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42703" w14:textId="5D216F7F" w:rsidR="003421BF" w:rsidRDefault="00000000">
      <w:pPr>
        <w:spacing w:after="240"/>
      </w:pPr>
      <w:r>
        <w:rPr>
          <w:b/>
          <w:bCs/>
          <w:sz w:val="26"/>
          <w:szCs w:val="26"/>
        </w:rPr>
        <w:t xml:space="preserve">Correlation Results </w:t>
      </w:r>
    </w:p>
    <w:p w14:paraId="0F7320D6" w14:textId="77777777" w:rsidR="003421BF" w:rsidRDefault="00000000">
      <w:pPr>
        <w:spacing w:before="360" w:after="120"/>
      </w:pPr>
      <w:r>
        <w:rPr>
          <w:b/>
          <w:bCs/>
          <w:sz w:val="22"/>
          <w:szCs w:val="22"/>
        </w:rPr>
        <w:t>Table 1. PROM–PROM Correlations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800"/>
        <w:gridCol w:w="1500"/>
        <w:gridCol w:w="1826"/>
        <w:gridCol w:w="900"/>
        <w:gridCol w:w="1500"/>
      </w:tblGrid>
      <w:tr w:rsidR="003421BF" w14:paraId="11FD182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BF66F1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Instrument A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DD040B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Domain A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F0E153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Instrument B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012A5C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Domain B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C2D2FB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24AC91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Direction</w:t>
            </w:r>
          </w:p>
        </w:tc>
      </w:tr>
      <w:tr w:rsidR="003421BF" w14:paraId="3D7F82A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949C6F" w14:textId="77777777" w:rsidR="003421BF" w:rsidRDefault="00000000">
            <w:r>
              <w:rPr>
                <w:b/>
                <w:bCs/>
                <w:sz w:val="18"/>
                <w:szCs w:val="18"/>
              </w:rPr>
              <w:t>EPDS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42295D" w14:textId="77777777" w:rsidR="003421BF" w:rsidRDefault="00000000">
            <w:r>
              <w:rPr>
                <w:sz w:val="18"/>
                <w:szCs w:val="18"/>
              </w:rPr>
              <w:t>Postpartum depression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39A2DD" w14:textId="77777777" w:rsidR="003421BF" w:rsidRDefault="00000000">
            <w:r>
              <w:rPr>
                <w:b/>
                <w:bCs/>
                <w:sz w:val="18"/>
                <w:szCs w:val="18"/>
              </w:rPr>
              <w:t>PHQ-2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29B619" w14:textId="77777777" w:rsidR="003421BF" w:rsidRDefault="00000000">
            <w:r>
              <w:rPr>
                <w:sz w:val="18"/>
                <w:szCs w:val="18"/>
              </w:rPr>
              <w:t>Antenatal depression/anxiety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3BD7AA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0.59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CD8BF8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</w:tr>
      <w:tr w:rsidR="003421BF" w14:paraId="510EF86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C35D03" w14:textId="77777777" w:rsidR="003421BF" w:rsidRDefault="00000000">
            <w:r>
              <w:rPr>
                <w:b/>
                <w:bCs/>
                <w:sz w:val="18"/>
                <w:szCs w:val="18"/>
              </w:rPr>
              <w:t>EPDS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D425F6" w14:textId="77777777" w:rsidR="003421BF" w:rsidRDefault="00000000">
            <w:r>
              <w:rPr>
                <w:sz w:val="18"/>
                <w:szCs w:val="18"/>
              </w:rPr>
              <w:t>Postpartum depression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C14175" w14:textId="77777777" w:rsidR="003421BF" w:rsidRDefault="00000000">
            <w:r>
              <w:rPr>
                <w:b/>
                <w:bCs/>
                <w:sz w:val="18"/>
                <w:szCs w:val="18"/>
              </w:rPr>
              <w:t>SexFS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F8FF58" w14:textId="77777777" w:rsidR="003421BF" w:rsidRDefault="00000000">
            <w:r>
              <w:rPr>
                <w:sz w:val="18"/>
                <w:szCs w:val="18"/>
              </w:rPr>
              <w:t>Sexual function &amp; satisfaction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68A4A3" w14:textId="534E6ABD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0.59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8100F7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</w:tr>
      <w:tr w:rsidR="003421BF" w14:paraId="39743AD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5C0D6A" w14:textId="77777777" w:rsidR="003421BF" w:rsidRDefault="00000000">
            <w:r>
              <w:rPr>
                <w:b/>
                <w:bCs/>
                <w:sz w:val="18"/>
                <w:szCs w:val="18"/>
              </w:rPr>
              <w:t>EPDS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7B635D" w14:textId="77777777" w:rsidR="003421BF" w:rsidRDefault="00000000">
            <w:r>
              <w:rPr>
                <w:sz w:val="18"/>
                <w:szCs w:val="18"/>
              </w:rPr>
              <w:t>Postpartum depression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9FC80B" w14:textId="77777777" w:rsidR="003421BF" w:rsidRDefault="00000000">
            <w:r>
              <w:rPr>
                <w:b/>
                <w:bCs/>
                <w:sz w:val="18"/>
                <w:szCs w:val="18"/>
              </w:rPr>
              <w:t>EQ-5D-3L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CA1EFF" w14:textId="77777777" w:rsidR="003421BF" w:rsidRDefault="00000000">
            <w:r>
              <w:rPr>
                <w:sz w:val="18"/>
                <w:szCs w:val="18"/>
              </w:rPr>
              <w:t>General health-related QoL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13DDAD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−0.57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2C02CD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0C5856D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02A8DE" w14:textId="77777777" w:rsidR="003421BF" w:rsidRDefault="00000000">
            <w:r>
              <w:rPr>
                <w:b/>
                <w:bCs/>
                <w:sz w:val="18"/>
                <w:szCs w:val="18"/>
              </w:rPr>
              <w:t>EQ-5D-3L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152729" w14:textId="77777777" w:rsidR="003421BF" w:rsidRDefault="00000000">
            <w:r>
              <w:rPr>
                <w:sz w:val="18"/>
                <w:szCs w:val="18"/>
              </w:rPr>
              <w:t>General health-related QoL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8C39EA" w14:textId="77777777" w:rsidR="003421BF" w:rsidRDefault="00000000">
            <w:r>
              <w:rPr>
                <w:b/>
                <w:bCs/>
                <w:sz w:val="18"/>
                <w:szCs w:val="18"/>
              </w:rPr>
              <w:t>PHQ-2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96C71B" w14:textId="77777777" w:rsidR="003421BF" w:rsidRDefault="00000000">
            <w:r>
              <w:rPr>
                <w:sz w:val="18"/>
                <w:szCs w:val="18"/>
              </w:rPr>
              <w:t>Antenatal depression/anxiety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6155D0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−0.55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25E1E9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4DDD8B1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408AD4E" w14:textId="77777777" w:rsidR="003421BF" w:rsidRDefault="00000000">
            <w:r>
              <w:rPr>
                <w:b/>
                <w:bCs/>
                <w:sz w:val="18"/>
                <w:szCs w:val="18"/>
              </w:rPr>
              <w:t>EQ-5D-3L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ED6772" w14:textId="77777777" w:rsidR="003421BF" w:rsidRDefault="00000000">
            <w:r>
              <w:rPr>
                <w:sz w:val="18"/>
                <w:szCs w:val="18"/>
              </w:rPr>
              <w:t>General health-related QoL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A65FA5" w14:textId="77777777" w:rsidR="003421BF" w:rsidRDefault="00000000">
            <w:r>
              <w:rPr>
                <w:b/>
                <w:bCs/>
                <w:sz w:val="18"/>
                <w:szCs w:val="18"/>
              </w:rPr>
              <w:t>SexFS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B037FA" w14:textId="77777777" w:rsidR="003421BF" w:rsidRDefault="00000000">
            <w:r>
              <w:rPr>
                <w:sz w:val="18"/>
                <w:szCs w:val="18"/>
              </w:rPr>
              <w:t>Sexual function &amp; satisfaction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602F2F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0.48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FF1536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</w:tr>
      <w:tr w:rsidR="003421BF" w14:paraId="58CF198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72EB0D9" w14:textId="77777777" w:rsidR="003421BF" w:rsidRDefault="00000000">
            <w:r>
              <w:rPr>
                <w:b/>
                <w:bCs/>
                <w:sz w:val="18"/>
                <w:szCs w:val="18"/>
              </w:rPr>
              <w:t>BSS-R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436273" w14:textId="77777777" w:rsidR="003421BF" w:rsidRDefault="00000000">
            <w:r>
              <w:rPr>
                <w:sz w:val="18"/>
                <w:szCs w:val="18"/>
              </w:rPr>
              <w:t>Birth satisfaction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24CC03" w14:textId="77777777" w:rsidR="003421BF" w:rsidRDefault="00000000">
            <w:r>
              <w:rPr>
                <w:b/>
                <w:bCs/>
                <w:sz w:val="18"/>
                <w:szCs w:val="18"/>
              </w:rPr>
              <w:t>EQ-5D-3L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B3810E" w14:textId="77777777" w:rsidR="003421BF" w:rsidRDefault="00000000">
            <w:r>
              <w:rPr>
                <w:sz w:val="18"/>
                <w:szCs w:val="18"/>
              </w:rPr>
              <w:t>General health-related QoL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46ADA7E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0.53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4CD68A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</w:tr>
      <w:tr w:rsidR="003421BF" w14:paraId="6A5B6EB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139FD3" w14:textId="77777777" w:rsidR="003421BF" w:rsidRDefault="00000000">
            <w:r>
              <w:rPr>
                <w:b/>
                <w:bCs/>
                <w:sz w:val="18"/>
                <w:szCs w:val="18"/>
              </w:rPr>
              <w:t>BSS-R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E72038" w14:textId="77777777" w:rsidR="003421BF" w:rsidRDefault="00000000">
            <w:r>
              <w:rPr>
                <w:sz w:val="18"/>
                <w:szCs w:val="18"/>
              </w:rPr>
              <w:t>Birth satisfaction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CBD185" w14:textId="77777777" w:rsidR="003421BF" w:rsidRDefault="00000000">
            <w:r>
              <w:rPr>
                <w:b/>
                <w:bCs/>
                <w:sz w:val="18"/>
                <w:szCs w:val="18"/>
              </w:rPr>
              <w:t>EPDS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31B899" w14:textId="77777777" w:rsidR="003421BF" w:rsidRDefault="00000000">
            <w:r>
              <w:rPr>
                <w:sz w:val="18"/>
                <w:szCs w:val="18"/>
              </w:rPr>
              <w:t>Postpartum depression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83CB41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−0.55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195840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728848C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B2FF54" w14:textId="77777777" w:rsidR="003421BF" w:rsidRDefault="00000000">
            <w:r>
              <w:rPr>
                <w:b/>
                <w:bCs/>
                <w:sz w:val="18"/>
                <w:szCs w:val="18"/>
              </w:rPr>
              <w:t>BSS-R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FA10BB" w14:textId="77777777" w:rsidR="003421BF" w:rsidRDefault="00000000">
            <w:r>
              <w:rPr>
                <w:sz w:val="18"/>
                <w:szCs w:val="18"/>
              </w:rPr>
              <w:t>Birth satisfaction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60C041" w14:textId="77777777" w:rsidR="003421BF" w:rsidRDefault="00000000">
            <w:r>
              <w:rPr>
                <w:b/>
                <w:bCs/>
                <w:sz w:val="18"/>
                <w:szCs w:val="18"/>
              </w:rPr>
              <w:t>PHQ-2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BC743B" w14:textId="77777777" w:rsidR="003421BF" w:rsidRDefault="00000000">
            <w:r>
              <w:rPr>
                <w:sz w:val="18"/>
                <w:szCs w:val="18"/>
              </w:rPr>
              <w:t>Antenatal depression/anxiety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C39D39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−0.54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7390D6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23344B4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5C7E09" w14:textId="77777777" w:rsidR="003421BF" w:rsidRDefault="00000000">
            <w:r>
              <w:rPr>
                <w:b/>
                <w:bCs/>
                <w:sz w:val="18"/>
                <w:szCs w:val="18"/>
              </w:rPr>
              <w:t>BSES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5C22C6" w14:textId="77777777" w:rsidR="003421BF" w:rsidRDefault="00000000">
            <w:r>
              <w:rPr>
                <w:sz w:val="18"/>
                <w:szCs w:val="18"/>
              </w:rPr>
              <w:t>Breastfeeding self-efficacy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AEB103" w14:textId="77777777" w:rsidR="003421BF" w:rsidRDefault="00000000">
            <w:r>
              <w:rPr>
                <w:b/>
                <w:bCs/>
                <w:sz w:val="18"/>
                <w:szCs w:val="18"/>
              </w:rPr>
              <w:t>EPDS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C9AAF1" w14:textId="77777777" w:rsidR="003421BF" w:rsidRDefault="00000000">
            <w:r>
              <w:rPr>
                <w:sz w:val="18"/>
                <w:szCs w:val="18"/>
              </w:rPr>
              <w:t>Postpartum depression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AF93C8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−0.38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C503EB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54D89BC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38C061" w14:textId="77777777" w:rsidR="003421BF" w:rsidRDefault="00000000">
            <w:r>
              <w:rPr>
                <w:b/>
                <w:bCs/>
                <w:sz w:val="18"/>
                <w:szCs w:val="18"/>
              </w:rPr>
              <w:t>BSES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391E0F" w14:textId="77777777" w:rsidR="003421BF" w:rsidRDefault="00000000">
            <w:r>
              <w:rPr>
                <w:sz w:val="18"/>
                <w:szCs w:val="18"/>
              </w:rPr>
              <w:t>Breastfeeding self-efficacy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42F09A" w14:textId="77777777" w:rsidR="003421BF" w:rsidRDefault="00000000">
            <w:r>
              <w:rPr>
                <w:b/>
                <w:bCs/>
                <w:sz w:val="18"/>
                <w:szCs w:val="18"/>
              </w:rPr>
              <w:t>PHQ-2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1524E7" w14:textId="77777777" w:rsidR="003421BF" w:rsidRDefault="00000000">
            <w:r>
              <w:rPr>
                <w:sz w:val="18"/>
                <w:szCs w:val="18"/>
              </w:rPr>
              <w:t>Antenatal depression/anxiety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358D68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−0.35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7EA04E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2BF854D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DD6ADA" w14:textId="77777777" w:rsidR="003421BF" w:rsidRDefault="00000000">
            <w:r>
              <w:rPr>
                <w:b/>
                <w:bCs/>
                <w:sz w:val="18"/>
                <w:szCs w:val="18"/>
              </w:rPr>
              <w:t>MIBS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58F834" w14:textId="77777777" w:rsidR="003421BF" w:rsidRDefault="00000000">
            <w:r>
              <w:rPr>
                <w:sz w:val="18"/>
                <w:szCs w:val="18"/>
              </w:rPr>
              <w:t>Mother-infant bonding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368F8D" w14:textId="77777777" w:rsidR="003421BF" w:rsidRDefault="00000000">
            <w:r>
              <w:rPr>
                <w:b/>
                <w:bCs/>
                <w:sz w:val="18"/>
                <w:szCs w:val="18"/>
              </w:rPr>
              <w:t>BSES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2DD197" w14:textId="77777777" w:rsidR="003421BF" w:rsidRDefault="00000000">
            <w:r>
              <w:rPr>
                <w:sz w:val="18"/>
                <w:szCs w:val="18"/>
              </w:rPr>
              <w:t>Breastfeeding self-efficacy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CE5EA1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−0.43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1118FB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23FCAFC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DC698A" w14:textId="77777777" w:rsidR="003421BF" w:rsidRDefault="00000000">
            <w:r>
              <w:rPr>
                <w:b/>
                <w:bCs/>
                <w:sz w:val="18"/>
                <w:szCs w:val="18"/>
              </w:rPr>
              <w:t>MIBS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C9C95E" w14:textId="77777777" w:rsidR="003421BF" w:rsidRDefault="00000000">
            <w:r>
              <w:rPr>
                <w:sz w:val="18"/>
                <w:szCs w:val="18"/>
              </w:rPr>
              <w:t>Mother-infant bonding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3F0D44" w14:textId="77777777" w:rsidR="003421BF" w:rsidRDefault="00000000">
            <w:r>
              <w:rPr>
                <w:b/>
                <w:bCs/>
                <w:sz w:val="18"/>
                <w:szCs w:val="18"/>
              </w:rPr>
              <w:t>BSS-R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ECB5AE" w14:textId="77777777" w:rsidR="003421BF" w:rsidRDefault="00000000">
            <w:r>
              <w:rPr>
                <w:sz w:val="18"/>
                <w:szCs w:val="18"/>
              </w:rPr>
              <w:t>Birth satisfaction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02B517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−0.45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EA2E3D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5DC91DB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F13CEA" w14:textId="77777777" w:rsidR="003421BF" w:rsidRDefault="00000000">
            <w:r>
              <w:rPr>
                <w:b/>
                <w:bCs/>
                <w:sz w:val="18"/>
                <w:szCs w:val="18"/>
              </w:rPr>
              <w:t>MIBS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BAB6FF" w14:textId="77777777" w:rsidR="003421BF" w:rsidRDefault="00000000">
            <w:r>
              <w:rPr>
                <w:sz w:val="18"/>
                <w:szCs w:val="18"/>
              </w:rPr>
              <w:t>Mother-infant bonding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0B343F" w14:textId="77777777" w:rsidR="003421BF" w:rsidRDefault="00000000">
            <w:r>
              <w:rPr>
                <w:b/>
                <w:bCs/>
                <w:sz w:val="18"/>
                <w:szCs w:val="18"/>
              </w:rPr>
              <w:t>EPDS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E02609" w14:textId="77777777" w:rsidR="003421BF" w:rsidRDefault="00000000">
            <w:r>
              <w:rPr>
                <w:sz w:val="18"/>
                <w:szCs w:val="18"/>
              </w:rPr>
              <w:t>Postpartum depression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1FF63E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0.40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369399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</w:tr>
      <w:tr w:rsidR="003421BF" w14:paraId="401CB9E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85B3C0" w14:textId="77777777" w:rsidR="003421BF" w:rsidRDefault="00000000">
            <w:r>
              <w:rPr>
                <w:b/>
                <w:bCs/>
                <w:sz w:val="18"/>
                <w:szCs w:val="18"/>
              </w:rPr>
              <w:t>SexFS</w:t>
            </w:r>
          </w:p>
        </w:tc>
        <w:tc>
          <w:tcPr>
            <w:tcW w:w="18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4D7E0E" w14:textId="77777777" w:rsidR="003421BF" w:rsidRDefault="00000000">
            <w:r>
              <w:rPr>
                <w:sz w:val="18"/>
                <w:szCs w:val="18"/>
              </w:rPr>
              <w:t>Sexual function &amp; satisfaction</w:t>
            </w:r>
          </w:p>
        </w:tc>
        <w:tc>
          <w:tcPr>
            <w:tcW w:w="15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E9A67E" w14:textId="77777777" w:rsidR="003421BF" w:rsidRDefault="00000000">
            <w:r>
              <w:rPr>
                <w:b/>
                <w:bCs/>
                <w:sz w:val="18"/>
                <w:szCs w:val="18"/>
              </w:rPr>
              <w:t>PHQ-2</w:t>
            </w:r>
          </w:p>
        </w:tc>
        <w:tc>
          <w:tcPr>
            <w:tcW w:w="18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A50D96" w14:textId="77777777" w:rsidR="003421BF" w:rsidRDefault="00000000">
            <w:r>
              <w:rPr>
                <w:sz w:val="18"/>
                <w:szCs w:val="18"/>
              </w:rPr>
              <w:t>Antenatal depression/anxiety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06F6DA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0.44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38EE5A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</w:tr>
    </w:tbl>
    <w:p w14:paraId="2913B5A5" w14:textId="66BF4888" w:rsidR="003421BF" w:rsidRDefault="00000000">
      <w:pPr>
        <w:spacing w:before="80" w:after="300"/>
      </w:pPr>
      <w:r>
        <w:rPr>
          <w:i/>
          <w:iCs/>
          <w:color w:val="555555"/>
          <w:sz w:val="16"/>
          <w:szCs w:val="16"/>
        </w:rPr>
        <w:t>Instrument abbreviations: EPDS = Edinburgh Postnatal Depression Scale; PHQ-2 = Patient Health Questionnaire-2; SexFS = PROMIS Sexual Function and Satisfaction; EQ-5D-3L = EuroQol 5-Dimension 3-Level; BSS-R = Birth Satisfaction Scale – Revised; BSES = Breastfeeding Self-Efficacy Scale; MIBS = Mother-Infant Bonding Scale. All correlations reported are statistically significant and clinically relevant. Positive r values indicate that higher scores on Instrument A are associated with higher scores on Instrument B; negative r values indicate an inverse relationship. Correlation method: Spearman's Rank Correlation.</w:t>
      </w:r>
    </w:p>
    <w:p w14:paraId="742C4AAA" w14:textId="0261ACA1" w:rsidR="003452F9" w:rsidRDefault="003452F9">
      <w:r>
        <w:br w:type="page"/>
      </w:r>
    </w:p>
    <w:p w14:paraId="62393FC9" w14:textId="77777777" w:rsidR="003421BF" w:rsidRDefault="00000000">
      <w:pPr>
        <w:spacing w:before="360" w:after="120"/>
      </w:pPr>
      <w:r>
        <w:rPr>
          <w:b/>
          <w:bCs/>
          <w:sz w:val="22"/>
          <w:szCs w:val="22"/>
        </w:rPr>
        <w:lastRenderedPageBreak/>
        <w:t>Table 2. PROM–CROM Correlations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900"/>
        <w:gridCol w:w="3226"/>
        <w:gridCol w:w="900"/>
        <w:gridCol w:w="1700"/>
      </w:tblGrid>
      <w:tr w:rsidR="003421BF" w14:paraId="2EDEEC1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50EEBE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PROM</w:t>
            </w:r>
          </w:p>
        </w:tc>
        <w:tc>
          <w:tcPr>
            <w:tcW w:w="1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E3B801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PROM Domain</w:t>
            </w:r>
          </w:p>
        </w:tc>
        <w:tc>
          <w:tcPr>
            <w:tcW w:w="32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16D50D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CROM Variable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F859FF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</w:t>
            </w:r>
          </w:p>
        </w:tc>
        <w:tc>
          <w:tcPr>
            <w:tcW w:w="17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3A1524C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Direction</w:t>
            </w:r>
          </w:p>
        </w:tc>
      </w:tr>
      <w:tr w:rsidR="003421BF" w14:paraId="7BD13A19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1467A7" w14:textId="77777777" w:rsidR="003421BF" w:rsidRDefault="00000000">
            <w:r>
              <w:rPr>
                <w:b/>
                <w:bCs/>
                <w:sz w:val="18"/>
                <w:szCs w:val="18"/>
              </w:rPr>
              <w:t>Wexner</w:t>
            </w:r>
          </w:p>
        </w:tc>
        <w:tc>
          <w:tcPr>
            <w:tcW w:w="1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D95313" w14:textId="77777777" w:rsidR="003421BF" w:rsidRDefault="00000000">
            <w:r>
              <w:rPr>
                <w:sz w:val="18"/>
                <w:szCs w:val="18"/>
              </w:rPr>
              <w:t>Stool incontinence</w:t>
            </w:r>
          </w:p>
        </w:tc>
        <w:tc>
          <w:tcPr>
            <w:tcW w:w="32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54DED6" w14:textId="77777777" w:rsidR="003421BF" w:rsidRDefault="00000000">
            <w:r>
              <w:rPr>
                <w:sz w:val="18"/>
                <w:szCs w:val="18"/>
              </w:rPr>
              <w:t>Maternal length of stay (2 weeks postpartum)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F596E7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−0.46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AAE99F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47829E25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AEB9E9" w14:textId="77777777" w:rsidR="003421BF" w:rsidRDefault="00000000">
            <w:r>
              <w:rPr>
                <w:b/>
                <w:bCs/>
                <w:sz w:val="18"/>
                <w:szCs w:val="18"/>
              </w:rPr>
              <w:t>Wexner</w:t>
            </w:r>
          </w:p>
        </w:tc>
        <w:tc>
          <w:tcPr>
            <w:tcW w:w="1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1ED79D" w14:textId="77777777" w:rsidR="003421BF" w:rsidRDefault="00000000">
            <w:r>
              <w:rPr>
                <w:sz w:val="18"/>
                <w:szCs w:val="18"/>
              </w:rPr>
              <w:t>Stool incontinence</w:t>
            </w:r>
          </w:p>
        </w:tc>
        <w:tc>
          <w:tcPr>
            <w:tcW w:w="32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42962C" w14:textId="77777777" w:rsidR="003421BF" w:rsidRDefault="00000000">
            <w:r>
              <w:rPr>
                <w:sz w:val="18"/>
                <w:szCs w:val="18"/>
              </w:rPr>
              <w:t>Neonatal length of stay (2 weeks postpartum)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8804A7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−0.45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275F5E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3C1E0F3C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F9DB29" w14:textId="3375E61C" w:rsidR="003421BF" w:rsidRDefault="00000000">
            <w:r>
              <w:rPr>
                <w:b/>
                <w:bCs/>
                <w:sz w:val="18"/>
                <w:szCs w:val="18"/>
              </w:rPr>
              <w:t>BSES</w:t>
            </w:r>
          </w:p>
        </w:tc>
        <w:tc>
          <w:tcPr>
            <w:tcW w:w="1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59BF6A" w14:textId="77777777" w:rsidR="003421BF" w:rsidRDefault="00000000">
            <w:r>
              <w:rPr>
                <w:sz w:val="18"/>
                <w:szCs w:val="18"/>
              </w:rPr>
              <w:t>Breastfeeding self-efficacy</w:t>
            </w:r>
          </w:p>
        </w:tc>
        <w:tc>
          <w:tcPr>
            <w:tcW w:w="32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110161" w14:textId="77777777" w:rsidR="003421BF" w:rsidRDefault="00000000">
            <w:r>
              <w:rPr>
                <w:sz w:val="18"/>
                <w:szCs w:val="18"/>
              </w:rPr>
              <w:t>Baby weight at birth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6E9EBD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0.38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CC6A7E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</w:tr>
      <w:tr w:rsidR="003421BF" w14:paraId="0CDC86CC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3B3D42" w14:textId="77777777" w:rsidR="003421BF" w:rsidRDefault="00000000">
            <w:r>
              <w:rPr>
                <w:b/>
                <w:bCs/>
                <w:sz w:val="18"/>
                <w:szCs w:val="18"/>
              </w:rPr>
              <w:t>ICIQ</w:t>
            </w:r>
          </w:p>
        </w:tc>
        <w:tc>
          <w:tcPr>
            <w:tcW w:w="1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AA0802" w14:textId="77777777" w:rsidR="003421BF" w:rsidRDefault="00000000">
            <w:r>
              <w:rPr>
                <w:sz w:val="18"/>
                <w:szCs w:val="18"/>
              </w:rPr>
              <w:t>Urinary incontinence</w:t>
            </w:r>
          </w:p>
        </w:tc>
        <w:tc>
          <w:tcPr>
            <w:tcW w:w="32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02184E" w14:textId="77777777" w:rsidR="003421BF" w:rsidRDefault="00000000">
            <w:r>
              <w:rPr>
                <w:sz w:val="18"/>
                <w:szCs w:val="18"/>
              </w:rPr>
              <w:t>Number of previous deliveries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6B518A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0.33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23CF82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</w:tr>
      <w:tr w:rsidR="003421BF" w14:paraId="6ACF5BB6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2BE80D" w14:textId="77777777" w:rsidR="003421BF" w:rsidRDefault="00000000">
            <w:r>
              <w:rPr>
                <w:b/>
                <w:bCs/>
                <w:sz w:val="18"/>
                <w:szCs w:val="18"/>
              </w:rPr>
              <w:t>ICIQ</w:t>
            </w:r>
          </w:p>
        </w:tc>
        <w:tc>
          <w:tcPr>
            <w:tcW w:w="1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71E715" w14:textId="77777777" w:rsidR="003421BF" w:rsidRDefault="00000000">
            <w:r>
              <w:rPr>
                <w:sz w:val="18"/>
                <w:szCs w:val="18"/>
              </w:rPr>
              <w:t>Urinary incontinence</w:t>
            </w:r>
          </w:p>
        </w:tc>
        <w:tc>
          <w:tcPr>
            <w:tcW w:w="32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BAD87D" w14:textId="77777777" w:rsidR="003421BF" w:rsidRDefault="00000000">
            <w:r>
              <w:rPr>
                <w:sz w:val="18"/>
                <w:szCs w:val="18"/>
              </w:rPr>
              <w:t>Number of previous pregnancies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10054F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0.27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A86FA2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</w:tr>
      <w:tr w:rsidR="003421BF" w14:paraId="025BA1D9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FE485C" w14:textId="77777777" w:rsidR="003421BF" w:rsidRDefault="00000000">
            <w:r>
              <w:rPr>
                <w:b/>
                <w:bCs/>
                <w:sz w:val="18"/>
                <w:szCs w:val="18"/>
              </w:rPr>
              <w:t>MIBS</w:t>
            </w:r>
          </w:p>
        </w:tc>
        <w:tc>
          <w:tcPr>
            <w:tcW w:w="1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2AB2FC" w14:textId="77777777" w:rsidR="003421BF" w:rsidRDefault="00000000">
            <w:r>
              <w:rPr>
                <w:sz w:val="18"/>
                <w:szCs w:val="18"/>
              </w:rPr>
              <w:t>Mother-infant bonding</w:t>
            </w:r>
          </w:p>
        </w:tc>
        <w:tc>
          <w:tcPr>
            <w:tcW w:w="32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2144EB" w14:textId="77777777" w:rsidR="003421BF" w:rsidRDefault="00000000">
            <w:r>
              <w:rPr>
                <w:sz w:val="18"/>
                <w:szCs w:val="18"/>
              </w:rPr>
              <w:t>Baby weight at birth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5D96E8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−0.26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730A37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6A768A5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5CA859" w14:textId="77777777" w:rsidR="003421BF" w:rsidRDefault="00000000">
            <w:r>
              <w:rPr>
                <w:b/>
                <w:bCs/>
                <w:sz w:val="18"/>
                <w:szCs w:val="18"/>
              </w:rPr>
              <w:t>EPDS</w:t>
            </w:r>
          </w:p>
        </w:tc>
        <w:tc>
          <w:tcPr>
            <w:tcW w:w="1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B31FBF" w14:textId="77777777" w:rsidR="003421BF" w:rsidRDefault="00000000">
            <w:r>
              <w:rPr>
                <w:sz w:val="18"/>
                <w:szCs w:val="18"/>
              </w:rPr>
              <w:t>Postpartum depression</w:t>
            </w:r>
          </w:p>
        </w:tc>
        <w:tc>
          <w:tcPr>
            <w:tcW w:w="32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D5C2D1" w14:textId="77777777" w:rsidR="003421BF" w:rsidRDefault="00000000">
            <w:r>
              <w:rPr>
                <w:sz w:val="18"/>
                <w:szCs w:val="18"/>
              </w:rPr>
              <w:t>Maternal congenital anomaly (presence)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9FC35E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−0.22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168EF1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</w:tr>
      <w:tr w:rsidR="003421BF" w14:paraId="258E6CD4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A5434E" w14:textId="77777777" w:rsidR="003421BF" w:rsidRDefault="00000000">
            <w:r>
              <w:rPr>
                <w:b/>
                <w:bCs/>
                <w:sz w:val="18"/>
                <w:szCs w:val="18"/>
              </w:rPr>
              <w:t>BSES‡</w:t>
            </w:r>
          </w:p>
        </w:tc>
        <w:tc>
          <w:tcPr>
            <w:tcW w:w="1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13E72B" w14:textId="77777777" w:rsidR="003421BF" w:rsidRDefault="00000000">
            <w:r>
              <w:rPr>
                <w:sz w:val="18"/>
                <w:szCs w:val="18"/>
              </w:rPr>
              <w:t>Breastfeeding self-efficacy</w:t>
            </w:r>
          </w:p>
        </w:tc>
        <w:tc>
          <w:tcPr>
            <w:tcW w:w="32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9842AC" w14:textId="77777777" w:rsidR="003421BF" w:rsidRDefault="00000000">
            <w:r>
              <w:rPr>
                <w:sz w:val="18"/>
                <w:szCs w:val="18"/>
              </w:rPr>
              <w:t>Maternal congenital anomaly (presence)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42A975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0.27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6BD9C6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</w:tr>
    </w:tbl>
    <w:p w14:paraId="63F1CA12" w14:textId="3EFAB81C" w:rsidR="003421BF" w:rsidRDefault="00000000">
      <w:pPr>
        <w:spacing w:before="80" w:after="300"/>
      </w:pPr>
      <w:r>
        <w:rPr>
          <w:i/>
          <w:iCs/>
          <w:color w:val="555555"/>
          <w:sz w:val="16"/>
          <w:szCs w:val="16"/>
        </w:rPr>
        <w:t>Instrument abbreviations: Wexner = Wexner Stool Incontinence Score; BSES = Breastfeeding Self-Efficacy Scale; ICIQ = International Consultation on Incontinence Questionnaire; MIBS = Mother-Infant Bonding Scale; EPDS = Edinburgh Postnatal Depression Scale. CROM variables are as recorded in the ICHOM Pregnancy and Childbirth Standard Set. Correlation methods varied by variable type: Spearman's Rank Correlation (continuous/ordinal), Point-Biserial Correlation (binary vs. continuous), Phi Coefficient (binary vs. binary).</w:t>
      </w:r>
    </w:p>
    <w:p w14:paraId="4DE1F233" w14:textId="77777777" w:rsidR="003421BF" w:rsidRDefault="003421BF">
      <w:pPr>
        <w:spacing w:before="40" w:after="40"/>
      </w:pPr>
    </w:p>
    <w:p w14:paraId="70156A50" w14:textId="77777777" w:rsidR="003421BF" w:rsidRDefault="00000000">
      <w:pPr>
        <w:spacing w:before="360" w:after="120"/>
      </w:pPr>
      <w:r>
        <w:rPr>
          <w:b/>
          <w:bCs/>
          <w:sz w:val="22"/>
          <w:szCs w:val="22"/>
        </w:rPr>
        <w:t>Table 3. CROM–CROM Correlations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100"/>
        <w:gridCol w:w="900"/>
        <w:gridCol w:w="1400"/>
        <w:gridCol w:w="2526"/>
      </w:tblGrid>
      <w:tr w:rsidR="003421BF" w14:paraId="42E09BB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9C6C76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CROM Variable A</w:t>
            </w:r>
          </w:p>
        </w:tc>
        <w:tc>
          <w:tcPr>
            <w:tcW w:w="21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F9A5D7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CROM Variable B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5BDAB7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</w:t>
            </w:r>
          </w:p>
        </w:tc>
        <w:tc>
          <w:tcPr>
            <w:tcW w:w="14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E24088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Direction</w:t>
            </w:r>
          </w:p>
        </w:tc>
        <w:tc>
          <w:tcPr>
            <w:tcW w:w="25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2E5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D2A3BF" w14:textId="77777777" w:rsidR="003421B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Clinical Interpretation</w:t>
            </w:r>
          </w:p>
        </w:tc>
      </w:tr>
      <w:tr w:rsidR="003421BF" w14:paraId="4CDFB397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C1D62E" w14:textId="77777777" w:rsidR="003421BF" w:rsidRDefault="00000000">
            <w:r>
              <w:rPr>
                <w:b/>
                <w:bCs/>
                <w:sz w:val="18"/>
                <w:szCs w:val="18"/>
              </w:rPr>
              <w:t>Number of previous deliveries</w:t>
            </w:r>
          </w:p>
        </w:tc>
        <w:tc>
          <w:tcPr>
            <w:tcW w:w="21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42665F" w14:textId="77777777" w:rsidR="003421BF" w:rsidRDefault="00000000">
            <w:r>
              <w:rPr>
                <w:b/>
                <w:bCs/>
                <w:sz w:val="18"/>
                <w:szCs w:val="18"/>
              </w:rPr>
              <w:t>Maternal length of stay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5E252D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0.94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C500F2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  <w:tc>
          <w:tcPr>
            <w:tcW w:w="25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C21656" w14:textId="77777777" w:rsidR="003421BF" w:rsidRDefault="00000000">
            <w:r>
              <w:rPr>
                <w:sz w:val="18"/>
                <w:szCs w:val="18"/>
              </w:rPr>
              <w:t>Higher parity linked to longer maternal inpatient stay</w:t>
            </w:r>
          </w:p>
        </w:tc>
      </w:tr>
      <w:tr w:rsidR="003421BF" w14:paraId="4F7B4DDA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F9733C" w14:textId="77777777" w:rsidR="003421BF" w:rsidRDefault="00000000">
            <w:r>
              <w:rPr>
                <w:b/>
                <w:bCs/>
                <w:sz w:val="18"/>
                <w:szCs w:val="18"/>
              </w:rPr>
              <w:t>Number of previous deliveries</w:t>
            </w:r>
          </w:p>
        </w:tc>
        <w:tc>
          <w:tcPr>
            <w:tcW w:w="21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C6944C" w14:textId="77777777" w:rsidR="003421BF" w:rsidRDefault="00000000">
            <w:r>
              <w:rPr>
                <w:b/>
                <w:bCs/>
                <w:sz w:val="18"/>
                <w:szCs w:val="18"/>
              </w:rPr>
              <w:t>Neonatal length of stay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33F6BD" w14:textId="77777777" w:rsidR="003421BF" w:rsidRDefault="00000000">
            <w:pPr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0.94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8D5CF2" w14:textId="77777777" w:rsidR="003421BF" w:rsidRDefault="00000000">
            <w:pPr>
              <w:jc w:val="center"/>
            </w:pPr>
            <w:r>
              <w:rPr>
                <w:color w:val="1A5276"/>
                <w:sz w:val="18"/>
                <w:szCs w:val="18"/>
              </w:rPr>
              <w:t>↑ Positive</w:t>
            </w:r>
          </w:p>
        </w:tc>
        <w:tc>
          <w:tcPr>
            <w:tcW w:w="25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5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3370CE" w14:textId="77777777" w:rsidR="003421BF" w:rsidRDefault="00000000">
            <w:r>
              <w:rPr>
                <w:sz w:val="18"/>
                <w:szCs w:val="18"/>
              </w:rPr>
              <w:t>Higher parity linked to longer neonatal inpatient stay</w:t>
            </w:r>
          </w:p>
        </w:tc>
      </w:tr>
      <w:tr w:rsidR="003421BF" w14:paraId="52C919D8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6674D1" w14:textId="77777777" w:rsidR="003421BF" w:rsidRDefault="00000000">
            <w:r>
              <w:rPr>
                <w:b/>
                <w:bCs/>
                <w:sz w:val="18"/>
                <w:szCs w:val="18"/>
              </w:rPr>
              <w:t>Route of delivery</w:t>
            </w:r>
          </w:p>
        </w:tc>
        <w:tc>
          <w:tcPr>
            <w:tcW w:w="21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9C60DA" w14:textId="77777777" w:rsidR="003421BF" w:rsidRDefault="00000000">
            <w:r>
              <w:rPr>
                <w:b/>
                <w:bCs/>
                <w:sz w:val="18"/>
                <w:szCs w:val="18"/>
              </w:rPr>
              <w:t>Postpartum complications</w:t>
            </w:r>
          </w:p>
        </w:tc>
        <w:tc>
          <w:tcPr>
            <w:tcW w:w="9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33C4664" w14:textId="77777777" w:rsidR="003421BF" w:rsidRDefault="00000000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−0.49</w:t>
            </w:r>
          </w:p>
        </w:tc>
        <w:tc>
          <w:tcPr>
            <w:tcW w:w="1200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6530D7" w14:textId="77777777" w:rsidR="003421BF" w:rsidRDefault="00000000">
            <w:pPr>
              <w:jc w:val="center"/>
            </w:pPr>
            <w:r>
              <w:rPr>
                <w:color w:val="922B21"/>
                <w:sz w:val="18"/>
                <w:szCs w:val="18"/>
              </w:rPr>
              <w:t>↓ Negative</w:t>
            </w:r>
          </w:p>
        </w:tc>
        <w:tc>
          <w:tcPr>
            <w:tcW w:w="2526" w:type="dxa"/>
            <w:tcBorders>
              <w:top w:val="single" w:sz="1" w:space="0" w:color="B0C4D8"/>
              <w:left w:val="single" w:sz="1" w:space="0" w:color="B0C4D8"/>
              <w:bottom w:val="single" w:sz="1" w:space="0" w:color="B0C4D8"/>
              <w:right w:val="single" w:sz="1" w:space="0" w:color="B0C4D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0F58A8" w14:textId="77777777" w:rsidR="003421BF" w:rsidRDefault="00000000">
            <w:r>
              <w:rPr>
                <w:sz w:val="18"/>
                <w:szCs w:val="18"/>
              </w:rPr>
              <w:t>Surgical delivery trajectories associated with increased complication burden</w:t>
            </w:r>
          </w:p>
        </w:tc>
      </w:tr>
    </w:tbl>
    <w:p w14:paraId="07F15421" w14:textId="4D099524" w:rsidR="003421BF" w:rsidRDefault="00000000">
      <w:pPr>
        <w:spacing w:before="80" w:after="300"/>
      </w:pPr>
      <w:r>
        <w:rPr>
          <w:i/>
          <w:iCs/>
          <w:color w:val="555555"/>
          <w:sz w:val="16"/>
          <w:szCs w:val="16"/>
        </w:rPr>
        <w:t>Route of delivery is coded as a categorical variable (vaginal vs. caesarean section); correlation computed using an appropriate binary/categorical method (Phi Coefficient or Cramér's V as applicable). All CROM variables are drawn from the ICHOM Pregnancy and Childbirth Standard Set.</w:t>
      </w:r>
    </w:p>
    <w:sectPr w:rsidR="003421B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D4A6B"/>
    <w:multiLevelType w:val="hybridMultilevel"/>
    <w:tmpl w:val="4EB4C0E0"/>
    <w:lvl w:ilvl="0" w:tplc="0A9678CC">
      <w:start w:val="1"/>
      <w:numFmt w:val="bullet"/>
      <w:lvlText w:val="●"/>
      <w:lvlJc w:val="left"/>
      <w:pPr>
        <w:ind w:left="720" w:hanging="360"/>
      </w:pPr>
    </w:lvl>
    <w:lvl w:ilvl="1" w:tplc="C7C67CE4">
      <w:start w:val="1"/>
      <w:numFmt w:val="bullet"/>
      <w:lvlText w:val="○"/>
      <w:lvlJc w:val="left"/>
      <w:pPr>
        <w:ind w:left="1440" w:hanging="360"/>
      </w:pPr>
    </w:lvl>
    <w:lvl w:ilvl="2" w:tplc="BB5C560A">
      <w:start w:val="1"/>
      <w:numFmt w:val="bullet"/>
      <w:lvlText w:val="■"/>
      <w:lvlJc w:val="left"/>
      <w:pPr>
        <w:ind w:left="2160" w:hanging="360"/>
      </w:pPr>
    </w:lvl>
    <w:lvl w:ilvl="3" w:tplc="2E98C4A4">
      <w:start w:val="1"/>
      <w:numFmt w:val="bullet"/>
      <w:lvlText w:val="●"/>
      <w:lvlJc w:val="left"/>
      <w:pPr>
        <w:ind w:left="2880" w:hanging="360"/>
      </w:pPr>
    </w:lvl>
    <w:lvl w:ilvl="4" w:tplc="501C9344">
      <w:start w:val="1"/>
      <w:numFmt w:val="bullet"/>
      <w:lvlText w:val="○"/>
      <w:lvlJc w:val="left"/>
      <w:pPr>
        <w:ind w:left="3600" w:hanging="360"/>
      </w:pPr>
    </w:lvl>
    <w:lvl w:ilvl="5" w:tplc="2FECF100">
      <w:start w:val="1"/>
      <w:numFmt w:val="bullet"/>
      <w:lvlText w:val="■"/>
      <w:lvlJc w:val="left"/>
      <w:pPr>
        <w:ind w:left="4320" w:hanging="360"/>
      </w:pPr>
    </w:lvl>
    <w:lvl w:ilvl="6" w:tplc="1CCE5B82">
      <w:start w:val="1"/>
      <w:numFmt w:val="bullet"/>
      <w:lvlText w:val="●"/>
      <w:lvlJc w:val="left"/>
      <w:pPr>
        <w:ind w:left="5040" w:hanging="360"/>
      </w:pPr>
    </w:lvl>
    <w:lvl w:ilvl="7" w:tplc="0464B76E">
      <w:start w:val="1"/>
      <w:numFmt w:val="bullet"/>
      <w:lvlText w:val="●"/>
      <w:lvlJc w:val="left"/>
      <w:pPr>
        <w:ind w:left="5760" w:hanging="360"/>
      </w:pPr>
    </w:lvl>
    <w:lvl w:ilvl="8" w:tplc="8BBE6524">
      <w:start w:val="1"/>
      <w:numFmt w:val="bullet"/>
      <w:lvlText w:val="●"/>
      <w:lvlJc w:val="left"/>
      <w:pPr>
        <w:ind w:left="6480" w:hanging="360"/>
      </w:pPr>
    </w:lvl>
  </w:abstractNum>
  <w:num w:numId="1" w16cid:durableId="16265042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1BF"/>
    <w:rsid w:val="003421BF"/>
    <w:rsid w:val="003452F9"/>
    <w:rsid w:val="00CB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95DE3"/>
  <w15:docId w15:val="{4F276256-6A06-4E09-B395-D3F824A9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3324</Characters>
  <Application>Microsoft Office Word</Application>
  <DocSecurity>0</DocSecurity>
  <Lines>221</Lines>
  <Paragraphs>162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Hussein Khachfe</cp:lastModifiedBy>
  <cp:revision>2</cp:revision>
  <dcterms:created xsi:type="dcterms:W3CDTF">2026-04-14T17:38:00Z</dcterms:created>
  <dcterms:modified xsi:type="dcterms:W3CDTF">2026-04-14T17:42:00Z</dcterms:modified>
</cp:coreProperties>
</file>