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A1309" w14:textId="403C7139" w:rsidR="00D84818" w:rsidRPr="00D84818" w:rsidRDefault="00D84818" w:rsidP="00D84818">
      <w:pPr>
        <w:jc w:val="center"/>
        <w:rPr>
          <w:rFonts w:ascii="Arial" w:hAnsi="Arial" w:cs="Arial"/>
          <w:b/>
          <w:bCs/>
        </w:rPr>
      </w:pPr>
      <w:r w:rsidRPr="00D84818">
        <w:rPr>
          <w:rFonts w:ascii="Arial" w:hAnsi="Arial" w:cs="Arial"/>
          <w:b/>
          <w:bCs/>
        </w:rPr>
        <w:t>Oxygen-enhanced MRI assessment of tumour hypoxia in head and neck cancer is feasible and well tolerated in the clinical setting</w:t>
      </w:r>
    </w:p>
    <w:p w14:paraId="66A90E0B" w14:textId="77777777" w:rsidR="00D84818" w:rsidRDefault="00D84818" w:rsidP="00D84818">
      <w:pPr>
        <w:jc w:val="center"/>
        <w:rPr>
          <w:rFonts w:ascii="Arial" w:hAnsi="Arial" w:cs="Arial"/>
          <w:b/>
          <w:bCs/>
        </w:rPr>
      </w:pPr>
      <w:r w:rsidRPr="00D84818">
        <w:rPr>
          <w:rFonts w:ascii="Arial" w:hAnsi="Arial" w:cs="Arial"/>
          <w:b/>
          <w:bCs/>
        </w:rPr>
        <w:t>ELECTRONIC SUPPLEMENTARY MATERIAL</w:t>
      </w:r>
    </w:p>
    <w:p w14:paraId="2E99D3D6" w14:textId="77777777" w:rsidR="00D84818" w:rsidRDefault="00D8481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33CD950" w14:textId="77777777" w:rsidR="00714334" w:rsidRDefault="00714334" w:rsidP="00D84818">
      <w:pPr>
        <w:jc w:val="center"/>
        <w:rPr>
          <w:rFonts w:ascii="Arial" w:hAnsi="Arial" w:cs="Arial"/>
          <w:b/>
          <w:bCs/>
        </w:rPr>
        <w:sectPr w:rsidR="00714334" w:rsidSect="00714334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47C319" w14:textId="7FCBA9C5" w:rsidR="00D84818" w:rsidRDefault="006B6F30" w:rsidP="00D848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Appendix </w:t>
      </w:r>
      <w:r w:rsidR="00D84818">
        <w:rPr>
          <w:rFonts w:ascii="Arial" w:hAnsi="Arial" w:cs="Arial"/>
          <w:b/>
          <w:bCs/>
        </w:rPr>
        <w:t>1</w:t>
      </w:r>
    </w:p>
    <w:tbl>
      <w:tblPr>
        <w:tblStyle w:val="GridTable21"/>
        <w:tblpPr w:leftFromText="180" w:rightFromText="180" w:vertAnchor="page" w:horzAnchor="margin" w:tblpXSpec="center" w:tblpY="2728"/>
        <w:tblW w:w="0" w:type="auto"/>
        <w:tblLook w:val="04A0" w:firstRow="1" w:lastRow="0" w:firstColumn="1" w:lastColumn="0" w:noHBand="0" w:noVBand="1"/>
      </w:tblPr>
      <w:tblGrid>
        <w:gridCol w:w="1250"/>
        <w:gridCol w:w="767"/>
        <w:gridCol w:w="850"/>
        <w:gridCol w:w="1418"/>
        <w:gridCol w:w="1701"/>
        <w:gridCol w:w="1459"/>
        <w:gridCol w:w="945"/>
        <w:gridCol w:w="1329"/>
        <w:gridCol w:w="1276"/>
        <w:gridCol w:w="1134"/>
        <w:gridCol w:w="1560"/>
      </w:tblGrid>
      <w:tr w:rsidR="00D84818" w:rsidRPr="00E67863" w14:paraId="3613AB36" w14:textId="77777777" w:rsidTr="00DD5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068E6D7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PRIMARY TUMOUR</w:t>
            </w:r>
          </w:p>
        </w:tc>
        <w:tc>
          <w:tcPr>
            <w:tcW w:w="5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6CBBD2" w14:textId="77777777" w:rsidR="00D84818" w:rsidRPr="00E67863" w:rsidRDefault="00D84818" w:rsidP="00DD5B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T1 time: median (ms)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6E2879" w14:textId="77777777" w:rsidR="00D84818" w:rsidRPr="00E67863" w:rsidRDefault="00D84818" w:rsidP="00DD5B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R</w:t>
            </w:r>
            <w:r w:rsidRPr="00E6786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67863">
              <w:rPr>
                <w:rFonts w:ascii="Arial" w:hAnsi="Arial" w:cs="Arial"/>
                <w:sz w:val="20"/>
                <w:szCs w:val="20"/>
              </w:rPr>
              <w:t>* rate: median (Hz)</w:t>
            </w:r>
          </w:p>
        </w:tc>
      </w:tr>
      <w:tr w:rsidR="00714334" w:rsidRPr="00E67863" w14:paraId="605587ED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2B9BF6D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Participant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195916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09BD632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HPV DNA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4190D08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Volume (cm</w:t>
            </w:r>
            <w:r w:rsidRPr="00E6786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B9D190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14:paraId="04D5BB5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167FFED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sym w:font="Symbol" w:char="F044"/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T1 (%)</w:t>
            </w:r>
          </w:p>
          <w:p w14:paraId="47609E4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0A5D72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553BAB3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Hypoxic fraction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D2431B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14:paraId="209470C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79B6815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sym w:font="Symbol" w:char="F044"/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E6786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698CCFA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5A072CF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D84818" w:rsidRPr="00E67863" w14:paraId="42E6B1CE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triple" w:sz="4" w:space="0" w:color="auto"/>
            </w:tcBorders>
            <w:vAlign w:val="center"/>
          </w:tcPr>
          <w:p w14:paraId="4C4C7AC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triple" w:sz="4" w:space="0" w:color="auto"/>
            </w:tcBorders>
            <w:vAlign w:val="center"/>
          </w:tcPr>
          <w:p w14:paraId="2D0EB21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triple" w:sz="4" w:space="0" w:color="auto"/>
            </w:tcBorders>
            <w:vAlign w:val="center"/>
          </w:tcPr>
          <w:p w14:paraId="27D2934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vAlign w:val="center"/>
          </w:tcPr>
          <w:p w14:paraId="546958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31.15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vAlign w:val="center"/>
          </w:tcPr>
          <w:p w14:paraId="6876C47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1417</w:t>
            </w:r>
          </w:p>
          <w:p w14:paraId="2F5B8EE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(294)</w:t>
            </w:r>
          </w:p>
        </w:tc>
        <w:tc>
          <w:tcPr>
            <w:tcW w:w="1459" w:type="dxa"/>
            <w:tcBorders>
              <w:top w:val="triple" w:sz="4" w:space="0" w:color="auto"/>
            </w:tcBorders>
            <w:vAlign w:val="center"/>
          </w:tcPr>
          <w:p w14:paraId="6686EC7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-0.7</w:t>
            </w:r>
          </w:p>
          <w:p w14:paraId="61299CC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(4.8)</w:t>
            </w:r>
          </w:p>
        </w:tc>
        <w:tc>
          <w:tcPr>
            <w:tcW w:w="939" w:type="dxa"/>
            <w:tcBorders>
              <w:top w:val="triple" w:sz="4" w:space="0" w:color="auto"/>
            </w:tcBorders>
            <w:vAlign w:val="center"/>
          </w:tcPr>
          <w:p w14:paraId="1470E73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tcBorders>
              <w:top w:val="triple" w:sz="4" w:space="0" w:color="auto"/>
            </w:tcBorders>
            <w:vAlign w:val="center"/>
          </w:tcPr>
          <w:p w14:paraId="4A642B0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78.6</w:t>
            </w:r>
          </w:p>
        </w:tc>
        <w:tc>
          <w:tcPr>
            <w:tcW w:w="1276" w:type="dxa"/>
          </w:tcPr>
          <w:p w14:paraId="7FD2E4B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26.1</w:t>
            </w:r>
          </w:p>
          <w:p w14:paraId="589DE7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(27.6)</w:t>
            </w:r>
          </w:p>
        </w:tc>
        <w:tc>
          <w:tcPr>
            <w:tcW w:w="1134" w:type="dxa"/>
            <w:tcBorders>
              <w:top w:val="triple" w:sz="4" w:space="0" w:color="auto"/>
            </w:tcBorders>
          </w:tcPr>
          <w:p w14:paraId="3CC8CB6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0.9</w:t>
            </w:r>
          </w:p>
          <w:p w14:paraId="7E2F738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(16.9)</w:t>
            </w:r>
          </w:p>
        </w:tc>
        <w:tc>
          <w:tcPr>
            <w:tcW w:w="1560" w:type="dxa"/>
            <w:tcBorders>
              <w:top w:val="triple" w:sz="4" w:space="0" w:color="auto"/>
            </w:tcBorders>
          </w:tcPr>
          <w:p w14:paraId="7D6FBE5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</w:tr>
      <w:tr w:rsidR="00D84818" w:rsidRPr="00E67863" w14:paraId="2823DB52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73FF258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7" w:type="dxa"/>
            <w:vAlign w:val="center"/>
          </w:tcPr>
          <w:p w14:paraId="5B40F0E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656602E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158AABA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701" w:type="dxa"/>
            <w:vAlign w:val="center"/>
          </w:tcPr>
          <w:p w14:paraId="03E87EB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1170</w:t>
            </w:r>
          </w:p>
          <w:p w14:paraId="0952D44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(197)</w:t>
            </w:r>
          </w:p>
        </w:tc>
        <w:tc>
          <w:tcPr>
            <w:tcW w:w="1459" w:type="dxa"/>
            <w:vAlign w:val="center"/>
          </w:tcPr>
          <w:p w14:paraId="49A77E4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-2.6</w:t>
            </w:r>
          </w:p>
          <w:p w14:paraId="39A4C17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(4.7)</w:t>
            </w:r>
          </w:p>
        </w:tc>
        <w:tc>
          <w:tcPr>
            <w:tcW w:w="939" w:type="dxa"/>
            <w:vAlign w:val="center"/>
          </w:tcPr>
          <w:p w14:paraId="009DB66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3D6ABF7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73.5</w:t>
            </w:r>
          </w:p>
        </w:tc>
        <w:tc>
          <w:tcPr>
            <w:tcW w:w="1276" w:type="dxa"/>
          </w:tcPr>
          <w:p w14:paraId="4341223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43.6</w:t>
            </w:r>
          </w:p>
          <w:p w14:paraId="34CA43F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(35.2)</w:t>
            </w:r>
          </w:p>
        </w:tc>
        <w:tc>
          <w:tcPr>
            <w:tcW w:w="1134" w:type="dxa"/>
          </w:tcPr>
          <w:p w14:paraId="4E9E261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</w:t>
            </w:r>
          </w:p>
          <w:p w14:paraId="2428CFA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(37.0)</w:t>
            </w:r>
          </w:p>
        </w:tc>
        <w:tc>
          <w:tcPr>
            <w:tcW w:w="1560" w:type="dxa"/>
          </w:tcPr>
          <w:p w14:paraId="4CB3C89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0.6852</w:t>
            </w:r>
          </w:p>
        </w:tc>
      </w:tr>
      <w:tr w:rsidR="00D84818" w:rsidRPr="00E67863" w14:paraId="446FC69A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2A199AE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7" w:type="dxa"/>
            <w:vAlign w:val="center"/>
          </w:tcPr>
          <w:p w14:paraId="0C91673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4131ECB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3352443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701" w:type="dxa"/>
            <w:vAlign w:val="center"/>
          </w:tcPr>
          <w:p w14:paraId="760FE1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1239</w:t>
            </w:r>
          </w:p>
          <w:p w14:paraId="5A4CA37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(198)</w:t>
            </w:r>
          </w:p>
        </w:tc>
        <w:tc>
          <w:tcPr>
            <w:tcW w:w="1459" w:type="dxa"/>
            <w:vAlign w:val="center"/>
          </w:tcPr>
          <w:p w14:paraId="4927930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-5.4</w:t>
            </w:r>
          </w:p>
          <w:p w14:paraId="0E41218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(4.2)</w:t>
            </w:r>
          </w:p>
        </w:tc>
        <w:tc>
          <w:tcPr>
            <w:tcW w:w="939" w:type="dxa"/>
            <w:vAlign w:val="center"/>
          </w:tcPr>
          <w:p w14:paraId="73AF2C2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223DA94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30.7</w:t>
            </w:r>
          </w:p>
        </w:tc>
        <w:tc>
          <w:tcPr>
            <w:tcW w:w="1276" w:type="dxa"/>
          </w:tcPr>
          <w:p w14:paraId="32943C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27.8</w:t>
            </w:r>
          </w:p>
          <w:p w14:paraId="7BE3975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(39.1)</w:t>
            </w:r>
          </w:p>
        </w:tc>
        <w:tc>
          <w:tcPr>
            <w:tcW w:w="1134" w:type="dxa"/>
          </w:tcPr>
          <w:p w14:paraId="653174D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10.7</w:t>
            </w:r>
          </w:p>
          <w:p w14:paraId="355D2C2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(38.8)</w:t>
            </w:r>
          </w:p>
        </w:tc>
        <w:tc>
          <w:tcPr>
            <w:tcW w:w="1560" w:type="dxa"/>
          </w:tcPr>
          <w:p w14:paraId="5273ED9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0F924FED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F22D39F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7" w:type="dxa"/>
            <w:vAlign w:val="center"/>
          </w:tcPr>
          <w:p w14:paraId="461D2DC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68726C9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08BD686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701" w:type="dxa"/>
            <w:vAlign w:val="center"/>
          </w:tcPr>
          <w:p w14:paraId="655BE99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1400</w:t>
            </w:r>
          </w:p>
          <w:p w14:paraId="121C8D4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(178)</w:t>
            </w:r>
          </w:p>
        </w:tc>
        <w:tc>
          <w:tcPr>
            <w:tcW w:w="1459" w:type="dxa"/>
            <w:vAlign w:val="center"/>
          </w:tcPr>
          <w:p w14:paraId="6C64FE0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-0.6</w:t>
            </w:r>
          </w:p>
          <w:p w14:paraId="79729B4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(2.5)</w:t>
            </w:r>
          </w:p>
        </w:tc>
        <w:tc>
          <w:tcPr>
            <w:tcW w:w="939" w:type="dxa"/>
            <w:vAlign w:val="center"/>
          </w:tcPr>
          <w:p w14:paraId="3CBBBD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0972CDF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70.4</w:t>
            </w:r>
          </w:p>
        </w:tc>
        <w:tc>
          <w:tcPr>
            <w:tcW w:w="1276" w:type="dxa"/>
          </w:tcPr>
          <w:p w14:paraId="14539F5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20.6</w:t>
            </w:r>
          </w:p>
          <w:p w14:paraId="6715CCE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(26.9)</w:t>
            </w:r>
          </w:p>
        </w:tc>
        <w:tc>
          <w:tcPr>
            <w:tcW w:w="1134" w:type="dxa"/>
          </w:tcPr>
          <w:p w14:paraId="4A62F8D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3.4</w:t>
            </w:r>
          </w:p>
          <w:p w14:paraId="51F0FCB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(14.7)</w:t>
            </w:r>
          </w:p>
        </w:tc>
        <w:tc>
          <w:tcPr>
            <w:tcW w:w="1560" w:type="dxa"/>
          </w:tcPr>
          <w:p w14:paraId="251AC8B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15E9F1E7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B10E2DA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7" w:type="dxa"/>
            <w:vAlign w:val="center"/>
          </w:tcPr>
          <w:p w14:paraId="51DBC86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77A3A6A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5C3C437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1701" w:type="dxa"/>
            <w:vAlign w:val="center"/>
          </w:tcPr>
          <w:p w14:paraId="0EF4B8B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1206</w:t>
            </w:r>
          </w:p>
          <w:p w14:paraId="5D6037A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(239)</w:t>
            </w:r>
          </w:p>
        </w:tc>
        <w:tc>
          <w:tcPr>
            <w:tcW w:w="1459" w:type="dxa"/>
            <w:vAlign w:val="center"/>
          </w:tcPr>
          <w:p w14:paraId="4F44BBD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-3.4</w:t>
            </w:r>
          </w:p>
          <w:p w14:paraId="1AE718B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(4.9)</w:t>
            </w:r>
          </w:p>
        </w:tc>
        <w:tc>
          <w:tcPr>
            <w:tcW w:w="939" w:type="dxa"/>
            <w:vAlign w:val="center"/>
          </w:tcPr>
          <w:p w14:paraId="2EAB4C9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7CA6143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1276" w:type="dxa"/>
          </w:tcPr>
          <w:p w14:paraId="0A62A09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47.3</w:t>
            </w:r>
          </w:p>
          <w:p w14:paraId="04B8225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(66.6)</w:t>
            </w:r>
          </w:p>
        </w:tc>
        <w:tc>
          <w:tcPr>
            <w:tcW w:w="1134" w:type="dxa"/>
          </w:tcPr>
          <w:p w14:paraId="2709464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-8.6</w:t>
            </w:r>
          </w:p>
          <w:p w14:paraId="29D91A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(55.5)</w:t>
            </w:r>
          </w:p>
        </w:tc>
        <w:tc>
          <w:tcPr>
            <w:tcW w:w="1560" w:type="dxa"/>
          </w:tcPr>
          <w:p w14:paraId="08E3601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60BDDAFC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AF1F07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7" w:type="dxa"/>
            <w:vAlign w:val="center"/>
          </w:tcPr>
          <w:p w14:paraId="3EA25B3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75916AD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66BBFC7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701" w:type="dxa"/>
            <w:vAlign w:val="center"/>
          </w:tcPr>
          <w:p w14:paraId="54D0422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  <w:p w14:paraId="5486E0D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(152)</w:t>
            </w:r>
          </w:p>
        </w:tc>
        <w:tc>
          <w:tcPr>
            <w:tcW w:w="1459" w:type="dxa"/>
            <w:vAlign w:val="center"/>
          </w:tcPr>
          <w:p w14:paraId="556C1F3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-3.5</w:t>
            </w:r>
          </w:p>
          <w:p w14:paraId="2FF6B15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(2.7)</w:t>
            </w:r>
          </w:p>
        </w:tc>
        <w:tc>
          <w:tcPr>
            <w:tcW w:w="939" w:type="dxa"/>
            <w:vAlign w:val="center"/>
          </w:tcPr>
          <w:p w14:paraId="25FF069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43ACA57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44.0</w:t>
            </w:r>
          </w:p>
        </w:tc>
        <w:tc>
          <w:tcPr>
            <w:tcW w:w="1276" w:type="dxa"/>
          </w:tcPr>
          <w:p w14:paraId="5154EBE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51.4</w:t>
            </w:r>
          </w:p>
          <w:p w14:paraId="41EAA15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(39.2)</w:t>
            </w:r>
          </w:p>
        </w:tc>
        <w:tc>
          <w:tcPr>
            <w:tcW w:w="1134" w:type="dxa"/>
          </w:tcPr>
          <w:p w14:paraId="613C1E5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4.8</w:t>
            </w:r>
          </w:p>
          <w:p w14:paraId="5A65792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(18.1)</w:t>
            </w:r>
          </w:p>
        </w:tc>
        <w:tc>
          <w:tcPr>
            <w:tcW w:w="1560" w:type="dxa"/>
          </w:tcPr>
          <w:p w14:paraId="01E59CD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0.0392</w:t>
            </w:r>
          </w:p>
        </w:tc>
      </w:tr>
      <w:tr w:rsidR="00D84818" w:rsidRPr="00E67863" w14:paraId="5A3DFA9D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E86E650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 (i)</w:t>
            </w:r>
          </w:p>
        </w:tc>
        <w:tc>
          <w:tcPr>
            <w:tcW w:w="767" w:type="dxa"/>
            <w:vAlign w:val="center"/>
          </w:tcPr>
          <w:p w14:paraId="483E8A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2243838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13195AE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701" w:type="dxa"/>
            <w:vAlign w:val="center"/>
          </w:tcPr>
          <w:p w14:paraId="4EC07A9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1034</w:t>
            </w:r>
          </w:p>
          <w:p w14:paraId="492B378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(190)</w:t>
            </w:r>
          </w:p>
        </w:tc>
        <w:tc>
          <w:tcPr>
            <w:tcW w:w="1459" w:type="dxa"/>
            <w:vAlign w:val="center"/>
          </w:tcPr>
          <w:p w14:paraId="19FD7BD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-7.0</w:t>
            </w:r>
          </w:p>
          <w:p w14:paraId="2C84225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(3.8)</w:t>
            </w:r>
          </w:p>
        </w:tc>
        <w:tc>
          <w:tcPr>
            <w:tcW w:w="939" w:type="dxa"/>
            <w:vAlign w:val="center"/>
          </w:tcPr>
          <w:p w14:paraId="6425875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  <w:tc>
          <w:tcPr>
            <w:tcW w:w="1329" w:type="dxa"/>
            <w:vAlign w:val="center"/>
          </w:tcPr>
          <w:p w14:paraId="0EC70A5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276" w:type="dxa"/>
          </w:tcPr>
          <w:p w14:paraId="04E4D31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68.8</w:t>
            </w:r>
          </w:p>
          <w:p w14:paraId="5982321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(57.7)</w:t>
            </w:r>
          </w:p>
        </w:tc>
        <w:tc>
          <w:tcPr>
            <w:tcW w:w="1134" w:type="dxa"/>
          </w:tcPr>
          <w:p w14:paraId="72C9041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0.4</w:t>
            </w:r>
          </w:p>
          <w:p w14:paraId="24AF78E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(27.6)</w:t>
            </w:r>
          </w:p>
        </w:tc>
        <w:tc>
          <w:tcPr>
            <w:tcW w:w="1560" w:type="dxa"/>
          </w:tcPr>
          <w:p w14:paraId="7ABDB10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0.5291</w:t>
            </w:r>
          </w:p>
        </w:tc>
      </w:tr>
      <w:tr w:rsidR="00D84818" w:rsidRPr="00E67863" w14:paraId="3E143AA5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6C4508C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 (ii)</w:t>
            </w:r>
          </w:p>
        </w:tc>
        <w:tc>
          <w:tcPr>
            <w:tcW w:w="767" w:type="dxa"/>
            <w:vAlign w:val="center"/>
          </w:tcPr>
          <w:p w14:paraId="0452D9D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797BAB7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186D4A4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17.69</w:t>
            </w:r>
          </w:p>
        </w:tc>
        <w:tc>
          <w:tcPr>
            <w:tcW w:w="1701" w:type="dxa"/>
            <w:vAlign w:val="center"/>
          </w:tcPr>
          <w:p w14:paraId="33C71DB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997</w:t>
            </w:r>
          </w:p>
          <w:p w14:paraId="78CB0D5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(196)</w:t>
            </w:r>
          </w:p>
        </w:tc>
        <w:tc>
          <w:tcPr>
            <w:tcW w:w="1459" w:type="dxa"/>
            <w:vAlign w:val="center"/>
          </w:tcPr>
          <w:p w14:paraId="20CB3D4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-2.6</w:t>
            </w:r>
          </w:p>
          <w:p w14:paraId="2FFAF7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(2.3)</w:t>
            </w:r>
          </w:p>
        </w:tc>
        <w:tc>
          <w:tcPr>
            <w:tcW w:w="939" w:type="dxa"/>
            <w:vAlign w:val="center"/>
          </w:tcPr>
          <w:p w14:paraId="49F21B1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6806E2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27.1</w:t>
            </w:r>
          </w:p>
        </w:tc>
        <w:tc>
          <w:tcPr>
            <w:tcW w:w="1276" w:type="dxa"/>
          </w:tcPr>
          <w:p w14:paraId="6B20C75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26.1</w:t>
            </w:r>
          </w:p>
          <w:p w14:paraId="638C6EB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(23.3)</w:t>
            </w:r>
          </w:p>
        </w:tc>
        <w:tc>
          <w:tcPr>
            <w:tcW w:w="1134" w:type="dxa"/>
          </w:tcPr>
          <w:p w14:paraId="1D80EE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</w:t>
            </w:r>
          </w:p>
          <w:p w14:paraId="763EF47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(8.1)</w:t>
            </w:r>
          </w:p>
        </w:tc>
        <w:tc>
          <w:tcPr>
            <w:tcW w:w="1560" w:type="dxa"/>
          </w:tcPr>
          <w:p w14:paraId="68346BB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0.0115</w:t>
            </w:r>
          </w:p>
        </w:tc>
      </w:tr>
      <w:tr w:rsidR="00D84818" w:rsidRPr="00E67863" w14:paraId="6D42A3B7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91AA18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7" w:type="dxa"/>
            <w:vAlign w:val="center"/>
          </w:tcPr>
          <w:p w14:paraId="7DB2E2B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52AFCB2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3D10DCF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33.11</w:t>
            </w:r>
          </w:p>
        </w:tc>
        <w:tc>
          <w:tcPr>
            <w:tcW w:w="1701" w:type="dxa"/>
            <w:vAlign w:val="center"/>
          </w:tcPr>
          <w:p w14:paraId="4AF92AF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1211</w:t>
            </w:r>
          </w:p>
          <w:p w14:paraId="53F1697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(223)</w:t>
            </w:r>
          </w:p>
        </w:tc>
        <w:tc>
          <w:tcPr>
            <w:tcW w:w="1459" w:type="dxa"/>
            <w:vAlign w:val="center"/>
          </w:tcPr>
          <w:p w14:paraId="6F68EFF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-5.4</w:t>
            </w:r>
          </w:p>
          <w:p w14:paraId="27CAFE3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(4.4)</w:t>
            </w:r>
          </w:p>
        </w:tc>
        <w:tc>
          <w:tcPr>
            <w:tcW w:w="939" w:type="dxa"/>
            <w:vAlign w:val="center"/>
          </w:tcPr>
          <w:p w14:paraId="31869CC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143A601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1276" w:type="dxa"/>
          </w:tcPr>
          <w:p w14:paraId="1E85BA6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25.1</w:t>
            </w:r>
          </w:p>
          <w:p w14:paraId="0B4D166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(25.4)</w:t>
            </w:r>
          </w:p>
        </w:tc>
        <w:tc>
          <w:tcPr>
            <w:tcW w:w="1134" w:type="dxa"/>
          </w:tcPr>
          <w:p w14:paraId="27603E9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0.2</w:t>
            </w:r>
          </w:p>
          <w:p w14:paraId="324EC96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(25.4)</w:t>
            </w:r>
          </w:p>
        </w:tc>
        <w:tc>
          <w:tcPr>
            <w:tcW w:w="1560" w:type="dxa"/>
          </w:tcPr>
          <w:p w14:paraId="139243E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0.2705</w:t>
            </w:r>
          </w:p>
        </w:tc>
      </w:tr>
      <w:tr w:rsidR="00D84818" w:rsidRPr="00E67863" w14:paraId="1FB04412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08F9E4A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67" w:type="dxa"/>
            <w:vAlign w:val="center"/>
          </w:tcPr>
          <w:p w14:paraId="10B84BA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93A5C0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1EE9015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701" w:type="dxa"/>
            <w:vAlign w:val="center"/>
          </w:tcPr>
          <w:p w14:paraId="6BE417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817</w:t>
            </w:r>
          </w:p>
          <w:p w14:paraId="285B082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(372)</w:t>
            </w:r>
          </w:p>
        </w:tc>
        <w:tc>
          <w:tcPr>
            <w:tcW w:w="1459" w:type="dxa"/>
            <w:vAlign w:val="center"/>
          </w:tcPr>
          <w:p w14:paraId="47536C3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-5.5</w:t>
            </w:r>
          </w:p>
          <w:p w14:paraId="666A995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(6.0)</w:t>
            </w:r>
          </w:p>
        </w:tc>
        <w:tc>
          <w:tcPr>
            <w:tcW w:w="939" w:type="dxa"/>
            <w:vAlign w:val="center"/>
          </w:tcPr>
          <w:p w14:paraId="2288D2D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760DDCE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26.1</w:t>
            </w:r>
          </w:p>
        </w:tc>
        <w:tc>
          <w:tcPr>
            <w:tcW w:w="1276" w:type="dxa"/>
          </w:tcPr>
          <w:p w14:paraId="0CE0260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144.8</w:t>
            </w:r>
          </w:p>
          <w:p w14:paraId="0E1F45C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(73.1)</w:t>
            </w:r>
          </w:p>
        </w:tc>
        <w:tc>
          <w:tcPr>
            <w:tcW w:w="1134" w:type="dxa"/>
          </w:tcPr>
          <w:p w14:paraId="60C5242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-29.1</w:t>
            </w:r>
          </w:p>
          <w:p w14:paraId="060901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(49.7)</w:t>
            </w:r>
          </w:p>
        </w:tc>
        <w:tc>
          <w:tcPr>
            <w:tcW w:w="1560" w:type="dxa"/>
          </w:tcPr>
          <w:p w14:paraId="227FE63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D96BC1E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83029D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67" w:type="dxa"/>
            <w:vAlign w:val="center"/>
          </w:tcPr>
          <w:p w14:paraId="7AC161D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67D334F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CA2F87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21.60</w:t>
            </w:r>
          </w:p>
        </w:tc>
        <w:tc>
          <w:tcPr>
            <w:tcW w:w="1701" w:type="dxa"/>
            <w:vAlign w:val="center"/>
          </w:tcPr>
          <w:p w14:paraId="0322AAD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1066</w:t>
            </w:r>
          </w:p>
          <w:p w14:paraId="64001FF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(146)</w:t>
            </w:r>
          </w:p>
        </w:tc>
        <w:tc>
          <w:tcPr>
            <w:tcW w:w="1459" w:type="dxa"/>
            <w:vAlign w:val="center"/>
          </w:tcPr>
          <w:p w14:paraId="73D7333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-0.3</w:t>
            </w:r>
          </w:p>
          <w:p w14:paraId="21D5298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(4.3)</w:t>
            </w:r>
          </w:p>
        </w:tc>
        <w:tc>
          <w:tcPr>
            <w:tcW w:w="939" w:type="dxa"/>
            <w:vAlign w:val="center"/>
          </w:tcPr>
          <w:p w14:paraId="09A660B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4ED9AD1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70.2</w:t>
            </w:r>
          </w:p>
        </w:tc>
        <w:tc>
          <w:tcPr>
            <w:tcW w:w="1276" w:type="dxa"/>
          </w:tcPr>
          <w:p w14:paraId="0FD320C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29.6</w:t>
            </w:r>
          </w:p>
          <w:p w14:paraId="319E4E9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(17.7)</w:t>
            </w:r>
          </w:p>
        </w:tc>
        <w:tc>
          <w:tcPr>
            <w:tcW w:w="1134" w:type="dxa"/>
          </w:tcPr>
          <w:p w14:paraId="2138A7F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</w:t>
            </w:r>
          </w:p>
          <w:p w14:paraId="15910E7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(17.7)</w:t>
            </w:r>
          </w:p>
        </w:tc>
        <w:tc>
          <w:tcPr>
            <w:tcW w:w="1560" w:type="dxa"/>
          </w:tcPr>
          <w:p w14:paraId="78E4D39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0.5403</w:t>
            </w:r>
          </w:p>
        </w:tc>
      </w:tr>
      <w:tr w:rsidR="00D84818" w:rsidRPr="00E67863" w14:paraId="134C0F82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ABBD0CC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7" w:type="dxa"/>
            <w:vAlign w:val="center"/>
          </w:tcPr>
          <w:p w14:paraId="3245EC5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3F8985D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19E0BC6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701" w:type="dxa"/>
            <w:vAlign w:val="center"/>
          </w:tcPr>
          <w:p w14:paraId="5DA8D52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1206</w:t>
            </w:r>
          </w:p>
          <w:p w14:paraId="3106C85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(173)</w:t>
            </w:r>
          </w:p>
        </w:tc>
        <w:tc>
          <w:tcPr>
            <w:tcW w:w="1459" w:type="dxa"/>
            <w:vAlign w:val="center"/>
          </w:tcPr>
          <w:p w14:paraId="6C404C6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-6.5</w:t>
            </w:r>
          </w:p>
          <w:p w14:paraId="79C0F2D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(3.6)</w:t>
            </w:r>
          </w:p>
        </w:tc>
        <w:tc>
          <w:tcPr>
            <w:tcW w:w="939" w:type="dxa"/>
            <w:vAlign w:val="center"/>
          </w:tcPr>
          <w:p w14:paraId="7A3155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51A66A3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1276" w:type="dxa"/>
          </w:tcPr>
          <w:p w14:paraId="7846C94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21.7</w:t>
            </w:r>
          </w:p>
          <w:p w14:paraId="4EA4933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(27.0)</w:t>
            </w:r>
          </w:p>
        </w:tc>
        <w:tc>
          <w:tcPr>
            <w:tcW w:w="1134" w:type="dxa"/>
          </w:tcPr>
          <w:p w14:paraId="1AAF95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-0.5</w:t>
            </w:r>
          </w:p>
          <w:p w14:paraId="5D1821E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(15.2)</w:t>
            </w:r>
          </w:p>
        </w:tc>
        <w:tc>
          <w:tcPr>
            <w:tcW w:w="1560" w:type="dxa"/>
          </w:tcPr>
          <w:p w14:paraId="01D9959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0.4338</w:t>
            </w:r>
          </w:p>
        </w:tc>
      </w:tr>
      <w:tr w:rsidR="00D84818" w:rsidRPr="00E67863" w14:paraId="7972DCC6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7FB9F4E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7" w:type="dxa"/>
            <w:vAlign w:val="center"/>
          </w:tcPr>
          <w:p w14:paraId="3B1B633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24B9A30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00AEFA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701" w:type="dxa"/>
            <w:vAlign w:val="center"/>
          </w:tcPr>
          <w:p w14:paraId="53BC011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1200</w:t>
            </w:r>
          </w:p>
          <w:p w14:paraId="6E82C1E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(194)</w:t>
            </w:r>
          </w:p>
        </w:tc>
        <w:tc>
          <w:tcPr>
            <w:tcW w:w="1459" w:type="dxa"/>
            <w:vAlign w:val="center"/>
          </w:tcPr>
          <w:p w14:paraId="295655A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-4.6</w:t>
            </w:r>
          </w:p>
          <w:p w14:paraId="701F9B5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(2.3)</w:t>
            </w:r>
          </w:p>
        </w:tc>
        <w:tc>
          <w:tcPr>
            <w:tcW w:w="939" w:type="dxa"/>
            <w:vAlign w:val="center"/>
          </w:tcPr>
          <w:p w14:paraId="079725A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4C8B873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9.8</w:t>
            </w:r>
          </w:p>
        </w:tc>
        <w:tc>
          <w:tcPr>
            <w:tcW w:w="1276" w:type="dxa"/>
          </w:tcPr>
          <w:p w14:paraId="1FCE971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33.6</w:t>
            </w:r>
          </w:p>
          <w:p w14:paraId="5386B52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(20.5)</w:t>
            </w:r>
          </w:p>
        </w:tc>
        <w:tc>
          <w:tcPr>
            <w:tcW w:w="1134" w:type="dxa"/>
          </w:tcPr>
          <w:p w14:paraId="71E07FA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9.7</w:t>
            </w:r>
          </w:p>
          <w:p w14:paraId="4C8EAF8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(17.4)</w:t>
            </w:r>
          </w:p>
        </w:tc>
        <w:tc>
          <w:tcPr>
            <w:tcW w:w="1560" w:type="dxa"/>
          </w:tcPr>
          <w:p w14:paraId="18F13B0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3E8E2384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68C989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7" w:type="dxa"/>
            <w:vAlign w:val="center"/>
          </w:tcPr>
          <w:p w14:paraId="1AC6615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479074C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8" w:type="dxa"/>
            <w:vAlign w:val="center"/>
          </w:tcPr>
          <w:p w14:paraId="0BDD0F6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1701" w:type="dxa"/>
            <w:vAlign w:val="center"/>
          </w:tcPr>
          <w:p w14:paraId="3AA38CD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1256</w:t>
            </w:r>
          </w:p>
          <w:p w14:paraId="2F602D4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(164)</w:t>
            </w:r>
          </w:p>
        </w:tc>
        <w:tc>
          <w:tcPr>
            <w:tcW w:w="1459" w:type="dxa"/>
            <w:vAlign w:val="center"/>
          </w:tcPr>
          <w:p w14:paraId="17B6476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-3.6</w:t>
            </w:r>
          </w:p>
          <w:p w14:paraId="46DDF3E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(3.0)</w:t>
            </w:r>
          </w:p>
        </w:tc>
        <w:tc>
          <w:tcPr>
            <w:tcW w:w="939" w:type="dxa"/>
            <w:vAlign w:val="center"/>
          </w:tcPr>
          <w:p w14:paraId="4BE2318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3F927DE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24.1</w:t>
            </w:r>
          </w:p>
        </w:tc>
        <w:tc>
          <w:tcPr>
            <w:tcW w:w="1276" w:type="dxa"/>
          </w:tcPr>
          <w:p w14:paraId="71F5D94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20.1</w:t>
            </w:r>
          </w:p>
          <w:p w14:paraId="7F9DF72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(22.2)</w:t>
            </w:r>
          </w:p>
        </w:tc>
        <w:tc>
          <w:tcPr>
            <w:tcW w:w="1134" w:type="dxa"/>
          </w:tcPr>
          <w:p w14:paraId="6A20469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4.1</w:t>
            </w:r>
          </w:p>
          <w:p w14:paraId="73413FE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(18.0)</w:t>
            </w:r>
          </w:p>
        </w:tc>
        <w:tc>
          <w:tcPr>
            <w:tcW w:w="1560" w:type="dxa"/>
          </w:tcPr>
          <w:p w14:paraId="293DAFC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205248F9" w14:textId="77777777" w:rsidTr="00DD5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DF542D6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67" w:type="dxa"/>
            <w:vAlign w:val="center"/>
          </w:tcPr>
          <w:p w14:paraId="7511FB4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4DE2F15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vAlign w:val="center"/>
          </w:tcPr>
          <w:p w14:paraId="1652A41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1701" w:type="dxa"/>
            <w:vAlign w:val="center"/>
          </w:tcPr>
          <w:p w14:paraId="7B6E441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1179</w:t>
            </w:r>
          </w:p>
          <w:p w14:paraId="5036637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(224)</w:t>
            </w:r>
          </w:p>
        </w:tc>
        <w:tc>
          <w:tcPr>
            <w:tcW w:w="1459" w:type="dxa"/>
            <w:vAlign w:val="center"/>
          </w:tcPr>
          <w:p w14:paraId="5191DE7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-3.1</w:t>
            </w:r>
          </w:p>
          <w:p w14:paraId="64102A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(6.4)</w:t>
            </w:r>
          </w:p>
        </w:tc>
        <w:tc>
          <w:tcPr>
            <w:tcW w:w="939" w:type="dxa"/>
            <w:vAlign w:val="center"/>
          </w:tcPr>
          <w:p w14:paraId="5B444E4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329" w:type="dxa"/>
            <w:vAlign w:val="center"/>
          </w:tcPr>
          <w:p w14:paraId="667BEDC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53.4</w:t>
            </w:r>
          </w:p>
        </w:tc>
        <w:tc>
          <w:tcPr>
            <w:tcW w:w="1276" w:type="dxa"/>
          </w:tcPr>
          <w:p w14:paraId="3B5DF26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43.5</w:t>
            </w:r>
          </w:p>
          <w:p w14:paraId="1E28ACE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(40.5)</w:t>
            </w:r>
          </w:p>
        </w:tc>
        <w:tc>
          <w:tcPr>
            <w:tcW w:w="1134" w:type="dxa"/>
          </w:tcPr>
          <w:p w14:paraId="197E448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3.6</w:t>
            </w:r>
          </w:p>
          <w:p w14:paraId="1C17DFB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(45.8)</w:t>
            </w:r>
          </w:p>
        </w:tc>
        <w:tc>
          <w:tcPr>
            <w:tcW w:w="1560" w:type="dxa"/>
          </w:tcPr>
          <w:p w14:paraId="5AEF105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</w:tbl>
    <w:tbl>
      <w:tblPr>
        <w:tblStyle w:val="GridTable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18"/>
        <w:gridCol w:w="625"/>
        <w:gridCol w:w="851"/>
        <w:gridCol w:w="1417"/>
        <w:gridCol w:w="1418"/>
        <w:gridCol w:w="1417"/>
        <w:gridCol w:w="1134"/>
        <w:gridCol w:w="1418"/>
        <w:gridCol w:w="1181"/>
        <w:gridCol w:w="1134"/>
        <w:gridCol w:w="1560"/>
      </w:tblGrid>
      <w:tr w:rsidR="00D84818" w:rsidRPr="00E67863" w14:paraId="5680356D" w14:textId="77777777" w:rsidTr="00DD5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FC645DC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br w:type="page"/>
              <w:t>MALIGNANT NODES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72D4C0" w14:textId="77777777" w:rsidR="00D84818" w:rsidRPr="00E67863" w:rsidRDefault="00D84818" w:rsidP="00DD5B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T1 time: median (ms)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589CB3" w14:textId="77777777" w:rsidR="00D84818" w:rsidRPr="00E67863" w:rsidRDefault="00D84818" w:rsidP="00DD5B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R</w:t>
            </w:r>
            <w:r w:rsidRPr="00E6786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67863">
              <w:rPr>
                <w:rFonts w:ascii="Arial" w:hAnsi="Arial" w:cs="Arial"/>
                <w:sz w:val="20"/>
                <w:szCs w:val="20"/>
              </w:rPr>
              <w:t>* rate: median (Hz)</w:t>
            </w:r>
          </w:p>
        </w:tc>
      </w:tr>
      <w:tr w:rsidR="00D84818" w:rsidRPr="00E67863" w14:paraId="6845CB27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0F8E6B7F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Participant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5BE92E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5B16380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HPV DNA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7E70406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Volume (cm</w:t>
            </w:r>
            <w:r w:rsidRPr="00E6786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3363A3C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14:paraId="108F0C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5AF058D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sym w:font="Symbol" w:char="F044"/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T1 (%)</w:t>
            </w:r>
          </w:p>
          <w:p w14:paraId="518DCB8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47C70C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3A33DB5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Hypoxic fraction (%)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7273094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14:paraId="4237ACC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CEB385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sym w:font="Symbol" w:char="F044"/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E6786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E67863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16DE0FD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(IQR)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14:paraId="6013879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E67863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D84818" w:rsidRPr="00E67863" w14:paraId="56AA9FBF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triple" w:sz="4" w:space="0" w:color="auto"/>
            </w:tcBorders>
            <w:vAlign w:val="center"/>
          </w:tcPr>
          <w:p w14:paraId="588F777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 (i)</w:t>
            </w:r>
          </w:p>
        </w:tc>
        <w:tc>
          <w:tcPr>
            <w:tcW w:w="625" w:type="dxa"/>
            <w:tcBorders>
              <w:top w:val="triple" w:sz="4" w:space="0" w:color="auto"/>
            </w:tcBorders>
            <w:vAlign w:val="center"/>
          </w:tcPr>
          <w:p w14:paraId="12E6604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triple" w:sz="4" w:space="0" w:color="auto"/>
            </w:tcBorders>
            <w:vAlign w:val="center"/>
          </w:tcPr>
          <w:p w14:paraId="2B08540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triple" w:sz="4" w:space="0" w:color="auto"/>
            </w:tcBorders>
            <w:vAlign w:val="center"/>
          </w:tcPr>
          <w:p w14:paraId="798CF21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vAlign w:val="center"/>
          </w:tcPr>
          <w:p w14:paraId="2F2FB9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1353</w:t>
            </w:r>
          </w:p>
          <w:p w14:paraId="54DB85E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(296)</w:t>
            </w:r>
          </w:p>
        </w:tc>
        <w:tc>
          <w:tcPr>
            <w:tcW w:w="1417" w:type="dxa"/>
            <w:tcBorders>
              <w:top w:val="triple" w:sz="4" w:space="0" w:color="auto"/>
            </w:tcBorders>
            <w:vAlign w:val="center"/>
          </w:tcPr>
          <w:p w14:paraId="04AC1E9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-1.8</w:t>
            </w:r>
          </w:p>
          <w:p w14:paraId="5A1E91D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(5.6)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14:paraId="61CE097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  <w:tc>
          <w:tcPr>
            <w:tcW w:w="1418" w:type="dxa"/>
            <w:tcBorders>
              <w:top w:val="triple" w:sz="4" w:space="0" w:color="auto"/>
            </w:tcBorders>
            <w:vAlign w:val="center"/>
          </w:tcPr>
          <w:p w14:paraId="384F3AE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64.6</w:t>
            </w:r>
          </w:p>
        </w:tc>
        <w:tc>
          <w:tcPr>
            <w:tcW w:w="1181" w:type="dxa"/>
            <w:tcBorders>
              <w:top w:val="triple" w:sz="4" w:space="0" w:color="auto"/>
            </w:tcBorders>
            <w:vAlign w:val="center"/>
          </w:tcPr>
          <w:p w14:paraId="5293B41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29.6</w:t>
            </w:r>
          </w:p>
          <w:p w14:paraId="0770C01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(12.7)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vAlign w:val="center"/>
          </w:tcPr>
          <w:p w14:paraId="0B85A46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-1.3</w:t>
            </w:r>
          </w:p>
          <w:p w14:paraId="21017EF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(13.5)</w:t>
            </w:r>
          </w:p>
        </w:tc>
        <w:tc>
          <w:tcPr>
            <w:tcW w:w="1560" w:type="dxa"/>
            <w:tcBorders>
              <w:top w:val="triple" w:sz="4" w:space="0" w:color="auto"/>
            </w:tcBorders>
            <w:vAlign w:val="center"/>
          </w:tcPr>
          <w:p w14:paraId="5170279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0.1550</w:t>
            </w:r>
          </w:p>
        </w:tc>
      </w:tr>
      <w:tr w:rsidR="00D84818" w:rsidRPr="00E67863" w14:paraId="289EAA75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ABF337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 (ii)</w:t>
            </w:r>
          </w:p>
        </w:tc>
        <w:tc>
          <w:tcPr>
            <w:tcW w:w="625" w:type="dxa"/>
            <w:vAlign w:val="center"/>
          </w:tcPr>
          <w:p w14:paraId="4425FDE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089433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2CE4110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18" w:type="dxa"/>
            <w:vAlign w:val="center"/>
          </w:tcPr>
          <w:p w14:paraId="446D61E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1087</w:t>
            </w:r>
          </w:p>
          <w:p w14:paraId="3350C62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(216)</w:t>
            </w:r>
          </w:p>
        </w:tc>
        <w:tc>
          <w:tcPr>
            <w:tcW w:w="1417" w:type="dxa"/>
            <w:vAlign w:val="center"/>
          </w:tcPr>
          <w:p w14:paraId="3CCE740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5745EA5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(4.1)</w:t>
            </w:r>
          </w:p>
        </w:tc>
        <w:tc>
          <w:tcPr>
            <w:tcW w:w="1134" w:type="dxa"/>
            <w:vAlign w:val="center"/>
          </w:tcPr>
          <w:p w14:paraId="303ADAA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0.0008</w:t>
            </w:r>
          </w:p>
        </w:tc>
        <w:tc>
          <w:tcPr>
            <w:tcW w:w="1418" w:type="dxa"/>
            <w:vAlign w:val="center"/>
          </w:tcPr>
          <w:p w14:paraId="5CE2049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82.8</w:t>
            </w:r>
          </w:p>
        </w:tc>
        <w:tc>
          <w:tcPr>
            <w:tcW w:w="1181" w:type="dxa"/>
            <w:vAlign w:val="center"/>
          </w:tcPr>
          <w:p w14:paraId="65D7E8B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11.2</w:t>
            </w:r>
          </w:p>
          <w:p w14:paraId="270824C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(32.2)</w:t>
            </w:r>
          </w:p>
        </w:tc>
        <w:tc>
          <w:tcPr>
            <w:tcW w:w="1134" w:type="dxa"/>
            <w:vAlign w:val="center"/>
          </w:tcPr>
          <w:p w14:paraId="7E77ADC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18.5</w:t>
            </w:r>
          </w:p>
          <w:p w14:paraId="505269B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(31.9)</w:t>
            </w:r>
          </w:p>
        </w:tc>
        <w:tc>
          <w:tcPr>
            <w:tcW w:w="1560" w:type="dxa"/>
            <w:vAlign w:val="center"/>
          </w:tcPr>
          <w:p w14:paraId="04AE2A6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6D5341B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9FE24F1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 (i)</w:t>
            </w:r>
          </w:p>
        </w:tc>
        <w:tc>
          <w:tcPr>
            <w:tcW w:w="625" w:type="dxa"/>
            <w:vAlign w:val="center"/>
          </w:tcPr>
          <w:p w14:paraId="55DC149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770F5D1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237332F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1418" w:type="dxa"/>
            <w:vAlign w:val="center"/>
          </w:tcPr>
          <w:p w14:paraId="15761D7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1262</w:t>
            </w:r>
          </w:p>
          <w:p w14:paraId="6F5651B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(429)</w:t>
            </w:r>
          </w:p>
        </w:tc>
        <w:tc>
          <w:tcPr>
            <w:tcW w:w="1417" w:type="dxa"/>
            <w:vAlign w:val="center"/>
          </w:tcPr>
          <w:p w14:paraId="5D8A161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-3.0</w:t>
            </w:r>
          </w:p>
          <w:p w14:paraId="157DB81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(6.0)</w:t>
            </w:r>
          </w:p>
        </w:tc>
        <w:tc>
          <w:tcPr>
            <w:tcW w:w="1134" w:type="dxa"/>
            <w:vAlign w:val="center"/>
          </w:tcPr>
          <w:p w14:paraId="130BEE0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4BB7215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63.3</w:t>
            </w:r>
          </w:p>
        </w:tc>
        <w:tc>
          <w:tcPr>
            <w:tcW w:w="1181" w:type="dxa"/>
            <w:vAlign w:val="center"/>
          </w:tcPr>
          <w:p w14:paraId="4B86D32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21.3</w:t>
            </w:r>
          </w:p>
          <w:p w14:paraId="0E607DF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(10.1)</w:t>
            </w:r>
          </w:p>
        </w:tc>
        <w:tc>
          <w:tcPr>
            <w:tcW w:w="1134" w:type="dxa"/>
            <w:vAlign w:val="center"/>
          </w:tcPr>
          <w:p w14:paraId="26CDB9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0.1</w:t>
            </w:r>
          </w:p>
          <w:p w14:paraId="3D5B39F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(10.9)</w:t>
            </w:r>
          </w:p>
        </w:tc>
        <w:tc>
          <w:tcPr>
            <w:tcW w:w="1560" w:type="dxa"/>
            <w:vAlign w:val="center"/>
          </w:tcPr>
          <w:p w14:paraId="6FCA817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0.6329</w:t>
            </w:r>
          </w:p>
        </w:tc>
      </w:tr>
      <w:tr w:rsidR="00D84818" w:rsidRPr="00E67863" w14:paraId="731BA368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C3CB81C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3(ii)</w:t>
            </w:r>
          </w:p>
        </w:tc>
        <w:tc>
          <w:tcPr>
            <w:tcW w:w="625" w:type="dxa"/>
            <w:vAlign w:val="center"/>
          </w:tcPr>
          <w:p w14:paraId="4070153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26EBA3C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38F78C6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1418" w:type="dxa"/>
            <w:vAlign w:val="center"/>
          </w:tcPr>
          <w:p w14:paraId="0BD1DCE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1327</w:t>
            </w:r>
          </w:p>
          <w:p w14:paraId="0D13639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(302)</w:t>
            </w:r>
          </w:p>
        </w:tc>
        <w:tc>
          <w:tcPr>
            <w:tcW w:w="1417" w:type="dxa"/>
            <w:vAlign w:val="center"/>
          </w:tcPr>
          <w:p w14:paraId="3BDFF55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-3.0</w:t>
            </w:r>
          </w:p>
          <w:p w14:paraId="19D2E20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(4.5)</w:t>
            </w:r>
          </w:p>
        </w:tc>
        <w:tc>
          <w:tcPr>
            <w:tcW w:w="1134" w:type="dxa"/>
            <w:vAlign w:val="center"/>
          </w:tcPr>
          <w:p w14:paraId="4A35992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0540737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60.2</w:t>
            </w:r>
          </w:p>
        </w:tc>
        <w:tc>
          <w:tcPr>
            <w:tcW w:w="1181" w:type="dxa"/>
            <w:vAlign w:val="center"/>
          </w:tcPr>
          <w:p w14:paraId="149B367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17.5</w:t>
            </w:r>
          </w:p>
          <w:p w14:paraId="2186161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(15.1)</w:t>
            </w:r>
          </w:p>
        </w:tc>
        <w:tc>
          <w:tcPr>
            <w:tcW w:w="1134" w:type="dxa"/>
            <w:vAlign w:val="center"/>
          </w:tcPr>
          <w:p w14:paraId="300AC23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5.6</w:t>
            </w:r>
          </w:p>
          <w:p w14:paraId="27CA22A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(14.9)</w:t>
            </w:r>
          </w:p>
        </w:tc>
        <w:tc>
          <w:tcPr>
            <w:tcW w:w="1560" w:type="dxa"/>
            <w:vAlign w:val="center"/>
          </w:tcPr>
          <w:p w14:paraId="10A05CF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02523E1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658BCA7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 (i)</w:t>
            </w:r>
          </w:p>
        </w:tc>
        <w:tc>
          <w:tcPr>
            <w:tcW w:w="625" w:type="dxa"/>
            <w:vAlign w:val="center"/>
          </w:tcPr>
          <w:p w14:paraId="154A0D7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54F43E7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390C3A3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1418" w:type="dxa"/>
            <w:vAlign w:val="center"/>
          </w:tcPr>
          <w:p w14:paraId="2521F63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1339</w:t>
            </w:r>
          </w:p>
          <w:p w14:paraId="22EEA81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(629)</w:t>
            </w:r>
          </w:p>
        </w:tc>
        <w:tc>
          <w:tcPr>
            <w:tcW w:w="1417" w:type="dxa"/>
            <w:vAlign w:val="center"/>
          </w:tcPr>
          <w:p w14:paraId="38B26E1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-1.0</w:t>
            </w:r>
          </w:p>
          <w:p w14:paraId="303640F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(4.6)</w:t>
            </w:r>
          </w:p>
        </w:tc>
        <w:tc>
          <w:tcPr>
            <w:tcW w:w="1134" w:type="dxa"/>
            <w:vAlign w:val="center"/>
          </w:tcPr>
          <w:p w14:paraId="2C684BE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3834D1E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60.5</w:t>
            </w:r>
          </w:p>
        </w:tc>
        <w:tc>
          <w:tcPr>
            <w:tcW w:w="1181" w:type="dxa"/>
            <w:vAlign w:val="center"/>
          </w:tcPr>
          <w:p w14:paraId="5D64935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15.2</w:t>
            </w:r>
          </w:p>
          <w:p w14:paraId="7675019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(18.1)</w:t>
            </w:r>
          </w:p>
        </w:tc>
        <w:tc>
          <w:tcPr>
            <w:tcW w:w="1134" w:type="dxa"/>
            <w:vAlign w:val="center"/>
          </w:tcPr>
          <w:p w14:paraId="01CBC6C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4.3</w:t>
            </w:r>
          </w:p>
          <w:p w14:paraId="01961CD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(17.3)</w:t>
            </w:r>
          </w:p>
        </w:tc>
        <w:tc>
          <w:tcPr>
            <w:tcW w:w="1560" w:type="dxa"/>
            <w:vAlign w:val="center"/>
          </w:tcPr>
          <w:p w14:paraId="76DBFA7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24DF2641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5BDE6ECA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 (i)</w:t>
            </w:r>
          </w:p>
        </w:tc>
        <w:tc>
          <w:tcPr>
            <w:tcW w:w="625" w:type="dxa"/>
            <w:vAlign w:val="center"/>
          </w:tcPr>
          <w:p w14:paraId="7F4D258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DA6A12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0C8277C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10.88</w:t>
            </w:r>
          </w:p>
        </w:tc>
        <w:tc>
          <w:tcPr>
            <w:tcW w:w="1418" w:type="dxa"/>
            <w:vAlign w:val="center"/>
          </w:tcPr>
          <w:p w14:paraId="043A79E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1343</w:t>
            </w:r>
          </w:p>
          <w:p w14:paraId="5263F7A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(194)</w:t>
            </w:r>
          </w:p>
        </w:tc>
        <w:tc>
          <w:tcPr>
            <w:tcW w:w="1417" w:type="dxa"/>
            <w:vAlign w:val="center"/>
          </w:tcPr>
          <w:p w14:paraId="6021706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-2.2</w:t>
            </w:r>
          </w:p>
          <w:p w14:paraId="7DE10C7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(3.1)</w:t>
            </w:r>
          </w:p>
        </w:tc>
        <w:tc>
          <w:tcPr>
            <w:tcW w:w="1134" w:type="dxa"/>
            <w:vAlign w:val="center"/>
          </w:tcPr>
          <w:p w14:paraId="3DA8C35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0E59E55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59.9</w:t>
            </w:r>
          </w:p>
        </w:tc>
        <w:tc>
          <w:tcPr>
            <w:tcW w:w="1181" w:type="dxa"/>
            <w:vAlign w:val="center"/>
          </w:tcPr>
          <w:p w14:paraId="29C068E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14.3</w:t>
            </w:r>
          </w:p>
          <w:p w14:paraId="5584B95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(8.8)</w:t>
            </w:r>
          </w:p>
        </w:tc>
        <w:tc>
          <w:tcPr>
            <w:tcW w:w="1134" w:type="dxa"/>
            <w:vAlign w:val="center"/>
          </w:tcPr>
          <w:p w14:paraId="5FC6EF2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5.9</w:t>
            </w:r>
          </w:p>
          <w:p w14:paraId="6DD1C65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(9.8)</w:t>
            </w:r>
          </w:p>
        </w:tc>
        <w:tc>
          <w:tcPr>
            <w:tcW w:w="1560" w:type="dxa"/>
            <w:vAlign w:val="center"/>
          </w:tcPr>
          <w:p w14:paraId="23B2FEA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3892403C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FCB5532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5(ii)</w:t>
            </w:r>
          </w:p>
        </w:tc>
        <w:tc>
          <w:tcPr>
            <w:tcW w:w="625" w:type="dxa"/>
            <w:vAlign w:val="center"/>
          </w:tcPr>
          <w:p w14:paraId="569020E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724A16A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1F54DAD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418" w:type="dxa"/>
            <w:vAlign w:val="center"/>
          </w:tcPr>
          <w:p w14:paraId="155D3F6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1177</w:t>
            </w:r>
          </w:p>
          <w:p w14:paraId="35563A9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(197)</w:t>
            </w:r>
          </w:p>
        </w:tc>
        <w:tc>
          <w:tcPr>
            <w:tcW w:w="1417" w:type="dxa"/>
            <w:vAlign w:val="center"/>
          </w:tcPr>
          <w:p w14:paraId="4811B8F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-2.3</w:t>
            </w:r>
          </w:p>
          <w:p w14:paraId="6AF107C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(3.2)</w:t>
            </w:r>
          </w:p>
        </w:tc>
        <w:tc>
          <w:tcPr>
            <w:tcW w:w="1134" w:type="dxa"/>
            <w:vAlign w:val="center"/>
          </w:tcPr>
          <w:p w14:paraId="3BC57F9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2BDAE2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51.7</w:t>
            </w:r>
          </w:p>
        </w:tc>
        <w:tc>
          <w:tcPr>
            <w:tcW w:w="1181" w:type="dxa"/>
            <w:vAlign w:val="center"/>
          </w:tcPr>
          <w:p w14:paraId="61CE311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30.9</w:t>
            </w:r>
          </w:p>
          <w:p w14:paraId="3E3EC21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(19.9)</w:t>
            </w:r>
          </w:p>
        </w:tc>
        <w:tc>
          <w:tcPr>
            <w:tcW w:w="1134" w:type="dxa"/>
            <w:vAlign w:val="center"/>
          </w:tcPr>
          <w:p w14:paraId="08A8815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-2.8</w:t>
            </w:r>
          </w:p>
          <w:p w14:paraId="437694B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(19.7)</w:t>
            </w:r>
          </w:p>
        </w:tc>
        <w:tc>
          <w:tcPr>
            <w:tcW w:w="1560" w:type="dxa"/>
            <w:vAlign w:val="center"/>
          </w:tcPr>
          <w:p w14:paraId="3732F29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0.0684</w:t>
            </w:r>
          </w:p>
        </w:tc>
      </w:tr>
      <w:tr w:rsidR="00D84818" w:rsidRPr="00E67863" w14:paraId="3893BD61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5DB71769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(i)</w:t>
            </w:r>
          </w:p>
        </w:tc>
        <w:tc>
          <w:tcPr>
            <w:tcW w:w="625" w:type="dxa"/>
            <w:vAlign w:val="center"/>
          </w:tcPr>
          <w:p w14:paraId="5409FA4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1DD3352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4AAC192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7.23</w:t>
            </w:r>
          </w:p>
        </w:tc>
        <w:tc>
          <w:tcPr>
            <w:tcW w:w="1418" w:type="dxa"/>
            <w:vAlign w:val="center"/>
          </w:tcPr>
          <w:p w14:paraId="474EA9A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1547</w:t>
            </w:r>
          </w:p>
          <w:p w14:paraId="2FCFC23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(244)</w:t>
            </w:r>
          </w:p>
        </w:tc>
        <w:tc>
          <w:tcPr>
            <w:tcW w:w="1417" w:type="dxa"/>
            <w:vAlign w:val="center"/>
          </w:tcPr>
          <w:p w14:paraId="505986B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-1.7</w:t>
            </w:r>
          </w:p>
          <w:p w14:paraId="1591640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(2.4)</w:t>
            </w:r>
          </w:p>
        </w:tc>
        <w:tc>
          <w:tcPr>
            <w:tcW w:w="1134" w:type="dxa"/>
            <w:vAlign w:val="center"/>
          </w:tcPr>
          <w:p w14:paraId="05B6788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443B41D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60.3</w:t>
            </w:r>
          </w:p>
        </w:tc>
        <w:tc>
          <w:tcPr>
            <w:tcW w:w="1181" w:type="dxa"/>
            <w:vAlign w:val="center"/>
          </w:tcPr>
          <w:p w14:paraId="3059AAA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20.1</w:t>
            </w:r>
          </w:p>
          <w:p w14:paraId="7AF572F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(14.3)</w:t>
            </w:r>
          </w:p>
        </w:tc>
        <w:tc>
          <w:tcPr>
            <w:tcW w:w="1134" w:type="dxa"/>
            <w:vAlign w:val="center"/>
          </w:tcPr>
          <w:p w14:paraId="3547FF1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2.0</w:t>
            </w:r>
          </w:p>
          <w:p w14:paraId="2612DAC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(10.5)</w:t>
            </w:r>
          </w:p>
        </w:tc>
        <w:tc>
          <w:tcPr>
            <w:tcW w:w="1560" w:type="dxa"/>
            <w:vAlign w:val="center"/>
          </w:tcPr>
          <w:p w14:paraId="3C5F8C3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67ED134D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6D4F514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(ii)</w:t>
            </w:r>
          </w:p>
        </w:tc>
        <w:tc>
          <w:tcPr>
            <w:tcW w:w="625" w:type="dxa"/>
            <w:vAlign w:val="center"/>
          </w:tcPr>
          <w:p w14:paraId="02CAB4A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3580D02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29BDE9B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418" w:type="dxa"/>
            <w:vAlign w:val="center"/>
          </w:tcPr>
          <w:p w14:paraId="75BD07B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1426</w:t>
            </w:r>
          </w:p>
          <w:p w14:paraId="6FDF0F8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(146)</w:t>
            </w:r>
          </w:p>
        </w:tc>
        <w:tc>
          <w:tcPr>
            <w:tcW w:w="1417" w:type="dxa"/>
            <w:vAlign w:val="center"/>
          </w:tcPr>
          <w:p w14:paraId="5B64035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-1.5</w:t>
            </w:r>
          </w:p>
          <w:p w14:paraId="26E1E5B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(2.9)</w:t>
            </w:r>
          </w:p>
        </w:tc>
        <w:tc>
          <w:tcPr>
            <w:tcW w:w="1134" w:type="dxa"/>
            <w:vAlign w:val="center"/>
          </w:tcPr>
          <w:p w14:paraId="4336A30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2182B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56.1</w:t>
            </w:r>
          </w:p>
        </w:tc>
        <w:tc>
          <w:tcPr>
            <w:tcW w:w="1181" w:type="dxa"/>
            <w:vAlign w:val="center"/>
          </w:tcPr>
          <w:p w14:paraId="1438EC8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20.0</w:t>
            </w:r>
          </w:p>
          <w:p w14:paraId="66D6466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(13.2)</w:t>
            </w:r>
          </w:p>
        </w:tc>
        <w:tc>
          <w:tcPr>
            <w:tcW w:w="1134" w:type="dxa"/>
            <w:vAlign w:val="center"/>
          </w:tcPr>
          <w:p w14:paraId="45582EC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2.1</w:t>
            </w:r>
          </w:p>
          <w:p w14:paraId="6307025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(11.3)</w:t>
            </w:r>
          </w:p>
        </w:tc>
        <w:tc>
          <w:tcPr>
            <w:tcW w:w="1560" w:type="dxa"/>
            <w:vAlign w:val="center"/>
          </w:tcPr>
          <w:p w14:paraId="1EF2E94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35B82270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D0A5322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(iii)</w:t>
            </w:r>
          </w:p>
        </w:tc>
        <w:tc>
          <w:tcPr>
            <w:tcW w:w="625" w:type="dxa"/>
            <w:vAlign w:val="center"/>
          </w:tcPr>
          <w:p w14:paraId="6023F0E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5DDCC40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7959F82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20.56</w:t>
            </w:r>
          </w:p>
        </w:tc>
        <w:tc>
          <w:tcPr>
            <w:tcW w:w="1418" w:type="dxa"/>
            <w:vAlign w:val="center"/>
          </w:tcPr>
          <w:p w14:paraId="0B92747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1674</w:t>
            </w:r>
          </w:p>
          <w:p w14:paraId="0C8AFA5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(619)</w:t>
            </w:r>
          </w:p>
        </w:tc>
        <w:tc>
          <w:tcPr>
            <w:tcW w:w="1417" w:type="dxa"/>
            <w:vAlign w:val="center"/>
          </w:tcPr>
          <w:p w14:paraId="4AB2677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-1.8</w:t>
            </w:r>
          </w:p>
          <w:p w14:paraId="39374EB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(3.7)</w:t>
            </w:r>
          </w:p>
        </w:tc>
        <w:tc>
          <w:tcPr>
            <w:tcW w:w="1134" w:type="dxa"/>
            <w:vAlign w:val="center"/>
          </w:tcPr>
          <w:p w14:paraId="19D395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650FB3B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67.9</w:t>
            </w:r>
          </w:p>
        </w:tc>
        <w:tc>
          <w:tcPr>
            <w:tcW w:w="1181" w:type="dxa"/>
            <w:vAlign w:val="center"/>
          </w:tcPr>
          <w:p w14:paraId="266F87A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15.2</w:t>
            </w:r>
          </w:p>
          <w:p w14:paraId="1FB395F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(15.8)</w:t>
            </w:r>
          </w:p>
        </w:tc>
        <w:tc>
          <w:tcPr>
            <w:tcW w:w="1134" w:type="dxa"/>
            <w:vAlign w:val="center"/>
          </w:tcPr>
          <w:p w14:paraId="478BFF9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-1.3</w:t>
            </w:r>
          </w:p>
          <w:p w14:paraId="60D910C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(7.8)</w:t>
            </w:r>
          </w:p>
        </w:tc>
        <w:tc>
          <w:tcPr>
            <w:tcW w:w="1560" w:type="dxa"/>
            <w:vAlign w:val="center"/>
          </w:tcPr>
          <w:p w14:paraId="02669D9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028D84BA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40DFD3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 xml:space="preserve"> (iv)</w:t>
            </w:r>
          </w:p>
        </w:tc>
        <w:tc>
          <w:tcPr>
            <w:tcW w:w="625" w:type="dxa"/>
            <w:vAlign w:val="center"/>
          </w:tcPr>
          <w:p w14:paraId="57B78E8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37E4AF5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5B27303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vAlign w:val="center"/>
          </w:tcPr>
          <w:p w14:paraId="09725E4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847</w:t>
            </w:r>
          </w:p>
          <w:p w14:paraId="039722D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(654)</w:t>
            </w:r>
          </w:p>
        </w:tc>
        <w:tc>
          <w:tcPr>
            <w:tcW w:w="1417" w:type="dxa"/>
            <w:vAlign w:val="center"/>
          </w:tcPr>
          <w:p w14:paraId="58200DD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-2.6</w:t>
            </w:r>
          </w:p>
          <w:p w14:paraId="60BF970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(7.8)</w:t>
            </w:r>
          </w:p>
        </w:tc>
        <w:tc>
          <w:tcPr>
            <w:tcW w:w="1134" w:type="dxa"/>
            <w:vAlign w:val="center"/>
          </w:tcPr>
          <w:p w14:paraId="3111713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0530E8A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63.9</w:t>
            </w:r>
          </w:p>
        </w:tc>
        <w:tc>
          <w:tcPr>
            <w:tcW w:w="1181" w:type="dxa"/>
            <w:vAlign w:val="center"/>
          </w:tcPr>
          <w:p w14:paraId="405A25C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28.1</w:t>
            </w:r>
          </w:p>
          <w:p w14:paraId="5D69598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(28.7)</w:t>
            </w:r>
          </w:p>
        </w:tc>
        <w:tc>
          <w:tcPr>
            <w:tcW w:w="1134" w:type="dxa"/>
            <w:vAlign w:val="center"/>
          </w:tcPr>
          <w:p w14:paraId="2D9D70E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-4.4</w:t>
            </w:r>
          </w:p>
          <w:p w14:paraId="0C004ED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(8.7)</w:t>
            </w:r>
          </w:p>
        </w:tc>
        <w:tc>
          <w:tcPr>
            <w:tcW w:w="1560" w:type="dxa"/>
            <w:vAlign w:val="center"/>
          </w:tcPr>
          <w:p w14:paraId="02DD658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EEA49F1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A29976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(v)</w:t>
            </w:r>
          </w:p>
        </w:tc>
        <w:tc>
          <w:tcPr>
            <w:tcW w:w="625" w:type="dxa"/>
            <w:vAlign w:val="center"/>
          </w:tcPr>
          <w:p w14:paraId="78A163D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627FE7C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5FEB4EE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418" w:type="dxa"/>
            <w:vAlign w:val="center"/>
          </w:tcPr>
          <w:p w14:paraId="613EC1B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1324</w:t>
            </w:r>
          </w:p>
          <w:p w14:paraId="3F9991F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(433)</w:t>
            </w:r>
          </w:p>
        </w:tc>
        <w:tc>
          <w:tcPr>
            <w:tcW w:w="1417" w:type="dxa"/>
            <w:vAlign w:val="center"/>
          </w:tcPr>
          <w:p w14:paraId="0181BBC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-0.2</w:t>
            </w:r>
          </w:p>
          <w:p w14:paraId="690E5FB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(3.1)</w:t>
            </w:r>
          </w:p>
        </w:tc>
        <w:tc>
          <w:tcPr>
            <w:tcW w:w="1134" w:type="dxa"/>
            <w:vAlign w:val="center"/>
          </w:tcPr>
          <w:p w14:paraId="677BE5A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0.5021</w:t>
            </w:r>
          </w:p>
        </w:tc>
        <w:tc>
          <w:tcPr>
            <w:tcW w:w="1418" w:type="dxa"/>
            <w:vAlign w:val="center"/>
          </w:tcPr>
          <w:p w14:paraId="1726E12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77.4</w:t>
            </w:r>
          </w:p>
        </w:tc>
        <w:tc>
          <w:tcPr>
            <w:tcW w:w="1181" w:type="dxa"/>
            <w:vAlign w:val="center"/>
          </w:tcPr>
          <w:p w14:paraId="4997B38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20.8</w:t>
            </w:r>
          </w:p>
          <w:p w14:paraId="5BCF74F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(12.4)</w:t>
            </w:r>
          </w:p>
        </w:tc>
        <w:tc>
          <w:tcPr>
            <w:tcW w:w="1134" w:type="dxa"/>
            <w:vAlign w:val="center"/>
          </w:tcPr>
          <w:p w14:paraId="40C7450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-0.4</w:t>
            </w:r>
          </w:p>
          <w:p w14:paraId="37AF1B5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(6.3)</w:t>
            </w:r>
          </w:p>
        </w:tc>
        <w:tc>
          <w:tcPr>
            <w:tcW w:w="1560" w:type="dxa"/>
            <w:vAlign w:val="center"/>
          </w:tcPr>
          <w:p w14:paraId="53B7D81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0.4582</w:t>
            </w:r>
          </w:p>
        </w:tc>
      </w:tr>
      <w:tr w:rsidR="00D84818" w:rsidRPr="00E67863" w14:paraId="3EA78B9D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D237CFE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 xml:space="preserve"> (vi)</w:t>
            </w:r>
          </w:p>
        </w:tc>
        <w:tc>
          <w:tcPr>
            <w:tcW w:w="625" w:type="dxa"/>
            <w:vAlign w:val="center"/>
          </w:tcPr>
          <w:p w14:paraId="257ED8F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0E565A8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21DB4B2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8.41</w:t>
            </w:r>
          </w:p>
        </w:tc>
        <w:tc>
          <w:tcPr>
            <w:tcW w:w="1418" w:type="dxa"/>
            <w:vAlign w:val="center"/>
          </w:tcPr>
          <w:p w14:paraId="74DFD34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1345</w:t>
            </w:r>
          </w:p>
          <w:p w14:paraId="49B9A4D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(198)</w:t>
            </w:r>
          </w:p>
        </w:tc>
        <w:tc>
          <w:tcPr>
            <w:tcW w:w="1417" w:type="dxa"/>
            <w:vAlign w:val="center"/>
          </w:tcPr>
          <w:p w14:paraId="71F56F6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-4.0</w:t>
            </w:r>
          </w:p>
          <w:p w14:paraId="6FBF64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(3.2)</w:t>
            </w:r>
          </w:p>
        </w:tc>
        <w:tc>
          <w:tcPr>
            <w:tcW w:w="1134" w:type="dxa"/>
            <w:vAlign w:val="center"/>
          </w:tcPr>
          <w:p w14:paraId="1C8861A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3716358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37.3</w:t>
            </w:r>
          </w:p>
        </w:tc>
        <w:tc>
          <w:tcPr>
            <w:tcW w:w="1181" w:type="dxa"/>
            <w:vAlign w:val="center"/>
          </w:tcPr>
          <w:p w14:paraId="6A10664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17.0</w:t>
            </w:r>
          </w:p>
          <w:p w14:paraId="1231147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(7.7)</w:t>
            </w:r>
          </w:p>
        </w:tc>
        <w:tc>
          <w:tcPr>
            <w:tcW w:w="1134" w:type="dxa"/>
            <w:vAlign w:val="center"/>
          </w:tcPr>
          <w:p w14:paraId="7FEA6B5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-1.0</w:t>
            </w:r>
          </w:p>
          <w:p w14:paraId="5F26156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(12.5)</w:t>
            </w:r>
          </w:p>
        </w:tc>
        <w:tc>
          <w:tcPr>
            <w:tcW w:w="1560" w:type="dxa"/>
            <w:vAlign w:val="center"/>
          </w:tcPr>
          <w:p w14:paraId="5310981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2BE5BAF5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CA3D708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(vii)</w:t>
            </w:r>
          </w:p>
        </w:tc>
        <w:tc>
          <w:tcPr>
            <w:tcW w:w="625" w:type="dxa"/>
            <w:vAlign w:val="center"/>
          </w:tcPr>
          <w:p w14:paraId="747D354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0272E4A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0CBAA32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18" w:type="dxa"/>
            <w:vAlign w:val="center"/>
          </w:tcPr>
          <w:p w14:paraId="6F10CEE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1402</w:t>
            </w:r>
          </w:p>
          <w:p w14:paraId="72DE614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(203)</w:t>
            </w:r>
          </w:p>
        </w:tc>
        <w:tc>
          <w:tcPr>
            <w:tcW w:w="1417" w:type="dxa"/>
            <w:vAlign w:val="center"/>
          </w:tcPr>
          <w:p w14:paraId="5847BF8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-2.2</w:t>
            </w:r>
          </w:p>
          <w:p w14:paraId="538BA84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(2.1)</w:t>
            </w:r>
          </w:p>
        </w:tc>
        <w:tc>
          <w:tcPr>
            <w:tcW w:w="1134" w:type="dxa"/>
            <w:vAlign w:val="center"/>
          </w:tcPr>
          <w:p w14:paraId="2FC3D73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0724BCB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43.1</w:t>
            </w:r>
          </w:p>
        </w:tc>
        <w:tc>
          <w:tcPr>
            <w:tcW w:w="1181" w:type="dxa"/>
            <w:vAlign w:val="center"/>
          </w:tcPr>
          <w:p w14:paraId="2767860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16.5</w:t>
            </w:r>
          </w:p>
          <w:p w14:paraId="498C949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(8.4)</w:t>
            </w:r>
          </w:p>
        </w:tc>
        <w:tc>
          <w:tcPr>
            <w:tcW w:w="1134" w:type="dxa"/>
            <w:vAlign w:val="center"/>
          </w:tcPr>
          <w:p w14:paraId="312CBEC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-2.8</w:t>
            </w:r>
          </w:p>
          <w:p w14:paraId="1CA0411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(7.6)</w:t>
            </w:r>
          </w:p>
        </w:tc>
        <w:tc>
          <w:tcPr>
            <w:tcW w:w="1560" w:type="dxa"/>
            <w:vAlign w:val="center"/>
          </w:tcPr>
          <w:p w14:paraId="4AEE1D4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11FFBC6D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742092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(viii)</w:t>
            </w:r>
          </w:p>
        </w:tc>
        <w:tc>
          <w:tcPr>
            <w:tcW w:w="625" w:type="dxa"/>
            <w:vAlign w:val="center"/>
          </w:tcPr>
          <w:p w14:paraId="2B65968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734B7FF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3279344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418" w:type="dxa"/>
            <w:vAlign w:val="center"/>
          </w:tcPr>
          <w:p w14:paraId="6ED719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1455</w:t>
            </w:r>
          </w:p>
          <w:p w14:paraId="4CFC11E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(101)</w:t>
            </w:r>
          </w:p>
        </w:tc>
        <w:tc>
          <w:tcPr>
            <w:tcW w:w="1417" w:type="dxa"/>
            <w:vAlign w:val="center"/>
          </w:tcPr>
          <w:p w14:paraId="7D48E43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-2.7</w:t>
            </w:r>
          </w:p>
          <w:p w14:paraId="706950B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(2.7)</w:t>
            </w:r>
          </w:p>
        </w:tc>
        <w:tc>
          <w:tcPr>
            <w:tcW w:w="1134" w:type="dxa"/>
            <w:vAlign w:val="center"/>
          </w:tcPr>
          <w:p w14:paraId="1349E12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144EA3C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31.9</w:t>
            </w:r>
          </w:p>
        </w:tc>
        <w:tc>
          <w:tcPr>
            <w:tcW w:w="1181" w:type="dxa"/>
            <w:vAlign w:val="center"/>
          </w:tcPr>
          <w:p w14:paraId="27EED02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15.2</w:t>
            </w:r>
          </w:p>
          <w:p w14:paraId="0FB367F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(11.2)</w:t>
            </w:r>
          </w:p>
        </w:tc>
        <w:tc>
          <w:tcPr>
            <w:tcW w:w="1134" w:type="dxa"/>
            <w:vAlign w:val="center"/>
          </w:tcPr>
          <w:p w14:paraId="70A850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-4.2</w:t>
            </w:r>
          </w:p>
          <w:p w14:paraId="042E2C9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(7.7)</w:t>
            </w:r>
          </w:p>
        </w:tc>
        <w:tc>
          <w:tcPr>
            <w:tcW w:w="1560" w:type="dxa"/>
            <w:vAlign w:val="center"/>
          </w:tcPr>
          <w:p w14:paraId="7A7267A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506CB9C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AEC6928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(ix)</w:t>
            </w:r>
          </w:p>
        </w:tc>
        <w:tc>
          <w:tcPr>
            <w:tcW w:w="625" w:type="dxa"/>
            <w:vAlign w:val="center"/>
          </w:tcPr>
          <w:p w14:paraId="7A8AE8E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3E163A7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75CEB36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418" w:type="dxa"/>
            <w:vAlign w:val="center"/>
          </w:tcPr>
          <w:p w14:paraId="15C4BEF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1424</w:t>
            </w:r>
          </w:p>
          <w:p w14:paraId="37DF206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(142)</w:t>
            </w:r>
          </w:p>
        </w:tc>
        <w:tc>
          <w:tcPr>
            <w:tcW w:w="1417" w:type="dxa"/>
            <w:vAlign w:val="center"/>
          </w:tcPr>
          <w:p w14:paraId="05EB40B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-1.9</w:t>
            </w:r>
          </w:p>
          <w:p w14:paraId="2D1DE3B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(2.3)</w:t>
            </w:r>
          </w:p>
        </w:tc>
        <w:tc>
          <w:tcPr>
            <w:tcW w:w="1134" w:type="dxa"/>
            <w:vAlign w:val="center"/>
          </w:tcPr>
          <w:p w14:paraId="6EB6221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5C46F68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51.5</w:t>
            </w:r>
          </w:p>
        </w:tc>
        <w:tc>
          <w:tcPr>
            <w:tcW w:w="1181" w:type="dxa"/>
            <w:vAlign w:val="center"/>
          </w:tcPr>
          <w:p w14:paraId="296C134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18.2</w:t>
            </w:r>
          </w:p>
          <w:p w14:paraId="322C3EC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(7.8)</w:t>
            </w:r>
          </w:p>
        </w:tc>
        <w:tc>
          <w:tcPr>
            <w:tcW w:w="1134" w:type="dxa"/>
            <w:vAlign w:val="center"/>
          </w:tcPr>
          <w:p w14:paraId="6671CDD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-2.0</w:t>
            </w:r>
          </w:p>
          <w:p w14:paraId="36F2474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(8.4)</w:t>
            </w:r>
          </w:p>
        </w:tc>
        <w:tc>
          <w:tcPr>
            <w:tcW w:w="1560" w:type="dxa"/>
            <w:vAlign w:val="center"/>
          </w:tcPr>
          <w:p w14:paraId="07A58C5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334824FD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0BE1B3B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 (x)</w:t>
            </w:r>
          </w:p>
        </w:tc>
        <w:tc>
          <w:tcPr>
            <w:tcW w:w="625" w:type="dxa"/>
            <w:vAlign w:val="center"/>
          </w:tcPr>
          <w:p w14:paraId="38276E2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5BB92E6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6A35D84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418" w:type="dxa"/>
            <w:vAlign w:val="center"/>
          </w:tcPr>
          <w:p w14:paraId="2EB79BE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1327</w:t>
            </w:r>
          </w:p>
          <w:p w14:paraId="54E49A8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(363)</w:t>
            </w:r>
          </w:p>
        </w:tc>
        <w:tc>
          <w:tcPr>
            <w:tcW w:w="1417" w:type="dxa"/>
            <w:vAlign w:val="center"/>
          </w:tcPr>
          <w:p w14:paraId="6109DE7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-1.2</w:t>
            </w:r>
          </w:p>
          <w:p w14:paraId="52A7C9B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(3.4)</w:t>
            </w:r>
          </w:p>
        </w:tc>
        <w:tc>
          <w:tcPr>
            <w:tcW w:w="1134" w:type="dxa"/>
            <w:vAlign w:val="center"/>
          </w:tcPr>
          <w:p w14:paraId="09F1D5C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1DA2456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73.4</w:t>
            </w:r>
          </w:p>
        </w:tc>
        <w:tc>
          <w:tcPr>
            <w:tcW w:w="1181" w:type="dxa"/>
            <w:vAlign w:val="center"/>
          </w:tcPr>
          <w:p w14:paraId="754C3BC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24.5</w:t>
            </w:r>
          </w:p>
          <w:p w14:paraId="089F36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(14.1)</w:t>
            </w:r>
          </w:p>
        </w:tc>
        <w:tc>
          <w:tcPr>
            <w:tcW w:w="1134" w:type="dxa"/>
            <w:vAlign w:val="center"/>
          </w:tcPr>
          <w:p w14:paraId="5EE9D0C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1.7</w:t>
            </w:r>
          </w:p>
          <w:p w14:paraId="4AFAB79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(7.0)</w:t>
            </w:r>
          </w:p>
        </w:tc>
        <w:tc>
          <w:tcPr>
            <w:tcW w:w="1560" w:type="dxa"/>
            <w:vAlign w:val="center"/>
          </w:tcPr>
          <w:p w14:paraId="0F61BAC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83A82BB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1BFC191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 (i)</w:t>
            </w:r>
          </w:p>
        </w:tc>
        <w:tc>
          <w:tcPr>
            <w:tcW w:w="625" w:type="dxa"/>
            <w:vAlign w:val="center"/>
          </w:tcPr>
          <w:p w14:paraId="6471D8B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7E93432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7283761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418" w:type="dxa"/>
            <w:vAlign w:val="center"/>
          </w:tcPr>
          <w:p w14:paraId="3855812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1333</w:t>
            </w:r>
          </w:p>
          <w:p w14:paraId="4348B5A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(392)</w:t>
            </w:r>
          </w:p>
        </w:tc>
        <w:tc>
          <w:tcPr>
            <w:tcW w:w="1417" w:type="dxa"/>
            <w:vAlign w:val="center"/>
          </w:tcPr>
          <w:p w14:paraId="576E4EA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-1.6</w:t>
            </w:r>
          </w:p>
          <w:p w14:paraId="3DCCBF0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(4.2)</w:t>
            </w:r>
          </w:p>
        </w:tc>
        <w:tc>
          <w:tcPr>
            <w:tcW w:w="1134" w:type="dxa"/>
            <w:vAlign w:val="center"/>
          </w:tcPr>
          <w:p w14:paraId="72C93F4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0.0045</w:t>
            </w:r>
          </w:p>
        </w:tc>
        <w:tc>
          <w:tcPr>
            <w:tcW w:w="1418" w:type="dxa"/>
            <w:vAlign w:val="center"/>
          </w:tcPr>
          <w:p w14:paraId="2D8CF7B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80.0</w:t>
            </w:r>
          </w:p>
        </w:tc>
        <w:tc>
          <w:tcPr>
            <w:tcW w:w="1181" w:type="dxa"/>
            <w:vAlign w:val="center"/>
          </w:tcPr>
          <w:p w14:paraId="1408ADA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20.6</w:t>
            </w:r>
          </w:p>
          <w:p w14:paraId="2BFACF0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(12.3)</w:t>
            </w:r>
          </w:p>
        </w:tc>
        <w:tc>
          <w:tcPr>
            <w:tcW w:w="1134" w:type="dxa"/>
            <w:vAlign w:val="center"/>
          </w:tcPr>
          <w:p w14:paraId="4FE47CC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0B93E49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(7.5)</w:t>
            </w:r>
          </w:p>
        </w:tc>
        <w:tc>
          <w:tcPr>
            <w:tcW w:w="1560" w:type="dxa"/>
            <w:vAlign w:val="center"/>
          </w:tcPr>
          <w:p w14:paraId="43B4555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0.0827</w:t>
            </w:r>
          </w:p>
        </w:tc>
      </w:tr>
      <w:tr w:rsidR="00D84818" w:rsidRPr="00E67863" w14:paraId="3533580F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7B62C80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 (ii)</w:t>
            </w:r>
          </w:p>
        </w:tc>
        <w:tc>
          <w:tcPr>
            <w:tcW w:w="625" w:type="dxa"/>
            <w:vAlign w:val="center"/>
          </w:tcPr>
          <w:p w14:paraId="22D6325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0E563FF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1DE008E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418" w:type="dxa"/>
            <w:vAlign w:val="center"/>
          </w:tcPr>
          <w:p w14:paraId="36C30FB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1371</w:t>
            </w:r>
          </w:p>
          <w:p w14:paraId="743DB77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(220)</w:t>
            </w:r>
          </w:p>
        </w:tc>
        <w:tc>
          <w:tcPr>
            <w:tcW w:w="1417" w:type="dxa"/>
            <w:vAlign w:val="center"/>
          </w:tcPr>
          <w:p w14:paraId="7EB52D7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-5.3</w:t>
            </w:r>
          </w:p>
          <w:p w14:paraId="079E469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(3.8)</w:t>
            </w:r>
          </w:p>
        </w:tc>
        <w:tc>
          <w:tcPr>
            <w:tcW w:w="1134" w:type="dxa"/>
            <w:vAlign w:val="center"/>
          </w:tcPr>
          <w:p w14:paraId="5E05C06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1DB405B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34.6</w:t>
            </w:r>
          </w:p>
        </w:tc>
        <w:tc>
          <w:tcPr>
            <w:tcW w:w="1181" w:type="dxa"/>
            <w:vAlign w:val="center"/>
          </w:tcPr>
          <w:p w14:paraId="1E4B26F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16.4</w:t>
            </w:r>
          </w:p>
          <w:p w14:paraId="4422155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(15.0)</w:t>
            </w:r>
          </w:p>
        </w:tc>
        <w:tc>
          <w:tcPr>
            <w:tcW w:w="1134" w:type="dxa"/>
            <w:vAlign w:val="center"/>
          </w:tcPr>
          <w:p w14:paraId="6A99750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11.3</w:t>
            </w:r>
          </w:p>
          <w:p w14:paraId="1C2AB5B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(19.5)</w:t>
            </w:r>
          </w:p>
        </w:tc>
        <w:tc>
          <w:tcPr>
            <w:tcW w:w="1560" w:type="dxa"/>
            <w:vAlign w:val="center"/>
          </w:tcPr>
          <w:p w14:paraId="2D8A7EE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7CB3292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DC5FFC2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 (iii)</w:t>
            </w:r>
          </w:p>
        </w:tc>
        <w:tc>
          <w:tcPr>
            <w:tcW w:w="625" w:type="dxa"/>
            <w:vAlign w:val="center"/>
          </w:tcPr>
          <w:p w14:paraId="7FF173D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6CF4F78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0CCA12A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1418" w:type="dxa"/>
            <w:vAlign w:val="center"/>
          </w:tcPr>
          <w:p w14:paraId="3F3B35B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1232</w:t>
            </w:r>
          </w:p>
          <w:p w14:paraId="5D88702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(288)</w:t>
            </w:r>
          </w:p>
        </w:tc>
        <w:tc>
          <w:tcPr>
            <w:tcW w:w="1417" w:type="dxa"/>
            <w:vAlign w:val="center"/>
          </w:tcPr>
          <w:p w14:paraId="5643EE6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-0.4</w:t>
            </w:r>
          </w:p>
          <w:p w14:paraId="071E860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(5.1)</w:t>
            </w:r>
          </w:p>
        </w:tc>
        <w:tc>
          <w:tcPr>
            <w:tcW w:w="1134" w:type="dxa"/>
            <w:vAlign w:val="center"/>
          </w:tcPr>
          <w:p w14:paraId="3909218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  <w:tc>
          <w:tcPr>
            <w:tcW w:w="1418" w:type="dxa"/>
            <w:vAlign w:val="center"/>
          </w:tcPr>
          <w:p w14:paraId="2E58D1A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84.4</w:t>
            </w:r>
          </w:p>
        </w:tc>
        <w:tc>
          <w:tcPr>
            <w:tcW w:w="1181" w:type="dxa"/>
            <w:vAlign w:val="center"/>
          </w:tcPr>
          <w:p w14:paraId="206EB1D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29.8</w:t>
            </w:r>
          </w:p>
          <w:p w14:paraId="51A8EF8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(14.5)</w:t>
            </w:r>
          </w:p>
        </w:tc>
        <w:tc>
          <w:tcPr>
            <w:tcW w:w="1134" w:type="dxa"/>
            <w:vAlign w:val="center"/>
          </w:tcPr>
          <w:p w14:paraId="58F9DBE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-3.0</w:t>
            </w:r>
          </w:p>
          <w:p w14:paraId="0475AF7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(21.3)</w:t>
            </w:r>
          </w:p>
        </w:tc>
        <w:tc>
          <w:tcPr>
            <w:tcW w:w="1560" w:type="dxa"/>
            <w:vAlign w:val="center"/>
          </w:tcPr>
          <w:p w14:paraId="31D948D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</w:tr>
      <w:tr w:rsidR="00D84818" w:rsidRPr="00E67863" w14:paraId="4FF2CF0E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95FF12B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 (iv)</w:t>
            </w:r>
          </w:p>
        </w:tc>
        <w:tc>
          <w:tcPr>
            <w:tcW w:w="625" w:type="dxa"/>
            <w:vAlign w:val="center"/>
          </w:tcPr>
          <w:p w14:paraId="00B3C84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0C17147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6C79472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18" w:type="dxa"/>
            <w:vAlign w:val="center"/>
          </w:tcPr>
          <w:p w14:paraId="03AB059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903</w:t>
            </w:r>
          </w:p>
          <w:p w14:paraId="5303058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(383)</w:t>
            </w:r>
          </w:p>
        </w:tc>
        <w:tc>
          <w:tcPr>
            <w:tcW w:w="1417" w:type="dxa"/>
            <w:vAlign w:val="center"/>
          </w:tcPr>
          <w:p w14:paraId="35F77C9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-1.9</w:t>
            </w:r>
          </w:p>
          <w:p w14:paraId="7274367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(6.8)</w:t>
            </w:r>
          </w:p>
        </w:tc>
        <w:tc>
          <w:tcPr>
            <w:tcW w:w="1134" w:type="dxa"/>
            <w:vAlign w:val="center"/>
          </w:tcPr>
          <w:p w14:paraId="6F5ABCE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0.0059</w:t>
            </w:r>
          </w:p>
        </w:tc>
        <w:tc>
          <w:tcPr>
            <w:tcW w:w="1418" w:type="dxa"/>
            <w:vAlign w:val="center"/>
          </w:tcPr>
          <w:p w14:paraId="070F1C2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74.2</w:t>
            </w:r>
          </w:p>
        </w:tc>
        <w:tc>
          <w:tcPr>
            <w:tcW w:w="1181" w:type="dxa"/>
            <w:vAlign w:val="center"/>
          </w:tcPr>
          <w:p w14:paraId="69B6E8D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17.5</w:t>
            </w:r>
          </w:p>
          <w:p w14:paraId="290F6B8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(22.4)</w:t>
            </w:r>
          </w:p>
        </w:tc>
        <w:tc>
          <w:tcPr>
            <w:tcW w:w="1134" w:type="dxa"/>
            <w:vAlign w:val="center"/>
          </w:tcPr>
          <w:p w14:paraId="4F9DEC3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-2.7</w:t>
            </w:r>
          </w:p>
          <w:p w14:paraId="787B0A2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(22.1)</w:t>
            </w:r>
          </w:p>
        </w:tc>
        <w:tc>
          <w:tcPr>
            <w:tcW w:w="1560" w:type="dxa"/>
            <w:vAlign w:val="center"/>
          </w:tcPr>
          <w:p w14:paraId="2342ACF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0.0080</w:t>
            </w:r>
          </w:p>
        </w:tc>
      </w:tr>
      <w:tr w:rsidR="00D84818" w:rsidRPr="00E67863" w14:paraId="5C923D90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0FE3CEE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 (i)</w:t>
            </w:r>
          </w:p>
        </w:tc>
        <w:tc>
          <w:tcPr>
            <w:tcW w:w="625" w:type="dxa"/>
            <w:vAlign w:val="center"/>
          </w:tcPr>
          <w:p w14:paraId="24743F1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1AA4496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2BA04F7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11.98</w:t>
            </w:r>
          </w:p>
        </w:tc>
        <w:tc>
          <w:tcPr>
            <w:tcW w:w="1418" w:type="dxa"/>
            <w:vAlign w:val="center"/>
          </w:tcPr>
          <w:p w14:paraId="4015E67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1258</w:t>
            </w:r>
          </w:p>
          <w:p w14:paraId="233759B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(269)</w:t>
            </w:r>
          </w:p>
        </w:tc>
        <w:tc>
          <w:tcPr>
            <w:tcW w:w="1417" w:type="dxa"/>
            <w:vAlign w:val="center"/>
          </w:tcPr>
          <w:p w14:paraId="1D78BBD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-4.7</w:t>
            </w:r>
          </w:p>
          <w:p w14:paraId="3BC9CC3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(3.7)</w:t>
            </w:r>
          </w:p>
        </w:tc>
        <w:tc>
          <w:tcPr>
            <w:tcW w:w="1134" w:type="dxa"/>
            <w:vAlign w:val="center"/>
          </w:tcPr>
          <w:p w14:paraId="47AD2A6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5940C75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1181" w:type="dxa"/>
            <w:vAlign w:val="center"/>
          </w:tcPr>
          <w:p w14:paraId="252C8CE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18.9</w:t>
            </w:r>
          </w:p>
          <w:p w14:paraId="39275A0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(12.8)</w:t>
            </w:r>
          </w:p>
        </w:tc>
        <w:tc>
          <w:tcPr>
            <w:tcW w:w="1134" w:type="dxa"/>
            <w:vAlign w:val="center"/>
          </w:tcPr>
          <w:p w14:paraId="35B4C68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0.2</w:t>
            </w:r>
          </w:p>
          <w:p w14:paraId="7330438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(7.6)</w:t>
            </w:r>
          </w:p>
        </w:tc>
        <w:tc>
          <w:tcPr>
            <w:tcW w:w="1560" w:type="dxa"/>
            <w:vAlign w:val="center"/>
          </w:tcPr>
          <w:p w14:paraId="1D9AF41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0.0314</w:t>
            </w:r>
          </w:p>
        </w:tc>
      </w:tr>
      <w:tr w:rsidR="00D84818" w:rsidRPr="00E67863" w14:paraId="002E6AC6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150B42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 (i)</w:t>
            </w:r>
          </w:p>
        </w:tc>
        <w:tc>
          <w:tcPr>
            <w:tcW w:w="625" w:type="dxa"/>
            <w:vAlign w:val="center"/>
          </w:tcPr>
          <w:p w14:paraId="401BF2C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0B3E194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685BC5B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1418" w:type="dxa"/>
            <w:vAlign w:val="center"/>
          </w:tcPr>
          <w:p w14:paraId="23BC643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1019</w:t>
            </w:r>
          </w:p>
          <w:p w14:paraId="0D5DFD1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(254)</w:t>
            </w:r>
          </w:p>
        </w:tc>
        <w:tc>
          <w:tcPr>
            <w:tcW w:w="1417" w:type="dxa"/>
            <w:vAlign w:val="center"/>
          </w:tcPr>
          <w:p w14:paraId="69C3CE3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-4.6</w:t>
            </w:r>
          </w:p>
          <w:p w14:paraId="17CA48C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(3.6)</w:t>
            </w:r>
          </w:p>
        </w:tc>
        <w:tc>
          <w:tcPr>
            <w:tcW w:w="1134" w:type="dxa"/>
            <w:vAlign w:val="center"/>
          </w:tcPr>
          <w:p w14:paraId="4655DFD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677A13A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21.7</w:t>
            </w:r>
          </w:p>
        </w:tc>
        <w:tc>
          <w:tcPr>
            <w:tcW w:w="1181" w:type="dxa"/>
            <w:vAlign w:val="center"/>
          </w:tcPr>
          <w:p w14:paraId="514FC20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18.1</w:t>
            </w:r>
          </w:p>
          <w:p w14:paraId="7BD29B3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(10.6)</w:t>
            </w:r>
          </w:p>
        </w:tc>
        <w:tc>
          <w:tcPr>
            <w:tcW w:w="1134" w:type="dxa"/>
            <w:vAlign w:val="center"/>
          </w:tcPr>
          <w:p w14:paraId="599A958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0.5</w:t>
            </w:r>
          </w:p>
          <w:p w14:paraId="1A674D9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(7.1)</w:t>
            </w:r>
          </w:p>
        </w:tc>
        <w:tc>
          <w:tcPr>
            <w:tcW w:w="1560" w:type="dxa"/>
            <w:vAlign w:val="center"/>
          </w:tcPr>
          <w:p w14:paraId="081747E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0.0104</w:t>
            </w:r>
          </w:p>
        </w:tc>
      </w:tr>
      <w:tr w:rsidR="00D84818" w:rsidRPr="00E67863" w14:paraId="463A160E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FC2D917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 (ii)</w:t>
            </w:r>
          </w:p>
        </w:tc>
        <w:tc>
          <w:tcPr>
            <w:tcW w:w="625" w:type="dxa"/>
            <w:vAlign w:val="center"/>
          </w:tcPr>
          <w:p w14:paraId="410F12C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7A51740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21DD4B5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418" w:type="dxa"/>
            <w:vAlign w:val="center"/>
          </w:tcPr>
          <w:p w14:paraId="41A0534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577</w:t>
            </w:r>
          </w:p>
          <w:p w14:paraId="3EA86CC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(187)</w:t>
            </w:r>
          </w:p>
        </w:tc>
        <w:tc>
          <w:tcPr>
            <w:tcW w:w="1417" w:type="dxa"/>
            <w:vAlign w:val="center"/>
          </w:tcPr>
          <w:p w14:paraId="5E61731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-6.5</w:t>
            </w:r>
          </w:p>
          <w:p w14:paraId="5B893C0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(12.5)</w:t>
            </w:r>
          </w:p>
        </w:tc>
        <w:tc>
          <w:tcPr>
            <w:tcW w:w="1134" w:type="dxa"/>
            <w:vAlign w:val="center"/>
          </w:tcPr>
          <w:p w14:paraId="3AD0D05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1418" w:type="dxa"/>
            <w:vAlign w:val="center"/>
          </w:tcPr>
          <w:p w14:paraId="77D5F78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28.6</w:t>
            </w:r>
          </w:p>
        </w:tc>
        <w:tc>
          <w:tcPr>
            <w:tcW w:w="1181" w:type="dxa"/>
            <w:vAlign w:val="center"/>
          </w:tcPr>
          <w:p w14:paraId="66866A1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23.8</w:t>
            </w:r>
          </w:p>
          <w:p w14:paraId="4DA098B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(12.5)</w:t>
            </w:r>
          </w:p>
        </w:tc>
        <w:tc>
          <w:tcPr>
            <w:tcW w:w="1134" w:type="dxa"/>
            <w:vAlign w:val="center"/>
          </w:tcPr>
          <w:p w14:paraId="250EC22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-0.4</w:t>
            </w:r>
          </w:p>
          <w:p w14:paraId="423C063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(4.6)</w:t>
            </w:r>
          </w:p>
        </w:tc>
        <w:tc>
          <w:tcPr>
            <w:tcW w:w="1560" w:type="dxa"/>
            <w:vAlign w:val="center"/>
          </w:tcPr>
          <w:p w14:paraId="13C6A1C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0.4074</w:t>
            </w:r>
          </w:p>
        </w:tc>
      </w:tr>
      <w:tr w:rsidR="00D84818" w:rsidRPr="00E67863" w14:paraId="639BA449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D6CF618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11 (i)</w:t>
            </w:r>
          </w:p>
        </w:tc>
        <w:tc>
          <w:tcPr>
            <w:tcW w:w="625" w:type="dxa"/>
            <w:vAlign w:val="center"/>
          </w:tcPr>
          <w:p w14:paraId="1829DCD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190A3A6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386FB63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18" w:type="dxa"/>
            <w:vAlign w:val="center"/>
          </w:tcPr>
          <w:p w14:paraId="30AE67A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957</w:t>
            </w:r>
          </w:p>
          <w:p w14:paraId="2DCB14F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(231)</w:t>
            </w:r>
          </w:p>
        </w:tc>
        <w:tc>
          <w:tcPr>
            <w:tcW w:w="1417" w:type="dxa"/>
            <w:vAlign w:val="center"/>
          </w:tcPr>
          <w:p w14:paraId="62EFEA0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-3.9</w:t>
            </w:r>
          </w:p>
          <w:p w14:paraId="28F2AF8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(5.9)</w:t>
            </w:r>
          </w:p>
        </w:tc>
        <w:tc>
          <w:tcPr>
            <w:tcW w:w="1134" w:type="dxa"/>
            <w:vAlign w:val="center"/>
          </w:tcPr>
          <w:p w14:paraId="0145318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5689CD3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36.0</w:t>
            </w:r>
          </w:p>
        </w:tc>
        <w:tc>
          <w:tcPr>
            <w:tcW w:w="1181" w:type="dxa"/>
            <w:vAlign w:val="center"/>
          </w:tcPr>
          <w:p w14:paraId="7F92107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27.7</w:t>
            </w:r>
          </w:p>
          <w:p w14:paraId="218EA2F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(17.5)</w:t>
            </w:r>
          </w:p>
        </w:tc>
        <w:tc>
          <w:tcPr>
            <w:tcW w:w="1134" w:type="dxa"/>
            <w:vAlign w:val="center"/>
          </w:tcPr>
          <w:p w14:paraId="780E896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-7.1</w:t>
            </w:r>
          </w:p>
          <w:p w14:paraId="60BA7D6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(7.6)</w:t>
            </w:r>
          </w:p>
        </w:tc>
        <w:tc>
          <w:tcPr>
            <w:tcW w:w="1560" w:type="dxa"/>
            <w:vAlign w:val="center"/>
          </w:tcPr>
          <w:p w14:paraId="6D68AC0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2679467D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4FA8385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13 (i)</w:t>
            </w:r>
          </w:p>
        </w:tc>
        <w:tc>
          <w:tcPr>
            <w:tcW w:w="625" w:type="dxa"/>
            <w:vAlign w:val="center"/>
          </w:tcPr>
          <w:p w14:paraId="799480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123B8E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278580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9.94</w:t>
            </w:r>
          </w:p>
        </w:tc>
        <w:tc>
          <w:tcPr>
            <w:tcW w:w="1418" w:type="dxa"/>
            <w:vAlign w:val="center"/>
          </w:tcPr>
          <w:p w14:paraId="3DD682B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1567</w:t>
            </w:r>
          </w:p>
          <w:p w14:paraId="6960EBA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(252)</w:t>
            </w:r>
          </w:p>
        </w:tc>
        <w:tc>
          <w:tcPr>
            <w:tcW w:w="1417" w:type="dxa"/>
            <w:vAlign w:val="center"/>
          </w:tcPr>
          <w:p w14:paraId="463D9C0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-1.1</w:t>
            </w:r>
          </w:p>
          <w:p w14:paraId="4498302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(3.4)</w:t>
            </w:r>
          </w:p>
        </w:tc>
        <w:tc>
          <w:tcPr>
            <w:tcW w:w="1134" w:type="dxa"/>
            <w:vAlign w:val="center"/>
          </w:tcPr>
          <w:p w14:paraId="1D7D3AE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6849F38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69.0</w:t>
            </w:r>
          </w:p>
        </w:tc>
        <w:tc>
          <w:tcPr>
            <w:tcW w:w="1181" w:type="dxa"/>
            <w:vAlign w:val="center"/>
          </w:tcPr>
          <w:p w14:paraId="7811728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12.7</w:t>
            </w:r>
          </w:p>
          <w:p w14:paraId="5063FDC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(12.2)</w:t>
            </w:r>
          </w:p>
        </w:tc>
        <w:tc>
          <w:tcPr>
            <w:tcW w:w="1134" w:type="dxa"/>
            <w:vAlign w:val="center"/>
          </w:tcPr>
          <w:p w14:paraId="270CDAC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-1.4</w:t>
            </w:r>
          </w:p>
          <w:p w14:paraId="333198F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(10.8)</w:t>
            </w:r>
          </w:p>
        </w:tc>
        <w:tc>
          <w:tcPr>
            <w:tcW w:w="1560" w:type="dxa"/>
            <w:vAlign w:val="center"/>
          </w:tcPr>
          <w:p w14:paraId="10C6676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4185B33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591F71D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 (i)</w:t>
            </w:r>
          </w:p>
        </w:tc>
        <w:tc>
          <w:tcPr>
            <w:tcW w:w="625" w:type="dxa"/>
            <w:vAlign w:val="center"/>
          </w:tcPr>
          <w:p w14:paraId="1BC1D4E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761057D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C068B0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8.40</w:t>
            </w:r>
          </w:p>
        </w:tc>
        <w:tc>
          <w:tcPr>
            <w:tcW w:w="1418" w:type="dxa"/>
            <w:vAlign w:val="center"/>
          </w:tcPr>
          <w:p w14:paraId="520F6C5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1246</w:t>
            </w:r>
          </w:p>
          <w:p w14:paraId="34BB603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(177)</w:t>
            </w:r>
          </w:p>
        </w:tc>
        <w:tc>
          <w:tcPr>
            <w:tcW w:w="1417" w:type="dxa"/>
            <w:vAlign w:val="center"/>
          </w:tcPr>
          <w:p w14:paraId="1367742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-3.3</w:t>
            </w:r>
          </w:p>
          <w:p w14:paraId="02DECE6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(3.7)</w:t>
            </w:r>
          </w:p>
        </w:tc>
        <w:tc>
          <w:tcPr>
            <w:tcW w:w="1134" w:type="dxa"/>
            <w:vAlign w:val="center"/>
          </w:tcPr>
          <w:p w14:paraId="38A1635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26DE31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35.7</w:t>
            </w:r>
          </w:p>
        </w:tc>
        <w:tc>
          <w:tcPr>
            <w:tcW w:w="1181" w:type="dxa"/>
            <w:vAlign w:val="center"/>
          </w:tcPr>
          <w:p w14:paraId="6CADE74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16.4</w:t>
            </w:r>
          </w:p>
          <w:p w14:paraId="668FA88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(13.1)</w:t>
            </w:r>
          </w:p>
        </w:tc>
        <w:tc>
          <w:tcPr>
            <w:tcW w:w="1134" w:type="dxa"/>
            <w:vAlign w:val="center"/>
          </w:tcPr>
          <w:p w14:paraId="3040186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2.1</w:t>
            </w:r>
          </w:p>
          <w:p w14:paraId="25F61D5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(13.7)</w:t>
            </w:r>
          </w:p>
        </w:tc>
        <w:tc>
          <w:tcPr>
            <w:tcW w:w="1560" w:type="dxa"/>
            <w:vAlign w:val="center"/>
          </w:tcPr>
          <w:p w14:paraId="6DCF485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EA5AE34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56F829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 (ii)</w:t>
            </w:r>
          </w:p>
        </w:tc>
        <w:tc>
          <w:tcPr>
            <w:tcW w:w="625" w:type="dxa"/>
            <w:vAlign w:val="center"/>
          </w:tcPr>
          <w:p w14:paraId="51F1337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2D4F619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595F10F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18" w:type="dxa"/>
            <w:vAlign w:val="center"/>
          </w:tcPr>
          <w:p w14:paraId="2F1B391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1205</w:t>
            </w:r>
          </w:p>
          <w:p w14:paraId="4269DAE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(365)</w:t>
            </w:r>
          </w:p>
        </w:tc>
        <w:tc>
          <w:tcPr>
            <w:tcW w:w="1417" w:type="dxa"/>
            <w:vAlign w:val="center"/>
          </w:tcPr>
          <w:p w14:paraId="71FFCEE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-2.4</w:t>
            </w:r>
          </w:p>
          <w:p w14:paraId="7DB2090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(4.8)</w:t>
            </w:r>
          </w:p>
        </w:tc>
        <w:tc>
          <w:tcPr>
            <w:tcW w:w="1134" w:type="dxa"/>
            <w:vAlign w:val="center"/>
          </w:tcPr>
          <w:p w14:paraId="32103A1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339240C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59.5</w:t>
            </w:r>
          </w:p>
        </w:tc>
        <w:tc>
          <w:tcPr>
            <w:tcW w:w="1181" w:type="dxa"/>
            <w:vAlign w:val="center"/>
          </w:tcPr>
          <w:p w14:paraId="0CCBEEC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20.2</w:t>
            </w:r>
          </w:p>
          <w:p w14:paraId="0693418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(11.6)</w:t>
            </w:r>
          </w:p>
        </w:tc>
        <w:tc>
          <w:tcPr>
            <w:tcW w:w="1134" w:type="dxa"/>
            <w:vAlign w:val="center"/>
          </w:tcPr>
          <w:p w14:paraId="5A4487B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-0.2</w:t>
            </w:r>
          </w:p>
          <w:p w14:paraId="12185F5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(12.4)</w:t>
            </w:r>
          </w:p>
        </w:tc>
        <w:tc>
          <w:tcPr>
            <w:tcW w:w="1560" w:type="dxa"/>
            <w:vAlign w:val="center"/>
          </w:tcPr>
          <w:p w14:paraId="4C0F365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0.6045</w:t>
            </w:r>
          </w:p>
        </w:tc>
      </w:tr>
      <w:tr w:rsidR="00D84818" w:rsidRPr="00E67863" w14:paraId="0DC1E4BC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518FCF9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 (iii)</w:t>
            </w:r>
          </w:p>
        </w:tc>
        <w:tc>
          <w:tcPr>
            <w:tcW w:w="625" w:type="dxa"/>
            <w:vAlign w:val="center"/>
          </w:tcPr>
          <w:p w14:paraId="1AADAE8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140C60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39E7C5E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18" w:type="dxa"/>
            <w:vAlign w:val="center"/>
          </w:tcPr>
          <w:p w14:paraId="0BA0960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1202</w:t>
            </w:r>
          </w:p>
          <w:p w14:paraId="2AA7385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(211)</w:t>
            </w:r>
          </w:p>
        </w:tc>
        <w:tc>
          <w:tcPr>
            <w:tcW w:w="1417" w:type="dxa"/>
            <w:vAlign w:val="center"/>
          </w:tcPr>
          <w:p w14:paraId="6C2A5B1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-0.6</w:t>
            </w:r>
          </w:p>
          <w:p w14:paraId="2FF5859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(4.4)</w:t>
            </w:r>
          </w:p>
        </w:tc>
        <w:tc>
          <w:tcPr>
            <w:tcW w:w="1134" w:type="dxa"/>
            <w:vAlign w:val="center"/>
          </w:tcPr>
          <w:p w14:paraId="791355B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0.1290</w:t>
            </w:r>
          </w:p>
        </w:tc>
        <w:tc>
          <w:tcPr>
            <w:tcW w:w="1418" w:type="dxa"/>
            <w:vAlign w:val="center"/>
          </w:tcPr>
          <w:p w14:paraId="75CC0F1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89.5</w:t>
            </w:r>
          </w:p>
        </w:tc>
        <w:tc>
          <w:tcPr>
            <w:tcW w:w="1181" w:type="dxa"/>
            <w:vAlign w:val="center"/>
          </w:tcPr>
          <w:p w14:paraId="306CD03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23.0</w:t>
            </w:r>
          </w:p>
          <w:p w14:paraId="597D5BA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(17.5)</w:t>
            </w:r>
          </w:p>
        </w:tc>
        <w:tc>
          <w:tcPr>
            <w:tcW w:w="1134" w:type="dxa"/>
            <w:vAlign w:val="center"/>
          </w:tcPr>
          <w:p w14:paraId="3931BE9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-12.7</w:t>
            </w:r>
          </w:p>
          <w:p w14:paraId="4469145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(29.4)</w:t>
            </w:r>
          </w:p>
        </w:tc>
        <w:tc>
          <w:tcPr>
            <w:tcW w:w="1560" w:type="dxa"/>
            <w:vAlign w:val="center"/>
          </w:tcPr>
          <w:p w14:paraId="0E3E795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5350FCA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270C9E0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15 (i)</w:t>
            </w:r>
          </w:p>
        </w:tc>
        <w:tc>
          <w:tcPr>
            <w:tcW w:w="625" w:type="dxa"/>
            <w:vAlign w:val="center"/>
          </w:tcPr>
          <w:p w14:paraId="1BFD7E7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66E8E71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0FF5DA4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1418" w:type="dxa"/>
            <w:vAlign w:val="center"/>
          </w:tcPr>
          <w:p w14:paraId="65C3EB3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1454</w:t>
            </w:r>
          </w:p>
          <w:p w14:paraId="2822E4B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(303)</w:t>
            </w:r>
          </w:p>
        </w:tc>
        <w:tc>
          <w:tcPr>
            <w:tcW w:w="1417" w:type="dxa"/>
            <w:vAlign w:val="center"/>
          </w:tcPr>
          <w:p w14:paraId="5DACE42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-2.8</w:t>
            </w:r>
          </w:p>
          <w:p w14:paraId="4CB94AF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(4.1)</w:t>
            </w:r>
          </w:p>
        </w:tc>
        <w:tc>
          <w:tcPr>
            <w:tcW w:w="1134" w:type="dxa"/>
            <w:vAlign w:val="center"/>
          </w:tcPr>
          <w:p w14:paraId="7B7DB24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02E4C9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58.0</w:t>
            </w:r>
          </w:p>
        </w:tc>
        <w:tc>
          <w:tcPr>
            <w:tcW w:w="1181" w:type="dxa"/>
            <w:vAlign w:val="center"/>
          </w:tcPr>
          <w:p w14:paraId="2B3D89F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16.6</w:t>
            </w:r>
          </w:p>
          <w:p w14:paraId="72E1756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(11.7)</w:t>
            </w:r>
          </w:p>
        </w:tc>
        <w:tc>
          <w:tcPr>
            <w:tcW w:w="1134" w:type="dxa"/>
            <w:vAlign w:val="center"/>
          </w:tcPr>
          <w:p w14:paraId="4E62F47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-6.0</w:t>
            </w:r>
          </w:p>
          <w:p w14:paraId="4549950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(13.8)</w:t>
            </w:r>
          </w:p>
        </w:tc>
        <w:tc>
          <w:tcPr>
            <w:tcW w:w="1560" w:type="dxa"/>
            <w:vAlign w:val="center"/>
          </w:tcPr>
          <w:p w14:paraId="32E639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EDF949C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1FAB9D63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(ii)</w:t>
            </w:r>
          </w:p>
        </w:tc>
        <w:tc>
          <w:tcPr>
            <w:tcW w:w="625" w:type="dxa"/>
            <w:vAlign w:val="center"/>
          </w:tcPr>
          <w:p w14:paraId="15C1B31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301125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1B294CE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18" w:type="dxa"/>
            <w:vAlign w:val="center"/>
          </w:tcPr>
          <w:p w14:paraId="1A78F83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1546</w:t>
            </w:r>
          </w:p>
          <w:p w14:paraId="2DD720D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(330)</w:t>
            </w:r>
          </w:p>
        </w:tc>
        <w:tc>
          <w:tcPr>
            <w:tcW w:w="1417" w:type="dxa"/>
            <w:vAlign w:val="center"/>
          </w:tcPr>
          <w:p w14:paraId="311376D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-4.8</w:t>
            </w:r>
          </w:p>
          <w:p w14:paraId="52C268A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(3.5)</w:t>
            </w:r>
          </w:p>
        </w:tc>
        <w:tc>
          <w:tcPr>
            <w:tcW w:w="1134" w:type="dxa"/>
            <w:vAlign w:val="center"/>
          </w:tcPr>
          <w:p w14:paraId="0734922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06D7955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21.6</w:t>
            </w:r>
          </w:p>
        </w:tc>
        <w:tc>
          <w:tcPr>
            <w:tcW w:w="1181" w:type="dxa"/>
            <w:vAlign w:val="center"/>
          </w:tcPr>
          <w:p w14:paraId="17892D2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9.1</w:t>
            </w:r>
          </w:p>
          <w:p w14:paraId="049534D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(7.5)</w:t>
            </w:r>
          </w:p>
        </w:tc>
        <w:tc>
          <w:tcPr>
            <w:tcW w:w="1134" w:type="dxa"/>
            <w:vAlign w:val="center"/>
          </w:tcPr>
          <w:p w14:paraId="6B19CF0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-4.5</w:t>
            </w:r>
          </w:p>
          <w:p w14:paraId="58277FE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(6.7)</w:t>
            </w:r>
          </w:p>
        </w:tc>
        <w:tc>
          <w:tcPr>
            <w:tcW w:w="1560" w:type="dxa"/>
            <w:vAlign w:val="center"/>
          </w:tcPr>
          <w:p w14:paraId="7E639F3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D84818" w:rsidRPr="00E67863" w14:paraId="1D0137DF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72551549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(iii)</w:t>
            </w:r>
          </w:p>
        </w:tc>
        <w:tc>
          <w:tcPr>
            <w:tcW w:w="625" w:type="dxa"/>
            <w:vAlign w:val="center"/>
          </w:tcPr>
          <w:p w14:paraId="451E91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0D1D7A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4D4A898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418" w:type="dxa"/>
            <w:vAlign w:val="center"/>
          </w:tcPr>
          <w:p w14:paraId="3F8B609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1590</w:t>
            </w:r>
          </w:p>
          <w:p w14:paraId="6105DC3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(289)</w:t>
            </w:r>
          </w:p>
        </w:tc>
        <w:tc>
          <w:tcPr>
            <w:tcW w:w="1417" w:type="dxa"/>
            <w:vAlign w:val="center"/>
          </w:tcPr>
          <w:p w14:paraId="38DF30B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-2.1</w:t>
            </w:r>
          </w:p>
          <w:p w14:paraId="655D599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(3.5)</w:t>
            </w:r>
          </w:p>
        </w:tc>
        <w:tc>
          <w:tcPr>
            <w:tcW w:w="1134" w:type="dxa"/>
            <w:vAlign w:val="center"/>
          </w:tcPr>
          <w:p w14:paraId="4942BFA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0BF8D0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55.9</w:t>
            </w:r>
          </w:p>
        </w:tc>
        <w:tc>
          <w:tcPr>
            <w:tcW w:w="1181" w:type="dxa"/>
            <w:vAlign w:val="center"/>
          </w:tcPr>
          <w:p w14:paraId="6F91850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6.9</w:t>
            </w:r>
          </w:p>
          <w:p w14:paraId="3CA94EA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(7.3)</w:t>
            </w:r>
          </w:p>
        </w:tc>
        <w:tc>
          <w:tcPr>
            <w:tcW w:w="1134" w:type="dxa"/>
            <w:vAlign w:val="center"/>
          </w:tcPr>
          <w:p w14:paraId="463C743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10.6</w:t>
            </w:r>
          </w:p>
          <w:p w14:paraId="1842C68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(8.0)</w:t>
            </w:r>
          </w:p>
        </w:tc>
        <w:tc>
          <w:tcPr>
            <w:tcW w:w="1560" w:type="dxa"/>
            <w:vAlign w:val="center"/>
          </w:tcPr>
          <w:p w14:paraId="54C8235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6722276F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52C9295F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(iv)</w:t>
            </w:r>
          </w:p>
        </w:tc>
        <w:tc>
          <w:tcPr>
            <w:tcW w:w="625" w:type="dxa"/>
            <w:vAlign w:val="center"/>
          </w:tcPr>
          <w:p w14:paraId="0A4506A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151D89D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293DCE0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18" w:type="dxa"/>
            <w:vAlign w:val="center"/>
          </w:tcPr>
          <w:p w14:paraId="4315C2F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1521</w:t>
            </w:r>
          </w:p>
          <w:p w14:paraId="34E5C1E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(267)</w:t>
            </w:r>
          </w:p>
        </w:tc>
        <w:tc>
          <w:tcPr>
            <w:tcW w:w="1417" w:type="dxa"/>
            <w:vAlign w:val="center"/>
          </w:tcPr>
          <w:p w14:paraId="6D4C363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-2.0</w:t>
            </w:r>
          </w:p>
          <w:p w14:paraId="1FC80B5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(2.7)</w:t>
            </w:r>
          </w:p>
        </w:tc>
        <w:tc>
          <w:tcPr>
            <w:tcW w:w="1134" w:type="dxa"/>
            <w:vAlign w:val="center"/>
          </w:tcPr>
          <w:p w14:paraId="5868912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3E96538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64.4</w:t>
            </w:r>
          </w:p>
        </w:tc>
        <w:tc>
          <w:tcPr>
            <w:tcW w:w="1181" w:type="dxa"/>
            <w:vAlign w:val="center"/>
          </w:tcPr>
          <w:p w14:paraId="280E1B69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15.2</w:t>
            </w:r>
          </w:p>
          <w:p w14:paraId="403E50A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(12.3)</w:t>
            </w:r>
          </w:p>
        </w:tc>
        <w:tc>
          <w:tcPr>
            <w:tcW w:w="1134" w:type="dxa"/>
            <w:vAlign w:val="center"/>
          </w:tcPr>
          <w:p w14:paraId="31A9EC4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9.0</w:t>
            </w:r>
          </w:p>
          <w:p w14:paraId="5ED9CA5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(7.4)</w:t>
            </w:r>
          </w:p>
        </w:tc>
        <w:tc>
          <w:tcPr>
            <w:tcW w:w="1560" w:type="dxa"/>
            <w:vAlign w:val="center"/>
          </w:tcPr>
          <w:p w14:paraId="64352D9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92AB55D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44FAEA8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(v)</w:t>
            </w:r>
          </w:p>
        </w:tc>
        <w:tc>
          <w:tcPr>
            <w:tcW w:w="625" w:type="dxa"/>
            <w:vAlign w:val="center"/>
          </w:tcPr>
          <w:p w14:paraId="1FEC3B0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4A02BE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4FC1A3B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1418" w:type="dxa"/>
            <w:vAlign w:val="center"/>
          </w:tcPr>
          <w:p w14:paraId="52B1CEE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1656</w:t>
            </w:r>
          </w:p>
          <w:p w14:paraId="0A5AB18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(384)</w:t>
            </w:r>
          </w:p>
        </w:tc>
        <w:tc>
          <w:tcPr>
            <w:tcW w:w="1417" w:type="dxa"/>
            <w:vAlign w:val="center"/>
          </w:tcPr>
          <w:p w14:paraId="54598AC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-3.3</w:t>
            </w:r>
          </w:p>
          <w:p w14:paraId="0A2E662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(3.4)</w:t>
            </w:r>
          </w:p>
        </w:tc>
        <w:tc>
          <w:tcPr>
            <w:tcW w:w="1134" w:type="dxa"/>
            <w:vAlign w:val="center"/>
          </w:tcPr>
          <w:p w14:paraId="3112199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1E6DC3B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30.7</w:t>
            </w:r>
          </w:p>
        </w:tc>
        <w:tc>
          <w:tcPr>
            <w:tcW w:w="1181" w:type="dxa"/>
            <w:vAlign w:val="center"/>
          </w:tcPr>
          <w:p w14:paraId="73FA7DA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18.4</w:t>
            </w:r>
          </w:p>
          <w:p w14:paraId="6BB43E2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(11.0)</w:t>
            </w:r>
          </w:p>
        </w:tc>
        <w:tc>
          <w:tcPr>
            <w:tcW w:w="1134" w:type="dxa"/>
            <w:vAlign w:val="center"/>
          </w:tcPr>
          <w:p w14:paraId="7CC10BA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14E8C30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(7.4)</w:t>
            </w:r>
          </w:p>
        </w:tc>
        <w:tc>
          <w:tcPr>
            <w:tcW w:w="1560" w:type="dxa"/>
            <w:vAlign w:val="center"/>
          </w:tcPr>
          <w:p w14:paraId="408F011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7A26CB11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67C85FC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(vi)</w:t>
            </w:r>
          </w:p>
        </w:tc>
        <w:tc>
          <w:tcPr>
            <w:tcW w:w="625" w:type="dxa"/>
            <w:vAlign w:val="center"/>
          </w:tcPr>
          <w:p w14:paraId="722CB5D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3847DF4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384D843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18" w:type="dxa"/>
            <w:vAlign w:val="center"/>
          </w:tcPr>
          <w:p w14:paraId="10D6925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1664</w:t>
            </w:r>
          </w:p>
          <w:p w14:paraId="12B800D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(320)</w:t>
            </w:r>
          </w:p>
        </w:tc>
        <w:tc>
          <w:tcPr>
            <w:tcW w:w="1417" w:type="dxa"/>
            <w:vAlign w:val="center"/>
          </w:tcPr>
          <w:p w14:paraId="3804587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-0.6</w:t>
            </w:r>
          </w:p>
          <w:p w14:paraId="19C3E2A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(3.1)</w:t>
            </w:r>
          </w:p>
        </w:tc>
        <w:tc>
          <w:tcPr>
            <w:tcW w:w="1134" w:type="dxa"/>
            <w:vAlign w:val="center"/>
          </w:tcPr>
          <w:p w14:paraId="0ADB8E7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0.0012</w:t>
            </w:r>
          </w:p>
        </w:tc>
        <w:tc>
          <w:tcPr>
            <w:tcW w:w="1418" w:type="dxa"/>
            <w:vAlign w:val="center"/>
          </w:tcPr>
          <w:p w14:paraId="23F63F7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71.7</w:t>
            </w:r>
          </w:p>
        </w:tc>
        <w:tc>
          <w:tcPr>
            <w:tcW w:w="1181" w:type="dxa"/>
            <w:vAlign w:val="center"/>
          </w:tcPr>
          <w:p w14:paraId="38EE250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20.2</w:t>
            </w:r>
          </w:p>
          <w:p w14:paraId="230E709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(6.4)</w:t>
            </w:r>
          </w:p>
        </w:tc>
        <w:tc>
          <w:tcPr>
            <w:tcW w:w="1134" w:type="dxa"/>
            <w:vAlign w:val="center"/>
          </w:tcPr>
          <w:p w14:paraId="7C02AA9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5.2</w:t>
            </w:r>
          </w:p>
          <w:p w14:paraId="0D57839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(4.0)</w:t>
            </w:r>
          </w:p>
        </w:tc>
        <w:tc>
          <w:tcPr>
            <w:tcW w:w="1560" w:type="dxa"/>
            <w:vAlign w:val="center"/>
          </w:tcPr>
          <w:p w14:paraId="715F901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F9FBB02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D4944C9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15 (vii)</w:t>
            </w:r>
          </w:p>
        </w:tc>
        <w:tc>
          <w:tcPr>
            <w:tcW w:w="625" w:type="dxa"/>
            <w:vAlign w:val="center"/>
          </w:tcPr>
          <w:p w14:paraId="3EE0A55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B34D287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447D548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1418" w:type="dxa"/>
            <w:vAlign w:val="center"/>
          </w:tcPr>
          <w:p w14:paraId="172127A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1577</w:t>
            </w:r>
          </w:p>
          <w:p w14:paraId="6DF9D16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(318)</w:t>
            </w:r>
          </w:p>
        </w:tc>
        <w:tc>
          <w:tcPr>
            <w:tcW w:w="1417" w:type="dxa"/>
            <w:vAlign w:val="center"/>
          </w:tcPr>
          <w:p w14:paraId="23E36A0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-1.0</w:t>
            </w:r>
          </w:p>
          <w:p w14:paraId="66679A6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(2.7)</w:t>
            </w:r>
          </w:p>
        </w:tc>
        <w:tc>
          <w:tcPr>
            <w:tcW w:w="1134" w:type="dxa"/>
            <w:vAlign w:val="center"/>
          </w:tcPr>
          <w:p w14:paraId="2F9C72E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1FF02AC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72.0</w:t>
            </w:r>
          </w:p>
        </w:tc>
        <w:tc>
          <w:tcPr>
            <w:tcW w:w="1181" w:type="dxa"/>
            <w:vAlign w:val="center"/>
          </w:tcPr>
          <w:p w14:paraId="5BA61CF6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18.4</w:t>
            </w:r>
          </w:p>
          <w:p w14:paraId="0EB1EF3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(11.0)</w:t>
            </w:r>
          </w:p>
        </w:tc>
        <w:tc>
          <w:tcPr>
            <w:tcW w:w="1134" w:type="dxa"/>
            <w:vAlign w:val="center"/>
          </w:tcPr>
          <w:p w14:paraId="5B32253B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-2.8</w:t>
            </w:r>
          </w:p>
          <w:p w14:paraId="2DCB40FF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(6.4)</w:t>
            </w:r>
          </w:p>
        </w:tc>
        <w:tc>
          <w:tcPr>
            <w:tcW w:w="1560" w:type="dxa"/>
            <w:vAlign w:val="center"/>
          </w:tcPr>
          <w:p w14:paraId="69893413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57212F1E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DD60A1A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 (i)</w:t>
            </w:r>
          </w:p>
        </w:tc>
        <w:tc>
          <w:tcPr>
            <w:tcW w:w="625" w:type="dxa"/>
            <w:vAlign w:val="center"/>
          </w:tcPr>
          <w:p w14:paraId="574E612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74F13F7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661C0068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18" w:type="dxa"/>
            <w:vAlign w:val="center"/>
          </w:tcPr>
          <w:p w14:paraId="5B4889B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1187</w:t>
            </w:r>
          </w:p>
          <w:p w14:paraId="08D74B6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(351)</w:t>
            </w:r>
          </w:p>
        </w:tc>
        <w:tc>
          <w:tcPr>
            <w:tcW w:w="1417" w:type="dxa"/>
            <w:vAlign w:val="center"/>
          </w:tcPr>
          <w:p w14:paraId="467585A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-5.2</w:t>
            </w:r>
          </w:p>
          <w:p w14:paraId="2595A84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(5.0)</w:t>
            </w:r>
          </w:p>
        </w:tc>
        <w:tc>
          <w:tcPr>
            <w:tcW w:w="1134" w:type="dxa"/>
            <w:vAlign w:val="center"/>
          </w:tcPr>
          <w:p w14:paraId="79652CE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397902A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21.7</w:t>
            </w:r>
          </w:p>
        </w:tc>
        <w:tc>
          <w:tcPr>
            <w:tcW w:w="1181" w:type="dxa"/>
            <w:vAlign w:val="center"/>
          </w:tcPr>
          <w:p w14:paraId="726754A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27.1</w:t>
            </w:r>
          </w:p>
          <w:p w14:paraId="0128376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(12.0)</w:t>
            </w:r>
          </w:p>
        </w:tc>
        <w:tc>
          <w:tcPr>
            <w:tcW w:w="1134" w:type="dxa"/>
            <w:vAlign w:val="center"/>
          </w:tcPr>
          <w:p w14:paraId="7EE354F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-6.1</w:t>
            </w:r>
          </w:p>
          <w:p w14:paraId="724092E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(5.8)</w:t>
            </w:r>
          </w:p>
        </w:tc>
        <w:tc>
          <w:tcPr>
            <w:tcW w:w="1560" w:type="dxa"/>
            <w:vAlign w:val="center"/>
          </w:tcPr>
          <w:p w14:paraId="32508C4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4162F7AA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2F1970C2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16 (ii)</w:t>
            </w:r>
          </w:p>
        </w:tc>
        <w:tc>
          <w:tcPr>
            <w:tcW w:w="625" w:type="dxa"/>
            <w:vAlign w:val="center"/>
          </w:tcPr>
          <w:p w14:paraId="7E079AA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04C563F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2397FBE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1418" w:type="dxa"/>
            <w:vAlign w:val="center"/>
          </w:tcPr>
          <w:p w14:paraId="18A6ACB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1249</w:t>
            </w:r>
          </w:p>
          <w:p w14:paraId="4D3D01B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(148)</w:t>
            </w:r>
          </w:p>
        </w:tc>
        <w:tc>
          <w:tcPr>
            <w:tcW w:w="1417" w:type="dxa"/>
            <w:vAlign w:val="center"/>
          </w:tcPr>
          <w:p w14:paraId="3877680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-4.4</w:t>
            </w:r>
          </w:p>
          <w:p w14:paraId="57DF98C2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(2.6)</w:t>
            </w:r>
          </w:p>
        </w:tc>
        <w:tc>
          <w:tcPr>
            <w:tcW w:w="1134" w:type="dxa"/>
            <w:vAlign w:val="center"/>
          </w:tcPr>
          <w:p w14:paraId="37F422B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1418" w:type="dxa"/>
            <w:vAlign w:val="center"/>
          </w:tcPr>
          <w:p w14:paraId="2BE5ABD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1181" w:type="dxa"/>
            <w:vAlign w:val="center"/>
          </w:tcPr>
          <w:p w14:paraId="24FD2DC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24.1</w:t>
            </w:r>
          </w:p>
          <w:p w14:paraId="1FD1A4ED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(9.7)</w:t>
            </w:r>
          </w:p>
        </w:tc>
        <w:tc>
          <w:tcPr>
            <w:tcW w:w="1134" w:type="dxa"/>
            <w:vAlign w:val="center"/>
          </w:tcPr>
          <w:p w14:paraId="48B0E114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1.7</w:t>
            </w:r>
          </w:p>
          <w:p w14:paraId="44B792F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(10.6)</w:t>
            </w:r>
          </w:p>
        </w:tc>
        <w:tc>
          <w:tcPr>
            <w:tcW w:w="1560" w:type="dxa"/>
            <w:vAlign w:val="center"/>
          </w:tcPr>
          <w:p w14:paraId="518DA0E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041F9196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0CC4199D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19 (i)</w:t>
            </w:r>
          </w:p>
        </w:tc>
        <w:tc>
          <w:tcPr>
            <w:tcW w:w="625" w:type="dxa"/>
            <w:vAlign w:val="center"/>
          </w:tcPr>
          <w:p w14:paraId="5A17623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4E20C5E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417" w:type="dxa"/>
            <w:vAlign w:val="center"/>
          </w:tcPr>
          <w:p w14:paraId="5A561A65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8.35</w:t>
            </w:r>
          </w:p>
        </w:tc>
        <w:tc>
          <w:tcPr>
            <w:tcW w:w="1418" w:type="dxa"/>
            <w:vAlign w:val="center"/>
          </w:tcPr>
          <w:p w14:paraId="343F73DA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1448</w:t>
            </w:r>
          </w:p>
          <w:p w14:paraId="014C3FE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(585)</w:t>
            </w:r>
          </w:p>
        </w:tc>
        <w:tc>
          <w:tcPr>
            <w:tcW w:w="1417" w:type="dxa"/>
            <w:vAlign w:val="center"/>
          </w:tcPr>
          <w:p w14:paraId="653C1BE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-2.3</w:t>
            </w:r>
          </w:p>
          <w:p w14:paraId="4E06E2A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(6.6)</w:t>
            </w:r>
          </w:p>
        </w:tc>
        <w:tc>
          <w:tcPr>
            <w:tcW w:w="1134" w:type="dxa"/>
            <w:vAlign w:val="center"/>
          </w:tcPr>
          <w:p w14:paraId="79320A63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  <w:tc>
          <w:tcPr>
            <w:tcW w:w="1418" w:type="dxa"/>
            <w:vAlign w:val="center"/>
          </w:tcPr>
          <w:p w14:paraId="0FC5837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57.5</w:t>
            </w:r>
          </w:p>
        </w:tc>
        <w:tc>
          <w:tcPr>
            <w:tcW w:w="1181" w:type="dxa"/>
            <w:vAlign w:val="center"/>
          </w:tcPr>
          <w:p w14:paraId="2751E7EB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14.4</w:t>
            </w:r>
          </w:p>
          <w:p w14:paraId="0C3ADAD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(18.7)</w:t>
            </w:r>
          </w:p>
        </w:tc>
        <w:tc>
          <w:tcPr>
            <w:tcW w:w="1134" w:type="dxa"/>
            <w:vAlign w:val="center"/>
          </w:tcPr>
          <w:p w14:paraId="48EB4ED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2.8</w:t>
            </w:r>
          </w:p>
          <w:p w14:paraId="063C5FEE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(11.7)</w:t>
            </w:r>
          </w:p>
        </w:tc>
        <w:tc>
          <w:tcPr>
            <w:tcW w:w="1560" w:type="dxa"/>
            <w:vAlign w:val="center"/>
          </w:tcPr>
          <w:p w14:paraId="5538EE6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lastRenderedPageBreak/>
              <w:t>&lt;0.0001</w:t>
            </w:r>
          </w:p>
        </w:tc>
      </w:tr>
      <w:tr w:rsidR="00D84818" w:rsidRPr="00E67863" w14:paraId="7C083C1D" w14:textId="77777777" w:rsidTr="00DD5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A20CDA1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 (i)</w:t>
            </w:r>
          </w:p>
        </w:tc>
        <w:tc>
          <w:tcPr>
            <w:tcW w:w="625" w:type="dxa"/>
            <w:vAlign w:val="center"/>
          </w:tcPr>
          <w:p w14:paraId="677D84C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555BF10E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433B7E5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418" w:type="dxa"/>
            <w:vAlign w:val="center"/>
          </w:tcPr>
          <w:p w14:paraId="5C6B1B7C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1359</w:t>
            </w:r>
          </w:p>
          <w:p w14:paraId="140A474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(257)</w:t>
            </w:r>
          </w:p>
        </w:tc>
        <w:tc>
          <w:tcPr>
            <w:tcW w:w="1417" w:type="dxa"/>
            <w:vAlign w:val="center"/>
          </w:tcPr>
          <w:p w14:paraId="695C4EF8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-0.4</w:t>
            </w:r>
          </w:p>
          <w:p w14:paraId="154E6F7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(6.3)</w:t>
            </w:r>
          </w:p>
        </w:tc>
        <w:tc>
          <w:tcPr>
            <w:tcW w:w="1134" w:type="dxa"/>
            <w:vAlign w:val="center"/>
          </w:tcPr>
          <w:p w14:paraId="7D15F260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0.8391</w:t>
            </w:r>
          </w:p>
        </w:tc>
        <w:tc>
          <w:tcPr>
            <w:tcW w:w="1418" w:type="dxa"/>
            <w:vAlign w:val="center"/>
          </w:tcPr>
          <w:p w14:paraId="4E00532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75.6</w:t>
            </w:r>
          </w:p>
        </w:tc>
        <w:tc>
          <w:tcPr>
            <w:tcW w:w="1181" w:type="dxa"/>
            <w:vAlign w:val="center"/>
          </w:tcPr>
          <w:p w14:paraId="7D829F75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17.3</w:t>
            </w:r>
          </w:p>
          <w:p w14:paraId="172C56B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(19.9)</w:t>
            </w:r>
          </w:p>
        </w:tc>
        <w:tc>
          <w:tcPr>
            <w:tcW w:w="1134" w:type="dxa"/>
            <w:vAlign w:val="center"/>
          </w:tcPr>
          <w:p w14:paraId="1B07BD91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24.7</w:t>
            </w:r>
          </w:p>
          <w:p w14:paraId="13002CA9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(16.3)</w:t>
            </w:r>
          </w:p>
        </w:tc>
        <w:tc>
          <w:tcPr>
            <w:tcW w:w="1560" w:type="dxa"/>
            <w:vAlign w:val="center"/>
          </w:tcPr>
          <w:p w14:paraId="08BDFFBA" w14:textId="77777777" w:rsidR="00D84818" w:rsidRPr="00E67863" w:rsidRDefault="00D84818" w:rsidP="00DD5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D84818" w:rsidRPr="00E67863" w14:paraId="2B021D1C" w14:textId="77777777" w:rsidTr="00DD5B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2F7118E" w14:textId="77777777" w:rsidR="00D84818" w:rsidRPr="00E67863" w:rsidRDefault="00D84818" w:rsidP="00DD5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20 (ii)</w:t>
            </w:r>
          </w:p>
        </w:tc>
        <w:tc>
          <w:tcPr>
            <w:tcW w:w="625" w:type="dxa"/>
            <w:vAlign w:val="center"/>
          </w:tcPr>
          <w:p w14:paraId="3B695984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vAlign w:val="center"/>
          </w:tcPr>
          <w:p w14:paraId="539BEA2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14:paraId="1F71D147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18" w:type="dxa"/>
            <w:vAlign w:val="center"/>
          </w:tcPr>
          <w:p w14:paraId="6C7649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1285</w:t>
            </w:r>
          </w:p>
          <w:p w14:paraId="10F7B34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7863">
              <w:rPr>
                <w:rFonts w:ascii="Arial" w:hAnsi="Arial" w:cs="Arial"/>
                <w:color w:val="000000"/>
                <w:sz w:val="20"/>
                <w:szCs w:val="20"/>
              </w:rPr>
              <w:t>(240)</w:t>
            </w:r>
          </w:p>
        </w:tc>
        <w:tc>
          <w:tcPr>
            <w:tcW w:w="1417" w:type="dxa"/>
            <w:vAlign w:val="center"/>
          </w:tcPr>
          <w:p w14:paraId="09A64A26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</w:t>
            </w:r>
          </w:p>
          <w:p w14:paraId="4B77379F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(6.2)</w:t>
            </w:r>
          </w:p>
        </w:tc>
        <w:tc>
          <w:tcPr>
            <w:tcW w:w="1134" w:type="dxa"/>
            <w:vAlign w:val="center"/>
          </w:tcPr>
          <w:p w14:paraId="379DA1D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0.6378</w:t>
            </w:r>
          </w:p>
        </w:tc>
        <w:tc>
          <w:tcPr>
            <w:tcW w:w="1418" w:type="dxa"/>
            <w:vAlign w:val="center"/>
          </w:tcPr>
          <w:p w14:paraId="35573942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82.3</w:t>
            </w:r>
          </w:p>
        </w:tc>
        <w:tc>
          <w:tcPr>
            <w:tcW w:w="1181" w:type="dxa"/>
            <w:vAlign w:val="center"/>
          </w:tcPr>
          <w:p w14:paraId="6E3C65A0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10.8</w:t>
            </w:r>
          </w:p>
          <w:p w14:paraId="1E13A45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(25.2)</w:t>
            </w:r>
          </w:p>
        </w:tc>
        <w:tc>
          <w:tcPr>
            <w:tcW w:w="1134" w:type="dxa"/>
            <w:vAlign w:val="center"/>
          </w:tcPr>
          <w:p w14:paraId="7295335D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10.7</w:t>
            </w:r>
          </w:p>
          <w:p w14:paraId="60E05DBC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(45.2)</w:t>
            </w:r>
          </w:p>
        </w:tc>
        <w:tc>
          <w:tcPr>
            <w:tcW w:w="1560" w:type="dxa"/>
            <w:vAlign w:val="center"/>
          </w:tcPr>
          <w:p w14:paraId="1A78E551" w14:textId="77777777" w:rsidR="00D84818" w:rsidRPr="00E67863" w:rsidRDefault="00D84818" w:rsidP="00DD5B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7863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</w:tr>
    </w:tbl>
    <w:p w14:paraId="0B2375FE" w14:textId="77777777" w:rsidR="00D84818" w:rsidRDefault="00D84818" w:rsidP="00D84818">
      <w:pPr>
        <w:rPr>
          <w:rFonts w:ascii="Arial" w:hAnsi="Arial" w:cs="Arial"/>
          <w:sz w:val="20"/>
          <w:szCs w:val="20"/>
        </w:rPr>
      </w:pPr>
    </w:p>
    <w:p w14:paraId="212A5AF0" w14:textId="77777777" w:rsidR="00D84818" w:rsidRDefault="00D84818" w:rsidP="00D84818">
      <w:pPr>
        <w:rPr>
          <w:rFonts w:ascii="Arial" w:hAnsi="Arial" w:cs="Arial"/>
          <w:sz w:val="20"/>
          <w:szCs w:val="20"/>
        </w:rPr>
      </w:pPr>
    </w:p>
    <w:p w14:paraId="2B60A4CF" w14:textId="359F60C2" w:rsidR="00D84818" w:rsidRDefault="00D8481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DC9EF9" w14:textId="77777777" w:rsidR="00714334" w:rsidRDefault="00714334" w:rsidP="00D84818">
      <w:pPr>
        <w:rPr>
          <w:rFonts w:ascii="Arial" w:hAnsi="Arial" w:cs="Arial"/>
          <w:b/>
          <w:bCs/>
        </w:rPr>
        <w:sectPr w:rsidR="00714334" w:rsidSect="0071433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A9A657" w14:textId="6F7796AF" w:rsidR="00D84818" w:rsidRPr="00811101" w:rsidRDefault="00D84818" w:rsidP="00D84818">
      <w:pPr>
        <w:rPr>
          <w:rFonts w:ascii="Arial" w:hAnsi="Arial" w:cs="Arial"/>
          <w:b/>
          <w:bCs/>
        </w:rPr>
      </w:pPr>
      <w:r w:rsidRPr="00811101">
        <w:rPr>
          <w:rFonts w:ascii="Arial" w:hAnsi="Arial" w:cs="Arial"/>
          <w:b/>
          <w:bCs/>
        </w:rPr>
        <w:lastRenderedPageBreak/>
        <w:t>Supplementary Figures</w:t>
      </w:r>
    </w:p>
    <w:p w14:paraId="6B5F2A66" w14:textId="77777777" w:rsidR="00D84818" w:rsidRPr="00811101" w:rsidRDefault="00D84818" w:rsidP="00D84818">
      <w:pPr>
        <w:jc w:val="center"/>
        <w:rPr>
          <w:rFonts w:ascii="Arial" w:hAnsi="Arial" w:cs="Arial"/>
          <w:u w:val="single"/>
        </w:rPr>
      </w:pPr>
    </w:p>
    <w:p w14:paraId="3CEA803E" w14:textId="77777777" w:rsidR="00D84818" w:rsidRPr="00811101" w:rsidRDefault="00D84818" w:rsidP="00D84818">
      <w:pPr>
        <w:keepNext/>
        <w:jc w:val="center"/>
        <w:rPr>
          <w:rFonts w:ascii="Arial" w:hAnsi="Arial" w:cs="Arial"/>
        </w:rPr>
      </w:pPr>
      <w:r w:rsidRPr="00811101">
        <w:rPr>
          <w:rFonts w:ascii="Arial" w:hAnsi="Arial" w:cs="Arial"/>
          <w:noProof/>
          <w:lang w:eastAsia="en-GB"/>
        </w:rPr>
        <w:drawing>
          <wp:inline distT="0" distB="0" distL="0" distR="0" wp14:anchorId="47FD7D1F" wp14:editId="62B5E613">
            <wp:extent cx="4785096" cy="3289300"/>
            <wp:effectExtent l="0" t="0" r="0" b="6350"/>
            <wp:docPr id="1" name="Picture 1" descr="A person lying on a ct scan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lying on a ct scan machi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891" cy="32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A7AA" w14:textId="77777777" w:rsidR="00D84818" w:rsidRPr="00811101" w:rsidRDefault="00D84818" w:rsidP="00D84818">
      <w:pPr>
        <w:pStyle w:val="Caption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t>Fig. S</w:t>
      </w: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fldChar w:fldCharType="begin"/>
      </w: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instrText xml:space="preserve"> SEQ Figure \* ARABIC </w:instrText>
      </w: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fldChar w:fldCharType="separate"/>
      </w:r>
      <w:r w:rsidRPr="00811101">
        <w:rPr>
          <w:rFonts w:ascii="Arial" w:hAnsi="Arial" w:cs="Arial"/>
          <w:b/>
          <w:i w:val="0"/>
          <w:noProof/>
          <w:color w:val="000000" w:themeColor="text1"/>
          <w:sz w:val="22"/>
          <w:szCs w:val="22"/>
        </w:rPr>
        <w:t>1</w:t>
      </w: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fldChar w:fldCharType="end"/>
      </w:r>
      <w:r w:rsidRPr="00811101">
        <w:rPr>
          <w:rFonts w:ascii="Arial" w:hAnsi="Arial" w:cs="Arial"/>
          <w:b/>
          <w:i w:val="0"/>
          <w:color w:val="000000" w:themeColor="text1"/>
          <w:sz w:val="22"/>
          <w:szCs w:val="22"/>
        </w:rPr>
        <w:t>.</w:t>
      </w:r>
      <w:r w:rsidRPr="008111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11101">
        <w:rPr>
          <w:rFonts w:ascii="Arial" w:hAnsi="Arial" w:cs="Arial"/>
          <w:i w:val="0"/>
          <w:color w:val="000000" w:themeColor="text1"/>
          <w:sz w:val="22"/>
          <w:szCs w:val="22"/>
        </w:rPr>
        <w:t>A member of the research team modelling the participant setup. The posterior component of the head coil was used together with an ultraflex large 18-channel coil positioned over the neck region allowing ready placement of the non-rebreather oxygen mask. The non-rebreather bag was positioned on top of the ultraflex coil. Study participants wore ear plugs and ear defenders and did not wear a surgical face mask during the scan.</w:t>
      </w:r>
      <w:r w:rsidRPr="008111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09ACFC5" w14:textId="77777777" w:rsidR="00D84818" w:rsidRPr="00811101" w:rsidRDefault="00D84818" w:rsidP="00D84818">
      <w:pPr>
        <w:jc w:val="center"/>
        <w:rPr>
          <w:rFonts w:ascii="Arial" w:hAnsi="Arial" w:cs="Arial"/>
          <w:u w:val="single"/>
        </w:rPr>
      </w:pPr>
    </w:p>
    <w:p w14:paraId="3E217615" w14:textId="77777777" w:rsidR="00D84818" w:rsidRPr="00811101" w:rsidRDefault="00D84818" w:rsidP="00D84818">
      <w:pPr>
        <w:rPr>
          <w:rFonts w:ascii="Arial" w:hAnsi="Arial" w:cs="Arial"/>
          <w:u w:val="single"/>
        </w:rPr>
      </w:pPr>
    </w:p>
    <w:p w14:paraId="24BBE257" w14:textId="77777777" w:rsidR="00D84818" w:rsidRPr="00811101" w:rsidRDefault="00D84818" w:rsidP="00D84818">
      <w:pPr>
        <w:keepNext/>
        <w:rPr>
          <w:rFonts w:ascii="Arial" w:hAnsi="Arial" w:cs="Arial"/>
        </w:rPr>
      </w:pPr>
      <w:r w:rsidRPr="00811101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7748629B" wp14:editId="714F5023">
            <wp:extent cx="5729605" cy="3716020"/>
            <wp:effectExtent l="0" t="0" r="0" b="5080"/>
            <wp:docPr id="51680190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6EDDC" w14:textId="77777777" w:rsidR="00D84818" w:rsidRPr="00811101" w:rsidRDefault="00D84818" w:rsidP="00D84818">
      <w:pPr>
        <w:pStyle w:val="Caption"/>
        <w:spacing w:line="360" w:lineRule="auto"/>
        <w:rPr>
          <w:rFonts w:ascii="Arial" w:hAnsi="Arial" w:cs="Arial"/>
          <w:sz w:val="22"/>
          <w:szCs w:val="22"/>
        </w:rPr>
      </w:pP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t>Fig. S</w:t>
      </w: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fldChar w:fldCharType="begin"/>
      </w: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instrText xml:space="preserve"> SEQ Figure \* ARABIC </w:instrText>
      </w: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fldChar w:fldCharType="separate"/>
      </w:r>
      <w:r w:rsidRPr="00811101">
        <w:rPr>
          <w:rFonts w:ascii="Arial" w:hAnsi="Arial" w:cs="Arial"/>
          <w:b/>
          <w:i w:val="0"/>
          <w:noProof/>
          <w:color w:val="auto"/>
          <w:sz w:val="22"/>
          <w:szCs w:val="22"/>
        </w:rPr>
        <w:t>2</w:t>
      </w: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fldChar w:fldCharType="end"/>
      </w:r>
      <w:r w:rsidRPr="00811101">
        <w:rPr>
          <w:rFonts w:ascii="Arial" w:hAnsi="Arial" w:cs="Arial"/>
          <w:b/>
          <w:i w:val="0"/>
          <w:color w:val="auto"/>
          <w:sz w:val="22"/>
          <w:szCs w:val="22"/>
        </w:rPr>
        <w:t>.</w:t>
      </w:r>
      <w:r w:rsidRPr="00811101">
        <w:rPr>
          <w:rFonts w:ascii="Arial" w:hAnsi="Arial" w:cs="Arial"/>
          <w:color w:val="auto"/>
          <w:sz w:val="22"/>
          <w:szCs w:val="22"/>
        </w:rPr>
        <w:t xml:space="preserve"> </w:t>
      </w:r>
      <w:r w:rsidRPr="00811101">
        <w:rPr>
          <w:rFonts w:ascii="Arial" w:hAnsi="Arial" w:cs="Arial"/>
          <w:i w:val="0"/>
          <w:color w:val="auto"/>
          <w:sz w:val="22"/>
          <w:szCs w:val="22"/>
        </w:rPr>
        <w:t>T1 values for 12 tubes in a Eurospin TO5 phantom measured using the study dynamic vibe sequence. T1 values quoted are mean values over all 40 acquisitions. Coefficient of variations quoted for each tube have a median value of 0.2%.</w:t>
      </w:r>
      <w:r w:rsidRPr="0081110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43FEAFC" w14:textId="77777777" w:rsidR="00D84818" w:rsidRPr="00811101" w:rsidRDefault="00D84818" w:rsidP="00D84818">
      <w:pPr>
        <w:rPr>
          <w:rFonts w:ascii="Arial" w:hAnsi="Arial" w:cs="Arial"/>
        </w:rPr>
      </w:pPr>
    </w:p>
    <w:p w14:paraId="5326AC1F" w14:textId="77777777" w:rsidR="00D84818" w:rsidRPr="00811101" w:rsidRDefault="00D84818" w:rsidP="00D84818">
      <w:pPr>
        <w:keepNext/>
        <w:spacing w:after="0"/>
        <w:jc w:val="center"/>
        <w:rPr>
          <w:rFonts w:ascii="Arial" w:hAnsi="Arial" w:cs="Arial"/>
        </w:rPr>
        <w:sectPr w:rsidR="00D84818" w:rsidRPr="00811101" w:rsidSect="0071433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DA614BB" w14:textId="77777777" w:rsidR="00D84818" w:rsidRPr="00811101" w:rsidRDefault="00D84818" w:rsidP="00D84818">
      <w:pPr>
        <w:rPr>
          <w:rFonts w:ascii="Arial" w:hAnsi="Arial" w:cs="Arial"/>
        </w:rPr>
      </w:pPr>
      <w:r w:rsidRPr="00811101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0D709EC9" wp14:editId="5037373F">
            <wp:extent cx="8862060" cy="4260850"/>
            <wp:effectExtent l="0" t="0" r="2540" b="6350"/>
            <wp:docPr id="2" name="Picture 2" descr="A close-up of a mri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mri&#10;&#10;Description automatically generated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06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5F9E3" w14:textId="77777777" w:rsidR="00D84818" w:rsidRPr="00811101" w:rsidRDefault="00D84818" w:rsidP="00D84818">
      <w:pPr>
        <w:spacing w:after="0" w:line="360" w:lineRule="auto"/>
        <w:rPr>
          <w:rFonts w:ascii="Arial" w:hAnsi="Arial" w:cs="Arial"/>
        </w:rPr>
      </w:pPr>
      <w:r w:rsidRPr="00811101">
        <w:rPr>
          <w:rFonts w:ascii="Arial" w:hAnsi="Arial" w:cs="Arial"/>
          <w:b/>
        </w:rPr>
        <w:t>Fig. S3.</w:t>
      </w:r>
      <w:r w:rsidRPr="00811101">
        <w:rPr>
          <w:rFonts w:ascii="Arial" w:hAnsi="Arial" w:cs="Arial"/>
        </w:rPr>
        <w:t xml:space="preserve"> Example OE-MRI parametrical maps in a patient with a suspected malignant nodal mass (patient no: 16 Lymph Node no: 2). Low estimated hypoxic fraction (11.6%) is shown on a T1 weighted vibe image with overlaid parametric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>T1 map of the malignant mass (</w:t>
      </w:r>
      <w:r w:rsidRPr="00811101">
        <w:rPr>
          <w:rFonts w:ascii="Arial" w:hAnsi="Arial" w:cs="Arial"/>
          <w:b/>
        </w:rPr>
        <w:t>a</w:t>
      </w:r>
      <w:r w:rsidRPr="00811101">
        <w:rPr>
          <w:rFonts w:ascii="Arial" w:hAnsi="Arial" w:cs="Arial"/>
        </w:rPr>
        <w:t xml:space="preserve">, </w:t>
      </w:r>
      <w:r w:rsidRPr="00811101">
        <w:rPr>
          <w:rFonts w:ascii="Arial" w:hAnsi="Arial" w:cs="Arial"/>
          <w:b/>
        </w:rPr>
        <w:t>d,</w:t>
      </w:r>
      <w:r w:rsidRPr="00811101">
        <w:rPr>
          <w:rFonts w:ascii="Arial" w:hAnsi="Arial" w:cs="Arial"/>
        </w:rPr>
        <w:t xml:space="preserve"> axial and coronal plane respectively) and overlaid statistical map of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>T1 times (</w:t>
      </w:r>
      <w:r w:rsidRPr="00811101">
        <w:rPr>
          <w:rFonts w:ascii="Arial" w:hAnsi="Arial" w:cs="Arial"/>
          <w:b/>
        </w:rPr>
        <w:t>b</w:t>
      </w:r>
      <w:r w:rsidRPr="00811101">
        <w:rPr>
          <w:rFonts w:ascii="Arial" w:hAnsi="Arial" w:cs="Arial"/>
        </w:rPr>
        <w:t xml:space="preserve">, </w:t>
      </w:r>
      <w:r w:rsidRPr="00811101">
        <w:rPr>
          <w:rFonts w:ascii="Arial" w:hAnsi="Arial" w:cs="Arial"/>
          <w:b/>
        </w:rPr>
        <w:t>e</w:t>
      </w:r>
      <w:r w:rsidRPr="00811101">
        <w:rPr>
          <w:rFonts w:ascii="Arial" w:hAnsi="Arial" w:cs="Arial"/>
        </w:rPr>
        <w:t xml:space="preserve">). Blue colour indicates statistically significant decrease in T1 times, white indicating no statistically significant change and red indicating statistically significant increasing T1 times. </w:t>
      </w:r>
      <w:r w:rsidRPr="00811101">
        <w:rPr>
          <w:rFonts w:ascii="Arial" w:hAnsi="Arial" w:cs="Arial"/>
          <w:b/>
        </w:rPr>
        <w:t>c</w:t>
      </w:r>
      <w:r w:rsidRPr="00811101">
        <w:rPr>
          <w:rFonts w:ascii="Arial" w:hAnsi="Arial" w:cs="Arial"/>
        </w:rPr>
        <w:t xml:space="preserve"> Time series of T1 times averaged over the entire malignant node VOI and over those voxels with significantly decreasing T1 times only. </w:t>
      </w:r>
      <w:r w:rsidRPr="00811101">
        <w:rPr>
          <w:rFonts w:ascii="Arial" w:hAnsi="Arial" w:cs="Arial"/>
          <w:b/>
        </w:rPr>
        <w:t>f</w:t>
      </w:r>
      <w:r w:rsidRPr="00811101">
        <w:rPr>
          <w:rFonts w:ascii="Arial" w:hAnsi="Arial" w:cs="Arial"/>
        </w:rPr>
        <w:t xml:space="preserve"> Histogram of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 xml:space="preserve">T1 times for </w:t>
      </w:r>
      <w:r w:rsidRPr="00811101">
        <w:rPr>
          <w:rFonts w:ascii="Arial" w:hAnsi="Arial" w:cs="Arial"/>
        </w:rPr>
        <w:lastRenderedPageBreak/>
        <w:t>the entire malignant nodal VOI.</w:t>
      </w:r>
      <w:r w:rsidRPr="00811101">
        <w:rPr>
          <w:rFonts w:ascii="Arial" w:hAnsi="Arial" w:cs="Arial"/>
          <w:i/>
        </w:rPr>
        <w:t xml:space="preserve"> OE-MRI</w:t>
      </w:r>
      <w:r w:rsidRPr="00811101">
        <w:rPr>
          <w:rFonts w:ascii="Arial" w:hAnsi="Arial" w:cs="Arial"/>
        </w:rPr>
        <w:t xml:space="preserve"> Oxygen-enhanced magnetic resonance imaging, </w:t>
      </w:r>
      <w:r w:rsidRPr="00811101">
        <w:rPr>
          <w:rFonts w:ascii="Arial" w:hAnsi="Arial" w:cs="Arial"/>
          <w:i/>
        </w:rPr>
        <w:t xml:space="preserve">VIBE </w:t>
      </w:r>
      <w:r w:rsidRPr="00811101">
        <w:rPr>
          <w:rFonts w:ascii="Arial" w:hAnsi="Arial" w:cs="Arial"/>
        </w:rPr>
        <w:t xml:space="preserve">Volumetric interpolated breath-hold examination, </w:t>
      </w:r>
      <w:r w:rsidRPr="00811101">
        <w:rPr>
          <w:rFonts w:ascii="Arial" w:hAnsi="Arial" w:cs="Arial"/>
          <w:i/>
        </w:rPr>
        <w:t>VOI</w:t>
      </w:r>
      <w:r w:rsidRPr="00811101">
        <w:rPr>
          <w:rFonts w:ascii="Arial" w:hAnsi="Arial" w:cs="Arial"/>
        </w:rPr>
        <w:t xml:space="preserve"> Volume of interest.</w:t>
      </w:r>
      <w:r w:rsidRPr="00811101">
        <w:rPr>
          <w:rFonts w:ascii="Arial" w:hAnsi="Arial" w:cs="Arial"/>
        </w:rPr>
        <w:br w:type="page"/>
      </w:r>
    </w:p>
    <w:p w14:paraId="44005CE5" w14:textId="77777777" w:rsidR="00D84818" w:rsidRPr="00811101" w:rsidRDefault="00D84818" w:rsidP="00D84818">
      <w:pPr>
        <w:spacing w:after="0" w:line="360" w:lineRule="auto"/>
        <w:rPr>
          <w:rFonts w:ascii="Arial" w:hAnsi="Arial" w:cs="Arial"/>
          <w:i/>
        </w:rPr>
      </w:pPr>
      <w:r w:rsidRPr="00811101">
        <w:rPr>
          <w:rFonts w:ascii="Arial" w:hAnsi="Arial" w:cs="Arial"/>
          <w:i/>
          <w:noProof/>
          <w:lang w:eastAsia="en-GB"/>
        </w:rPr>
        <w:lastRenderedPageBreak/>
        <w:drawing>
          <wp:inline distT="0" distB="0" distL="0" distR="0" wp14:anchorId="6BA6B261" wp14:editId="5537940A">
            <wp:extent cx="8862060" cy="4260850"/>
            <wp:effectExtent l="0" t="0" r="2540" b="6350"/>
            <wp:docPr id="3" name="Picture 1" descr="A close-up of a brain mri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close-up of a brain mri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06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9874" w14:textId="77777777" w:rsidR="00D84818" w:rsidRPr="00811101" w:rsidRDefault="00D84818" w:rsidP="00D84818">
      <w:pPr>
        <w:spacing w:after="0" w:line="360" w:lineRule="auto"/>
        <w:rPr>
          <w:rFonts w:ascii="Arial" w:hAnsi="Arial" w:cs="Arial"/>
          <w:i/>
        </w:rPr>
      </w:pPr>
      <w:r w:rsidRPr="00811101">
        <w:rPr>
          <w:rFonts w:ascii="Arial" w:hAnsi="Arial" w:cs="Arial"/>
          <w:b/>
        </w:rPr>
        <w:t>Fig. S4.</w:t>
      </w:r>
      <w:r w:rsidRPr="00811101">
        <w:rPr>
          <w:rFonts w:ascii="Arial" w:hAnsi="Arial" w:cs="Arial"/>
        </w:rPr>
        <w:t xml:space="preserve"> Example OE-MRI parametrical maps in a patient with a suspected malignant nodal mass (patient no: 15 Lymph Node no: 7). High estimated hypoxic fraction (72.0%) is shown on a T1 weighted vibe image with overlaid parametric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>T1 map of the malignant mass (</w:t>
      </w:r>
      <w:r w:rsidRPr="00811101">
        <w:rPr>
          <w:rFonts w:ascii="Arial" w:hAnsi="Arial" w:cs="Arial"/>
          <w:b/>
        </w:rPr>
        <w:t>a</w:t>
      </w:r>
      <w:r w:rsidRPr="00811101">
        <w:rPr>
          <w:rFonts w:ascii="Arial" w:hAnsi="Arial" w:cs="Arial"/>
        </w:rPr>
        <w:t xml:space="preserve">, </w:t>
      </w:r>
      <w:r w:rsidRPr="00811101">
        <w:rPr>
          <w:rFonts w:ascii="Arial" w:hAnsi="Arial" w:cs="Arial"/>
          <w:b/>
        </w:rPr>
        <w:t>d,</w:t>
      </w:r>
      <w:r w:rsidRPr="00811101">
        <w:rPr>
          <w:rFonts w:ascii="Arial" w:hAnsi="Arial" w:cs="Arial"/>
        </w:rPr>
        <w:t xml:space="preserve"> axial and coronal plane respectively) and overlaid statistical map of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>T1 times (</w:t>
      </w:r>
      <w:r w:rsidRPr="00811101">
        <w:rPr>
          <w:rFonts w:ascii="Arial" w:hAnsi="Arial" w:cs="Arial"/>
          <w:b/>
        </w:rPr>
        <w:t>b</w:t>
      </w:r>
      <w:r w:rsidRPr="00811101">
        <w:rPr>
          <w:rFonts w:ascii="Arial" w:hAnsi="Arial" w:cs="Arial"/>
        </w:rPr>
        <w:t xml:space="preserve">, </w:t>
      </w:r>
      <w:r w:rsidRPr="00811101">
        <w:rPr>
          <w:rFonts w:ascii="Arial" w:hAnsi="Arial" w:cs="Arial"/>
          <w:b/>
        </w:rPr>
        <w:t>e</w:t>
      </w:r>
      <w:r w:rsidRPr="00811101">
        <w:rPr>
          <w:rFonts w:ascii="Arial" w:hAnsi="Arial" w:cs="Arial"/>
        </w:rPr>
        <w:t xml:space="preserve">). Blue colour indicates statistically significant decrease in T1 times, white indicating no statistically significant change and red indicating statistically significant increasing T1 times. </w:t>
      </w:r>
      <w:r w:rsidRPr="00811101">
        <w:rPr>
          <w:rFonts w:ascii="Arial" w:hAnsi="Arial" w:cs="Arial"/>
          <w:b/>
        </w:rPr>
        <w:t>c</w:t>
      </w:r>
      <w:r w:rsidRPr="00811101">
        <w:rPr>
          <w:rFonts w:ascii="Arial" w:hAnsi="Arial" w:cs="Arial"/>
        </w:rPr>
        <w:t xml:space="preserve"> Time series of T1 times averaged over the entire malignant node VOI and over those voxels with significantly decreasing T1 times only. </w:t>
      </w:r>
      <w:r w:rsidRPr="00811101">
        <w:rPr>
          <w:rFonts w:ascii="Arial" w:hAnsi="Arial" w:cs="Arial"/>
          <w:b/>
        </w:rPr>
        <w:t>f</w:t>
      </w:r>
      <w:r w:rsidRPr="00811101">
        <w:rPr>
          <w:rFonts w:ascii="Arial" w:hAnsi="Arial" w:cs="Arial"/>
        </w:rPr>
        <w:t xml:space="preserve"> Histogram of </w:t>
      </w:r>
      <w:r w:rsidRPr="00811101">
        <w:rPr>
          <w:rFonts w:ascii="Arial" w:hAnsi="Arial" w:cs="Arial"/>
        </w:rPr>
        <w:sym w:font="Symbol" w:char="F044"/>
      </w:r>
      <w:r w:rsidRPr="00811101">
        <w:rPr>
          <w:rFonts w:ascii="Arial" w:hAnsi="Arial" w:cs="Arial"/>
        </w:rPr>
        <w:t xml:space="preserve">T1 times for </w:t>
      </w:r>
      <w:r w:rsidRPr="00811101">
        <w:rPr>
          <w:rFonts w:ascii="Arial" w:hAnsi="Arial" w:cs="Arial"/>
        </w:rPr>
        <w:lastRenderedPageBreak/>
        <w:t>the entire malignant nodal VOI.</w:t>
      </w:r>
      <w:r w:rsidRPr="00811101">
        <w:rPr>
          <w:rFonts w:ascii="Arial" w:hAnsi="Arial" w:cs="Arial"/>
          <w:i/>
        </w:rPr>
        <w:t xml:space="preserve"> OE-MRI</w:t>
      </w:r>
      <w:r w:rsidRPr="00811101">
        <w:rPr>
          <w:rFonts w:ascii="Arial" w:hAnsi="Arial" w:cs="Arial"/>
        </w:rPr>
        <w:t xml:space="preserve"> Oxygen-enhanced magnetic resonance imaging, </w:t>
      </w:r>
      <w:r w:rsidRPr="00811101">
        <w:rPr>
          <w:rFonts w:ascii="Arial" w:hAnsi="Arial" w:cs="Arial"/>
          <w:i/>
        </w:rPr>
        <w:t xml:space="preserve">VIBE </w:t>
      </w:r>
      <w:r w:rsidRPr="00811101">
        <w:rPr>
          <w:rFonts w:ascii="Arial" w:hAnsi="Arial" w:cs="Arial"/>
        </w:rPr>
        <w:t xml:space="preserve">Volumetric interpolated breath-hold examination, </w:t>
      </w:r>
      <w:r w:rsidRPr="00811101">
        <w:rPr>
          <w:rFonts w:ascii="Arial" w:hAnsi="Arial" w:cs="Arial"/>
          <w:i/>
        </w:rPr>
        <w:t>VOI</w:t>
      </w:r>
      <w:r w:rsidRPr="00811101">
        <w:rPr>
          <w:rFonts w:ascii="Arial" w:hAnsi="Arial" w:cs="Arial"/>
        </w:rPr>
        <w:t xml:space="preserve"> Volume of interest.</w:t>
      </w:r>
    </w:p>
    <w:p w14:paraId="3E4FB7DC" w14:textId="77777777" w:rsidR="00D84818" w:rsidRDefault="00D84818" w:rsidP="00D84818">
      <w:pPr>
        <w:rPr>
          <w:rFonts w:ascii="Arial" w:hAnsi="Arial" w:cs="Arial"/>
          <w:sz w:val="20"/>
          <w:szCs w:val="20"/>
        </w:rPr>
      </w:pPr>
    </w:p>
    <w:p w14:paraId="3EC757CB" w14:textId="77777777" w:rsidR="00714334" w:rsidRDefault="00714334" w:rsidP="006D61D1">
      <w:pPr>
        <w:rPr>
          <w:rFonts w:ascii="Arial" w:hAnsi="Arial" w:cs="Arial"/>
          <w:b/>
          <w:bCs/>
        </w:rPr>
        <w:sectPr w:rsidR="00714334" w:rsidSect="0071433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8522202" w14:textId="3AC8A74F" w:rsidR="006D61D1" w:rsidRPr="007B34B7" w:rsidRDefault="006D61D1" w:rsidP="006D61D1">
      <w:pPr>
        <w:rPr>
          <w:rFonts w:ascii="Arial" w:hAnsi="Arial" w:cs="Arial"/>
          <w:b/>
          <w:bCs/>
        </w:rPr>
      </w:pPr>
      <w:bookmarkStart w:id="0" w:name="_GoBack"/>
      <w:bookmarkEnd w:id="0"/>
      <w:r w:rsidRPr="007B34B7">
        <w:rPr>
          <w:rFonts w:ascii="Arial" w:hAnsi="Arial" w:cs="Arial"/>
          <w:b/>
          <w:bCs/>
        </w:rPr>
        <w:lastRenderedPageBreak/>
        <w:t>Supplementary Table</w:t>
      </w:r>
    </w:p>
    <w:p w14:paraId="61EF9445" w14:textId="77777777" w:rsidR="006D61D1" w:rsidRPr="007B34B7" w:rsidRDefault="006D61D1" w:rsidP="006D61D1">
      <w:pPr>
        <w:jc w:val="center"/>
        <w:rPr>
          <w:rFonts w:ascii="Arial" w:hAnsi="Arial" w:cs="Arial"/>
          <w:u w:val="single"/>
        </w:rPr>
      </w:pPr>
    </w:p>
    <w:p w14:paraId="3F180A56" w14:textId="77777777" w:rsidR="006D61D1" w:rsidRPr="007B34B7" w:rsidRDefault="006D61D1" w:rsidP="006D61D1">
      <w:pPr>
        <w:rPr>
          <w:rFonts w:ascii="Arial" w:hAnsi="Arial" w:cs="Arial"/>
          <w:u w:val="single"/>
        </w:rPr>
      </w:pPr>
      <w:r w:rsidRPr="007B34B7">
        <w:rPr>
          <w:rFonts w:ascii="Arial" w:hAnsi="Arial" w:cs="Arial"/>
          <w:b/>
        </w:rPr>
        <w:t xml:space="preserve">Supplementary Table </w:t>
      </w:r>
      <w:r w:rsidRPr="007B34B7">
        <w:rPr>
          <w:rFonts w:ascii="Arial" w:hAnsi="Arial" w:cs="Arial"/>
          <w:b/>
          <w:i/>
        </w:rPr>
        <w:t>S</w:t>
      </w:r>
      <w:r w:rsidRPr="007B34B7">
        <w:rPr>
          <w:rFonts w:ascii="Arial" w:hAnsi="Arial" w:cs="Arial"/>
          <w:b/>
          <w:i/>
        </w:rPr>
        <w:fldChar w:fldCharType="begin"/>
      </w:r>
      <w:r w:rsidRPr="007B34B7">
        <w:rPr>
          <w:rFonts w:ascii="Arial" w:hAnsi="Arial" w:cs="Arial"/>
          <w:b/>
        </w:rPr>
        <w:instrText xml:space="preserve"> SEQ Table \* ARABIC </w:instrText>
      </w:r>
      <w:r w:rsidRPr="007B34B7">
        <w:rPr>
          <w:rFonts w:ascii="Arial" w:hAnsi="Arial" w:cs="Arial"/>
          <w:b/>
          <w:i/>
        </w:rPr>
        <w:fldChar w:fldCharType="separate"/>
      </w:r>
      <w:r w:rsidRPr="007B34B7">
        <w:rPr>
          <w:rFonts w:ascii="Arial" w:hAnsi="Arial" w:cs="Arial"/>
          <w:b/>
          <w:noProof/>
        </w:rPr>
        <w:t>1</w:t>
      </w:r>
      <w:r w:rsidRPr="007B34B7">
        <w:rPr>
          <w:rFonts w:ascii="Arial" w:hAnsi="Arial" w:cs="Arial"/>
          <w:b/>
          <w:i/>
        </w:rPr>
        <w:fldChar w:fldCharType="end"/>
      </w:r>
      <w:r w:rsidRPr="007B34B7">
        <w:rPr>
          <w:rFonts w:ascii="Arial" w:hAnsi="Arial" w:cs="Arial"/>
        </w:rPr>
        <w:t xml:space="preserve"> Summed scores from all patient participants for each of the 15 domains assessed in the MRI specific anxiety questionnaire.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70"/>
        <w:gridCol w:w="1118"/>
        <w:gridCol w:w="1134"/>
        <w:gridCol w:w="1292"/>
      </w:tblGrid>
      <w:tr w:rsidR="006D61D1" w:rsidRPr="007B34B7" w14:paraId="3373DE20" w14:textId="77777777" w:rsidTr="00DD5B82">
        <w:trPr>
          <w:jc w:val="center"/>
        </w:trPr>
        <w:tc>
          <w:tcPr>
            <w:tcW w:w="4270" w:type="dxa"/>
          </w:tcPr>
          <w:p w14:paraId="185154F8" w14:textId="77777777" w:rsidR="006D61D1" w:rsidRPr="007B34B7" w:rsidRDefault="006D61D1" w:rsidP="00DD5B82">
            <w:pPr>
              <w:rPr>
                <w:rFonts w:ascii="Arial" w:hAnsi="Arial" w:cs="Arial"/>
                <w:b/>
              </w:rPr>
            </w:pPr>
          </w:p>
        </w:tc>
        <w:tc>
          <w:tcPr>
            <w:tcW w:w="3386" w:type="dxa"/>
            <w:gridSpan w:val="3"/>
          </w:tcPr>
          <w:p w14:paraId="03356BC4" w14:textId="77777777" w:rsidR="006D61D1" w:rsidRPr="007B34B7" w:rsidRDefault="006D61D1" w:rsidP="00DD5B82">
            <w:pPr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  <w:b/>
                <w:i/>
              </w:rPr>
              <w:t xml:space="preserve">Total score for 20 patient participants </w:t>
            </w:r>
          </w:p>
        </w:tc>
      </w:tr>
      <w:tr w:rsidR="006D61D1" w:rsidRPr="007B34B7" w14:paraId="29FADCCD" w14:textId="77777777" w:rsidTr="00DD5B82">
        <w:trPr>
          <w:jc w:val="center"/>
        </w:trPr>
        <w:tc>
          <w:tcPr>
            <w:tcW w:w="4270" w:type="dxa"/>
          </w:tcPr>
          <w:p w14:paraId="7F1D33A3" w14:textId="77777777" w:rsidR="006D61D1" w:rsidRPr="007B34B7" w:rsidRDefault="006D61D1" w:rsidP="00DD5B82">
            <w:pPr>
              <w:rPr>
                <w:rFonts w:ascii="Arial" w:hAnsi="Arial" w:cs="Arial"/>
                <w:b/>
              </w:rPr>
            </w:pPr>
            <w:r w:rsidRPr="007B34B7">
              <w:rPr>
                <w:rFonts w:ascii="Arial" w:hAnsi="Arial" w:cs="Arial"/>
                <w:b/>
              </w:rPr>
              <w:t>Statement</w:t>
            </w:r>
          </w:p>
        </w:tc>
        <w:tc>
          <w:tcPr>
            <w:tcW w:w="1118" w:type="dxa"/>
          </w:tcPr>
          <w:p w14:paraId="1E52E609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b/>
              </w:rPr>
            </w:pPr>
            <w:r w:rsidRPr="007B34B7">
              <w:rPr>
                <w:rFonts w:ascii="Arial" w:hAnsi="Arial" w:cs="Arial"/>
                <w:b/>
              </w:rPr>
              <w:t>Mask on</w:t>
            </w:r>
          </w:p>
        </w:tc>
        <w:tc>
          <w:tcPr>
            <w:tcW w:w="1134" w:type="dxa"/>
          </w:tcPr>
          <w:p w14:paraId="6D4F9772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b/>
              </w:rPr>
            </w:pPr>
            <w:r w:rsidRPr="007B34B7">
              <w:rPr>
                <w:rFonts w:ascii="Arial" w:hAnsi="Arial" w:cs="Arial"/>
                <w:b/>
              </w:rPr>
              <w:t>No mask</w:t>
            </w:r>
          </w:p>
        </w:tc>
        <w:tc>
          <w:tcPr>
            <w:tcW w:w="1134" w:type="dxa"/>
          </w:tcPr>
          <w:p w14:paraId="2171E8C0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b/>
                <w:i/>
              </w:rPr>
            </w:pPr>
            <w:r w:rsidRPr="007B34B7">
              <w:rPr>
                <w:rFonts w:ascii="Arial" w:hAnsi="Arial" w:cs="Arial"/>
                <w:b/>
                <w:i/>
              </w:rPr>
              <w:t>Difference</w:t>
            </w:r>
          </w:p>
        </w:tc>
      </w:tr>
      <w:tr w:rsidR="006D61D1" w:rsidRPr="007B34B7" w14:paraId="02D39D46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17F57027" w14:textId="77777777" w:rsidR="006D61D1" w:rsidRPr="007B34B7" w:rsidRDefault="006D61D1" w:rsidP="00DD5B82">
            <w:pPr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  <w:color w:val="000000"/>
              </w:rPr>
              <w:t>1. I felt that I controlled the situation</w:t>
            </w:r>
          </w:p>
        </w:tc>
        <w:tc>
          <w:tcPr>
            <w:tcW w:w="1118" w:type="dxa"/>
            <w:vAlign w:val="center"/>
          </w:tcPr>
          <w:p w14:paraId="3DDC4D2D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27 (73)</w:t>
            </w:r>
          </w:p>
        </w:tc>
        <w:tc>
          <w:tcPr>
            <w:tcW w:w="1134" w:type="dxa"/>
            <w:vAlign w:val="center"/>
          </w:tcPr>
          <w:p w14:paraId="47899C5A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24 (76)</w:t>
            </w:r>
          </w:p>
        </w:tc>
        <w:tc>
          <w:tcPr>
            <w:tcW w:w="1134" w:type="dxa"/>
            <w:vAlign w:val="center"/>
          </w:tcPr>
          <w:p w14:paraId="053FFCD8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-3</w:t>
            </w:r>
          </w:p>
        </w:tc>
      </w:tr>
      <w:tr w:rsidR="006D61D1" w:rsidRPr="007B34B7" w14:paraId="54D366DF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0B453FC1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2. I had palpitations (heart feeling unusual)</w:t>
            </w:r>
          </w:p>
        </w:tc>
        <w:tc>
          <w:tcPr>
            <w:tcW w:w="1118" w:type="dxa"/>
            <w:vAlign w:val="center"/>
          </w:tcPr>
          <w:p w14:paraId="7AAB80DD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  <w:vAlign w:val="center"/>
          </w:tcPr>
          <w:p w14:paraId="207BA67F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  <w:vAlign w:val="center"/>
          </w:tcPr>
          <w:p w14:paraId="42AF2962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-2</w:t>
            </w:r>
          </w:p>
        </w:tc>
      </w:tr>
      <w:tr w:rsidR="006D61D1" w:rsidRPr="007B34B7" w14:paraId="5BA9CA11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4D1E63C9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3. I found it hard to breathe</w:t>
            </w:r>
          </w:p>
        </w:tc>
        <w:tc>
          <w:tcPr>
            <w:tcW w:w="1118" w:type="dxa"/>
            <w:vAlign w:val="center"/>
          </w:tcPr>
          <w:p w14:paraId="21E6E9A4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  <w:vAlign w:val="center"/>
          </w:tcPr>
          <w:p w14:paraId="329E0754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23</w:t>
            </w:r>
          </w:p>
        </w:tc>
        <w:tc>
          <w:tcPr>
            <w:tcW w:w="1134" w:type="dxa"/>
            <w:vAlign w:val="center"/>
          </w:tcPr>
          <w:p w14:paraId="738BF7AE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1</w:t>
            </w:r>
          </w:p>
        </w:tc>
      </w:tr>
      <w:tr w:rsidR="006D61D1" w:rsidRPr="007B34B7" w14:paraId="42A793EF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1BB9D1C2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4. I was afraid</w:t>
            </w:r>
          </w:p>
        </w:tc>
        <w:tc>
          <w:tcPr>
            <w:tcW w:w="1118" w:type="dxa"/>
            <w:vAlign w:val="center"/>
          </w:tcPr>
          <w:p w14:paraId="42B0C250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32</w:t>
            </w:r>
          </w:p>
        </w:tc>
        <w:tc>
          <w:tcPr>
            <w:tcW w:w="1134" w:type="dxa"/>
            <w:vAlign w:val="center"/>
          </w:tcPr>
          <w:p w14:paraId="121B51CE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vAlign w:val="center"/>
          </w:tcPr>
          <w:p w14:paraId="3D1DFE0A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-5</w:t>
            </w:r>
          </w:p>
        </w:tc>
      </w:tr>
      <w:tr w:rsidR="006D61D1" w:rsidRPr="007B34B7" w14:paraId="3B66F42D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31E30A8C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5. I wanted to come out</w:t>
            </w:r>
          </w:p>
        </w:tc>
        <w:tc>
          <w:tcPr>
            <w:tcW w:w="1118" w:type="dxa"/>
            <w:vAlign w:val="center"/>
          </w:tcPr>
          <w:p w14:paraId="6E1864B7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  <w:vAlign w:val="center"/>
          </w:tcPr>
          <w:p w14:paraId="38DCA1BD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27</w:t>
            </w:r>
          </w:p>
        </w:tc>
        <w:tc>
          <w:tcPr>
            <w:tcW w:w="1134" w:type="dxa"/>
            <w:vAlign w:val="center"/>
          </w:tcPr>
          <w:p w14:paraId="0335A0D0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1</w:t>
            </w:r>
          </w:p>
        </w:tc>
      </w:tr>
      <w:tr w:rsidR="006D61D1" w:rsidRPr="007B34B7" w14:paraId="42AC1BF8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77B2270E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6. I panicked</w:t>
            </w:r>
          </w:p>
        </w:tc>
        <w:tc>
          <w:tcPr>
            <w:tcW w:w="1118" w:type="dxa"/>
            <w:vAlign w:val="center"/>
          </w:tcPr>
          <w:p w14:paraId="08914A96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  <w:vAlign w:val="center"/>
          </w:tcPr>
          <w:p w14:paraId="48E711C4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22</w:t>
            </w:r>
          </w:p>
        </w:tc>
        <w:tc>
          <w:tcPr>
            <w:tcW w:w="1134" w:type="dxa"/>
            <w:vAlign w:val="center"/>
          </w:tcPr>
          <w:p w14:paraId="63A16BA9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0</w:t>
            </w:r>
          </w:p>
        </w:tc>
      </w:tr>
      <w:tr w:rsidR="006D61D1" w:rsidRPr="007B34B7" w14:paraId="604FFAA5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5FB9D04F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7. I felt relaxed</w:t>
            </w:r>
          </w:p>
        </w:tc>
        <w:tc>
          <w:tcPr>
            <w:tcW w:w="1118" w:type="dxa"/>
            <w:vAlign w:val="center"/>
          </w:tcPr>
          <w:p w14:paraId="76795105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36 (64)</w:t>
            </w:r>
          </w:p>
        </w:tc>
        <w:tc>
          <w:tcPr>
            <w:tcW w:w="1134" w:type="dxa"/>
            <w:vAlign w:val="center"/>
          </w:tcPr>
          <w:p w14:paraId="2726235B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29 (71)</w:t>
            </w:r>
          </w:p>
        </w:tc>
        <w:tc>
          <w:tcPr>
            <w:tcW w:w="1134" w:type="dxa"/>
            <w:vAlign w:val="center"/>
          </w:tcPr>
          <w:p w14:paraId="7D271B51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-7</w:t>
            </w:r>
          </w:p>
        </w:tc>
      </w:tr>
      <w:tr w:rsidR="006D61D1" w:rsidRPr="007B34B7" w14:paraId="348849B7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774F6E78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8. I felt safe</w:t>
            </w:r>
          </w:p>
        </w:tc>
        <w:tc>
          <w:tcPr>
            <w:tcW w:w="1118" w:type="dxa"/>
            <w:vAlign w:val="center"/>
          </w:tcPr>
          <w:p w14:paraId="3D4DEC54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25 (75)</w:t>
            </w:r>
          </w:p>
        </w:tc>
        <w:tc>
          <w:tcPr>
            <w:tcW w:w="1134" w:type="dxa"/>
            <w:vAlign w:val="center"/>
          </w:tcPr>
          <w:p w14:paraId="71701A5F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24 (76)</w:t>
            </w:r>
          </w:p>
        </w:tc>
        <w:tc>
          <w:tcPr>
            <w:tcW w:w="1134" w:type="dxa"/>
            <w:vAlign w:val="center"/>
          </w:tcPr>
          <w:p w14:paraId="74B08FC4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-1</w:t>
            </w:r>
          </w:p>
        </w:tc>
      </w:tr>
      <w:tr w:rsidR="006D61D1" w:rsidRPr="007B34B7" w14:paraId="1B9BF94B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6B80C087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9. I worried in advance</w:t>
            </w:r>
          </w:p>
        </w:tc>
        <w:tc>
          <w:tcPr>
            <w:tcW w:w="1118" w:type="dxa"/>
            <w:vAlign w:val="center"/>
          </w:tcPr>
          <w:p w14:paraId="4566ED15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35</w:t>
            </w:r>
          </w:p>
        </w:tc>
        <w:tc>
          <w:tcPr>
            <w:tcW w:w="1134" w:type="dxa"/>
            <w:vAlign w:val="center"/>
          </w:tcPr>
          <w:p w14:paraId="18A22A27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28</w:t>
            </w:r>
          </w:p>
        </w:tc>
        <w:tc>
          <w:tcPr>
            <w:tcW w:w="1134" w:type="dxa"/>
            <w:vAlign w:val="center"/>
          </w:tcPr>
          <w:p w14:paraId="2037E6BF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-7</w:t>
            </w:r>
          </w:p>
        </w:tc>
      </w:tr>
      <w:tr w:rsidR="006D61D1" w:rsidRPr="007B34B7" w14:paraId="0B3CA11B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49B765CC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10. I felt calm</w:t>
            </w:r>
          </w:p>
        </w:tc>
        <w:tc>
          <w:tcPr>
            <w:tcW w:w="1118" w:type="dxa"/>
            <w:vAlign w:val="center"/>
          </w:tcPr>
          <w:p w14:paraId="1BC91BC1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31 (69)</w:t>
            </w:r>
          </w:p>
        </w:tc>
        <w:tc>
          <w:tcPr>
            <w:tcW w:w="1134" w:type="dxa"/>
            <w:vAlign w:val="center"/>
          </w:tcPr>
          <w:p w14:paraId="0D3A6A06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27 (73)</w:t>
            </w:r>
          </w:p>
        </w:tc>
        <w:tc>
          <w:tcPr>
            <w:tcW w:w="1134" w:type="dxa"/>
            <w:vAlign w:val="center"/>
          </w:tcPr>
          <w:p w14:paraId="1502106B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-4</w:t>
            </w:r>
          </w:p>
        </w:tc>
      </w:tr>
      <w:tr w:rsidR="006D61D1" w:rsidRPr="007B34B7" w14:paraId="0F9FA47D" w14:textId="77777777" w:rsidTr="00DD5B82">
        <w:trPr>
          <w:trHeight w:hRule="exact" w:val="304"/>
          <w:jc w:val="center"/>
        </w:trPr>
        <w:tc>
          <w:tcPr>
            <w:tcW w:w="4270" w:type="dxa"/>
            <w:vAlign w:val="center"/>
          </w:tcPr>
          <w:p w14:paraId="2FFD402F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11. I had to force myself to manage the situation</w:t>
            </w:r>
          </w:p>
        </w:tc>
        <w:tc>
          <w:tcPr>
            <w:tcW w:w="1118" w:type="dxa"/>
            <w:vAlign w:val="center"/>
          </w:tcPr>
          <w:p w14:paraId="21940778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31</w:t>
            </w:r>
          </w:p>
        </w:tc>
        <w:tc>
          <w:tcPr>
            <w:tcW w:w="1134" w:type="dxa"/>
            <w:vAlign w:val="center"/>
          </w:tcPr>
          <w:p w14:paraId="46EF4981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vAlign w:val="center"/>
          </w:tcPr>
          <w:p w14:paraId="64E3BB91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-1</w:t>
            </w:r>
          </w:p>
        </w:tc>
      </w:tr>
      <w:tr w:rsidR="006D61D1" w:rsidRPr="007B34B7" w14:paraId="3E5F0EEF" w14:textId="77777777" w:rsidTr="00DD5B82">
        <w:trPr>
          <w:trHeight w:hRule="exact" w:val="567"/>
          <w:jc w:val="center"/>
        </w:trPr>
        <w:tc>
          <w:tcPr>
            <w:tcW w:w="4270" w:type="dxa"/>
            <w:vAlign w:val="center"/>
          </w:tcPr>
          <w:p w14:paraId="7A75F7B8" w14:textId="77777777" w:rsidR="006D61D1" w:rsidRPr="007B34B7" w:rsidRDefault="006D61D1" w:rsidP="00DD5B82">
            <w:pPr>
              <w:ind w:left="310" w:hanging="284"/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12. Self-control was required when going through the examination</w:t>
            </w:r>
          </w:p>
        </w:tc>
        <w:tc>
          <w:tcPr>
            <w:tcW w:w="1118" w:type="dxa"/>
            <w:vAlign w:val="center"/>
          </w:tcPr>
          <w:p w14:paraId="1AAD4369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38</w:t>
            </w:r>
          </w:p>
        </w:tc>
        <w:tc>
          <w:tcPr>
            <w:tcW w:w="1134" w:type="dxa"/>
            <w:vAlign w:val="center"/>
          </w:tcPr>
          <w:p w14:paraId="03FFC679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35</w:t>
            </w:r>
          </w:p>
        </w:tc>
        <w:tc>
          <w:tcPr>
            <w:tcW w:w="1134" w:type="dxa"/>
            <w:vAlign w:val="center"/>
          </w:tcPr>
          <w:p w14:paraId="066DD3B2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-3</w:t>
            </w:r>
          </w:p>
        </w:tc>
      </w:tr>
      <w:tr w:rsidR="006D61D1" w:rsidRPr="007B34B7" w14:paraId="4C972F9A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5FCCB44C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13. I needed support and encouragement</w:t>
            </w:r>
          </w:p>
        </w:tc>
        <w:tc>
          <w:tcPr>
            <w:tcW w:w="1118" w:type="dxa"/>
            <w:vAlign w:val="center"/>
          </w:tcPr>
          <w:p w14:paraId="4B2DC0C5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vAlign w:val="center"/>
          </w:tcPr>
          <w:p w14:paraId="35491464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vAlign w:val="center"/>
          </w:tcPr>
          <w:p w14:paraId="4FA01D77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0</w:t>
            </w:r>
          </w:p>
        </w:tc>
      </w:tr>
      <w:tr w:rsidR="006D61D1" w:rsidRPr="007B34B7" w14:paraId="0BA08D3F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5F0A0AD3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14. I wished to have someone with me</w:t>
            </w:r>
          </w:p>
        </w:tc>
        <w:tc>
          <w:tcPr>
            <w:tcW w:w="1118" w:type="dxa"/>
            <w:vAlign w:val="center"/>
          </w:tcPr>
          <w:p w14:paraId="1F4E1F5D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  <w:vAlign w:val="center"/>
          </w:tcPr>
          <w:p w14:paraId="1315FD0B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26</w:t>
            </w:r>
          </w:p>
        </w:tc>
        <w:tc>
          <w:tcPr>
            <w:tcW w:w="1134" w:type="dxa"/>
            <w:vAlign w:val="center"/>
          </w:tcPr>
          <w:p w14:paraId="4D9942B2" w14:textId="77777777" w:rsidR="006D61D1" w:rsidRPr="007B34B7" w:rsidRDefault="006D61D1" w:rsidP="00DD5B82">
            <w:pPr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0</w:t>
            </w:r>
          </w:p>
        </w:tc>
      </w:tr>
      <w:tr w:rsidR="006D61D1" w:rsidRPr="007B34B7" w14:paraId="2BE81687" w14:textId="77777777" w:rsidTr="00DD5B82">
        <w:trPr>
          <w:trHeight w:hRule="exact" w:val="340"/>
          <w:jc w:val="center"/>
        </w:trPr>
        <w:tc>
          <w:tcPr>
            <w:tcW w:w="4270" w:type="dxa"/>
            <w:vAlign w:val="center"/>
          </w:tcPr>
          <w:p w14:paraId="2957508D" w14:textId="77777777" w:rsidR="006D61D1" w:rsidRPr="007B34B7" w:rsidRDefault="006D61D1" w:rsidP="00DD5B82">
            <w:pPr>
              <w:rPr>
                <w:rFonts w:ascii="Arial" w:hAnsi="Arial" w:cs="Arial"/>
                <w:color w:val="000000"/>
              </w:rPr>
            </w:pPr>
            <w:r w:rsidRPr="007B34B7">
              <w:rPr>
                <w:rFonts w:ascii="Arial" w:hAnsi="Arial" w:cs="Arial"/>
                <w:color w:val="000000"/>
              </w:rPr>
              <w:t>15. I needed more detailed information</w:t>
            </w:r>
          </w:p>
        </w:tc>
        <w:tc>
          <w:tcPr>
            <w:tcW w:w="1118" w:type="dxa"/>
            <w:vAlign w:val="center"/>
          </w:tcPr>
          <w:p w14:paraId="15BA0093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vAlign w:val="center"/>
          </w:tcPr>
          <w:p w14:paraId="1BB4C898" w14:textId="77777777" w:rsidR="006D61D1" w:rsidRPr="007B34B7" w:rsidRDefault="006D61D1" w:rsidP="00DD5B82">
            <w:pPr>
              <w:jc w:val="center"/>
              <w:rPr>
                <w:rFonts w:ascii="Arial" w:hAnsi="Arial" w:cs="Arial"/>
              </w:rPr>
            </w:pPr>
            <w:r w:rsidRPr="007B34B7">
              <w:rPr>
                <w:rFonts w:ascii="Arial" w:hAnsi="Arial" w:cs="Arial"/>
              </w:rPr>
              <w:t>21</w:t>
            </w:r>
          </w:p>
        </w:tc>
        <w:tc>
          <w:tcPr>
            <w:tcW w:w="1134" w:type="dxa"/>
            <w:vAlign w:val="center"/>
          </w:tcPr>
          <w:p w14:paraId="018023BF" w14:textId="77777777" w:rsidR="006D61D1" w:rsidRPr="007B34B7" w:rsidRDefault="006D61D1" w:rsidP="00DD5B82">
            <w:pPr>
              <w:keepNext/>
              <w:jc w:val="center"/>
              <w:rPr>
                <w:rFonts w:ascii="Arial" w:hAnsi="Arial" w:cs="Arial"/>
                <w:i/>
              </w:rPr>
            </w:pPr>
            <w:r w:rsidRPr="007B34B7">
              <w:rPr>
                <w:rFonts w:ascii="Arial" w:hAnsi="Arial" w:cs="Arial"/>
                <w:i/>
              </w:rPr>
              <w:t>1</w:t>
            </w:r>
          </w:p>
        </w:tc>
      </w:tr>
    </w:tbl>
    <w:p w14:paraId="01B4FF1B" w14:textId="77777777" w:rsidR="006D61D1" w:rsidRPr="007B34B7" w:rsidRDefault="006D61D1" w:rsidP="006D61D1">
      <w:pPr>
        <w:pStyle w:val="Captio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bookmarkStart w:id="1" w:name="_Ref118190475"/>
      <w:bookmarkStart w:id="2" w:name="_Ref118190466"/>
    </w:p>
    <w:bookmarkEnd w:id="1"/>
    <w:p w14:paraId="17AB676B" w14:textId="77777777" w:rsidR="006D61D1" w:rsidRPr="007B34B7" w:rsidRDefault="006D61D1" w:rsidP="006D61D1">
      <w:pPr>
        <w:pStyle w:val="Caption"/>
        <w:spacing w:after="0"/>
        <w:jc w:val="both"/>
        <w:rPr>
          <w:rFonts w:ascii="Arial" w:hAnsi="Arial" w:cs="Arial"/>
          <w:i w:val="0"/>
          <w:color w:val="auto"/>
          <w:sz w:val="22"/>
          <w:szCs w:val="22"/>
        </w:rPr>
      </w:pPr>
      <w:r w:rsidRPr="007B34B7">
        <w:rPr>
          <w:rFonts w:ascii="Arial" w:hAnsi="Arial" w:cs="Arial"/>
          <w:i w:val="0"/>
          <w:color w:val="auto"/>
          <w:sz w:val="22"/>
          <w:szCs w:val="22"/>
        </w:rPr>
        <w:t>Lowest potential summed score is 20 (lowest anxiety) to 80 (maximum anxiety). The scores for domains 1, 7, 8 and 10 have been inverted to allow ease of comparison (original scores stated in brackets).</w:t>
      </w:r>
      <w:bookmarkEnd w:id="2"/>
      <w:r w:rsidRPr="007B34B7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</w:p>
    <w:p w14:paraId="6A584B6A" w14:textId="77777777" w:rsidR="006D61D1" w:rsidRPr="00E67863" w:rsidRDefault="006D61D1" w:rsidP="00D84818">
      <w:pPr>
        <w:rPr>
          <w:rFonts w:ascii="Arial" w:hAnsi="Arial" w:cs="Arial"/>
          <w:sz w:val="20"/>
          <w:szCs w:val="20"/>
        </w:rPr>
      </w:pPr>
    </w:p>
    <w:p w14:paraId="6A725B4D" w14:textId="77777777" w:rsidR="00D84818" w:rsidRPr="00E67863" w:rsidRDefault="00D84818" w:rsidP="00D84818">
      <w:pPr>
        <w:rPr>
          <w:rFonts w:ascii="Arial" w:hAnsi="Arial" w:cs="Arial"/>
          <w:sz w:val="20"/>
          <w:szCs w:val="20"/>
        </w:rPr>
      </w:pPr>
    </w:p>
    <w:p w14:paraId="571F2204" w14:textId="77777777" w:rsidR="00D84818" w:rsidRPr="00D84818" w:rsidRDefault="00D84818" w:rsidP="00D84818">
      <w:pPr>
        <w:jc w:val="center"/>
        <w:rPr>
          <w:rFonts w:ascii="Arial" w:hAnsi="Arial" w:cs="Arial"/>
          <w:b/>
          <w:bCs/>
        </w:rPr>
      </w:pPr>
    </w:p>
    <w:p w14:paraId="51C87244" w14:textId="77777777" w:rsidR="00D84818" w:rsidRPr="00E67863" w:rsidRDefault="00D84818" w:rsidP="00D84818">
      <w:pPr>
        <w:rPr>
          <w:rFonts w:ascii="Arial" w:hAnsi="Arial" w:cs="Arial"/>
        </w:rPr>
      </w:pPr>
    </w:p>
    <w:p w14:paraId="1AF1BCDB" w14:textId="77777777" w:rsidR="00D84818" w:rsidRPr="00D84818" w:rsidRDefault="00D84818">
      <w:pPr>
        <w:rPr>
          <w:lang w:val="en-US"/>
        </w:rPr>
      </w:pPr>
    </w:p>
    <w:sectPr w:rsidR="00D84818" w:rsidRPr="00D84818" w:rsidSect="0071433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FB1A1" w14:textId="77777777" w:rsidR="00643418" w:rsidRDefault="00643418" w:rsidP="006D61D1">
      <w:pPr>
        <w:spacing w:after="0" w:line="240" w:lineRule="auto"/>
      </w:pPr>
      <w:r>
        <w:separator/>
      </w:r>
    </w:p>
  </w:endnote>
  <w:endnote w:type="continuationSeparator" w:id="0">
    <w:p w14:paraId="1418A60C" w14:textId="77777777" w:rsidR="00643418" w:rsidRDefault="00643418" w:rsidP="006D6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CBF50" w14:textId="28C69C66" w:rsidR="006D61D1" w:rsidRPr="006D61D1" w:rsidRDefault="006D61D1">
    <w:pPr>
      <w:pStyle w:val="Footer"/>
      <w:rPr>
        <w:rFonts w:ascii="Arial" w:hAnsi="Arial" w:cs="Arial"/>
        <w:sz w:val="18"/>
        <w:szCs w:val="18"/>
      </w:rPr>
    </w:pPr>
    <w:r w:rsidRPr="006D61D1">
      <w:rPr>
        <w:rFonts w:ascii="Arial" w:hAnsi="Arial" w:cs="Arial"/>
        <w:sz w:val="18"/>
        <w:szCs w:val="18"/>
      </w:rPr>
      <w:t>Eur Radiol Exp (2024) McCabe A, Martin S, Rowe S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41CAC" w14:textId="77777777" w:rsidR="00643418" w:rsidRDefault="00643418" w:rsidP="006D61D1">
      <w:pPr>
        <w:spacing w:after="0" w:line="240" w:lineRule="auto"/>
      </w:pPr>
      <w:r>
        <w:separator/>
      </w:r>
    </w:p>
  </w:footnote>
  <w:footnote w:type="continuationSeparator" w:id="0">
    <w:p w14:paraId="04AD1D92" w14:textId="77777777" w:rsidR="00643418" w:rsidRDefault="00643418" w:rsidP="006D6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18"/>
    <w:rsid w:val="000D30C5"/>
    <w:rsid w:val="00372AC9"/>
    <w:rsid w:val="004B4CAF"/>
    <w:rsid w:val="00643418"/>
    <w:rsid w:val="006B6F30"/>
    <w:rsid w:val="006D61D1"/>
    <w:rsid w:val="00714334"/>
    <w:rsid w:val="00D84818"/>
    <w:rsid w:val="00D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C3FCC"/>
  <w15:docId w15:val="{08B6AD0E-6CDD-46C9-B425-E14EB748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818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818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D84818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84818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6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1D1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6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1D1"/>
    <w:rPr>
      <w:kern w:val="0"/>
      <w:sz w:val="22"/>
      <w:szCs w:val="22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F52"/>
    <w:rPr>
      <w:rFonts w:ascii="Tahoma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283E-F4B5-4964-AF4F-E8F0C241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Christoffel Irene</dc:creator>
  <cp:keywords/>
  <dc:description/>
  <cp:lastModifiedBy>Mccabe Alastair (Oncology &amp; Radiotherapy)</cp:lastModifiedBy>
  <cp:revision>2</cp:revision>
  <dcterms:created xsi:type="dcterms:W3CDTF">2024-01-24T22:12:00Z</dcterms:created>
  <dcterms:modified xsi:type="dcterms:W3CDTF">2024-01-24T22:12:00Z</dcterms:modified>
</cp:coreProperties>
</file>