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7EC02" w14:textId="77777777" w:rsidR="000847FD" w:rsidRDefault="000847FD" w:rsidP="00DF0D6F">
      <w:pPr>
        <w:spacing w:line="360" w:lineRule="auto"/>
        <w:ind w:left="284" w:right="231"/>
        <w:jc w:val="center"/>
        <w:rPr>
          <w:rFonts w:ascii="Arial" w:hAnsi="Arial" w:cs="Arial"/>
          <w:b/>
          <w:color w:val="000000"/>
        </w:rPr>
      </w:pPr>
      <w:r>
        <w:rPr>
          <w:rFonts w:ascii="Arial" w:hAnsi="Arial"/>
          <w:b/>
          <w:color w:val="000000"/>
        </w:rPr>
        <w:t>PATIENT INFORMATION SHEET</w:t>
      </w:r>
    </w:p>
    <w:p w14:paraId="0B85D8AE" w14:textId="77777777" w:rsidR="000847FD" w:rsidRDefault="000847FD" w:rsidP="00DF0D6F">
      <w:pPr>
        <w:spacing w:line="360" w:lineRule="auto"/>
        <w:ind w:left="284" w:right="231"/>
        <w:jc w:val="center"/>
        <w:rPr>
          <w:rFonts w:ascii="Arial" w:hAnsi="Arial" w:cs="Arial"/>
          <w:color w:val="000000"/>
          <w:lang w:val="es-ES"/>
        </w:rPr>
      </w:pP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6379"/>
      </w:tblGrid>
      <w:tr w:rsidR="000847FD" w:rsidRPr="00274ACB" w14:paraId="2E7B915F" w14:textId="77777777" w:rsidTr="006F400C">
        <w:trPr>
          <w:trHeight w:val="1026"/>
        </w:trPr>
        <w:tc>
          <w:tcPr>
            <w:tcW w:w="2835" w:type="dxa"/>
            <w:shd w:val="clear" w:color="auto" w:fill="auto"/>
            <w:vAlign w:val="center"/>
          </w:tcPr>
          <w:p w14:paraId="28D6376C" w14:textId="77777777" w:rsidR="000847FD" w:rsidRPr="00274ACB" w:rsidRDefault="000847FD" w:rsidP="00DF0D6F">
            <w:pPr>
              <w:pStyle w:val="TableParagraph"/>
              <w:spacing w:before="8" w:line="360" w:lineRule="auto"/>
              <w:ind w:left="284" w:right="231"/>
              <w:rPr>
                <w:rFonts w:ascii="Arial"/>
                <w:b/>
              </w:rPr>
            </w:pPr>
          </w:p>
          <w:p w14:paraId="3D18E428" w14:textId="77777777" w:rsidR="000847FD" w:rsidRPr="00274ACB" w:rsidRDefault="000847FD" w:rsidP="00DF0D6F">
            <w:pPr>
              <w:pStyle w:val="TableParagraph"/>
              <w:spacing w:before="1" w:line="360" w:lineRule="auto"/>
              <w:ind w:left="284" w:right="231"/>
              <w:rPr>
                <w:rFonts w:ascii="Arial" w:hAnsi="Arial"/>
                <w:b/>
              </w:rPr>
            </w:pPr>
            <w:r>
              <w:rPr>
                <w:rFonts w:ascii="Arial" w:hAnsi="Arial"/>
                <w:b/>
              </w:rPr>
              <w:t>Study Title</w:t>
            </w:r>
          </w:p>
        </w:tc>
        <w:tc>
          <w:tcPr>
            <w:tcW w:w="6379" w:type="dxa"/>
            <w:shd w:val="clear" w:color="auto" w:fill="auto"/>
            <w:vAlign w:val="center"/>
          </w:tcPr>
          <w:p w14:paraId="7EF595AA" w14:textId="65576E56" w:rsidR="000847FD" w:rsidRPr="00274ACB" w:rsidRDefault="0029540D" w:rsidP="00DF0D6F">
            <w:pPr>
              <w:spacing w:line="360" w:lineRule="auto"/>
              <w:ind w:left="284" w:right="231"/>
              <w:jc w:val="both"/>
              <w:rPr>
                <w:rFonts w:ascii="Arial" w:hAnsi="Arial"/>
                <w:sz w:val="22"/>
                <w:szCs w:val="22"/>
              </w:rPr>
            </w:pPr>
            <w:r>
              <w:rPr>
                <w:rFonts w:ascii="Arial" w:hAnsi="Arial"/>
                <w:sz w:val="22"/>
              </w:rPr>
              <w:t>Analysis of the impact of outpatient consultations and audiovisual tools on the patient experience in vascular interventional radiology</w:t>
            </w:r>
          </w:p>
        </w:tc>
      </w:tr>
      <w:tr w:rsidR="000847FD" w:rsidRPr="00274ACB" w14:paraId="1955C7AF" w14:textId="77777777" w:rsidTr="006F400C">
        <w:trPr>
          <w:trHeight w:val="631"/>
        </w:trPr>
        <w:tc>
          <w:tcPr>
            <w:tcW w:w="2835" w:type="dxa"/>
            <w:shd w:val="clear" w:color="auto" w:fill="auto"/>
            <w:vAlign w:val="center"/>
          </w:tcPr>
          <w:p w14:paraId="2326F775" w14:textId="77777777" w:rsidR="000847FD" w:rsidRPr="00274ACB" w:rsidRDefault="000847FD" w:rsidP="00DF0D6F">
            <w:pPr>
              <w:pStyle w:val="TableParagraph"/>
              <w:spacing w:before="57" w:line="360" w:lineRule="auto"/>
              <w:ind w:left="284" w:right="231"/>
              <w:rPr>
                <w:rFonts w:ascii="Arial"/>
                <w:b/>
              </w:rPr>
            </w:pPr>
            <w:r>
              <w:rPr>
                <w:rFonts w:ascii="Arial"/>
                <w:b/>
              </w:rPr>
              <w:t>Principal Investigator</w:t>
            </w:r>
          </w:p>
        </w:tc>
        <w:tc>
          <w:tcPr>
            <w:tcW w:w="6379" w:type="dxa"/>
            <w:shd w:val="clear" w:color="auto" w:fill="auto"/>
            <w:vAlign w:val="center"/>
          </w:tcPr>
          <w:p w14:paraId="28EFF9FA" w14:textId="2EA5B637" w:rsidR="000847FD" w:rsidRPr="00274ACB" w:rsidRDefault="000847FD" w:rsidP="00DF0D6F">
            <w:pPr>
              <w:pStyle w:val="TableParagraph"/>
              <w:spacing w:line="360" w:lineRule="auto"/>
              <w:ind w:left="284" w:right="231"/>
              <w:jc w:val="both"/>
              <w:rPr>
                <w:rFonts w:ascii="Arial" w:hAnsi="Arial" w:cs="Arial"/>
              </w:rPr>
            </w:pPr>
          </w:p>
        </w:tc>
      </w:tr>
      <w:tr w:rsidR="000847FD" w:rsidRPr="00274ACB" w14:paraId="069D9561" w14:textId="77777777" w:rsidTr="006F400C">
        <w:trPr>
          <w:trHeight w:val="644"/>
        </w:trPr>
        <w:tc>
          <w:tcPr>
            <w:tcW w:w="2835" w:type="dxa"/>
            <w:shd w:val="clear" w:color="auto" w:fill="auto"/>
            <w:vAlign w:val="center"/>
          </w:tcPr>
          <w:p w14:paraId="0ADA5294" w14:textId="77777777" w:rsidR="000847FD" w:rsidRPr="00274ACB" w:rsidRDefault="000847FD" w:rsidP="00DF0D6F">
            <w:pPr>
              <w:pStyle w:val="TableParagraph"/>
              <w:spacing w:before="62" w:line="360" w:lineRule="auto"/>
              <w:ind w:left="284" w:right="231"/>
              <w:rPr>
                <w:rFonts w:ascii="Arial"/>
                <w:b/>
              </w:rPr>
            </w:pPr>
            <w:r>
              <w:rPr>
                <w:rFonts w:ascii="Arial"/>
                <w:b/>
              </w:rPr>
              <w:t>Site</w:t>
            </w:r>
          </w:p>
        </w:tc>
        <w:tc>
          <w:tcPr>
            <w:tcW w:w="6379" w:type="dxa"/>
            <w:shd w:val="clear" w:color="auto" w:fill="auto"/>
            <w:vAlign w:val="center"/>
          </w:tcPr>
          <w:p w14:paraId="749EAE9C" w14:textId="77777777" w:rsidR="000847FD" w:rsidRPr="00274ACB" w:rsidRDefault="000847FD" w:rsidP="00DF0D6F">
            <w:pPr>
              <w:pStyle w:val="TableParagraph"/>
              <w:spacing w:line="360" w:lineRule="auto"/>
              <w:ind w:left="284" w:right="231"/>
              <w:jc w:val="both"/>
              <w:rPr>
                <w:rFonts w:ascii="Arial" w:hAnsi="Arial" w:cs="Arial"/>
              </w:rPr>
            </w:pPr>
            <w:r>
              <w:rPr>
                <w:rFonts w:ascii="Arial" w:hAnsi="Arial"/>
              </w:rPr>
              <w:t>Reina Sofia University Hospital of Córdoba</w:t>
            </w:r>
          </w:p>
        </w:tc>
      </w:tr>
    </w:tbl>
    <w:p w14:paraId="667863B5" w14:textId="77777777" w:rsidR="000847FD" w:rsidRDefault="000847FD" w:rsidP="00DF0D6F">
      <w:pPr>
        <w:spacing w:line="360" w:lineRule="auto"/>
        <w:ind w:left="284" w:right="231"/>
        <w:jc w:val="both"/>
        <w:rPr>
          <w:rFonts w:ascii="Arial" w:hAnsi="Arial" w:cs="Arial"/>
          <w:color w:val="000000"/>
          <w:sz w:val="20"/>
          <w:szCs w:val="20"/>
          <w:lang w:val="es-ES"/>
        </w:rPr>
      </w:pPr>
    </w:p>
    <w:p w14:paraId="3395FCCF" w14:textId="77777777" w:rsidR="000847FD" w:rsidRPr="00A941D6" w:rsidRDefault="000847FD" w:rsidP="00DF0D6F">
      <w:pPr>
        <w:spacing w:before="92" w:line="360" w:lineRule="auto"/>
        <w:ind w:right="-42"/>
        <w:rPr>
          <w:rFonts w:ascii="Arial" w:hAnsi="Arial" w:cs="Arial"/>
          <w:b/>
          <w:sz w:val="22"/>
          <w:szCs w:val="22"/>
        </w:rPr>
      </w:pPr>
      <w:r>
        <w:rPr>
          <w:rFonts w:ascii="Arial" w:hAnsi="Arial"/>
          <w:b/>
          <w:sz w:val="22"/>
        </w:rPr>
        <w:t>Introduction</w:t>
      </w:r>
    </w:p>
    <w:p w14:paraId="1C1053D0" w14:textId="42EDAED4" w:rsidR="000847FD" w:rsidRPr="00E260D9" w:rsidRDefault="000847FD" w:rsidP="00DF0D6F">
      <w:pPr>
        <w:pStyle w:val="Textoindependiente"/>
        <w:spacing w:line="360" w:lineRule="auto"/>
        <w:ind w:right="-42"/>
        <w:jc w:val="both"/>
        <w:rPr>
          <w:rFonts w:cs="Arial"/>
          <w:color w:val="FF0000"/>
          <w:sz w:val="22"/>
          <w:szCs w:val="22"/>
        </w:rPr>
      </w:pPr>
      <w:r>
        <w:rPr>
          <w:sz w:val="22"/>
        </w:rPr>
        <w:t>We are writing to inform you about a research study you are invited to participate in</w:t>
      </w:r>
      <w:r>
        <w:rPr>
          <w:color w:val="000000" w:themeColor="text1"/>
          <w:sz w:val="22"/>
        </w:rPr>
        <w:t>. The study has been submitted to, reviewed, and approved by the Research Ethics Committee of the Province of Córdoba.</w:t>
      </w:r>
    </w:p>
    <w:p w14:paraId="396C1865" w14:textId="77777777" w:rsidR="000847FD" w:rsidRPr="00A941D6" w:rsidRDefault="000847FD" w:rsidP="00DF0D6F">
      <w:pPr>
        <w:pStyle w:val="Textoindependiente"/>
        <w:spacing w:line="360" w:lineRule="auto"/>
        <w:ind w:right="-42"/>
        <w:jc w:val="both"/>
        <w:rPr>
          <w:rFonts w:cs="Arial"/>
          <w:sz w:val="22"/>
          <w:szCs w:val="22"/>
        </w:rPr>
      </w:pPr>
      <w:r>
        <w:rPr>
          <w:sz w:val="22"/>
        </w:rPr>
        <w:t xml:space="preserve">Our intention is that you receive sufficient, correct information so that you are able to </w:t>
      </w:r>
      <w:r>
        <w:rPr>
          <w:sz w:val="22"/>
          <w:u w:val="single"/>
        </w:rPr>
        <w:t>decide whether you agree to participate in this study or not</w:t>
      </w:r>
      <w:r>
        <w:rPr>
          <w:sz w:val="22"/>
        </w:rPr>
        <w:t xml:space="preserve">. Please read this information sheet carefully and we will answer any questions you may have. </w:t>
      </w:r>
    </w:p>
    <w:p w14:paraId="68F403F0" w14:textId="646C3204" w:rsidR="000847FD" w:rsidRDefault="000847FD" w:rsidP="00DF0D6F">
      <w:pPr>
        <w:pStyle w:val="Textoindependiente"/>
        <w:spacing w:line="360" w:lineRule="auto"/>
        <w:ind w:right="-42"/>
        <w:jc w:val="both"/>
        <w:rPr>
          <w:rFonts w:cs="Arial"/>
          <w:sz w:val="22"/>
          <w:szCs w:val="22"/>
        </w:rPr>
      </w:pPr>
      <w:r>
        <w:rPr>
          <w:sz w:val="22"/>
        </w:rPr>
        <w:t>In addition, you may consult with any other people you deem appropriate.</w:t>
      </w:r>
    </w:p>
    <w:p w14:paraId="25C7A8AF" w14:textId="77777777" w:rsidR="00DF0D6F" w:rsidRPr="00DF0D6F" w:rsidRDefault="00DF0D6F" w:rsidP="00DF0D6F">
      <w:pPr>
        <w:pStyle w:val="Textoindependiente"/>
        <w:spacing w:line="360" w:lineRule="auto"/>
        <w:ind w:right="-42"/>
        <w:jc w:val="both"/>
        <w:rPr>
          <w:rFonts w:cs="Arial"/>
          <w:sz w:val="22"/>
          <w:szCs w:val="22"/>
        </w:rPr>
      </w:pPr>
    </w:p>
    <w:p w14:paraId="7447EB79" w14:textId="77777777" w:rsidR="000847FD" w:rsidRPr="00A941D6" w:rsidRDefault="000847FD" w:rsidP="00DF0D6F">
      <w:pPr>
        <w:spacing w:before="92" w:line="360" w:lineRule="auto"/>
        <w:ind w:right="-42"/>
        <w:rPr>
          <w:rFonts w:ascii="Arial" w:hAnsi="Arial" w:cs="Arial"/>
          <w:b/>
          <w:sz w:val="22"/>
          <w:szCs w:val="22"/>
        </w:rPr>
      </w:pPr>
      <w:r>
        <w:rPr>
          <w:rFonts w:ascii="Arial" w:hAnsi="Arial"/>
          <w:b/>
          <w:sz w:val="22"/>
        </w:rPr>
        <w:t>Voluntary participation</w:t>
      </w:r>
    </w:p>
    <w:p w14:paraId="2D037391" w14:textId="78754E8D" w:rsidR="00DF0D6F" w:rsidRPr="00DF0D6F" w:rsidRDefault="000847FD" w:rsidP="00DF0D6F">
      <w:pPr>
        <w:pStyle w:val="Textoindependiente"/>
        <w:spacing w:line="360" w:lineRule="auto"/>
        <w:ind w:right="-42"/>
        <w:jc w:val="both"/>
        <w:rPr>
          <w:sz w:val="22"/>
        </w:rPr>
      </w:pPr>
      <w:r>
        <w:rPr>
          <w:sz w:val="22"/>
        </w:rPr>
        <w:t xml:space="preserve">We are inviting you to participate in the study because you have been asked to undergo a procedure that will be performed by the Vascular Interventional Radiology Department of the Reina Sofía University Hospital in Córdoba. You should know that your participation in this study is </w:t>
      </w:r>
      <w:r>
        <w:rPr>
          <w:sz w:val="22"/>
          <w:u w:val="single"/>
        </w:rPr>
        <w:t>voluntary</w:t>
      </w:r>
      <w:r>
        <w:rPr>
          <w:sz w:val="22"/>
        </w:rPr>
        <w:t xml:space="preserve"> and that you may decide </w:t>
      </w:r>
      <w:r>
        <w:rPr>
          <w:sz w:val="22"/>
          <w:u w:val="single"/>
        </w:rPr>
        <w:t>NOT to</w:t>
      </w:r>
      <w:r>
        <w:rPr>
          <w:sz w:val="22"/>
        </w:rPr>
        <w:t xml:space="preserve"> participate. If you decide to participate, you may change your decision and withdraw your consent at any time without this changing your relationship with your physician or negatively affecting your healthcare.</w:t>
      </w:r>
    </w:p>
    <w:p w14:paraId="4333D1F8" w14:textId="77777777" w:rsidR="00DF0D6F" w:rsidRDefault="00DF0D6F" w:rsidP="00DF0D6F">
      <w:pPr>
        <w:pStyle w:val="Textoindependiente"/>
        <w:spacing w:line="360" w:lineRule="auto"/>
        <w:ind w:right="-42"/>
        <w:jc w:val="both"/>
      </w:pPr>
    </w:p>
    <w:p w14:paraId="4CE964B6" w14:textId="64704C81" w:rsidR="000847FD" w:rsidRPr="00A941D6" w:rsidRDefault="000847FD" w:rsidP="00DF0D6F">
      <w:pPr>
        <w:pStyle w:val="Textoindependiente"/>
        <w:spacing w:line="360" w:lineRule="auto"/>
        <w:ind w:right="-42"/>
        <w:jc w:val="both"/>
        <w:rPr>
          <w:rFonts w:cs="Arial"/>
          <w:b/>
          <w:color w:val="auto"/>
          <w:sz w:val="22"/>
          <w:szCs w:val="22"/>
        </w:rPr>
      </w:pPr>
      <w:r>
        <w:rPr>
          <w:b/>
          <w:color w:val="auto"/>
          <w:sz w:val="22"/>
        </w:rPr>
        <w:t>Study outcome measures</w:t>
      </w:r>
    </w:p>
    <w:p w14:paraId="30C9815F" w14:textId="6D0D1EA4" w:rsidR="000847FD" w:rsidRPr="00A941D6" w:rsidRDefault="000847FD" w:rsidP="00DF0D6F">
      <w:pPr>
        <w:pStyle w:val="Textoindependiente"/>
        <w:spacing w:line="360" w:lineRule="auto"/>
        <w:ind w:right="-42"/>
        <w:jc w:val="both"/>
        <w:rPr>
          <w:sz w:val="22"/>
        </w:rPr>
      </w:pPr>
      <w:r>
        <w:rPr>
          <w:sz w:val="22"/>
        </w:rPr>
        <w:t>The main objective of the study is to determine if the implementation of outpatient consultations and the use of explanatory audiovisual tools before performing vascular interventional radiology procedures improve patients’ understanding of the procedures, improve satisfaction with the information provided, and decrease anxiety caused by the procedure.</w:t>
      </w:r>
    </w:p>
    <w:p w14:paraId="3D74D887" w14:textId="79A053BF" w:rsidR="000847FD" w:rsidRPr="00CB4440" w:rsidRDefault="000847FD" w:rsidP="00F577B0">
      <w:pPr>
        <w:spacing w:line="360" w:lineRule="auto"/>
        <w:ind w:right="231"/>
        <w:jc w:val="both"/>
        <w:rPr>
          <w:rFonts w:ascii="Arial" w:hAnsi="Arial" w:cs="Arial"/>
          <w:color w:val="000000"/>
          <w:sz w:val="20"/>
          <w:szCs w:val="20"/>
        </w:rPr>
      </w:pPr>
    </w:p>
    <w:p w14:paraId="16B9B090" w14:textId="6CB7469F" w:rsidR="00F577B0" w:rsidRPr="00CB4440" w:rsidRDefault="00F577B0" w:rsidP="00F577B0">
      <w:pPr>
        <w:spacing w:line="360" w:lineRule="auto"/>
        <w:ind w:right="231"/>
        <w:jc w:val="both"/>
        <w:rPr>
          <w:rFonts w:ascii="Arial" w:hAnsi="Arial" w:cs="Arial"/>
          <w:color w:val="000000"/>
          <w:sz w:val="20"/>
          <w:szCs w:val="20"/>
        </w:rPr>
      </w:pPr>
    </w:p>
    <w:p w14:paraId="4E1D3873" w14:textId="520B62D3" w:rsidR="00F577B0" w:rsidRPr="00CB4440" w:rsidRDefault="00F577B0" w:rsidP="00F577B0">
      <w:pPr>
        <w:spacing w:line="360" w:lineRule="auto"/>
        <w:ind w:right="231"/>
        <w:jc w:val="both"/>
        <w:rPr>
          <w:rFonts w:ascii="Arial" w:hAnsi="Arial" w:cs="Arial"/>
          <w:color w:val="000000"/>
          <w:sz w:val="20"/>
          <w:szCs w:val="20"/>
        </w:rPr>
      </w:pPr>
    </w:p>
    <w:p w14:paraId="4456B27D" w14:textId="77777777" w:rsidR="00F577B0" w:rsidRPr="00CB4440" w:rsidRDefault="00F577B0" w:rsidP="00DF0D6F">
      <w:pPr>
        <w:spacing w:before="92" w:line="360" w:lineRule="auto"/>
        <w:ind w:right="-42"/>
        <w:rPr>
          <w:rFonts w:ascii="Arial" w:hAnsi="Arial" w:cs="Arial"/>
          <w:color w:val="000000"/>
          <w:sz w:val="20"/>
          <w:szCs w:val="20"/>
        </w:rPr>
      </w:pPr>
    </w:p>
    <w:p w14:paraId="46A383AA" w14:textId="0801B3AD" w:rsidR="000847FD" w:rsidRPr="00A941D6" w:rsidRDefault="000847FD" w:rsidP="00DF0D6F">
      <w:pPr>
        <w:spacing w:before="92" w:line="360" w:lineRule="auto"/>
        <w:ind w:right="-42"/>
        <w:rPr>
          <w:rFonts w:ascii="Arial" w:hAnsi="Arial" w:cs="Arial"/>
          <w:b/>
          <w:sz w:val="22"/>
          <w:szCs w:val="22"/>
        </w:rPr>
      </w:pPr>
      <w:r>
        <w:rPr>
          <w:rFonts w:ascii="Arial" w:hAnsi="Arial"/>
          <w:b/>
          <w:sz w:val="22"/>
        </w:rPr>
        <w:lastRenderedPageBreak/>
        <w:t>Study description</w:t>
      </w:r>
    </w:p>
    <w:p w14:paraId="09FEFBAF" w14:textId="6C4C5E80" w:rsidR="000847FD" w:rsidRDefault="000847FD" w:rsidP="00DF0D6F">
      <w:pPr>
        <w:spacing w:line="360" w:lineRule="auto"/>
        <w:ind w:right="-42"/>
        <w:jc w:val="both"/>
        <w:rPr>
          <w:rFonts w:ascii="Arial" w:hAnsi="Arial" w:cs="Arial"/>
          <w:color w:val="000000"/>
          <w:sz w:val="22"/>
          <w:szCs w:val="20"/>
        </w:rPr>
      </w:pPr>
      <w:r>
        <w:rPr>
          <w:rFonts w:ascii="Arial" w:hAnsi="Arial"/>
          <w:color w:val="000000"/>
          <w:sz w:val="22"/>
        </w:rPr>
        <w:t>This study aims to include a total of 428 patients who will undergo procedures performed by Vascular Interventional Radiology Department.</w:t>
      </w:r>
    </w:p>
    <w:p w14:paraId="160A23C5" w14:textId="77777777" w:rsidR="000847FD" w:rsidRPr="00CB4440" w:rsidRDefault="000847FD" w:rsidP="00DF0D6F">
      <w:pPr>
        <w:spacing w:line="360" w:lineRule="auto"/>
        <w:ind w:right="-42"/>
        <w:jc w:val="both"/>
        <w:rPr>
          <w:rFonts w:ascii="Arial" w:hAnsi="Arial" w:cs="Arial"/>
          <w:color w:val="000000"/>
          <w:sz w:val="22"/>
          <w:szCs w:val="20"/>
        </w:rPr>
      </w:pPr>
    </w:p>
    <w:p w14:paraId="2781C6D2" w14:textId="65ACFF04" w:rsidR="000847FD" w:rsidRDefault="000F4DC6" w:rsidP="00DF0D6F">
      <w:pPr>
        <w:spacing w:line="360" w:lineRule="auto"/>
        <w:ind w:right="-42"/>
        <w:jc w:val="both"/>
        <w:rPr>
          <w:rFonts w:ascii="Arial" w:hAnsi="Arial" w:cs="Arial"/>
          <w:sz w:val="22"/>
          <w:szCs w:val="20"/>
        </w:rPr>
      </w:pPr>
      <w:r>
        <w:rPr>
          <w:rFonts w:ascii="Arial" w:hAnsi="Arial"/>
          <w:sz w:val="22"/>
        </w:rPr>
        <w:t>Vascular interventional radiology is an area of medical practice focused on the diagnosis, treatment, and clinical management of patients using minimally invasive procedures that are guided and directed using imaging techniques. Vascular interventional radiology has developed rapidly since its inception at the end of the 20</w:t>
      </w:r>
      <w:r>
        <w:rPr>
          <w:rFonts w:ascii="Arial" w:hAnsi="Arial"/>
          <w:sz w:val="22"/>
          <w:vertAlign w:val="superscript"/>
        </w:rPr>
        <w:t xml:space="preserve">th </w:t>
      </w:r>
      <w:r>
        <w:rPr>
          <w:rFonts w:ascii="Arial" w:hAnsi="Arial"/>
          <w:sz w:val="22"/>
        </w:rPr>
        <w:t xml:space="preserve">century and has contributed to some of the most important medical innovations in recent times. However, this development has not been uniform. The expansion of technology and vascular interventional radiology techniques has not led to proportional clinical progress or an adequate development of communication skills. </w:t>
      </w:r>
    </w:p>
    <w:p w14:paraId="01AB149F" w14:textId="77777777" w:rsidR="000F4DC6" w:rsidRDefault="000F4DC6" w:rsidP="00DF0D6F">
      <w:pPr>
        <w:spacing w:line="360" w:lineRule="auto"/>
        <w:ind w:right="-42"/>
        <w:jc w:val="both"/>
        <w:rPr>
          <w:rFonts w:ascii="Arial" w:hAnsi="Arial" w:cs="Arial"/>
          <w:sz w:val="22"/>
          <w:szCs w:val="20"/>
        </w:rPr>
      </w:pPr>
    </w:p>
    <w:p w14:paraId="131DAB91" w14:textId="141BE88D" w:rsidR="00D662F6" w:rsidRDefault="0060626F" w:rsidP="00DF0D6F">
      <w:pPr>
        <w:spacing w:line="360" w:lineRule="auto"/>
        <w:ind w:right="-42"/>
        <w:jc w:val="both"/>
        <w:rPr>
          <w:rFonts w:ascii="Arial" w:hAnsi="Arial" w:cs="Arial"/>
          <w:sz w:val="22"/>
          <w:szCs w:val="20"/>
        </w:rPr>
      </w:pPr>
      <w:r>
        <w:rPr>
          <w:rFonts w:ascii="Arial" w:hAnsi="Arial"/>
          <w:sz w:val="22"/>
        </w:rPr>
        <w:t xml:space="preserve">This study aims to analyze and identify possible ways to improve communication with patients who </w:t>
      </w:r>
      <w:r w:rsidR="006D249C">
        <w:rPr>
          <w:rFonts w:ascii="Arial" w:hAnsi="Arial"/>
          <w:sz w:val="22"/>
        </w:rPr>
        <w:t>will undergo</w:t>
      </w:r>
      <w:r>
        <w:rPr>
          <w:rFonts w:ascii="Arial" w:hAnsi="Arial"/>
          <w:sz w:val="22"/>
        </w:rPr>
        <w:t xml:space="preserve"> vascular interventional radiology procedures. To this end, two ways of communicating information on vascular interventional radiology procedures will be compared: </w:t>
      </w:r>
    </w:p>
    <w:p w14:paraId="2931BDBC" w14:textId="6CF06CC9" w:rsidR="00D662F6" w:rsidRDefault="00D662F6" w:rsidP="00DF0D6F">
      <w:pPr>
        <w:pStyle w:val="Prrafodelista"/>
        <w:numPr>
          <w:ilvl w:val="0"/>
          <w:numId w:val="4"/>
        </w:numPr>
        <w:spacing w:line="360" w:lineRule="auto"/>
        <w:ind w:right="-42"/>
        <w:jc w:val="both"/>
        <w:rPr>
          <w:rFonts w:ascii="Arial" w:hAnsi="Arial" w:cs="Arial"/>
          <w:sz w:val="22"/>
          <w:szCs w:val="20"/>
        </w:rPr>
      </w:pPr>
      <w:r>
        <w:rPr>
          <w:rFonts w:ascii="Arial" w:hAnsi="Arial"/>
          <w:sz w:val="22"/>
        </w:rPr>
        <w:t>On the one hand, the usual way, in which information on the procedure is provided by the physician who orders it.</w:t>
      </w:r>
    </w:p>
    <w:p w14:paraId="38B534BD" w14:textId="3F078D4A" w:rsidR="000847FD" w:rsidRPr="00D662F6" w:rsidRDefault="00D662F6" w:rsidP="00DF0D6F">
      <w:pPr>
        <w:pStyle w:val="Prrafodelista"/>
        <w:numPr>
          <w:ilvl w:val="0"/>
          <w:numId w:val="4"/>
        </w:numPr>
        <w:spacing w:line="360" w:lineRule="auto"/>
        <w:ind w:right="-42"/>
        <w:jc w:val="both"/>
        <w:rPr>
          <w:rFonts w:ascii="Arial" w:hAnsi="Arial" w:cs="Arial"/>
          <w:sz w:val="22"/>
          <w:szCs w:val="20"/>
        </w:rPr>
      </w:pPr>
      <w:r>
        <w:rPr>
          <w:rFonts w:ascii="Arial" w:hAnsi="Arial"/>
          <w:sz w:val="22"/>
        </w:rPr>
        <w:t>On the other hand, an experimental form, in which the patient also has access to an explanatory video on the procedure and has a consultation with an interventional radiologist.</w:t>
      </w:r>
    </w:p>
    <w:p w14:paraId="7DB4A56C" w14:textId="77777777" w:rsidR="000847FD" w:rsidRDefault="000847FD" w:rsidP="00DF0D6F">
      <w:pPr>
        <w:spacing w:line="360" w:lineRule="auto"/>
        <w:ind w:right="-42"/>
        <w:jc w:val="both"/>
        <w:rPr>
          <w:rFonts w:ascii="Arial" w:hAnsi="Arial" w:cs="Arial"/>
          <w:sz w:val="22"/>
          <w:szCs w:val="20"/>
        </w:rPr>
      </w:pPr>
    </w:p>
    <w:p w14:paraId="163B108E" w14:textId="4D0A398E" w:rsidR="000847FD" w:rsidRPr="00A941D6" w:rsidRDefault="000847FD" w:rsidP="00DF0D6F">
      <w:pPr>
        <w:spacing w:line="360" w:lineRule="auto"/>
        <w:ind w:right="-42"/>
        <w:jc w:val="both"/>
        <w:rPr>
          <w:rFonts w:ascii="Arial" w:hAnsi="Arial" w:cs="Arial"/>
          <w:sz w:val="22"/>
          <w:szCs w:val="20"/>
        </w:rPr>
      </w:pPr>
      <w:r>
        <w:rPr>
          <w:rFonts w:ascii="Arial" w:hAnsi="Arial"/>
          <w:sz w:val="22"/>
        </w:rPr>
        <w:t xml:space="preserve">If you agree to participate in our study, you will be randomly assigned to a control group (in which you will be informed as usual) or to an experimental group (in which, in addition to being informed as usual, you will have access to a video explaining the procedure and will have a consultation with an interventional radiologist). You will have a 50% chance of entering either study group. </w:t>
      </w:r>
    </w:p>
    <w:p w14:paraId="72F6D5D9" w14:textId="77777777" w:rsidR="000847FD" w:rsidRDefault="000847FD" w:rsidP="00DF0D6F">
      <w:pPr>
        <w:spacing w:line="360" w:lineRule="auto"/>
        <w:ind w:left="284" w:right="231"/>
        <w:jc w:val="both"/>
        <w:rPr>
          <w:rFonts w:ascii="Arial" w:hAnsi="Arial" w:cs="Arial"/>
          <w:b/>
          <w:sz w:val="20"/>
          <w:szCs w:val="20"/>
        </w:rPr>
      </w:pPr>
    </w:p>
    <w:p w14:paraId="0276E3DE" w14:textId="77777777" w:rsidR="000847FD" w:rsidRPr="00E77C49" w:rsidRDefault="000847FD" w:rsidP="00DF0D6F">
      <w:pPr>
        <w:spacing w:before="92" w:line="360" w:lineRule="auto"/>
        <w:ind w:right="-42"/>
        <w:rPr>
          <w:rFonts w:ascii="Arial" w:hAnsi="Arial" w:cs="Arial"/>
          <w:b/>
          <w:sz w:val="22"/>
          <w:szCs w:val="22"/>
        </w:rPr>
      </w:pPr>
      <w:r>
        <w:rPr>
          <w:rFonts w:ascii="Arial" w:hAnsi="Arial"/>
          <w:b/>
          <w:sz w:val="22"/>
        </w:rPr>
        <w:t>Study activities</w:t>
      </w:r>
    </w:p>
    <w:p w14:paraId="125D8370" w14:textId="77777777" w:rsidR="009E6CC9" w:rsidRDefault="000847FD" w:rsidP="00DF0D6F">
      <w:pPr>
        <w:spacing w:line="360" w:lineRule="auto"/>
        <w:ind w:right="89"/>
        <w:jc w:val="both"/>
        <w:rPr>
          <w:rFonts w:ascii="Arial" w:hAnsi="Arial" w:cs="Arial"/>
          <w:sz w:val="22"/>
          <w:szCs w:val="20"/>
        </w:rPr>
      </w:pPr>
      <w:r>
        <w:rPr>
          <w:rFonts w:ascii="Arial" w:hAnsi="Arial"/>
          <w:sz w:val="22"/>
        </w:rPr>
        <w:t xml:space="preserve">The period you will participate in the study will last for approximately 14 days. </w:t>
      </w:r>
    </w:p>
    <w:p w14:paraId="0A33E2D3" w14:textId="77777777" w:rsidR="009E6CC9" w:rsidRDefault="009E6CC9" w:rsidP="00DF0D6F">
      <w:pPr>
        <w:spacing w:line="360" w:lineRule="auto"/>
        <w:ind w:right="89"/>
        <w:jc w:val="both"/>
        <w:rPr>
          <w:rFonts w:ascii="Arial" w:hAnsi="Arial" w:cs="Arial"/>
          <w:sz w:val="22"/>
          <w:szCs w:val="20"/>
        </w:rPr>
      </w:pPr>
    </w:p>
    <w:p w14:paraId="7FEE8BA4" w14:textId="77777777" w:rsidR="00DD1E36" w:rsidRDefault="001853FC" w:rsidP="00DF0D6F">
      <w:pPr>
        <w:spacing w:line="360" w:lineRule="auto"/>
        <w:ind w:right="89"/>
        <w:jc w:val="both"/>
        <w:rPr>
          <w:rFonts w:ascii="Arial" w:hAnsi="Arial" w:cs="Arial"/>
          <w:sz w:val="22"/>
          <w:szCs w:val="20"/>
        </w:rPr>
      </w:pPr>
      <w:r>
        <w:rPr>
          <w:rFonts w:ascii="Arial" w:hAnsi="Arial"/>
          <w:sz w:val="22"/>
        </w:rPr>
        <w:t xml:space="preserve">This study will begin when your physician requests a vascular interventional radiology procedure and communicates information regarding the procedure to you. </w:t>
      </w:r>
    </w:p>
    <w:p w14:paraId="4F5F5679" w14:textId="53D67023" w:rsidR="00DD1E36" w:rsidRDefault="00DD1E36" w:rsidP="00DF0D6F">
      <w:pPr>
        <w:spacing w:line="360" w:lineRule="auto"/>
        <w:ind w:right="89"/>
        <w:jc w:val="both"/>
        <w:rPr>
          <w:rFonts w:ascii="Arial" w:hAnsi="Arial" w:cs="Arial"/>
          <w:sz w:val="22"/>
          <w:szCs w:val="20"/>
        </w:rPr>
      </w:pPr>
    </w:p>
    <w:p w14:paraId="6498CC26" w14:textId="77777777" w:rsidR="00242D30" w:rsidRDefault="00242D30" w:rsidP="00DF0D6F">
      <w:pPr>
        <w:spacing w:line="360" w:lineRule="auto"/>
        <w:ind w:right="89"/>
        <w:jc w:val="both"/>
        <w:rPr>
          <w:rFonts w:ascii="Arial" w:hAnsi="Arial" w:cs="Arial"/>
          <w:sz w:val="22"/>
          <w:szCs w:val="20"/>
        </w:rPr>
      </w:pPr>
    </w:p>
    <w:p w14:paraId="623182F0" w14:textId="7D701194" w:rsidR="00A45A0E" w:rsidRDefault="009157E3" w:rsidP="00DF0D6F">
      <w:pPr>
        <w:spacing w:line="360" w:lineRule="auto"/>
        <w:ind w:right="89"/>
        <w:jc w:val="both"/>
        <w:rPr>
          <w:rFonts w:ascii="Arial" w:hAnsi="Arial" w:cs="Arial"/>
          <w:sz w:val="22"/>
          <w:szCs w:val="20"/>
        </w:rPr>
      </w:pPr>
      <w:r>
        <w:rPr>
          <w:rFonts w:ascii="Arial" w:hAnsi="Arial"/>
          <w:sz w:val="22"/>
        </w:rPr>
        <w:t>Your participation in this study will involve the following:</w:t>
      </w:r>
    </w:p>
    <w:p w14:paraId="02D094E8" w14:textId="0DD0E495" w:rsidR="009157E3" w:rsidRDefault="009157E3" w:rsidP="00DF0D6F">
      <w:pPr>
        <w:pStyle w:val="Prrafodelista"/>
        <w:numPr>
          <w:ilvl w:val="0"/>
          <w:numId w:val="4"/>
        </w:numPr>
        <w:spacing w:line="360" w:lineRule="auto"/>
        <w:ind w:right="89"/>
        <w:jc w:val="both"/>
        <w:rPr>
          <w:rFonts w:ascii="Arial" w:hAnsi="Arial" w:cs="Arial"/>
          <w:sz w:val="22"/>
          <w:szCs w:val="20"/>
        </w:rPr>
      </w:pPr>
      <w:r>
        <w:rPr>
          <w:rFonts w:ascii="Arial" w:hAnsi="Arial"/>
          <w:sz w:val="22"/>
        </w:rPr>
        <w:lastRenderedPageBreak/>
        <w:t xml:space="preserve">First, we will contact you by telephone to invite you to participate in the study. </w:t>
      </w:r>
    </w:p>
    <w:p w14:paraId="6D13BF2B" w14:textId="7C6F630A" w:rsidR="009157E3" w:rsidRDefault="009157E3" w:rsidP="00DF0D6F">
      <w:pPr>
        <w:pStyle w:val="Prrafodelista"/>
        <w:numPr>
          <w:ilvl w:val="0"/>
          <w:numId w:val="4"/>
        </w:numPr>
        <w:spacing w:line="360" w:lineRule="auto"/>
        <w:ind w:right="89"/>
        <w:jc w:val="both"/>
        <w:rPr>
          <w:rFonts w:ascii="Arial" w:hAnsi="Arial" w:cs="Arial"/>
          <w:sz w:val="22"/>
          <w:szCs w:val="20"/>
        </w:rPr>
      </w:pPr>
      <w:r>
        <w:rPr>
          <w:rFonts w:ascii="Arial" w:hAnsi="Arial"/>
          <w:sz w:val="22"/>
        </w:rPr>
        <w:t>Second, you will have a consultation in which you will be informed about the study and your questions about the study will be answered.</w:t>
      </w:r>
    </w:p>
    <w:p w14:paraId="321B0D18" w14:textId="2A837DAD" w:rsidR="00A45A0E" w:rsidRDefault="009157E3" w:rsidP="00DF0D6F">
      <w:pPr>
        <w:pStyle w:val="Prrafodelista"/>
        <w:numPr>
          <w:ilvl w:val="0"/>
          <w:numId w:val="4"/>
        </w:numPr>
        <w:spacing w:line="360" w:lineRule="auto"/>
        <w:ind w:right="89"/>
        <w:jc w:val="both"/>
        <w:rPr>
          <w:rFonts w:ascii="Arial" w:hAnsi="Arial" w:cs="Arial"/>
          <w:sz w:val="22"/>
          <w:szCs w:val="20"/>
        </w:rPr>
      </w:pPr>
      <w:r>
        <w:rPr>
          <w:rFonts w:ascii="Arial" w:hAnsi="Arial"/>
          <w:sz w:val="22"/>
        </w:rPr>
        <w:t xml:space="preserve">Third, if you are assigned to the experimental group, you will have access to an explanatory video about the procedure and will have another consultation with an interventional radiologist, who will explain details about your procedure. If you are assigned to the control group, you will not have to attend this consultation. </w:t>
      </w:r>
    </w:p>
    <w:p w14:paraId="15A9D9DD" w14:textId="1C4ED5C1" w:rsidR="00E51CF6" w:rsidRPr="00E51CF6" w:rsidRDefault="00B644EC" w:rsidP="00DF0D6F">
      <w:pPr>
        <w:pStyle w:val="Prrafodelista"/>
        <w:numPr>
          <w:ilvl w:val="0"/>
          <w:numId w:val="4"/>
        </w:numPr>
        <w:spacing w:line="360" w:lineRule="auto"/>
        <w:ind w:right="89"/>
        <w:jc w:val="both"/>
        <w:rPr>
          <w:rFonts w:ascii="Arial" w:hAnsi="Arial" w:cs="Arial"/>
          <w:sz w:val="22"/>
          <w:szCs w:val="20"/>
        </w:rPr>
      </w:pPr>
      <w:r>
        <w:rPr>
          <w:rFonts w:ascii="Arial" w:hAnsi="Arial"/>
          <w:sz w:val="22"/>
        </w:rPr>
        <w:t>Fourth, you will answer a series of surveys that will allow us to evaluate the study’s objectives. The surveys will be conducted after each consultation and on the day of the procedure (before and after the procedure).</w:t>
      </w:r>
    </w:p>
    <w:p w14:paraId="5CC68FDA" w14:textId="77777777" w:rsidR="000847FD" w:rsidRPr="00E748DE" w:rsidRDefault="000847FD" w:rsidP="00DF0D6F">
      <w:pPr>
        <w:spacing w:line="360" w:lineRule="auto"/>
        <w:ind w:right="89"/>
        <w:jc w:val="both"/>
        <w:rPr>
          <w:rFonts w:ascii="Arial" w:hAnsi="Arial"/>
          <w:sz w:val="22"/>
          <w:szCs w:val="22"/>
        </w:rPr>
      </w:pPr>
    </w:p>
    <w:p w14:paraId="03459613" w14:textId="17B531E7" w:rsidR="000847FD" w:rsidRDefault="000847FD" w:rsidP="00DF0D6F">
      <w:pPr>
        <w:spacing w:line="360" w:lineRule="auto"/>
        <w:ind w:right="-42"/>
        <w:jc w:val="both"/>
        <w:rPr>
          <w:rFonts w:ascii="Arial" w:hAnsi="Arial" w:cs="Arial"/>
          <w:sz w:val="22"/>
          <w:szCs w:val="20"/>
        </w:rPr>
      </w:pPr>
      <w:r>
        <w:rPr>
          <w:rFonts w:ascii="Arial" w:hAnsi="Arial"/>
          <w:sz w:val="22"/>
        </w:rPr>
        <w:t xml:space="preserve">In total, you will have to attend one consultation and complete three surveys if you are assigned to the control group or attend two consultations and complete four surveys if you are assigned to the experimental group. </w:t>
      </w:r>
    </w:p>
    <w:p w14:paraId="4951E521" w14:textId="65D00CDC" w:rsidR="005D48B2" w:rsidRDefault="005D48B2" w:rsidP="00DF0D6F">
      <w:pPr>
        <w:spacing w:line="360" w:lineRule="auto"/>
        <w:ind w:right="-42"/>
        <w:jc w:val="both"/>
        <w:rPr>
          <w:rFonts w:ascii="Arial" w:hAnsi="Arial" w:cs="Arial"/>
          <w:sz w:val="22"/>
          <w:szCs w:val="20"/>
        </w:rPr>
      </w:pPr>
    </w:p>
    <w:p w14:paraId="798A4702" w14:textId="0210D94C" w:rsidR="005D48B2" w:rsidRPr="009E6CC9" w:rsidRDefault="005D48B2" w:rsidP="00DF0D6F">
      <w:pPr>
        <w:spacing w:line="360" w:lineRule="auto"/>
        <w:ind w:right="-42"/>
        <w:jc w:val="both"/>
        <w:rPr>
          <w:rFonts w:ascii="Arial" w:hAnsi="Arial" w:cs="Arial"/>
          <w:sz w:val="22"/>
          <w:szCs w:val="20"/>
        </w:rPr>
      </w:pPr>
      <w:r>
        <w:rPr>
          <w:rFonts w:ascii="Arial" w:hAnsi="Arial"/>
          <w:sz w:val="22"/>
        </w:rPr>
        <w:t>A summary of the study activities is attached in the following table:</w:t>
      </w:r>
    </w:p>
    <w:p w14:paraId="1ACD12B3" w14:textId="77777777" w:rsidR="000847FD" w:rsidRDefault="000847FD" w:rsidP="00DF0D6F">
      <w:pPr>
        <w:spacing w:line="360" w:lineRule="auto"/>
        <w:ind w:left="284" w:right="231"/>
        <w:jc w:val="both"/>
        <w:rPr>
          <w:rFonts w:ascii="Arial" w:hAnsi="Arial" w:cs="Arial"/>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701"/>
        <w:gridCol w:w="1588"/>
        <w:gridCol w:w="1559"/>
        <w:gridCol w:w="1560"/>
      </w:tblGrid>
      <w:tr w:rsidR="000847FD" w:rsidRPr="00623BB4" w14:paraId="4B982F8A" w14:textId="77777777" w:rsidTr="00156BEB">
        <w:tc>
          <w:tcPr>
            <w:tcW w:w="2977" w:type="dxa"/>
            <w:shd w:val="clear" w:color="auto" w:fill="auto"/>
            <w:vAlign w:val="center"/>
          </w:tcPr>
          <w:p w14:paraId="48531466"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Procedures</w:t>
            </w:r>
          </w:p>
        </w:tc>
        <w:tc>
          <w:tcPr>
            <w:tcW w:w="1701" w:type="dxa"/>
            <w:shd w:val="clear" w:color="auto" w:fill="auto"/>
            <w:vAlign w:val="center"/>
          </w:tcPr>
          <w:p w14:paraId="36426FD0"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Screening visit</w:t>
            </w:r>
          </w:p>
          <w:p w14:paraId="2DC8417A"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(Day 0)</w:t>
            </w:r>
          </w:p>
        </w:tc>
        <w:tc>
          <w:tcPr>
            <w:tcW w:w="1588" w:type="dxa"/>
            <w:shd w:val="clear" w:color="auto" w:fill="auto"/>
            <w:vAlign w:val="center"/>
          </w:tcPr>
          <w:p w14:paraId="7684A0A9" w14:textId="4FD9F1F5" w:rsidR="000847FD" w:rsidRPr="00C250F7" w:rsidRDefault="000847FD" w:rsidP="00DF0D6F">
            <w:pPr>
              <w:spacing w:line="360" w:lineRule="auto"/>
              <w:ind w:right="89"/>
              <w:jc w:val="center"/>
              <w:rPr>
                <w:rFonts w:ascii="Arial" w:hAnsi="Arial" w:cs="Arial"/>
                <w:bCs/>
                <w:sz w:val="18"/>
                <w:szCs w:val="18"/>
                <w:vertAlign w:val="superscript"/>
              </w:rPr>
            </w:pPr>
            <w:r>
              <w:rPr>
                <w:rFonts w:ascii="Arial" w:hAnsi="Arial"/>
                <w:sz w:val="18"/>
              </w:rPr>
              <w:t xml:space="preserve">Visit 2 </w:t>
            </w:r>
          </w:p>
          <w:p w14:paraId="51E1A4D6"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(Day 1–7)</w:t>
            </w:r>
          </w:p>
          <w:p w14:paraId="59146E33" w14:textId="587D80B4" w:rsidR="00156BEB" w:rsidRPr="00C250F7" w:rsidRDefault="00156BEB" w:rsidP="00DF0D6F">
            <w:pPr>
              <w:spacing w:line="360" w:lineRule="auto"/>
              <w:ind w:right="89"/>
              <w:jc w:val="center"/>
              <w:rPr>
                <w:rFonts w:ascii="Arial" w:hAnsi="Arial" w:cs="Arial"/>
                <w:bCs/>
                <w:sz w:val="18"/>
                <w:szCs w:val="18"/>
                <w:u w:val="single"/>
              </w:rPr>
            </w:pPr>
            <w:r>
              <w:rPr>
                <w:rFonts w:ascii="Arial" w:hAnsi="Arial"/>
                <w:sz w:val="18"/>
                <w:u w:val="single"/>
              </w:rPr>
              <w:t>(experimental group only)</w:t>
            </w:r>
          </w:p>
        </w:tc>
        <w:tc>
          <w:tcPr>
            <w:tcW w:w="1559" w:type="dxa"/>
            <w:shd w:val="clear" w:color="auto" w:fill="auto"/>
            <w:vAlign w:val="center"/>
          </w:tcPr>
          <w:p w14:paraId="7FD48FA3" w14:textId="4214FC8F" w:rsidR="000847FD" w:rsidRPr="00C250F7" w:rsidRDefault="000847FD" w:rsidP="00DF0D6F">
            <w:pPr>
              <w:spacing w:line="360" w:lineRule="auto"/>
              <w:ind w:right="89"/>
              <w:jc w:val="center"/>
              <w:rPr>
                <w:rFonts w:ascii="Arial" w:hAnsi="Arial" w:cs="Arial"/>
                <w:bCs/>
                <w:sz w:val="18"/>
                <w:szCs w:val="18"/>
                <w:vertAlign w:val="superscript"/>
              </w:rPr>
            </w:pPr>
            <w:r>
              <w:rPr>
                <w:rFonts w:ascii="Arial" w:hAnsi="Arial"/>
                <w:sz w:val="18"/>
              </w:rPr>
              <w:t xml:space="preserve">Visit 3 </w:t>
            </w:r>
          </w:p>
          <w:p w14:paraId="18975CC0" w14:textId="01EF12A3" w:rsidR="000847FD" w:rsidRPr="00C250F7" w:rsidRDefault="000847FD" w:rsidP="00DF0D6F">
            <w:pPr>
              <w:spacing w:line="360" w:lineRule="auto"/>
              <w:ind w:right="89"/>
              <w:jc w:val="center"/>
              <w:rPr>
                <w:rFonts w:ascii="Arial" w:hAnsi="Arial" w:cs="Arial"/>
                <w:bCs/>
                <w:sz w:val="18"/>
                <w:szCs w:val="18"/>
              </w:rPr>
            </w:pPr>
            <w:r>
              <w:rPr>
                <w:rFonts w:ascii="Arial" w:hAnsi="Arial"/>
                <w:sz w:val="18"/>
              </w:rPr>
              <w:t>(Day of the procedure, before it is performed)</w:t>
            </w:r>
          </w:p>
        </w:tc>
        <w:tc>
          <w:tcPr>
            <w:tcW w:w="1560" w:type="dxa"/>
            <w:shd w:val="clear" w:color="auto" w:fill="auto"/>
            <w:vAlign w:val="center"/>
          </w:tcPr>
          <w:p w14:paraId="01CDE109" w14:textId="731EAD80" w:rsidR="000847FD" w:rsidRPr="00C250F7" w:rsidRDefault="000847FD" w:rsidP="00DF0D6F">
            <w:pPr>
              <w:spacing w:line="360" w:lineRule="auto"/>
              <w:ind w:right="89"/>
              <w:jc w:val="center"/>
              <w:rPr>
                <w:rFonts w:ascii="Arial" w:hAnsi="Arial" w:cs="Arial"/>
                <w:bCs/>
                <w:sz w:val="18"/>
                <w:szCs w:val="18"/>
              </w:rPr>
            </w:pPr>
            <w:r>
              <w:rPr>
                <w:rFonts w:ascii="Arial" w:hAnsi="Arial"/>
                <w:sz w:val="18"/>
              </w:rPr>
              <w:t>Visit 4</w:t>
            </w:r>
          </w:p>
          <w:p w14:paraId="523EBAFC" w14:textId="7D5AEEF8" w:rsidR="000847FD" w:rsidRPr="00C250F7" w:rsidRDefault="00311D37" w:rsidP="00DF0D6F">
            <w:pPr>
              <w:spacing w:line="360" w:lineRule="auto"/>
              <w:ind w:right="89"/>
              <w:jc w:val="center"/>
              <w:rPr>
                <w:rFonts w:ascii="Arial" w:hAnsi="Arial" w:cs="Arial"/>
                <w:bCs/>
                <w:sz w:val="18"/>
                <w:szCs w:val="18"/>
                <w:vertAlign w:val="superscript"/>
              </w:rPr>
            </w:pPr>
            <w:r>
              <w:rPr>
                <w:rFonts w:ascii="Arial" w:hAnsi="Arial"/>
                <w:sz w:val="18"/>
              </w:rPr>
              <w:t>(Day of the procedure, after it is performed)</w:t>
            </w:r>
          </w:p>
        </w:tc>
      </w:tr>
      <w:tr w:rsidR="000847FD" w:rsidRPr="00623BB4" w14:paraId="7F6AD592" w14:textId="77777777" w:rsidTr="00156BEB">
        <w:tc>
          <w:tcPr>
            <w:tcW w:w="2977" w:type="dxa"/>
            <w:shd w:val="clear" w:color="auto" w:fill="auto"/>
            <w:vAlign w:val="center"/>
          </w:tcPr>
          <w:p w14:paraId="28649162" w14:textId="29AF8E12" w:rsidR="000847FD" w:rsidRPr="00C250F7" w:rsidRDefault="00B264D0" w:rsidP="00DF0D6F">
            <w:pPr>
              <w:spacing w:line="360" w:lineRule="auto"/>
              <w:ind w:right="89"/>
              <w:jc w:val="center"/>
              <w:rPr>
                <w:rFonts w:ascii="Arial" w:hAnsi="Arial" w:cs="Arial"/>
                <w:bCs/>
                <w:sz w:val="18"/>
                <w:szCs w:val="18"/>
              </w:rPr>
            </w:pPr>
            <w:r>
              <w:rPr>
                <w:rFonts w:ascii="Arial" w:hAnsi="Arial"/>
                <w:sz w:val="18"/>
              </w:rPr>
              <w:t>Screening criteria</w:t>
            </w:r>
          </w:p>
        </w:tc>
        <w:tc>
          <w:tcPr>
            <w:tcW w:w="1701" w:type="dxa"/>
            <w:shd w:val="clear" w:color="auto" w:fill="auto"/>
            <w:vAlign w:val="center"/>
          </w:tcPr>
          <w:p w14:paraId="352A24AF"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X</w:t>
            </w:r>
          </w:p>
        </w:tc>
        <w:tc>
          <w:tcPr>
            <w:tcW w:w="1588" w:type="dxa"/>
            <w:shd w:val="clear" w:color="auto" w:fill="auto"/>
            <w:vAlign w:val="center"/>
          </w:tcPr>
          <w:p w14:paraId="2CCE1D60" w14:textId="77777777" w:rsidR="000847FD" w:rsidRPr="00C250F7" w:rsidRDefault="000847FD" w:rsidP="00DF0D6F">
            <w:pPr>
              <w:spacing w:line="360" w:lineRule="auto"/>
              <w:ind w:right="89"/>
              <w:jc w:val="center"/>
              <w:rPr>
                <w:rFonts w:ascii="Arial" w:hAnsi="Arial" w:cs="Arial"/>
                <w:bCs/>
                <w:sz w:val="18"/>
                <w:szCs w:val="18"/>
              </w:rPr>
            </w:pPr>
          </w:p>
        </w:tc>
        <w:tc>
          <w:tcPr>
            <w:tcW w:w="1559" w:type="dxa"/>
            <w:shd w:val="clear" w:color="auto" w:fill="auto"/>
            <w:vAlign w:val="center"/>
          </w:tcPr>
          <w:p w14:paraId="7A49B082" w14:textId="77777777" w:rsidR="000847FD" w:rsidRPr="00C250F7" w:rsidRDefault="000847FD" w:rsidP="00DF0D6F">
            <w:pPr>
              <w:spacing w:line="360" w:lineRule="auto"/>
              <w:ind w:right="89"/>
              <w:jc w:val="center"/>
              <w:rPr>
                <w:rFonts w:ascii="Arial" w:hAnsi="Arial" w:cs="Arial"/>
                <w:bCs/>
                <w:sz w:val="18"/>
                <w:szCs w:val="18"/>
              </w:rPr>
            </w:pPr>
          </w:p>
        </w:tc>
        <w:tc>
          <w:tcPr>
            <w:tcW w:w="1560" w:type="dxa"/>
            <w:shd w:val="clear" w:color="auto" w:fill="auto"/>
            <w:vAlign w:val="center"/>
          </w:tcPr>
          <w:p w14:paraId="780553C0" w14:textId="77777777" w:rsidR="000847FD" w:rsidRPr="00C250F7" w:rsidRDefault="000847FD" w:rsidP="00DF0D6F">
            <w:pPr>
              <w:spacing w:line="360" w:lineRule="auto"/>
              <w:ind w:right="89"/>
              <w:jc w:val="center"/>
              <w:rPr>
                <w:rFonts w:ascii="Arial" w:hAnsi="Arial" w:cs="Arial"/>
                <w:bCs/>
                <w:sz w:val="18"/>
                <w:szCs w:val="18"/>
              </w:rPr>
            </w:pPr>
          </w:p>
        </w:tc>
      </w:tr>
      <w:tr w:rsidR="000847FD" w:rsidRPr="00623BB4" w14:paraId="32D840F0" w14:textId="77777777" w:rsidTr="00156BEB">
        <w:tc>
          <w:tcPr>
            <w:tcW w:w="2977" w:type="dxa"/>
            <w:shd w:val="clear" w:color="auto" w:fill="auto"/>
            <w:vAlign w:val="center"/>
          </w:tcPr>
          <w:p w14:paraId="409046BD" w14:textId="15B223D0" w:rsidR="000847FD" w:rsidRPr="00C250F7" w:rsidRDefault="00B264D0" w:rsidP="00DF0D6F">
            <w:pPr>
              <w:spacing w:line="360" w:lineRule="auto"/>
              <w:ind w:right="89"/>
              <w:jc w:val="center"/>
              <w:rPr>
                <w:rFonts w:ascii="Arial" w:hAnsi="Arial" w:cs="Arial"/>
                <w:bCs/>
                <w:sz w:val="18"/>
                <w:szCs w:val="18"/>
              </w:rPr>
            </w:pPr>
            <w:r>
              <w:rPr>
                <w:rFonts w:ascii="Arial" w:hAnsi="Arial"/>
                <w:sz w:val="18"/>
              </w:rPr>
              <w:t>Informed consent</w:t>
            </w:r>
          </w:p>
        </w:tc>
        <w:tc>
          <w:tcPr>
            <w:tcW w:w="1701" w:type="dxa"/>
            <w:shd w:val="clear" w:color="auto" w:fill="auto"/>
            <w:vAlign w:val="center"/>
          </w:tcPr>
          <w:p w14:paraId="79F68E82"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X</w:t>
            </w:r>
          </w:p>
        </w:tc>
        <w:tc>
          <w:tcPr>
            <w:tcW w:w="1588" w:type="dxa"/>
            <w:shd w:val="clear" w:color="auto" w:fill="auto"/>
            <w:vAlign w:val="center"/>
          </w:tcPr>
          <w:p w14:paraId="02C606DE" w14:textId="77777777" w:rsidR="000847FD" w:rsidRPr="00C250F7" w:rsidRDefault="000847FD" w:rsidP="00DF0D6F">
            <w:pPr>
              <w:spacing w:line="360" w:lineRule="auto"/>
              <w:ind w:right="89"/>
              <w:jc w:val="center"/>
              <w:rPr>
                <w:rFonts w:ascii="Arial" w:hAnsi="Arial" w:cs="Arial"/>
                <w:bCs/>
                <w:sz w:val="18"/>
                <w:szCs w:val="18"/>
              </w:rPr>
            </w:pPr>
          </w:p>
        </w:tc>
        <w:tc>
          <w:tcPr>
            <w:tcW w:w="1559" w:type="dxa"/>
            <w:shd w:val="clear" w:color="auto" w:fill="auto"/>
            <w:vAlign w:val="center"/>
          </w:tcPr>
          <w:p w14:paraId="02022D06" w14:textId="77777777" w:rsidR="000847FD" w:rsidRPr="00C250F7" w:rsidRDefault="000847FD" w:rsidP="00DF0D6F">
            <w:pPr>
              <w:spacing w:line="360" w:lineRule="auto"/>
              <w:ind w:right="89"/>
              <w:jc w:val="center"/>
              <w:rPr>
                <w:rFonts w:ascii="Arial" w:hAnsi="Arial" w:cs="Arial"/>
                <w:bCs/>
                <w:sz w:val="18"/>
                <w:szCs w:val="18"/>
              </w:rPr>
            </w:pPr>
          </w:p>
        </w:tc>
        <w:tc>
          <w:tcPr>
            <w:tcW w:w="1560" w:type="dxa"/>
            <w:shd w:val="clear" w:color="auto" w:fill="auto"/>
            <w:vAlign w:val="center"/>
          </w:tcPr>
          <w:p w14:paraId="2885DF67" w14:textId="77777777" w:rsidR="000847FD" w:rsidRPr="00C250F7" w:rsidRDefault="000847FD" w:rsidP="00DF0D6F">
            <w:pPr>
              <w:spacing w:line="360" w:lineRule="auto"/>
              <w:ind w:right="89"/>
              <w:jc w:val="center"/>
              <w:rPr>
                <w:rFonts w:ascii="Arial" w:hAnsi="Arial" w:cs="Arial"/>
                <w:bCs/>
                <w:sz w:val="18"/>
                <w:szCs w:val="18"/>
              </w:rPr>
            </w:pPr>
          </w:p>
        </w:tc>
      </w:tr>
      <w:tr w:rsidR="000847FD" w:rsidRPr="00623BB4" w14:paraId="58B04AD0" w14:textId="77777777" w:rsidTr="00156BEB">
        <w:tc>
          <w:tcPr>
            <w:tcW w:w="2977" w:type="dxa"/>
            <w:shd w:val="clear" w:color="auto" w:fill="auto"/>
            <w:vAlign w:val="center"/>
          </w:tcPr>
          <w:p w14:paraId="2D40172C" w14:textId="6EBDEB51" w:rsidR="000847FD" w:rsidRPr="00C250F7" w:rsidRDefault="00B264D0" w:rsidP="00DF0D6F">
            <w:pPr>
              <w:spacing w:line="360" w:lineRule="auto"/>
              <w:ind w:right="89"/>
              <w:jc w:val="center"/>
              <w:rPr>
                <w:rFonts w:ascii="Arial" w:hAnsi="Arial" w:cs="Arial"/>
                <w:bCs/>
                <w:sz w:val="18"/>
                <w:szCs w:val="18"/>
                <w:vertAlign w:val="superscript"/>
              </w:rPr>
            </w:pPr>
            <w:r>
              <w:rPr>
                <w:rFonts w:ascii="Arial" w:hAnsi="Arial"/>
                <w:sz w:val="18"/>
              </w:rPr>
              <w:t>Randomization</w:t>
            </w:r>
          </w:p>
        </w:tc>
        <w:tc>
          <w:tcPr>
            <w:tcW w:w="1701" w:type="dxa"/>
            <w:shd w:val="clear" w:color="auto" w:fill="auto"/>
            <w:vAlign w:val="center"/>
          </w:tcPr>
          <w:p w14:paraId="0EC5C09D"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X</w:t>
            </w:r>
          </w:p>
        </w:tc>
        <w:tc>
          <w:tcPr>
            <w:tcW w:w="1588" w:type="dxa"/>
            <w:shd w:val="clear" w:color="auto" w:fill="auto"/>
            <w:vAlign w:val="center"/>
          </w:tcPr>
          <w:p w14:paraId="537B0167" w14:textId="77777777" w:rsidR="000847FD" w:rsidRPr="00C250F7" w:rsidRDefault="000847FD" w:rsidP="00DF0D6F">
            <w:pPr>
              <w:spacing w:line="360" w:lineRule="auto"/>
              <w:ind w:right="89"/>
              <w:jc w:val="center"/>
              <w:rPr>
                <w:rFonts w:ascii="Arial" w:hAnsi="Arial" w:cs="Arial"/>
                <w:bCs/>
                <w:sz w:val="18"/>
                <w:szCs w:val="18"/>
              </w:rPr>
            </w:pPr>
          </w:p>
        </w:tc>
        <w:tc>
          <w:tcPr>
            <w:tcW w:w="1559" w:type="dxa"/>
            <w:shd w:val="clear" w:color="auto" w:fill="auto"/>
            <w:vAlign w:val="center"/>
          </w:tcPr>
          <w:p w14:paraId="30F1B95D" w14:textId="77777777" w:rsidR="000847FD" w:rsidRPr="00C250F7" w:rsidRDefault="000847FD" w:rsidP="00DF0D6F">
            <w:pPr>
              <w:spacing w:line="360" w:lineRule="auto"/>
              <w:ind w:right="89"/>
              <w:jc w:val="center"/>
              <w:rPr>
                <w:rFonts w:ascii="Arial" w:hAnsi="Arial" w:cs="Arial"/>
                <w:bCs/>
                <w:sz w:val="18"/>
                <w:szCs w:val="18"/>
              </w:rPr>
            </w:pPr>
          </w:p>
        </w:tc>
        <w:tc>
          <w:tcPr>
            <w:tcW w:w="1560" w:type="dxa"/>
            <w:shd w:val="clear" w:color="auto" w:fill="auto"/>
            <w:vAlign w:val="center"/>
          </w:tcPr>
          <w:p w14:paraId="446102AC" w14:textId="77777777" w:rsidR="000847FD" w:rsidRPr="00C250F7" w:rsidRDefault="000847FD" w:rsidP="00DF0D6F">
            <w:pPr>
              <w:spacing w:line="360" w:lineRule="auto"/>
              <w:ind w:right="89"/>
              <w:jc w:val="center"/>
              <w:rPr>
                <w:rFonts w:ascii="Arial" w:hAnsi="Arial" w:cs="Arial"/>
                <w:bCs/>
                <w:sz w:val="18"/>
                <w:szCs w:val="18"/>
              </w:rPr>
            </w:pPr>
          </w:p>
        </w:tc>
      </w:tr>
      <w:tr w:rsidR="008C09D0" w:rsidRPr="00623BB4" w14:paraId="198F3CCC" w14:textId="77777777" w:rsidTr="00156BEB">
        <w:tc>
          <w:tcPr>
            <w:tcW w:w="2977" w:type="dxa"/>
            <w:shd w:val="clear" w:color="auto" w:fill="auto"/>
            <w:vAlign w:val="center"/>
          </w:tcPr>
          <w:p w14:paraId="19E1F670" w14:textId="0F5F0BCB" w:rsidR="008C09D0" w:rsidRPr="00C250F7" w:rsidRDefault="008C09D0" w:rsidP="00DF0D6F">
            <w:pPr>
              <w:spacing w:line="360" w:lineRule="auto"/>
              <w:ind w:right="89"/>
              <w:jc w:val="center"/>
              <w:rPr>
                <w:rFonts w:ascii="Arial" w:hAnsi="Arial" w:cs="Arial"/>
                <w:bCs/>
                <w:sz w:val="18"/>
                <w:szCs w:val="18"/>
              </w:rPr>
            </w:pPr>
            <w:r>
              <w:rPr>
                <w:rFonts w:ascii="Arial" w:hAnsi="Arial"/>
                <w:sz w:val="18"/>
              </w:rPr>
              <w:t xml:space="preserve">Consultation with an interventional radiologist and access to an educational video </w:t>
            </w:r>
          </w:p>
        </w:tc>
        <w:tc>
          <w:tcPr>
            <w:tcW w:w="1701" w:type="dxa"/>
            <w:shd w:val="clear" w:color="auto" w:fill="auto"/>
            <w:vAlign w:val="center"/>
          </w:tcPr>
          <w:p w14:paraId="0CB7DC90" w14:textId="77777777" w:rsidR="008C09D0" w:rsidRPr="00C250F7" w:rsidRDefault="008C09D0" w:rsidP="00DF0D6F">
            <w:pPr>
              <w:spacing w:line="360" w:lineRule="auto"/>
              <w:ind w:right="89"/>
              <w:jc w:val="center"/>
              <w:rPr>
                <w:rFonts w:ascii="Arial" w:hAnsi="Arial" w:cs="Arial"/>
                <w:bCs/>
                <w:sz w:val="18"/>
                <w:szCs w:val="18"/>
              </w:rPr>
            </w:pPr>
          </w:p>
        </w:tc>
        <w:tc>
          <w:tcPr>
            <w:tcW w:w="1588" w:type="dxa"/>
            <w:shd w:val="clear" w:color="auto" w:fill="auto"/>
            <w:vAlign w:val="center"/>
          </w:tcPr>
          <w:p w14:paraId="04954ACC" w14:textId="76FFC008" w:rsidR="008C09D0" w:rsidRPr="00C250F7" w:rsidRDefault="008C09D0" w:rsidP="00DF0D6F">
            <w:pPr>
              <w:spacing w:line="360" w:lineRule="auto"/>
              <w:ind w:right="89"/>
              <w:jc w:val="center"/>
              <w:rPr>
                <w:rFonts w:ascii="Arial" w:hAnsi="Arial" w:cs="Arial"/>
                <w:bCs/>
                <w:sz w:val="18"/>
                <w:szCs w:val="18"/>
              </w:rPr>
            </w:pPr>
            <w:r>
              <w:rPr>
                <w:rFonts w:ascii="Arial" w:hAnsi="Arial"/>
                <w:sz w:val="18"/>
              </w:rPr>
              <w:t>X</w:t>
            </w:r>
          </w:p>
        </w:tc>
        <w:tc>
          <w:tcPr>
            <w:tcW w:w="1559" w:type="dxa"/>
            <w:shd w:val="clear" w:color="auto" w:fill="auto"/>
            <w:vAlign w:val="center"/>
          </w:tcPr>
          <w:p w14:paraId="6E631659" w14:textId="77777777" w:rsidR="008C09D0" w:rsidRPr="00C250F7" w:rsidRDefault="008C09D0" w:rsidP="00DF0D6F">
            <w:pPr>
              <w:spacing w:line="360" w:lineRule="auto"/>
              <w:ind w:right="89"/>
              <w:jc w:val="center"/>
              <w:rPr>
                <w:rFonts w:ascii="Arial" w:hAnsi="Arial" w:cs="Arial"/>
                <w:bCs/>
                <w:sz w:val="18"/>
                <w:szCs w:val="18"/>
              </w:rPr>
            </w:pPr>
          </w:p>
        </w:tc>
        <w:tc>
          <w:tcPr>
            <w:tcW w:w="1560" w:type="dxa"/>
            <w:shd w:val="clear" w:color="auto" w:fill="auto"/>
            <w:vAlign w:val="center"/>
          </w:tcPr>
          <w:p w14:paraId="6A5D54E8" w14:textId="77777777" w:rsidR="008C09D0" w:rsidRPr="00C250F7" w:rsidRDefault="008C09D0" w:rsidP="00DF0D6F">
            <w:pPr>
              <w:spacing w:line="360" w:lineRule="auto"/>
              <w:ind w:right="89"/>
              <w:jc w:val="center"/>
              <w:rPr>
                <w:rFonts w:ascii="Arial" w:hAnsi="Arial" w:cs="Arial"/>
                <w:bCs/>
                <w:sz w:val="18"/>
                <w:szCs w:val="18"/>
              </w:rPr>
            </w:pPr>
          </w:p>
        </w:tc>
      </w:tr>
      <w:tr w:rsidR="000847FD" w:rsidRPr="00623BB4" w14:paraId="33D1A712" w14:textId="77777777" w:rsidTr="00156BEB">
        <w:tc>
          <w:tcPr>
            <w:tcW w:w="2977" w:type="dxa"/>
            <w:shd w:val="clear" w:color="auto" w:fill="auto"/>
            <w:vAlign w:val="center"/>
          </w:tcPr>
          <w:p w14:paraId="7E32EE97" w14:textId="6DAC72F4" w:rsidR="000847FD" w:rsidRPr="00C250F7" w:rsidRDefault="00B264D0" w:rsidP="00DF0D6F">
            <w:pPr>
              <w:spacing w:line="360" w:lineRule="auto"/>
              <w:ind w:right="89"/>
              <w:jc w:val="center"/>
              <w:rPr>
                <w:rFonts w:ascii="Arial" w:hAnsi="Arial" w:cs="Arial"/>
                <w:bCs/>
                <w:sz w:val="18"/>
                <w:szCs w:val="18"/>
              </w:rPr>
            </w:pPr>
            <w:r>
              <w:rPr>
                <w:rFonts w:ascii="Arial" w:hAnsi="Arial"/>
                <w:sz w:val="18"/>
              </w:rPr>
              <w:t>Survey/data collection</w:t>
            </w:r>
          </w:p>
        </w:tc>
        <w:tc>
          <w:tcPr>
            <w:tcW w:w="1701" w:type="dxa"/>
            <w:shd w:val="clear" w:color="auto" w:fill="auto"/>
            <w:vAlign w:val="center"/>
          </w:tcPr>
          <w:p w14:paraId="02F81FAE" w14:textId="77777777" w:rsidR="000847FD" w:rsidRPr="00C250F7" w:rsidRDefault="000847FD" w:rsidP="00DF0D6F">
            <w:pPr>
              <w:spacing w:line="360" w:lineRule="auto"/>
              <w:ind w:right="89"/>
              <w:jc w:val="center"/>
              <w:rPr>
                <w:rFonts w:ascii="Arial" w:hAnsi="Arial" w:cs="Arial"/>
                <w:bCs/>
                <w:sz w:val="18"/>
                <w:szCs w:val="18"/>
              </w:rPr>
            </w:pPr>
            <w:r>
              <w:rPr>
                <w:rFonts w:ascii="Arial" w:hAnsi="Arial"/>
                <w:sz w:val="18"/>
              </w:rPr>
              <w:t>X</w:t>
            </w:r>
          </w:p>
        </w:tc>
        <w:tc>
          <w:tcPr>
            <w:tcW w:w="1588" w:type="dxa"/>
            <w:shd w:val="clear" w:color="auto" w:fill="auto"/>
            <w:vAlign w:val="center"/>
          </w:tcPr>
          <w:p w14:paraId="03E3FD67" w14:textId="4C76E7DE" w:rsidR="000847FD" w:rsidRPr="00C250F7" w:rsidRDefault="008C09D0" w:rsidP="00DF0D6F">
            <w:pPr>
              <w:spacing w:line="360" w:lineRule="auto"/>
              <w:ind w:right="89"/>
              <w:jc w:val="center"/>
              <w:rPr>
                <w:rFonts w:ascii="Arial" w:hAnsi="Arial" w:cs="Arial"/>
                <w:bCs/>
                <w:sz w:val="18"/>
                <w:szCs w:val="18"/>
              </w:rPr>
            </w:pPr>
            <w:r>
              <w:rPr>
                <w:rFonts w:ascii="Arial" w:hAnsi="Arial"/>
                <w:sz w:val="18"/>
              </w:rPr>
              <w:t>X</w:t>
            </w:r>
          </w:p>
        </w:tc>
        <w:tc>
          <w:tcPr>
            <w:tcW w:w="1559" w:type="dxa"/>
            <w:shd w:val="clear" w:color="auto" w:fill="auto"/>
            <w:vAlign w:val="center"/>
          </w:tcPr>
          <w:p w14:paraId="5C7D0BD2" w14:textId="5815247C" w:rsidR="000847FD" w:rsidRPr="00C250F7" w:rsidRDefault="004C2F46" w:rsidP="00DF0D6F">
            <w:pPr>
              <w:spacing w:line="360" w:lineRule="auto"/>
              <w:ind w:right="89"/>
              <w:jc w:val="center"/>
              <w:rPr>
                <w:rFonts w:ascii="Arial" w:hAnsi="Arial" w:cs="Arial"/>
                <w:bCs/>
                <w:sz w:val="18"/>
                <w:szCs w:val="18"/>
              </w:rPr>
            </w:pPr>
            <w:r>
              <w:rPr>
                <w:rFonts w:ascii="Arial" w:hAnsi="Arial"/>
                <w:sz w:val="18"/>
              </w:rPr>
              <w:t>X</w:t>
            </w:r>
          </w:p>
        </w:tc>
        <w:tc>
          <w:tcPr>
            <w:tcW w:w="1560" w:type="dxa"/>
            <w:shd w:val="clear" w:color="auto" w:fill="auto"/>
            <w:vAlign w:val="center"/>
          </w:tcPr>
          <w:p w14:paraId="443B58FC" w14:textId="3E2593D2" w:rsidR="000847FD" w:rsidRPr="00C250F7" w:rsidRDefault="004C2F46" w:rsidP="00DF0D6F">
            <w:pPr>
              <w:spacing w:line="360" w:lineRule="auto"/>
              <w:ind w:right="89"/>
              <w:jc w:val="center"/>
              <w:rPr>
                <w:rFonts w:ascii="Arial" w:hAnsi="Arial" w:cs="Arial"/>
                <w:bCs/>
                <w:sz w:val="18"/>
                <w:szCs w:val="18"/>
              </w:rPr>
            </w:pPr>
            <w:r>
              <w:rPr>
                <w:rFonts w:ascii="Arial" w:hAnsi="Arial"/>
                <w:sz w:val="18"/>
              </w:rPr>
              <w:t>X</w:t>
            </w:r>
          </w:p>
        </w:tc>
      </w:tr>
    </w:tbl>
    <w:p w14:paraId="121D3243" w14:textId="77777777" w:rsidR="000847FD" w:rsidRDefault="000847FD" w:rsidP="00DF0D6F">
      <w:pPr>
        <w:spacing w:line="360" w:lineRule="auto"/>
        <w:ind w:left="284" w:right="231"/>
        <w:jc w:val="both"/>
        <w:rPr>
          <w:rFonts w:ascii="Arial" w:hAnsi="Arial" w:cs="Arial"/>
          <w:sz w:val="20"/>
          <w:szCs w:val="20"/>
        </w:rPr>
      </w:pPr>
    </w:p>
    <w:p w14:paraId="018587F2" w14:textId="77777777" w:rsidR="00DD1E36" w:rsidRDefault="00DD1E36" w:rsidP="00DF0D6F">
      <w:pPr>
        <w:spacing w:before="92" w:line="360" w:lineRule="auto"/>
        <w:ind w:right="-42"/>
        <w:rPr>
          <w:rFonts w:ascii="Arial" w:hAnsi="Arial" w:cs="Arial"/>
          <w:b/>
          <w:sz w:val="22"/>
          <w:szCs w:val="22"/>
        </w:rPr>
      </w:pPr>
    </w:p>
    <w:p w14:paraId="051DEC04" w14:textId="2B9801B0" w:rsidR="000847FD" w:rsidRPr="00801546" w:rsidRDefault="000847FD" w:rsidP="00DF0D6F">
      <w:pPr>
        <w:spacing w:before="92" w:line="360" w:lineRule="auto"/>
        <w:ind w:right="-42"/>
        <w:rPr>
          <w:rFonts w:ascii="Arial" w:hAnsi="Arial" w:cs="Arial"/>
          <w:b/>
          <w:sz w:val="22"/>
          <w:szCs w:val="22"/>
        </w:rPr>
      </w:pPr>
      <w:r>
        <w:rPr>
          <w:rFonts w:ascii="Arial" w:hAnsi="Arial"/>
          <w:b/>
          <w:sz w:val="22"/>
        </w:rPr>
        <w:t>Risks and inconveniences arising from participation in the study</w:t>
      </w:r>
    </w:p>
    <w:p w14:paraId="6F5720DE" w14:textId="72A832C7" w:rsidR="000847FD" w:rsidRDefault="00C250F7" w:rsidP="00DF0D6F">
      <w:pPr>
        <w:pStyle w:val="Textoindependiente"/>
        <w:spacing w:before="1" w:line="360" w:lineRule="auto"/>
        <w:ind w:right="-42"/>
        <w:jc w:val="both"/>
        <w:rPr>
          <w:sz w:val="22"/>
        </w:rPr>
      </w:pPr>
      <w:r>
        <w:rPr>
          <w:sz w:val="22"/>
        </w:rPr>
        <w:t xml:space="preserve">You will not be exposed to any further risks as a consequence of this study, as no extra tests will be performed and no additional medication will be administered. </w:t>
      </w:r>
    </w:p>
    <w:p w14:paraId="2B09A2BD" w14:textId="2BB4EFA6" w:rsidR="00A74081" w:rsidRDefault="00A74081" w:rsidP="00DF0D6F">
      <w:pPr>
        <w:pStyle w:val="Textoindependiente"/>
        <w:spacing w:before="1" w:line="360" w:lineRule="auto"/>
        <w:ind w:right="-42"/>
        <w:jc w:val="both"/>
        <w:rPr>
          <w:sz w:val="22"/>
        </w:rPr>
      </w:pPr>
    </w:p>
    <w:p w14:paraId="575A759D" w14:textId="5296F8BC" w:rsidR="00A74081" w:rsidRDefault="00524674" w:rsidP="00DF0D6F">
      <w:pPr>
        <w:pStyle w:val="Textoindependiente"/>
        <w:spacing w:before="1" w:line="360" w:lineRule="auto"/>
        <w:ind w:right="-42"/>
        <w:jc w:val="both"/>
        <w:rPr>
          <w:sz w:val="22"/>
        </w:rPr>
      </w:pPr>
      <w:r>
        <w:rPr>
          <w:sz w:val="22"/>
        </w:rPr>
        <w:t xml:space="preserve">Participation in the study may cause you some inconvenience, such as having to attend an outpatient consultation and having to answer some surveys or questionnaires. </w:t>
      </w:r>
    </w:p>
    <w:p w14:paraId="29E989E3" w14:textId="77777777" w:rsidR="00C250F7" w:rsidRDefault="00C250F7" w:rsidP="00DF0D6F">
      <w:pPr>
        <w:pStyle w:val="Textoindependiente"/>
        <w:spacing w:before="1" w:line="360" w:lineRule="auto"/>
        <w:ind w:right="-42"/>
        <w:jc w:val="both"/>
        <w:rPr>
          <w:sz w:val="22"/>
        </w:rPr>
      </w:pPr>
    </w:p>
    <w:p w14:paraId="7C94CC59" w14:textId="68C5E991" w:rsidR="000847FD" w:rsidRPr="00801546" w:rsidRDefault="000847FD" w:rsidP="00DF0D6F">
      <w:pPr>
        <w:pStyle w:val="Textoindependiente"/>
        <w:spacing w:before="1" w:line="360" w:lineRule="auto"/>
        <w:ind w:right="-42"/>
        <w:jc w:val="both"/>
        <w:rPr>
          <w:sz w:val="22"/>
        </w:rPr>
      </w:pPr>
      <w:r>
        <w:rPr>
          <w:sz w:val="22"/>
        </w:rPr>
        <w:lastRenderedPageBreak/>
        <w:t xml:space="preserve">As a study participant, you are responsible for completing all the study visits and activities. </w:t>
      </w:r>
    </w:p>
    <w:p w14:paraId="73705B27" w14:textId="77777777" w:rsidR="000847FD" w:rsidRPr="00CB4440" w:rsidRDefault="000847FD" w:rsidP="00DF0D6F">
      <w:pPr>
        <w:spacing w:line="360" w:lineRule="auto"/>
        <w:ind w:left="284" w:right="231"/>
        <w:jc w:val="both"/>
        <w:rPr>
          <w:rFonts w:ascii="Arial" w:hAnsi="Arial" w:cs="Arial"/>
          <w:color w:val="000000"/>
          <w:sz w:val="20"/>
          <w:szCs w:val="20"/>
        </w:rPr>
      </w:pPr>
    </w:p>
    <w:p w14:paraId="3865EBDE" w14:textId="77777777" w:rsidR="000847FD" w:rsidRPr="00801546" w:rsidRDefault="000847FD" w:rsidP="00DF0D6F">
      <w:pPr>
        <w:spacing w:before="92" w:line="360" w:lineRule="auto"/>
        <w:ind w:right="-42"/>
        <w:rPr>
          <w:rFonts w:ascii="Arial" w:hAnsi="Arial" w:cs="Arial"/>
          <w:b/>
          <w:sz w:val="22"/>
          <w:szCs w:val="22"/>
        </w:rPr>
      </w:pPr>
      <w:r>
        <w:rPr>
          <w:rFonts w:ascii="Arial" w:hAnsi="Arial"/>
          <w:b/>
          <w:sz w:val="22"/>
        </w:rPr>
        <w:t>Potential benefits</w:t>
      </w:r>
    </w:p>
    <w:p w14:paraId="6D22F1CD" w14:textId="5FD81079" w:rsidR="00E819CE" w:rsidRPr="00801546" w:rsidRDefault="00E819CE" w:rsidP="00DF0D6F">
      <w:pPr>
        <w:spacing w:line="360" w:lineRule="auto"/>
        <w:ind w:right="-42"/>
        <w:jc w:val="both"/>
        <w:rPr>
          <w:rFonts w:ascii="Arial" w:hAnsi="Arial" w:cs="Arial"/>
          <w:color w:val="000000"/>
          <w:sz w:val="22"/>
          <w:szCs w:val="20"/>
        </w:rPr>
      </w:pPr>
      <w:r>
        <w:rPr>
          <w:rFonts w:ascii="Arial" w:hAnsi="Arial"/>
          <w:color w:val="000000"/>
          <w:sz w:val="22"/>
        </w:rPr>
        <w:t xml:space="preserve">There are currently no clinical trials that have analyzed the usefulness of consultations and audiovisual aids in vascular interventional radiology. With your participation, you will have contributed to a trial on this topic, which is of great interest to help standardize clinical practice in vascular interventional radiology. What’s more, if you are assigned to the experimental group, you will have access to an explanatory video about your procedure and will have a consultation with an interventional radiologist. </w:t>
      </w:r>
    </w:p>
    <w:p w14:paraId="2D0D0AC7" w14:textId="77777777" w:rsidR="000847FD" w:rsidRPr="00CB4440" w:rsidRDefault="000847FD" w:rsidP="00DF0D6F">
      <w:pPr>
        <w:spacing w:line="360" w:lineRule="auto"/>
        <w:ind w:left="284" w:right="231"/>
        <w:jc w:val="both"/>
        <w:rPr>
          <w:rFonts w:ascii="Arial" w:hAnsi="Arial" w:cs="Arial"/>
          <w:b/>
          <w:color w:val="000000"/>
          <w:sz w:val="20"/>
          <w:szCs w:val="20"/>
        </w:rPr>
      </w:pPr>
    </w:p>
    <w:p w14:paraId="12F9F9ED" w14:textId="77777777" w:rsidR="000847FD" w:rsidRPr="00801546" w:rsidRDefault="000847FD" w:rsidP="00DF0D6F">
      <w:pPr>
        <w:spacing w:before="92" w:line="360" w:lineRule="auto"/>
        <w:ind w:right="-42"/>
        <w:rPr>
          <w:rFonts w:ascii="Arial" w:hAnsi="Arial" w:cs="Arial"/>
          <w:b/>
          <w:sz w:val="22"/>
          <w:szCs w:val="22"/>
        </w:rPr>
      </w:pPr>
      <w:r>
        <w:rPr>
          <w:rFonts w:ascii="Arial" w:hAnsi="Arial"/>
          <w:b/>
          <w:sz w:val="22"/>
        </w:rPr>
        <w:t>Personal data protection</w:t>
      </w:r>
    </w:p>
    <w:p w14:paraId="1AF5B079" w14:textId="257FEBED" w:rsidR="000847FD" w:rsidRPr="00801546" w:rsidRDefault="000847FD" w:rsidP="00DF0D6F">
      <w:pPr>
        <w:pStyle w:val="Textoindependiente"/>
        <w:spacing w:line="360" w:lineRule="auto"/>
        <w:ind w:right="-42"/>
        <w:jc w:val="both"/>
        <w:rPr>
          <w:sz w:val="22"/>
          <w:highlight w:val="yellow"/>
        </w:rPr>
      </w:pPr>
      <w:r>
        <w:rPr>
          <w:sz w:val="22"/>
        </w:rPr>
        <w:t>The research team undertakes to comply with Organic Law 3/2018, on Personal Data Protection and Guarantee of Digital Rights.</w:t>
      </w:r>
    </w:p>
    <w:p w14:paraId="5E7FCE59" w14:textId="77777777" w:rsidR="000847FD" w:rsidRPr="00801546" w:rsidRDefault="000847FD" w:rsidP="00DF0D6F">
      <w:pPr>
        <w:pStyle w:val="Textoindependiente"/>
        <w:spacing w:line="360" w:lineRule="auto"/>
        <w:ind w:right="-42"/>
        <w:jc w:val="both"/>
        <w:rPr>
          <w:sz w:val="22"/>
          <w:highlight w:val="yellow"/>
        </w:rPr>
      </w:pPr>
    </w:p>
    <w:p w14:paraId="681C159B" w14:textId="6B14F51C" w:rsidR="000847FD" w:rsidRDefault="000847FD" w:rsidP="00DF0D6F">
      <w:pPr>
        <w:pStyle w:val="Textoindependiente"/>
        <w:spacing w:line="360" w:lineRule="auto"/>
        <w:ind w:right="-42"/>
        <w:jc w:val="both"/>
        <w:rPr>
          <w:sz w:val="22"/>
          <w:highlight w:val="yellow"/>
        </w:rPr>
      </w:pPr>
      <w:r>
        <w:rPr>
          <w:sz w:val="22"/>
        </w:rPr>
        <w:t>The data collected for the study will be identified by a code, so no information that can identify you is included. Only your study doctor/collaborators will be able to link these data to you and your medical record. Therefore, your identity will not be disclosed to any individual except in case of a medical emergency or legal requirement.</w:t>
      </w:r>
      <w:r>
        <w:t xml:space="preserve"> </w:t>
      </w:r>
      <w:r>
        <w:rPr>
          <w:sz w:val="22"/>
        </w:rPr>
        <w:t>The processing, communication, and transfer of personal data of all participants shall be pursuant to the provisions of the law.</w:t>
      </w:r>
    </w:p>
    <w:p w14:paraId="1875BD05" w14:textId="77777777" w:rsidR="000847FD" w:rsidRDefault="000847FD" w:rsidP="00DF0D6F">
      <w:pPr>
        <w:pStyle w:val="Textoindependiente"/>
        <w:spacing w:line="360" w:lineRule="auto"/>
        <w:ind w:right="-42"/>
        <w:jc w:val="both"/>
        <w:rPr>
          <w:sz w:val="22"/>
          <w:highlight w:val="yellow"/>
        </w:rPr>
      </w:pPr>
    </w:p>
    <w:p w14:paraId="77E116E5" w14:textId="494E1F55" w:rsidR="000847FD" w:rsidRPr="00801546" w:rsidRDefault="000847FD" w:rsidP="00DF0D6F">
      <w:pPr>
        <w:pStyle w:val="Textoindependiente"/>
        <w:spacing w:line="360" w:lineRule="auto"/>
        <w:ind w:right="-42"/>
        <w:jc w:val="both"/>
        <w:rPr>
          <w:sz w:val="22"/>
          <w:highlight w:val="yellow"/>
        </w:rPr>
      </w:pPr>
      <w:r>
        <w:rPr>
          <w:sz w:val="22"/>
        </w:rPr>
        <w:t>Access to your personally identifiable information will be restricted to the study doctor/collaborators, health authorities, and the Research Ethics Committee when required to verify personal data, clinical study procedures, and compliance with good clinical practice standards (always maintaining data confidentiality pursuant to current legislation).</w:t>
      </w:r>
    </w:p>
    <w:p w14:paraId="1138443C" w14:textId="77777777" w:rsidR="000847FD" w:rsidRPr="00801546" w:rsidRDefault="000847FD" w:rsidP="00DF0D6F">
      <w:pPr>
        <w:pStyle w:val="Textoindependiente"/>
        <w:spacing w:line="360" w:lineRule="auto"/>
        <w:ind w:right="-42"/>
        <w:jc w:val="both"/>
        <w:rPr>
          <w:sz w:val="22"/>
          <w:highlight w:val="yellow"/>
        </w:rPr>
      </w:pPr>
    </w:p>
    <w:p w14:paraId="369E5AC9" w14:textId="3358D83A" w:rsidR="000847FD" w:rsidRPr="00801546" w:rsidRDefault="000847FD" w:rsidP="00DF0D6F">
      <w:pPr>
        <w:pStyle w:val="Textoindependiente"/>
        <w:spacing w:line="360" w:lineRule="auto"/>
        <w:ind w:right="-42"/>
        <w:jc w:val="both"/>
        <w:rPr>
          <w:sz w:val="22"/>
        </w:rPr>
      </w:pPr>
      <w:r>
        <w:rPr>
          <w:sz w:val="22"/>
        </w:rPr>
        <w:t xml:space="preserve">The data will be collected in a research file that will be the institution’s responsibility and will be processed within the framework of your participation in this study. </w:t>
      </w:r>
    </w:p>
    <w:p w14:paraId="740D9234" w14:textId="77777777" w:rsidR="000847FD" w:rsidRPr="00801546" w:rsidRDefault="000847FD" w:rsidP="00DF0D6F">
      <w:pPr>
        <w:pStyle w:val="Textoindependiente"/>
        <w:spacing w:line="360" w:lineRule="auto"/>
        <w:ind w:right="-42"/>
        <w:jc w:val="both"/>
        <w:rPr>
          <w:sz w:val="22"/>
          <w:highlight w:val="yellow"/>
        </w:rPr>
      </w:pPr>
    </w:p>
    <w:p w14:paraId="47AED624" w14:textId="6F466817" w:rsidR="000847FD" w:rsidRPr="00801546" w:rsidRDefault="000847FD" w:rsidP="00DF0D6F">
      <w:pPr>
        <w:pStyle w:val="Textoindependiente"/>
        <w:spacing w:line="360" w:lineRule="auto"/>
        <w:ind w:right="-42"/>
        <w:jc w:val="both"/>
        <w:rPr>
          <w:sz w:val="22"/>
          <w:highlight w:val="yellow"/>
        </w:rPr>
      </w:pPr>
      <w:r>
        <w:rPr>
          <w:sz w:val="22"/>
        </w:rPr>
        <w:t xml:space="preserve">In accordance with the provisions of the data protection legislation, you may exercise your rights of access, rectification, opposition, and cancellation of the data. You can also limit the processing of data that </w:t>
      </w:r>
      <w:r w:rsidR="006D249C">
        <w:rPr>
          <w:sz w:val="22"/>
        </w:rPr>
        <w:t>are</w:t>
      </w:r>
      <w:r>
        <w:rPr>
          <w:sz w:val="22"/>
        </w:rPr>
        <w:t xml:space="preserve"> incorrect as well as request a copy or request that the data you have provided for the study be transferred to a third party (portability).</w:t>
      </w:r>
    </w:p>
    <w:p w14:paraId="195A09A8" w14:textId="77777777" w:rsidR="000847FD" w:rsidRPr="00801546" w:rsidRDefault="000847FD" w:rsidP="00DF0D6F">
      <w:pPr>
        <w:pStyle w:val="Textoindependiente"/>
        <w:spacing w:line="360" w:lineRule="auto"/>
        <w:ind w:right="-42"/>
        <w:jc w:val="both"/>
        <w:rPr>
          <w:sz w:val="22"/>
          <w:highlight w:val="yellow"/>
        </w:rPr>
      </w:pPr>
    </w:p>
    <w:p w14:paraId="2E313F0F" w14:textId="7A7A70BC" w:rsidR="000847FD" w:rsidRPr="00801546" w:rsidRDefault="000847FD" w:rsidP="00DF0D6F">
      <w:pPr>
        <w:pStyle w:val="Textoindependiente"/>
        <w:spacing w:line="360" w:lineRule="auto"/>
        <w:ind w:right="-42"/>
        <w:jc w:val="both"/>
        <w:rPr>
          <w:sz w:val="22"/>
          <w:highlight w:val="yellow"/>
        </w:rPr>
      </w:pPr>
      <w:r>
        <w:rPr>
          <w:sz w:val="22"/>
        </w:rPr>
        <w:t xml:space="preserve">To exercise your rights, please contact the study’s principal investigator. We remind you that the data cannot be deleted even if you stop participating in the trial. This is in order to ensure the validity of the research and to comply with legal duties and medication authorization </w:t>
      </w:r>
      <w:r>
        <w:rPr>
          <w:sz w:val="22"/>
        </w:rPr>
        <w:lastRenderedPageBreak/>
        <w:t>requirements. You also have the right to contact the Data Protection Agency if you are not satisfied.</w:t>
      </w:r>
    </w:p>
    <w:p w14:paraId="324CF1CD" w14:textId="77777777" w:rsidR="000847FD" w:rsidRPr="00801546" w:rsidRDefault="000847FD" w:rsidP="00DF0D6F">
      <w:pPr>
        <w:pStyle w:val="Textoindependiente"/>
        <w:spacing w:line="360" w:lineRule="auto"/>
        <w:ind w:right="-42"/>
        <w:jc w:val="both"/>
        <w:rPr>
          <w:sz w:val="22"/>
          <w:highlight w:val="yellow"/>
        </w:rPr>
      </w:pPr>
    </w:p>
    <w:p w14:paraId="4CE506A9" w14:textId="77777777" w:rsidR="000847FD" w:rsidRPr="00801546" w:rsidRDefault="000847FD" w:rsidP="00DF0D6F">
      <w:pPr>
        <w:pStyle w:val="Textoindependiente"/>
        <w:spacing w:line="360" w:lineRule="auto"/>
        <w:ind w:right="-42"/>
        <w:jc w:val="both"/>
        <w:rPr>
          <w:sz w:val="22"/>
        </w:rPr>
      </w:pPr>
      <w:r>
        <w:rPr>
          <w:sz w:val="22"/>
        </w:rPr>
        <w:t>If you decide to withdraw your consent to participate in this study, no new data will be added to the database, but the data already collected will be used.</w:t>
      </w:r>
    </w:p>
    <w:p w14:paraId="5D6CB5D9" w14:textId="77777777" w:rsidR="000847FD" w:rsidRPr="00801546" w:rsidRDefault="000847FD" w:rsidP="00DF0D6F">
      <w:pPr>
        <w:pStyle w:val="Textoindependiente"/>
        <w:spacing w:line="360" w:lineRule="auto"/>
        <w:ind w:right="-42"/>
        <w:jc w:val="both"/>
        <w:rPr>
          <w:sz w:val="22"/>
        </w:rPr>
      </w:pPr>
    </w:p>
    <w:p w14:paraId="5FFBA240" w14:textId="407E9A83" w:rsidR="000847FD" w:rsidRPr="00B94D0A" w:rsidRDefault="000847FD" w:rsidP="00DF0D6F">
      <w:pPr>
        <w:spacing w:before="92" w:line="360" w:lineRule="auto"/>
        <w:ind w:right="-42"/>
        <w:rPr>
          <w:rFonts w:ascii="Arial" w:hAnsi="Arial" w:cs="Arial"/>
          <w:b/>
          <w:sz w:val="22"/>
          <w:szCs w:val="22"/>
        </w:rPr>
      </w:pPr>
      <w:r>
        <w:rPr>
          <w:rFonts w:ascii="Arial" w:hAnsi="Arial"/>
          <w:b/>
          <w:sz w:val="22"/>
        </w:rPr>
        <w:t>Expenses and financial compensation</w:t>
      </w:r>
    </w:p>
    <w:p w14:paraId="538C5654" w14:textId="4F231146" w:rsidR="000847FD" w:rsidRDefault="000847FD" w:rsidP="00DF0D6F">
      <w:pPr>
        <w:pStyle w:val="Textoindependiente"/>
        <w:spacing w:line="360" w:lineRule="auto"/>
        <w:ind w:right="-42"/>
        <w:jc w:val="both"/>
        <w:rPr>
          <w:sz w:val="22"/>
        </w:rPr>
      </w:pPr>
      <w:r>
        <w:rPr>
          <w:sz w:val="22"/>
        </w:rPr>
        <w:t>Neither the investigators nor the site receive any financial compensation from the study.</w:t>
      </w:r>
    </w:p>
    <w:p w14:paraId="49D8AFA1" w14:textId="77777777" w:rsidR="000847FD" w:rsidRPr="00FA1EBF" w:rsidRDefault="000847FD" w:rsidP="00DF0D6F">
      <w:pPr>
        <w:pStyle w:val="Textoindependiente"/>
        <w:spacing w:line="360" w:lineRule="auto"/>
        <w:ind w:right="-42"/>
        <w:jc w:val="both"/>
        <w:rPr>
          <w:sz w:val="22"/>
        </w:rPr>
      </w:pPr>
    </w:p>
    <w:p w14:paraId="18D68889" w14:textId="574FCD2B" w:rsidR="000847FD" w:rsidRDefault="000847FD" w:rsidP="00DF0D6F">
      <w:pPr>
        <w:pStyle w:val="Textoindependiente"/>
        <w:spacing w:line="360" w:lineRule="auto"/>
        <w:ind w:right="-42"/>
        <w:jc w:val="both"/>
        <w:rPr>
          <w:sz w:val="22"/>
        </w:rPr>
      </w:pPr>
      <w:r>
        <w:rPr>
          <w:sz w:val="22"/>
        </w:rPr>
        <w:t>Your participation in the study will not incur any additional costs to you.</w:t>
      </w:r>
    </w:p>
    <w:p w14:paraId="7940A976" w14:textId="77777777" w:rsidR="000847FD" w:rsidRDefault="000847FD" w:rsidP="00DF0D6F">
      <w:pPr>
        <w:pStyle w:val="Textoindependiente"/>
        <w:spacing w:line="360" w:lineRule="auto"/>
        <w:ind w:right="-42"/>
        <w:jc w:val="both"/>
        <w:rPr>
          <w:sz w:val="22"/>
        </w:rPr>
      </w:pPr>
    </w:p>
    <w:p w14:paraId="40B20ED3" w14:textId="77777777" w:rsidR="000847FD" w:rsidRPr="00801546" w:rsidRDefault="000847FD" w:rsidP="00DF0D6F">
      <w:pPr>
        <w:spacing w:before="92" w:line="360" w:lineRule="auto"/>
        <w:ind w:right="-42"/>
        <w:rPr>
          <w:rFonts w:ascii="Arial" w:hAnsi="Arial" w:cs="Arial"/>
          <w:b/>
          <w:sz w:val="22"/>
          <w:szCs w:val="22"/>
        </w:rPr>
      </w:pPr>
      <w:r>
        <w:rPr>
          <w:rFonts w:ascii="Arial" w:hAnsi="Arial"/>
          <w:b/>
          <w:sz w:val="22"/>
        </w:rPr>
        <w:t>Other important information</w:t>
      </w:r>
    </w:p>
    <w:p w14:paraId="065B5BC5" w14:textId="16B99E73" w:rsidR="000847FD" w:rsidRDefault="000847FD" w:rsidP="00DB5A5D">
      <w:pPr>
        <w:pStyle w:val="Textoindependiente"/>
        <w:spacing w:line="360" w:lineRule="auto"/>
        <w:ind w:right="-42"/>
        <w:jc w:val="both"/>
        <w:rPr>
          <w:sz w:val="22"/>
        </w:rPr>
      </w:pPr>
      <w:r>
        <w:rPr>
          <w:sz w:val="22"/>
        </w:rPr>
        <w:t xml:space="preserve">A description of this clinical trial will be available at </w:t>
      </w:r>
      <w:hyperlink r:id="rId7" w:history="1">
        <w:r>
          <w:rPr>
            <w:sz w:val="22"/>
          </w:rPr>
          <w:t>https://clinicaltrials.gov</w:t>
        </w:r>
      </w:hyperlink>
      <w:r>
        <w:rPr>
          <w:sz w:val="22"/>
        </w:rPr>
        <w:t>.</w:t>
      </w:r>
    </w:p>
    <w:p w14:paraId="6A005088" w14:textId="77777777" w:rsidR="00DB5A5D" w:rsidRPr="00801546" w:rsidRDefault="00DB5A5D" w:rsidP="00DB5A5D">
      <w:pPr>
        <w:pStyle w:val="Textoindependiente"/>
        <w:spacing w:line="360" w:lineRule="auto"/>
        <w:ind w:right="-42"/>
        <w:jc w:val="both"/>
        <w:rPr>
          <w:sz w:val="22"/>
        </w:rPr>
      </w:pPr>
    </w:p>
    <w:p w14:paraId="79DC4D95" w14:textId="565FB00D" w:rsidR="000847FD" w:rsidRDefault="000847FD" w:rsidP="00DF0D6F">
      <w:pPr>
        <w:pStyle w:val="Textoindependiente"/>
        <w:spacing w:line="360" w:lineRule="auto"/>
        <w:ind w:right="-42"/>
        <w:jc w:val="both"/>
        <w:rPr>
          <w:sz w:val="22"/>
        </w:rPr>
      </w:pPr>
      <w:r>
        <w:rPr>
          <w:sz w:val="22"/>
        </w:rPr>
        <w:t>You should be aware that you may be excluded from the study if the study investigators deem it appropriate either for safety reasons or because they believe that you are not complying with established procedures. In either case, you will receive an adequate explanation of the reason for your withdrawal from the study.</w:t>
      </w:r>
    </w:p>
    <w:p w14:paraId="1399561A" w14:textId="77777777" w:rsidR="000847FD" w:rsidRPr="00801546" w:rsidRDefault="000847FD" w:rsidP="00DF0D6F">
      <w:pPr>
        <w:pStyle w:val="Textoindependiente"/>
        <w:spacing w:line="360" w:lineRule="auto"/>
        <w:ind w:right="-42"/>
        <w:jc w:val="both"/>
        <w:rPr>
          <w:sz w:val="22"/>
        </w:rPr>
      </w:pPr>
    </w:p>
    <w:p w14:paraId="7C88D86B" w14:textId="77777777" w:rsidR="000847FD" w:rsidRDefault="000847FD" w:rsidP="00DF0D6F">
      <w:pPr>
        <w:pStyle w:val="Textoindependiente"/>
        <w:spacing w:line="360" w:lineRule="auto"/>
        <w:ind w:right="-42"/>
        <w:jc w:val="both"/>
        <w:rPr>
          <w:sz w:val="22"/>
        </w:rPr>
      </w:pPr>
      <w:r>
        <w:rPr>
          <w:sz w:val="22"/>
        </w:rPr>
        <w:t xml:space="preserve">By signing the attached consent form, you agree to comply with the study procedures described to you. </w:t>
      </w:r>
    </w:p>
    <w:p w14:paraId="28E36AD2" w14:textId="77777777" w:rsidR="000847FD" w:rsidRDefault="000847FD" w:rsidP="00DF0D6F">
      <w:pPr>
        <w:pStyle w:val="Textoindependiente"/>
        <w:spacing w:line="360" w:lineRule="auto"/>
        <w:ind w:right="-42"/>
        <w:jc w:val="both"/>
        <w:rPr>
          <w:sz w:val="22"/>
        </w:rPr>
      </w:pPr>
    </w:p>
    <w:p w14:paraId="3785CE22" w14:textId="1214BB6C" w:rsidR="000847FD" w:rsidRPr="00801546" w:rsidRDefault="000847FD" w:rsidP="00DF0D6F">
      <w:pPr>
        <w:pStyle w:val="Textoindependiente"/>
        <w:spacing w:line="360" w:lineRule="auto"/>
        <w:ind w:right="-42"/>
        <w:jc w:val="both"/>
        <w:rPr>
          <w:sz w:val="22"/>
        </w:rPr>
      </w:pPr>
      <w:r>
        <w:rPr>
          <w:sz w:val="22"/>
        </w:rPr>
        <w:t>As a study participant, if you stop coming to visits without withdrawing consent, the research team may follow up with you.</w:t>
      </w:r>
    </w:p>
    <w:p w14:paraId="5EE8831C" w14:textId="22C2B71B" w:rsidR="000847FD" w:rsidRDefault="000847FD" w:rsidP="00DF0D6F">
      <w:pPr>
        <w:pStyle w:val="Textoindependiente"/>
        <w:spacing w:before="76" w:line="360" w:lineRule="auto"/>
        <w:ind w:right="-42"/>
        <w:jc w:val="both"/>
        <w:rPr>
          <w:sz w:val="22"/>
        </w:rPr>
      </w:pPr>
    </w:p>
    <w:p w14:paraId="22F75243" w14:textId="051BAAD0" w:rsidR="00DB5A5D" w:rsidRDefault="00DB5A5D" w:rsidP="00DF0D6F">
      <w:pPr>
        <w:pStyle w:val="Textoindependiente"/>
        <w:spacing w:before="76" w:line="360" w:lineRule="auto"/>
        <w:ind w:right="-42"/>
        <w:jc w:val="both"/>
        <w:rPr>
          <w:sz w:val="22"/>
        </w:rPr>
      </w:pPr>
    </w:p>
    <w:p w14:paraId="11749235" w14:textId="4019A7E9" w:rsidR="00DB5A5D" w:rsidRDefault="00DB5A5D" w:rsidP="00DF0D6F">
      <w:pPr>
        <w:pStyle w:val="Textoindependiente"/>
        <w:spacing w:before="76" w:line="360" w:lineRule="auto"/>
        <w:ind w:right="-42"/>
        <w:jc w:val="both"/>
        <w:rPr>
          <w:sz w:val="22"/>
        </w:rPr>
      </w:pPr>
    </w:p>
    <w:p w14:paraId="334B7960" w14:textId="77777777" w:rsidR="00DB5A5D" w:rsidRPr="00801546" w:rsidRDefault="00DB5A5D" w:rsidP="00DF0D6F">
      <w:pPr>
        <w:pStyle w:val="Textoindependiente"/>
        <w:spacing w:before="76" w:line="360" w:lineRule="auto"/>
        <w:ind w:right="-42"/>
        <w:jc w:val="both"/>
        <w:rPr>
          <w:sz w:val="22"/>
        </w:rPr>
      </w:pPr>
    </w:p>
    <w:p w14:paraId="18FAB958" w14:textId="77777777" w:rsidR="000847FD" w:rsidRPr="00801546" w:rsidRDefault="000847FD" w:rsidP="00DF0D6F">
      <w:pPr>
        <w:spacing w:before="92" w:line="360" w:lineRule="auto"/>
        <w:ind w:right="-42"/>
        <w:rPr>
          <w:rFonts w:ascii="Arial" w:hAnsi="Arial" w:cs="Arial"/>
          <w:b/>
          <w:sz w:val="22"/>
          <w:szCs w:val="22"/>
        </w:rPr>
      </w:pPr>
      <w:r>
        <w:rPr>
          <w:rFonts w:ascii="Arial" w:hAnsi="Arial"/>
          <w:b/>
          <w:sz w:val="22"/>
        </w:rPr>
        <w:t>Contact in case of questions</w:t>
      </w:r>
    </w:p>
    <w:p w14:paraId="65A51538" w14:textId="77777777" w:rsidR="000847FD" w:rsidRPr="00801546" w:rsidRDefault="000847FD" w:rsidP="00DF0D6F">
      <w:pPr>
        <w:pStyle w:val="Textoindependiente"/>
        <w:spacing w:before="76" w:line="360" w:lineRule="auto"/>
        <w:ind w:right="-42"/>
        <w:jc w:val="both"/>
        <w:rPr>
          <w:sz w:val="22"/>
        </w:rPr>
      </w:pPr>
      <w:r>
        <w:rPr>
          <w:sz w:val="22"/>
        </w:rPr>
        <w:t>If you have any questions or need further information during your participation, please contact Dr.________________________________________________________                                                                   of the ________________________________ department at the telephone number__________________.</w:t>
      </w:r>
    </w:p>
    <w:p w14:paraId="092C04A7" w14:textId="77777777" w:rsidR="000847FD" w:rsidRPr="00CB4440" w:rsidRDefault="000847FD" w:rsidP="00DF0D6F">
      <w:pPr>
        <w:spacing w:line="360" w:lineRule="auto"/>
        <w:ind w:left="284" w:right="231"/>
        <w:jc w:val="both"/>
        <w:rPr>
          <w:rFonts w:ascii="Arial" w:hAnsi="Arial" w:cs="Arial"/>
          <w:color w:val="000000"/>
          <w:sz w:val="20"/>
          <w:szCs w:val="20"/>
        </w:rPr>
      </w:pPr>
    </w:p>
    <w:p w14:paraId="3DA44D1C" w14:textId="77777777" w:rsidR="000847FD" w:rsidRPr="00CB4440" w:rsidRDefault="000847FD" w:rsidP="00CB4440">
      <w:pPr>
        <w:spacing w:line="360" w:lineRule="auto"/>
        <w:ind w:right="231"/>
        <w:jc w:val="both"/>
        <w:rPr>
          <w:rFonts w:ascii="Arial" w:hAnsi="Arial" w:cs="Arial"/>
          <w:color w:val="000000"/>
          <w:sz w:val="20"/>
          <w:szCs w:val="20"/>
        </w:rPr>
      </w:pPr>
    </w:p>
    <w:p w14:paraId="632EF4F9" w14:textId="77777777" w:rsidR="000847FD" w:rsidRPr="00CB4440" w:rsidRDefault="000847FD" w:rsidP="00DF0D6F">
      <w:pPr>
        <w:spacing w:line="360" w:lineRule="auto"/>
        <w:ind w:left="284" w:right="231"/>
        <w:jc w:val="both"/>
        <w:rPr>
          <w:rFonts w:ascii="Arial" w:hAnsi="Arial" w:cs="Arial"/>
          <w:color w:val="000000"/>
          <w:sz w:val="20"/>
          <w:szCs w:val="20"/>
        </w:rPr>
      </w:pPr>
    </w:p>
    <w:p w14:paraId="1B78F171" w14:textId="77777777" w:rsidR="000847FD" w:rsidRPr="00CB4440" w:rsidRDefault="000847FD" w:rsidP="00DF0D6F">
      <w:pPr>
        <w:spacing w:line="360" w:lineRule="auto"/>
        <w:ind w:left="284" w:right="231"/>
        <w:jc w:val="both"/>
        <w:rPr>
          <w:rFonts w:ascii="Arial" w:hAnsi="Arial" w:cs="Arial"/>
          <w:color w:val="000000"/>
          <w:sz w:val="20"/>
          <w:szCs w:val="20"/>
        </w:rPr>
      </w:pPr>
    </w:p>
    <w:p w14:paraId="09D32EA2" w14:textId="6A8BD063" w:rsidR="000847FD" w:rsidRPr="009C20F5" w:rsidRDefault="000847FD" w:rsidP="00CB4440">
      <w:pPr>
        <w:pStyle w:val="Ttulo21"/>
        <w:spacing w:before="76" w:line="360" w:lineRule="auto"/>
        <w:ind w:left="0" w:right="231"/>
        <w:jc w:val="center"/>
        <w:rPr>
          <w:sz w:val="20"/>
          <w:szCs w:val="20"/>
        </w:rPr>
      </w:pPr>
      <w:r>
        <w:rPr>
          <w:sz w:val="20"/>
        </w:rPr>
        <w:t>PARTICIPANT INFORMED CONSENT</w:t>
      </w:r>
      <w:r w:rsidR="006D249C">
        <w:rPr>
          <w:sz w:val="20"/>
        </w:rPr>
        <w:t xml:space="preserve"> FORM</w:t>
      </w:r>
    </w:p>
    <w:p w14:paraId="05B0A145" w14:textId="77777777" w:rsidR="000847FD" w:rsidRPr="009C20F5" w:rsidRDefault="000847FD" w:rsidP="00DF0D6F">
      <w:pPr>
        <w:pStyle w:val="Ttulo21"/>
        <w:spacing w:before="76" w:line="360" w:lineRule="auto"/>
        <w:ind w:left="284" w:right="231"/>
        <w:jc w:val="center"/>
        <w:rPr>
          <w:sz w:val="20"/>
          <w:szCs w:val="20"/>
        </w:rPr>
      </w:pPr>
    </w:p>
    <w:p w14:paraId="6427922E" w14:textId="48C7D807" w:rsidR="000847FD" w:rsidRPr="009C20F5" w:rsidRDefault="000847FD" w:rsidP="00DF0D6F">
      <w:pPr>
        <w:spacing w:line="360" w:lineRule="auto"/>
        <w:ind w:left="284" w:right="231"/>
        <w:jc w:val="both"/>
        <w:rPr>
          <w:rFonts w:ascii="Arial" w:hAnsi="Arial"/>
          <w:b/>
          <w:sz w:val="20"/>
          <w:szCs w:val="20"/>
        </w:rPr>
      </w:pPr>
      <w:r>
        <w:rPr>
          <w:rFonts w:ascii="Arial" w:hAnsi="Arial"/>
          <w:b/>
          <w:sz w:val="20"/>
        </w:rPr>
        <w:t xml:space="preserve">Study Title: </w:t>
      </w:r>
      <w:r>
        <w:rPr>
          <w:rFonts w:ascii="Arial" w:hAnsi="Arial"/>
          <w:sz w:val="20"/>
        </w:rPr>
        <w:t>Analysis of the impact of outpatient consultations and audiovisual tools on the patient experience in vascular interventional radiology.</w:t>
      </w:r>
    </w:p>
    <w:p w14:paraId="2AB3547D" w14:textId="77777777" w:rsidR="000847FD" w:rsidRPr="009C20F5" w:rsidRDefault="000847FD" w:rsidP="00DF0D6F">
      <w:pPr>
        <w:pStyle w:val="Textoindependiente"/>
        <w:spacing w:before="11" w:line="360" w:lineRule="auto"/>
        <w:ind w:left="284" w:right="231"/>
        <w:jc w:val="both"/>
        <w:rPr>
          <w:sz w:val="20"/>
        </w:rPr>
      </w:pPr>
    </w:p>
    <w:p w14:paraId="3CBCF61C" w14:textId="77777777" w:rsidR="000847FD" w:rsidRPr="009C20F5" w:rsidRDefault="000847FD" w:rsidP="00DF0D6F">
      <w:pPr>
        <w:pStyle w:val="Textoindependiente"/>
        <w:spacing w:line="360" w:lineRule="auto"/>
        <w:ind w:left="284" w:right="231"/>
        <w:jc w:val="both"/>
        <w:rPr>
          <w:rFonts w:cs="Arial"/>
          <w:sz w:val="20"/>
        </w:rPr>
      </w:pPr>
      <w:r>
        <w:rPr>
          <w:sz w:val="20"/>
        </w:rPr>
        <w:t>I (participant’s name and surname)</w:t>
      </w:r>
      <w:r>
        <w:rPr>
          <w:sz w:val="20"/>
          <w:u w:val="single"/>
        </w:rPr>
        <w:t>:_____________________________________</w:t>
      </w:r>
    </w:p>
    <w:p w14:paraId="383A5A94" w14:textId="77777777" w:rsidR="000847FD" w:rsidRPr="009C20F5" w:rsidRDefault="000847FD" w:rsidP="00DF0D6F">
      <w:pPr>
        <w:pStyle w:val="Cuadrculamedia1-nfasis21"/>
        <w:widowControl w:val="0"/>
        <w:numPr>
          <w:ilvl w:val="0"/>
          <w:numId w:val="1"/>
        </w:numPr>
        <w:autoSpaceDE w:val="0"/>
        <w:autoSpaceDN w:val="0"/>
        <w:spacing w:line="360" w:lineRule="auto"/>
        <w:ind w:right="232"/>
        <w:contextualSpacing w:val="0"/>
        <w:jc w:val="both"/>
        <w:rPr>
          <w:rFonts w:ascii="Arial" w:hAnsi="Arial" w:cs="Arial"/>
          <w:sz w:val="20"/>
          <w:szCs w:val="20"/>
        </w:rPr>
      </w:pPr>
      <w:r>
        <w:rPr>
          <w:rFonts w:ascii="Arial" w:hAnsi="Arial"/>
          <w:sz w:val="20"/>
        </w:rPr>
        <w:t>have read the information sheet about the study given to me.</w:t>
      </w:r>
    </w:p>
    <w:p w14:paraId="31B1A167" w14:textId="1928852F" w:rsidR="000847FD" w:rsidRPr="009C20F5" w:rsidRDefault="000847FD" w:rsidP="00DF0D6F">
      <w:pPr>
        <w:pStyle w:val="Cuadrculamedia1-nfasis21"/>
        <w:widowControl w:val="0"/>
        <w:numPr>
          <w:ilvl w:val="0"/>
          <w:numId w:val="1"/>
        </w:numPr>
        <w:autoSpaceDE w:val="0"/>
        <w:autoSpaceDN w:val="0"/>
        <w:spacing w:line="360" w:lineRule="auto"/>
        <w:ind w:right="232"/>
        <w:contextualSpacing w:val="0"/>
        <w:jc w:val="both"/>
        <w:rPr>
          <w:rFonts w:ascii="Arial" w:hAnsi="Arial" w:cs="Arial"/>
          <w:sz w:val="20"/>
          <w:szCs w:val="20"/>
        </w:rPr>
      </w:pPr>
      <w:r>
        <w:rPr>
          <w:rFonts w:ascii="Arial" w:hAnsi="Arial"/>
          <w:sz w:val="20"/>
        </w:rPr>
        <w:t>was able to ask questions about the study.</w:t>
      </w:r>
    </w:p>
    <w:p w14:paraId="0689CAC2" w14:textId="4507CB75" w:rsidR="000847FD" w:rsidRPr="009C20F5" w:rsidRDefault="000847FD" w:rsidP="00DF0D6F">
      <w:pPr>
        <w:pStyle w:val="Cuadrculamedia1-nfasis21"/>
        <w:widowControl w:val="0"/>
        <w:numPr>
          <w:ilvl w:val="0"/>
          <w:numId w:val="1"/>
        </w:numPr>
        <w:autoSpaceDE w:val="0"/>
        <w:autoSpaceDN w:val="0"/>
        <w:spacing w:line="360" w:lineRule="auto"/>
        <w:ind w:right="232"/>
        <w:contextualSpacing w:val="0"/>
        <w:jc w:val="both"/>
        <w:rPr>
          <w:rFonts w:ascii="Arial" w:hAnsi="Arial" w:cs="Arial"/>
          <w:sz w:val="20"/>
          <w:szCs w:val="20"/>
        </w:rPr>
      </w:pPr>
      <w:r>
        <w:rPr>
          <w:rFonts w:ascii="Arial" w:hAnsi="Arial"/>
          <w:sz w:val="20"/>
        </w:rPr>
        <w:t>have received enough information about the study.</w:t>
      </w:r>
    </w:p>
    <w:p w14:paraId="6F341BE3" w14:textId="5E6B38A2" w:rsidR="000847FD" w:rsidRPr="009C20F5" w:rsidRDefault="000847FD" w:rsidP="00DF0D6F">
      <w:pPr>
        <w:pStyle w:val="Cuadrculamedia1-nfasis21"/>
        <w:widowControl w:val="0"/>
        <w:numPr>
          <w:ilvl w:val="0"/>
          <w:numId w:val="1"/>
        </w:numPr>
        <w:autoSpaceDE w:val="0"/>
        <w:autoSpaceDN w:val="0"/>
        <w:spacing w:line="360" w:lineRule="auto"/>
        <w:ind w:right="232"/>
        <w:contextualSpacing w:val="0"/>
        <w:jc w:val="both"/>
        <w:rPr>
          <w:rFonts w:ascii="Arial" w:hAnsi="Arial" w:cs="Arial"/>
          <w:sz w:val="20"/>
          <w:szCs w:val="20"/>
        </w:rPr>
      </w:pPr>
      <w:r>
        <w:rPr>
          <w:rFonts w:ascii="Arial" w:hAnsi="Arial"/>
          <w:sz w:val="20"/>
        </w:rPr>
        <w:t>have spoken to (investigator’s name)</w:t>
      </w:r>
      <w:r>
        <w:rPr>
          <w:rFonts w:ascii="Arial" w:hAnsi="Arial"/>
          <w:sz w:val="20"/>
          <w:u w:val="single"/>
        </w:rPr>
        <w:t>:_________________________________</w:t>
      </w:r>
    </w:p>
    <w:p w14:paraId="3D1EC222" w14:textId="1040A991" w:rsidR="000847FD" w:rsidRPr="009C20F5" w:rsidRDefault="000847FD" w:rsidP="00DF0D6F">
      <w:pPr>
        <w:pStyle w:val="Cuadrculamedia1-nfasis21"/>
        <w:widowControl w:val="0"/>
        <w:numPr>
          <w:ilvl w:val="0"/>
          <w:numId w:val="1"/>
        </w:numPr>
        <w:autoSpaceDE w:val="0"/>
        <w:autoSpaceDN w:val="0"/>
        <w:spacing w:line="360" w:lineRule="auto"/>
        <w:ind w:right="232"/>
        <w:contextualSpacing w:val="0"/>
        <w:jc w:val="both"/>
        <w:rPr>
          <w:rFonts w:ascii="Arial" w:hAnsi="Arial" w:cs="Arial"/>
          <w:sz w:val="20"/>
          <w:szCs w:val="20"/>
        </w:rPr>
      </w:pPr>
      <w:r>
        <w:rPr>
          <w:rFonts w:ascii="Arial" w:hAnsi="Arial"/>
          <w:sz w:val="20"/>
        </w:rPr>
        <w:t>understand that my participation is voluntary.</w:t>
      </w:r>
    </w:p>
    <w:p w14:paraId="600A7721" w14:textId="29EDEB48" w:rsidR="000847FD" w:rsidRPr="009C20F5" w:rsidRDefault="000847FD" w:rsidP="00DF0D6F">
      <w:pPr>
        <w:pStyle w:val="Cuadrculamedia1-nfasis21"/>
        <w:widowControl w:val="0"/>
        <w:numPr>
          <w:ilvl w:val="0"/>
          <w:numId w:val="1"/>
        </w:numPr>
        <w:autoSpaceDE w:val="0"/>
        <w:autoSpaceDN w:val="0"/>
        <w:spacing w:line="360" w:lineRule="auto"/>
        <w:ind w:right="232"/>
        <w:contextualSpacing w:val="0"/>
        <w:jc w:val="both"/>
        <w:rPr>
          <w:rFonts w:ascii="Arial" w:hAnsi="Arial" w:cs="Arial"/>
          <w:sz w:val="20"/>
          <w:szCs w:val="20"/>
        </w:rPr>
      </w:pPr>
      <w:r>
        <w:rPr>
          <w:rFonts w:ascii="Arial" w:hAnsi="Arial"/>
          <w:sz w:val="20"/>
        </w:rPr>
        <w:t>understand that I can withdraw from the study:</w:t>
      </w:r>
    </w:p>
    <w:p w14:paraId="0C891298" w14:textId="77777777" w:rsidR="000847FD" w:rsidRPr="009C20F5" w:rsidRDefault="000847FD" w:rsidP="00DF0D6F">
      <w:pPr>
        <w:pStyle w:val="Cuadrculamedia1-nfasis21"/>
        <w:widowControl w:val="0"/>
        <w:numPr>
          <w:ilvl w:val="1"/>
          <w:numId w:val="2"/>
        </w:numPr>
        <w:tabs>
          <w:tab w:val="left" w:pos="897"/>
          <w:tab w:val="left" w:pos="899"/>
        </w:tabs>
        <w:autoSpaceDE w:val="0"/>
        <w:autoSpaceDN w:val="0"/>
        <w:spacing w:line="360" w:lineRule="auto"/>
        <w:ind w:right="232" w:hanging="189"/>
        <w:contextualSpacing w:val="0"/>
        <w:jc w:val="both"/>
        <w:rPr>
          <w:rFonts w:ascii="Arial" w:hAnsi="Arial" w:cs="Arial"/>
          <w:sz w:val="20"/>
          <w:szCs w:val="20"/>
        </w:rPr>
      </w:pPr>
      <w:r>
        <w:rPr>
          <w:rFonts w:ascii="Arial" w:hAnsi="Arial"/>
          <w:sz w:val="20"/>
        </w:rPr>
        <w:t>Whenever I want.</w:t>
      </w:r>
    </w:p>
    <w:p w14:paraId="019B1063" w14:textId="77777777" w:rsidR="000847FD" w:rsidRPr="009C20F5" w:rsidRDefault="000847FD" w:rsidP="00DF0D6F">
      <w:pPr>
        <w:pStyle w:val="Cuadrculamedia1-nfasis21"/>
        <w:widowControl w:val="0"/>
        <w:numPr>
          <w:ilvl w:val="1"/>
          <w:numId w:val="2"/>
        </w:numPr>
        <w:tabs>
          <w:tab w:val="left" w:pos="897"/>
          <w:tab w:val="left" w:pos="899"/>
        </w:tabs>
        <w:autoSpaceDE w:val="0"/>
        <w:autoSpaceDN w:val="0"/>
        <w:spacing w:line="360" w:lineRule="auto"/>
        <w:ind w:right="232" w:hanging="189"/>
        <w:contextualSpacing w:val="0"/>
        <w:jc w:val="both"/>
        <w:rPr>
          <w:rFonts w:ascii="Arial" w:hAnsi="Arial" w:cs="Arial"/>
          <w:sz w:val="20"/>
          <w:szCs w:val="20"/>
        </w:rPr>
      </w:pPr>
      <w:r>
        <w:rPr>
          <w:rFonts w:ascii="Arial" w:hAnsi="Arial"/>
          <w:sz w:val="20"/>
        </w:rPr>
        <w:t>Without having to give an explanation.</w:t>
      </w:r>
    </w:p>
    <w:p w14:paraId="34D05E29" w14:textId="77777777" w:rsidR="000847FD" w:rsidRPr="009C20F5" w:rsidRDefault="000847FD" w:rsidP="00DF0D6F">
      <w:pPr>
        <w:pStyle w:val="Cuadrculamedia1-nfasis21"/>
        <w:widowControl w:val="0"/>
        <w:numPr>
          <w:ilvl w:val="1"/>
          <w:numId w:val="2"/>
        </w:numPr>
        <w:tabs>
          <w:tab w:val="left" w:pos="897"/>
          <w:tab w:val="left" w:pos="899"/>
        </w:tabs>
        <w:autoSpaceDE w:val="0"/>
        <w:autoSpaceDN w:val="0"/>
        <w:spacing w:line="360" w:lineRule="auto"/>
        <w:ind w:right="232" w:hanging="189"/>
        <w:contextualSpacing w:val="0"/>
        <w:jc w:val="both"/>
        <w:rPr>
          <w:rFonts w:ascii="Arial" w:hAnsi="Arial" w:cs="Arial"/>
          <w:sz w:val="20"/>
          <w:szCs w:val="20"/>
        </w:rPr>
      </w:pPr>
      <w:r>
        <w:rPr>
          <w:rFonts w:ascii="Arial" w:hAnsi="Arial"/>
          <w:sz w:val="20"/>
        </w:rPr>
        <w:t>Without it impacting my medical care.</w:t>
      </w:r>
    </w:p>
    <w:p w14:paraId="38B92D94" w14:textId="77777777" w:rsidR="000847FD" w:rsidRPr="009C20F5" w:rsidRDefault="000847FD" w:rsidP="00DF0D6F">
      <w:pPr>
        <w:pStyle w:val="Textoindependiente"/>
        <w:spacing w:before="118" w:line="360" w:lineRule="auto"/>
        <w:ind w:left="284" w:right="231"/>
        <w:jc w:val="both"/>
        <w:rPr>
          <w:rFonts w:cs="Arial"/>
          <w:sz w:val="20"/>
        </w:rPr>
      </w:pPr>
      <w:r>
        <w:rPr>
          <w:sz w:val="20"/>
        </w:rPr>
        <w:t xml:space="preserve">I wish to be informed of information arising from the research that may be relevant to my health: YES   </w:t>
      </w:r>
      <w:r>
        <w:rPr>
          <w:sz w:val="20"/>
        </w:rPr>
        <w:sym w:font="Wingdings" w:char="F06F"/>
      </w:r>
      <w:r>
        <w:rPr>
          <w:sz w:val="20"/>
        </w:rPr>
        <w:t xml:space="preserve"> </w:t>
      </w:r>
      <w:r>
        <w:rPr>
          <w:sz w:val="20"/>
        </w:rPr>
        <w:tab/>
      </w:r>
      <w:r>
        <w:rPr>
          <w:sz w:val="20"/>
        </w:rPr>
        <w:tab/>
        <w:t xml:space="preserve">NO   </w:t>
      </w:r>
      <w:r>
        <w:rPr>
          <w:sz w:val="20"/>
        </w:rPr>
        <w:sym w:font="Wingdings" w:char="F06F"/>
      </w:r>
    </w:p>
    <w:p w14:paraId="33164E36" w14:textId="77777777" w:rsidR="000847FD" w:rsidRPr="009C20F5" w:rsidRDefault="000847FD" w:rsidP="00DF0D6F">
      <w:pPr>
        <w:pStyle w:val="Textoindependiente"/>
        <w:spacing w:before="277" w:line="360" w:lineRule="auto"/>
        <w:ind w:left="284" w:right="231"/>
        <w:jc w:val="both"/>
        <w:rPr>
          <w:rFonts w:cs="Arial"/>
          <w:sz w:val="20"/>
        </w:rPr>
      </w:pPr>
      <w:r>
        <w:rPr>
          <w:sz w:val="20"/>
        </w:rPr>
        <w:t>I will receive a signed and dated copy of this informed consent document. I freely agree to participate in the study.</w:t>
      </w:r>
    </w:p>
    <w:p w14:paraId="79C33BB0" w14:textId="77777777" w:rsidR="000847FD" w:rsidRPr="009C20F5" w:rsidRDefault="000847FD" w:rsidP="00DF0D6F">
      <w:pPr>
        <w:pStyle w:val="Textoindependiente"/>
        <w:spacing w:before="1" w:line="360" w:lineRule="auto"/>
        <w:ind w:left="284" w:right="231"/>
        <w:jc w:val="both"/>
        <w:rPr>
          <w:rFonts w:cs="Arial"/>
          <w:sz w:val="20"/>
        </w:rPr>
      </w:pPr>
    </w:p>
    <w:p w14:paraId="51D5D97B" w14:textId="77777777" w:rsidR="000847FD" w:rsidRPr="009C20F5" w:rsidRDefault="000847FD" w:rsidP="00DF0D6F">
      <w:pPr>
        <w:pStyle w:val="Textoindependiente"/>
        <w:tabs>
          <w:tab w:val="left" w:pos="5877"/>
        </w:tabs>
        <w:spacing w:before="1" w:line="360" w:lineRule="auto"/>
        <w:ind w:left="284" w:right="231"/>
        <w:jc w:val="both"/>
        <w:rPr>
          <w:rFonts w:cs="Arial"/>
          <w:sz w:val="20"/>
        </w:rPr>
      </w:pPr>
      <w:r>
        <w:rPr>
          <w:sz w:val="20"/>
        </w:rPr>
        <w:t>Participant’s name:</w:t>
      </w:r>
      <w:r>
        <w:rPr>
          <w:sz w:val="20"/>
        </w:rPr>
        <w:tab/>
        <w:t>Researcher’s name:</w:t>
      </w:r>
    </w:p>
    <w:p w14:paraId="140517FB" w14:textId="77777777" w:rsidR="000847FD" w:rsidRPr="009C20F5" w:rsidRDefault="000847FD" w:rsidP="00DF0D6F">
      <w:pPr>
        <w:pStyle w:val="Textoindependiente"/>
        <w:tabs>
          <w:tab w:val="left" w:pos="1769"/>
          <w:tab w:val="left" w:pos="2686"/>
          <w:tab w:val="left" w:pos="3605"/>
          <w:tab w:val="left" w:pos="5842"/>
          <w:tab w:val="left" w:pos="7434"/>
          <w:tab w:val="left" w:pos="8351"/>
          <w:tab w:val="left" w:pos="9327"/>
        </w:tabs>
        <w:spacing w:before="94" w:line="360" w:lineRule="auto"/>
        <w:ind w:left="284" w:right="231"/>
        <w:jc w:val="both"/>
        <w:rPr>
          <w:rFonts w:cs="Arial"/>
          <w:sz w:val="20"/>
        </w:rPr>
      </w:pPr>
    </w:p>
    <w:p w14:paraId="2275B8EC" w14:textId="77777777" w:rsidR="000847FD" w:rsidRPr="009C20F5" w:rsidRDefault="000847FD" w:rsidP="00DF0D6F">
      <w:pPr>
        <w:pStyle w:val="Textoindependiente"/>
        <w:tabs>
          <w:tab w:val="left" w:pos="1769"/>
          <w:tab w:val="left" w:pos="2685"/>
          <w:tab w:val="left" w:pos="3606"/>
          <w:tab w:val="left" w:pos="5842"/>
          <w:tab w:val="left" w:pos="7434"/>
          <w:tab w:val="left" w:pos="8351"/>
          <w:tab w:val="left" w:pos="9271"/>
        </w:tabs>
        <w:spacing w:before="31" w:line="360" w:lineRule="auto"/>
        <w:ind w:left="284" w:right="231"/>
        <w:jc w:val="both"/>
        <w:rPr>
          <w:rFonts w:cs="Arial"/>
          <w:i/>
          <w:sz w:val="20"/>
        </w:rPr>
      </w:pPr>
      <w:r>
        <w:rPr>
          <w:sz w:val="20"/>
        </w:rPr>
        <w:t>Date:</w:t>
      </w:r>
      <w:r>
        <w:rPr>
          <w:sz w:val="20"/>
          <w:u w:val="single"/>
        </w:rPr>
        <w:t xml:space="preserve"> </w:t>
      </w:r>
      <w:r>
        <w:rPr>
          <w:sz w:val="20"/>
          <w:u w:val="single"/>
        </w:rPr>
        <w:tab/>
        <w:t>/</w:t>
      </w:r>
      <w:r>
        <w:rPr>
          <w:sz w:val="20"/>
          <w:u w:val="single"/>
        </w:rPr>
        <w:tab/>
        <w:t>/</w:t>
      </w:r>
      <w:r>
        <w:rPr>
          <w:sz w:val="20"/>
          <w:u w:val="single"/>
        </w:rPr>
        <w:tab/>
      </w:r>
      <w:r>
        <w:rPr>
          <w:sz w:val="20"/>
        </w:rPr>
        <w:tab/>
        <w:t>Date:</w:t>
      </w:r>
      <w:r>
        <w:rPr>
          <w:sz w:val="20"/>
          <w:u w:val="single"/>
        </w:rPr>
        <w:t xml:space="preserve">           /           /          </w:t>
      </w:r>
      <w:r>
        <w:rPr>
          <w:sz w:val="20"/>
          <w:u w:val="single"/>
        </w:rPr>
        <w:tab/>
      </w:r>
    </w:p>
    <w:p w14:paraId="19440D2E" w14:textId="77777777" w:rsidR="000847FD" w:rsidRPr="009C20F5" w:rsidRDefault="000847FD" w:rsidP="00DF0D6F">
      <w:pPr>
        <w:pStyle w:val="Textoindependiente"/>
        <w:tabs>
          <w:tab w:val="left" w:pos="1769"/>
          <w:tab w:val="left" w:pos="2686"/>
          <w:tab w:val="left" w:pos="3605"/>
          <w:tab w:val="left" w:pos="5842"/>
          <w:tab w:val="left" w:pos="7434"/>
          <w:tab w:val="left" w:pos="8351"/>
          <w:tab w:val="left" w:pos="9327"/>
        </w:tabs>
        <w:spacing w:before="94" w:line="360" w:lineRule="auto"/>
        <w:ind w:left="284" w:right="231"/>
        <w:jc w:val="both"/>
        <w:rPr>
          <w:rFonts w:cs="Arial"/>
          <w:sz w:val="20"/>
        </w:rPr>
      </w:pPr>
    </w:p>
    <w:p w14:paraId="62BA5036" w14:textId="77777777" w:rsidR="000847FD" w:rsidRPr="009C20F5" w:rsidRDefault="000847FD" w:rsidP="00DF0D6F">
      <w:pPr>
        <w:pStyle w:val="Textoindependiente"/>
        <w:tabs>
          <w:tab w:val="left" w:pos="5838"/>
        </w:tabs>
        <w:spacing w:before="126" w:line="360" w:lineRule="auto"/>
        <w:ind w:left="284" w:right="231"/>
        <w:jc w:val="both"/>
        <w:rPr>
          <w:rFonts w:cs="Arial"/>
          <w:sz w:val="20"/>
        </w:rPr>
      </w:pPr>
      <w:r>
        <w:rPr>
          <w:sz w:val="20"/>
        </w:rPr>
        <w:t>Participant’s signature:</w:t>
      </w:r>
      <w:r>
        <w:rPr>
          <w:sz w:val="20"/>
        </w:rPr>
        <w:tab/>
        <w:t>Investigator’s signature:</w:t>
      </w:r>
    </w:p>
    <w:p w14:paraId="20A411CB" w14:textId="77777777" w:rsidR="000847FD" w:rsidRPr="009C20F5" w:rsidRDefault="000847FD" w:rsidP="00DF0D6F">
      <w:pPr>
        <w:pStyle w:val="Textoindependiente"/>
        <w:spacing w:before="11" w:line="360" w:lineRule="auto"/>
        <w:ind w:left="284" w:right="231"/>
        <w:jc w:val="both"/>
        <w:rPr>
          <w:rFonts w:cs="Arial"/>
          <w:sz w:val="20"/>
        </w:rPr>
      </w:pPr>
    </w:p>
    <w:p w14:paraId="514B5AFB" w14:textId="77777777" w:rsidR="000847FD" w:rsidRPr="009C20F5" w:rsidRDefault="000847FD" w:rsidP="00DF0D6F">
      <w:pPr>
        <w:pStyle w:val="Textoindependiente"/>
        <w:spacing w:before="11" w:line="360" w:lineRule="auto"/>
        <w:ind w:left="284" w:right="231"/>
        <w:jc w:val="both"/>
        <w:rPr>
          <w:rFonts w:cs="Arial"/>
          <w:sz w:val="20"/>
        </w:rPr>
      </w:pPr>
      <w:r>
        <w:rPr>
          <w:noProof/>
          <w:sz w:val="20"/>
        </w:rPr>
        <mc:AlternateContent>
          <mc:Choice Requires="wps">
            <w:drawing>
              <wp:anchor distT="0" distB="0" distL="114300" distR="114300" simplePos="0" relativeHeight="251659264" behindDoc="0" locked="0" layoutInCell="1" allowOverlap="1" wp14:anchorId="61042418" wp14:editId="76E9A9C5">
                <wp:simplePos x="0" y="0"/>
                <wp:positionH relativeFrom="column">
                  <wp:posOffset>161925</wp:posOffset>
                </wp:positionH>
                <wp:positionV relativeFrom="paragraph">
                  <wp:posOffset>189865</wp:posOffset>
                </wp:positionV>
                <wp:extent cx="5791200" cy="0"/>
                <wp:effectExtent l="9525" t="12065" r="9525" b="6985"/>
                <wp:wrapNone/>
                <wp:docPr id="1" name="AutoShap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7AC37B" id="_x0000_t32" coordsize="21600,21600" o:spt="32" o:oned="t" path="m,l21600,21600e" filled="f">
                <v:path arrowok="t" fillok="f" o:connecttype="none"/>
                <o:lock v:ext="edit" shapetype="t"/>
              </v:shapetype>
              <v:shape id="AutoShape 455" o:spid="_x0000_s1026" type="#_x0000_t32" style="position:absolute;margin-left:12.75pt;margin-top:14.95pt;width:45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OtwEAAFYDAAAOAAAAZHJzL2Uyb0RvYy54bWysU8Fu2zAMvQ/YPwi6L44DZFuNOD2k6y7d&#10;FqDdBzCSbAuVRYFU4uTvJ6lJWmy3oT4IlEg+Pj7Sq9vj6MTBEFv0raxncymMV6it71v5++n+01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"/>
            </w:pict>
          </mc:Fallback>
        </mc:AlternateContent>
      </w:r>
    </w:p>
    <w:p w14:paraId="52EE3EE7" w14:textId="77777777" w:rsidR="000847FD" w:rsidRDefault="000847FD" w:rsidP="00DF0D6F">
      <w:pPr>
        <w:pStyle w:val="Textoindependiente"/>
        <w:tabs>
          <w:tab w:val="left" w:pos="5842"/>
        </w:tabs>
        <w:spacing w:line="360" w:lineRule="auto"/>
        <w:ind w:left="284" w:right="231"/>
        <w:jc w:val="both"/>
        <w:rPr>
          <w:rFonts w:cs="Arial"/>
          <w:sz w:val="20"/>
        </w:rPr>
      </w:pPr>
      <w:r>
        <w:rPr>
          <w:sz w:val="20"/>
        </w:rPr>
        <w:t xml:space="preserve">When IC is obtained in persons with a modified capacity to give their IC. </w:t>
      </w:r>
    </w:p>
    <w:p w14:paraId="18EFF717" w14:textId="77777777" w:rsidR="000847FD" w:rsidRPr="009C20F5" w:rsidRDefault="000847FD" w:rsidP="00DF0D6F">
      <w:pPr>
        <w:pStyle w:val="Textoindependiente"/>
        <w:tabs>
          <w:tab w:val="left" w:pos="5842"/>
        </w:tabs>
        <w:spacing w:line="360" w:lineRule="auto"/>
        <w:ind w:left="284" w:right="231"/>
        <w:jc w:val="both"/>
        <w:rPr>
          <w:rFonts w:cs="Arial"/>
          <w:sz w:val="20"/>
        </w:rPr>
      </w:pPr>
      <w:r>
        <w:rPr>
          <w:sz w:val="20"/>
        </w:rPr>
        <w:t>Name of the legal representative or relative:</w:t>
      </w:r>
      <w:r>
        <w:rPr>
          <w:sz w:val="20"/>
        </w:rPr>
        <w:tab/>
        <w:t>Researcher’s name:</w:t>
      </w:r>
    </w:p>
    <w:p w14:paraId="48E6F8A8" w14:textId="77777777" w:rsidR="000847FD" w:rsidRPr="009C20F5" w:rsidRDefault="000847FD" w:rsidP="00DF0D6F">
      <w:pPr>
        <w:pStyle w:val="Textoindependiente"/>
        <w:tabs>
          <w:tab w:val="left" w:pos="1769"/>
          <w:tab w:val="left" w:pos="2685"/>
          <w:tab w:val="left" w:pos="3606"/>
          <w:tab w:val="left" w:pos="5842"/>
          <w:tab w:val="left" w:pos="7434"/>
          <w:tab w:val="left" w:pos="8351"/>
          <w:tab w:val="left" w:pos="9271"/>
        </w:tabs>
        <w:spacing w:before="31" w:line="360" w:lineRule="auto"/>
        <w:ind w:left="284" w:right="231"/>
        <w:jc w:val="both"/>
        <w:rPr>
          <w:rFonts w:cs="Arial"/>
          <w:sz w:val="20"/>
        </w:rPr>
      </w:pPr>
    </w:p>
    <w:p w14:paraId="5FDE33EC" w14:textId="77777777" w:rsidR="000847FD" w:rsidRPr="009C20F5" w:rsidRDefault="000847FD" w:rsidP="00DF0D6F">
      <w:pPr>
        <w:pStyle w:val="Textoindependiente"/>
        <w:tabs>
          <w:tab w:val="left" w:pos="1769"/>
          <w:tab w:val="left" w:pos="2685"/>
          <w:tab w:val="left" w:pos="3606"/>
          <w:tab w:val="left" w:pos="5842"/>
          <w:tab w:val="left" w:pos="7434"/>
          <w:tab w:val="left" w:pos="8351"/>
          <w:tab w:val="left" w:pos="9271"/>
        </w:tabs>
        <w:spacing w:before="31" w:line="360" w:lineRule="auto"/>
        <w:ind w:left="284" w:right="231"/>
        <w:jc w:val="both"/>
        <w:rPr>
          <w:rFonts w:cs="Arial"/>
          <w:i/>
          <w:sz w:val="20"/>
        </w:rPr>
      </w:pPr>
      <w:r>
        <w:rPr>
          <w:sz w:val="20"/>
        </w:rPr>
        <w:t>Date:</w:t>
      </w:r>
      <w:r>
        <w:rPr>
          <w:sz w:val="20"/>
          <w:u w:val="single"/>
        </w:rPr>
        <w:t xml:space="preserve">            /              /              </w:t>
      </w:r>
      <w:r>
        <w:rPr>
          <w:sz w:val="20"/>
        </w:rPr>
        <w:tab/>
      </w:r>
      <w:r>
        <w:rPr>
          <w:sz w:val="20"/>
        </w:rPr>
        <w:tab/>
        <w:t>Date:</w:t>
      </w:r>
      <w:r>
        <w:rPr>
          <w:sz w:val="20"/>
          <w:u w:val="single"/>
        </w:rPr>
        <w:t xml:space="preserve">           /           /          </w:t>
      </w:r>
      <w:r>
        <w:rPr>
          <w:sz w:val="20"/>
          <w:u w:val="single"/>
        </w:rPr>
        <w:tab/>
      </w:r>
    </w:p>
    <w:p w14:paraId="6A7ADE57" w14:textId="77777777" w:rsidR="000847FD" w:rsidRDefault="000847FD" w:rsidP="00DF0D6F">
      <w:pPr>
        <w:pStyle w:val="Textoindependiente"/>
        <w:tabs>
          <w:tab w:val="left" w:pos="1769"/>
          <w:tab w:val="left" w:pos="2685"/>
          <w:tab w:val="left" w:pos="3606"/>
          <w:tab w:val="left" w:pos="5842"/>
          <w:tab w:val="left" w:pos="7434"/>
          <w:tab w:val="left" w:pos="8351"/>
          <w:tab w:val="left" w:pos="9271"/>
        </w:tabs>
        <w:spacing w:before="31" w:line="360" w:lineRule="auto"/>
        <w:ind w:left="284" w:right="231"/>
        <w:jc w:val="both"/>
        <w:rPr>
          <w:rFonts w:cs="Arial"/>
          <w:sz w:val="20"/>
        </w:rPr>
      </w:pPr>
    </w:p>
    <w:p w14:paraId="06B0A83E" w14:textId="77777777" w:rsidR="000847FD" w:rsidRPr="009C20F5" w:rsidRDefault="000847FD" w:rsidP="00DF0D6F">
      <w:pPr>
        <w:pStyle w:val="Textoindependiente"/>
        <w:tabs>
          <w:tab w:val="left" w:pos="5842"/>
        </w:tabs>
        <w:spacing w:before="126" w:line="360" w:lineRule="auto"/>
        <w:ind w:left="284" w:right="231"/>
        <w:jc w:val="both"/>
        <w:rPr>
          <w:sz w:val="20"/>
        </w:rPr>
      </w:pPr>
      <w:r>
        <w:rPr>
          <w:sz w:val="20"/>
        </w:rPr>
        <w:t>Legal representative’s signature:</w:t>
      </w:r>
      <w:r>
        <w:rPr>
          <w:sz w:val="20"/>
        </w:rPr>
        <w:tab/>
        <w:t>Investigator’s signature:</w:t>
      </w:r>
    </w:p>
    <w:p w14:paraId="6CA6A100" w14:textId="77777777" w:rsidR="000847FD" w:rsidRDefault="000847FD"/>
    <w:sectPr w:rsidR="000847FD" w:rsidSect="00B6097E">
      <w:footerReference w:type="even" r:id="rId8"/>
      <w:footerReference w:type="default" r:id="rId9"/>
      <w:pgSz w:w="11910" w:h="16840"/>
      <w:pgMar w:top="1440" w:right="1440" w:bottom="1440" w:left="144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340C5" w14:textId="77777777" w:rsidR="00800669" w:rsidRDefault="00800669" w:rsidP="000847FD">
      <w:r>
        <w:separator/>
      </w:r>
    </w:p>
  </w:endnote>
  <w:endnote w:type="continuationSeparator" w:id="0">
    <w:p w14:paraId="466BCD2B" w14:textId="77777777" w:rsidR="00800669" w:rsidRDefault="00800669" w:rsidP="0008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5CB50" w14:textId="77777777" w:rsidR="00323A34" w:rsidRDefault="008E12EB" w:rsidP="0030063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A57502" w14:textId="77777777" w:rsidR="00323A34" w:rsidRDefault="00323A34" w:rsidP="0030063D">
    <w:pPr>
      <w:pStyle w:val="Piedepgina"/>
      <w:ind w:right="360"/>
    </w:pPr>
  </w:p>
  <w:p w14:paraId="2F86A95D" w14:textId="77777777" w:rsidR="00323A34" w:rsidRDefault="00323A34"/>
  <w:p w14:paraId="5C1C343E" w14:textId="77777777" w:rsidR="00323A34" w:rsidRDefault="00323A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4E4D" w14:textId="77777777" w:rsidR="00323A34" w:rsidRDefault="008E12EB" w:rsidP="0030063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8</w:t>
    </w:r>
    <w:r>
      <w:rPr>
        <w:rStyle w:val="Nmerodepgina"/>
      </w:rPr>
      <w:fldChar w:fldCharType="end"/>
    </w:r>
  </w:p>
  <w:p w14:paraId="0C62A3F0" w14:textId="77777777" w:rsidR="00323A34" w:rsidRDefault="00323A34" w:rsidP="0030063D">
    <w:pPr>
      <w:pStyle w:val="Piedepgina"/>
      <w:ind w:right="360"/>
    </w:pPr>
  </w:p>
  <w:p w14:paraId="3F37D7FF" w14:textId="77777777" w:rsidR="00323A34" w:rsidRDefault="00323A34"/>
  <w:p w14:paraId="5C66391C" w14:textId="77777777" w:rsidR="00323A34" w:rsidRDefault="00323A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EF692" w14:textId="77777777" w:rsidR="00800669" w:rsidRDefault="00800669" w:rsidP="000847FD">
      <w:r>
        <w:separator/>
      </w:r>
    </w:p>
  </w:footnote>
  <w:footnote w:type="continuationSeparator" w:id="0">
    <w:p w14:paraId="6D5E3E31" w14:textId="77777777" w:rsidR="00800669" w:rsidRDefault="00800669" w:rsidP="00084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87295"/>
    <w:multiLevelType w:val="hybridMultilevel"/>
    <w:tmpl w:val="14C2A82C"/>
    <w:lvl w:ilvl="0" w:tplc="886E6AC6">
      <w:numFmt w:val="bullet"/>
      <w:lvlText w:val="-"/>
      <w:lvlJc w:val="left"/>
      <w:pPr>
        <w:ind w:left="644" w:hanging="360"/>
      </w:pPr>
      <w:rPr>
        <w:rFonts w:ascii="Times New Roman" w:eastAsia="Times New Roman" w:hAnsi="Times New Roman" w:cs="Times New Roman" w:hint="default"/>
        <w:w w:val="100"/>
        <w:sz w:val="22"/>
        <w:szCs w:val="22"/>
        <w:lang w:val="es-ES" w:eastAsia="es-ES" w:bidi="es-ES"/>
      </w:rPr>
    </w:lvl>
    <w:lvl w:ilvl="1" w:tplc="0C0A0003">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 w15:restartNumberingAfterBreak="0">
    <w:nsid w:val="26EF644D"/>
    <w:multiLevelType w:val="hybridMultilevel"/>
    <w:tmpl w:val="2FEE1BA2"/>
    <w:lvl w:ilvl="0" w:tplc="204EC7D8">
      <w:numFmt w:val="bullet"/>
      <w:lvlText w:val="-"/>
      <w:lvlJc w:val="left"/>
      <w:pPr>
        <w:ind w:left="720" w:hanging="360"/>
      </w:pPr>
      <w:rPr>
        <w:rFonts w:ascii="Arial" w:eastAsia="MS Mincho"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F2F40EF"/>
    <w:multiLevelType w:val="hybridMultilevel"/>
    <w:tmpl w:val="C9D0B384"/>
    <w:lvl w:ilvl="0" w:tplc="886E6AC6">
      <w:numFmt w:val="bullet"/>
      <w:lvlText w:val="-"/>
      <w:lvlJc w:val="left"/>
      <w:pPr>
        <w:ind w:left="604" w:hanging="320"/>
      </w:pPr>
      <w:rPr>
        <w:rFonts w:ascii="Times New Roman" w:eastAsia="Times New Roman" w:hAnsi="Times New Roman" w:cs="Times New Roman" w:hint="default"/>
        <w:w w:val="100"/>
        <w:sz w:val="22"/>
        <w:szCs w:val="22"/>
        <w:lang w:val="es-ES" w:eastAsia="es-ES" w:bidi="es-ES"/>
      </w:rPr>
    </w:lvl>
    <w:lvl w:ilvl="1" w:tplc="886E6AC6">
      <w:numFmt w:val="bullet"/>
      <w:lvlText w:val="-"/>
      <w:lvlJc w:val="left"/>
      <w:pPr>
        <w:ind w:left="1005" w:hanging="360"/>
      </w:pPr>
      <w:rPr>
        <w:rFonts w:ascii="Times New Roman" w:eastAsia="Times New Roman" w:hAnsi="Times New Roman" w:cs="Times New Roman" w:hint="default"/>
        <w:w w:val="100"/>
        <w:sz w:val="22"/>
        <w:szCs w:val="22"/>
        <w:lang w:val="es-ES" w:eastAsia="es-ES" w:bidi="es-ES"/>
      </w:rPr>
    </w:lvl>
    <w:lvl w:ilvl="2" w:tplc="AD840CEC">
      <w:numFmt w:val="bullet"/>
      <w:lvlText w:val="•"/>
      <w:lvlJc w:val="left"/>
      <w:pPr>
        <w:ind w:left="2043" w:hanging="360"/>
      </w:pPr>
      <w:rPr>
        <w:rFonts w:hint="default"/>
        <w:lang w:val="es-ES" w:eastAsia="es-ES" w:bidi="es-ES"/>
      </w:rPr>
    </w:lvl>
    <w:lvl w:ilvl="3" w:tplc="07F0BEA6">
      <w:numFmt w:val="bullet"/>
      <w:lvlText w:val="•"/>
      <w:lvlJc w:val="left"/>
      <w:pPr>
        <w:ind w:left="3079" w:hanging="360"/>
      </w:pPr>
      <w:rPr>
        <w:rFonts w:hint="default"/>
        <w:lang w:val="es-ES" w:eastAsia="es-ES" w:bidi="es-ES"/>
      </w:rPr>
    </w:lvl>
    <w:lvl w:ilvl="4" w:tplc="74904822">
      <w:numFmt w:val="bullet"/>
      <w:lvlText w:val="•"/>
      <w:lvlJc w:val="left"/>
      <w:pPr>
        <w:ind w:left="4115" w:hanging="360"/>
      </w:pPr>
      <w:rPr>
        <w:rFonts w:hint="default"/>
        <w:lang w:val="es-ES" w:eastAsia="es-ES" w:bidi="es-ES"/>
      </w:rPr>
    </w:lvl>
    <w:lvl w:ilvl="5" w:tplc="A3965BFE">
      <w:numFmt w:val="bullet"/>
      <w:lvlText w:val="•"/>
      <w:lvlJc w:val="left"/>
      <w:pPr>
        <w:ind w:left="5152" w:hanging="360"/>
      </w:pPr>
      <w:rPr>
        <w:rFonts w:hint="default"/>
        <w:lang w:val="es-ES" w:eastAsia="es-ES" w:bidi="es-ES"/>
      </w:rPr>
    </w:lvl>
    <w:lvl w:ilvl="6" w:tplc="9252BACC">
      <w:numFmt w:val="bullet"/>
      <w:lvlText w:val="•"/>
      <w:lvlJc w:val="left"/>
      <w:pPr>
        <w:ind w:left="6188" w:hanging="360"/>
      </w:pPr>
      <w:rPr>
        <w:rFonts w:hint="default"/>
        <w:lang w:val="es-ES" w:eastAsia="es-ES" w:bidi="es-ES"/>
      </w:rPr>
    </w:lvl>
    <w:lvl w:ilvl="7" w:tplc="D8A4CAD8">
      <w:numFmt w:val="bullet"/>
      <w:lvlText w:val="•"/>
      <w:lvlJc w:val="left"/>
      <w:pPr>
        <w:ind w:left="7224" w:hanging="360"/>
      </w:pPr>
      <w:rPr>
        <w:rFonts w:hint="default"/>
        <w:lang w:val="es-ES" w:eastAsia="es-ES" w:bidi="es-ES"/>
      </w:rPr>
    </w:lvl>
    <w:lvl w:ilvl="8" w:tplc="4C7EF76A">
      <w:numFmt w:val="bullet"/>
      <w:lvlText w:val="•"/>
      <w:lvlJc w:val="left"/>
      <w:pPr>
        <w:ind w:left="8260" w:hanging="360"/>
      </w:pPr>
      <w:rPr>
        <w:rFonts w:hint="default"/>
        <w:lang w:val="es-ES" w:eastAsia="es-ES" w:bidi="es-ES"/>
      </w:rPr>
    </w:lvl>
  </w:abstractNum>
  <w:abstractNum w:abstractNumId="3" w15:restartNumberingAfterBreak="0">
    <w:nsid w:val="48DF5A69"/>
    <w:multiLevelType w:val="hybridMultilevel"/>
    <w:tmpl w:val="70CA82E4"/>
    <w:lvl w:ilvl="0" w:tplc="02B2A8D6">
      <w:numFmt w:val="bullet"/>
      <w:lvlText w:val="□"/>
      <w:lvlJc w:val="left"/>
      <w:pPr>
        <w:ind w:left="497" w:hanging="320"/>
      </w:pPr>
      <w:rPr>
        <w:rFonts w:ascii="Arial" w:eastAsia="Arial" w:hAnsi="Arial" w:cs="Arial" w:hint="default"/>
        <w:w w:val="100"/>
        <w:sz w:val="36"/>
        <w:szCs w:val="36"/>
        <w:lang w:val="es-ES" w:eastAsia="es-ES" w:bidi="es-ES"/>
      </w:rPr>
    </w:lvl>
    <w:lvl w:ilvl="1" w:tplc="0C0A0001">
      <w:start w:val="1"/>
      <w:numFmt w:val="bullet"/>
      <w:lvlText w:val=""/>
      <w:lvlJc w:val="left"/>
      <w:pPr>
        <w:ind w:left="898" w:hanging="360"/>
      </w:pPr>
      <w:rPr>
        <w:rFonts w:ascii="Symbol" w:hAnsi="Symbol" w:hint="default"/>
        <w:w w:val="100"/>
        <w:sz w:val="22"/>
        <w:szCs w:val="22"/>
        <w:lang w:val="es-ES" w:eastAsia="es-ES" w:bidi="es-ES"/>
      </w:rPr>
    </w:lvl>
    <w:lvl w:ilvl="2" w:tplc="AD840CEC">
      <w:numFmt w:val="bullet"/>
      <w:lvlText w:val="•"/>
      <w:lvlJc w:val="left"/>
      <w:pPr>
        <w:ind w:left="1936" w:hanging="360"/>
      </w:pPr>
      <w:rPr>
        <w:rFonts w:hint="default"/>
        <w:lang w:val="es-ES" w:eastAsia="es-ES" w:bidi="es-ES"/>
      </w:rPr>
    </w:lvl>
    <w:lvl w:ilvl="3" w:tplc="07F0BEA6">
      <w:numFmt w:val="bullet"/>
      <w:lvlText w:val="•"/>
      <w:lvlJc w:val="left"/>
      <w:pPr>
        <w:ind w:left="2972" w:hanging="360"/>
      </w:pPr>
      <w:rPr>
        <w:rFonts w:hint="default"/>
        <w:lang w:val="es-ES" w:eastAsia="es-ES" w:bidi="es-ES"/>
      </w:rPr>
    </w:lvl>
    <w:lvl w:ilvl="4" w:tplc="74904822">
      <w:numFmt w:val="bullet"/>
      <w:lvlText w:val="•"/>
      <w:lvlJc w:val="left"/>
      <w:pPr>
        <w:ind w:left="4008" w:hanging="360"/>
      </w:pPr>
      <w:rPr>
        <w:rFonts w:hint="default"/>
        <w:lang w:val="es-ES" w:eastAsia="es-ES" w:bidi="es-ES"/>
      </w:rPr>
    </w:lvl>
    <w:lvl w:ilvl="5" w:tplc="A3965BFE">
      <w:numFmt w:val="bullet"/>
      <w:lvlText w:val="•"/>
      <w:lvlJc w:val="left"/>
      <w:pPr>
        <w:ind w:left="5045" w:hanging="360"/>
      </w:pPr>
      <w:rPr>
        <w:rFonts w:hint="default"/>
        <w:lang w:val="es-ES" w:eastAsia="es-ES" w:bidi="es-ES"/>
      </w:rPr>
    </w:lvl>
    <w:lvl w:ilvl="6" w:tplc="9252BACC">
      <w:numFmt w:val="bullet"/>
      <w:lvlText w:val="•"/>
      <w:lvlJc w:val="left"/>
      <w:pPr>
        <w:ind w:left="6081" w:hanging="360"/>
      </w:pPr>
      <w:rPr>
        <w:rFonts w:hint="default"/>
        <w:lang w:val="es-ES" w:eastAsia="es-ES" w:bidi="es-ES"/>
      </w:rPr>
    </w:lvl>
    <w:lvl w:ilvl="7" w:tplc="D8A4CAD8">
      <w:numFmt w:val="bullet"/>
      <w:lvlText w:val="•"/>
      <w:lvlJc w:val="left"/>
      <w:pPr>
        <w:ind w:left="7117" w:hanging="360"/>
      </w:pPr>
      <w:rPr>
        <w:rFonts w:hint="default"/>
        <w:lang w:val="es-ES" w:eastAsia="es-ES" w:bidi="es-ES"/>
      </w:rPr>
    </w:lvl>
    <w:lvl w:ilvl="8" w:tplc="4C7EF76A">
      <w:numFmt w:val="bullet"/>
      <w:lvlText w:val="•"/>
      <w:lvlJc w:val="left"/>
      <w:pPr>
        <w:ind w:left="8153" w:hanging="360"/>
      </w:pPr>
      <w:rPr>
        <w:rFonts w:hint="default"/>
        <w:lang w:val="es-ES" w:eastAsia="es-ES" w:bidi="es-ES"/>
      </w:rPr>
    </w:lvl>
  </w:abstractNum>
  <w:num w:numId="1" w16cid:durableId="718287177">
    <w:abstractNumId w:val="2"/>
  </w:num>
  <w:num w:numId="2" w16cid:durableId="802382319">
    <w:abstractNumId w:val="3"/>
  </w:num>
  <w:num w:numId="3" w16cid:durableId="481578713">
    <w:abstractNumId w:val="0"/>
  </w:num>
  <w:num w:numId="4" w16cid:durableId="13347188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FD"/>
    <w:rsid w:val="00011D2D"/>
    <w:rsid w:val="00023E47"/>
    <w:rsid w:val="00050C26"/>
    <w:rsid w:val="000616F3"/>
    <w:rsid w:val="000847FD"/>
    <w:rsid w:val="000F4DC6"/>
    <w:rsid w:val="0012259D"/>
    <w:rsid w:val="00127F21"/>
    <w:rsid w:val="001535DB"/>
    <w:rsid w:val="00156BEB"/>
    <w:rsid w:val="001853FC"/>
    <w:rsid w:val="001C4621"/>
    <w:rsid w:val="00220358"/>
    <w:rsid w:val="00242D30"/>
    <w:rsid w:val="0027349B"/>
    <w:rsid w:val="0029540D"/>
    <w:rsid w:val="00311D37"/>
    <w:rsid w:val="00315E42"/>
    <w:rsid w:val="00323A34"/>
    <w:rsid w:val="00342660"/>
    <w:rsid w:val="0039622E"/>
    <w:rsid w:val="003E4CEB"/>
    <w:rsid w:val="004449AB"/>
    <w:rsid w:val="004A1827"/>
    <w:rsid w:val="004C2F46"/>
    <w:rsid w:val="004D237B"/>
    <w:rsid w:val="005228F2"/>
    <w:rsid w:val="00524674"/>
    <w:rsid w:val="005B280B"/>
    <w:rsid w:val="005D48B2"/>
    <w:rsid w:val="0060626F"/>
    <w:rsid w:val="00644785"/>
    <w:rsid w:val="00663F13"/>
    <w:rsid w:val="006D249C"/>
    <w:rsid w:val="00777808"/>
    <w:rsid w:val="007B6B05"/>
    <w:rsid w:val="00800669"/>
    <w:rsid w:val="00800BFD"/>
    <w:rsid w:val="00804302"/>
    <w:rsid w:val="00877B86"/>
    <w:rsid w:val="008C09D0"/>
    <w:rsid w:val="008E12EB"/>
    <w:rsid w:val="009157E3"/>
    <w:rsid w:val="009675FE"/>
    <w:rsid w:val="009E6CC9"/>
    <w:rsid w:val="00A1225C"/>
    <w:rsid w:val="00A1684D"/>
    <w:rsid w:val="00A45A0E"/>
    <w:rsid w:val="00A74081"/>
    <w:rsid w:val="00AC2986"/>
    <w:rsid w:val="00B264D0"/>
    <w:rsid w:val="00B644EC"/>
    <w:rsid w:val="00B73557"/>
    <w:rsid w:val="00B94D0A"/>
    <w:rsid w:val="00BC4108"/>
    <w:rsid w:val="00C250F7"/>
    <w:rsid w:val="00C41CA6"/>
    <w:rsid w:val="00C50367"/>
    <w:rsid w:val="00C847AB"/>
    <w:rsid w:val="00CA11DF"/>
    <w:rsid w:val="00CB4440"/>
    <w:rsid w:val="00CB58BD"/>
    <w:rsid w:val="00D42352"/>
    <w:rsid w:val="00D60522"/>
    <w:rsid w:val="00D662F6"/>
    <w:rsid w:val="00D815FB"/>
    <w:rsid w:val="00DB5A5D"/>
    <w:rsid w:val="00DC1876"/>
    <w:rsid w:val="00DD1E36"/>
    <w:rsid w:val="00DF0D6F"/>
    <w:rsid w:val="00E1085F"/>
    <w:rsid w:val="00E260D9"/>
    <w:rsid w:val="00E51CF6"/>
    <w:rsid w:val="00E6446F"/>
    <w:rsid w:val="00E819CE"/>
    <w:rsid w:val="00E81C90"/>
    <w:rsid w:val="00EC147F"/>
    <w:rsid w:val="00EF1F6A"/>
    <w:rsid w:val="00F577B0"/>
    <w:rsid w:val="00F81F44"/>
    <w:rsid w:val="00F864E3"/>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8DA12"/>
  <w15:chartTrackingRefBased/>
  <w15:docId w15:val="{97DFEF9B-13C4-FD47-8A7C-A2BC246B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7FD"/>
    <w:rPr>
      <w:rFonts w:ascii="Cambria" w:eastAsia="MS Mincho" w:hAnsi="Cambria"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culamedia1-nfasis21">
    <w:name w:val="Cuadrícula media 1 - Énfasis 21"/>
    <w:basedOn w:val="Normal"/>
    <w:uiPriority w:val="1"/>
    <w:qFormat/>
    <w:rsid w:val="000847FD"/>
    <w:pPr>
      <w:ind w:left="720"/>
      <w:contextualSpacing/>
    </w:pPr>
  </w:style>
  <w:style w:type="character" w:styleId="Hipervnculo">
    <w:name w:val="Hyperlink"/>
    <w:uiPriority w:val="99"/>
    <w:unhideWhenUsed/>
    <w:rsid w:val="000847FD"/>
    <w:rPr>
      <w:color w:val="0000FF"/>
      <w:u w:val="single"/>
    </w:rPr>
  </w:style>
  <w:style w:type="paragraph" w:styleId="Textoindependiente">
    <w:name w:val="Body Text"/>
    <w:basedOn w:val="Normal"/>
    <w:link w:val="TextoindependienteCar"/>
    <w:uiPriority w:val="1"/>
    <w:qFormat/>
    <w:rsid w:val="000847FD"/>
    <w:rPr>
      <w:rFonts w:ascii="Arial" w:eastAsia="Times New Roman" w:hAnsi="Arial"/>
      <w:color w:val="000000"/>
      <w:szCs w:val="20"/>
      <w:lang w:eastAsia="pl-PL"/>
    </w:rPr>
  </w:style>
  <w:style w:type="character" w:customStyle="1" w:styleId="TextoindependienteCar">
    <w:name w:val="Texto independiente Car"/>
    <w:basedOn w:val="Fuentedeprrafopredeter"/>
    <w:link w:val="Textoindependiente"/>
    <w:uiPriority w:val="1"/>
    <w:rsid w:val="000847FD"/>
    <w:rPr>
      <w:rFonts w:ascii="Arial" w:eastAsia="Times New Roman" w:hAnsi="Arial" w:cs="Times New Roman"/>
      <w:color w:val="000000"/>
      <w:szCs w:val="20"/>
      <w:lang w:val="en-US" w:eastAsia="pl-PL"/>
    </w:rPr>
  </w:style>
  <w:style w:type="paragraph" w:styleId="Piedepgina">
    <w:name w:val="footer"/>
    <w:basedOn w:val="Normal"/>
    <w:link w:val="PiedepginaCar"/>
    <w:uiPriority w:val="99"/>
    <w:unhideWhenUsed/>
    <w:rsid w:val="000847FD"/>
    <w:pPr>
      <w:tabs>
        <w:tab w:val="center" w:pos="4252"/>
        <w:tab w:val="right" w:pos="8504"/>
      </w:tabs>
    </w:pPr>
  </w:style>
  <w:style w:type="character" w:customStyle="1" w:styleId="PiedepginaCar">
    <w:name w:val="Pie de página Car"/>
    <w:basedOn w:val="Fuentedeprrafopredeter"/>
    <w:link w:val="Piedepgina"/>
    <w:uiPriority w:val="99"/>
    <w:rsid w:val="000847FD"/>
    <w:rPr>
      <w:rFonts w:ascii="Cambria" w:eastAsia="MS Mincho" w:hAnsi="Cambria" w:cs="Times New Roman"/>
      <w:lang w:val="en-US" w:eastAsia="es-ES"/>
    </w:rPr>
  </w:style>
  <w:style w:type="character" w:styleId="Nmerodepgina">
    <w:name w:val="page number"/>
    <w:uiPriority w:val="99"/>
    <w:semiHidden/>
    <w:unhideWhenUsed/>
    <w:rsid w:val="000847FD"/>
  </w:style>
  <w:style w:type="paragraph" w:customStyle="1" w:styleId="TableParagraph">
    <w:name w:val="Table Paragraph"/>
    <w:basedOn w:val="Normal"/>
    <w:uiPriority w:val="1"/>
    <w:qFormat/>
    <w:rsid w:val="000847FD"/>
    <w:pPr>
      <w:widowControl w:val="0"/>
      <w:autoSpaceDE w:val="0"/>
      <w:autoSpaceDN w:val="0"/>
    </w:pPr>
    <w:rPr>
      <w:rFonts w:ascii="Calibri" w:eastAsia="Calibri" w:hAnsi="Calibri" w:cs="Calibri"/>
      <w:sz w:val="22"/>
      <w:szCs w:val="22"/>
      <w:lang w:bidi="es-ES"/>
    </w:rPr>
  </w:style>
  <w:style w:type="paragraph" w:customStyle="1" w:styleId="Ttulo41">
    <w:name w:val="Título 41"/>
    <w:basedOn w:val="Normal"/>
    <w:uiPriority w:val="1"/>
    <w:qFormat/>
    <w:rsid w:val="000847FD"/>
    <w:pPr>
      <w:widowControl w:val="0"/>
      <w:autoSpaceDE w:val="0"/>
      <w:autoSpaceDN w:val="0"/>
      <w:ind w:left="230"/>
      <w:jc w:val="both"/>
      <w:outlineLvl w:val="4"/>
    </w:pPr>
    <w:rPr>
      <w:rFonts w:ascii="Arial" w:eastAsia="Arial" w:hAnsi="Arial" w:cs="Arial"/>
      <w:b/>
      <w:bCs/>
      <w:sz w:val="22"/>
      <w:szCs w:val="22"/>
      <w:lang w:bidi="es-ES"/>
    </w:rPr>
  </w:style>
  <w:style w:type="paragraph" w:customStyle="1" w:styleId="Ttulo21">
    <w:name w:val="Título 21"/>
    <w:basedOn w:val="Normal"/>
    <w:uiPriority w:val="1"/>
    <w:qFormat/>
    <w:rsid w:val="000847FD"/>
    <w:pPr>
      <w:widowControl w:val="0"/>
      <w:autoSpaceDE w:val="0"/>
      <w:autoSpaceDN w:val="0"/>
      <w:ind w:left="177"/>
      <w:outlineLvl w:val="2"/>
    </w:pPr>
    <w:rPr>
      <w:rFonts w:ascii="Arial" w:eastAsia="Arial" w:hAnsi="Arial" w:cs="Arial"/>
      <w:b/>
      <w:bCs/>
      <w:lang w:bidi="es-ES"/>
    </w:rPr>
  </w:style>
  <w:style w:type="paragraph" w:styleId="Encabezado">
    <w:name w:val="header"/>
    <w:basedOn w:val="Normal"/>
    <w:link w:val="EncabezadoCar"/>
    <w:uiPriority w:val="99"/>
    <w:unhideWhenUsed/>
    <w:rsid w:val="000847FD"/>
    <w:pPr>
      <w:tabs>
        <w:tab w:val="center" w:pos="4252"/>
        <w:tab w:val="right" w:pos="8504"/>
      </w:tabs>
    </w:pPr>
  </w:style>
  <w:style w:type="character" w:customStyle="1" w:styleId="EncabezadoCar">
    <w:name w:val="Encabezado Car"/>
    <w:basedOn w:val="Fuentedeprrafopredeter"/>
    <w:link w:val="Encabezado"/>
    <w:uiPriority w:val="99"/>
    <w:rsid w:val="000847FD"/>
    <w:rPr>
      <w:rFonts w:ascii="Cambria" w:eastAsia="MS Mincho" w:hAnsi="Cambria" w:cs="Times New Roman"/>
      <w:lang w:val="en-US" w:eastAsia="es-ES"/>
    </w:rPr>
  </w:style>
  <w:style w:type="paragraph" w:styleId="Prrafodelista">
    <w:name w:val="List Paragraph"/>
    <w:basedOn w:val="Normal"/>
    <w:uiPriority w:val="34"/>
    <w:qFormat/>
    <w:rsid w:val="00D662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1686</Words>
  <Characters>9279</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2024-11-18T17:23:00Z</dcterms:created>
  <dcterms:modified xsi:type="dcterms:W3CDTF">2024-11-18T17:23:00Z</dcterms:modified>
</cp:coreProperties>
</file>