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85CC3" w14:textId="77777777" w:rsidR="00BE02E1" w:rsidRDefault="001D6C88">
      <w:pPr>
        <w:rPr>
          <w:rFonts w:eastAsia="Times New Roman"/>
        </w:rPr>
      </w:pPr>
      <w:r>
        <w:rPr>
          <w:rFonts w:eastAsia="Times New Roman"/>
        </w:rPr>
        <w:t>Reviewer #1: Thank you for this interesting manuscript on the pathophysiology, risk factors, recognition, and treatment of carcinoid crisis potentially induced by the lutetium-177-dotatate therapy.</w:t>
      </w:r>
      <w:r>
        <w:rPr>
          <w:rFonts w:eastAsia="Times New Roman"/>
        </w:rPr>
        <w:br/>
        <w:t>Due to the growing interest in the use of radionuclide therapy in the management of NETs, it is indeed necessary to recognize and treat carcinoid syndrome early to reduce morbidity. In addition, the authors present their experience with lutetium-177-associated complications over a five-year period.</w:t>
      </w:r>
      <w:r>
        <w:rPr>
          <w:rFonts w:eastAsia="Times New Roman"/>
        </w:rPr>
        <w:br/>
        <w:t>The review covers the main clinical considerations.  The topic is of interest.</w:t>
      </w:r>
      <w:r>
        <w:rPr>
          <w:rFonts w:eastAsia="Times New Roman"/>
        </w:rPr>
        <w:br/>
      </w:r>
      <w:r>
        <w:rPr>
          <w:rFonts w:eastAsia="Times New Roman"/>
        </w:rPr>
        <w:br/>
        <w:t>Comments:</w:t>
      </w:r>
      <w:r>
        <w:rPr>
          <w:rFonts w:eastAsia="Times New Roman"/>
        </w:rPr>
        <w:br/>
      </w:r>
      <w:r>
        <w:rPr>
          <w:rFonts w:eastAsia="Times New Roman"/>
        </w:rPr>
        <w:br/>
        <w:t>1. Title should be rephrased. The paper looks more like an overview related to carcinoid syndrome rather than a literature review.</w:t>
      </w:r>
    </w:p>
    <w:p w14:paraId="257E994D" w14:textId="4F0EC7E8" w:rsidR="00BE02E1" w:rsidRDefault="00BE02E1" w:rsidP="00BE02E1">
      <w:pPr>
        <w:rPr>
          <w:rFonts w:eastAsia="Times New Roman"/>
        </w:rPr>
      </w:pPr>
      <w:r>
        <w:rPr>
          <w:rFonts w:eastAsia="Times New Roman"/>
          <w:color w:val="FF0000"/>
        </w:rPr>
        <w:t>The title has now been revised to “</w:t>
      </w:r>
      <w:r w:rsidRPr="00BE02E1">
        <w:rPr>
          <w:rFonts w:eastAsia="Times New Roman"/>
          <w:color w:val="FF0000"/>
        </w:rPr>
        <w:t xml:space="preserve">Carcinoid Crisis in Lutetium-177-Dotatate Therapy: </w:t>
      </w:r>
      <w:r w:rsidRPr="00BE02E1">
        <w:rPr>
          <w:rFonts w:eastAsia="Times New Roman"/>
          <w:color w:val="FF0000"/>
          <w:u w:val="single"/>
        </w:rPr>
        <w:t>An Overview</w:t>
      </w:r>
      <w:r w:rsidRPr="00BE02E1">
        <w:rPr>
          <w:rFonts w:eastAsia="Times New Roman"/>
          <w:color w:val="FF0000"/>
        </w:rPr>
        <w:t xml:space="preserve"> of Pathophysiology, Risk Factors, Recognition, and Treatment</w:t>
      </w:r>
      <w:r>
        <w:rPr>
          <w:rFonts w:eastAsia="Times New Roman"/>
          <w:color w:val="FF0000"/>
        </w:rPr>
        <w:t>.”</w:t>
      </w:r>
      <w:r w:rsidR="00487F6C">
        <w:rPr>
          <w:rFonts w:eastAsia="Times New Roman"/>
          <w:color w:val="FF0000"/>
        </w:rPr>
        <w:t xml:space="preserve"> Additionally, we have revised the manuscript in its entirety to characterize our purpose as providing an overview of the topic, as opposed to a comprehensive literature review.</w:t>
      </w:r>
      <w:r w:rsidR="001D6C88">
        <w:rPr>
          <w:rFonts w:eastAsia="Times New Roman"/>
        </w:rPr>
        <w:br/>
      </w:r>
      <w:r w:rsidR="001D6C88">
        <w:rPr>
          <w:rFonts w:eastAsia="Times New Roman"/>
        </w:rPr>
        <w:br/>
        <w:t>2. Abstract: Please eliminate the sentence "Management of carcinoid…. reducing morbidity» from the results. It's more a conclusion which you have already included in the conclusions.</w:t>
      </w:r>
    </w:p>
    <w:p w14:paraId="24B530C7" w14:textId="77777777" w:rsidR="00BE02E1" w:rsidRDefault="00BE02E1" w:rsidP="00BE02E1">
      <w:pPr>
        <w:rPr>
          <w:rFonts w:eastAsia="Times New Roman"/>
        </w:rPr>
      </w:pPr>
      <w:r>
        <w:rPr>
          <w:rFonts w:eastAsia="Times New Roman"/>
          <w:color w:val="FF0000"/>
        </w:rPr>
        <w:t>This sentence has been removed.</w:t>
      </w:r>
      <w:r w:rsidR="001D6C88">
        <w:rPr>
          <w:rFonts w:eastAsia="Times New Roman"/>
        </w:rPr>
        <w:br/>
      </w:r>
      <w:r w:rsidR="001D6C88">
        <w:rPr>
          <w:rFonts w:eastAsia="Times New Roman"/>
        </w:rPr>
        <w:br/>
        <w:t>3. Methods: The authors should clarify how they made the review (articles from pubmed? others?), how many articles were included, the inclusion and exclusion criteria… if you talk about "A comprehensive literature review" that information should be included. Since various aspects were considered, perhaps the research was subdivided according to these aspects? Please comment.</w:t>
      </w:r>
    </w:p>
    <w:p w14:paraId="0862F297" w14:textId="1218FF4F" w:rsidR="007F0829" w:rsidRDefault="00BB4C05" w:rsidP="00BE02E1">
      <w:pPr>
        <w:rPr>
          <w:rFonts w:eastAsia="Times New Roman"/>
        </w:rPr>
      </w:pPr>
      <w:r>
        <w:rPr>
          <w:rFonts w:eastAsia="Times New Roman"/>
          <w:color w:val="FF0000"/>
        </w:rPr>
        <w:t>We have further expanded upon our methods</w:t>
      </w:r>
      <w:r w:rsidR="00EF7246">
        <w:rPr>
          <w:rFonts w:eastAsia="Times New Roman"/>
          <w:color w:val="FF0000"/>
        </w:rPr>
        <w:t>, as suggested.</w:t>
      </w:r>
      <w:r w:rsidR="001D6C88">
        <w:rPr>
          <w:rFonts w:eastAsia="Times New Roman"/>
        </w:rPr>
        <w:br/>
      </w:r>
      <w:r w:rsidR="001D6C88">
        <w:rPr>
          <w:rFonts w:eastAsia="Times New Roman"/>
        </w:rPr>
        <w:br/>
        <w:t>4. Literature review: again, looks more like an overview of the NETs, carcinoid syndrome, treatment options, pathology, risk factors … rather than a literature review. In my opinion, one could divide this part into two chapters: an overview of NETs and pathophysiology and focus the review on the aspects that actually represent the topic of this manuscript, i.e. knowledge of risk factors, early recognition and treatment. Tip: insert tables with the various articles included in the review and their clinical relevance (according to topic), i.e. treatment management.</w:t>
      </w:r>
    </w:p>
    <w:p w14:paraId="6E10E3AA" w14:textId="77777777" w:rsidR="00F72A80" w:rsidRDefault="004423F1" w:rsidP="00BE02E1">
      <w:pPr>
        <w:rPr>
          <w:rFonts w:eastAsia="Times New Roman"/>
          <w:color w:val="FF0000"/>
        </w:rPr>
      </w:pPr>
      <w:r>
        <w:rPr>
          <w:rFonts w:eastAsia="Times New Roman"/>
          <w:color w:val="FF0000"/>
        </w:rPr>
        <w:t xml:space="preserve">We have reframed the purpose of our manuscript as an overview to succinctly present clinicians, trainees, and other allied readers with key/salient information related to NETs and </w:t>
      </w:r>
      <w:r w:rsidRPr="0097000E">
        <w:rPr>
          <w:rFonts w:eastAsia="Times New Roman"/>
          <w:color w:val="FF0000"/>
        </w:rPr>
        <w:t>lutetium-177</w:t>
      </w:r>
      <w:r>
        <w:rPr>
          <w:rFonts w:eastAsia="Times New Roman"/>
          <w:color w:val="FF0000"/>
        </w:rPr>
        <w:t xml:space="preserve">-dotatate therapy-induced carcinoid crisis, which </w:t>
      </w:r>
      <w:r w:rsidR="00C97719">
        <w:rPr>
          <w:rFonts w:eastAsia="Times New Roman"/>
          <w:color w:val="FF0000"/>
        </w:rPr>
        <w:t>can</w:t>
      </w:r>
      <w:r>
        <w:rPr>
          <w:rFonts w:eastAsia="Times New Roman"/>
          <w:color w:val="FF0000"/>
        </w:rPr>
        <w:t xml:space="preserve"> be easily and rapidly integrated into a provider’s clinical practice.</w:t>
      </w:r>
    </w:p>
    <w:p w14:paraId="25AE3E81" w14:textId="4349823F" w:rsidR="007F0829" w:rsidRPr="00D674EC" w:rsidRDefault="00A56F67" w:rsidP="00BE02E1">
      <w:pPr>
        <w:rPr>
          <w:rFonts w:eastAsia="Times New Roman"/>
          <w:color w:val="FF0000"/>
        </w:rPr>
      </w:pPr>
      <w:r>
        <w:rPr>
          <w:rFonts w:eastAsia="Times New Roman"/>
          <w:color w:val="FF0000"/>
        </w:rPr>
        <w:t xml:space="preserve">Of specific importance, we have revised the overview to be limited to salient information which enhances the understanding of </w:t>
      </w:r>
      <w:r w:rsidRPr="0097000E">
        <w:rPr>
          <w:rFonts w:eastAsia="Times New Roman"/>
          <w:color w:val="FF0000"/>
        </w:rPr>
        <w:t>lutetium-177</w:t>
      </w:r>
      <w:r>
        <w:rPr>
          <w:rFonts w:eastAsia="Times New Roman"/>
          <w:color w:val="FF0000"/>
        </w:rPr>
        <w:t>-dotatate therapy-induced carcinoid crisis, as subsequently presented in the manuscript.</w:t>
      </w:r>
      <w:r w:rsidR="00D674EC">
        <w:rPr>
          <w:rFonts w:eastAsia="Times New Roman"/>
          <w:color w:val="FF0000"/>
        </w:rPr>
        <w:t xml:space="preserve"> Additionally, we have revised the structure and content of the manuscript body to better reflect a natural progression from background information to details of </w:t>
      </w:r>
      <w:r w:rsidR="00D674EC" w:rsidRPr="0097000E">
        <w:rPr>
          <w:rFonts w:eastAsia="Times New Roman"/>
          <w:color w:val="FF0000"/>
        </w:rPr>
        <w:t>lutetium-177</w:t>
      </w:r>
      <w:r w:rsidR="00D674EC">
        <w:rPr>
          <w:rFonts w:eastAsia="Times New Roman"/>
          <w:color w:val="FF0000"/>
        </w:rPr>
        <w:t>-dotatate therapy-induced carcinoid crisis</w:t>
      </w:r>
      <w:r w:rsidR="00F72A80">
        <w:rPr>
          <w:rFonts w:eastAsia="Times New Roman"/>
          <w:color w:val="FF0000"/>
        </w:rPr>
        <w:t>, and included a table of each article’s relevance to the topic</w:t>
      </w:r>
      <w:r w:rsidR="006B3ABD">
        <w:rPr>
          <w:rFonts w:eastAsia="Times New Roman"/>
          <w:color w:val="FF0000"/>
        </w:rPr>
        <w:t>, as suggested</w:t>
      </w:r>
      <w:r w:rsidR="00F72A80">
        <w:rPr>
          <w:rFonts w:eastAsia="Times New Roman"/>
          <w:color w:val="FF0000"/>
        </w:rPr>
        <w:t>.</w:t>
      </w:r>
      <w:r w:rsidR="001D6C88">
        <w:rPr>
          <w:rFonts w:eastAsia="Times New Roman"/>
        </w:rPr>
        <w:br/>
      </w:r>
      <w:r w:rsidR="001D6C88">
        <w:rPr>
          <w:rFonts w:eastAsia="Times New Roman"/>
        </w:rPr>
        <w:lastRenderedPageBreak/>
        <w:br/>
        <w:t>5. Page 5, line 9: please eliminate "While Table 2 highlights the most common symptoms of carcinoid crisis", somehow repeats itself (see line 7). Please reformulate. </w:t>
      </w:r>
    </w:p>
    <w:p w14:paraId="4D2D907A" w14:textId="77777777" w:rsidR="007F0829" w:rsidRDefault="007F0829" w:rsidP="00BE02E1">
      <w:pPr>
        <w:rPr>
          <w:rFonts w:eastAsia="Times New Roman"/>
        </w:rPr>
      </w:pPr>
      <w:r w:rsidRPr="007F0829">
        <w:rPr>
          <w:rFonts w:eastAsia="Times New Roman"/>
          <w:color w:val="FF0000"/>
        </w:rPr>
        <w:t>This sentence has been removed.</w:t>
      </w:r>
      <w:r w:rsidR="001D6C88">
        <w:rPr>
          <w:rFonts w:eastAsia="Times New Roman"/>
        </w:rPr>
        <w:br/>
      </w:r>
      <w:r w:rsidR="001D6C88">
        <w:rPr>
          <w:rFonts w:eastAsia="Times New Roman"/>
        </w:rPr>
        <w:br/>
        <w:t>6. Page 5, line 44-46: please insert citation at the end: "Review of literature revealed…. octreotide infusion. "</w:t>
      </w:r>
    </w:p>
    <w:p w14:paraId="1E18A1E6" w14:textId="46102A02" w:rsidR="005B4632" w:rsidRDefault="007F0829" w:rsidP="00BE02E1">
      <w:pPr>
        <w:rPr>
          <w:rFonts w:eastAsia="Times New Roman"/>
        </w:rPr>
      </w:pPr>
      <w:r w:rsidRPr="007F0829">
        <w:rPr>
          <w:rFonts w:eastAsia="Times New Roman"/>
          <w:color w:val="FF0000"/>
        </w:rPr>
        <w:t>A citation has been added.</w:t>
      </w:r>
      <w:r w:rsidR="001D6C88" w:rsidRPr="007F0829">
        <w:rPr>
          <w:rFonts w:eastAsia="Times New Roman"/>
          <w:color w:val="FF0000"/>
        </w:rPr>
        <w:br/>
      </w:r>
      <w:r w:rsidR="001D6C88">
        <w:rPr>
          <w:rFonts w:eastAsia="Times New Roman"/>
        </w:rPr>
        <w:br/>
        <w:t>7. Page 6, line 43-45: Patients treated at your institution with lutetium-177-Dotatate have not reported any complications of carcinoid crisis. It would be interesting if you could provide some clinical information about these patients, type of tumour, presence or absence of risk factors for carcinoid syndrome, etc. … and discuss the correlation with what is already known in the literature.</w:t>
      </w:r>
    </w:p>
    <w:p w14:paraId="3B920145" w14:textId="408347E0" w:rsidR="00866989" w:rsidRDefault="00B20556" w:rsidP="00BE02E1">
      <w:pPr>
        <w:rPr>
          <w:rFonts w:eastAsia="Times New Roman"/>
          <w:color w:val="FF0000"/>
        </w:rPr>
      </w:pPr>
      <w:r>
        <w:rPr>
          <w:rFonts w:eastAsia="Times New Roman"/>
          <w:color w:val="FF0000"/>
        </w:rPr>
        <w:t xml:space="preserve">This feedback is in alignment with what our group had originally planned to include in this manuscript! We initially intended to include a comprehensive review </w:t>
      </w:r>
      <w:r w:rsidR="0015781E">
        <w:rPr>
          <w:rFonts w:eastAsia="Times New Roman"/>
          <w:color w:val="FF0000"/>
        </w:rPr>
        <w:t>of</w:t>
      </w:r>
      <w:r>
        <w:rPr>
          <w:rFonts w:eastAsia="Times New Roman"/>
          <w:color w:val="FF0000"/>
        </w:rPr>
        <w:t xml:space="preserve"> the demographics and characteristics of patients whom we have treated to dat</w:t>
      </w:r>
      <w:r w:rsidR="0015781E">
        <w:rPr>
          <w:rFonts w:eastAsia="Times New Roman"/>
          <w:color w:val="FF0000"/>
        </w:rPr>
        <w:t xml:space="preserve">e, with further details </w:t>
      </w:r>
      <w:r w:rsidR="001432B2">
        <w:rPr>
          <w:rFonts w:eastAsia="Times New Roman"/>
          <w:color w:val="FF0000"/>
        </w:rPr>
        <w:t>in</w:t>
      </w:r>
      <w:r w:rsidR="0015781E">
        <w:rPr>
          <w:rFonts w:eastAsia="Times New Roman"/>
          <w:color w:val="FF0000"/>
        </w:rPr>
        <w:t xml:space="preserve"> those who experienced adverse event(s)</w:t>
      </w:r>
      <w:r w:rsidR="001432B2">
        <w:rPr>
          <w:rFonts w:eastAsia="Times New Roman"/>
          <w:color w:val="FF0000"/>
        </w:rPr>
        <w:t xml:space="preserve"> related to therapy</w:t>
      </w:r>
      <w:r w:rsidR="0015781E">
        <w:rPr>
          <w:rFonts w:eastAsia="Times New Roman"/>
          <w:color w:val="FF0000"/>
        </w:rPr>
        <w:t>. U</w:t>
      </w:r>
      <w:r>
        <w:rPr>
          <w:rFonts w:eastAsia="Times New Roman"/>
          <w:color w:val="FF0000"/>
        </w:rPr>
        <w:t xml:space="preserve">nfortunately, due to institution-related constraints, we were unable to provide additional details regarding patients who had not experienced an adverse event </w:t>
      </w:r>
      <w:r w:rsidR="0015781E">
        <w:rPr>
          <w:rFonts w:eastAsia="Times New Roman"/>
          <w:color w:val="FF0000"/>
        </w:rPr>
        <w:t>related to treatment</w:t>
      </w:r>
      <w:r>
        <w:rPr>
          <w:rFonts w:eastAsia="Times New Roman"/>
          <w:color w:val="FF0000"/>
        </w:rPr>
        <w:t>.</w:t>
      </w:r>
      <w:r w:rsidR="0015781E">
        <w:rPr>
          <w:rFonts w:eastAsia="Times New Roman"/>
          <w:color w:val="FF0000"/>
        </w:rPr>
        <w:t xml:space="preserve"> Thus, we were limited to providing details solely regarding the one patient who had experienced an adverse event related to therapy.</w:t>
      </w:r>
      <w:r w:rsidR="000B22A1">
        <w:rPr>
          <w:rFonts w:eastAsia="Times New Roman"/>
          <w:color w:val="FF0000"/>
        </w:rPr>
        <w:t xml:space="preserve"> However, our group is </w:t>
      </w:r>
      <w:r w:rsidR="001432B2">
        <w:rPr>
          <w:rFonts w:eastAsia="Times New Roman"/>
          <w:color w:val="FF0000"/>
        </w:rPr>
        <w:t xml:space="preserve">strongly </w:t>
      </w:r>
      <w:r w:rsidR="000B22A1">
        <w:rPr>
          <w:rFonts w:eastAsia="Times New Roman"/>
          <w:color w:val="FF0000"/>
        </w:rPr>
        <w:t>considering a future manuscript detailing the characteristics and clinical course of those whom have undergone therapy</w:t>
      </w:r>
      <w:r w:rsidR="001432B2">
        <w:rPr>
          <w:rFonts w:eastAsia="Times New Roman"/>
          <w:color w:val="FF0000"/>
        </w:rPr>
        <w:t xml:space="preserve"> (regardless of presence/absence of adverse event</w:t>
      </w:r>
      <w:r w:rsidR="00090E4C">
        <w:rPr>
          <w:rFonts w:eastAsia="Times New Roman"/>
          <w:color w:val="FF0000"/>
        </w:rPr>
        <w:t>(s)</w:t>
      </w:r>
      <w:r w:rsidR="001432B2">
        <w:rPr>
          <w:rFonts w:eastAsia="Times New Roman"/>
          <w:color w:val="FF0000"/>
        </w:rPr>
        <w:t>)</w:t>
      </w:r>
      <w:r w:rsidR="000B22A1">
        <w:rPr>
          <w:rFonts w:eastAsia="Times New Roman"/>
          <w:color w:val="FF0000"/>
        </w:rPr>
        <w:t xml:space="preserve">, </w:t>
      </w:r>
      <w:r w:rsidR="001432B2">
        <w:rPr>
          <w:rFonts w:eastAsia="Times New Roman"/>
          <w:color w:val="FF0000"/>
        </w:rPr>
        <w:t xml:space="preserve">to include </w:t>
      </w:r>
      <w:r w:rsidR="00774863">
        <w:rPr>
          <w:rFonts w:eastAsia="Times New Roman"/>
          <w:color w:val="FF0000"/>
        </w:rPr>
        <w:t xml:space="preserve">each person’s </w:t>
      </w:r>
      <w:r w:rsidR="000B22A1">
        <w:rPr>
          <w:rFonts w:eastAsia="Times New Roman"/>
          <w:color w:val="FF0000"/>
        </w:rPr>
        <w:t>risk factors for carcinoid syndrome</w:t>
      </w:r>
      <w:r w:rsidR="009E7183">
        <w:rPr>
          <w:rFonts w:eastAsia="Times New Roman"/>
          <w:color w:val="FF0000"/>
        </w:rPr>
        <w:t>, and correlating our findings to current literature.</w:t>
      </w:r>
    </w:p>
    <w:p w14:paraId="338BE9E9" w14:textId="77777777" w:rsidR="00866989" w:rsidRDefault="00866989" w:rsidP="00BE02E1">
      <w:pPr>
        <w:rPr>
          <w:rFonts w:eastAsia="Times New Roman"/>
          <w:color w:val="FF0000"/>
        </w:rPr>
      </w:pPr>
    </w:p>
    <w:p w14:paraId="2C4B58E9" w14:textId="2BC505FB" w:rsidR="00866989" w:rsidRDefault="00866989" w:rsidP="00BE02E1">
      <w:pPr>
        <w:rPr>
          <w:rFonts w:eastAsia="Times New Roman"/>
          <w:color w:val="FF0000"/>
        </w:rPr>
      </w:pPr>
      <w:r>
        <w:rPr>
          <w:rFonts w:eastAsia="Times New Roman"/>
          <w:color w:val="FF0000"/>
        </w:rPr>
        <w:t>Thank you for your feedback!</w:t>
      </w:r>
    </w:p>
    <w:p w14:paraId="6B89DD83" w14:textId="77777777" w:rsidR="009D076B" w:rsidRDefault="009D076B" w:rsidP="00BE02E1">
      <w:pPr>
        <w:rPr>
          <w:rFonts w:eastAsia="Times New Roman"/>
          <w:color w:val="FF0000"/>
        </w:rPr>
      </w:pPr>
    </w:p>
    <w:p w14:paraId="63A1B58D" w14:textId="77777777" w:rsidR="009D076B" w:rsidRDefault="009D076B" w:rsidP="00BE02E1">
      <w:pPr>
        <w:rPr>
          <w:rFonts w:eastAsia="Times New Roman"/>
          <w:color w:val="FF0000"/>
        </w:rPr>
      </w:pPr>
    </w:p>
    <w:p w14:paraId="5A81C74F" w14:textId="77777777" w:rsidR="00466414" w:rsidRDefault="00487F6C" w:rsidP="00BE02E1">
      <w:pPr>
        <w:rPr>
          <w:rFonts w:eastAsia="Times New Roman"/>
        </w:rPr>
      </w:pPr>
      <w:r>
        <w:rPr>
          <w:rFonts w:eastAsia="Times New Roman"/>
        </w:rPr>
        <w:t>Reviewer #2: The quality of the present review should be improved.</w:t>
      </w:r>
      <w:r>
        <w:rPr>
          <w:rFonts w:eastAsia="Times New Roman"/>
        </w:rPr>
        <w:br/>
        <w:t>In details:</w:t>
      </w:r>
      <w:r>
        <w:rPr>
          <w:rFonts w:eastAsia="Times New Roman"/>
        </w:rPr>
        <w:br/>
      </w:r>
      <w:r>
        <w:rPr>
          <w:rFonts w:eastAsia="Times New Roman"/>
        </w:rPr>
        <w:br/>
        <w:t>- The abstract refers to e literature review and an institutional review of the PRRT induced carcinoid crisis</w:t>
      </w:r>
      <w:r>
        <w:rPr>
          <w:rFonts w:eastAsia="Times New Roman"/>
        </w:rPr>
        <w:br/>
        <w:t>- The literature review lacks considerable detail -the standard methodology for reporting a literature search, the details of the studies captured by the literature review and the selection criteria are lacking. Please add.</w:t>
      </w:r>
    </w:p>
    <w:p w14:paraId="758E145D" w14:textId="2394001B" w:rsidR="00466414" w:rsidRPr="00466414" w:rsidRDefault="00466414" w:rsidP="00BE02E1">
      <w:pPr>
        <w:rPr>
          <w:rFonts w:eastAsia="Times New Roman"/>
          <w:color w:val="FF0000"/>
        </w:rPr>
      </w:pPr>
      <w:r>
        <w:rPr>
          <w:rFonts w:eastAsia="Times New Roman"/>
          <w:color w:val="FF0000"/>
        </w:rPr>
        <w:t>In alignment with the feedback provided by Reviewer #1, we have revised the title and body of the manuscript to better reflect its purpose of providing an overview of relevant literature</w:t>
      </w:r>
      <w:r w:rsidR="0097000E">
        <w:rPr>
          <w:rFonts w:eastAsia="Times New Roman"/>
          <w:color w:val="FF0000"/>
        </w:rPr>
        <w:t xml:space="preserve"> (</w:t>
      </w:r>
      <w:r>
        <w:rPr>
          <w:rFonts w:eastAsia="Times New Roman"/>
          <w:color w:val="FF0000"/>
        </w:rPr>
        <w:t>as opposed to a comprehensive literature review</w:t>
      </w:r>
      <w:r w:rsidR="0097000E">
        <w:rPr>
          <w:rFonts w:eastAsia="Times New Roman"/>
          <w:color w:val="FF0000"/>
        </w:rPr>
        <w:t xml:space="preserve">), </w:t>
      </w:r>
      <w:r w:rsidR="008741EC">
        <w:rPr>
          <w:rFonts w:eastAsia="Times New Roman"/>
          <w:color w:val="FF0000"/>
        </w:rPr>
        <w:t>as well as</w:t>
      </w:r>
      <w:r w:rsidR="0097000E">
        <w:rPr>
          <w:rFonts w:eastAsia="Times New Roman"/>
          <w:color w:val="FF0000"/>
        </w:rPr>
        <w:t xml:space="preserve"> details regarding the how our overview was performed</w:t>
      </w:r>
      <w:r w:rsidR="008741EC">
        <w:rPr>
          <w:rFonts w:eastAsia="Times New Roman"/>
          <w:color w:val="FF0000"/>
        </w:rPr>
        <w:t xml:space="preserve"> in the Methods section</w:t>
      </w:r>
      <w:r>
        <w:rPr>
          <w:rFonts w:eastAsia="Times New Roman"/>
          <w:color w:val="FF0000"/>
        </w:rPr>
        <w:t xml:space="preserve">. The fundamental methodology of this overview is to succinctly </w:t>
      </w:r>
      <w:r w:rsidR="0097000E">
        <w:rPr>
          <w:rFonts w:eastAsia="Times New Roman"/>
          <w:color w:val="FF0000"/>
        </w:rPr>
        <w:t>present</w:t>
      </w:r>
      <w:r>
        <w:rPr>
          <w:rFonts w:eastAsia="Times New Roman"/>
          <w:color w:val="FF0000"/>
        </w:rPr>
        <w:t xml:space="preserve"> </w:t>
      </w:r>
      <w:r w:rsidR="0097000E">
        <w:rPr>
          <w:rFonts w:eastAsia="Times New Roman"/>
          <w:color w:val="FF0000"/>
        </w:rPr>
        <w:t>clinicians, trainees, and other allied readers with key/salient information related to the topic</w:t>
      </w:r>
      <w:r w:rsidR="00213894">
        <w:rPr>
          <w:rFonts w:eastAsia="Times New Roman"/>
          <w:color w:val="FF0000"/>
        </w:rPr>
        <w:t xml:space="preserve"> which could be easily </w:t>
      </w:r>
      <w:r w:rsidR="00213894">
        <w:rPr>
          <w:rFonts w:eastAsia="Times New Roman"/>
          <w:color w:val="FF0000"/>
        </w:rPr>
        <w:lastRenderedPageBreak/>
        <w:t>and rapidly integrated into a provider’s clinical practice</w:t>
      </w:r>
      <w:r w:rsidR="0097000E">
        <w:rPr>
          <w:rFonts w:eastAsia="Times New Roman"/>
          <w:color w:val="FF0000"/>
        </w:rPr>
        <w:t>, with the additional unique value of a su</w:t>
      </w:r>
      <w:r w:rsidR="0097000E" w:rsidRPr="0097000E">
        <w:rPr>
          <w:rFonts w:eastAsia="Times New Roman"/>
          <w:color w:val="FF0000"/>
        </w:rPr>
        <w:t xml:space="preserve">mmary of our own institution’s experiences regarding incidences of </w:t>
      </w:r>
      <w:r w:rsidR="0097000E">
        <w:rPr>
          <w:rFonts w:eastAsia="Times New Roman"/>
          <w:color w:val="FF0000"/>
        </w:rPr>
        <w:t>c</w:t>
      </w:r>
      <w:r w:rsidR="0097000E" w:rsidRPr="0097000E">
        <w:rPr>
          <w:rFonts w:eastAsia="Times New Roman"/>
          <w:color w:val="FF0000"/>
        </w:rPr>
        <w:t xml:space="preserve">arcinoid </w:t>
      </w:r>
      <w:r w:rsidR="0097000E">
        <w:rPr>
          <w:rFonts w:eastAsia="Times New Roman"/>
          <w:color w:val="FF0000"/>
        </w:rPr>
        <w:t>s</w:t>
      </w:r>
      <w:r w:rsidR="0097000E" w:rsidRPr="0097000E">
        <w:rPr>
          <w:rFonts w:eastAsia="Times New Roman"/>
          <w:color w:val="FF0000"/>
        </w:rPr>
        <w:t xml:space="preserve">yndrome </w:t>
      </w:r>
      <w:r w:rsidR="0097000E">
        <w:rPr>
          <w:rFonts w:eastAsia="Times New Roman"/>
          <w:color w:val="FF0000"/>
        </w:rPr>
        <w:t xml:space="preserve">and adverse events </w:t>
      </w:r>
      <w:r w:rsidR="0097000E" w:rsidRPr="0097000E">
        <w:rPr>
          <w:rFonts w:eastAsia="Times New Roman"/>
          <w:color w:val="FF0000"/>
        </w:rPr>
        <w:t>in the setting of lutetium-177</w:t>
      </w:r>
      <w:r w:rsidR="0097000E">
        <w:rPr>
          <w:rFonts w:eastAsia="Times New Roman"/>
          <w:color w:val="FF0000"/>
        </w:rPr>
        <w:t>-dotatate therapy.</w:t>
      </w:r>
    </w:p>
    <w:p w14:paraId="779D9DA1" w14:textId="77777777" w:rsidR="003D483D" w:rsidRDefault="00487F6C" w:rsidP="00BE02E1">
      <w:pPr>
        <w:rPr>
          <w:rFonts w:eastAsia="Times New Roman"/>
        </w:rPr>
      </w:pPr>
      <w:r>
        <w:rPr>
          <w:rFonts w:eastAsia="Times New Roman"/>
        </w:rPr>
        <w:br/>
        <w:t>- The Literature review describes Neuroendocrine tumors in general and their management- this is not fully relevant in regards to the title of this paper. - much of this material should be in the Background.</w:t>
      </w:r>
    </w:p>
    <w:p w14:paraId="008DACAA" w14:textId="52448384" w:rsidR="00EF296F" w:rsidRDefault="003D483D" w:rsidP="00BE02E1">
      <w:pPr>
        <w:rPr>
          <w:rFonts w:eastAsia="Times New Roman"/>
          <w:color w:val="FF0000"/>
        </w:rPr>
      </w:pPr>
      <w:r>
        <w:rPr>
          <w:rFonts w:eastAsia="Times New Roman"/>
          <w:color w:val="FF0000"/>
        </w:rPr>
        <w:t>We have revised the title of the manuscript to better reflect the purpose of our work to provide an overview of the topic. We ultimately included a background of neuroendocrine tumors</w:t>
      </w:r>
      <w:r w:rsidR="00EF296F">
        <w:rPr>
          <w:rFonts w:eastAsia="Times New Roman"/>
          <w:color w:val="FF0000"/>
        </w:rPr>
        <w:t xml:space="preserve"> most significantly to provide context as NETs are less commonly encountered than other neoplasms, we felt a brief review of their characteristics and would be beneficial to the reader</w:t>
      </w:r>
      <w:r w:rsidR="00C96B64">
        <w:rPr>
          <w:rFonts w:eastAsia="Times New Roman"/>
          <w:color w:val="FF0000"/>
        </w:rPr>
        <w:t>:</w:t>
      </w:r>
    </w:p>
    <w:p w14:paraId="0C7EF432" w14:textId="602C1732" w:rsidR="001A3F9C" w:rsidRPr="001A3F9C" w:rsidRDefault="001A3F9C" w:rsidP="001A3F9C">
      <w:pPr>
        <w:pStyle w:val="ListParagraph"/>
        <w:numPr>
          <w:ilvl w:val="0"/>
          <w:numId w:val="2"/>
        </w:numPr>
        <w:rPr>
          <w:rFonts w:eastAsia="Times New Roman"/>
          <w:color w:val="FF0000"/>
        </w:rPr>
      </w:pPr>
      <w:r>
        <w:rPr>
          <w:rFonts w:eastAsia="Times New Roman"/>
          <w:color w:val="FF0000"/>
        </w:rPr>
        <w:t xml:space="preserve">One sentence detailing the most common NET locations is employed in this section, which is an important component of risk factors of developing carcinoid syndrome in </w:t>
      </w:r>
      <w:r w:rsidRPr="0097000E">
        <w:rPr>
          <w:rFonts w:eastAsia="Times New Roman"/>
          <w:color w:val="FF0000"/>
        </w:rPr>
        <w:t>lutetium-177</w:t>
      </w:r>
      <w:r>
        <w:rPr>
          <w:rFonts w:eastAsia="Times New Roman"/>
          <w:color w:val="FF0000"/>
        </w:rPr>
        <w:t xml:space="preserve">-dotatate therapy, as subsequently discussed </w:t>
      </w:r>
    </w:p>
    <w:p w14:paraId="571C5FFF" w14:textId="6049DBB7" w:rsidR="003D483D" w:rsidRDefault="00F367CE" w:rsidP="00EF296F">
      <w:pPr>
        <w:pStyle w:val="ListParagraph"/>
        <w:numPr>
          <w:ilvl w:val="0"/>
          <w:numId w:val="2"/>
        </w:numPr>
        <w:rPr>
          <w:rFonts w:eastAsia="Times New Roman"/>
          <w:color w:val="FF0000"/>
        </w:rPr>
      </w:pPr>
      <w:r>
        <w:rPr>
          <w:rFonts w:eastAsia="Times New Roman"/>
          <w:color w:val="FF0000"/>
        </w:rPr>
        <w:t xml:space="preserve">Pathophysiology of the hormones that NETs release, and a brief overview of the cellular mechanisms in which these hormones are released, serves a fundamental building block for presenting the </w:t>
      </w:r>
      <w:r w:rsidR="00F04282">
        <w:rPr>
          <w:rFonts w:eastAsia="Times New Roman"/>
          <w:color w:val="FF0000"/>
        </w:rPr>
        <w:t>pathophysiology of carcinoid syndrome, and subsequently how different treatment(s) function to achieve desired effect</w:t>
      </w:r>
    </w:p>
    <w:p w14:paraId="0A2336C8" w14:textId="1C82627D" w:rsidR="00F04282" w:rsidRPr="00F04282" w:rsidRDefault="00F04282" w:rsidP="00F04282">
      <w:pPr>
        <w:pStyle w:val="ListParagraph"/>
        <w:numPr>
          <w:ilvl w:val="0"/>
          <w:numId w:val="2"/>
        </w:numPr>
        <w:rPr>
          <w:rFonts w:eastAsia="Times New Roman"/>
          <w:color w:val="FF0000"/>
        </w:rPr>
      </w:pPr>
      <w:r>
        <w:rPr>
          <w:rFonts w:eastAsia="Times New Roman"/>
          <w:color w:val="FF0000"/>
        </w:rPr>
        <w:t xml:space="preserve">As nuclear imaging is commonly performed in the evaluation of suspected or known NETs, we expanded upon the previously presented molecular mechanisms to briefly explain the mechanism and role of imaging in the setting of NETs, which is required to be </w:t>
      </w:r>
      <w:r w:rsidR="009D638F">
        <w:rPr>
          <w:rFonts w:eastAsia="Times New Roman"/>
          <w:color w:val="FF0000"/>
        </w:rPr>
        <w:t>performed</w:t>
      </w:r>
      <w:r>
        <w:rPr>
          <w:rFonts w:eastAsia="Times New Roman"/>
          <w:color w:val="FF0000"/>
        </w:rPr>
        <w:t xml:space="preserve"> prior to undergoing treatment</w:t>
      </w:r>
      <w:r w:rsidR="001A3F9C">
        <w:rPr>
          <w:rFonts w:eastAsia="Times New Roman"/>
          <w:color w:val="FF0000"/>
        </w:rPr>
        <w:t>. To better promote a logical flow of the manuscript, this paragraph has been relocated</w:t>
      </w:r>
      <w:r w:rsidR="002539F8">
        <w:rPr>
          <w:rFonts w:eastAsia="Times New Roman"/>
          <w:color w:val="FF0000"/>
        </w:rPr>
        <w:t xml:space="preserve"> from its original position</w:t>
      </w:r>
    </w:p>
    <w:p w14:paraId="55959D72" w14:textId="22CF3E7E" w:rsidR="00F04282" w:rsidRDefault="00F04282" w:rsidP="00EF296F">
      <w:pPr>
        <w:pStyle w:val="ListParagraph"/>
        <w:numPr>
          <w:ilvl w:val="0"/>
          <w:numId w:val="2"/>
        </w:numPr>
        <w:rPr>
          <w:rFonts w:eastAsia="Times New Roman"/>
          <w:color w:val="FF0000"/>
        </w:rPr>
      </w:pPr>
      <w:r>
        <w:rPr>
          <w:rFonts w:eastAsia="Times New Roman"/>
          <w:color w:val="FF0000"/>
        </w:rPr>
        <w:t xml:space="preserve">A brief overview of the approach to treatment of NETs provides contextual evidence for how </w:t>
      </w:r>
      <w:r w:rsidRPr="0097000E">
        <w:rPr>
          <w:rFonts w:eastAsia="Times New Roman"/>
          <w:color w:val="FF0000"/>
        </w:rPr>
        <w:t>lutetium-177</w:t>
      </w:r>
      <w:r>
        <w:rPr>
          <w:rFonts w:eastAsia="Times New Roman"/>
          <w:color w:val="FF0000"/>
        </w:rPr>
        <w:t>-dotatate therapy is broadly employed in the treatment plan of NETs</w:t>
      </w:r>
    </w:p>
    <w:p w14:paraId="6DF8644D" w14:textId="77777777" w:rsidR="009B7AE1" w:rsidRDefault="00487F6C" w:rsidP="00BE02E1">
      <w:pPr>
        <w:rPr>
          <w:rFonts w:eastAsia="Times New Roman"/>
        </w:rPr>
      </w:pPr>
      <w:r>
        <w:rPr>
          <w:rFonts w:eastAsia="Times New Roman"/>
        </w:rPr>
        <w:br/>
        <w:t>- The results of the literature review should be better summarized - a Table summary of the reported papers in regard to the paper's topic would be essential.</w:t>
      </w:r>
    </w:p>
    <w:p w14:paraId="220CC70D" w14:textId="1667DC30" w:rsidR="004578B9" w:rsidRDefault="004578B9" w:rsidP="00BE02E1">
      <w:pPr>
        <w:rPr>
          <w:rFonts w:eastAsia="Times New Roman"/>
          <w:color w:val="FF0000"/>
        </w:rPr>
      </w:pPr>
      <w:r>
        <w:rPr>
          <w:rFonts w:eastAsia="Times New Roman"/>
          <w:color w:val="FF0000"/>
        </w:rPr>
        <w:t>We have revised the manuscript to include a table of each article’s relevance to the topic.</w:t>
      </w:r>
    </w:p>
    <w:p w14:paraId="217D54A2" w14:textId="22B55864" w:rsidR="00D04DB4" w:rsidRDefault="00487F6C" w:rsidP="00BE02E1">
      <w:pPr>
        <w:rPr>
          <w:rFonts w:eastAsia="Times New Roman"/>
        </w:rPr>
      </w:pPr>
      <w:r>
        <w:rPr>
          <w:rFonts w:eastAsia="Times New Roman"/>
        </w:rPr>
        <w:br/>
        <w:t>- A systematic review would be useful here to deduce the relative importance of the clinical factors for patients at risk of a crisis.</w:t>
      </w:r>
    </w:p>
    <w:p w14:paraId="50810861" w14:textId="3159B0AC" w:rsidR="00320487" w:rsidRDefault="008348F2" w:rsidP="00BE02E1">
      <w:pPr>
        <w:rPr>
          <w:rFonts w:eastAsia="Times New Roman"/>
          <w:color w:val="FF0000"/>
        </w:rPr>
      </w:pPr>
      <w:r>
        <w:rPr>
          <w:rFonts w:eastAsia="Times New Roman"/>
          <w:color w:val="FF0000"/>
        </w:rPr>
        <w:t>T</w:t>
      </w:r>
      <w:r w:rsidR="00B860B4">
        <w:rPr>
          <w:rFonts w:eastAsia="Times New Roman"/>
          <w:color w:val="FF0000"/>
        </w:rPr>
        <w:t xml:space="preserve">he literature specific to </w:t>
      </w:r>
      <w:r w:rsidR="00333261">
        <w:rPr>
          <w:rFonts w:eastAsia="Times New Roman"/>
          <w:color w:val="FF0000"/>
        </w:rPr>
        <w:t>the relative importance of</w:t>
      </w:r>
      <w:r w:rsidR="00B860B4">
        <w:rPr>
          <w:rFonts w:eastAsia="Times New Roman"/>
          <w:color w:val="FF0000"/>
        </w:rPr>
        <w:t xml:space="preserve"> risk factors for </w:t>
      </w:r>
      <w:r w:rsidR="00333261">
        <w:rPr>
          <w:rFonts w:eastAsia="Times New Roman"/>
          <w:color w:val="FF0000"/>
        </w:rPr>
        <w:t>developing</w:t>
      </w:r>
      <w:r w:rsidR="00B860B4">
        <w:rPr>
          <w:rFonts w:eastAsia="Times New Roman"/>
          <w:color w:val="FF0000"/>
        </w:rPr>
        <w:t xml:space="preserve"> </w:t>
      </w:r>
      <w:r w:rsidR="00AD315F">
        <w:rPr>
          <w:rFonts w:eastAsia="Times New Roman"/>
          <w:color w:val="FF0000"/>
        </w:rPr>
        <w:t xml:space="preserve">carcinois </w:t>
      </w:r>
      <w:r w:rsidR="00B860B4">
        <w:rPr>
          <w:rFonts w:eastAsia="Times New Roman"/>
          <w:color w:val="FF0000"/>
        </w:rPr>
        <w:t>crisis is comparatively sparse</w:t>
      </w:r>
      <w:r w:rsidR="00F7557B">
        <w:rPr>
          <w:rFonts w:eastAsia="Times New Roman"/>
          <w:color w:val="FF0000"/>
        </w:rPr>
        <w:t xml:space="preserve">, with data regarding the integration and translation of such </w:t>
      </w:r>
      <w:r w:rsidR="00356950">
        <w:rPr>
          <w:rFonts w:eastAsia="Times New Roman"/>
          <w:color w:val="FF0000"/>
        </w:rPr>
        <w:t>information</w:t>
      </w:r>
      <w:r w:rsidR="00F7557B">
        <w:rPr>
          <w:rFonts w:eastAsia="Times New Roman"/>
          <w:color w:val="FF0000"/>
        </w:rPr>
        <w:t xml:space="preserve"> into the culmination of a risk:benefit decision regarding proceeding with treatment and/or preventive pre-treatment measures to be highly specific </w:t>
      </w:r>
      <w:r w:rsidR="00356950">
        <w:rPr>
          <w:rFonts w:eastAsia="Times New Roman"/>
          <w:color w:val="FF0000"/>
        </w:rPr>
        <w:t xml:space="preserve">and nuanced </w:t>
      </w:r>
      <w:r w:rsidR="00F7557B">
        <w:rPr>
          <w:rFonts w:eastAsia="Times New Roman"/>
          <w:color w:val="FF0000"/>
        </w:rPr>
        <w:t>to each patient</w:t>
      </w:r>
      <w:r w:rsidR="00A229CF">
        <w:rPr>
          <w:rFonts w:eastAsia="Times New Roman"/>
          <w:color w:val="FF0000"/>
        </w:rPr>
        <w:t xml:space="preserve">. Thus, we found the utility of providing such analysis in this </w:t>
      </w:r>
      <w:r w:rsidR="00320487">
        <w:rPr>
          <w:rFonts w:eastAsia="Times New Roman"/>
          <w:color w:val="FF0000"/>
        </w:rPr>
        <w:t xml:space="preserve">specific </w:t>
      </w:r>
      <w:r w:rsidR="00A229CF">
        <w:rPr>
          <w:rFonts w:eastAsia="Times New Roman"/>
          <w:color w:val="FF0000"/>
        </w:rPr>
        <w:t>manuscript</w:t>
      </w:r>
      <w:r w:rsidR="00320487">
        <w:rPr>
          <w:rFonts w:eastAsia="Times New Roman"/>
          <w:color w:val="FF0000"/>
        </w:rPr>
        <w:t xml:space="preserve"> would be limited. Further, </w:t>
      </w:r>
      <w:r w:rsidR="00B860B4">
        <w:rPr>
          <w:rFonts w:eastAsia="Times New Roman"/>
          <w:color w:val="FF0000"/>
        </w:rPr>
        <w:t xml:space="preserve">we found </w:t>
      </w:r>
      <w:r w:rsidR="00ED6DDF">
        <w:rPr>
          <w:rFonts w:eastAsia="Times New Roman"/>
          <w:color w:val="FF0000"/>
        </w:rPr>
        <w:t>completing a systematic review of such</w:t>
      </w:r>
      <w:r w:rsidR="00B860B4">
        <w:rPr>
          <w:rFonts w:eastAsia="Times New Roman"/>
          <w:color w:val="FF0000"/>
        </w:rPr>
        <w:t xml:space="preserve"> would result in </w:t>
      </w:r>
      <w:r w:rsidR="00ED6DDF">
        <w:rPr>
          <w:rFonts w:eastAsia="Times New Roman"/>
          <w:color w:val="FF0000"/>
        </w:rPr>
        <w:t>an excessively bulky</w:t>
      </w:r>
      <w:r w:rsidR="001E0625">
        <w:rPr>
          <w:rFonts w:eastAsia="Times New Roman"/>
          <w:color w:val="FF0000"/>
        </w:rPr>
        <w:t xml:space="preserve"> sub-section which would detract from the other salient details surrounding lutetium-177-dotatate carcinoid crisis</w:t>
      </w:r>
      <w:r w:rsidR="0017686A">
        <w:rPr>
          <w:rFonts w:eastAsia="Times New Roman"/>
          <w:color w:val="FF0000"/>
        </w:rPr>
        <w:t xml:space="preserve">. In alignment with our goal of providing a high-level summary of the key/salient information related to </w:t>
      </w:r>
      <w:r w:rsidR="0017686A" w:rsidRPr="0097000E">
        <w:rPr>
          <w:rFonts w:eastAsia="Times New Roman"/>
          <w:color w:val="FF0000"/>
        </w:rPr>
        <w:t>lutetium-177</w:t>
      </w:r>
      <w:r w:rsidR="0017686A">
        <w:rPr>
          <w:rFonts w:eastAsia="Times New Roman"/>
          <w:color w:val="FF0000"/>
        </w:rPr>
        <w:t xml:space="preserve">-dotatate therapy and carcinoid crisis which could be easily and rapidly integrated into a provider’s clinical practice, our </w:t>
      </w:r>
      <w:r w:rsidR="0017686A">
        <w:rPr>
          <w:rFonts w:eastAsia="Times New Roman"/>
          <w:color w:val="FF0000"/>
        </w:rPr>
        <w:lastRenderedPageBreak/>
        <w:t>group elected to include an easy-to-read table of the most common clinical factors imparting risk of developing therapy-related carcinoid crisis.</w:t>
      </w:r>
    </w:p>
    <w:p w14:paraId="73EC843A" w14:textId="7B120EA9" w:rsidR="00D04DB4" w:rsidRPr="00D04DB4" w:rsidRDefault="0017686A" w:rsidP="00BE02E1">
      <w:pPr>
        <w:rPr>
          <w:rFonts w:eastAsia="Times New Roman"/>
          <w:color w:val="FF0000"/>
        </w:rPr>
      </w:pPr>
      <w:r>
        <w:rPr>
          <w:rFonts w:eastAsia="Times New Roman"/>
          <w:color w:val="FF0000"/>
        </w:rPr>
        <w:t>However,</w:t>
      </w:r>
      <w:r w:rsidR="00320487">
        <w:rPr>
          <w:rFonts w:eastAsia="Times New Roman"/>
          <w:color w:val="FF0000"/>
        </w:rPr>
        <w:t xml:space="preserve"> given the </w:t>
      </w:r>
      <w:r w:rsidR="00D67EDB">
        <w:rPr>
          <w:rFonts w:eastAsia="Times New Roman"/>
          <w:color w:val="FF0000"/>
        </w:rPr>
        <w:t>importance</w:t>
      </w:r>
      <w:r w:rsidR="00320487">
        <w:rPr>
          <w:rFonts w:eastAsia="Times New Roman"/>
          <w:color w:val="FF0000"/>
        </w:rPr>
        <w:t xml:space="preserve"> of this topic and potential importance of such information in advancing knowledge of how to approach </w:t>
      </w:r>
      <w:r w:rsidR="00320487" w:rsidRPr="0097000E">
        <w:rPr>
          <w:rFonts w:eastAsia="Times New Roman"/>
          <w:color w:val="FF0000"/>
        </w:rPr>
        <w:t>lutetium-177</w:t>
      </w:r>
      <w:r w:rsidR="00320487">
        <w:rPr>
          <w:rFonts w:eastAsia="Times New Roman"/>
          <w:color w:val="FF0000"/>
        </w:rPr>
        <w:t>-dotatate-induced carcinoid crisis,</w:t>
      </w:r>
      <w:r>
        <w:rPr>
          <w:rFonts w:eastAsia="Times New Roman"/>
          <w:color w:val="FF0000"/>
        </w:rPr>
        <w:t xml:space="preserve"> </w:t>
      </w:r>
      <w:r w:rsidR="00320487">
        <w:rPr>
          <w:rFonts w:eastAsia="Times New Roman"/>
          <w:color w:val="FF0000"/>
        </w:rPr>
        <w:t>our group</w:t>
      </w:r>
      <w:r>
        <w:rPr>
          <w:rFonts w:eastAsia="Times New Roman"/>
          <w:color w:val="FF0000"/>
        </w:rPr>
        <w:t xml:space="preserve"> </w:t>
      </w:r>
      <w:r w:rsidR="00BD32BD">
        <w:rPr>
          <w:rFonts w:eastAsia="Times New Roman"/>
          <w:color w:val="FF0000"/>
        </w:rPr>
        <w:t>is actively in discussion</w:t>
      </w:r>
      <w:r>
        <w:rPr>
          <w:rFonts w:eastAsia="Times New Roman"/>
          <w:color w:val="FF0000"/>
        </w:rPr>
        <w:t xml:space="preserve"> for completing </w:t>
      </w:r>
      <w:r w:rsidR="00320487">
        <w:rPr>
          <w:rFonts w:eastAsia="Times New Roman"/>
          <w:color w:val="FF0000"/>
        </w:rPr>
        <w:t>this</w:t>
      </w:r>
      <w:r>
        <w:rPr>
          <w:rFonts w:eastAsia="Times New Roman"/>
          <w:color w:val="FF0000"/>
        </w:rPr>
        <w:t xml:space="preserve"> </w:t>
      </w:r>
      <w:r w:rsidR="004953FF">
        <w:rPr>
          <w:rFonts w:eastAsia="Times New Roman"/>
          <w:color w:val="FF0000"/>
        </w:rPr>
        <w:t xml:space="preserve">suggested </w:t>
      </w:r>
      <w:r>
        <w:rPr>
          <w:rFonts w:eastAsia="Times New Roman"/>
          <w:color w:val="FF0000"/>
        </w:rPr>
        <w:t xml:space="preserve">formal systematic review of these risk factors, with the </w:t>
      </w:r>
      <w:r w:rsidR="00B417CF">
        <w:rPr>
          <w:rFonts w:eastAsia="Times New Roman"/>
          <w:color w:val="FF0000"/>
        </w:rPr>
        <w:t xml:space="preserve">ultimate </w:t>
      </w:r>
      <w:r>
        <w:rPr>
          <w:rFonts w:eastAsia="Times New Roman"/>
          <w:color w:val="FF0000"/>
        </w:rPr>
        <w:t xml:space="preserve">goal of ranking their relative importance based on such review, for </w:t>
      </w:r>
      <w:r w:rsidR="00320487">
        <w:rPr>
          <w:rFonts w:eastAsia="Times New Roman"/>
          <w:color w:val="FF0000"/>
        </w:rPr>
        <w:t>a separate</w:t>
      </w:r>
      <w:r>
        <w:rPr>
          <w:rFonts w:eastAsia="Times New Roman"/>
          <w:color w:val="FF0000"/>
        </w:rPr>
        <w:t xml:space="preserve"> manuscript in the near-future</w:t>
      </w:r>
      <w:r w:rsidR="00224AE3">
        <w:rPr>
          <w:rFonts w:eastAsia="Times New Roman"/>
          <w:color w:val="FF0000"/>
        </w:rPr>
        <w:t>.</w:t>
      </w:r>
    </w:p>
    <w:p w14:paraId="29ABDEB3" w14:textId="60248418" w:rsidR="009D076B" w:rsidRDefault="00487F6C" w:rsidP="00BE02E1">
      <w:pPr>
        <w:rPr>
          <w:rFonts w:eastAsia="Times New Roman"/>
        </w:rPr>
      </w:pPr>
      <w:r>
        <w:rPr>
          <w:rFonts w:eastAsia="Times New Roman"/>
        </w:rPr>
        <w:br/>
        <w:t>- The institutional review is lacking in significant detail regarding patient demographics, etc. The case that is presented is not relevant here.</w:t>
      </w:r>
    </w:p>
    <w:p w14:paraId="1752C5E9" w14:textId="1CC2D496" w:rsidR="007C4747" w:rsidRDefault="005C31E4" w:rsidP="00BE02E1">
      <w:pPr>
        <w:rPr>
          <w:rFonts w:eastAsia="Times New Roman"/>
          <w:color w:val="FF0000"/>
        </w:rPr>
      </w:pPr>
      <w:r>
        <w:rPr>
          <w:rFonts w:eastAsia="Times New Roman"/>
          <w:color w:val="FF0000"/>
        </w:rPr>
        <w:t xml:space="preserve">We initially intended to include a comprehensive review of the demographics and characteristics of patients whom we have treated to date, with further details in those who experienced adverse event(s) related to therapy. Unfortunately, due to institution-related constraints, we were unable to provide additional details regarding patients who had not experienced an adverse event related to treatment. Thus, we were limited to providing details solely regarding the one patient who had experienced an adverse event related to therapy. </w:t>
      </w:r>
      <w:r w:rsidR="00972890">
        <w:rPr>
          <w:rFonts w:eastAsia="Times New Roman"/>
          <w:color w:val="FF0000"/>
        </w:rPr>
        <w:t>While we understand</w:t>
      </w:r>
      <w:r w:rsidR="007C4747">
        <w:rPr>
          <w:rFonts w:eastAsia="Times New Roman"/>
          <w:color w:val="FF0000"/>
        </w:rPr>
        <w:t xml:space="preserve"> the presented case </w:t>
      </w:r>
      <w:r w:rsidR="003145D6">
        <w:rPr>
          <w:rFonts w:eastAsia="Times New Roman"/>
          <w:color w:val="FF0000"/>
        </w:rPr>
        <w:t>is</w:t>
      </w:r>
      <w:r w:rsidR="00972890">
        <w:rPr>
          <w:rFonts w:eastAsia="Times New Roman"/>
          <w:color w:val="FF0000"/>
        </w:rPr>
        <w:t xml:space="preserve"> not one of carcinoid syndrome, this </w:t>
      </w:r>
      <w:r w:rsidR="007C4747">
        <w:rPr>
          <w:rFonts w:eastAsia="Times New Roman"/>
          <w:color w:val="FF0000"/>
        </w:rPr>
        <w:t>was the sole incidence of an adverse event related to therapy</w:t>
      </w:r>
      <w:r w:rsidR="00972890">
        <w:rPr>
          <w:rFonts w:eastAsia="Times New Roman"/>
          <w:color w:val="FF0000"/>
        </w:rPr>
        <w:t xml:space="preserve"> that we noted</w:t>
      </w:r>
      <w:r w:rsidR="003145D6">
        <w:rPr>
          <w:rFonts w:eastAsia="Times New Roman"/>
          <w:color w:val="FF0000"/>
        </w:rPr>
        <w:t xml:space="preserve"> after</w:t>
      </w:r>
      <w:r w:rsidR="00972890">
        <w:rPr>
          <w:rFonts w:eastAsia="Times New Roman"/>
          <w:color w:val="FF0000"/>
        </w:rPr>
        <w:t xml:space="preserve"> over a half decade of administering therapies. Furthermore, as our literature review revealed no</w:t>
      </w:r>
      <w:r w:rsidR="007C4747">
        <w:rPr>
          <w:rFonts w:eastAsia="Times New Roman"/>
          <w:color w:val="FF0000"/>
        </w:rPr>
        <w:t xml:space="preserve"> </w:t>
      </w:r>
      <w:r w:rsidR="00972890">
        <w:rPr>
          <w:rFonts w:eastAsia="Times New Roman"/>
          <w:color w:val="FF0000"/>
        </w:rPr>
        <w:t xml:space="preserve">detailed </w:t>
      </w:r>
      <w:r w:rsidR="007C4747">
        <w:rPr>
          <w:rFonts w:eastAsia="Times New Roman"/>
          <w:color w:val="FF0000"/>
        </w:rPr>
        <w:t>document</w:t>
      </w:r>
      <w:r w:rsidR="00972890">
        <w:rPr>
          <w:rFonts w:eastAsia="Times New Roman"/>
          <w:color w:val="FF0000"/>
        </w:rPr>
        <w:t xml:space="preserve">ation of such </w:t>
      </w:r>
      <w:r w:rsidR="003145D6">
        <w:rPr>
          <w:rFonts w:eastAsia="Times New Roman"/>
          <w:color w:val="FF0000"/>
        </w:rPr>
        <w:t xml:space="preserve">adverse </w:t>
      </w:r>
      <w:r w:rsidR="00972890">
        <w:rPr>
          <w:rFonts w:eastAsia="Times New Roman"/>
          <w:color w:val="FF0000"/>
        </w:rPr>
        <w:t xml:space="preserve">effect </w:t>
      </w:r>
      <w:r w:rsidR="003145D6">
        <w:rPr>
          <w:rFonts w:eastAsia="Times New Roman"/>
          <w:color w:val="FF0000"/>
        </w:rPr>
        <w:t>specific to</w:t>
      </w:r>
      <w:r w:rsidR="00972890">
        <w:rPr>
          <w:rFonts w:eastAsia="Times New Roman"/>
          <w:color w:val="FF0000"/>
        </w:rPr>
        <w:t xml:space="preserve"> the setting of </w:t>
      </w:r>
      <w:r w:rsidR="007C4747" w:rsidRPr="0097000E">
        <w:rPr>
          <w:rFonts w:eastAsia="Times New Roman"/>
          <w:color w:val="FF0000"/>
        </w:rPr>
        <w:t>lutetium-177</w:t>
      </w:r>
      <w:r w:rsidR="007C4747">
        <w:rPr>
          <w:rFonts w:eastAsia="Times New Roman"/>
          <w:color w:val="FF0000"/>
        </w:rPr>
        <w:t xml:space="preserve">-dotatate </w:t>
      </w:r>
      <w:r w:rsidR="00972890">
        <w:rPr>
          <w:rFonts w:eastAsia="Times New Roman"/>
          <w:color w:val="FF0000"/>
        </w:rPr>
        <w:t>therapy</w:t>
      </w:r>
      <w:r w:rsidR="007C4747">
        <w:rPr>
          <w:rFonts w:eastAsia="Times New Roman"/>
          <w:color w:val="FF0000"/>
        </w:rPr>
        <w:t xml:space="preserve">, we elected to include </w:t>
      </w:r>
      <w:r w:rsidR="003145D6">
        <w:rPr>
          <w:rFonts w:eastAsia="Times New Roman"/>
          <w:color w:val="FF0000"/>
        </w:rPr>
        <w:t>this event and its details</w:t>
      </w:r>
      <w:r w:rsidR="007C4747">
        <w:rPr>
          <w:rFonts w:eastAsia="Times New Roman"/>
          <w:color w:val="FF0000"/>
        </w:rPr>
        <w:t xml:space="preserve"> in the manuscript for further</w:t>
      </w:r>
      <w:r w:rsidR="00972890">
        <w:rPr>
          <w:rFonts w:eastAsia="Times New Roman"/>
          <w:color w:val="FF0000"/>
        </w:rPr>
        <w:t xml:space="preserve"> added value of this work.</w:t>
      </w:r>
    </w:p>
    <w:p w14:paraId="39210D2B" w14:textId="4F47459F" w:rsidR="005C31E4" w:rsidRDefault="007C4747" w:rsidP="00BE02E1">
      <w:pPr>
        <w:rPr>
          <w:rFonts w:eastAsia="Times New Roman"/>
          <w:color w:val="FF0000"/>
        </w:rPr>
      </w:pPr>
      <w:r>
        <w:rPr>
          <w:rFonts w:eastAsia="Times New Roman"/>
          <w:color w:val="FF0000"/>
        </w:rPr>
        <w:t>O</w:t>
      </w:r>
      <w:r w:rsidR="005C31E4">
        <w:rPr>
          <w:rFonts w:eastAsia="Times New Roman"/>
          <w:color w:val="FF0000"/>
        </w:rPr>
        <w:t>ur group is strongly considering a future manuscript detailing the characteristics and clinical course of those whom have undergone therapy (regardless of presence/absence of adverse event</w:t>
      </w:r>
      <w:r w:rsidR="00090E4C">
        <w:rPr>
          <w:rFonts w:eastAsia="Times New Roman"/>
          <w:color w:val="FF0000"/>
        </w:rPr>
        <w:t>(s)</w:t>
      </w:r>
      <w:r w:rsidR="005C31E4">
        <w:rPr>
          <w:rFonts w:eastAsia="Times New Roman"/>
          <w:color w:val="FF0000"/>
        </w:rPr>
        <w:t xml:space="preserve">), to include </w:t>
      </w:r>
      <w:r w:rsidR="00774863">
        <w:rPr>
          <w:rFonts w:eastAsia="Times New Roman"/>
          <w:color w:val="FF0000"/>
        </w:rPr>
        <w:t>each person’s</w:t>
      </w:r>
      <w:r w:rsidR="005C31E4">
        <w:rPr>
          <w:rFonts w:eastAsia="Times New Roman"/>
          <w:color w:val="FF0000"/>
        </w:rPr>
        <w:t xml:space="preserve"> risk factors for carcinoid syndrome, and correlating our findings to current literature.</w:t>
      </w:r>
    </w:p>
    <w:p w14:paraId="1DBB893E" w14:textId="77777777" w:rsidR="00866989" w:rsidRDefault="00866989" w:rsidP="00BE02E1">
      <w:pPr>
        <w:rPr>
          <w:rFonts w:eastAsia="Times New Roman"/>
          <w:color w:val="FF0000"/>
        </w:rPr>
      </w:pPr>
    </w:p>
    <w:p w14:paraId="3D2C7A1D" w14:textId="77777777" w:rsidR="00866989" w:rsidRDefault="00866989" w:rsidP="00BE02E1">
      <w:pPr>
        <w:rPr>
          <w:rFonts w:eastAsia="Times New Roman"/>
          <w:color w:val="FF0000"/>
        </w:rPr>
      </w:pPr>
    </w:p>
    <w:p w14:paraId="6395D398" w14:textId="6B626267" w:rsidR="00866989" w:rsidRPr="00466414" w:rsidRDefault="00866989" w:rsidP="00BE02E1">
      <w:pPr>
        <w:rPr>
          <w:rFonts w:eastAsia="Times New Roman"/>
        </w:rPr>
      </w:pPr>
      <w:r>
        <w:rPr>
          <w:rFonts w:eastAsia="Times New Roman"/>
          <w:color w:val="FF0000"/>
        </w:rPr>
        <w:t>Thank you for your feedback!</w:t>
      </w:r>
    </w:p>
    <w:sectPr w:rsidR="00866989" w:rsidRPr="004664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F7C6E"/>
    <w:multiLevelType w:val="hybridMultilevel"/>
    <w:tmpl w:val="CEF64F4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35344890"/>
    <w:multiLevelType w:val="hybridMultilevel"/>
    <w:tmpl w:val="F64C6020"/>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16cid:durableId="1445231985">
    <w:abstractNumId w:val="1"/>
  </w:num>
  <w:num w:numId="2" w16cid:durableId="1642614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BF"/>
    <w:rsid w:val="00060DBD"/>
    <w:rsid w:val="000835E3"/>
    <w:rsid w:val="00090E4C"/>
    <w:rsid w:val="000B22A1"/>
    <w:rsid w:val="000F0079"/>
    <w:rsid w:val="001078FE"/>
    <w:rsid w:val="001432B2"/>
    <w:rsid w:val="0015781E"/>
    <w:rsid w:val="0017686A"/>
    <w:rsid w:val="001A3F9C"/>
    <w:rsid w:val="001D6C88"/>
    <w:rsid w:val="001E0625"/>
    <w:rsid w:val="00213894"/>
    <w:rsid w:val="00224AE3"/>
    <w:rsid w:val="002539F8"/>
    <w:rsid w:val="002702BF"/>
    <w:rsid w:val="002F0E56"/>
    <w:rsid w:val="003145D6"/>
    <w:rsid w:val="00320487"/>
    <w:rsid w:val="00333261"/>
    <w:rsid w:val="00356950"/>
    <w:rsid w:val="00376692"/>
    <w:rsid w:val="003779C8"/>
    <w:rsid w:val="003D483D"/>
    <w:rsid w:val="004423F1"/>
    <w:rsid w:val="004578B9"/>
    <w:rsid w:val="00466414"/>
    <w:rsid w:val="00487F6C"/>
    <w:rsid w:val="004953FF"/>
    <w:rsid w:val="00502405"/>
    <w:rsid w:val="0056717D"/>
    <w:rsid w:val="005B4632"/>
    <w:rsid w:val="005C31E4"/>
    <w:rsid w:val="006809EA"/>
    <w:rsid w:val="006B3ABD"/>
    <w:rsid w:val="006F48F9"/>
    <w:rsid w:val="007105B2"/>
    <w:rsid w:val="00774863"/>
    <w:rsid w:val="007C4747"/>
    <w:rsid w:val="007F0829"/>
    <w:rsid w:val="008348F2"/>
    <w:rsid w:val="00866989"/>
    <w:rsid w:val="008741EC"/>
    <w:rsid w:val="008A0805"/>
    <w:rsid w:val="00964ED5"/>
    <w:rsid w:val="0097000E"/>
    <w:rsid w:val="00972890"/>
    <w:rsid w:val="009B7AE1"/>
    <w:rsid w:val="009D076B"/>
    <w:rsid w:val="009D638F"/>
    <w:rsid w:val="009E7183"/>
    <w:rsid w:val="00A01966"/>
    <w:rsid w:val="00A229CF"/>
    <w:rsid w:val="00A56F67"/>
    <w:rsid w:val="00AD315F"/>
    <w:rsid w:val="00B20556"/>
    <w:rsid w:val="00B417CF"/>
    <w:rsid w:val="00B860B4"/>
    <w:rsid w:val="00BB4C05"/>
    <w:rsid w:val="00BD32BD"/>
    <w:rsid w:val="00BE02E1"/>
    <w:rsid w:val="00BE6457"/>
    <w:rsid w:val="00C25C0F"/>
    <w:rsid w:val="00C96B64"/>
    <w:rsid w:val="00C97719"/>
    <w:rsid w:val="00D04DB4"/>
    <w:rsid w:val="00D674EC"/>
    <w:rsid w:val="00D67EDB"/>
    <w:rsid w:val="00DB1C95"/>
    <w:rsid w:val="00DC4EDA"/>
    <w:rsid w:val="00ED6DDF"/>
    <w:rsid w:val="00EF296F"/>
    <w:rsid w:val="00EF7246"/>
    <w:rsid w:val="00F04282"/>
    <w:rsid w:val="00F367CE"/>
    <w:rsid w:val="00F72A80"/>
    <w:rsid w:val="00F7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0E2D"/>
  <w15:chartTrackingRefBased/>
  <w15:docId w15:val="{9BFA57BC-2940-4232-90FD-10E2B767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1653</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Sozio</dc:creator>
  <cp:keywords/>
  <dc:description/>
  <cp:lastModifiedBy>Stephen Sozio</cp:lastModifiedBy>
  <cp:revision>69</cp:revision>
  <dcterms:created xsi:type="dcterms:W3CDTF">2024-05-31T14:09:00Z</dcterms:created>
  <dcterms:modified xsi:type="dcterms:W3CDTF">2024-06-04T00:05:00Z</dcterms:modified>
</cp:coreProperties>
</file>