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61CCC" w14:textId="77777777" w:rsidR="000F19BF" w:rsidRPr="0011685A" w:rsidRDefault="000F19BF" w:rsidP="000F19BF">
      <w:pPr>
        <w:pStyle w:val="Overskrift3"/>
        <w:rPr>
          <w:rStyle w:val="Strk"/>
          <w:rFonts w:ascii="Times New Roman" w:hAnsi="Times New Roman" w:cs="Times New Roman"/>
          <w:color w:val="auto"/>
          <w:sz w:val="28"/>
          <w:lang w:val="en-US"/>
        </w:rPr>
      </w:pPr>
      <w:r w:rsidRPr="0011685A">
        <w:rPr>
          <w:rStyle w:val="Strk"/>
          <w:rFonts w:ascii="Times New Roman" w:hAnsi="Times New Roman" w:cs="Times New Roman"/>
          <w:color w:val="auto"/>
          <w:sz w:val="28"/>
          <w:lang w:val="en-US"/>
        </w:rPr>
        <w:t>Supplementary Material</w:t>
      </w:r>
    </w:p>
    <w:p w14:paraId="38AB18DA" w14:textId="77777777" w:rsidR="00BD418A" w:rsidRPr="00F717A4" w:rsidRDefault="00BD418A" w:rsidP="00BD418A">
      <w:pPr>
        <w:rPr>
          <w:rFonts w:ascii="Times New Roman" w:hAnsi="Times New Roman" w:cs="Times New Roman"/>
          <w:lang w:eastAsia="en-US"/>
        </w:rPr>
      </w:pPr>
    </w:p>
    <w:p w14:paraId="75D7FB08" w14:textId="77777777" w:rsidR="00BD418A" w:rsidRPr="0011685A" w:rsidRDefault="00BD418A" w:rsidP="00BD418A">
      <w:pPr>
        <w:rPr>
          <w:rFonts w:ascii="Times New Roman" w:hAnsi="Times New Roman" w:cs="Times New Roman"/>
          <w:lang w:val="da-DK"/>
        </w:rPr>
      </w:pPr>
      <w:r w:rsidRPr="0011685A">
        <w:rPr>
          <w:rFonts w:ascii="Times New Roman" w:hAnsi="Times New Roman" w:cs="Times New Roman"/>
          <w:b/>
          <w:bCs/>
          <w:lang w:val="da-DK"/>
        </w:rPr>
        <w:t>Abbreviations:</w:t>
      </w:r>
    </w:p>
    <w:p w14:paraId="79C652D2" w14:textId="77777777" w:rsidR="00BD418A" w:rsidRPr="0011685A" w:rsidRDefault="00BD418A" w:rsidP="00BD418A">
      <w:pPr>
        <w:numPr>
          <w:ilvl w:val="0"/>
          <w:numId w:val="1"/>
        </w:numPr>
        <w:rPr>
          <w:rFonts w:ascii="Times New Roman" w:hAnsi="Times New Roman" w:cs="Times New Roman"/>
          <w:lang w:val="da-DK"/>
        </w:rPr>
      </w:pPr>
      <w:r w:rsidRPr="0011685A">
        <w:rPr>
          <w:rFonts w:ascii="Times New Roman" w:hAnsi="Times New Roman" w:cs="Times New Roman"/>
          <w:b/>
          <w:bCs/>
          <w:lang w:val="da-DK"/>
        </w:rPr>
        <w:t>EA</w:t>
      </w:r>
      <w:r w:rsidRPr="0011685A">
        <w:rPr>
          <w:rFonts w:ascii="Times New Roman" w:hAnsi="Times New Roman" w:cs="Times New Roman"/>
          <w:lang w:val="da-DK"/>
        </w:rPr>
        <w:t>: External Assessor</w:t>
      </w:r>
    </w:p>
    <w:p w14:paraId="4864384D" w14:textId="77777777" w:rsidR="00BD418A" w:rsidRPr="0011685A" w:rsidRDefault="00BD418A" w:rsidP="00BD418A">
      <w:pPr>
        <w:numPr>
          <w:ilvl w:val="0"/>
          <w:numId w:val="1"/>
        </w:numPr>
        <w:rPr>
          <w:rFonts w:ascii="Times New Roman" w:hAnsi="Times New Roman" w:cs="Times New Roman"/>
          <w:lang w:val="da-DK"/>
        </w:rPr>
      </w:pPr>
      <w:r w:rsidRPr="0011685A">
        <w:rPr>
          <w:rFonts w:ascii="Times New Roman" w:hAnsi="Times New Roman" w:cs="Times New Roman"/>
          <w:b/>
          <w:bCs/>
          <w:lang w:val="da-DK"/>
        </w:rPr>
        <w:t>PEA</w:t>
      </w:r>
      <w:r w:rsidRPr="0011685A">
        <w:rPr>
          <w:rFonts w:ascii="Times New Roman" w:hAnsi="Times New Roman" w:cs="Times New Roman"/>
          <w:lang w:val="da-DK"/>
        </w:rPr>
        <w:t xml:space="preserve">: Percent </w:t>
      </w:r>
      <w:proofErr w:type="spellStart"/>
      <w:r w:rsidRPr="0011685A">
        <w:rPr>
          <w:rFonts w:ascii="Times New Roman" w:hAnsi="Times New Roman" w:cs="Times New Roman"/>
          <w:lang w:val="da-DK"/>
        </w:rPr>
        <w:t>Exact</w:t>
      </w:r>
      <w:proofErr w:type="spellEnd"/>
      <w:r w:rsidRPr="0011685A">
        <w:rPr>
          <w:rFonts w:ascii="Times New Roman" w:hAnsi="Times New Roman" w:cs="Times New Roman"/>
          <w:lang w:val="da-DK"/>
        </w:rPr>
        <w:t xml:space="preserve"> Agreement</w:t>
      </w:r>
    </w:p>
    <w:p w14:paraId="47D0BF1C" w14:textId="77777777" w:rsidR="00BD418A" w:rsidRPr="0011685A" w:rsidRDefault="00BD418A" w:rsidP="00BD418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1685A">
        <w:rPr>
          <w:rFonts w:ascii="Times New Roman" w:hAnsi="Times New Roman" w:cs="Times New Roman"/>
          <w:b/>
          <w:bCs/>
        </w:rPr>
        <w:t>PCA</w:t>
      </w:r>
      <w:r w:rsidRPr="0011685A">
        <w:rPr>
          <w:rFonts w:ascii="Times New Roman" w:hAnsi="Times New Roman" w:cs="Times New Roman"/>
        </w:rPr>
        <w:t>: Percent Close Agreement (difference within 1 score)</w:t>
      </w:r>
    </w:p>
    <w:p w14:paraId="2E40668C" w14:textId="2DBB7599" w:rsidR="00BD418A" w:rsidRPr="00316114" w:rsidRDefault="00BD418A" w:rsidP="00BD418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16114">
        <w:rPr>
          <w:rFonts w:ascii="Times New Roman" w:hAnsi="Times New Roman" w:cs="Times New Roman"/>
          <w:b/>
          <w:bCs/>
        </w:rPr>
        <w:t>Kappa</w:t>
      </w:r>
      <w:r w:rsidRPr="00316114">
        <w:rPr>
          <w:rFonts w:ascii="Times New Roman" w:hAnsi="Times New Roman" w:cs="Times New Roman"/>
        </w:rPr>
        <w:t xml:space="preserve">: </w:t>
      </w:r>
      <w:r w:rsidR="00316114" w:rsidRPr="00316114">
        <w:rPr>
          <w:rFonts w:ascii="Times New Roman" w:eastAsia="Times New Roman" w:hAnsi="Times New Roman" w:cs="Times New Roman"/>
          <w:szCs w:val="24"/>
        </w:rPr>
        <w:t>Quadratic weighted Cohen’s kappa</w:t>
      </w:r>
    </w:p>
    <w:p w14:paraId="2570DCEE" w14:textId="77777777" w:rsidR="00835207" w:rsidRPr="00F717A4" w:rsidRDefault="00835207" w:rsidP="00835207">
      <w:pPr>
        <w:spacing w:after="160" w:line="259" w:lineRule="auto"/>
        <w:rPr>
          <w:rFonts w:ascii="Times New Roman" w:hAnsi="Times New Roman" w:cs="Times New Roman"/>
          <w:i/>
          <w:iCs/>
        </w:rPr>
      </w:pPr>
      <w:r w:rsidRPr="00F717A4">
        <w:rPr>
          <w:rFonts w:ascii="Times New Roman" w:hAnsi="Times New Roman" w:cs="Times New Roman"/>
          <w:b/>
          <w:bCs/>
          <w:i/>
          <w:iCs/>
        </w:rPr>
        <w:t>Table S1: Osteophyte grade distribution in failed versus successful ARTHUR scans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180"/>
        <w:gridCol w:w="3180"/>
      </w:tblGrid>
      <w:tr w:rsidR="00835207" w:rsidRPr="00F717A4" w14:paraId="0EFCA7FC" w14:textId="77777777" w:rsidTr="00B82E76"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5D86595" w14:textId="77777777" w:rsidR="00835207" w:rsidRPr="00F717A4" w:rsidRDefault="00835207" w:rsidP="002F5E9C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lang w:val="da-DK"/>
              </w:rPr>
            </w:pPr>
            <w:proofErr w:type="spellStart"/>
            <w:r w:rsidRPr="00F717A4">
              <w:rPr>
                <w:rFonts w:ascii="Times New Roman" w:hAnsi="Times New Roman" w:cs="Times New Roman"/>
                <w:b/>
                <w:bCs/>
                <w:i/>
                <w:iCs/>
                <w:lang w:val="da-DK"/>
              </w:rPr>
              <w:t>Metric</w:t>
            </w:r>
            <w:proofErr w:type="spellEnd"/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25693FF" w14:textId="77777777" w:rsidR="0034100C" w:rsidRPr="00F717A4" w:rsidRDefault="00835207" w:rsidP="0034100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717A4">
              <w:rPr>
                <w:rFonts w:ascii="Times New Roman" w:hAnsi="Times New Roman" w:cs="Times New Roman"/>
                <w:b/>
                <w:bCs/>
                <w:i/>
                <w:iCs/>
              </w:rPr>
              <w:t>ARTHUR scan failed</w:t>
            </w:r>
          </w:p>
          <w:p w14:paraId="09BDFE24" w14:textId="1187D081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F717A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(n = 133 joints)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A9FA3F9" w14:textId="77777777" w:rsidR="0034100C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717A4">
              <w:rPr>
                <w:rFonts w:ascii="Times New Roman" w:hAnsi="Times New Roman" w:cs="Times New Roman"/>
                <w:b/>
                <w:bCs/>
                <w:i/>
                <w:iCs/>
              </w:rPr>
              <w:t>ARTHUR scan succeeded</w:t>
            </w:r>
          </w:p>
          <w:p w14:paraId="58CB6C0A" w14:textId="1B3EC7D1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F717A4">
              <w:rPr>
                <w:rFonts w:ascii="Times New Roman" w:hAnsi="Times New Roman" w:cs="Times New Roman"/>
                <w:b/>
                <w:bCs/>
                <w:i/>
                <w:iCs/>
              </w:rPr>
              <w:t>(n = 703 joints)</w:t>
            </w:r>
          </w:p>
        </w:tc>
      </w:tr>
      <w:tr w:rsidR="00835207" w:rsidRPr="00F717A4" w14:paraId="257DD1A0" w14:textId="77777777" w:rsidTr="002F5E9C"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DC514B0" w14:textId="77777777" w:rsidR="00835207" w:rsidRPr="00F717A4" w:rsidRDefault="00835207" w:rsidP="002F5E9C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Grade 0, n (%)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CB768DF" w14:textId="77777777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30 (22.6)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33F110D" w14:textId="77777777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198 (28.2)</w:t>
            </w:r>
          </w:p>
        </w:tc>
      </w:tr>
      <w:tr w:rsidR="00835207" w:rsidRPr="00F717A4" w14:paraId="57269205" w14:textId="77777777" w:rsidTr="002F5E9C"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6DFBFEA" w14:textId="77777777" w:rsidR="00835207" w:rsidRPr="00F717A4" w:rsidRDefault="00835207" w:rsidP="002F5E9C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Grade 1, n (%)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0D26E38" w14:textId="77777777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56 (42.1)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3DB17A3" w14:textId="77777777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321 (45.7)</w:t>
            </w:r>
          </w:p>
        </w:tc>
      </w:tr>
      <w:tr w:rsidR="00835207" w:rsidRPr="00F717A4" w14:paraId="60611508" w14:textId="77777777" w:rsidTr="002F5E9C"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DBCA06E" w14:textId="77777777" w:rsidR="00835207" w:rsidRPr="00F717A4" w:rsidRDefault="00835207" w:rsidP="002F5E9C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Grade 2, n (%)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8639B44" w14:textId="77777777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35 (26.3)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0484A8F" w14:textId="77777777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113 (16.1)</w:t>
            </w:r>
          </w:p>
        </w:tc>
      </w:tr>
      <w:tr w:rsidR="00835207" w:rsidRPr="00F717A4" w14:paraId="49AEA966" w14:textId="77777777" w:rsidTr="002F5E9C"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770BFE2" w14:textId="77777777" w:rsidR="00835207" w:rsidRPr="00F717A4" w:rsidRDefault="00835207" w:rsidP="002F5E9C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Grade 3, n (%)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B7DEAC4" w14:textId="77777777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12 (9.0)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8A41460" w14:textId="77777777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71 (10.1)</w:t>
            </w:r>
          </w:p>
        </w:tc>
      </w:tr>
      <w:tr w:rsidR="00835207" w:rsidRPr="00F717A4" w14:paraId="2DB676DF" w14:textId="77777777" w:rsidTr="002F5E9C"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CA59814" w14:textId="77777777" w:rsidR="00835207" w:rsidRPr="00F717A4" w:rsidRDefault="00835207" w:rsidP="002F5E9C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F717A4">
              <w:rPr>
                <w:rFonts w:ascii="Times New Roman" w:hAnsi="Times New Roman" w:cs="Times New Roman"/>
                <w:i/>
                <w:iCs/>
              </w:rPr>
              <w:t>% with OA Grade ≥ 2 (by EA)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7C811EF" w14:textId="77777777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35.3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164A90F" w14:textId="77777777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26.2</w:t>
            </w:r>
          </w:p>
        </w:tc>
      </w:tr>
      <w:tr w:rsidR="00835207" w:rsidRPr="00F717A4" w14:paraId="2D2DE5A8" w14:textId="77777777" w:rsidTr="002F5E9C"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BFB1B5C" w14:textId="77777777" w:rsidR="00835207" w:rsidRPr="00F717A4" w:rsidRDefault="00835207" w:rsidP="002F5E9C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Mean OA score (SD)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B5563CC" w14:textId="77777777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1.2 (0.9)</w:t>
            </w:r>
          </w:p>
        </w:tc>
        <w:tc>
          <w:tcPr>
            <w:tcW w:w="3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5E27EF9" w14:textId="77777777" w:rsidR="00835207" w:rsidRPr="00F717A4" w:rsidRDefault="00835207" w:rsidP="00F717A4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da-DK"/>
              </w:rPr>
            </w:pPr>
            <w:r w:rsidRPr="00F717A4">
              <w:rPr>
                <w:rFonts w:ascii="Times New Roman" w:hAnsi="Times New Roman" w:cs="Times New Roman"/>
                <w:i/>
                <w:iCs/>
                <w:lang w:val="da-DK"/>
              </w:rPr>
              <w:t>1.1 (0.9)</w:t>
            </w:r>
          </w:p>
        </w:tc>
      </w:tr>
    </w:tbl>
    <w:p w14:paraId="219B02A4" w14:textId="77777777" w:rsidR="00D96BE3" w:rsidRPr="00F717A4" w:rsidRDefault="00835207" w:rsidP="00835207">
      <w:pPr>
        <w:spacing w:after="160" w:line="259" w:lineRule="auto"/>
        <w:rPr>
          <w:rFonts w:ascii="Times New Roman" w:hAnsi="Times New Roman" w:cs="Times New Roman"/>
          <w:i/>
          <w:iCs/>
        </w:rPr>
      </w:pPr>
      <w:r w:rsidRPr="00F717A4">
        <w:rPr>
          <w:rFonts w:ascii="Times New Roman" w:hAnsi="Times New Roman" w:cs="Times New Roman"/>
          <w:i/>
          <w:iCs/>
        </w:rPr>
        <w:t xml:space="preserve">Fisher’s exact test for proportion ≥ grade 2: p = 0.034. Mann–Whitney U test for mean OA score: p = 0.064. Chi-squared test for full grade distribution: p = 0.039. </w:t>
      </w:r>
    </w:p>
    <w:p w14:paraId="54D037A5" w14:textId="31018012" w:rsidR="00835207" w:rsidRPr="00F717A4" w:rsidRDefault="00835207" w:rsidP="00835207">
      <w:pPr>
        <w:spacing w:after="160" w:line="259" w:lineRule="auto"/>
        <w:rPr>
          <w:rFonts w:ascii="Times New Roman" w:hAnsi="Times New Roman" w:cs="Times New Roman"/>
          <w:i/>
          <w:iCs/>
        </w:rPr>
      </w:pPr>
      <w:r w:rsidRPr="00F717A4">
        <w:rPr>
          <w:rFonts w:ascii="Times New Roman" w:hAnsi="Times New Roman" w:cs="Times New Roman"/>
          <w:i/>
          <w:iCs/>
        </w:rPr>
        <w:t>OA grades assigned by the EA on rheumatologist-acquired images.</w:t>
      </w:r>
    </w:p>
    <w:p w14:paraId="7762E0FB" w14:textId="77777777" w:rsidR="00BD418A" w:rsidRPr="0011685A" w:rsidRDefault="00BD418A" w:rsidP="0081468C">
      <w:pPr>
        <w:rPr>
          <w:rFonts w:ascii="Times New Roman" w:hAnsi="Times New Roman" w:cs="Times New Roman"/>
          <w:b/>
          <w:bCs/>
        </w:rPr>
      </w:pPr>
    </w:p>
    <w:p w14:paraId="592B0F07" w14:textId="77777777" w:rsidR="00BD418A" w:rsidRPr="0011685A" w:rsidRDefault="00BD418A" w:rsidP="0081468C">
      <w:pPr>
        <w:rPr>
          <w:rFonts w:ascii="Times New Roman" w:hAnsi="Times New Roman" w:cs="Times New Roman"/>
          <w:b/>
          <w:bCs/>
        </w:rPr>
      </w:pPr>
    </w:p>
    <w:p w14:paraId="7E83E6E1" w14:textId="77777777" w:rsidR="00BD418A" w:rsidRDefault="00BD418A" w:rsidP="0081468C">
      <w:pPr>
        <w:rPr>
          <w:rFonts w:ascii="Times New Roman" w:hAnsi="Times New Roman" w:cs="Times New Roman"/>
          <w:b/>
          <w:bCs/>
        </w:rPr>
      </w:pPr>
    </w:p>
    <w:p w14:paraId="75432DFF" w14:textId="77777777" w:rsidR="00B82E76" w:rsidRPr="0011685A" w:rsidRDefault="00B82E76" w:rsidP="0081468C">
      <w:pPr>
        <w:rPr>
          <w:rFonts w:ascii="Times New Roman" w:hAnsi="Times New Roman" w:cs="Times New Roman"/>
          <w:b/>
          <w:bCs/>
        </w:rPr>
      </w:pPr>
    </w:p>
    <w:p w14:paraId="3BDED2A5" w14:textId="77777777" w:rsidR="00BD418A" w:rsidRPr="0011685A" w:rsidRDefault="00BD418A" w:rsidP="0081468C">
      <w:pPr>
        <w:rPr>
          <w:rFonts w:ascii="Times New Roman" w:hAnsi="Times New Roman" w:cs="Times New Roman"/>
          <w:b/>
          <w:bCs/>
        </w:rPr>
      </w:pPr>
    </w:p>
    <w:p w14:paraId="3AF3C699" w14:textId="77777777" w:rsidR="00BD418A" w:rsidRPr="0011685A" w:rsidRDefault="00BD418A" w:rsidP="0081468C">
      <w:pPr>
        <w:rPr>
          <w:rFonts w:ascii="Times New Roman" w:hAnsi="Times New Roman" w:cs="Times New Roman"/>
          <w:b/>
          <w:bCs/>
        </w:rPr>
      </w:pPr>
    </w:p>
    <w:p w14:paraId="2B24FF38" w14:textId="57FD5DB7" w:rsidR="0081468C" w:rsidRPr="0011685A" w:rsidRDefault="0081468C" w:rsidP="0081468C">
      <w:pPr>
        <w:rPr>
          <w:rFonts w:ascii="Times New Roman" w:hAnsi="Times New Roman" w:cs="Times New Roman"/>
          <w:b/>
          <w:bCs/>
        </w:rPr>
      </w:pPr>
      <w:r w:rsidRPr="0011685A">
        <w:rPr>
          <w:rFonts w:ascii="Times New Roman" w:hAnsi="Times New Roman" w:cs="Times New Roman"/>
          <w:b/>
          <w:bCs/>
        </w:rPr>
        <w:lastRenderedPageBreak/>
        <w:t>Table S2: Performance on a joint level</w:t>
      </w:r>
    </w:p>
    <w:p w14:paraId="455FDBA3" w14:textId="77777777" w:rsidR="0081468C" w:rsidRPr="0011685A" w:rsidRDefault="0081468C" w:rsidP="0081468C">
      <w:pPr>
        <w:rPr>
          <w:rFonts w:ascii="Times New Roman" w:hAnsi="Times New Roman" w:cs="Times New Roman"/>
        </w:rPr>
      </w:pPr>
      <w:r w:rsidRPr="0011685A">
        <w:rPr>
          <w:rFonts w:ascii="Times New Roman" w:hAnsi="Times New Roman" w:cs="Times New Roman"/>
          <w:i/>
          <w:iCs/>
        </w:rPr>
        <w:t>This table shows the agreement (Kappa, PEA, PCA) for each joint type (MCP, PIP, DIP) across the three primary comparisons.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3"/>
        <w:gridCol w:w="1036"/>
        <w:gridCol w:w="1544"/>
        <w:gridCol w:w="1735"/>
        <w:gridCol w:w="1750"/>
      </w:tblGrid>
      <w:tr w:rsidR="0081468C" w:rsidRPr="00F717A4" w14:paraId="36948A47" w14:textId="77777777" w:rsidTr="0081468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79E352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proofErr w:type="spellStart"/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Comparison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1271DE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Joint Type</w:t>
            </w:r>
          </w:p>
        </w:tc>
        <w:tc>
          <w:tcPr>
            <w:tcW w:w="0" w:type="auto"/>
            <w:vAlign w:val="center"/>
            <w:hideMark/>
          </w:tcPr>
          <w:p w14:paraId="72A72A83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Kappa (95% CI)</w:t>
            </w:r>
          </w:p>
        </w:tc>
        <w:tc>
          <w:tcPr>
            <w:tcW w:w="0" w:type="auto"/>
            <w:vAlign w:val="center"/>
            <w:hideMark/>
          </w:tcPr>
          <w:p w14:paraId="1216CDC4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PEA (95% CI)</w:t>
            </w:r>
          </w:p>
        </w:tc>
        <w:tc>
          <w:tcPr>
            <w:tcW w:w="0" w:type="auto"/>
            <w:vAlign w:val="center"/>
            <w:hideMark/>
          </w:tcPr>
          <w:p w14:paraId="0FE09A85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PCA (95% CI)</w:t>
            </w:r>
          </w:p>
        </w:tc>
      </w:tr>
      <w:tr w:rsidR="00751463" w:rsidRPr="00F717A4" w14:paraId="3C2EB3DC" w14:textId="77777777" w:rsidTr="00F717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994D7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Rheumatologist</w:t>
            </w:r>
            <w:proofErr w:type="spellEnd"/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 xml:space="preserve"> vs. EA</w:t>
            </w:r>
          </w:p>
        </w:tc>
        <w:tc>
          <w:tcPr>
            <w:tcW w:w="0" w:type="auto"/>
            <w:vAlign w:val="center"/>
            <w:hideMark/>
          </w:tcPr>
          <w:p w14:paraId="681FEE25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MCP</w:t>
            </w:r>
          </w:p>
        </w:tc>
        <w:tc>
          <w:tcPr>
            <w:tcW w:w="0" w:type="auto"/>
            <w:hideMark/>
          </w:tcPr>
          <w:p w14:paraId="2BFFECF7" w14:textId="069A7B79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0.76 (0.71–0.80)</w:t>
            </w:r>
          </w:p>
        </w:tc>
        <w:tc>
          <w:tcPr>
            <w:tcW w:w="0" w:type="auto"/>
            <w:vAlign w:val="center"/>
            <w:hideMark/>
          </w:tcPr>
          <w:p w14:paraId="14328C4F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62.00 (56.24–67.52)</w:t>
            </w:r>
          </w:p>
        </w:tc>
        <w:tc>
          <w:tcPr>
            <w:tcW w:w="0" w:type="auto"/>
            <w:vAlign w:val="center"/>
            <w:hideMark/>
          </w:tcPr>
          <w:p w14:paraId="723D7E99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99.33 (97.61–99.92)</w:t>
            </w:r>
          </w:p>
        </w:tc>
      </w:tr>
      <w:tr w:rsidR="00751463" w:rsidRPr="00F717A4" w14:paraId="0CF7A708" w14:textId="77777777" w:rsidTr="00F717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6D78F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0" w:type="auto"/>
            <w:vAlign w:val="center"/>
            <w:hideMark/>
          </w:tcPr>
          <w:p w14:paraId="0F788496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PIP</w:t>
            </w:r>
          </w:p>
        </w:tc>
        <w:tc>
          <w:tcPr>
            <w:tcW w:w="0" w:type="auto"/>
            <w:hideMark/>
          </w:tcPr>
          <w:p w14:paraId="1D8316BB" w14:textId="6F7F8BEC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0.70 (0.65–0.74)</w:t>
            </w:r>
          </w:p>
        </w:tc>
        <w:tc>
          <w:tcPr>
            <w:tcW w:w="0" w:type="auto"/>
            <w:vAlign w:val="center"/>
            <w:hideMark/>
          </w:tcPr>
          <w:p w14:paraId="490BCC2A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55.22 (49.37–60.97)</w:t>
            </w:r>
          </w:p>
        </w:tc>
        <w:tc>
          <w:tcPr>
            <w:tcW w:w="0" w:type="auto"/>
            <w:vAlign w:val="center"/>
            <w:hideMark/>
          </w:tcPr>
          <w:p w14:paraId="64A444FE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98.99 (97.08–99.79)</w:t>
            </w:r>
          </w:p>
        </w:tc>
      </w:tr>
      <w:tr w:rsidR="00751463" w:rsidRPr="00F717A4" w14:paraId="182F5B89" w14:textId="77777777" w:rsidTr="00F717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FA0D2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0" w:type="auto"/>
            <w:vAlign w:val="center"/>
            <w:hideMark/>
          </w:tcPr>
          <w:p w14:paraId="1F5953A2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DIP</w:t>
            </w:r>
          </w:p>
        </w:tc>
        <w:tc>
          <w:tcPr>
            <w:tcW w:w="0" w:type="auto"/>
            <w:hideMark/>
          </w:tcPr>
          <w:p w14:paraId="40EA424C" w14:textId="0B27DB11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0.55 (0.48–0.62)</w:t>
            </w:r>
          </w:p>
        </w:tc>
        <w:tc>
          <w:tcPr>
            <w:tcW w:w="0" w:type="auto"/>
            <w:vAlign w:val="center"/>
            <w:hideMark/>
          </w:tcPr>
          <w:p w14:paraId="75FE2C48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38.66 (32.43–45.16)</w:t>
            </w:r>
          </w:p>
        </w:tc>
        <w:tc>
          <w:tcPr>
            <w:tcW w:w="0" w:type="auto"/>
            <w:vAlign w:val="center"/>
            <w:hideMark/>
          </w:tcPr>
          <w:p w14:paraId="32F5BBB8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93.28 (89.31–96.11)</w:t>
            </w:r>
          </w:p>
        </w:tc>
      </w:tr>
      <w:tr w:rsidR="00751463" w:rsidRPr="00F717A4" w14:paraId="30F145C8" w14:textId="77777777" w:rsidTr="00F717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F3149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 xml:space="preserve">ARTHUR+DIANA vs. </w:t>
            </w:r>
            <w:proofErr w:type="spellStart"/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Rheumatologist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B28CCB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MCP</w:t>
            </w:r>
          </w:p>
        </w:tc>
        <w:tc>
          <w:tcPr>
            <w:tcW w:w="0" w:type="auto"/>
            <w:hideMark/>
          </w:tcPr>
          <w:p w14:paraId="79D02853" w14:textId="130BD83F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0.44 (0.33–0.54)</w:t>
            </w:r>
          </w:p>
        </w:tc>
        <w:tc>
          <w:tcPr>
            <w:tcW w:w="0" w:type="auto"/>
            <w:vAlign w:val="center"/>
            <w:hideMark/>
          </w:tcPr>
          <w:p w14:paraId="41A7FD86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52.14 (46.12–58.12)</w:t>
            </w:r>
          </w:p>
        </w:tc>
        <w:tc>
          <w:tcPr>
            <w:tcW w:w="0" w:type="auto"/>
            <w:vAlign w:val="center"/>
            <w:hideMark/>
          </w:tcPr>
          <w:p w14:paraId="64B5E3CE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88.57 (84.25–92.05)</w:t>
            </w:r>
          </w:p>
        </w:tc>
      </w:tr>
      <w:tr w:rsidR="00751463" w:rsidRPr="00F717A4" w14:paraId="5FED6D72" w14:textId="77777777" w:rsidTr="00F717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ECB5F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0" w:type="auto"/>
            <w:vAlign w:val="center"/>
            <w:hideMark/>
          </w:tcPr>
          <w:p w14:paraId="599CBA73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PIP</w:t>
            </w:r>
          </w:p>
        </w:tc>
        <w:tc>
          <w:tcPr>
            <w:tcW w:w="0" w:type="auto"/>
            <w:hideMark/>
          </w:tcPr>
          <w:p w14:paraId="6CA9BDCB" w14:textId="48739DC9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0.55 (0.46–0.63)</w:t>
            </w:r>
          </w:p>
        </w:tc>
        <w:tc>
          <w:tcPr>
            <w:tcW w:w="0" w:type="auto"/>
            <w:vAlign w:val="center"/>
            <w:hideMark/>
          </w:tcPr>
          <w:p w14:paraId="46E303CA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52.82 (46.83–58.74)</w:t>
            </w:r>
          </w:p>
        </w:tc>
        <w:tc>
          <w:tcPr>
            <w:tcW w:w="0" w:type="auto"/>
            <w:vAlign w:val="center"/>
            <w:hideMark/>
          </w:tcPr>
          <w:p w14:paraId="0E153DB8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92.96 (89.33–95.65)</w:t>
            </w:r>
          </w:p>
        </w:tc>
      </w:tr>
      <w:tr w:rsidR="00751463" w:rsidRPr="00F717A4" w14:paraId="1D0E8323" w14:textId="77777777" w:rsidTr="00F717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8C91B2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0" w:type="auto"/>
            <w:vAlign w:val="center"/>
            <w:hideMark/>
          </w:tcPr>
          <w:p w14:paraId="55BE26FD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DIP</w:t>
            </w:r>
          </w:p>
        </w:tc>
        <w:tc>
          <w:tcPr>
            <w:tcW w:w="0" w:type="auto"/>
            <w:hideMark/>
          </w:tcPr>
          <w:p w14:paraId="7AEAA321" w14:textId="16790B01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0.47 (0.35–0.58)</w:t>
            </w:r>
          </w:p>
        </w:tc>
        <w:tc>
          <w:tcPr>
            <w:tcW w:w="0" w:type="auto"/>
            <w:vAlign w:val="center"/>
            <w:hideMark/>
          </w:tcPr>
          <w:p w14:paraId="1681266C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56.68 (49.81–63.37)</w:t>
            </w:r>
          </w:p>
        </w:tc>
        <w:tc>
          <w:tcPr>
            <w:tcW w:w="0" w:type="auto"/>
            <w:vAlign w:val="center"/>
            <w:hideMark/>
          </w:tcPr>
          <w:p w14:paraId="73ABB368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90.32 (85.59–93.91)</w:t>
            </w:r>
          </w:p>
        </w:tc>
      </w:tr>
      <w:tr w:rsidR="00751463" w:rsidRPr="00F717A4" w14:paraId="314E7192" w14:textId="77777777" w:rsidTr="00F717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E47EA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ARTHUR+DIANA vs. EA</w:t>
            </w:r>
          </w:p>
        </w:tc>
        <w:tc>
          <w:tcPr>
            <w:tcW w:w="0" w:type="auto"/>
            <w:vAlign w:val="center"/>
            <w:hideMark/>
          </w:tcPr>
          <w:p w14:paraId="6139C894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MCP</w:t>
            </w:r>
          </w:p>
        </w:tc>
        <w:tc>
          <w:tcPr>
            <w:tcW w:w="0" w:type="auto"/>
            <w:hideMark/>
          </w:tcPr>
          <w:p w14:paraId="00D0B72D" w14:textId="3CA7D6D1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0.50 (0.39–0.60)</w:t>
            </w:r>
          </w:p>
        </w:tc>
        <w:tc>
          <w:tcPr>
            <w:tcW w:w="0" w:type="auto"/>
            <w:vAlign w:val="center"/>
            <w:hideMark/>
          </w:tcPr>
          <w:p w14:paraId="620FF1EB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56.79 (50.76–62.67)</w:t>
            </w:r>
          </w:p>
        </w:tc>
        <w:tc>
          <w:tcPr>
            <w:tcW w:w="0" w:type="auto"/>
            <w:vAlign w:val="center"/>
            <w:hideMark/>
          </w:tcPr>
          <w:p w14:paraId="18C0A389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93.93 (90.46–96.42)</w:t>
            </w:r>
          </w:p>
        </w:tc>
      </w:tr>
      <w:tr w:rsidR="00751463" w:rsidRPr="00F717A4" w14:paraId="744F9F01" w14:textId="77777777" w:rsidTr="00F717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7CDB9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0" w:type="auto"/>
            <w:vAlign w:val="center"/>
            <w:hideMark/>
          </w:tcPr>
          <w:p w14:paraId="0E4C0A53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PIP</w:t>
            </w:r>
          </w:p>
        </w:tc>
        <w:tc>
          <w:tcPr>
            <w:tcW w:w="0" w:type="auto"/>
            <w:hideMark/>
          </w:tcPr>
          <w:p w14:paraId="1634DD02" w14:textId="0DE8E546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0.54 (0.44–0.62)</w:t>
            </w:r>
          </w:p>
        </w:tc>
        <w:tc>
          <w:tcPr>
            <w:tcW w:w="0" w:type="auto"/>
            <w:vAlign w:val="center"/>
            <w:hideMark/>
          </w:tcPr>
          <w:p w14:paraId="050F5AD0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39.15 (33.40–45.12)</w:t>
            </w:r>
          </w:p>
        </w:tc>
        <w:tc>
          <w:tcPr>
            <w:tcW w:w="0" w:type="auto"/>
            <w:vAlign w:val="center"/>
            <w:hideMark/>
          </w:tcPr>
          <w:p w14:paraId="391BA32C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93.24 (89.64–95.88)</w:t>
            </w:r>
          </w:p>
        </w:tc>
      </w:tr>
      <w:tr w:rsidR="00751463" w:rsidRPr="00F717A4" w14:paraId="256777FD" w14:textId="77777777" w:rsidTr="00F717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3E944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</w:p>
        </w:tc>
        <w:tc>
          <w:tcPr>
            <w:tcW w:w="0" w:type="auto"/>
            <w:vAlign w:val="center"/>
            <w:hideMark/>
          </w:tcPr>
          <w:p w14:paraId="1E68B1F1" w14:textId="77777777" w:rsidR="00751463" w:rsidRPr="0011685A" w:rsidRDefault="00751463" w:rsidP="00751463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DIP</w:t>
            </w:r>
          </w:p>
        </w:tc>
        <w:tc>
          <w:tcPr>
            <w:tcW w:w="0" w:type="auto"/>
            <w:hideMark/>
          </w:tcPr>
          <w:p w14:paraId="317F3508" w14:textId="3AB05DA3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0.32 (0.24–0.40)</w:t>
            </w:r>
          </w:p>
        </w:tc>
        <w:tc>
          <w:tcPr>
            <w:tcW w:w="0" w:type="auto"/>
            <w:vAlign w:val="center"/>
            <w:hideMark/>
          </w:tcPr>
          <w:p w14:paraId="78223C82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24.31 (18.77–30.56)</w:t>
            </w:r>
          </w:p>
        </w:tc>
        <w:tc>
          <w:tcPr>
            <w:tcW w:w="0" w:type="auto"/>
            <w:vAlign w:val="center"/>
            <w:hideMark/>
          </w:tcPr>
          <w:p w14:paraId="547847CD" w14:textId="77777777" w:rsidR="00751463" w:rsidRPr="0011685A" w:rsidRDefault="00751463" w:rsidP="006B27BA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82.57 (76.87–87.36)</w:t>
            </w:r>
          </w:p>
        </w:tc>
      </w:tr>
    </w:tbl>
    <w:p w14:paraId="0C7C21C4" w14:textId="531D66D2" w:rsidR="0081468C" w:rsidRPr="0011685A" w:rsidRDefault="0081468C" w:rsidP="0081468C">
      <w:pPr>
        <w:rPr>
          <w:rFonts w:ascii="Times New Roman" w:hAnsi="Times New Roman" w:cs="Times New Roman"/>
          <w:lang w:val="da-DK"/>
        </w:rPr>
      </w:pPr>
    </w:p>
    <w:p w14:paraId="53728079" w14:textId="77777777" w:rsidR="00B82E76" w:rsidRDefault="00B82E76" w:rsidP="0081468C">
      <w:pPr>
        <w:rPr>
          <w:rFonts w:ascii="Times New Roman" w:hAnsi="Times New Roman" w:cs="Times New Roman"/>
          <w:b/>
          <w:bCs/>
        </w:rPr>
      </w:pPr>
    </w:p>
    <w:p w14:paraId="1D1AA704" w14:textId="77777777" w:rsidR="00B82E76" w:rsidRDefault="00B82E76" w:rsidP="0081468C">
      <w:pPr>
        <w:rPr>
          <w:rFonts w:ascii="Times New Roman" w:hAnsi="Times New Roman" w:cs="Times New Roman"/>
          <w:b/>
          <w:bCs/>
        </w:rPr>
      </w:pPr>
    </w:p>
    <w:p w14:paraId="1128165A" w14:textId="6AB7829D" w:rsidR="0081468C" w:rsidRPr="0011685A" w:rsidRDefault="0081468C" w:rsidP="0081468C">
      <w:pPr>
        <w:rPr>
          <w:rFonts w:ascii="Times New Roman" w:hAnsi="Times New Roman" w:cs="Times New Roman"/>
          <w:b/>
          <w:bCs/>
        </w:rPr>
      </w:pPr>
      <w:r w:rsidRPr="0011685A">
        <w:rPr>
          <w:rFonts w:ascii="Times New Roman" w:hAnsi="Times New Roman" w:cs="Times New Roman"/>
          <w:b/>
          <w:bCs/>
        </w:rPr>
        <w:lastRenderedPageBreak/>
        <w:t>Table S3: Agreement matrix of ARTHUR+DIANA predictions versus the External Assessor (EA)</w:t>
      </w:r>
    </w:p>
    <w:p w14:paraId="49EE2C5F" w14:textId="77777777" w:rsidR="0081468C" w:rsidRPr="0011685A" w:rsidRDefault="0081468C" w:rsidP="0081468C">
      <w:pPr>
        <w:rPr>
          <w:rFonts w:ascii="Times New Roman" w:hAnsi="Times New Roman" w:cs="Times New Roman"/>
        </w:rPr>
      </w:pPr>
      <w:r w:rsidRPr="0011685A">
        <w:rPr>
          <w:rFonts w:ascii="Times New Roman" w:hAnsi="Times New Roman" w:cs="Times New Roman"/>
          <w:i/>
          <w:iCs/>
        </w:rPr>
        <w:t>The matrix shows the raw counts for each osteophyte grade.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914"/>
        <w:gridCol w:w="914"/>
        <w:gridCol w:w="914"/>
        <w:gridCol w:w="914"/>
        <w:gridCol w:w="642"/>
      </w:tblGrid>
      <w:tr w:rsidR="0081468C" w:rsidRPr="00F717A4" w14:paraId="034154F1" w14:textId="77777777" w:rsidTr="0081468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2922C2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ARTHUR+DIANA ↓ / EA →</w:t>
            </w:r>
          </w:p>
        </w:tc>
        <w:tc>
          <w:tcPr>
            <w:tcW w:w="0" w:type="auto"/>
            <w:vAlign w:val="center"/>
            <w:hideMark/>
          </w:tcPr>
          <w:p w14:paraId="32275C0C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0</w:t>
            </w:r>
          </w:p>
        </w:tc>
        <w:tc>
          <w:tcPr>
            <w:tcW w:w="0" w:type="auto"/>
            <w:vAlign w:val="center"/>
            <w:hideMark/>
          </w:tcPr>
          <w:p w14:paraId="2B02FD98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1</w:t>
            </w:r>
          </w:p>
        </w:tc>
        <w:tc>
          <w:tcPr>
            <w:tcW w:w="0" w:type="auto"/>
            <w:vAlign w:val="center"/>
            <w:hideMark/>
          </w:tcPr>
          <w:p w14:paraId="2CC783C4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2</w:t>
            </w:r>
          </w:p>
        </w:tc>
        <w:tc>
          <w:tcPr>
            <w:tcW w:w="0" w:type="auto"/>
            <w:vAlign w:val="center"/>
            <w:hideMark/>
          </w:tcPr>
          <w:p w14:paraId="7D16BDFB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3</w:t>
            </w:r>
          </w:p>
        </w:tc>
        <w:tc>
          <w:tcPr>
            <w:tcW w:w="0" w:type="auto"/>
            <w:vAlign w:val="center"/>
            <w:hideMark/>
          </w:tcPr>
          <w:p w14:paraId="6C8346D5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Total</w:t>
            </w:r>
          </w:p>
        </w:tc>
      </w:tr>
      <w:tr w:rsidR="0081468C" w:rsidRPr="00F717A4" w14:paraId="37405E13" w14:textId="77777777" w:rsidTr="008146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442E4" w14:textId="77777777" w:rsidR="0081468C" w:rsidRPr="0011685A" w:rsidRDefault="0081468C" w:rsidP="0081468C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0</w:t>
            </w:r>
          </w:p>
        </w:tc>
        <w:tc>
          <w:tcPr>
            <w:tcW w:w="0" w:type="auto"/>
            <w:vAlign w:val="center"/>
            <w:hideMark/>
          </w:tcPr>
          <w:p w14:paraId="2D671E84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197</w:t>
            </w:r>
          </w:p>
        </w:tc>
        <w:tc>
          <w:tcPr>
            <w:tcW w:w="0" w:type="auto"/>
            <w:vAlign w:val="center"/>
            <w:hideMark/>
          </w:tcPr>
          <w:p w14:paraId="680A77E8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4A6E3D5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17F5971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D970FA7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215</w:t>
            </w:r>
          </w:p>
        </w:tc>
      </w:tr>
      <w:tr w:rsidR="0081468C" w:rsidRPr="00F717A4" w14:paraId="269E633B" w14:textId="77777777" w:rsidTr="008146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5C1AA" w14:textId="77777777" w:rsidR="0081468C" w:rsidRPr="0011685A" w:rsidRDefault="0081468C" w:rsidP="0081468C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1</w:t>
            </w:r>
          </w:p>
        </w:tc>
        <w:tc>
          <w:tcPr>
            <w:tcW w:w="0" w:type="auto"/>
            <w:vAlign w:val="center"/>
            <w:hideMark/>
          </w:tcPr>
          <w:p w14:paraId="49C36A87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263</w:t>
            </w:r>
          </w:p>
        </w:tc>
        <w:tc>
          <w:tcPr>
            <w:tcW w:w="0" w:type="auto"/>
            <w:vAlign w:val="center"/>
            <w:hideMark/>
          </w:tcPr>
          <w:p w14:paraId="68DA99BA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254868DC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5EB962A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9ECA5B9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356</w:t>
            </w:r>
          </w:p>
        </w:tc>
      </w:tr>
      <w:tr w:rsidR="0081468C" w:rsidRPr="00F717A4" w14:paraId="74DEDA25" w14:textId="77777777" w:rsidTr="008146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18AAE" w14:textId="77777777" w:rsidR="0081468C" w:rsidRPr="0011685A" w:rsidRDefault="0081468C" w:rsidP="0081468C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2</w:t>
            </w:r>
          </w:p>
        </w:tc>
        <w:tc>
          <w:tcPr>
            <w:tcW w:w="0" w:type="auto"/>
            <w:vAlign w:val="center"/>
            <w:hideMark/>
          </w:tcPr>
          <w:p w14:paraId="4441EA2F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2FC1F706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3F2E74E0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74468B17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152E9C4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131</w:t>
            </w:r>
          </w:p>
        </w:tc>
      </w:tr>
      <w:tr w:rsidR="0081468C" w:rsidRPr="00F717A4" w14:paraId="50DB2F1E" w14:textId="77777777" w:rsidTr="008146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63A465" w14:textId="77777777" w:rsidR="0081468C" w:rsidRPr="0011685A" w:rsidRDefault="0081468C" w:rsidP="0081468C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3</w:t>
            </w:r>
          </w:p>
        </w:tc>
        <w:tc>
          <w:tcPr>
            <w:tcW w:w="0" w:type="auto"/>
            <w:vAlign w:val="center"/>
            <w:hideMark/>
          </w:tcPr>
          <w:p w14:paraId="1DA68059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7969F04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85F1747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430CA275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56C14E06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77</w:t>
            </w:r>
          </w:p>
        </w:tc>
      </w:tr>
      <w:tr w:rsidR="0081468C" w:rsidRPr="00F717A4" w14:paraId="20B7D00F" w14:textId="77777777" w:rsidTr="008146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B842B" w14:textId="77777777" w:rsidR="0081468C" w:rsidRPr="0011685A" w:rsidRDefault="0081468C" w:rsidP="0081468C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65FA192B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516</w:t>
            </w:r>
          </w:p>
        </w:tc>
        <w:tc>
          <w:tcPr>
            <w:tcW w:w="0" w:type="auto"/>
            <w:vAlign w:val="center"/>
            <w:hideMark/>
          </w:tcPr>
          <w:p w14:paraId="46A485A0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14:paraId="30A72065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1692914B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0FDCB27B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779</w:t>
            </w:r>
          </w:p>
        </w:tc>
      </w:tr>
    </w:tbl>
    <w:p w14:paraId="3DC2A061" w14:textId="7E1B9951" w:rsidR="0081468C" w:rsidRPr="0011685A" w:rsidRDefault="0081468C" w:rsidP="0081468C">
      <w:pPr>
        <w:rPr>
          <w:rFonts w:ascii="Times New Roman" w:hAnsi="Times New Roman" w:cs="Times New Roman"/>
          <w:lang w:val="da-DK"/>
        </w:rPr>
      </w:pPr>
    </w:p>
    <w:p w14:paraId="6E8F8AF1" w14:textId="58448DCB" w:rsidR="0081468C" w:rsidRPr="0011685A" w:rsidRDefault="0081468C" w:rsidP="0081468C">
      <w:pPr>
        <w:rPr>
          <w:rFonts w:ascii="Times New Roman" w:hAnsi="Times New Roman" w:cs="Times New Roman"/>
          <w:b/>
          <w:bCs/>
        </w:rPr>
      </w:pPr>
      <w:r w:rsidRPr="0011685A">
        <w:rPr>
          <w:rFonts w:ascii="Times New Roman" w:hAnsi="Times New Roman" w:cs="Times New Roman"/>
          <w:b/>
          <w:bCs/>
        </w:rPr>
        <w:t xml:space="preserve">Table S4: Agreement matrix of </w:t>
      </w:r>
      <w:r w:rsidR="001C69C0" w:rsidRPr="0011685A">
        <w:rPr>
          <w:rFonts w:ascii="Times New Roman" w:hAnsi="Times New Roman" w:cs="Times New Roman"/>
          <w:b/>
          <w:bCs/>
        </w:rPr>
        <w:t>rheumatologist’s</w:t>
      </w:r>
      <w:r w:rsidRPr="0011685A">
        <w:rPr>
          <w:rFonts w:ascii="Times New Roman" w:hAnsi="Times New Roman" w:cs="Times New Roman"/>
          <w:b/>
          <w:bCs/>
        </w:rPr>
        <w:t xml:space="preserve"> evaluations versus the External Assessor (EA)</w:t>
      </w:r>
    </w:p>
    <w:p w14:paraId="13D23A5C" w14:textId="77777777" w:rsidR="0081468C" w:rsidRPr="0011685A" w:rsidRDefault="0081468C" w:rsidP="0081468C">
      <w:pPr>
        <w:rPr>
          <w:rFonts w:ascii="Times New Roman" w:hAnsi="Times New Roman" w:cs="Times New Roman"/>
        </w:rPr>
      </w:pPr>
      <w:r w:rsidRPr="0011685A">
        <w:rPr>
          <w:rFonts w:ascii="Times New Roman" w:hAnsi="Times New Roman" w:cs="Times New Roman"/>
          <w:i/>
          <w:iCs/>
        </w:rPr>
        <w:t>The matrix compares the primary rheumatologist with the external assessor.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9"/>
        <w:gridCol w:w="914"/>
        <w:gridCol w:w="914"/>
        <w:gridCol w:w="914"/>
        <w:gridCol w:w="914"/>
        <w:gridCol w:w="642"/>
      </w:tblGrid>
      <w:tr w:rsidR="0081468C" w:rsidRPr="00F717A4" w14:paraId="789202EB" w14:textId="77777777" w:rsidTr="0081468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15AA2D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proofErr w:type="spellStart"/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Rheumatologist</w:t>
            </w:r>
            <w:proofErr w:type="spellEnd"/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 xml:space="preserve"> ↓ / EA →</w:t>
            </w:r>
          </w:p>
        </w:tc>
        <w:tc>
          <w:tcPr>
            <w:tcW w:w="0" w:type="auto"/>
            <w:vAlign w:val="center"/>
            <w:hideMark/>
          </w:tcPr>
          <w:p w14:paraId="712E3026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0</w:t>
            </w:r>
          </w:p>
        </w:tc>
        <w:tc>
          <w:tcPr>
            <w:tcW w:w="0" w:type="auto"/>
            <w:vAlign w:val="center"/>
            <w:hideMark/>
          </w:tcPr>
          <w:p w14:paraId="13FA1DAB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1</w:t>
            </w:r>
          </w:p>
        </w:tc>
        <w:tc>
          <w:tcPr>
            <w:tcW w:w="0" w:type="auto"/>
            <w:vAlign w:val="center"/>
            <w:hideMark/>
          </w:tcPr>
          <w:p w14:paraId="7D50D6E6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2</w:t>
            </w:r>
          </w:p>
        </w:tc>
        <w:tc>
          <w:tcPr>
            <w:tcW w:w="0" w:type="auto"/>
            <w:vAlign w:val="center"/>
            <w:hideMark/>
          </w:tcPr>
          <w:p w14:paraId="21513516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3</w:t>
            </w:r>
          </w:p>
        </w:tc>
        <w:tc>
          <w:tcPr>
            <w:tcW w:w="0" w:type="auto"/>
            <w:vAlign w:val="center"/>
            <w:hideMark/>
          </w:tcPr>
          <w:p w14:paraId="436E4676" w14:textId="77777777" w:rsidR="0081468C" w:rsidRPr="0011685A" w:rsidRDefault="0081468C" w:rsidP="0081468C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Total</w:t>
            </w:r>
          </w:p>
        </w:tc>
      </w:tr>
      <w:tr w:rsidR="0081468C" w:rsidRPr="00F717A4" w14:paraId="33ECA2B4" w14:textId="77777777" w:rsidTr="008146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6DA59" w14:textId="77777777" w:rsidR="0081468C" w:rsidRPr="0011685A" w:rsidRDefault="0081468C" w:rsidP="0081468C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0</w:t>
            </w:r>
          </w:p>
        </w:tc>
        <w:tc>
          <w:tcPr>
            <w:tcW w:w="0" w:type="auto"/>
            <w:vAlign w:val="center"/>
            <w:hideMark/>
          </w:tcPr>
          <w:p w14:paraId="14734E3E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199</w:t>
            </w:r>
          </w:p>
        </w:tc>
        <w:tc>
          <w:tcPr>
            <w:tcW w:w="0" w:type="auto"/>
            <w:vAlign w:val="center"/>
            <w:hideMark/>
          </w:tcPr>
          <w:p w14:paraId="268D660F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19911682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E193085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7676077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228</w:t>
            </w:r>
          </w:p>
        </w:tc>
      </w:tr>
      <w:tr w:rsidR="0081468C" w:rsidRPr="00F717A4" w14:paraId="598971BC" w14:textId="77777777" w:rsidTr="008146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2A9555" w14:textId="77777777" w:rsidR="0081468C" w:rsidRPr="0011685A" w:rsidRDefault="0081468C" w:rsidP="0081468C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1</w:t>
            </w:r>
          </w:p>
        </w:tc>
        <w:tc>
          <w:tcPr>
            <w:tcW w:w="0" w:type="auto"/>
            <w:vAlign w:val="center"/>
            <w:hideMark/>
          </w:tcPr>
          <w:p w14:paraId="34AF8B5D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179</w:t>
            </w:r>
          </w:p>
        </w:tc>
        <w:tc>
          <w:tcPr>
            <w:tcW w:w="0" w:type="auto"/>
            <w:vAlign w:val="center"/>
            <w:hideMark/>
          </w:tcPr>
          <w:p w14:paraId="4D822C13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14:paraId="15E1C513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11521A29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5C24979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377</w:t>
            </w:r>
          </w:p>
        </w:tc>
      </w:tr>
      <w:tr w:rsidR="0081468C" w:rsidRPr="00F717A4" w14:paraId="43AACC78" w14:textId="77777777" w:rsidTr="008146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DD1DC8" w14:textId="77777777" w:rsidR="0081468C" w:rsidRPr="0011685A" w:rsidRDefault="0081468C" w:rsidP="0081468C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2</w:t>
            </w:r>
          </w:p>
        </w:tc>
        <w:tc>
          <w:tcPr>
            <w:tcW w:w="0" w:type="auto"/>
            <w:vAlign w:val="center"/>
            <w:hideMark/>
          </w:tcPr>
          <w:p w14:paraId="25CC2506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3B526D5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779F7013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3A9B79AC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9977D31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147</w:t>
            </w:r>
          </w:p>
        </w:tc>
      </w:tr>
      <w:tr w:rsidR="0081468C" w:rsidRPr="00F717A4" w14:paraId="21ABFAED" w14:textId="77777777" w:rsidTr="008146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2E140" w14:textId="77777777" w:rsidR="0081468C" w:rsidRPr="0011685A" w:rsidRDefault="0081468C" w:rsidP="0081468C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Grade 3</w:t>
            </w:r>
          </w:p>
        </w:tc>
        <w:tc>
          <w:tcPr>
            <w:tcW w:w="0" w:type="auto"/>
            <w:vAlign w:val="center"/>
            <w:hideMark/>
          </w:tcPr>
          <w:p w14:paraId="74381CED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7BAB7A5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123FF0C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1CFC3B7D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382F2DE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83</w:t>
            </w:r>
          </w:p>
        </w:tc>
      </w:tr>
      <w:tr w:rsidR="0081468C" w:rsidRPr="00F717A4" w14:paraId="41A3035C" w14:textId="77777777" w:rsidTr="008146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62C7D" w14:textId="77777777" w:rsidR="0081468C" w:rsidRPr="0011685A" w:rsidRDefault="0081468C" w:rsidP="0081468C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b/>
                <w:bCs/>
                <w:lang w:val="da-DK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16A5A1D0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390</w:t>
            </w:r>
          </w:p>
        </w:tc>
        <w:tc>
          <w:tcPr>
            <w:tcW w:w="0" w:type="auto"/>
            <w:vAlign w:val="center"/>
            <w:hideMark/>
          </w:tcPr>
          <w:p w14:paraId="6B3D5957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239</w:t>
            </w:r>
          </w:p>
        </w:tc>
        <w:tc>
          <w:tcPr>
            <w:tcW w:w="0" w:type="auto"/>
            <w:vAlign w:val="center"/>
            <w:hideMark/>
          </w:tcPr>
          <w:p w14:paraId="2B9941F6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179</w:t>
            </w:r>
          </w:p>
        </w:tc>
        <w:tc>
          <w:tcPr>
            <w:tcW w:w="0" w:type="auto"/>
            <w:vAlign w:val="center"/>
            <w:hideMark/>
          </w:tcPr>
          <w:p w14:paraId="31844ED0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3BD0503D" w14:textId="77777777" w:rsidR="0081468C" w:rsidRPr="0011685A" w:rsidRDefault="0081468C" w:rsidP="00D519D5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835</w:t>
            </w:r>
          </w:p>
        </w:tc>
      </w:tr>
    </w:tbl>
    <w:p w14:paraId="0721CE67" w14:textId="5BB486E3" w:rsidR="0081468C" w:rsidRPr="0011685A" w:rsidRDefault="0081468C" w:rsidP="0081468C">
      <w:pPr>
        <w:rPr>
          <w:rFonts w:ascii="Times New Roman" w:hAnsi="Times New Roman" w:cs="Times New Roman"/>
          <w:lang w:val="da-DK"/>
        </w:rPr>
      </w:pPr>
    </w:p>
    <w:p w14:paraId="7F84C1B8" w14:textId="77777777" w:rsidR="00B221DF" w:rsidRDefault="00B221DF" w:rsidP="002576AD">
      <w:pPr>
        <w:rPr>
          <w:rFonts w:ascii="Times New Roman" w:hAnsi="Times New Roman" w:cs="Times New Roman"/>
          <w:b/>
          <w:bCs/>
        </w:rPr>
      </w:pPr>
    </w:p>
    <w:p w14:paraId="20987FA0" w14:textId="77777777" w:rsidR="00B221DF" w:rsidRDefault="00B221DF" w:rsidP="002576AD">
      <w:pPr>
        <w:rPr>
          <w:rFonts w:ascii="Times New Roman" w:hAnsi="Times New Roman" w:cs="Times New Roman"/>
          <w:b/>
          <w:bCs/>
        </w:rPr>
      </w:pPr>
    </w:p>
    <w:p w14:paraId="586F8C6F" w14:textId="77777777" w:rsidR="00B221DF" w:rsidRDefault="00B221DF" w:rsidP="002576AD">
      <w:pPr>
        <w:rPr>
          <w:rFonts w:ascii="Times New Roman" w:hAnsi="Times New Roman" w:cs="Times New Roman"/>
          <w:b/>
          <w:bCs/>
        </w:rPr>
      </w:pPr>
    </w:p>
    <w:p w14:paraId="78C85D6D" w14:textId="1564D5EC" w:rsidR="002576AD" w:rsidRPr="0011685A" w:rsidRDefault="002576AD" w:rsidP="002576AD">
      <w:pPr>
        <w:rPr>
          <w:rFonts w:ascii="Times New Roman" w:hAnsi="Times New Roman" w:cs="Times New Roman"/>
          <w:b/>
          <w:bCs/>
        </w:rPr>
      </w:pPr>
      <w:r w:rsidRPr="0011685A">
        <w:rPr>
          <w:rFonts w:ascii="Times New Roman" w:hAnsi="Times New Roman" w:cs="Times New Roman"/>
          <w:b/>
          <w:bCs/>
        </w:rPr>
        <w:lastRenderedPageBreak/>
        <w:t>Table S5: Agreement at a Patient Level (Presence vs. Absence of Osteophytes)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8"/>
        <w:gridCol w:w="2314"/>
        <w:gridCol w:w="2704"/>
      </w:tblGrid>
      <w:tr w:rsidR="002576AD" w:rsidRPr="00F717A4" w14:paraId="094282F7" w14:textId="77777777" w:rsidTr="002576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B5057A" w14:textId="77777777" w:rsidR="002576AD" w:rsidRPr="0011685A" w:rsidRDefault="002576AD" w:rsidP="002576AD">
            <w:pPr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11685A">
              <w:rPr>
                <w:rFonts w:ascii="Times New Roman" w:hAnsi="Times New Roman" w:cs="Times New Roman"/>
                <w:lang w:val="da-DK"/>
              </w:rPr>
              <w:t>Metric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9FDBEE" w14:textId="77777777" w:rsidR="002576AD" w:rsidRPr="0011685A" w:rsidRDefault="002576AD" w:rsidP="002576AD">
            <w:pPr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11685A">
              <w:rPr>
                <w:rFonts w:ascii="Times New Roman" w:hAnsi="Times New Roman" w:cs="Times New Roman"/>
                <w:lang w:val="da-DK"/>
              </w:rPr>
              <w:t>Rheumatologist</w:t>
            </w:r>
            <w:proofErr w:type="spellEnd"/>
            <w:r w:rsidRPr="0011685A">
              <w:rPr>
                <w:rFonts w:ascii="Times New Roman" w:hAnsi="Times New Roman" w:cs="Times New Roman"/>
                <w:lang w:val="da-DK"/>
              </w:rPr>
              <w:t xml:space="preserve"> vs. EA</w:t>
            </w:r>
          </w:p>
        </w:tc>
        <w:tc>
          <w:tcPr>
            <w:tcW w:w="0" w:type="auto"/>
            <w:vAlign w:val="center"/>
            <w:hideMark/>
          </w:tcPr>
          <w:p w14:paraId="3FC525A8" w14:textId="77777777" w:rsidR="002576AD" w:rsidRPr="0011685A" w:rsidRDefault="002576AD" w:rsidP="002576AD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ARTHUR+DIANA vs. EA</w:t>
            </w:r>
          </w:p>
        </w:tc>
      </w:tr>
      <w:tr w:rsidR="002576AD" w:rsidRPr="00F717A4" w14:paraId="162F675F" w14:textId="77777777" w:rsidTr="002576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6E48B" w14:textId="77777777" w:rsidR="002576AD" w:rsidRPr="0011685A" w:rsidRDefault="002576AD" w:rsidP="002576AD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Patient Agreement (95% CI)</w:t>
            </w:r>
          </w:p>
        </w:tc>
        <w:tc>
          <w:tcPr>
            <w:tcW w:w="0" w:type="auto"/>
            <w:vAlign w:val="center"/>
            <w:hideMark/>
          </w:tcPr>
          <w:p w14:paraId="389A85C8" w14:textId="77777777" w:rsidR="002576AD" w:rsidRPr="0011685A" w:rsidRDefault="002576AD" w:rsidP="002576AD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100.0 (88.4 to 100.0)</w:t>
            </w:r>
          </w:p>
        </w:tc>
        <w:tc>
          <w:tcPr>
            <w:tcW w:w="0" w:type="auto"/>
            <w:vAlign w:val="center"/>
            <w:hideMark/>
          </w:tcPr>
          <w:p w14:paraId="1B0B28F8" w14:textId="77777777" w:rsidR="002576AD" w:rsidRPr="0011685A" w:rsidRDefault="002576AD" w:rsidP="002576AD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86.7 (69.3 to 96.2)</w:t>
            </w:r>
          </w:p>
        </w:tc>
      </w:tr>
    </w:tbl>
    <w:p w14:paraId="379003E2" w14:textId="3533AB46" w:rsidR="002576AD" w:rsidRPr="0011685A" w:rsidRDefault="002576AD" w:rsidP="002576AD">
      <w:pPr>
        <w:rPr>
          <w:rFonts w:ascii="Times New Roman" w:hAnsi="Times New Roman" w:cs="Times New Roman"/>
          <w:lang w:val="da-DK"/>
        </w:rPr>
      </w:pPr>
    </w:p>
    <w:p w14:paraId="2AF1CC52" w14:textId="77777777" w:rsidR="002576AD" w:rsidRPr="0011685A" w:rsidRDefault="002576AD" w:rsidP="002576AD">
      <w:pPr>
        <w:rPr>
          <w:rFonts w:ascii="Times New Roman" w:hAnsi="Times New Roman" w:cs="Times New Roman"/>
          <w:b/>
          <w:bCs/>
        </w:rPr>
      </w:pPr>
      <w:r w:rsidRPr="0011685A">
        <w:rPr>
          <w:rFonts w:ascii="Times New Roman" w:hAnsi="Times New Roman" w:cs="Times New Roman"/>
          <w:b/>
          <w:bCs/>
        </w:rPr>
        <w:t>Table S6: Osteophyte presence distribution at a patient level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2020"/>
        <w:gridCol w:w="2396"/>
        <w:gridCol w:w="835"/>
      </w:tblGrid>
      <w:tr w:rsidR="002576AD" w:rsidRPr="00F717A4" w14:paraId="26046065" w14:textId="77777777" w:rsidTr="002576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3829C0" w14:textId="77777777" w:rsidR="002576AD" w:rsidRPr="0011685A" w:rsidRDefault="002576AD" w:rsidP="002576AD">
            <w:pPr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11685A">
              <w:rPr>
                <w:rFonts w:ascii="Times New Roman" w:hAnsi="Times New Roman" w:cs="Times New Roman"/>
                <w:lang w:val="da-DK"/>
              </w:rPr>
              <w:t>Classification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A67AED" w14:textId="77777777" w:rsidR="002576AD" w:rsidRPr="0011685A" w:rsidRDefault="002576AD" w:rsidP="002576AD">
            <w:pPr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11685A">
              <w:rPr>
                <w:rFonts w:ascii="Times New Roman" w:hAnsi="Times New Roman" w:cs="Times New Roman"/>
                <w:lang w:val="da-DK"/>
              </w:rPr>
              <w:t>Rheumatologist</w:t>
            </w:r>
            <w:proofErr w:type="spellEnd"/>
            <w:r w:rsidRPr="0011685A">
              <w:rPr>
                <w:rFonts w:ascii="Times New Roman" w:hAnsi="Times New Roman" w:cs="Times New Roman"/>
                <w:lang w:val="da-DK"/>
              </w:rPr>
              <w:t xml:space="preserve"> (%)</w:t>
            </w:r>
          </w:p>
        </w:tc>
        <w:tc>
          <w:tcPr>
            <w:tcW w:w="0" w:type="auto"/>
            <w:vAlign w:val="center"/>
            <w:hideMark/>
          </w:tcPr>
          <w:p w14:paraId="7FC69735" w14:textId="77777777" w:rsidR="002576AD" w:rsidRPr="0011685A" w:rsidRDefault="002576AD" w:rsidP="002576AD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ARTHUR+DIANA (%)</w:t>
            </w:r>
          </w:p>
        </w:tc>
        <w:tc>
          <w:tcPr>
            <w:tcW w:w="0" w:type="auto"/>
            <w:vAlign w:val="center"/>
            <w:hideMark/>
          </w:tcPr>
          <w:p w14:paraId="00A3C68B" w14:textId="77777777" w:rsidR="002576AD" w:rsidRPr="0011685A" w:rsidRDefault="002576AD" w:rsidP="002576AD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EA (%)</w:t>
            </w:r>
          </w:p>
        </w:tc>
      </w:tr>
      <w:tr w:rsidR="002576AD" w:rsidRPr="00F717A4" w14:paraId="05936AAA" w14:textId="77777777" w:rsidTr="002576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2C861" w14:textId="77777777" w:rsidR="002576AD" w:rsidRPr="0011685A" w:rsidRDefault="002576AD" w:rsidP="002576AD">
            <w:pPr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 xml:space="preserve">Absence of </w:t>
            </w:r>
            <w:proofErr w:type="spellStart"/>
            <w:r w:rsidRPr="0011685A">
              <w:rPr>
                <w:rFonts w:ascii="Times New Roman" w:hAnsi="Times New Roman" w:cs="Times New Roman"/>
                <w:lang w:val="da-DK"/>
              </w:rPr>
              <w:t>osteophytes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FDED5E" w14:textId="77777777" w:rsidR="002576AD" w:rsidRPr="0011685A" w:rsidRDefault="002576AD" w:rsidP="000445F4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3.3</w:t>
            </w:r>
          </w:p>
        </w:tc>
        <w:tc>
          <w:tcPr>
            <w:tcW w:w="0" w:type="auto"/>
            <w:vAlign w:val="center"/>
            <w:hideMark/>
          </w:tcPr>
          <w:p w14:paraId="44881337" w14:textId="77777777" w:rsidR="002576AD" w:rsidRPr="0011685A" w:rsidRDefault="002576AD" w:rsidP="000445F4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10.0</w:t>
            </w:r>
          </w:p>
        </w:tc>
        <w:tc>
          <w:tcPr>
            <w:tcW w:w="0" w:type="auto"/>
            <w:vAlign w:val="center"/>
            <w:hideMark/>
          </w:tcPr>
          <w:p w14:paraId="335601E5" w14:textId="77777777" w:rsidR="002576AD" w:rsidRPr="0011685A" w:rsidRDefault="002576AD" w:rsidP="000445F4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3.3</w:t>
            </w:r>
          </w:p>
        </w:tc>
      </w:tr>
      <w:tr w:rsidR="002576AD" w:rsidRPr="00F717A4" w14:paraId="7FB05115" w14:textId="77777777" w:rsidTr="002576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F9F47" w14:textId="77777777" w:rsidR="002576AD" w:rsidRPr="0011685A" w:rsidRDefault="002576AD" w:rsidP="002576AD">
            <w:pPr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11685A">
              <w:rPr>
                <w:rFonts w:ascii="Times New Roman" w:hAnsi="Times New Roman" w:cs="Times New Roman"/>
                <w:lang w:val="da-DK"/>
              </w:rPr>
              <w:t>Presence</w:t>
            </w:r>
            <w:proofErr w:type="spellEnd"/>
            <w:r w:rsidRPr="0011685A">
              <w:rPr>
                <w:rFonts w:ascii="Times New Roman" w:hAnsi="Times New Roman" w:cs="Times New Roman"/>
                <w:lang w:val="da-DK"/>
              </w:rPr>
              <w:t xml:space="preserve"> of </w:t>
            </w:r>
            <w:proofErr w:type="spellStart"/>
            <w:r w:rsidRPr="0011685A">
              <w:rPr>
                <w:rFonts w:ascii="Times New Roman" w:hAnsi="Times New Roman" w:cs="Times New Roman"/>
                <w:lang w:val="da-DK"/>
              </w:rPr>
              <w:t>osteophytes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3E1E03" w14:textId="77777777" w:rsidR="002576AD" w:rsidRPr="0011685A" w:rsidRDefault="002576AD" w:rsidP="000445F4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96.7</w:t>
            </w:r>
          </w:p>
        </w:tc>
        <w:tc>
          <w:tcPr>
            <w:tcW w:w="0" w:type="auto"/>
            <w:vAlign w:val="center"/>
            <w:hideMark/>
          </w:tcPr>
          <w:p w14:paraId="26125446" w14:textId="77777777" w:rsidR="002576AD" w:rsidRPr="0011685A" w:rsidRDefault="002576AD" w:rsidP="000445F4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90.0</w:t>
            </w:r>
          </w:p>
        </w:tc>
        <w:tc>
          <w:tcPr>
            <w:tcW w:w="0" w:type="auto"/>
            <w:vAlign w:val="center"/>
            <w:hideMark/>
          </w:tcPr>
          <w:p w14:paraId="2837CC96" w14:textId="77777777" w:rsidR="002576AD" w:rsidRPr="0011685A" w:rsidRDefault="002576AD" w:rsidP="000445F4">
            <w:pPr>
              <w:jc w:val="center"/>
              <w:rPr>
                <w:rFonts w:ascii="Times New Roman" w:hAnsi="Times New Roman" w:cs="Times New Roman"/>
                <w:lang w:val="da-DK"/>
              </w:rPr>
            </w:pPr>
            <w:r w:rsidRPr="0011685A">
              <w:rPr>
                <w:rFonts w:ascii="Times New Roman" w:hAnsi="Times New Roman" w:cs="Times New Roman"/>
                <w:lang w:val="da-DK"/>
              </w:rPr>
              <w:t>96.7</w:t>
            </w:r>
          </w:p>
        </w:tc>
      </w:tr>
    </w:tbl>
    <w:p w14:paraId="10639C21" w14:textId="77777777" w:rsidR="0081468C" w:rsidRPr="0011685A" w:rsidRDefault="0081468C" w:rsidP="00B221DF">
      <w:pPr>
        <w:rPr>
          <w:rFonts w:ascii="Times New Roman" w:hAnsi="Times New Roman" w:cs="Times New Roman"/>
        </w:rPr>
      </w:pPr>
    </w:p>
    <w:p w14:paraId="78E86584" w14:textId="69D93C75" w:rsidR="00E1190E" w:rsidRPr="0011685A" w:rsidRDefault="00E1190E" w:rsidP="00B221DF">
      <w:pPr>
        <w:spacing w:after="100" w:line="480" w:lineRule="auto"/>
        <w:rPr>
          <w:rFonts w:ascii="Times New Roman" w:eastAsia="Times New Roman" w:hAnsi="Times New Roman" w:cs="Times New Roman"/>
          <w:b/>
          <w:bCs/>
          <w:szCs w:val="24"/>
        </w:rPr>
      </w:pPr>
      <w:r w:rsidRPr="0011685A">
        <w:rPr>
          <w:rFonts w:ascii="Times New Roman" w:eastAsia="Times New Roman" w:hAnsi="Times New Roman" w:cs="Times New Roman"/>
          <w:b/>
          <w:bCs/>
          <w:i/>
          <w:iCs/>
          <w:szCs w:val="24"/>
        </w:rPr>
        <w:t xml:space="preserve"> </w:t>
      </w:r>
      <w:r w:rsidRPr="0011685A">
        <w:rPr>
          <w:rFonts w:ascii="Times New Roman" w:eastAsia="Times New Roman" w:hAnsi="Times New Roman" w:cs="Times New Roman"/>
          <w:b/>
          <w:bCs/>
          <w:szCs w:val="24"/>
        </w:rPr>
        <w:t>Table S7: DIANA agreement with the rheumatologist stratified by human expert concordance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80"/>
        <w:gridCol w:w="3580"/>
      </w:tblGrid>
      <w:tr w:rsidR="00F717A4" w:rsidRPr="0011685A" w14:paraId="6ADBE587" w14:textId="77777777" w:rsidTr="00B221DF"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68B77BC" w14:textId="77777777" w:rsidR="00E1190E" w:rsidRPr="0011685A" w:rsidRDefault="00E1190E" w:rsidP="00B221D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Metric</w:t>
            </w:r>
          </w:p>
        </w:tc>
        <w:tc>
          <w:tcPr>
            <w:tcW w:w="3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F7D27A9" w14:textId="25F39052" w:rsidR="00E1190E" w:rsidRPr="0011685A" w:rsidRDefault="00E1190E" w:rsidP="00B221D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Concordant subset (</w:t>
            </w:r>
            <w:r w:rsidR="003D1D4F" w:rsidRPr="0011685A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Rheumatologist</w:t>
            </w:r>
            <w:r w:rsidRPr="0011685A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 = EA, n = 415)</w:t>
            </w:r>
          </w:p>
        </w:tc>
        <w:tc>
          <w:tcPr>
            <w:tcW w:w="3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F67595B" w14:textId="397F5263" w:rsidR="00E1190E" w:rsidRPr="0011685A" w:rsidRDefault="00E1190E" w:rsidP="00B221D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Discordant subset (</w:t>
            </w:r>
            <w:r w:rsidR="007F48DB" w:rsidRPr="0011685A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Rheumatologist ≠</w:t>
            </w:r>
            <w:r w:rsidRPr="0011685A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 EA, n = 363)</w:t>
            </w:r>
          </w:p>
        </w:tc>
      </w:tr>
      <w:tr w:rsidR="00F717A4" w:rsidRPr="0011685A" w14:paraId="492D5A3E" w14:textId="77777777" w:rsidTr="002F5E9C"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101546C" w14:textId="77777777" w:rsidR="00E1190E" w:rsidRPr="0011685A" w:rsidRDefault="00E1190E" w:rsidP="00B221DF">
            <w:pPr>
              <w:spacing w:after="0" w:line="48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PEA, % (95% CI)</w:t>
            </w:r>
          </w:p>
        </w:tc>
        <w:tc>
          <w:tcPr>
            <w:tcW w:w="3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B1067C1" w14:textId="77777777" w:rsidR="00E1190E" w:rsidRPr="0011685A" w:rsidRDefault="00E1190E" w:rsidP="00B221D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55.2 (50.4–60.0)</w:t>
            </w:r>
          </w:p>
        </w:tc>
        <w:tc>
          <w:tcPr>
            <w:tcW w:w="3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F6963FB" w14:textId="77777777" w:rsidR="00E1190E" w:rsidRPr="0011685A" w:rsidRDefault="00E1190E" w:rsidP="00B221D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52.1 (46.9–57.2)</w:t>
            </w:r>
          </w:p>
        </w:tc>
      </w:tr>
      <w:tr w:rsidR="00F717A4" w:rsidRPr="0011685A" w14:paraId="2394520E" w14:textId="77777777" w:rsidTr="002F5E9C"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BEBCFFE" w14:textId="77777777" w:rsidR="00E1190E" w:rsidRPr="0011685A" w:rsidRDefault="00E1190E" w:rsidP="00B221DF">
            <w:pPr>
              <w:spacing w:after="0" w:line="48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PCA, % (95% CI)</w:t>
            </w:r>
          </w:p>
        </w:tc>
        <w:tc>
          <w:tcPr>
            <w:tcW w:w="3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0972A73" w14:textId="77777777" w:rsidR="00E1190E" w:rsidRPr="0011685A" w:rsidRDefault="00E1190E" w:rsidP="00B221D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94.5 (92.3–96.7)</w:t>
            </w:r>
          </w:p>
        </w:tc>
        <w:tc>
          <w:tcPr>
            <w:tcW w:w="3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2445C43" w14:textId="77777777" w:rsidR="00E1190E" w:rsidRPr="0011685A" w:rsidRDefault="00E1190E" w:rsidP="00B221D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86.2 (82.7–89.8)</w:t>
            </w:r>
          </w:p>
        </w:tc>
      </w:tr>
      <w:tr w:rsidR="00F717A4" w:rsidRPr="0011685A" w14:paraId="6B214E7A" w14:textId="77777777" w:rsidTr="002F5E9C"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C1CA327" w14:textId="77777777" w:rsidR="00E1190E" w:rsidRPr="0011685A" w:rsidRDefault="00E1190E" w:rsidP="00B221DF">
            <w:pPr>
              <w:spacing w:after="0" w:line="48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Binary agreement, % (95% CI)</w:t>
            </w:r>
          </w:p>
        </w:tc>
        <w:tc>
          <w:tcPr>
            <w:tcW w:w="3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1ABCE42" w14:textId="77777777" w:rsidR="00E1190E" w:rsidRPr="0011685A" w:rsidRDefault="00E1190E" w:rsidP="00B221D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86.0 (82.7–89.4)</w:t>
            </w:r>
          </w:p>
        </w:tc>
        <w:tc>
          <w:tcPr>
            <w:tcW w:w="3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7149191" w14:textId="77777777" w:rsidR="00E1190E" w:rsidRPr="0011685A" w:rsidRDefault="00E1190E" w:rsidP="00B221D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76.6 (72.2–80.9)</w:t>
            </w:r>
          </w:p>
        </w:tc>
      </w:tr>
      <w:tr w:rsidR="00F717A4" w:rsidRPr="0011685A" w14:paraId="3351BC23" w14:textId="77777777" w:rsidTr="002F5E9C"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7CC8040" w14:textId="77777777" w:rsidR="00E1190E" w:rsidRPr="0011685A" w:rsidRDefault="00E1190E" w:rsidP="00B221DF">
            <w:pPr>
              <w:spacing w:after="0" w:line="48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Quadratic weighted κ (95% CI)</w:t>
            </w:r>
          </w:p>
        </w:tc>
        <w:tc>
          <w:tcPr>
            <w:tcW w:w="3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B6100AC" w14:textId="77777777" w:rsidR="00E1190E" w:rsidRPr="0011685A" w:rsidRDefault="00E1190E" w:rsidP="00B221D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0.51 (0.42–0.59)</w:t>
            </w:r>
          </w:p>
        </w:tc>
        <w:tc>
          <w:tcPr>
            <w:tcW w:w="3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363B634" w14:textId="77777777" w:rsidR="00E1190E" w:rsidRPr="0011685A" w:rsidRDefault="00E1190E" w:rsidP="00B221D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0.46 (0.38–0.54)</w:t>
            </w:r>
          </w:p>
        </w:tc>
      </w:tr>
    </w:tbl>
    <w:p w14:paraId="61AB5CFC" w14:textId="6B7960F6" w:rsidR="00E1190E" w:rsidRPr="0011685A" w:rsidRDefault="00E1190E" w:rsidP="00B221DF">
      <w:pPr>
        <w:spacing w:before="100" w:after="200" w:line="480" w:lineRule="auto"/>
        <w:rPr>
          <w:rFonts w:ascii="Times New Roman" w:eastAsia="Times New Roman" w:hAnsi="Times New Roman" w:cs="Times New Roman"/>
          <w:szCs w:val="24"/>
        </w:rPr>
      </w:pPr>
      <w:r w:rsidRPr="0011685A">
        <w:rPr>
          <w:rFonts w:ascii="Times New Roman" w:eastAsia="Times New Roman" w:hAnsi="Times New Roman" w:cs="Times New Roman"/>
          <w:i/>
          <w:iCs/>
          <w:szCs w:val="24"/>
        </w:rPr>
        <w:t xml:space="preserve">Concordant: </w:t>
      </w:r>
      <w:r w:rsidR="007F48DB" w:rsidRPr="0011685A">
        <w:rPr>
          <w:rFonts w:ascii="Times New Roman" w:eastAsia="Times New Roman" w:hAnsi="Times New Roman" w:cs="Times New Roman"/>
          <w:i/>
          <w:iCs/>
          <w:szCs w:val="24"/>
        </w:rPr>
        <w:t xml:space="preserve">the </w:t>
      </w:r>
      <w:r w:rsidRPr="0011685A">
        <w:rPr>
          <w:rFonts w:ascii="Times New Roman" w:eastAsia="Times New Roman" w:hAnsi="Times New Roman" w:cs="Times New Roman"/>
          <w:i/>
          <w:iCs/>
          <w:szCs w:val="24"/>
        </w:rPr>
        <w:t xml:space="preserve">rheumatologist and EA assigned the same osteophyte grade. Discordant: grades differed. The EA reference was defined as the maximum of the EA’s grades on rheumatologist-acquired and ARTHUR-acquired images. Binary classification: grades 0–1 = normal, grades 2–3 </w:t>
      </w:r>
      <w:r w:rsidRPr="0011685A">
        <w:rPr>
          <w:rFonts w:ascii="Times New Roman" w:eastAsia="Times New Roman" w:hAnsi="Times New Roman" w:cs="Times New Roman"/>
          <w:i/>
          <w:iCs/>
          <w:szCs w:val="24"/>
        </w:rPr>
        <w:lastRenderedPageBreak/>
        <w:t>= pathological. PEA: Percent Exact Agreement; PCA: Percent Close Agreement. N = 778 joints with scores available from all three assessors.</w:t>
      </w:r>
    </w:p>
    <w:p w14:paraId="0FAF66CA" w14:textId="7886CF18" w:rsidR="00A23CEB" w:rsidRPr="00F717A4" w:rsidRDefault="00A23CEB" w:rsidP="00B221DF">
      <w:pPr>
        <w:spacing w:after="160" w:line="259" w:lineRule="auto"/>
        <w:rPr>
          <w:rFonts w:ascii="Times New Roman" w:hAnsi="Times New Roman" w:cs="Times New Roman"/>
          <w:b/>
          <w:bCs/>
        </w:rPr>
      </w:pPr>
      <w:r w:rsidRPr="00F717A4">
        <w:rPr>
          <w:rFonts w:ascii="Times New Roman" w:hAnsi="Times New Roman" w:cs="Times New Roman"/>
          <w:b/>
          <w:bCs/>
          <w:i/>
          <w:iCs/>
        </w:rPr>
        <w:t>Supplementary Table S8</w:t>
      </w:r>
      <w:r w:rsidR="00F30AD6" w:rsidRPr="00F717A4">
        <w:rPr>
          <w:rFonts w:ascii="Times New Roman" w:hAnsi="Times New Roman" w:cs="Times New Roman"/>
          <w:b/>
          <w:bCs/>
          <w:i/>
          <w:iCs/>
        </w:rPr>
        <w:t xml:space="preserve">: The </w:t>
      </w:r>
      <w:r w:rsidR="00F30AD6" w:rsidRPr="00F717A4">
        <w:rPr>
          <w:rFonts w:ascii="Times New Roman" w:hAnsi="Times New Roman" w:cs="Times New Roman"/>
          <w:b/>
          <w:bCs/>
        </w:rPr>
        <w:t>three binary 2×2 classification tables</w:t>
      </w:r>
      <w:r w:rsidR="00F30AD6" w:rsidRPr="00F717A4">
        <w:rPr>
          <w:rFonts w:ascii="Times New Roman" w:hAnsi="Times New Roman" w:cs="Times New Roman"/>
        </w:rPr>
        <w:t xml:space="preserve"> </w:t>
      </w:r>
      <w:r w:rsidRPr="00F717A4">
        <w:rPr>
          <w:rFonts w:ascii="Times New Roman" w:hAnsi="Times New Roman" w:cs="Times New Roman"/>
          <w:b/>
          <w:bCs/>
          <w:i/>
          <w:iCs/>
        </w:rPr>
        <w:t xml:space="preserve"> A-C</w:t>
      </w:r>
    </w:p>
    <w:p w14:paraId="63DEC2EC" w14:textId="49D8728D" w:rsidR="00A23CEB" w:rsidRPr="00F717A4" w:rsidRDefault="00A23CEB" w:rsidP="00B221DF">
      <w:pPr>
        <w:spacing w:after="160" w:line="259" w:lineRule="auto"/>
        <w:rPr>
          <w:rFonts w:ascii="Times New Roman" w:hAnsi="Times New Roman" w:cs="Times New Roman"/>
        </w:rPr>
      </w:pPr>
      <w:r w:rsidRPr="00F717A4">
        <w:rPr>
          <w:rFonts w:ascii="Times New Roman" w:hAnsi="Times New Roman" w:cs="Times New Roman"/>
          <w:b/>
          <w:bCs/>
        </w:rPr>
        <w:t>Table A: ARTHUR+DIANA vs. EA (N = 779)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2200"/>
        <w:gridCol w:w="2200"/>
        <w:gridCol w:w="2160"/>
      </w:tblGrid>
      <w:tr w:rsidR="00A23CEB" w:rsidRPr="00F717A4" w14:paraId="7DBBF74C" w14:textId="77777777" w:rsidTr="00B221DF"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E8B9D0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22D57D9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>EA Normal (0–1)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0900043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 xml:space="preserve">EA </w:t>
            </w:r>
            <w:proofErr w:type="spellStart"/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>Pathological</w:t>
            </w:r>
            <w:proofErr w:type="spellEnd"/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 xml:space="preserve"> (2–3)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F6701C7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>Total</w:t>
            </w:r>
          </w:p>
        </w:tc>
      </w:tr>
      <w:tr w:rsidR="00A23CEB" w:rsidRPr="00F717A4" w14:paraId="632F2DBF" w14:textId="77777777" w:rsidTr="002F5E9C"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F0B0DCE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DIANA Normal (0–1)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61D6097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556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00F6902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130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A3C37A3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686</w:t>
            </w:r>
          </w:p>
        </w:tc>
      </w:tr>
      <w:tr w:rsidR="00A23CEB" w:rsidRPr="00F717A4" w14:paraId="33E47031" w14:textId="77777777" w:rsidTr="002F5E9C"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3FAE7CF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 xml:space="preserve">DIANA </w:t>
            </w:r>
            <w:proofErr w:type="spellStart"/>
            <w:r w:rsidRPr="00F717A4">
              <w:rPr>
                <w:rFonts w:ascii="Times New Roman" w:hAnsi="Times New Roman" w:cs="Times New Roman"/>
                <w:lang w:val="da-DK"/>
              </w:rPr>
              <w:t>Pathological</w:t>
            </w:r>
            <w:proofErr w:type="spellEnd"/>
            <w:r w:rsidRPr="00F717A4">
              <w:rPr>
                <w:rFonts w:ascii="Times New Roman" w:hAnsi="Times New Roman" w:cs="Times New Roman"/>
                <w:lang w:val="da-DK"/>
              </w:rPr>
              <w:t xml:space="preserve"> (2–3)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B9BA77E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15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D758EEC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78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1F8E135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93</w:t>
            </w:r>
          </w:p>
        </w:tc>
      </w:tr>
      <w:tr w:rsidR="00A23CEB" w:rsidRPr="00F717A4" w14:paraId="1CC23412" w14:textId="77777777" w:rsidTr="002F5E9C"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DB0DBA5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Total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4E72C98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571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3A6B364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208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D3CB394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779</w:t>
            </w:r>
          </w:p>
        </w:tc>
      </w:tr>
    </w:tbl>
    <w:p w14:paraId="61546164" w14:textId="77777777" w:rsidR="00A23CEB" w:rsidRPr="00F717A4" w:rsidRDefault="00A23CEB" w:rsidP="00B221DF">
      <w:pPr>
        <w:spacing w:after="160" w:line="259" w:lineRule="auto"/>
        <w:rPr>
          <w:rFonts w:ascii="Times New Roman" w:hAnsi="Times New Roman" w:cs="Times New Roman"/>
          <w:i/>
          <w:iCs/>
          <w:lang w:val="da-DK"/>
        </w:rPr>
      </w:pPr>
      <w:proofErr w:type="spellStart"/>
      <w:r w:rsidRPr="00F717A4">
        <w:rPr>
          <w:rFonts w:ascii="Times New Roman" w:hAnsi="Times New Roman" w:cs="Times New Roman"/>
          <w:i/>
          <w:iCs/>
          <w:lang w:val="da-DK"/>
        </w:rPr>
        <w:t>Sensitivity</w:t>
      </w:r>
      <w:proofErr w:type="spellEnd"/>
      <w:r w:rsidRPr="00F717A4">
        <w:rPr>
          <w:rFonts w:ascii="Times New Roman" w:hAnsi="Times New Roman" w:cs="Times New Roman"/>
          <w:i/>
          <w:iCs/>
          <w:lang w:val="da-DK"/>
        </w:rPr>
        <w:t xml:space="preserve">: 37.5%. </w:t>
      </w:r>
      <w:proofErr w:type="spellStart"/>
      <w:r w:rsidRPr="00F717A4">
        <w:rPr>
          <w:rFonts w:ascii="Times New Roman" w:hAnsi="Times New Roman" w:cs="Times New Roman"/>
          <w:i/>
          <w:iCs/>
          <w:lang w:val="da-DK"/>
        </w:rPr>
        <w:t>Specificity</w:t>
      </w:r>
      <w:proofErr w:type="spellEnd"/>
      <w:r w:rsidRPr="00F717A4">
        <w:rPr>
          <w:rFonts w:ascii="Times New Roman" w:hAnsi="Times New Roman" w:cs="Times New Roman"/>
          <w:i/>
          <w:iCs/>
          <w:lang w:val="da-DK"/>
        </w:rPr>
        <w:t xml:space="preserve">: 97.4%. </w:t>
      </w:r>
      <w:proofErr w:type="spellStart"/>
      <w:r w:rsidRPr="00F717A4">
        <w:rPr>
          <w:rFonts w:ascii="Times New Roman" w:hAnsi="Times New Roman" w:cs="Times New Roman"/>
          <w:i/>
          <w:iCs/>
          <w:lang w:val="da-DK"/>
        </w:rPr>
        <w:t>Binary</w:t>
      </w:r>
      <w:proofErr w:type="spellEnd"/>
      <w:r w:rsidRPr="00F717A4">
        <w:rPr>
          <w:rFonts w:ascii="Times New Roman" w:hAnsi="Times New Roman" w:cs="Times New Roman"/>
          <w:i/>
          <w:iCs/>
          <w:lang w:val="da-DK"/>
        </w:rPr>
        <w:t xml:space="preserve"> agreement: 81.4%.</w:t>
      </w:r>
    </w:p>
    <w:p w14:paraId="763CF005" w14:textId="77777777" w:rsidR="00316C8B" w:rsidRPr="00F717A4" w:rsidRDefault="00316C8B" w:rsidP="00B221DF">
      <w:pPr>
        <w:spacing w:after="160" w:line="259" w:lineRule="auto"/>
        <w:rPr>
          <w:rFonts w:ascii="Times New Roman" w:hAnsi="Times New Roman" w:cs="Times New Roman"/>
          <w:lang w:val="da-DK"/>
        </w:rPr>
      </w:pPr>
    </w:p>
    <w:p w14:paraId="7D2924C6" w14:textId="77777777" w:rsidR="00A23CEB" w:rsidRPr="00F717A4" w:rsidRDefault="00A23CEB" w:rsidP="00B221DF">
      <w:pPr>
        <w:spacing w:after="160" w:line="259" w:lineRule="auto"/>
        <w:rPr>
          <w:rFonts w:ascii="Times New Roman" w:hAnsi="Times New Roman" w:cs="Times New Roman"/>
        </w:rPr>
      </w:pPr>
      <w:r w:rsidRPr="00F717A4">
        <w:rPr>
          <w:rFonts w:ascii="Times New Roman" w:hAnsi="Times New Roman" w:cs="Times New Roman"/>
          <w:b/>
          <w:bCs/>
        </w:rPr>
        <w:t>Table B: Rheumatologist vs. EA (N = 835)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2200"/>
        <w:gridCol w:w="2200"/>
        <w:gridCol w:w="2160"/>
      </w:tblGrid>
      <w:tr w:rsidR="00A23CEB" w:rsidRPr="00F717A4" w14:paraId="51DC0307" w14:textId="77777777" w:rsidTr="00B221DF"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74ABE7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CF38D04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>EA Normal (0–1)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675B2F6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 xml:space="preserve">EA </w:t>
            </w:r>
            <w:proofErr w:type="spellStart"/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>Pathological</w:t>
            </w:r>
            <w:proofErr w:type="spellEnd"/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 xml:space="preserve"> (2–3)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C5F5F68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>Total</w:t>
            </w:r>
          </w:p>
        </w:tc>
      </w:tr>
      <w:tr w:rsidR="00A23CEB" w:rsidRPr="00F717A4" w14:paraId="64731EAB" w14:textId="77777777" w:rsidTr="002F5E9C"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06D131E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F717A4">
              <w:rPr>
                <w:rFonts w:ascii="Times New Roman" w:hAnsi="Times New Roman" w:cs="Times New Roman"/>
                <w:lang w:val="da-DK"/>
              </w:rPr>
              <w:t>Rheumatologist</w:t>
            </w:r>
            <w:proofErr w:type="spellEnd"/>
            <w:r w:rsidRPr="00F717A4">
              <w:rPr>
                <w:rFonts w:ascii="Times New Roman" w:hAnsi="Times New Roman" w:cs="Times New Roman"/>
                <w:lang w:val="da-DK"/>
              </w:rPr>
              <w:t xml:space="preserve"> Normal (0–1)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38304C4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560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45ACD1E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69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A7BA4EF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629</w:t>
            </w:r>
          </w:p>
        </w:tc>
      </w:tr>
      <w:tr w:rsidR="00A23CEB" w:rsidRPr="00F717A4" w14:paraId="7D0F1748" w14:textId="77777777" w:rsidTr="002F5E9C"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F6C68A7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F717A4">
              <w:rPr>
                <w:rFonts w:ascii="Times New Roman" w:hAnsi="Times New Roman" w:cs="Times New Roman"/>
                <w:lang w:val="da-DK"/>
              </w:rPr>
              <w:t>Rheumatologist</w:t>
            </w:r>
            <w:proofErr w:type="spellEnd"/>
            <w:r w:rsidRPr="00F717A4">
              <w:rPr>
                <w:rFonts w:ascii="Times New Roman" w:hAnsi="Times New Roman" w:cs="Times New Roman"/>
                <w:lang w:val="da-DK"/>
              </w:rPr>
              <w:t xml:space="preserve"> </w:t>
            </w:r>
            <w:proofErr w:type="spellStart"/>
            <w:r w:rsidRPr="00F717A4">
              <w:rPr>
                <w:rFonts w:ascii="Times New Roman" w:hAnsi="Times New Roman" w:cs="Times New Roman"/>
                <w:lang w:val="da-DK"/>
              </w:rPr>
              <w:t>Pathological</w:t>
            </w:r>
            <w:proofErr w:type="spellEnd"/>
            <w:r w:rsidRPr="00F717A4">
              <w:rPr>
                <w:rFonts w:ascii="Times New Roman" w:hAnsi="Times New Roman" w:cs="Times New Roman"/>
                <w:lang w:val="da-DK"/>
              </w:rPr>
              <w:t xml:space="preserve"> (2–3)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CF7A309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45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3367E56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161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C99A301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206</w:t>
            </w:r>
          </w:p>
        </w:tc>
      </w:tr>
      <w:tr w:rsidR="00A23CEB" w:rsidRPr="00F717A4" w14:paraId="102EA9BF" w14:textId="77777777" w:rsidTr="002F5E9C"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6FD0EA8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Total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5281347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605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D78793D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230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1CFE91C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835</w:t>
            </w:r>
          </w:p>
        </w:tc>
      </w:tr>
    </w:tbl>
    <w:p w14:paraId="6932BE4E" w14:textId="77777777" w:rsidR="00A23CEB" w:rsidRPr="00F717A4" w:rsidRDefault="00A23CEB" w:rsidP="00B221DF">
      <w:pPr>
        <w:spacing w:after="160" w:line="259" w:lineRule="auto"/>
        <w:rPr>
          <w:rFonts w:ascii="Times New Roman" w:hAnsi="Times New Roman" w:cs="Times New Roman"/>
          <w:i/>
          <w:iCs/>
          <w:lang w:val="da-DK"/>
        </w:rPr>
      </w:pPr>
      <w:proofErr w:type="spellStart"/>
      <w:r w:rsidRPr="00F717A4">
        <w:rPr>
          <w:rFonts w:ascii="Times New Roman" w:hAnsi="Times New Roman" w:cs="Times New Roman"/>
          <w:i/>
          <w:iCs/>
          <w:lang w:val="da-DK"/>
        </w:rPr>
        <w:t>Sensitivity</w:t>
      </w:r>
      <w:proofErr w:type="spellEnd"/>
      <w:r w:rsidRPr="00F717A4">
        <w:rPr>
          <w:rFonts w:ascii="Times New Roman" w:hAnsi="Times New Roman" w:cs="Times New Roman"/>
          <w:i/>
          <w:iCs/>
          <w:lang w:val="da-DK"/>
        </w:rPr>
        <w:t xml:space="preserve">: 70.0%. </w:t>
      </w:r>
      <w:proofErr w:type="spellStart"/>
      <w:r w:rsidRPr="00F717A4">
        <w:rPr>
          <w:rFonts w:ascii="Times New Roman" w:hAnsi="Times New Roman" w:cs="Times New Roman"/>
          <w:i/>
          <w:iCs/>
          <w:lang w:val="da-DK"/>
        </w:rPr>
        <w:t>Specificity</w:t>
      </w:r>
      <w:proofErr w:type="spellEnd"/>
      <w:r w:rsidRPr="00F717A4">
        <w:rPr>
          <w:rFonts w:ascii="Times New Roman" w:hAnsi="Times New Roman" w:cs="Times New Roman"/>
          <w:i/>
          <w:iCs/>
          <w:lang w:val="da-DK"/>
        </w:rPr>
        <w:t xml:space="preserve">: 92.6%. </w:t>
      </w:r>
      <w:proofErr w:type="spellStart"/>
      <w:r w:rsidRPr="00F717A4">
        <w:rPr>
          <w:rFonts w:ascii="Times New Roman" w:hAnsi="Times New Roman" w:cs="Times New Roman"/>
          <w:i/>
          <w:iCs/>
          <w:lang w:val="da-DK"/>
        </w:rPr>
        <w:t>Binary</w:t>
      </w:r>
      <w:proofErr w:type="spellEnd"/>
      <w:r w:rsidRPr="00F717A4">
        <w:rPr>
          <w:rFonts w:ascii="Times New Roman" w:hAnsi="Times New Roman" w:cs="Times New Roman"/>
          <w:i/>
          <w:iCs/>
          <w:lang w:val="da-DK"/>
        </w:rPr>
        <w:t xml:space="preserve"> agreement: 86.3%.</w:t>
      </w:r>
    </w:p>
    <w:p w14:paraId="426DBB7E" w14:textId="77777777" w:rsidR="00316C8B" w:rsidRPr="00F717A4" w:rsidRDefault="00316C8B" w:rsidP="00B221DF">
      <w:pPr>
        <w:spacing w:after="160" w:line="259" w:lineRule="auto"/>
        <w:rPr>
          <w:rFonts w:ascii="Times New Roman" w:hAnsi="Times New Roman" w:cs="Times New Roman"/>
          <w:lang w:val="da-DK"/>
        </w:rPr>
      </w:pPr>
    </w:p>
    <w:p w14:paraId="5ABB9FD5" w14:textId="77777777" w:rsidR="00A23CEB" w:rsidRPr="00F717A4" w:rsidRDefault="00A23CEB" w:rsidP="00B221DF">
      <w:pPr>
        <w:spacing w:after="160" w:line="259" w:lineRule="auto"/>
        <w:rPr>
          <w:rFonts w:ascii="Times New Roman" w:hAnsi="Times New Roman" w:cs="Times New Roman"/>
        </w:rPr>
      </w:pPr>
      <w:r w:rsidRPr="00F717A4">
        <w:rPr>
          <w:rFonts w:ascii="Times New Roman" w:hAnsi="Times New Roman" w:cs="Times New Roman"/>
          <w:b/>
          <w:bCs/>
        </w:rPr>
        <w:t>Table C: ARTHUR+DIANA vs. Rheumatologist (N = 781)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2200"/>
        <w:gridCol w:w="2200"/>
        <w:gridCol w:w="2160"/>
      </w:tblGrid>
      <w:tr w:rsidR="00A23CEB" w:rsidRPr="00F717A4" w14:paraId="7E80EDE4" w14:textId="77777777" w:rsidTr="00B221DF"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EFA4FD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6996C5C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>Rheumatologist</w:t>
            </w:r>
            <w:proofErr w:type="spellEnd"/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 xml:space="preserve"> Normal (0–1)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6DEAF02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proofErr w:type="spellStart"/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>Rheumatologist</w:t>
            </w:r>
            <w:proofErr w:type="spellEnd"/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 xml:space="preserve"> </w:t>
            </w:r>
            <w:proofErr w:type="spellStart"/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>Pathological</w:t>
            </w:r>
            <w:proofErr w:type="spellEnd"/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 xml:space="preserve"> (2–3)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7ECB24C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b/>
                <w:bCs/>
                <w:lang w:val="da-DK"/>
              </w:rPr>
              <w:t>Total</w:t>
            </w:r>
          </w:p>
        </w:tc>
      </w:tr>
      <w:tr w:rsidR="00A23CEB" w:rsidRPr="00F717A4" w14:paraId="7A2F286C" w14:textId="77777777" w:rsidTr="002F5E9C"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3332D54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DIANA Normal (0–1)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D5EBFC3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568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6EF8A49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120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E98E251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688</w:t>
            </w:r>
          </w:p>
        </w:tc>
      </w:tr>
      <w:tr w:rsidR="00A23CEB" w:rsidRPr="00F717A4" w14:paraId="594F02A0" w14:textId="77777777" w:rsidTr="002F5E9C"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E2E9FC2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 xml:space="preserve">DIANA </w:t>
            </w:r>
            <w:proofErr w:type="spellStart"/>
            <w:r w:rsidRPr="00F717A4">
              <w:rPr>
                <w:rFonts w:ascii="Times New Roman" w:hAnsi="Times New Roman" w:cs="Times New Roman"/>
                <w:lang w:val="da-DK"/>
              </w:rPr>
              <w:t>Pathological</w:t>
            </w:r>
            <w:proofErr w:type="spellEnd"/>
            <w:r w:rsidRPr="00F717A4">
              <w:rPr>
                <w:rFonts w:ascii="Times New Roman" w:hAnsi="Times New Roman" w:cs="Times New Roman"/>
                <w:lang w:val="da-DK"/>
              </w:rPr>
              <w:t xml:space="preserve"> (2–3)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DB3BE4D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24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3986E4E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69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9CC9A7A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93</w:t>
            </w:r>
          </w:p>
        </w:tc>
      </w:tr>
      <w:tr w:rsidR="00A23CEB" w:rsidRPr="00F717A4" w14:paraId="0DC492DC" w14:textId="77777777" w:rsidTr="002F5E9C"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72498D4" w14:textId="77777777" w:rsidR="00A23CEB" w:rsidRPr="00F717A4" w:rsidRDefault="00A23CEB" w:rsidP="00B221DF">
            <w:pPr>
              <w:spacing w:after="160" w:line="259" w:lineRule="auto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Total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207DBA6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592</w:t>
            </w:r>
          </w:p>
        </w:tc>
        <w:tc>
          <w:tcPr>
            <w:tcW w:w="2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28258F4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189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D9B66D3" w14:textId="77777777" w:rsidR="00A23CEB" w:rsidRPr="00F717A4" w:rsidRDefault="00A23CEB" w:rsidP="000445F4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da-DK"/>
              </w:rPr>
            </w:pPr>
            <w:r w:rsidRPr="00F717A4">
              <w:rPr>
                <w:rFonts w:ascii="Times New Roman" w:hAnsi="Times New Roman" w:cs="Times New Roman"/>
                <w:lang w:val="da-DK"/>
              </w:rPr>
              <w:t>781</w:t>
            </w:r>
          </w:p>
        </w:tc>
      </w:tr>
    </w:tbl>
    <w:p w14:paraId="4942AC1B" w14:textId="77777777" w:rsidR="00A23CEB" w:rsidRPr="00F717A4" w:rsidRDefault="00A23CEB" w:rsidP="00B221DF">
      <w:pPr>
        <w:spacing w:after="160" w:line="259" w:lineRule="auto"/>
        <w:rPr>
          <w:rFonts w:ascii="Times New Roman" w:hAnsi="Times New Roman" w:cs="Times New Roman"/>
          <w:lang w:val="da-DK"/>
        </w:rPr>
      </w:pPr>
      <w:proofErr w:type="spellStart"/>
      <w:r w:rsidRPr="00F717A4">
        <w:rPr>
          <w:rFonts w:ascii="Times New Roman" w:hAnsi="Times New Roman" w:cs="Times New Roman"/>
          <w:i/>
          <w:iCs/>
          <w:lang w:val="da-DK"/>
        </w:rPr>
        <w:t>Sensitivity</w:t>
      </w:r>
      <w:proofErr w:type="spellEnd"/>
      <w:r w:rsidRPr="00F717A4">
        <w:rPr>
          <w:rFonts w:ascii="Times New Roman" w:hAnsi="Times New Roman" w:cs="Times New Roman"/>
          <w:i/>
          <w:iCs/>
          <w:lang w:val="da-DK"/>
        </w:rPr>
        <w:t xml:space="preserve">: 36.5%. </w:t>
      </w:r>
      <w:proofErr w:type="spellStart"/>
      <w:r w:rsidRPr="00F717A4">
        <w:rPr>
          <w:rFonts w:ascii="Times New Roman" w:hAnsi="Times New Roman" w:cs="Times New Roman"/>
          <w:i/>
          <w:iCs/>
          <w:lang w:val="da-DK"/>
        </w:rPr>
        <w:t>Specificity</w:t>
      </w:r>
      <w:proofErr w:type="spellEnd"/>
      <w:r w:rsidRPr="00F717A4">
        <w:rPr>
          <w:rFonts w:ascii="Times New Roman" w:hAnsi="Times New Roman" w:cs="Times New Roman"/>
          <w:i/>
          <w:iCs/>
          <w:lang w:val="da-DK"/>
        </w:rPr>
        <w:t xml:space="preserve">: 95.9%. </w:t>
      </w:r>
      <w:proofErr w:type="spellStart"/>
      <w:r w:rsidRPr="00F717A4">
        <w:rPr>
          <w:rFonts w:ascii="Times New Roman" w:hAnsi="Times New Roman" w:cs="Times New Roman"/>
          <w:i/>
          <w:iCs/>
          <w:lang w:val="da-DK"/>
        </w:rPr>
        <w:t>Binary</w:t>
      </w:r>
      <w:proofErr w:type="spellEnd"/>
      <w:r w:rsidRPr="00F717A4">
        <w:rPr>
          <w:rFonts w:ascii="Times New Roman" w:hAnsi="Times New Roman" w:cs="Times New Roman"/>
          <w:i/>
          <w:iCs/>
          <w:lang w:val="da-DK"/>
        </w:rPr>
        <w:t xml:space="preserve"> agreement: 81.6%.</w:t>
      </w:r>
    </w:p>
    <w:p w14:paraId="37DCEA0F" w14:textId="77C50DF7" w:rsidR="0011685A" w:rsidRPr="00F717A4" w:rsidRDefault="0011685A" w:rsidP="00B221DF">
      <w:pPr>
        <w:spacing w:after="100"/>
        <w:rPr>
          <w:rFonts w:ascii="Times New Roman" w:hAnsi="Times New Roman" w:cs="Times New Roman"/>
        </w:rPr>
      </w:pPr>
      <w:r w:rsidRPr="0011685A">
        <w:rPr>
          <w:rFonts w:ascii="Times New Roman" w:eastAsia="Times New Roman" w:hAnsi="Times New Roman" w:cs="Times New Roman"/>
          <w:b/>
          <w:bCs/>
          <w:szCs w:val="24"/>
        </w:rPr>
        <w:lastRenderedPageBreak/>
        <w:t>Table S9: Decomposition of sources of variability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1700"/>
        <w:gridCol w:w="1700"/>
        <w:gridCol w:w="1300"/>
        <w:gridCol w:w="1460"/>
      </w:tblGrid>
      <w:tr w:rsidR="0011685A" w:rsidRPr="00F717A4" w14:paraId="75F63955" w14:textId="77777777" w:rsidTr="00B221DF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C14EC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Comparison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B628C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Image source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507344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Variability isolated</w:t>
            </w: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62F2D0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κ (quad.)</w:t>
            </w:r>
          </w:p>
        </w:tc>
        <w:tc>
          <w:tcPr>
            <w:tcW w:w="14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09D9D2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N joints</w:t>
            </w:r>
          </w:p>
        </w:tc>
      </w:tr>
      <w:tr w:rsidR="0011685A" w:rsidRPr="00F717A4" w14:paraId="6A90E3CD" w14:textId="77777777" w:rsidTr="00DE46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026F3D" w14:textId="77777777" w:rsidR="0011685A" w:rsidRPr="00F717A4" w:rsidRDefault="0011685A" w:rsidP="00B221DF">
            <w:pPr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DIANA vs EA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72264B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Same (ARTHUR)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33C863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Grading</w:t>
            </w: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9B7733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0.57</w:t>
            </w:r>
          </w:p>
        </w:tc>
        <w:tc>
          <w:tcPr>
            <w:tcW w:w="14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38B553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703</w:t>
            </w:r>
          </w:p>
        </w:tc>
      </w:tr>
      <w:tr w:rsidR="0011685A" w:rsidRPr="00F717A4" w14:paraId="05C63409" w14:textId="77777777" w:rsidTr="00DE46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802795" w14:textId="77777777" w:rsidR="0011685A" w:rsidRPr="00F717A4" w:rsidRDefault="0011685A" w:rsidP="00B221DF">
            <w:pPr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Rheumatologist vs EA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7B5F7C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Same (manual)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0B0883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Grading</w:t>
            </w: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27C28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0.70</w:t>
            </w:r>
          </w:p>
        </w:tc>
        <w:tc>
          <w:tcPr>
            <w:tcW w:w="14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71DA08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815</w:t>
            </w:r>
          </w:p>
        </w:tc>
      </w:tr>
      <w:tr w:rsidR="0011685A" w:rsidRPr="00F717A4" w14:paraId="5BCE02CF" w14:textId="77777777" w:rsidTr="00DE46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C6E98E" w14:textId="77777777" w:rsidR="0011685A" w:rsidRPr="00F717A4" w:rsidRDefault="0011685A" w:rsidP="00B221DF">
            <w:pPr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EA (ARTHUR) vs EA (manual)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AAD7A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Different (same rater)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DDE056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Acquisition</w:t>
            </w: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413DE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0.74</w:t>
            </w:r>
          </w:p>
        </w:tc>
        <w:tc>
          <w:tcPr>
            <w:tcW w:w="14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AAF034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683</w:t>
            </w:r>
          </w:p>
        </w:tc>
      </w:tr>
      <w:tr w:rsidR="0011685A" w:rsidRPr="00F717A4" w14:paraId="2891E350" w14:textId="77777777" w:rsidTr="00DE46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4EAC39" w14:textId="77777777" w:rsidR="0011685A" w:rsidRPr="00F717A4" w:rsidRDefault="0011685A" w:rsidP="00B221DF">
            <w:pPr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DIANA vs Rheumatologist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1C533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Different (diff. raters)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66FBBC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Both</w:t>
            </w: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43CB4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0.49</w:t>
            </w:r>
          </w:p>
        </w:tc>
        <w:tc>
          <w:tcPr>
            <w:tcW w:w="14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29A454" w14:textId="77777777" w:rsidR="0011685A" w:rsidRPr="00F717A4" w:rsidRDefault="0011685A" w:rsidP="00B221DF">
            <w:pPr>
              <w:jc w:val="center"/>
              <w:rPr>
                <w:rFonts w:ascii="Times New Roman" w:hAnsi="Times New Roman" w:cs="Times New Roman"/>
              </w:rPr>
            </w:pPr>
            <w:r w:rsidRPr="0011685A">
              <w:rPr>
                <w:rFonts w:ascii="Times New Roman" w:eastAsia="Times New Roman" w:hAnsi="Times New Roman" w:cs="Times New Roman"/>
                <w:szCs w:val="24"/>
              </w:rPr>
              <w:t>781</w:t>
            </w:r>
          </w:p>
        </w:tc>
      </w:tr>
    </w:tbl>
    <w:p w14:paraId="7FCA41C2" w14:textId="77777777" w:rsidR="0011685A" w:rsidRPr="00F717A4" w:rsidRDefault="0011685A" w:rsidP="00B221DF">
      <w:pPr>
        <w:spacing w:before="80" w:after="200"/>
        <w:rPr>
          <w:rFonts w:ascii="Times New Roman" w:hAnsi="Times New Roman" w:cs="Times New Roman"/>
        </w:rPr>
      </w:pPr>
      <w:r w:rsidRPr="0011685A">
        <w:rPr>
          <w:rFonts w:ascii="Times New Roman" w:eastAsia="Times New Roman" w:hAnsi="Times New Roman" w:cs="Times New Roman"/>
          <w:i/>
          <w:iCs/>
          <w:szCs w:val="24"/>
        </w:rPr>
        <w:t>Quadratic weighted Cohen’s kappa. Grading variability was isolated by comparing raters on identical image sets. Acquisition variability was isolated by comparing the EA’s scores across ARTHUR-acquired and rheumatologist-acquired images of the same joints.</w:t>
      </w:r>
    </w:p>
    <w:p w14:paraId="3590A930" w14:textId="77777777" w:rsidR="0011685A" w:rsidRPr="0011685A" w:rsidRDefault="0011685A">
      <w:pPr>
        <w:rPr>
          <w:rFonts w:ascii="Times New Roman" w:hAnsi="Times New Roman" w:cs="Times New Roman"/>
        </w:rPr>
      </w:pPr>
    </w:p>
    <w:sectPr w:rsidR="0011685A" w:rsidRPr="0011685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95707"/>
    <w:multiLevelType w:val="multilevel"/>
    <w:tmpl w:val="CCD4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869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BF"/>
    <w:rsid w:val="000445F4"/>
    <w:rsid w:val="000F19BF"/>
    <w:rsid w:val="0011685A"/>
    <w:rsid w:val="001C69C0"/>
    <w:rsid w:val="002576AD"/>
    <w:rsid w:val="00283E44"/>
    <w:rsid w:val="002A036F"/>
    <w:rsid w:val="00310E4F"/>
    <w:rsid w:val="003134C9"/>
    <w:rsid w:val="00316114"/>
    <w:rsid w:val="00316C8B"/>
    <w:rsid w:val="0034100C"/>
    <w:rsid w:val="003D1D4F"/>
    <w:rsid w:val="003F4964"/>
    <w:rsid w:val="00507BE8"/>
    <w:rsid w:val="005C7A29"/>
    <w:rsid w:val="00606B99"/>
    <w:rsid w:val="006913A4"/>
    <w:rsid w:val="006B27BA"/>
    <w:rsid w:val="006C4A74"/>
    <w:rsid w:val="006C689F"/>
    <w:rsid w:val="0074277F"/>
    <w:rsid w:val="00751463"/>
    <w:rsid w:val="007F48DB"/>
    <w:rsid w:val="0081468C"/>
    <w:rsid w:val="00835207"/>
    <w:rsid w:val="00A23CEB"/>
    <w:rsid w:val="00A4645B"/>
    <w:rsid w:val="00B221DF"/>
    <w:rsid w:val="00B82E76"/>
    <w:rsid w:val="00BD2C93"/>
    <w:rsid w:val="00BD418A"/>
    <w:rsid w:val="00D44F20"/>
    <w:rsid w:val="00D519D5"/>
    <w:rsid w:val="00D96BE3"/>
    <w:rsid w:val="00E1190E"/>
    <w:rsid w:val="00E25B55"/>
    <w:rsid w:val="00F11E76"/>
    <w:rsid w:val="00F30AD6"/>
    <w:rsid w:val="00F671A1"/>
    <w:rsid w:val="00F7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4DE37A"/>
  <w15:chartTrackingRefBased/>
  <w15:docId w15:val="{4480285F-A186-4C75-8F9A-EECF06C6A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9BF"/>
    <w:pPr>
      <w:spacing w:after="240" w:line="288" w:lineRule="auto"/>
    </w:pPr>
    <w:rPr>
      <w:rFonts w:cstheme="minorHAnsi"/>
      <w:color w:val="000000" w:themeColor="text1"/>
      <w:kern w:val="0"/>
      <w:sz w:val="24"/>
      <w:szCs w:val="20"/>
      <w:lang w:val="en-US"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F19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a-DK"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F19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a-DK"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F19B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a-DK"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F19B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da-DK"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F19B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da-DK"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F19B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da-DK"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F19B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da-DK"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F19B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da-DK"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F19B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da-DK"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F19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F19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1"/>
    <w:qFormat/>
    <w:rsid w:val="000F19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F19B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F19B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F19B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F19B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F19B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F19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F19B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da-DK"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0F1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F19B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a-DK"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F1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F19BF"/>
    <w:pPr>
      <w:spacing w:before="160" w:after="160" w:line="259" w:lineRule="auto"/>
      <w:jc w:val="center"/>
    </w:pPr>
    <w:rPr>
      <w:rFonts w:cstheme="minorBidi"/>
      <w:i/>
      <w:iCs/>
      <w:color w:val="404040" w:themeColor="text1" w:themeTint="BF"/>
      <w:kern w:val="2"/>
      <w:sz w:val="22"/>
      <w:szCs w:val="22"/>
      <w:lang w:val="da-DK"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0F19B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F19BF"/>
    <w:pPr>
      <w:spacing w:after="160" w:line="259" w:lineRule="auto"/>
      <w:ind w:left="720"/>
      <w:contextualSpacing/>
    </w:pPr>
    <w:rPr>
      <w:rFonts w:cstheme="minorBidi"/>
      <w:color w:val="auto"/>
      <w:kern w:val="2"/>
      <w:sz w:val="22"/>
      <w:szCs w:val="22"/>
      <w:lang w:val="da-DK"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0F19B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F19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 w:val="22"/>
      <w:szCs w:val="22"/>
      <w:lang w:val="da-DK"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F19B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F19BF"/>
    <w:rPr>
      <w:b/>
      <w:bCs/>
      <w:smallCaps/>
      <w:color w:val="0F4761" w:themeColor="accent1" w:themeShade="BF"/>
      <w:spacing w:val="5"/>
    </w:rPr>
  </w:style>
  <w:style w:type="character" w:styleId="Strk">
    <w:name w:val="Strong"/>
    <w:basedOn w:val="Standardskrifttypeiafsnit"/>
    <w:uiPriority w:val="22"/>
    <w:unhideWhenUsed/>
    <w:qFormat/>
    <w:rsid w:val="000F19BF"/>
    <w:rPr>
      <w:rFonts w:asciiTheme="minorHAnsi" w:eastAsiaTheme="minorHAnsi" w:hAnsiTheme="minorHAnsi" w:cstheme="minorHAnsi"/>
      <w:b/>
      <w:sz w:val="24"/>
    </w:rPr>
  </w:style>
  <w:style w:type="paragraph" w:styleId="NormalWeb">
    <w:name w:val="Normal (Web)"/>
    <w:basedOn w:val="Normal"/>
    <w:uiPriority w:val="99"/>
    <w:unhideWhenUsed/>
    <w:rsid w:val="000F1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</w:rPr>
  </w:style>
  <w:style w:type="paragraph" w:styleId="Korrektur">
    <w:name w:val="Revision"/>
    <w:hidden/>
    <w:uiPriority w:val="99"/>
    <w:semiHidden/>
    <w:rsid w:val="006C689F"/>
    <w:pPr>
      <w:spacing w:after="0" w:line="240" w:lineRule="auto"/>
    </w:pPr>
    <w:rPr>
      <w:rFonts w:cstheme="minorHAnsi"/>
      <w:color w:val="000000" w:themeColor="text1"/>
      <w:kern w:val="0"/>
      <w:sz w:val="24"/>
      <w:szCs w:val="20"/>
      <w:lang w:val="en-US"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711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Just</dc:creator>
  <cp:keywords/>
  <dc:description/>
  <cp:lastModifiedBy>Søren Andreas Just</cp:lastModifiedBy>
  <cp:revision>11</cp:revision>
  <dcterms:created xsi:type="dcterms:W3CDTF">2026-03-25T07:28:00Z</dcterms:created>
  <dcterms:modified xsi:type="dcterms:W3CDTF">2026-03-25T07:33:00Z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ea29333c-d111-4462-89ac-52bc052a5f56</vt:lpwstr>
  </property>
</Properties>
</file>