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BFC39" w14:textId="7773A329"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Mr. Mrs. …...</w:t>
      </w:r>
    </w:p>
    <w:p w14:paraId="64281B2E" w14:textId="4B9D1C78" w:rsidR="006626C1" w:rsidRPr="00491FA5" w:rsidRDefault="0013642C"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T</w:t>
      </w:r>
      <w:r w:rsidR="006626C1" w:rsidRPr="00491FA5">
        <w:rPr>
          <w:rFonts w:asciiTheme="majorBidi" w:hAnsiTheme="majorBidi" w:cstheme="majorBidi"/>
          <w:color w:val="222222"/>
          <w:sz w:val="28"/>
          <w:szCs w:val="28"/>
        </w:rPr>
        <w:t>hank you for your kind cooperation with us in answering the questionnaire. Here is some important information related to stroke</w:t>
      </w:r>
      <w:r w:rsidRPr="00491FA5">
        <w:rPr>
          <w:rFonts w:asciiTheme="majorBidi" w:hAnsiTheme="majorBidi" w:cstheme="majorBidi"/>
          <w:color w:val="222222"/>
          <w:sz w:val="28"/>
          <w:szCs w:val="28"/>
        </w:rPr>
        <w:t>.</w:t>
      </w:r>
    </w:p>
    <w:p w14:paraId="71A7AA05" w14:textId="1166B874"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Style w:val="Strong"/>
          <w:rFonts w:asciiTheme="majorBidi" w:hAnsiTheme="majorBidi" w:cstheme="majorBidi"/>
          <w:color w:val="222222"/>
          <w:sz w:val="28"/>
          <w:szCs w:val="28"/>
        </w:rPr>
        <w:t xml:space="preserve">Stroke causes and symptoms, </w:t>
      </w:r>
      <w:r w:rsidR="0013642C" w:rsidRPr="00491FA5">
        <w:rPr>
          <w:rStyle w:val="Strong"/>
          <w:rFonts w:asciiTheme="majorBidi" w:hAnsiTheme="majorBidi" w:cstheme="majorBidi"/>
          <w:color w:val="222222"/>
          <w:sz w:val="28"/>
          <w:szCs w:val="28"/>
        </w:rPr>
        <w:t>diagnosis,</w:t>
      </w:r>
      <w:r w:rsidRPr="00491FA5">
        <w:rPr>
          <w:rStyle w:val="Strong"/>
          <w:rFonts w:asciiTheme="majorBidi" w:hAnsiTheme="majorBidi" w:cstheme="majorBidi"/>
          <w:color w:val="222222"/>
          <w:sz w:val="28"/>
          <w:szCs w:val="28"/>
        </w:rPr>
        <w:t xml:space="preserve"> and treatment metho</w:t>
      </w:r>
      <w:bookmarkStart w:id="0" w:name="_GoBack"/>
      <w:bookmarkEnd w:id="0"/>
      <w:r w:rsidRPr="00491FA5">
        <w:rPr>
          <w:rStyle w:val="Strong"/>
          <w:rFonts w:asciiTheme="majorBidi" w:hAnsiTheme="majorBidi" w:cstheme="majorBidi"/>
          <w:color w:val="222222"/>
          <w:sz w:val="28"/>
          <w:szCs w:val="28"/>
        </w:rPr>
        <w:t>ds</w:t>
      </w:r>
    </w:p>
    <w:p w14:paraId="48327AC0" w14:textId="729C390E"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Stroke is considered one of the most famous diseases of the </w:t>
      </w:r>
      <w:r w:rsidR="0013642C" w:rsidRPr="00491FA5">
        <w:rPr>
          <w:rFonts w:asciiTheme="majorBidi" w:hAnsiTheme="majorBidi" w:cstheme="majorBidi"/>
          <w:color w:val="222222"/>
          <w:sz w:val="28"/>
          <w:szCs w:val="28"/>
        </w:rPr>
        <w:t xml:space="preserve">central </w:t>
      </w:r>
      <w:r w:rsidRPr="00491FA5">
        <w:rPr>
          <w:rFonts w:asciiTheme="majorBidi" w:hAnsiTheme="majorBidi" w:cstheme="majorBidi"/>
          <w:color w:val="222222"/>
          <w:sz w:val="28"/>
          <w:szCs w:val="28"/>
        </w:rPr>
        <w:t>nervous system</w:t>
      </w:r>
      <w:r w:rsidR="0013642C" w:rsidRPr="00491FA5">
        <w:rPr>
          <w:rFonts w:asciiTheme="majorBidi" w:hAnsiTheme="majorBidi" w:cstheme="majorBidi"/>
          <w:color w:val="222222"/>
          <w:sz w:val="28"/>
          <w:szCs w:val="28"/>
        </w:rPr>
        <w:t xml:space="preserve"> </w:t>
      </w:r>
      <w:r w:rsidRPr="00491FA5">
        <w:rPr>
          <w:rFonts w:asciiTheme="majorBidi" w:hAnsiTheme="majorBidi" w:cstheme="majorBidi"/>
          <w:color w:val="222222"/>
          <w:sz w:val="28"/>
          <w:szCs w:val="28"/>
        </w:rPr>
        <w:t>(affecting approximately 250,000 people annually in Egypt) and has consequences for the patient and the family if not dealt with correctly and quickly.</w:t>
      </w:r>
    </w:p>
    <w:p w14:paraId="539BF82F" w14:textId="2B485DF3"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We, the team of the </w:t>
      </w:r>
      <w:r w:rsidR="0013642C" w:rsidRPr="00491FA5">
        <w:rPr>
          <w:rFonts w:asciiTheme="majorBidi" w:hAnsiTheme="majorBidi" w:cstheme="majorBidi"/>
          <w:color w:val="222222"/>
          <w:sz w:val="28"/>
          <w:szCs w:val="28"/>
        </w:rPr>
        <w:t>Stroke</w:t>
      </w:r>
      <w:r w:rsidRPr="00491FA5">
        <w:rPr>
          <w:rFonts w:asciiTheme="majorBidi" w:hAnsiTheme="majorBidi" w:cstheme="majorBidi"/>
          <w:color w:val="222222"/>
          <w:sz w:val="28"/>
          <w:szCs w:val="28"/>
        </w:rPr>
        <w:t xml:space="preserve"> Unit, Department of Neurology, Faculty of Medicine, Ain Shams University, thank you for answering the questionnaire, and provide you with the following notes explaining the causes, symptoms and proper methods of dealing with stroke.</w:t>
      </w:r>
    </w:p>
    <w:p w14:paraId="218CF426" w14:textId="77777777"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Style w:val="Strong"/>
          <w:rFonts w:asciiTheme="majorBidi" w:hAnsiTheme="majorBidi" w:cstheme="majorBidi"/>
          <w:color w:val="222222"/>
          <w:sz w:val="28"/>
          <w:szCs w:val="28"/>
          <w:u w:val="single"/>
        </w:rPr>
        <w:t>First: the causes of stroke:</w:t>
      </w:r>
    </w:p>
    <w:p w14:paraId="377F1DD0" w14:textId="148C6BF9"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Stroke is a sudden disorder that affects the brain due to disturbance in the blood flow through the cerebral vessels, either due to a clot that obstructs the blood flow and prevents it from reaching the brain cells, resulting in damage and loss of function or</w:t>
      </w:r>
      <w:r w:rsidR="00CC2653" w:rsidRPr="00491FA5">
        <w:rPr>
          <w:rFonts w:asciiTheme="majorBidi" w:hAnsiTheme="majorBidi" w:cstheme="majorBidi"/>
          <w:color w:val="222222"/>
          <w:sz w:val="28"/>
          <w:szCs w:val="28"/>
        </w:rPr>
        <w:t xml:space="preserve"> due to</w:t>
      </w:r>
      <w:r w:rsidRPr="00491FA5">
        <w:rPr>
          <w:rFonts w:asciiTheme="majorBidi" w:hAnsiTheme="majorBidi" w:cstheme="majorBidi"/>
          <w:color w:val="222222"/>
          <w:sz w:val="28"/>
          <w:szCs w:val="28"/>
        </w:rPr>
        <w:t xml:space="preserve"> </w:t>
      </w:r>
      <w:r w:rsidR="00CC2653" w:rsidRPr="00491FA5">
        <w:rPr>
          <w:rFonts w:asciiTheme="majorBidi" w:hAnsiTheme="majorBidi" w:cstheme="majorBidi"/>
          <w:color w:val="222222"/>
          <w:sz w:val="28"/>
          <w:szCs w:val="28"/>
        </w:rPr>
        <w:t xml:space="preserve">hemorrhage </w:t>
      </w:r>
      <w:r w:rsidRPr="00491FA5">
        <w:rPr>
          <w:rFonts w:asciiTheme="majorBidi" w:hAnsiTheme="majorBidi" w:cstheme="majorBidi"/>
          <w:color w:val="222222"/>
          <w:sz w:val="28"/>
          <w:szCs w:val="28"/>
        </w:rPr>
        <w:t xml:space="preserve">within the brain (the two types </w:t>
      </w:r>
      <w:r w:rsidR="00CC2653" w:rsidRPr="00491FA5">
        <w:rPr>
          <w:rFonts w:asciiTheme="majorBidi" w:hAnsiTheme="majorBidi" w:cstheme="majorBidi"/>
          <w:color w:val="222222"/>
          <w:sz w:val="28"/>
          <w:szCs w:val="28"/>
        </w:rPr>
        <w:t xml:space="preserve">– ischemic/hemorrhagic </w:t>
      </w:r>
      <w:r w:rsidRPr="00491FA5">
        <w:rPr>
          <w:rFonts w:asciiTheme="majorBidi" w:hAnsiTheme="majorBidi" w:cstheme="majorBidi"/>
          <w:color w:val="222222"/>
          <w:sz w:val="28"/>
          <w:szCs w:val="28"/>
        </w:rPr>
        <w:t>are metaphorically called stroke).</w:t>
      </w:r>
    </w:p>
    <w:p w14:paraId="22A77D65" w14:textId="791AFE41"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Stroke is a disease of all ages although it is more common in the elderly. The most </w:t>
      </w:r>
      <w:r w:rsidR="00EF6D65" w:rsidRPr="00491FA5">
        <w:rPr>
          <w:rFonts w:asciiTheme="majorBidi" w:hAnsiTheme="majorBidi" w:cstheme="majorBidi"/>
          <w:color w:val="222222"/>
          <w:sz w:val="28"/>
          <w:szCs w:val="28"/>
        </w:rPr>
        <w:t xml:space="preserve">related </w:t>
      </w:r>
      <w:r w:rsidRPr="00491FA5">
        <w:rPr>
          <w:rFonts w:asciiTheme="majorBidi" w:hAnsiTheme="majorBidi" w:cstheme="majorBidi"/>
          <w:color w:val="222222"/>
          <w:sz w:val="28"/>
          <w:szCs w:val="28"/>
        </w:rPr>
        <w:t xml:space="preserve">risk factors for stroke are diabetes, </w:t>
      </w:r>
      <w:r w:rsidR="00EF6D65" w:rsidRPr="00491FA5">
        <w:rPr>
          <w:rFonts w:asciiTheme="majorBidi" w:hAnsiTheme="majorBidi" w:cstheme="majorBidi"/>
          <w:color w:val="222222"/>
          <w:sz w:val="28"/>
          <w:szCs w:val="28"/>
        </w:rPr>
        <w:t>uncontrolled hypertension</w:t>
      </w:r>
      <w:r w:rsidRPr="00491FA5">
        <w:rPr>
          <w:rFonts w:asciiTheme="majorBidi" w:hAnsiTheme="majorBidi" w:cstheme="majorBidi"/>
          <w:color w:val="222222"/>
          <w:sz w:val="28"/>
          <w:szCs w:val="28"/>
        </w:rPr>
        <w:t>, dyslipidemia, obesity</w:t>
      </w:r>
      <w:r w:rsidR="0003170C" w:rsidRPr="00491FA5">
        <w:rPr>
          <w:rFonts w:asciiTheme="majorBidi" w:hAnsiTheme="majorBidi" w:cstheme="majorBidi"/>
          <w:color w:val="222222"/>
          <w:sz w:val="28"/>
          <w:szCs w:val="28"/>
        </w:rPr>
        <w:t xml:space="preserve"> and sedentary lifestyle</w:t>
      </w:r>
      <w:r w:rsidRPr="00491FA5">
        <w:rPr>
          <w:rFonts w:asciiTheme="majorBidi" w:hAnsiTheme="majorBidi" w:cstheme="majorBidi"/>
          <w:color w:val="222222"/>
          <w:sz w:val="28"/>
          <w:szCs w:val="28"/>
        </w:rPr>
        <w:t>, smoking, as well as various heart diseases. In case</w:t>
      </w:r>
      <w:r w:rsidR="0003170C" w:rsidRPr="00491FA5">
        <w:rPr>
          <w:rFonts w:asciiTheme="majorBidi" w:hAnsiTheme="majorBidi" w:cstheme="majorBidi"/>
          <w:color w:val="222222"/>
          <w:sz w:val="28"/>
          <w:szCs w:val="28"/>
        </w:rPr>
        <w:t xml:space="preserve"> of suffering </w:t>
      </w:r>
      <w:r w:rsidRPr="00491FA5">
        <w:rPr>
          <w:rFonts w:asciiTheme="majorBidi" w:hAnsiTheme="majorBidi" w:cstheme="majorBidi"/>
          <w:color w:val="222222"/>
          <w:sz w:val="28"/>
          <w:szCs w:val="28"/>
        </w:rPr>
        <w:t xml:space="preserve">one of the risk factors, </w:t>
      </w:r>
      <w:r w:rsidR="00CC2653" w:rsidRPr="00491FA5">
        <w:rPr>
          <w:rFonts w:asciiTheme="majorBidi" w:hAnsiTheme="majorBidi" w:cstheme="majorBidi"/>
          <w:color w:val="222222"/>
          <w:sz w:val="28"/>
          <w:szCs w:val="28"/>
        </w:rPr>
        <w:t xml:space="preserve">healthy lifestyle, </w:t>
      </w:r>
      <w:r w:rsidRPr="00491FA5">
        <w:rPr>
          <w:rFonts w:asciiTheme="majorBidi" w:hAnsiTheme="majorBidi" w:cstheme="majorBidi"/>
          <w:color w:val="222222"/>
          <w:sz w:val="28"/>
          <w:szCs w:val="28"/>
        </w:rPr>
        <w:t xml:space="preserve">careful follow-up and </w:t>
      </w:r>
      <w:r w:rsidR="0003170C" w:rsidRPr="00491FA5">
        <w:rPr>
          <w:rFonts w:asciiTheme="majorBidi" w:hAnsiTheme="majorBidi" w:cstheme="majorBidi"/>
          <w:color w:val="222222"/>
          <w:sz w:val="28"/>
          <w:szCs w:val="28"/>
        </w:rPr>
        <w:t>compliance on medications</w:t>
      </w:r>
      <w:r w:rsidRPr="00491FA5">
        <w:rPr>
          <w:rFonts w:asciiTheme="majorBidi" w:hAnsiTheme="majorBidi" w:cstheme="majorBidi"/>
          <w:color w:val="222222"/>
          <w:sz w:val="28"/>
          <w:szCs w:val="28"/>
        </w:rPr>
        <w:t xml:space="preserve"> greatly reduces the possibility of stroke.</w:t>
      </w:r>
    </w:p>
    <w:p w14:paraId="0E825473" w14:textId="1DF049E4"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As for </w:t>
      </w:r>
      <w:r w:rsidR="0003170C" w:rsidRPr="00491FA5">
        <w:rPr>
          <w:rFonts w:asciiTheme="majorBidi" w:hAnsiTheme="majorBidi" w:cstheme="majorBidi"/>
          <w:color w:val="222222"/>
          <w:sz w:val="28"/>
          <w:szCs w:val="28"/>
        </w:rPr>
        <w:t>stroke</w:t>
      </w:r>
      <w:r w:rsidRPr="00491FA5">
        <w:rPr>
          <w:rFonts w:asciiTheme="majorBidi" w:hAnsiTheme="majorBidi" w:cstheme="majorBidi"/>
          <w:color w:val="222222"/>
          <w:sz w:val="28"/>
          <w:szCs w:val="28"/>
        </w:rPr>
        <w:t xml:space="preserve"> in young </w:t>
      </w:r>
      <w:r w:rsidR="0003170C" w:rsidRPr="00491FA5">
        <w:rPr>
          <w:rFonts w:asciiTheme="majorBidi" w:hAnsiTheme="majorBidi" w:cstheme="majorBidi"/>
          <w:color w:val="222222"/>
          <w:sz w:val="28"/>
          <w:szCs w:val="28"/>
        </w:rPr>
        <w:t xml:space="preserve">healthy </w:t>
      </w:r>
      <w:r w:rsidRPr="00491FA5">
        <w:rPr>
          <w:rFonts w:asciiTheme="majorBidi" w:hAnsiTheme="majorBidi" w:cstheme="majorBidi"/>
          <w:color w:val="222222"/>
          <w:sz w:val="28"/>
          <w:szCs w:val="28"/>
        </w:rPr>
        <w:t>people</w:t>
      </w:r>
      <w:r w:rsidR="0003170C" w:rsidRPr="00491FA5">
        <w:rPr>
          <w:rFonts w:asciiTheme="majorBidi" w:hAnsiTheme="majorBidi" w:cstheme="majorBidi"/>
          <w:color w:val="222222"/>
          <w:sz w:val="28"/>
          <w:szCs w:val="28"/>
        </w:rPr>
        <w:t xml:space="preserve"> with no comorbid medical disorders</w:t>
      </w:r>
      <w:r w:rsidRPr="00491FA5">
        <w:rPr>
          <w:rFonts w:asciiTheme="majorBidi" w:hAnsiTheme="majorBidi" w:cstheme="majorBidi"/>
          <w:color w:val="222222"/>
          <w:sz w:val="28"/>
          <w:szCs w:val="28"/>
        </w:rPr>
        <w:t xml:space="preserve">, </w:t>
      </w:r>
      <w:r w:rsidR="00EF6D65" w:rsidRPr="00491FA5">
        <w:rPr>
          <w:rFonts w:asciiTheme="majorBidi" w:hAnsiTheme="majorBidi" w:cstheme="majorBidi"/>
          <w:color w:val="222222"/>
          <w:sz w:val="28"/>
          <w:szCs w:val="28"/>
        </w:rPr>
        <w:t xml:space="preserve">it is </w:t>
      </w:r>
      <w:r w:rsidRPr="00491FA5">
        <w:rPr>
          <w:rFonts w:asciiTheme="majorBidi" w:hAnsiTheme="majorBidi" w:cstheme="majorBidi"/>
          <w:color w:val="222222"/>
          <w:sz w:val="28"/>
          <w:szCs w:val="28"/>
        </w:rPr>
        <w:t>often</w:t>
      </w:r>
      <w:r w:rsidR="00EF6D65" w:rsidRPr="00491FA5">
        <w:rPr>
          <w:rFonts w:asciiTheme="majorBidi" w:hAnsiTheme="majorBidi" w:cstheme="majorBidi"/>
          <w:color w:val="222222"/>
          <w:sz w:val="28"/>
          <w:szCs w:val="28"/>
        </w:rPr>
        <w:t xml:space="preserve"> a </w:t>
      </w:r>
      <w:r w:rsidRPr="00491FA5">
        <w:rPr>
          <w:rFonts w:asciiTheme="majorBidi" w:hAnsiTheme="majorBidi" w:cstheme="majorBidi"/>
          <w:color w:val="222222"/>
          <w:sz w:val="28"/>
          <w:szCs w:val="28"/>
        </w:rPr>
        <w:t xml:space="preserve">result </w:t>
      </w:r>
      <w:r w:rsidR="00EF6D65" w:rsidRPr="00491FA5">
        <w:rPr>
          <w:rFonts w:asciiTheme="majorBidi" w:hAnsiTheme="majorBidi" w:cstheme="majorBidi"/>
          <w:color w:val="222222"/>
          <w:sz w:val="28"/>
          <w:szCs w:val="28"/>
        </w:rPr>
        <w:t xml:space="preserve">of </w:t>
      </w:r>
      <w:r w:rsidRPr="00491FA5">
        <w:rPr>
          <w:rFonts w:asciiTheme="majorBidi" w:hAnsiTheme="majorBidi" w:cstheme="majorBidi"/>
          <w:color w:val="222222"/>
          <w:sz w:val="28"/>
          <w:szCs w:val="28"/>
        </w:rPr>
        <w:t xml:space="preserve">some </w:t>
      </w:r>
      <w:r w:rsidR="00EF6D65" w:rsidRPr="00491FA5">
        <w:rPr>
          <w:rFonts w:asciiTheme="majorBidi" w:hAnsiTheme="majorBidi" w:cstheme="majorBidi"/>
          <w:color w:val="222222"/>
          <w:sz w:val="28"/>
          <w:szCs w:val="28"/>
        </w:rPr>
        <w:t>auto</w:t>
      </w:r>
      <w:r w:rsidRPr="00491FA5">
        <w:rPr>
          <w:rFonts w:asciiTheme="majorBidi" w:hAnsiTheme="majorBidi" w:cstheme="majorBidi"/>
          <w:color w:val="222222"/>
          <w:sz w:val="28"/>
          <w:szCs w:val="28"/>
        </w:rPr>
        <w:t xml:space="preserve">immune </w:t>
      </w:r>
      <w:r w:rsidR="0003170C" w:rsidRPr="00491FA5">
        <w:rPr>
          <w:rFonts w:asciiTheme="majorBidi" w:hAnsiTheme="majorBidi" w:cstheme="majorBidi"/>
          <w:color w:val="222222"/>
          <w:sz w:val="28"/>
          <w:szCs w:val="28"/>
        </w:rPr>
        <w:t xml:space="preserve">and hematological </w:t>
      </w:r>
      <w:r w:rsidRPr="00491FA5">
        <w:rPr>
          <w:rFonts w:asciiTheme="majorBidi" w:hAnsiTheme="majorBidi" w:cstheme="majorBidi"/>
          <w:color w:val="222222"/>
          <w:sz w:val="28"/>
          <w:szCs w:val="28"/>
        </w:rPr>
        <w:t>dis</w:t>
      </w:r>
      <w:r w:rsidR="0003170C" w:rsidRPr="00491FA5">
        <w:rPr>
          <w:rFonts w:asciiTheme="majorBidi" w:hAnsiTheme="majorBidi" w:cstheme="majorBidi"/>
          <w:color w:val="222222"/>
          <w:sz w:val="28"/>
          <w:szCs w:val="28"/>
        </w:rPr>
        <w:t xml:space="preserve">orders </w:t>
      </w:r>
      <w:r w:rsidRPr="00491FA5">
        <w:rPr>
          <w:rFonts w:asciiTheme="majorBidi" w:hAnsiTheme="majorBidi" w:cstheme="majorBidi"/>
          <w:color w:val="222222"/>
          <w:sz w:val="28"/>
          <w:szCs w:val="28"/>
        </w:rPr>
        <w:t xml:space="preserve">that affect </w:t>
      </w:r>
      <w:r w:rsidR="00EF6D65" w:rsidRPr="00491FA5">
        <w:rPr>
          <w:rFonts w:asciiTheme="majorBidi" w:hAnsiTheme="majorBidi" w:cstheme="majorBidi"/>
          <w:color w:val="222222"/>
          <w:sz w:val="28"/>
          <w:szCs w:val="28"/>
        </w:rPr>
        <w:t xml:space="preserve">body </w:t>
      </w:r>
      <w:r w:rsidRPr="00491FA5">
        <w:rPr>
          <w:rFonts w:asciiTheme="majorBidi" w:hAnsiTheme="majorBidi" w:cstheme="majorBidi"/>
          <w:color w:val="222222"/>
          <w:sz w:val="28"/>
          <w:szCs w:val="28"/>
        </w:rPr>
        <w:t>clotting factors.</w:t>
      </w:r>
    </w:p>
    <w:p w14:paraId="38EE8191" w14:textId="77777777"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Style w:val="Strong"/>
          <w:rFonts w:asciiTheme="majorBidi" w:hAnsiTheme="majorBidi" w:cstheme="majorBidi"/>
          <w:color w:val="222222"/>
          <w:sz w:val="28"/>
          <w:szCs w:val="28"/>
          <w:u w:val="single"/>
        </w:rPr>
        <w:t>Second, the symptoms of stroke</w:t>
      </w:r>
    </w:p>
    <w:p w14:paraId="30ED5D96" w14:textId="363169EE"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The symptoms of both types of </w:t>
      </w:r>
      <w:r w:rsidR="00E34D01" w:rsidRPr="00491FA5">
        <w:rPr>
          <w:rFonts w:asciiTheme="majorBidi" w:hAnsiTheme="majorBidi" w:cstheme="majorBidi"/>
          <w:color w:val="222222"/>
          <w:sz w:val="28"/>
          <w:szCs w:val="28"/>
        </w:rPr>
        <w:t>strokes</w:t>
      </w:r>
      <w:r w:rsidRPr="00491FA5">
        <w:rPr>
          <w:rFonts w:asciiTheme="majorBidi" w:hAnsiTheme="majorBidi" w:cstheme="majorBidi"/>
          <w:color w:val="222222"/>
          <w:sz w:val="28"/>
          <w:szCs w:val="28"/>
        </w:rPr>
        <w:t xml:space="preserve"> </w:t>
      </w:r>
      <w:r w:rsidR="0003170C" w:rsidRPr="00491FA5">
        <w:rPr>
          <w:rFonts w:asciiTheme="majorBidi" w:hAnsiTheme="majorBidi" w:cstheme="majorBidi"/>
          <w:color w:val="222222"/>
          <w:sz w:val="28"/>
          <w:szCs w:val="28"/>
        </w:rPr>
        <w:t xml:space="preserve">whether ischemic or </w:t>
      </w:r>
      <w:r w:rsidR="008C4156" w:rsidRPr="00491FA5">
        <w:rPr>
          <w:rFonts w:asciiTheme="majorBidi" w:hAnsiTheme="majorBidi" w:cstheme="majorBidi"/>
          <w:color w:val="222222"/>
          <w:sz w:val="28"/>
          <w:szCs w:val="28"/>
        </w:rPr>
        <w:t>hemorrhagic</w:t>
      </w:r>
      <w:r w:rsidR="0003170C" w:rsidRPr="00491FA5">
        <w:rPr>
          <w:rFonts w:asciiTheme="majorBidi" w:hAnsiTheme="majorBidi" w:cstheme="majorBidi"/>
          <w:color w:val="222222"/>
          <w:sz w:val="28"/>
          <w:szCs w:val="28"/>
        </w:rPr>
        <w:t xml:space="preserve"> </w:t>
      </w:r>
      <w:r w:rsidRPr="00491FA5">
        <w:rPr>
          <w:rFonts w:asciiTheme="majorBidi" w:hAnsiTheme="majorBidi" w:cstheme="majorBidi"/>
          <w:color w:val="222222"/>
          <w:sz w:val="28"/>
          <w:szCs w:val="28"/>
        </w:rPr>
        <w:t xml:space="preserve">are very similar, so it is </w:t>
      </w:r>
      <w:r w:rsidR="0013642C" w:rsidRPr="00491FA5">
        <w:rPr>
          <w:rFonts w:asciiTheme="majorBidi" w:hAnsiTheme="majorBidi" w:cstheme="majorBidi"/>
          <w:color w:val="222222"/>
          <w:sz w:val="28"/>
          <w:szCs w:val="28"/>
        </w:rPr>
        <w:t>prohibited</w:t>
      </w:r>
      <w:r w:rsidRPr="00491FA5">
        <w:rPr>
          <w:rFonts w:asciiTheme="majorBidi" w:hAnsiTheme="majorBidi" w:cstheme="majorBidi"/>
          <w:color w:val="222222"/>
          <w:sz w:val="28"/>
          <w:szCs w:val="28"/>
        </w:rPr>
        <w:t xml:space="preserve"> to rush to anti-platelet</w:t>
      </w:r>
      <w:r w:rsidR="0003170C" w:rsidRPr="00491FA5">
        <w:rPr>
          <w:rFonts w:asciiTheme="majorBidi" w:hAnsiTheme="majorBidi" w:cstheme="majorBidi"/>
          <w:color w:val="222222"/>
          <w:sz w:val="28"/>
          <w:szCs w:val="28"/>
        </w:rPr>
        <w:t xml:space="preserve">s </w:t>
      </w:r>
      <w:r w:rsidRPr="00491FA5">
        <w:rPr>
          <w:rFonts w:asciiTheme="majorBidi" w:hAnsiTheme="majorBidi" w:cstheme="majorBidi"/>
          <w:color w:val="222222"/>
          <w:sz w:val="28"/>
          <w:szCs w:val="28"/>
        </w:rPr>
        <w:t xml:space="preserve">or anti-thrombotic drugs unless </w:t>
      </w:r>
      <w:r w:rsidR="0003170C" w:rsidRPr="00491FA5">
        <w:rPr>
          <w:rFonts w:asciiTheme="majorBidi" w:hAnsiTheme="majorBidi" w:cstheme="majorBidi"/>
          <w:color w:val="222222"/>
          <w:sz w:val="28"/>
          <w:szCs w:val="28"/>
        </w:rPr>
        <w:t xml:space="preserve">being </w:t>
      </w:r>
      <w:r w:rsidRPr="00491FA5">
        <w:rPr>
          <w:rFonts w:asciiTheme="majorBidi" w:hAnsiTheme="majorBidi" w:cstheme="majorBidi"/>
          <w:color w:val="222222"/>
          <w:sz w:val="28"/>
          <w:szCs w:val="28"/>
        </w:rPr>
        <w:t xml:space="preserve">sure that there is no </w:t>
      </w:r>
      <w:r w:rsidR="008C4156" w:rsidRPr="00491FA5">
        <w:rPr>
          <w:rFonts w:asciiTheme="majorBidi" w:hAnsiTheme="majorBidi" w:cstheme="majorBidi"/>
          <w:color w:val="222222"/>
          <w:sz w:val="28"/>
          <w:szCs w:val="28"/>
        </w:rPr>
        <w:t>hemorrhage</w:t>
      </w:r>
      <w:r w:rsidRPr="00491FA5">
        <w:rPr>
          <w:rFonts w:asciiTheme="majorBidi" w:hAnsiTheme="majorBidi" w:cstheme="majorBidi"/>
          <w:color w:val="222222"/>
          <w:sz w:val="28"/>
          <w:szCs w:val="28"/>
        </w:rPr>
        <w:t>.</w:t>
      </w:r>
    </w:p>
    <w:p w14:paraId="1D2C0907" w14:textId="77777777"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Style w:val="Emphasis"/>
          <w:rFonts w:asciiTheme="majorBidi" w:hAnsiTheme="majorBidi" w:cstheme="majorBidi"/>
          <w:color w:val="222222"/>
          <w:sz w:val="28"/>
          <w:szCs w:val="28"/>
        </w:rPr>
        <w:t>Symptoms occur suddenly and the following are the most common symptoms:</w:t>
      </w:r>
    </w:p>
    <w:p w14:paraId="3D631A99" w14:textId="68D33F75" w:rsidR="006626C1" w:rsidRPr="00491FA5" w:rsidRDefault="00CC2653" w:rsidP="00CC2653">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w:t>
      </w:r>
      <w:r w:rsidR="006626C1" w:rsidRPr="00491FA5">
        <w:rPr>
          <w:rFonts w:asciiTheme="majorBidi" w:hAnsiTheme="majorBidi" w:cstheme="majorBidi"/>
          <w:color w:val="222222"/>
          <w:sz w:val="28"/>
          <w:szCs w:val="28"/>
        </w:rPr>
        <w:t>Motor and sensory impairment, or both, affecting the entire right or left side</w:t>
      </w:r>
      <w:r w:rsidRPr="00491FA5">
        <w:rPr>
          <w:rFonts w:asciiTheme="majorBidi" w:hAnsiTheme="majorBidi" w:cstheme="majorBidi"/>
          <w:color w:val="222222"/>
          <w:sz w:val="28"/>
          <w:szCs w:val="28"/>
        </w:rPr>
        <w:t xml:space="preserve"> of body</w:t>
      </w:r>
      <w:r w:rsidR="006626C1" w:rsidRPr="00491FA5">
        <w:rPr>
          <w:rFonts w:asciiTheme="majorBidi" w:hAnsiTheme="majorBidi" w:cstheme="majorBidi"/>
          <w:color w:val="222222"/>
          <w:sz w:val="28"/>
          <w:szCs w:val="28"/>
        </w:rPr>
        <w:t xml:space="preserve"> (including the face)</w:t>
      </w:r>
      <w:r w:rsidRPr="00491FA5">
        <w:rPr>
          <w:rFonts w:asciiTheme="majorBidi" w:hAnsiTheme="majorBidi" w:cstheme="majorBidi"/>
          <w:color w:val="222222"/>
          <w:sz w:val="28"/>
          <w:szCs w:val="28"/>
        </w:rPr>
        <w:t xml:space="preserve"> associated with deviation of angle of mouth.</w:t>
      </w:r>
    </w:p>
    <w:p w14:paraId="1E003D3F" w14:textId="417B804F"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w:t>
      </w:r>
      <w:r w:rsidR="008C4156" w:rsidRPr="00491FA5">
        <w:rPr>
          <w:rFonts w:asciiTheme="majorBidi" w:hAnsiTheme="majorBidi" w:cstheme="majorBidi"/>
          <w:color w:val="222222"/>
          <w:sz w:val="28"/>
          <w:szCs w:val="28"/>
        </w:rPr>
        <w:t>- S</w:t>
      </w:r>
      <w:r w:rsidRPr="00491FA5">
        <w:rPr>
          <w:rFonts w:asciiTheme="majorBidi" w:hAnsiTheme="majorBidi" w:cstheme="majorBidi"/>
          <w:color w:val="222222"/>
          <w:sz w:val="28"/>
          <w:szCs w:val="28"/>
        </w:rPr>
        <w:t xml:space="preserve">peech </w:t>
      </w:r>
      <w:r w:rsidR="008C4156" w:rsidRPr="00491FA5">
        <w:rPr>
          <w:rFonts w:asciiTheme="majorBidi" w:hAnsiTheme="majorBidi" w:cstheme="majorBidi"/>
          <w:color w:val="222222"/>
          <w:sz w:val="28"/>
          <w:szCs w:val="28"/>
        </w:rPr>
        <w:t xml:space="preserve">impairment </w:t>
      </w:r>
      <w:r w:rsidRPr="00491FA5">
        <w:rPr>
          <w:rFonts w:asciiTheme="majorBidi" w:hAnsiTheme="majorBidi" w:cstheme="majorBidi"/>
          <w:color w:val="222222"/>
          <w:sz w:val="28"/>
          <w:szCs w:val="28"/>
        </w:rPr>
        <w:t xml:space="preserve">(the </w:t>
      </w:r>
      <w:r w:rsidR="008C4156" w:rsidRPr="00491FA5">
        <w:rPr>
          <w:rFonts w:asciiTheme="majorBidi" w:hAnsiTheme="majorBidi" w:cstheme="majorBidi"/>
          <w:color w:val="222222"/>
          <w:sz w:val="28"/>
          <w:szCs w:val="28"/>
        </w:rPr>
        <w:t>in</w:t>
      </w:r>
      <w:r w:rsidRPr="00491FA5">
        <w:rPr>
          <w:rFonts w:asciiTheme="majorBidi" w:hAnsiTheme="majorBidi" w:cstheme="majorBidi"/>
          <w:color w:val="222222"/>
          <w:sz w:val="28"/>
          <w:szCs w:val="28"/>
        </w:rPr>
        <w:t>ability to understand, express, or both)</w:t>
      </w:r>
      <w:r w:rsidR="008C4156" w:rsidRPr="00491FA5">
        <w:rPr>
          <w:rFonts w:asciiTheme="majorBidi" w:hAnsiTheme="majorBidi" w:cstheme="majorBidi"/>
          <w:color w:val="222222"/>
          <w:sz w:val="28"/>
          <w:szCs w:val="28"/>
        </w:rPr>
        <w:t>.</w:t>
      </w:r>
    </w:p>
    <w:p w14:paraId="0A3A4F50" w14:textId="1BAD117C"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w:t>
      </w:r>
      <w:r w:rsidR="008C4156" w:rsidRPr="00491FA5">
        <w:rPr>
          <w:rFonts w:asciiTheme="majorBidi" w:hAnsiTheme="majorBidi" w:cstheme="majorBidi"/>
          <w:color w:val="222222"/>
          <w:sz w:val="28"/>
          <w:szCs w:val="28"/>
        </w:rPr>
        <w:t xml:space="preserve"> </w:t>
      </w:r>
      <w:r w:rsidRPr="00491FA5">
        <w:rPr>
          <w:rFonts w:asciiTheme="majorBidi" w:hAnsiTheme="majorBidi" w:cstheme="majorBidi"/>
          <w:color w:val="222222"/>
          <w:sz w:val="28"/>
          <w:szCs w:val="28"/>
        </w:rPr>
        <w:t>Balance disturbance and sudden ataxia</w:t>
      </w:r>
      <w:r w:rsidR="008C4156" w:rsidRPr="00491FA5">
        <w:rPr>
          <w:rFonts w:asciiTheme="majorBidi" w:hAnsiTheme="majorBidi" w:cstheme="majorBidi"/>
          <w:color w:val="222222"/>
          <w:sz w:val="28"/>
          <w:szCs w:val="28"/>
        </w:rPr>
        <w:t xml:space="preserve"> and loss of coordination.</w:t>
      </w:r>
    </w:p>
    <w:p w14:paraId="7A017717" w14:textId="1A1FF2AE"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w:t>
      </w:r>
      <w:r w:rsidR="00CC2653" w:rsidRPr="00491FA5">
        <w:rPr>
          <w:rFonts w:asciiTheme="majorBidi" w:hAnsiTheme="majorBidi" w:cstheme="majorBidi"/>
          <w:color w:val="222222"/>
          <w:sz w:val="28"/>
          <w:szCs w:val="28"/>
        </w:rPr>
        <w:t>S</w:t>
      </w:r>
      <w:r w:rsidRPr="00491FA5">
        <w:rPr>
          <w:rFonts w:asciiTheme="majorBidi" w:hAnsiTheme="majorBidi" w:cstheme="majorBidi"/>
          <w:color w:val="222222"/>
          <w:sz w:val="28"/>
          <w:szCs w:val="28"/>
        </w:rPr>
        <w:t>udden l</w:t>
      </w:r>
      <w:r w:rsidR="00CC2653" w:rsidRPr="00491FA5">
        <w:rPr>
          <w:rFonts w:asciiTheme="majorBidi" w:hAnsiTheme="majorBidi" w:cstheme="majorBidi"/>
          <w:color w:val="222222"/>
          <w:sz w:val="28"/>
          <w:szCs w:val="28"/>
        </w:rPr>
        <w:t>oss</w:t>
      </w:r>
      <w:r w:rsidRPr="00491FA5">
        <w:rPr>
          <w:rFonts w:asciiTheme="majorBidi" w:hAnsiTheme="majorBidi" w:cstheme="majorBidi"/>
          <w:color w:val="222222"/>
          <w:sz w:val="28"/>
          <w:szCs w:val="28"/>
        </w:rPr>
        <w:t xml:space="preserve"> of vision in one eye or narrowing of the field of vision.</w:t>
      </w:r>
    </w:p>
    <w:p w14:paraId="2542B50D" w14:textId="45000990"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T</w:t>
      </w:r>
      <w:r w:rsidR="00CC2653" w:rsidRPr="00491FA5">
        <w:rPr>
          <w:rFonts w:asciiTheme="majorBidi" w:hAnsiTheme="majorBidi" w:cstheme="majorBidi"/>
          <w:color w:val="222222"/>
          <w:sz w:val="28"/>
          <w:szCs w:val="28"/>
        </w:rPr>
        <w:t>ransient ischemic attack:</w:t>
      </w:r>
      <w:r w:rsidRPr="00491FA5">
        <w:rPr>
          <w:rFonts w:asciiTheme="majorBidi" w:hAnsiTheme="majorBidi" w:cstheme="majorBidi"/>
          <w:color w:val="222222"/>
          <w:sz w:val="28"/>
          <w:szCs w:val="28"/>
        </w:rPr>
        <w:t xml:space="preserve"> </w:t>
      </w:r>
      <w:r w:rsidR="00CC2653" w:rsidRPr="00491FA5">
        <w:rPr>
          <w:rFonts w:asciiTheme="majorBidi" w:hAnsiTheme="majorBidi" w:cstheme="majorBidi"/>
          <w:color w:val="222222"/>
          <w:sz w:val="28"/>
          <w:szCs w:val="28"/>
        </w:rPr>
        <w:t xml:space="preserve">is </w:t>
      </w:r>
      <w:r w:rsidRPr="00491FA5">
        <w:rPr>
          <w:rFonts w:asciiTheme="majorBidi" w:hAnsiTheme="majorBidi" w:cstheme="majorBidi"/>
          <w:color w:val="222222"/>
          <w:sz w:val="28"/>
          <w:szCs w:val="28"/>
        </w:rPr>
        <w:t xml:space="preserve">the occurrence of any of the previous symptoms and their complete improvement within a few minutes is a </w:t>
      </w:r>
      <w:r w:rsidR="00CC2653" w:rsidRPr="00491FA5">
        <w:rPr>
          <w:rFonts w:asciiTheme="majorBidi" w:hAnsiTheme="majorBidi" w:cstheme="majorBidi"/>
          <w:color w:val="222222"/>
          <w:sz w:val="28"/>
          <w:szCs w:val="28"/>
        </w:rPr>
        <w:t xml:space="preserve">red flag and a </w:t>
      </w:r>
      <w:r w:rsidRPr="00491FA5">
        <w:rPr>
          <w:rFonts w:asciiTheme="majorBidi" w:hAnsiTheme="majorBidi" w:cstheme="majorBidi"/>
          <w:color w:val="222222"/>
          <w:sz w:val="28"/>
          <w:szCs w:val="28"/>
        </w:rPr>
        <w:t xml:space="preserve">warning </w:t>
      </w:r>
      <w:r w:rsidR="008C4156" w:rsidRPr="00491FA5">
        <w:rPr>
          <w:rFonts w:asciiTheme="majorBidi" w:hAnsiTheme="majorBidi" w:cstheme="majorBidi"/>
          <w:color w:val="222222"/>
          <w:sz w:val="28"/>
          <w:szCs w:val="28"/>
        </w:rPr>
        <w:t>sign</w:t>
      </w:r>
      <w:r w:rsidRPr="00491FA5">
        <w:rPr>
          <w:rFonts w:asciiTheme="majorBidi" w:hAnsiTheme="majorBidi" w:cstheme="majorBidi"/>
          <w:color w:val="222222"/>
          <w:sz w:val="28"/>
          <w:szCs w:val="28"/>
        </w:rPr>
        <w:t xml:space="preserve">, so the patient must go to </w:t>
      </w:r>
      <w:r w:rsidR="00CC2653" w:rsidRPr="00491FA5">
        <w:rPr>
          <w:rFonts w:asciiTheme="majorBidi" w:hAnsiTheme="majorBidi" w:cstheme="majorBidi"/>
          <w:color w:val="222222"/>
          <w:sz w:val="28"/>
          <w:szCs w:val="28"/>
        </w:rPr>
        <w:t>hospital instantly and dea</w:t>
      </w:r>
      <w:r w:rsidRPr="00491FA5">
        <w:rPr>
          <w:rFonts w:asciiTheme="majorBidi" w:hAnsiTheme="majorBidi" w:cstheme="majorBidi"/>
          <w:color w:val="222222"/>
          <w:sz w:val="28"/>
          <w:szCs w:val="28"/>
        </w:rPr>
        <w:t xml:space="preserve">l with the matter seriously and do the necessary </w:t>
      </w:r>
      <w:r w:rsidR="00CC2653" w:rsidRPr="00491FA5">
        <w:rPr>
          <w:rFonts w:asciiTheme="majorBidi" w:hAnsiTheme="majorBidi" w:cstheme="majorBidi"/>
          <w:color w:val="222222"/>
          <w:sz w:val="28"/>
          <w:szCs w:val="28"/>
        </w:rPr>
        <w:t xml:space="preserve">investigations </w:t>
      </w:r>
      <w:r w:rsidRPr="00491FA5">
        <w:rPr>
          <w:rFonts w:asciiTheme="majorBidi" w:hAnsiTheme="majorBidi" w:cstheme="majorBidi"/>
          <w:color w:val="222222"/>
          <w:sz w:val="28"/>
          <w:szCs w:val="28"/>
        </w:rPr>
        <w:t>to prevent a stroke</w:t>
      </w:r>
      <w:r w:rsidR="008C4156" w:rsidRPr="00491FA5">
        <w:rPr>
          <w:rFonts w:asciiTheme="majorBidi" w:hAnsiTheme="majorBidi" w:cstheme="majorBidi"/>
          <w:color w:val="222222"/>
          <w:sz w:val="28"/>
          <w:szCs w:val="28"/>
        </w:rPr>
        <w:t>.</w:t>
      </w:r>
    </w:p>
    <w:p w14:paraId="0B288BC4" w14:textId="77777777"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Style w:val="Strong"/>
          <w:rFonts w:asciiTheme="majorBidi" w:hAnsiTheme="majorBidi" w:cstheme="majorBidi"/>
          <w:color w:val="222222"/>
          <w:sz w:val="28"/>
          <w:szCs w:val="28"/>
          <w:u w:val="single"/>
        </w:rPr>
        <w:t>Third: Diagnosis and treatment methods</w:t>
      </w:r>
    </w:p>
    <w:p w14:paraId="2D86A217" w14:textId="0CB9A6C6"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It is forbidden to take clot-dissolving drugs, anti-platelets, whether tablets or injections, except after making sure that the cause </w:t>
      </w:r>
      <w:r w:rsidR="007C7CA4" w:rsidRPr="00491FA5">
        <w:rPr>
          <w:rFonts w:asciiTheme="majorBidi" w:hAnsiTheme="majorBidi" w:cstheme="majorBidi"/>
          <w:color w:val="222222"/>
          <w:sz w:val="28"/>
          <w:szCs w:val="28"/>
        </w:rPr>
        <w:t>of stroke is ischemia not hemorrhage</w:t>
      </w:r>
      <w:r w:rsidRPr="00491FA5">
        <w:rPr>
          <w:rFonts w:asciiTheme="majorBidi" w:hAnsiTheme="majorBidi" w:cstheme="majorBidi"/>
          <w:color w:val="222222"/>
          <w:sz w:val="28"/>
          <w:szCs w:val="28"/>
        </w:rPr>
        <w:t>.</w:t>
      </w:r>
    </w:p>
    <w:p w14:paraId="21051590" w14:textId="7FA4F824"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Go quickly to the nearest hospital where </w:t>
      </w:r>
      <w:r w:rsidR="008C4156" w:rsidRPr="00491FA5">
        <w:rPr>
          <w:rFonts w:asciiTheme="majorBidi" w:hAnsiTheme="majorBidi" w:cstheme="majorBidi"/>
          <w:color w:val="222222"/>
          <w:sz w:val="28"/>
          <w:szCs w:val="28"/>
        </w:rPr>
        <w:t xml:space="preserve">neurology </w:t>
      </w:r>
      <w:r w:rsidRPr="00491FA5">
        <w:rPr>
          <w:rFonts w:asciiTheme="majorBidi" w:hAnsiTheme="majorBidi" w:cstheme="majorBidi"/>
          <w:color w:val="222222"/>
          <w:sz w:val="28"/>
          <w:szCs w:val="28"/>
        </w:rPr>
        <w:t xml:space="preserve">specialty </w:t>
      </w:r>
      <w:r w:rsidR="008C4156" w:rsidRPr="00491FA5">
        <w:rPr>
          <w:rFonts w:asciiTheme="majorBidi" w:hAnsiTheme="majorBidi" w:cstheme="majorBidi"/>
          <w:color w:val="222222"/>
          <w:sz w:val="28"/>
          <w:szCs w:val="28"/>
        </w:rPr>
        <w:t>is present</w:t>
      </w:r>
      <w:r w:rsidRPr="00491FA5">
        <w:rPr>
          <w:rFonts w:asciiTheme="majorBidi" w:hAnsiTheme="majorBidi" w:cstheme="majorBidi"/>
          <w:color w:val="222222"/>
          <w:sz w:val="28"/>
          <w:szCs w:val="28"/>
        </w:rPr>
        <w:t xml:space="preserve">, it is preferable that the hospital is equipped with a </w:t>
      </w:r>
      <w:r w:rsidR="008C4156" w:rsidRPr="00491FA5">
        <w:rPr>
          <w:rFonts w:asciiTheme="majorBidi" w:hAnsiTheme="majorBidi" w:cstheme="majorBidi"/>
          <w:color w:val="222222"/>
          <w:sz w:val="28"/>
          <w:szCs w:val="28"/>
        </w:rPr>
        <w:t xml:space="preserve">stroke </w:t>
      </w:r>
      <w:r w:rsidRPr="00491FA5">
        <w:rPr>
          <w:rFonts w:asciiTheme="majorBidi" w:hAnsiTheme="majorBidi" w:cstheme="majorBidi"/>
          <w:color w:val="222222"/>
          <w:sz w:val="28"/>
          <w:szCs w:val="28"/>
        </w:rPr>
        <w:t xml:space="preserve">unit </w:t>
      </w:r>
      <w:r w:rsidR="008C4156" w:rsidRPr="00491FA5">
        <w:rPr>
          <w:rFonts w:asciiTheme="majorBidi" w:hAnsiTheme="majorBidi" w:cstheme="majorBidi"/>
          <w:color w:val="222222"/>
          <w:sz w:val="28"/>
          <w:szCs w:val="28"/>
        </w:rPr>
        <w:t xml:space="preserve">that is </w:t>
      </w:r>
      <w:r w:rsidRPr="00491FA5">
        <w:rPr>
          <w:rFonts w:asciiTheme="majorBidi" w:hAnsiTheme="majorBidi" w:cstheme="majorBidi"/>
          <w:color w:val="222222"/>
          <w:sz w:val="28"/>
          <w:szCs w:val="28"/>
        </w:rPr>
        <w:t xml:space="preserve">specialized in </w:t>
      </w:r>
      <w:r w:rsidR="008C4156" w:rsidRPr="00491FA5">
        <w:rPr>
          <w:rFonts w:asciiTheme="majorBidi" w:hAnsiTheme="majorBidi" w:cstheme="majorBidi"/>
          <w:color w:val="222222"/>
          <w:sz w:val="28"/>
          <w:szCs w:val="28"/>
        </w:rPr>
        <w:t xml:space="preserve">dealing with </w:t>
      </w:r>
      <w:r w:rsidRPr="00491FA5">
        <w:rPr>
          <w:rFonts w:asciiTheme="majorBidi" w:hAnsiTheme="majorBidi" w:cstheme="majorBidi"/>
          <w:color w:val="222222"/>
          <w:sz w:val="28"/>
          <w:szCs w:val="28"/>
        </w:rPr>
        <w:t>stroke,</w:t>
      </w:r>
      <w:r w:rsidR="008C4156" w:rsidRPr="00491FA5">
        <w:rPr>
          <w:rFonts w:asciiTheme="majorBidi" w:hAnsiTheme="majorBidi" w:cstheme="majorBidi"/>
          <w:color w:val="222222"/>
          <w:sz w:val="28"/>
          <w:szCs w:val="28"/>
        </w:rPr>
        <w:t xml:space="preserve"> and this is available </w:t>
      </w:r>
      <w:r w:rsidRPr="00491FA5">
        <w:rPr>
          <w:rFonts w:asciiTheme="majorBidi" w:hAnsiTheme="majorBidi" w:cstheme="majorBidi"/>
          <w:color w:val="222222"/>
          <w:sz w:val="28"/>
          <w:szCs w:val="28"/>
        </w:rPr>
        <w:t xml:space="preserve">in </w:t>
      </w:r>
      <w:r w:rsidR="008C4156" w:rsidRPr="00491FA5">
        <w:rPr>
          <w:rFonts w:asciiTheme="majorBidi" w:hAnsiTheme="majorBidi" w:cstheme="majorBidi"/>
          <w:color w:val="222222"/>
          <w:sz w:val="28"/>
          <w:szCs w:val="28"/>
        </w:rPr>
        <w:t xml:space="preserve">all </w:t>
      </w:r>
      <w:r w:rsidRPr="00491FA5">
        <w:rPr>
          <w:rFonts w:asciiTheme="majorBidi" w:hAnsiTheme="majorBidi" w:cstheme="majorBidi"/>
          <w:color w:val="222222"/>
          <w:sz w:val="28"/>
          <w:szCs w:val="28"/>
        </w:rPr>
        <w:t>university and teaching hospitals</w:t>
      </w:r>
      <w:r w:rsidR="008C4156" w:rsidRPr="00491FA5">
        <w:rPr>
          <w:rFonts w:asciiTheme="majorBidi" w:hAnsiTheme="majorBidi" w:cstheme="majorBidi"/>
          <w:color w:val="222222"/>
          <w:sz w:val="28"/>
          <w:szCs w:val="28"/>
        </w:rPr>
        <w:t xml:space="preserve"> along entire Egypt.</w:t>
      </w:r>
    </w:p>
    <w:p w14:paraId="5B18FA8B" w14:textId="78F5B140"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You must go within the golden hours </w:t>
      </w:r>
      <w:r w:rsidR="00D23B7B" w:rsidRPr="00491FA5">
        <w:rPr>
          <w:rFonts w:asciiTheme="majorBidi" w:hAnsiTheme="majorBidi" w:cstheme="majorBidi"/>
          <w:color w:val="222222"/>
          <w:sz w:val="28"/>
          <w:szCs w:val="28"/>
        </w:rPr>
        <w:t>(</w:t>
      </w:r>
      <w:r w:rsidRPr="00491FA5">
        <w:rPr>
          <w:rFonts w:asciiTheme="majorBidi" w:hAnsiTheme="majorBidi" w:cstheme="majorBidi"/>
          <w:color w:val="222222"/>
          <w:sz w:val="28"/>
          <w:szCs w:val="28"/>
        </w:rPr>
        <w:t>specifically within a maximum of four hours</w:t>
      </w:r>
      <w:r w:rsidR="00D23B7B" w:rsidRPr="00491FA5">
        <w:rPr>
          <w:rFonts w:asciiTheme="majorBidi" w:hAnsiTheme="majorBidi" w:cstheme="majorBidi"/>
          <w:color w:val="222222"/>
          <w:sz w:val="28"/>
          <w:szCs w:val="28"/>
        </w:rPr>
        <w:t xml:space="preserve"> from symptoms onset</w:t>
      </w:r>
      <w:r w:rsidRPr="00491FA5">
        <w:rPr>
          <w:rFonts w:asciiTheme="majorBidi" w:hAnsiTheme="majorBidi" w:cstheme="majorBidi"/>
          <w:color w:val="222222"/>
          <w:sz w:val="28"/>
          <w:szCs w:val="28"/>
        </w:rPr>
        <w:t xml:space="preserve">) so that </w:t>
      </w:r>
      <w:r w:rsidR="00D23B7B" w:rsidRPr="00491FA5">
        <w:rPr>
          <w:rFonts w:asciiTheme="majorBidi" w:hAnsiTheme="majorBidi" w:cstheme="majorBidi"/>
          <w:color w:val="222222"/>
          <w:sz w:val="28"/>
          <w:szCs w:val="28"/>
        </w:rPr>
        <w:t>the patient can be administered the thrombolytic agents.</w:t>
      </w:r>
    </w:p>
    <w:p w14:paraId="6850A067" w14:textId="368D029F"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One of the </w:t>
      </w:r>
      <w:r w:rsidR="00D23B7B" w:rsidRPr="00491FA5">
        <w:rPr>
          <w:rFonts w:asciiTheme="majorBidi" w:hAnsiTheme="majorBidi" w:cstheme="majorBidi"/>
          <w:color w:val="222222"/>
          <w:sz w:val="28"/>
          <w:szCs w:val="28"/>
        </w:rPr>
        <w:t xml:space="preserve">inclusion criteria for administering the thrombolytic agent </w:t>
      </w:r>
      <w:r w:rsidRPr="00491FA5">
        <w:rPr>
          <w:rFonts w:asciiTheme="majorBidi" w:hAnsiTheme="majorBidi" w:cstheme="majorBidi"/>
          <w:color w:val="222222"/>
          <w:sz w:val="28"/>
          <w:szCs w:val="28"/>
        </w:rPr>
        <w:t xml:space="preserve">is that </w:t>
      </w:r>
      <w:r w:rsidR="00D23B7B" w:rsidRPr="00491FA5">
        <w:rPr>
          <w:rFonts w:asciiTheme="majorBidi" w:hAnsiTheme="majorBidi" w:cstheme="majorBidi"/>
          <w:color w:val="222222"/>
          <w:sz w:val="28"/>
          <w:szCs w:val="28"/>
        </w:rPr>
        <w:t>the patient has</w:t>
      </w:r>
      <w:r w:rsidRPr="00491FA5">
        <w:rPr>
          <w:rFonts w:asciiTheme="majorBidi" w:hAnsiTheme="majorBidi" w:cstheme="majorBidi"/>
          <w:color w:val="222222"/>
          <w:sz w:val="28"/>
          <w:szCs w:val="28"/>
        </w:rPr>
        <w:t xml:space="preserve"> </w:t>
      </w:r>
      <w:r w:rsidR="00D23B7B" w:rsidRPr="00491FA5">
        <w:rPr>
          <w:rFonts w:asciiTheme="majorBidi" w:hAnsiTheme="majorBidi" w:cstheme="majorBidi"/>
          <w:color w:val="222222"/>
          <w:sz w:val="28"/>
          <w:szCs w:val="28"/>
        </w:rPr>
        <w:t xml:space="preserve">not </w:t>
      </w:r>
      <w:r w:rsidRPr="00491FA5">
        <w:rPr>
          <w:rFonts w:asciiTheme="majorBidi" w:hAnsiTheme="majorBidi" w:cstheme="majorBidi"/>
          <w:color w:val="222222"/>
          <w:sz w:val="28"/>
          <w:szCs w:val="28"/>
        </w:rPr>
        <w:t>received any clot-dissolving medication before arriving at the hospital.</w:t>
      </w:r>
    </w:p>
    <w:p w14:paraId="78267D8F" w14:textId="7514F9ED"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This drug is taken intravenously, not </w:t>
      </w:r>
      <w:r w:rsidR="00993114" w:rsidRPr="00491FA5">
        <w:rPr>
          <w:rFonts w:asciiTheme="majorBidi" w:hAnsiTheme="majorBidi" w:cstheme="majorBidi"/>
          <w:color w:val="222222"/>
          <w:sz w:val="28"/>
          <w:szCs w:val="28"/>
        </w:rPr>
        <w:t>subcutaneously</w:t>
      </w:r>
      <w:r w:rsidRPr="00491FA5">
        <w:rPr>
          <w:rFonts w:asciiTheme="majorBidi" w:hAnsiTheme="majorBidi" w:cstheme="majorBidi"/>
          <w:color w:val="222222"/>
          <w:sz w:val="28"/>
          <w:szCs w:val="28"/>
        </w:rPr>
        <w:t xml:space="preserve">, and it is not previously </w:t>
      </w:r>
      <w:r w:rsidR="00D23B7B" w:rsidRPr="00491FA5">
        <w:rPr>
          <w:rFonts w:asciiTheme="majorBidi" w:hAnsiTheme="majorBidi" w:cstheme="majorBidi"/>
          <w:color w:val="222222"/>
          <w:sz w:val="28"/>
          <w:szCs w:val="28"/>
        </w:rPr>
        <w:t>prepared</w:t>
      </w:r>
      <w:r w:rsidR="007C7CA4" w:rsidRPr="00491FA5">
        <w:rPr>
          <w:rFonts w:asciiTheme="majorBidi" w:hAnsiTheme="majorBidi" w:cstheme="majorBidi"/>
          <w:color w:val="222222"/>
          <w:sz w:val="28"/>
          <w:szCs w:val="28"/>
        </w:rPr>
        <w:t xml:space="preserve"> within pharmacies</w:t>
      </w:r>
      <w:r w:rsidR="00D23B7B" w:rsidRPr="00491FA5">
        <w:rPr>
          <w:rFonts w:asciiTheme="majorBidi" w:hAnsiTheme="majorBidi" w:cstheme="majorBidi"/>
          <w:color w:val="222222"/>
          <w:sz w:val="28"/>
          <w:szCs w:val="28"/>
        </w:rPr>
        <w:t>,</w:t>
      </w:r>
      <w:r w:rsidRPr="00491FA5">
        <w:rPr>
          <w:rFonts w:asciiTheme="majorBidi" w:hAnsiTheme="majorBidi" w:cstheme="majorBidi"/>
          <w:color w:val="222222"/>
          <w:sz w:val="28"/>
          <w:szCs w:val="28"/>
        </w:rPr>
        <w:t xml:space="preserve"> and it is strictly forbidden to be given inside the pharmacy or at home. And basically, this drug is </w:t>
      </w:r>
      <w:r w:rsidR="00D23B7B" w:rsidRPr="00491FA5">
        <w:rPr>
          <w:rFonts w:asciiTheme="majorBidi" w:hAnsiTheme="majorBidi" w:cstheme="majorBidi"/>
          <w:color w:val="222222"/>
          <w:sz w:val="28"/>
          <w:szCs w:val="28"/>
        </w:rPr>
        <w:t xml:space="preserve">endorsed by the government </w:t>
      </w:r>
      <w:r w:rsidRPr="00491FA5">
        <w:rPr>
          <w:rFonts w:asciiTheme="majorBidi" w:hAnsiTheme="majorBidi" w:cstheme="majorBidi"/>
          <w:color w:val="222222"/>
          <w:sz w:val="28"/>
          <w:szCs w:val="28"/>
        </w:rPr>
        <w:t xml:space="preserve">(in university hospitals that are equipped with </w:t>
      </w:r>
      <w:r w:rsidR="00D23B7B" w:rsidRPr="00491FA5">
        <w:rPr>
          <w:rFonts w:asciiTheme="majorBidi" w:hAnsiTheme="majorBidi" w:cstheme="majorBidi"/>
          <w:color w:val="222222"/>
          <w:sz w:val="28"/>
          <w:szCs w:val="28"/>
        </w:rPr>
        <w:t xml:space="preserve">stroke </w:t>
      </w:r>
      <w:r w:rsidRPr="00491FA5">
        <w:rPr>
          <w:rFonts w:asciiTheme="majorBidi" w:hAnsiTheme="majorBidi" w:cstheme="majorBidi"/>
          <w:color w:val="222222"/>
          <w:sz w:val="28"/>
          <w:szCs w:val="28"/>
        </w:rPr>
        <w:t>units</w:t>
      </w:r>
      <w:r w:rsidR="00D23B7B" w:rsidRPr="00491FA5">
        <w:rPr>
          <w:rFonts w:asciiTheme="majorBidi" w:hAnsiTheme="majorBidi" w:cstheme="majorBidi"/>
          <w:color w:val="222222"/>
          <w:sz w:val="28"/>
          <w:szCs w:val="28"/>
        </w:rPr>
        <w:t>)</w:t>
      </w:r>
      <w:r w:rsidRPr="00491FA5">
        <w:rPr>
          <w:rFonts w:asciiTheme="majorBidi" w:hAnsiTheme="majorBidi" w:cstheme="majorBidi"/>
          <w:color w:val="222222"/>
          <w:sz w:val="28"/>
          <w:szCs w:val="28"/>
        </w:rPr>
        <w:t>.</w:t>
      </w:r>
    </w:p>
    <w:p w14:paraId="77ABD799" w14:textId="10FBA5E2"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During the </w:t>
      </w:r>
      <w:r w:rsidR="00993114" w:rsidRPr="00491FA5">
        <w:rPr>
          <w:rFonts w:asciiTheme="majorBidi" w:hAnsiTheme="majorBidi" w:cstheme="majorBidi"/>
          <w:color w:val="222222"/>
          <w:sz w:val="28"/>
          <w:szCs w:val="28"/>
        </w:rPr>
        <w:t>in-hospital duration</w:t>
      </w:r>
      <w:r w:rsidRPr="00491FA5">
        <w:rPr>
          <w:rFonts w:asciiTheme="majorBidi" w:hAnsiTheme="majorBidi" w:cstheme="majorBidi"/>
          <w:color w:val="222222"/>
          <w:sz w:val="28"/>
          <w:szCs w:val="28"/>
        </w:rPr>
        <w:t xml:space="preserve">, a complete </w:t>
      </w:r>
      <w:r w:rsidR="00D23B7B" w:rsidRPr="00491FA5">
        <w:rPr>
          <w:rFonts w:asciiTheme="majorBidi" w:hAnsiTheme="majorBidi" w:cstheme="majorBidi"/>
          <w:color w:val="222222"/>
          <w:sz w:val="28"/>
          <w:szCs w:val="28"/>
        </w:rPr>
        <w:t xml:space="preserve">management </w:t>
      </w:r>
      <w:r w:rsidRPr="00491FA5">
        <w:rPr>
          <w:rFonts w:asciiTheme="majorBidi" w:hAnsiTheme="majorBidi" w:cstheme="majorBidi"/>
          <w:color w:val="222222"/>
          <w:sz w:val="28"/>
          <w:szCs w:val="28"/>
        </w:rPr>
        <w:t xml:space="preserve">plan </w:t>
      </w:r>
      <w:r w:rsidR="00D23B7B" w:rsidRPr="00491FA5">
        <w:rPr>
          <w:rFonts w:asciiTheme="majorBidi" w:hAnsiTheme="majorBidi" w:cstheme="majorBidi"/>
          <w:color w:val="222222"/>
          <w:sz w:val="28"/>
          <w:szCs w:val="28"/>
        </w:rPr>
        <w:t>is done</w:t>
      </w:r>
      <w:r w:rsidRPr="00491FA5">
        <w:rPr>
          <w:rFonts w:asciiTheme="majorBidi" w:hAnsiTheme="majorBidi" w:cstheme="majorBidi"/>
          <w:color w:val="222222"/>
          <w:sz w:val="28"/>
          <w:szCs w:val="28"/>
        </w:rPr>
        <w:t>, including</w:t>
      </w:r>
      <w:r w:rsidR="00D23B7B" w:rsidRPr="00491FA5">
        <w:rPr>
          <w:rFonts w:asciiTheme="majorBidi" w:hAnsiTheme="majorBidi" w:cstheme="majorBidi"/>
          <w:color w:val="222222"/>
          <w:sz w:val="28"/>
          <w:szCs w:val="28"/>
        </w:rPr>
        <w:t xml:space="preserve"> knowing the </w:t>
      </w:r>
      <w:r w:rsidR="00993114" w:rsidRPr="00491FA5">
        <w:rPr>
          <w:rFonts w:asciiTheme="majorBidi" w:hAnsiTheme="majorBidi" w:cstheme="majorBidi"/>
          <w:color w:val="222222"/>
          <w:sz w:val="28"/>
          <w:szCs w:val="28"/>
        </w:rPr>
        <w:t xml:space="preserve">etiology behind </w:t>
      </w:r>
      <w:r w:rsidR="00D23B7B" w:rsidRPr="00491FA5">
        <w:rPr>
          <w:rFonts w:asciiTheme="majorBidi" w:hAnsiTheme="majorBidi" w:cstheme="majorBidi"/>
          <w:color w:val="222222"/>
          <w:sz w:val="28"/>
          <w:szCs w:val="28"/>
        </w:rPr>
        <w:t>stroke</w:t>
      </w:r>
      <w:r w:rsidRPr="00491FA5">
        <w:rPr>
          <w:rFonts w:asciiTheme="majorBidi" w:hAnsiTheme="majorBidi" w:cstheme="majorBidi"/>
          <w:color w:val="222222"/>
          <w:sz w:val="28"/>
          <w:szCs w:val="28"/>
        </w:rPr>
        <w:t>, so the following tests are usually performed:</w:t>
      </w:r>
    </w:p>
    <w:p w14:paraId="167B0424" w14:textId="16A7DBD8"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Magnetic resonance imaging of the brain and cerebral vessels, Doppler radiographs on the </w:t>
      </w:r>
      <w:r w:rsidR="00D23B7B" w:rsidRPr="00491FA5">
        <w:rPr>
          <w:rFonts w:asciiTheme="majorBidi" w:hAnsiTheme="majorBidi" w:cstheme="majorBidi"/>
          <w:color w:val="222222"/>
          <w:sz w:val="28"/>
          <w:szCs w:val="28"/>
        </w:rPr>
        <w:t xml:space="preserve">neck </w:t>
      </w:r>
      <w:r w:rsidRPr="00491FA5">
        <w:rPr>
          <w:rFonts w:asciiTheme="majorBidi" w:hAnsiTheme="majorBidi" w:cstheme="majorBidi"/>
          <w:color w:val="222222"/>
          <w:sz w:val="28"/>
          <w:szCs w:val="28"/>
        </w:rPr>
        <w:t xml:space="preserve">arteries, </w:t>
      </w:r>
      <w:r w:rsidR="00AE367F" w:rsidRPr="00491FA5">
        <w:rPr>
          <w:rFonts w:asciiTheme="majorBidi" w:hAnsiTheme="majorBidi" w:cstheme="majorBidi"/>
          <w:color w:val="222222"/>
          <w:sz w:val="28"/>
          <w:szCs w:val="28"/>
        </w:rPr>
        <w:t xml:space="preserve">laboratory investigations for blood glucose levels and </w:t>
      </w:r>
      <w:r w:rsidRPr="00491FA5">
        <w:rPr>
          <w:rFonts w:asciiTheme="majorBidi" w:hAnsiTheme="majorBidi" w:cstheme="majorBidi"/>
          <w:color w:val="222222"/>
          <w:sz w:val="28"/>
          <w:szCs w:val="28"/>
        </w:rPr>
        <w:t>lipid</w:t>
      </w:r>
      <w:r w:rsidR="00AE367F" w:rsidRPr="00491FA5">
        <w:rPr>
          <w:rFonts w:asciiTheme="majorBidi" w:hAnsiTheme="majorBidi" w:cstheme="majorBidi"/>
          <w:color w:val="222222"/>
          <w:sz w:val="28"/>
          <w:szCs w:val="28"/>
        </w:rPr>
        <w:t xml:space="preserve"> profile</w:t>
      </w:r>
      <w:r w:rsidRPr="00491FA5">
        <w:rPr>
          <w:rFonts w:asciiTheme="majorBidi" w:hAnsiTheme="majorBidi" w:cstheme="majorBidi"/>
          <w:color w:val="222222"/>
          <w:sz w:val="28"/>
          <w:szCs w:val="28"/>
        </w:rPr>
        <w:t>, and other tests according to the need and age of the patient.</w:t>
      </w:r>
    </w:p>
    <w:p w14:paraId="085AA0CA" w14:textId="4CE47F8E"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 </w:t>
      </w:r>
      <w:r w:rsidR="00AE367F" w:rsidRPr="00491FA5">
        <w:rPr>
          <w:rFonts w:asciiTheme="majorBidi" w:hAnsiTheme="majorBidi" w:cstheme="majorBidi"/>
          <w:color w:val="222222"/>
          <w:sz w:val="28"/>
          <w:szCs w:val="28"/>
        </w:rPr>
        <w:t xml:space="preserve">Ischemic </w:t>
      </w:r>
      <w:r w:rsidRPr="00491FA5">
        <w:rPr>
          <w:rFonts w:asciiTheme="majorBidi" w:hAnsiTheme="majorBidi" w:cstheme="majorBidi"/>
          <w:color w:val="222222"/>
          <w:sz w:val="28"/>
          <w:szCs w:val="28"/>
        </w:rPr>
        <w:t>Stroke</w:t>
      </w:r>
      <w:r w:rsidR="00AE367F" w:rsidRPr="00491FA5">
        <w:rPr>
          <w:rFonts w:asciiTheme="majorBidi" w:hAnsiTheme="majorBidi" w:cstheme="majorBidi"/>
          <w:color w:val="222222"/>
          <w:sz w:val="28"/>
          <w:szCs w:val="28"/>
        </w:rPr>
        <w:t>s</w:t>
      </w:r>
      <w:r w:rsidRPr="00491FA5">
        <w:rPr>
          <w:rFonts w:asciiTheme="majorBidi" w:hAnsiTheme="majorBidi" w:cstheme="majorBidi"/>
          <w:color w:val="222222"/>
          <w:sz w:val="28"/>
          <w:szCs w:val="28"/>
        </w:rPr>
        <w:t xml:space="preserve"> also </w:t>
      </w:r>
      <w:r w:rsidR="00AE367F" w:rsidRPr="00491FA5">
        <w:rPr>
          <w:rFonts w:asciiTheme="majorBidi" w:hAnsiTheme="majorBidi" w:cstheme="majorBidi"/>
          <w:color w:val="222222"/>
          <w:sz w:val="28"/>
          <w:szCs w:val="28"/>
        </w:rPr>
        <w:t xml:space="preserve">can </w:t>
      </w:r>
      <w:r w:rsidRPr="00491FA5">
        <w:rPr>
          <w:rFonts w:asciiTheme="majorBidi" w:hAnsiTheme="majorBidi" w:cstheme="majorBidi"/>
          <w:color w:val="222222"/>
          <w:sz w:val="28"/>
          <w:szCs w:val="28"/>
        </w:rPr>
        <w:t xml:space="preserve">be treated with a cerebral catheter, and this catheter </w:t>
      </w:r>
      <w:r w:rsidR="00AE367F" w:rsidRPr="00491FA5">
        <w:rPr>
          <w:rFonts w:asciiTheme="majorBidi" w:hAnsiTheme="majorBidi" w:cstheme="majorBidi"/>
          <w:color w:val="222222"/>
          <w:sz w:val="28"/>
          <w:szCs w:val="28"/>
        </w:rPr>
        <w:t xml:space="preserve">is administered </w:t>
      </w:r>
      <w:r w:rsidRPr="00491FA5">
        <w:rPr>
          <w:rFonts w:asciiTheme="majorBidi" w:hAnsiTheme="majorBidi" w:cstheme="majorBidi"/>
          <w:color w:val="222222"/>
          <w:sz w:val="28"/>
          <w:szCs w:val="28"/>
        </w:rPr>
        <w:t xml:space="preserve">after </w:t>
      </w:r>
      <w:r w:rsidR="00AE367F" w:rsidRPr="00491FA5">
        <w:rPr>
          <w:rFonts w:asciiTheme="majorBidi" w:hAnsiTheme="majorBidi" w:cstheme="majorBidi"/>
          <w:color w:val="222222"/>
          <w:sz w:val="28"/>
          <w:szCs w:val="28"/>
        </w:rPr>
        <w:t>the thrombolytic agent</w:t>
      </w:r>
      <w:r w:rsidRPr="00491FA5">
        <w:rPr>
          <w:rFonts w:asciiTheme="majorBidi" w:hAnsiTheme="majorBidi" w:cstheme="majorBidi"/>
          <w:color w:val="222222"/>
          <w:sz w:val="28"/>
          <w:szCs w:val="28"/>
        </w:rPr>
        <w:t xml:space="preserve">, or alone within the first six hours of </w:t>
      </w:r>
      <w:r w:rsidR="00AE367F" w:rsidRPr="00491FA5">
        <w:rPr>
          <w:rFonts w:asciiTheme="majorBidi" w:hAnsiTheme="majorBidi" w:cstheme="majorBidi"/>
          <w:color w:val="222222"/>
          <w:sz w:val="28"/>
          <w:szCs w:val="28"/>
        </w:rPr>
        <w:t xml:space="preserve">symptom onset incase </w:t>
      </w:r>
      <w:r w:rsidRPr="00491FA5">
        <w:rPr>
          <w:rFonts w:asciiTheme="majorBidi" w:hAnsiTheme="majorBidi" w:cstheme="majorBidi"/>
          <w:color w:val="222222"/>
          <w:sz w:val="28"/>
          <w:szCs w:val="28"/>
        </w:rPr>
        <w:t xml:space="preserve">that there is an impediment to </w:t>
      </w:r>
      <w:r w:rsidR="00AE367F" w:rsidRPr="00491FA5">
        <w:rPr>
          <w:rFonts w:asciiTheme="majorBidi" w:hAnsiTheme="majorBidi" w:cstheme="majorBidi"/>
          <w:color w:val="222222"/>
          <w:sz w:val="28"/>
          <w:szCs w:val="28"/>
        </w:rPr>
        <w:t>u</w:t>
      </w:r>
      <w:r w:rsidRPr="00491FA5">
        <w:rPr>
          <w:rFonts w:asciiTheme="majorBidi" w:hAnsiTheme="majorBidi" w:cstheme="majorBidi"/>
          <w:color w:val="222222"/>
          <w:sz w:val="28"/>
          <w:szCs w:val="28"/>
        </w:rPr>
        <w:t xml:space="preserve">se </w:t>
      </w:r>
      <w:r w:rsidR="00AE367F" w:rsidRPr="00491FA5">
        <w:rPr>
          <w:rFonts w:asciiTheme="majorBidi" w:hAnsiTheme="majorBidi" w:cstheme="majorBidi"/>
          <w:color w:val="222222"/>
          <w:sz w:val="28"/>
          <w:szCs w:val="28"/>
        </w:rPr>
        <w:t>the thrombolytic agent.</w:t>
      </w:r>
    </w:p>
    <w:p w14:paraId="17D71258" w14:textId="511FD24C" w:rsidR="006626C1" w:rsidRPr="00491FA5" w:rsidRDefault="006626C1" w:rsidP="00334A7B">
      <w:pPr>
        <w:pStyle w:val="NormalWeb"/>
        <w:shd w:val="clear" w:color="auto" w:fill="FFFFFF"/>
        <w:jc w:val="both"/>
        <w:rPr>
          <w:rFonts w:asciiTheme="majorBidi" w:hAnsiTheme="majorBidi" w:cstheme="majorBidi"/>
          <w:color w:val="222222"/>
          <w:sz w:val="28"/>
          <w:szCs w:val="28"/>
        </w:rPr>
      </w:pPr>
      <w:r w:rsidRPr="00491FA5">
        <w:rPr>
          <w:rFonts w:asciiTheme="majorBidi" w:hAnsiTheme="majorBidi" w:cstheme="majorBidi"/>
          <w:color w:val="222222"/>
          <w:sz w:val="28"/>
          <w:szCs w:val="28"/>
        </w:rPr>
        <w:t xml:space="preserve">And in the end, the Stroke Unit at the </w:t>
      </w:r>
      <w:r w:rsidR="00993114" w:rsidRPr="00491FA5">
        <w:rPr>
          <w:rFonts w:asciiTheme="majorBidi" w:hAnsiTheme="majorBidi" w:cstheme="majorBidi"/>
          <w:color w:val="222222"/>
          <w:sz w:val="28"/>
          <w:szCs w:val="28"/>
        </w:rPr>
        <w:t xml:space="preserve">Neurology </w:t>
      </w:r>
      <w:r w:rsidRPr="00491FA5">
        <w:rPr>
          <w:rFonts w:asciiTheme="majorBidi" w:hAnsiTheme="majorBidi" w:cstheme="majorBidi"/>
          <w:color w:val="222222"/>
          <w:sz w:val="28"/>
          <w:szCs w:val="28"/>
        </w:rPr>
        <w:t>Department</w:t>
      </w:r>
      <w:r w:rsidR="00AE367F" w:rsidRPr="00491FA5">
        <w:rPr>
          <w:rFonts w:asciiTheme="majorBidi" w:hAnsiTheme="majorBidi" w:cstheme="majorBidi"/>
          <w:color w:val="222222"/>
          <w:sz w:val="28"/>
          <w:szCs w:val="28"/>
        </w:rPr>
        <w:t xml:space="preserve">, </w:t>
      </w:r>
      <w:r w:rsidRPr="00491FA5">
        <w:rPr>
          <w:rFonts w:asciiTheme="majorBidi" w:hAnsiTheme="majorBidi" w:cstheme="majorBidi"/>
          <w:color w:val="222222"/>
          <w:sz w:val="28"/>
          <w:szCs w:val="28"/>
        </w:rPr>
        <w:t xml:space="preserve">Faculty of Medicine, Ain Shams </w:t>
      </w:r>
      <w:r w:rsidR="00AE367F" w:rsidRPr="00491FA5">
        <w:rPr>
          <w:rFonts w:asciiTheme="majorBidi" w:hAnsiTheme="majorBidi" w:cstheme="majorBidi"/>
          <w:color w:val="222222"/>
          <w:sz w:val="28"/>
          <w:szCs w:val="28"/>
        </w:rPr>
        <w:t>University</w:t>
      </w:r>
      <w:r w:rsidRPr="00491FA5">
        <w:rPr>
          <w:rFonts w:asciiTheme="majorBidi" w:hAnsiTheme="majorBidi" w:cstheme="majorBidi"/>
          <w:color w:val="222222"/>
          <w:sz w:val="28"/>
          <w:szCs w:val="28"/>
        </w:rPr>
        <w:t>, wishes you good health and continued wellness.</w:t>
      </w:r>
    </w:p>
    <w:p w14:paraId="378C8EAA" w14:textId="1E7C4F7F" w:rsidR="00EE45F8" w:rsidRPr="00491FA5" w:rsidRDefault="006626C1" w:rsidP="00993114">
      <w:pPr>
        <w:pStyle w:val="NormalWeb"/>
        <w:shd w:val="clear" w:color="auto" w:fill="FFFFFF"/>
        <w:jc w:val="both"/>
        <w:rPr>
          <w:rFonts w:asciiTheme="majorBidi" w:hAnsiTheme="majorBidi" w:cstheme="majorBidi"/>
          <w:sz w:val="28"/>
          <w:szCs w:val="28"/>
        </w:rPr>
      </w:pPr>
      <w:r w:rsidRPr="00491FA5">
        <w:rPr>
          <w:rStyle w:val="Strong"/>
          <w:rFonts w:asciiTheme="majorBidi" w:hAnsiTheme="majorBidi" w:cstheme="majorBidi"/>
          <w:color w:val="222222"/>
          <w:sz w:val="28"/>
          <w:szCs w:val="28"/>
        </w:rPr>
        <w:t xml:space="preserve">And </w:t>
      </w:r>
      <w:r w:rsidR="00993114" w:rsidRPr="00491FA5">
        <w:rPr>
          <w:rStyle w:val="Strong"/>
          <w:rFonts w:asciiTheme="majorBidi" w:hAnsiTheme="majorBidi" w:cstheme="majorBidi"/>
          <w:color w:val="222222"/>
          <w:sz w:val="28"/>
          <w:szCs w:val="28"/>
        </w:rPr>
        <w:t xml:space="preserve">you can find below in the attachments the names of </w:t>
      </w:r>
      <w:r w:rsidRPr="00491FA5">
        <w:rPr>
          <w:rStyle w:val="Strong"/>
          <w:rFonts w:asciiTheme="majorBidi" w:hAnsiTheme="majorBidi" w:cstheme="majorBidi"/>
          <w:color w:val="222222"/>
          <w:sz w:val="28"/>
          <w:szCs w:val="28"/>
        </w:rPr>
        <w:t xml:space="preserve">the hospitals where </w:t>
      </w:r>
      <w:r w:rsidR="00AE367F" w:rsidRPr="00491FA5">
        <w:rPr>
          <w:rStyle w:val="Strong"/>
          <w:rFonts w:asciiTheme="majorBidi" w:hAnsiTheme="majorBidi" w:cstheme="majorBidi"/>
          <w:color w:val="222222"/>
          <w:sz w:val="28"/>
          <w:szCs w:val="28"/>
        </w:rPr>
        <w:t>Stroke units are available in case</w:t>
      </w:r>
      <w:r w:rsidRPr="00491FA5">
        <w:rPr>
          <w:rStyle w:val="Strong"/>
          <w:rFonts w:asciiTheme="majorBidi" w:hAnsiTheme="majorBidi" w:cstheme="majorBidi"/>
          <w:color w:val="222222"/>
          <w:sz w:val="28"/>
          <w:szCs w:val="28"/>
        </w:rPr>
        <w:t xml:space="preserve"> you need it</w:t>
      </w:r>
      <w:r w:rsidR="00993114" w:rsidRPr="00491FA5">
        <w:rPr>
          <w:rFonts w:asciiTheme="majorBidi" w:hAnsiTheme="majorBidi" w:cstheme="majorBidi"/>
          <w:color w:val="222222"/>
          <w:sz w:val="28"/>
          <w:szCs w:val="28"/>
        </w:rPr>
        <w:t>.</w:t>
      </w:r>
    </w:p>
    <w:sectPr w:rsidR="00EE45F8" w:rsidRPr="00491FA5" w:rsidSect="00A41A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A5717"/>
    <w:multiLevelType w:val="hybridMultilevel"/>
    <w:tmpl w:val="28441E1C"/>
    <w:lvl w:ilvl="0" w:tplc="BB0C6BC0">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6C1"/>
    <w:rsid w:val="0003170C"/>
    <w:rsid w:val="0013642C"/>
    <w:rsid w:val="00334A7B"/>
    <w:rsid w:val="00491FA5"/>
    <w:rsid w:val="006626C1"/>
    <w:rsid w:val="007C7CA4"/>
    <w:rsid w:val="008C4156"/>
    <w:rsid w:val="00993114"/>
    <w:rsid w:val="00A41A1E"/>
    <w:rsid w:val="00AE367F"/>
    <w:rsid w:val="00CC2653"/>
    <w:rsid w:val="00D23B7B"/>
    <w:rsid w:val="00E34D01"/>
    <w:rsid w:val="00EE45F8"/>
    <w:rsid w:val="00EF6D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FC7B0"/>
  <w15:chartTrackingRefBased/>
  <w15:docId w15:val="{EC5C6208-8A6B-40E9-8F0A-5F99E8213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626C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626C1"/>
    <w:rPr>
      <w:b/>
      <w:bCs/>
    </w:rPr>
  </w:style>
  <w:style w:type="character" w:styleId="Emphasis">
    <w:name w:val="Emphasis"/>
    <w:basedOn w:val="DefaultParagraphFont"/>
    <w:uiPriority w:val="20"/>
    <w:qFormat/>
    <w:rsid w:val="006626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433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700</Words>
  <Characters>3991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Sowmiya S</cp:lastModifiedBy>
  <cp:revision>3</cp:revision>
  <dcterms:created xsi:type="dcterms:W3CDTF">2022-11-14T09:57:00Z</dcterms:created>
  <dcterms:modified xsi:type="dcterms:W3CDTF">2025-03-23T15:08:00Z</dcterms:modified>
</cp:coreProperties>
</file>