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F0A63" w14:textId="665DDC7E" w:rsidR="00E25815" w:rsidRPr="00E25815" w:rsidRDefault="00E25815">
      <w:pPr>
        <w:rPr>
          <w:rFonts w:asciiTheme="majorBidi" w:hAnsiTheme="majorBidi" w:cstheme="majorBidi"/>
          <w:b/>
          <w:bCs/>
          <w:lang w:val="en-US"/>
        </w:rPr>
      </w:pPr>
      <w:r w:rsidRPr="00E25815">
        <w:rPr>
          <w:rFonts w:asciiTheme="majorBidi" w:hAnsiTheme="majorBidi" w:cstheme="majorBidi"/>
          <w:b/>
          <w:bCs/>
          <w:lang w:val="en-US"/>
        </w:rPr>
        <w:t>Supplementary Material</w:t>
      </w:r>
    </w:p>
    <w:p w14:paraId="3D63F6AA" w14:textId="1A070E62" w:rsidR="00362AC0" w:rsidRPr="00362AC0" w:rsidRDefault="00301298" w:rsidP="00E979DB">
      <w:pPr>
        <w:rPr>
          <w:rFonts w:asciiTheme="majorBidi" w:hAnsiTheme="majorBidi" w:cstheme="majorBidi"/>
          <w:lang w:val="en-US"/>
        </w:rPr>
      </w:pPr>
      <w:r>
        <w:rPr>
          <w:rFonts w:asciiTheme="majorBidi" w:hAnsiTheme="majorBidi" w:cstheme="majorBidi"/>
          <w:b/>
          <w:bCs/>
          <w:lang w:val="en-US"/>
        </w:rPr>
        <w:t xml:space="preserve">Supplementary </w:t>
      </w:r>
      <w:r w:rsidR="00362AC0" w:rsidRPr="00362AC0">
        <w:rPr>
          <w:rFonts w:asciiTheme="majorBidi" w:hAnsiTheme="majorBidi" w:cstheme="majorBidi"/>
          <w:b/>
          <w:bCs/>
          <w:lang w:val="en-US"/>
        </w:rPr>
        <w:t>Table S</w:t>
      </w:r>
      <w:r w:rsidR="0036170C">
        <w:rPr>
          <w:rFonts w:asciiTheme="majorBidi" w:hAnsiTheme="majorBidi" w:cstheme="majorBidi"/>
          <w:b/>
          <w:bCs/>
          <w:lang w:val="en-US"/>
        </w:rPr>
        <w:t>1</w:t>
      </w:r>
      <w:r w:rsidR="00DC03E8">
        <w:rPr>
          <w:rFonts w:asciiTheme="majorBidi" w:hAnsiTheme="majorBidi" w:cstheme="majorBidi"/>
          <w:lang w:val="en-US"/>
        </w:rPr>
        <w:t>.</w:t>
      </w:r>
      <w:r w:rsidR="00362AC0" w:rsidRPr="00362AC0">
        <w:rPr>
          <w:rFonts w:asciiTheme="majorBidi" w:hAnsiTheme="majorBidi" w:cstheme="majorBidi"/>
          <w:lang w:val="en-US"/>
        </w:rPr>
        <w:t xml:space="preserve"> Preferred Reporting Items for Systematic Reviews and Meta-Analyses (PRISMA) checklist.</w:t>
      </w:r>
    </w:p>
    <w:tbl>
      <w:tblPr>
        <w:tblW w:w="15200" w:type="dxa"/>
        <w:tblInd w:w="-1086" w:type="dxa"/>
        <w:tblLook w:val="04A0" w:firstRow="1" w:lastRow="0" w:firstColumn="1" w:lastColumn="0" w:noHBand="0" w:noVBand="1"/>
      </w:tblPr>
      <w:tblGrid>
        <w:gridCol w:w="1663"/>
        <w:gridCol w:w="696"/>
        <w:gridCol w:w="11171"/>
        <w:gridCol w:w="1670"/>
      </w:tblGrid>
      <w:tr w:rsidR="00362AC0" w:rsidRPr="00362AC0" w14:paraId="309E33DD" w14:textId="77777777">
        <w:trPr>
          <w:trHeight w:val="65"/>
          <w:tblHeader/>
        </w:trPr>
        <w:tc>
          <w:tcPr>
            <w:tcW w:w="1668" w:type="dxa"/>
            <w:tcBorders>
              <w:top w:val="double" w:sz="6" w:space="0" w:color="000000"/>
              <w:left w:val="single" w:sz="6" w:space="0" w:color="000000"/>
              <w:bottom w:val="double" w:sz="2" w:space="0" w:color="FFFFCC"/>
              <w:right w:val="single" w:sz="6" w:space="0" w:color="000000"/>
            </w:tcBorders>
            <w:shd w:val="clear" w:color="auto" w:fill="63639A"/>
            <w:vAlign w:val="center"/>
            <w:hideMark/>
          </w:tcPr>
          <w:p w14:paraId="3EFA9BB8"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b/>
                <w:bCs/>
                <w:lang w:val="en-US"/>
              </w:rPr>
              <w:t xml:space="preserve">Section and Topic </w:t>
            </w:r>
          </w:p>
        </w:tc>
        <w:tc>
          <w:tcPr>
            <w:tcW w:w="587" w:type="dxa"/>
            <w:tcBorders>
              <w:top w:val="double" w:sz="6" w:space="0" w:color="000000"/>
              <w:left w:val="single" w:sz="6" w:space="0" w:color="000000"/>
              <w:bottom w:val="double" w:sz="2" w:space="0" w:color="FFFFCC"/>
              <w:right w:val="single" w:sz="6" w:space="0" w:color="000000"/>
            </w:tcBorders>
            <w:shd w:val="clear" w:color="auto" w:fill="63639A"/>
            <w:vAlign w:val="center"/>
            <w:hideMark/>
          </w:tcPr>
          <w:p w14:paraId="2F34B205" w14:textId="77777777" w:rsidR="00362AC0" w:rsidRPr="00362AC0" w:rsidRDefault="00362AC0" w:rsidP="00362AC0">
            <w:pPr>
              <w:rPr>
                <w:rFonts w:asciiTheme="majorBidi" w:hAnsiTheme="majorBidi" w:cstheme="majorBidi"/>
                <w:b/>
                <w:bCs/>
                <w:lang w:val="en-US"/>
              </w:rPr>
            </w:pPr>
            <w:r w:rsidRPr="00362AC0">
              <w:rPr>
                <w:rFonts w:asciiTheme="majorBidi" w:hAnsiTheme="majorBidi" w:cstheme="majorBidi"/>
                <w:b/>
                <w:bCs/>
                <w:lang w:val="en-US"/>
              </w:rPr>
              <w:t>Item #</w:t>
            </w:r>
          </w:p>
        </w:tc>
        <w:tc>
          <w:tcPr>
            <w:tcW w:w="11745" w:type="dxa"/>
            <w:tcBorders>
              <w:top w:val="double" w:sz="6" w:space="0" w:color="000000"/>
              <w:left w:val="single" w:sz="6" w:space="0" w:color="000000"/>
              <w:bottom w:val="double" w:sz="6" w:space="0" w:color="000000"/>
              <w:right w:val="single" w:sz="6" w:space="0" w:color="000000"/>
            </w:tcBorders>
            <w:shd w:val="clear" w:color="auto" w:fill="63639A"/>
            <w:vAlign w:val="center"/>
            <w:hideMark/>
          </w:tcPr>
          <w:p w14:paraId="139E2AEF"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b/>
                <w:bCs/>
                <w:lang w:val="en-US"/>
              </w:rPr>
              <w:t xml:space="preserve">Checklist item </w:t>
            </w:r>
          </w:p>
        </w:tc>
        <w:tc>
          <w:tcPr>
            <w:tcW w:w="1200" w:type="dxa"/>
            <w:tcBorders>
              <w:top w:val="double" w:sz="6" w:space="0" w:color="000000"/>
              <w:left w:val="single" w:sz="6" w:space="0" w:color="000000"/>
              <w:bottom w:val="double" w:sz="6" w:space="0" w:color="000000"/>
              <w:right w:val="single" w:sz="6" w:space="0" w:color="000000"/>
            </w:tcBorders>
            <w:shd w:val="clear" w:color="auto" w:fill="63639A"/>
            <w:vAlign w:val="center"/>
            <w:hideMark/>
          </w:tcPr>
          <w:p w14:paraId="35E1C062"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b/>
                <w:bCs/>
                <w:lang w:val="en-US"/>
              </w:rPr>
              <w:t xml:space="preserve">Location where item is reported </w:t>
            </w:r>
          </w:p>
        </w:tc>
      </w:tr>
      <w:tr w:rsidR="00362AC0" w:rsidRPr="00362AC0" w14:paraId="10EDB86A" w14:textId="77777777">
        <w:trPr>
          <w:trHeight w:val="24"/>
        </w:trPr>
        <w:tc>
          <w:tcPr>
            <w:tcW w:w="14000"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40386AF8"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b/>
                <w:bCs/>
                <w:lang w:val="en-US"/>
              </w:rPr>
              <w:t xml:space="preserve">TITLE </w:t>
            </w:r>
          </w:p>
        </w:tc>
        <w:tc>
          <w:tcPr>
            <w:tcW w:w="1200" w:type="dxa"/>
            <w:tcBorders>
              <w:top w:val="double" w:sz="6" w:space="0" w:color="000000"/>
              <w:left w:val="single" w:sz="6" w:space="0" w:color="000000"/>
              <w:bottom w:val="single" w:sz="6" w:space="0" w:color="000000"/>
              <w:right w:val="single" w:sz="6" w:space="0" w:color="000000"/>
            </w:tcBorders>
            <w:shd w:val="clear" w:color="auto" w:fill="FFFFCC"/>
          </w:tcPr>
          <w:p w14:paraId="4F6C8316" w14:textId="77777777" w:rsidR="00362AC0" w:rsidRPr="00362AC0" w:rsidRDefault="00362AC0" w:rsidP="00362AC0">
            <w:pPr>
              <w:rPr>
                <w:rFonts w:asciiTheme="majorBidi" w:hAnsiTheme="majorBidi" w:cstheme="majorBidi"/>
                <w:lang w:val="en-US"/>
              </w:rPr>
            </w:pPr>
          </w:p>
        </w:tc>
      </w:tr>
      <w:tr w:rsidR="00362AC0" w:rsidRPr="00362AC0" w14:paraId="5E54C6B7" w14:textId="77777777">
        <w:trPr>
          <w:trHeight w:val="48"/>
        </w:trPr>
        <w:tc>
          <w:tcPr>
            <w:tcW w:w="1668" w:type="dxa"/>
            <w:tcBorders>
              <w:top w:val="single" w:sz="6" w:space="0" w:color="000000"/>
              <w:left w:val="single" w:sz="6" w:space="0" w:color="000000"/>
              <w:bottom w:val="double" w:sz="2" w:space="0" w:color="FFFFCC"/>
              <w:right w:val="single" w:sz="6" w:space="0" w:color="000000"/>
            </w:tcBorders>
            <w:hideMark/>
          </w:tcPr>
          <w:p w14:paraId="0AC870AF"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 xml:space="preserve">Title </w:t>
            </w:r>
          </w:p>
        </w:tc>
        <w:tc>
          <w:tcPr>
            <w:tcW w:w="587" w:type="dxa"/>
            <w:tcBorders>
              <w:top w:val="single" w:sz="6" w:space="0" w:color="000000"/>
              <w:left w:val="single" w:sz="6" w:space="0" w:color="000000"/>
              <w:bottom w:val="double" w:sz="2" w:space="0" w:color="FFFFCC"/>
              <w:right w:val="single" w:sz="6" w:space="0" w:color="000000"/>
            </w:tcBorders>
            <w:hideMark/>
          </w:tcPr>
          <w:p w14:paraId="4697A990"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1</w:t>
            </w:r>
          </w:p>
        </w:tc>
        <w:tc>
          <w:tcPr>
            <w:tcW w:w="11745" w:type="dxa"/>
            <w:tcBorders>
              <w:top w:val="single" w:sz="6" w:space="0" w:color="000000"/>
              <w:left w:val="single" w:sz="6" w:space="0" w:color="000000"/>
              <w:bottom w:val="double" w:sz="6" w:space="0" w:color="000000"/>
              <w:right w:val="single" w:sz="6" w:space="0" w:color="000000"/>
            </w:tcBorders>
            <w:hideMark/>
          </w:tcPr>
          <w:p w14:paraId="4350D7CC"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Identify the report as a systematic review.</w:t>
            </w:r>
          </w:p>
        </w:tc>
        <w:tc>
          <w:tcPr>
            <w:tcW w:w="1200" w:type="dxa"/>
            <w:tcBorders>
              <w:top w:val="single" w:sz="6" w:space="0" w:color="000000"/>
              <w:left w:val="single" w:sz="6" w:space="0" w:color="000000"/>
              <w:bottom w:val="double" w:sz="6" w:space="0" w:color="000000"/>
              <w:right w:val="single" w:sz="6" w:space="0" w:color="000000"/>
            </w:tcBorders>
            <w:hideMark/>
          </w:tcPr>
          <w:p w14:paraId="0F7388D3"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Page 1</w:t>
            </w:r>
          </w:p>
        </w:tc>
      </w:tr>
      <w:tr w:rsidR="00362AC0" w:rsidRPr="00362AC0" w14:paraId="7E864862" w14:textId="77777777">
        <w:trPr>
          <w:trHeight w:val="24"/>
        </w:trPr>
        <w:tc>
          <w:tcPr>
            <w:tcW w:w="14000"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75583FEE"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b/>
                <w:bCs/>
                <w:lang w:val="en-US"/>
              </w:rPr>
              <w:t xml:space="preserve">ABSTRACT </w:t>
            </w:r>
          </w:p>
        </w:tc>
        <w:tc>
          <w:tcPr>
            <w:tcW w:w="1200" w:type="dxa"/>
            <w:tcBorders>
              <w:top w:val="double" w:sz="6" w:space="0" w:color="000000"/>
              <w:left w:val="single" w:sz="6" w:space="0" w:color="000000"/>
              <w:bottom w:val="single" w:sz="6" w:space="0" w:color="000000"/>
              <w:right w:val="single" w:sz="6" w:space="0" w:color="000000"/>
            </w:tcBorders>
            <w:shd w:val="clear" w:color="auto" w:fill="FFFFCC"/>
          </w:tcPr>
          <w:p w14:paraId="55998B6A" w14:textId="77777777" w:rsidR="00362AC0" w:rsidRPr="00362AC0" w:rsidRDefault="00362AC0" w:rsidP="00362AC0">
            <w:pPr>
              <w:rPr>
                <w:rFonts w:asciiTheme="majorBidi" w:hAnsiTheme="majorBidi" w:cstheme="majorBidi"/>
                <w:lang w:val="en-US"/>
              </w:rPr>
            </w:pPr>
          </w:p>
        </w:tc>
      </w:tr>
      <w:tr w:rsidR="00362AC0" w:rsidRPr="00362AC0" w14:paraId="39ED8856" w14:textId="77777777">
        <w:trPr>
          <w:trHeight w:val="48"/>
        </w:trPr>
        <w:tc>
          <w:tcPr>
            <w:tcW w:w="1668" w:type="dxa"/>
            <w:tcBorders>
              <w:top w:val="single" w:sz="6" w:space="0" w:color="000000"/>
              <w:left w:val="single" w:sz="6" w:space="0" w:color="000000"/>
              <w:bottom w:val="double" w:sz="2" w:space="0" w:color="FFFFCC"/>
              <w:right w:val="single" w:sz="6" w:space="0" w:color="000000"/>
            </w:tcBorders>
            <w:hideMark/>
          </w:tcPr>
          <w:p w14:paraId="0093C081"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 xml:space="preserve">Abstract </w:t>
            </w:r>
          </w:p>
        </w:tc>
        <w:tc>
          <w:tcPr>
            <w:tcW w:w="587" w:type="dxa"/>
            <w:tcBorders>
              <w:top w:val="single" w:sz="6" w:space="0" w:color="000000"/>
              <w:left w:val="single" w:sz="6" w:space="0" w:color="000000"/>
              <w:bottom w:val="double" w:sz="2" w:space="0" w:color="FFFFCC"/>
              <w:right w:val="single" w:sz="6" w:space="0" w:color="000000"/>
            </w:tcBorders>
            <w:hideMark/>
          </w:tcPr>
          <w:p w14:paraId="3F4CD3BA"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2</w:t>
            </w:r>
          </w:p>
        </w:tc>
        <w:tc>
          <w:tcPr>
            <w:tcW w:w="11745" w:type="dxa"/>
            <w:tcBorders>
              <w:top w:val="single" w:sz="6" w:space="0" w:color="000000"/>
              <w:left w:val="single" w:sz="6" w:space="0" w:color="000000"/>
              <w:bottom w:val="double" w:sz="6" w:space="0" w:color="000000"/>
              <w:right w:val="single" w:sz="6" w:space="0" w:color="000000"/>
            </w:tcBorders>
            <w:hideMark/>
          </w:tcPr>
          <w:p w14:paraId="01636FA0"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See the PRISMA 2020 for Abstracts checklist.</w:t>
            </w:r>
          </w:p>
        </w:tc>
        <w:tc>
          <w:tcPr>
            <w:tcW w:w="1200" w:type="dxa"/>
            <w:tcBorders>
              <w:top w:val="single" w:sz="6" w:space="0" w:color="000000"/>
              <w:left w:val="single" w:sz="6" w:space="0" w:color="000000"/>
              <w:bottom w:val="double" w:sz="6" w:space="0" w:color="000000"/>
              <w:right w:val="single" w:sz="6" w:space="0" w:color="000000"/>
            </w:tcBorders>
            <w:hideMark/>
          </w:tcPr>
          <w:p w14:paraId="5EBDFF07"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Page 1</w:t>
            </w:r>
          </w:p>
        </w:tc>
      </w:tr>
      <w:tr w:rsidR="00362AC0" w:rsidRPr="00362AC0" w14:paraId="18D460F3" w14:textId="77777777">
        <w:trPr>
          <w:trHeight w:val="24"/>
        </w:trPr>
        <w:tc>
          <w:tcPr>
            <w:tcW w:w="14000"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6894138C"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b/>
                <w:bCs/>
                <w:lang w:val="en-US"/>
              </w:rPr>
              <w:t xml:space="preserve">INTRODUCTION </w:t>
            </w:r>
          </w:p>
        </w:tc>
        <w:tc>
          <w:tcPr>
            <w:tcW w:w="1200" w:type="dxa"/>
            <w:tcBorders>
              <w:top w:val="double" w:sz="6" w:space="0" w:color="000000"/>
              <w:left w:val="single" w:sz="6" w:space="0" w:color="000000"/>
              <w:bottom w:val="single" w:sz="6" w:space="0" w:color="000000"/>
              <w:right w:val="single" w:sz="6" w:space="0" w:color="000000"/>
            </w:tcBorders>
            <w:shd w:val="clear" w:color="auto" w:fill="FFFFCC"/>
          </w:tcPr>
          <w:p w14:paraId="13BEC691" w14:textId="77777777" w:rsidR="00362AC0" w:rsidRPr="00362AC0" w:rsidRDefault="00362AC0" w:rsidP="00362AC0">
            <w:pPr>
              <w:rPr>
                <w:rFonts w:asciiTheme="majorBidi" w:hAnsiTheme="majorBidi" w:cstheme="majorBidi"/>
                <w:lang w:val="en-US"/>
              </w:rPr>
            </w:pPr>
          </w:p>
        </w:tc>
      </w:tr>
      <w:tr w:rsidR="00362AC0" w:rsidRPr="00362AC0" w14:paraId="70B4A31F" w14:textId="77777777">
        <w:trPr>
          <w:trHeight w:val="48"/>
        </w:trPr>
        <w:tc>
          <w:tcPr>
            <w:tcW w:w="1668" w:type="dxa"/>
            <w:tcBorders>
              <w:top w:val="single" w:sz="6" w:space="0" w:color="000000"/>
              <w:left w:val="single" w:sz="6" w:space="0" w:color="000000"/>
              <w:bottom w:val="single" w:sz="6" w:space="0" w:color="000000"/>
              <w:right w:val="single" w:sz="6" w:space="0" w:color="000000"/>
            </w:tcBorders>
            <w:hideMark/>
          </w:tcPr>
          <w:p w14:paraId="26980D91"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 xml:space="preserve">Rationale </w:t>
            </w:r>
          </w:p>
        </w:tc>
        <w:tc>
          <w:tcPr>
            <w:tcW w:w="587" w:type="dxa"/>
            <w:tcBorders>
              <w:top w:val="single" w:sz="6" w:space="0" w:color="000000"/>
              <w:left w:val="single" w:sz="6" w:space="0" w:color="000000"/>
              <w:bottom w:val="single" w:sz="6" w:space="0" w:color="000000"/>
              <w:right w:val="single" w:sz="6" w:space="0" w:color="000000"/>
            </w:tcBorders>
            <w:hideMark/>
          </w:tcPr>
          <w:p w14:paraId="324D2B80"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3</w:t>
            </w:r>
          </w:p>
        </w:tc>
        <w:tc>
          <w:tcPr>
            <w:tcW w:w="11745" w:type="dxa"/>
            <w:tcBorders>
              <w:top w:val="single" w:sz="6" w:space="0" w:color="000000"/>
              <w:left w:val="single" w:sz="6" w:space="0" w:color="000000"/>
              <w:bottom w:val="single" w:sz="6" w:space="0" w:color="000000"/>
              <w:right w:val="single" w:sz="6" w:space="0" w:color="000000"/>
            </w:tcBorders>
            <w:hideMark/>
          </w:tcPr>
          <w:p w14:paraId="558A8D57"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Describe the rationale for the review in the context of existing knowledge.</w:t>
            </w:r>
          </w:p>
        </w:tc>
        <w:tc>
          <w:tcPr>
            <w:tcW w:w="1200" w:type="dxa"/>
            <w:tcBorders>
              <w:top w:val="single" w:sz="6" w:space="0" w:color="000000"/>
              <w:left w:val="single" w:sz="6" w:space="0" w:color="000000"/>
              <w:bottom w:val="single" w:sz="6" w:space="0" w:color="000000"/>
              <w:right w:val="single" w:sz="6" w:space="0" w:color="000000"/>
            </w:tcBorders>
            <w:hideMark/>
          </w:tcPr>
          <w:p w14:paraId="3F5D1327"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Page 2,3</w:t>
            </w:r>
          </w:p>
        </w:tc>
      </w:tr>
      <w:tr w:rsidR="00362AC0" w:rsidRPr="00362AC0" w14:paraId="0780C36F" w14:textId="77777777">
        <w:trPr>
          <w:trHeight w:val="48"/>
        </w:trPr>
        <w:tc>
          <w:tcPr>
            <w:tcW w:w="1668" w:type="dxa"/>
            <w:tcBorders>
              <w:top w:val="single" w:sz="6" w:space="0" w:color="000000"/>
              <w:left w:val="single" w:sz="6" w:space="0" w:color="000000"/>
              <w:bottom w:val="double" w:sz="2" w:space="0" w:color="FFFFCC"/>
              <w:right w:val="single" w:sz="6" w:space="0" w:color="000000"/>
            </w:tcBorders>
            <w:hideMark/>
          </w:tcPr>
          <w:p w14:paraId="5CE2C1F0"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 xml:space="preserve">Objectives </w:t>
            </w:r>
          </w:p>
        </w:tc>
        <w:tc>
          <w:tcPr>
            <w:tcW w:w="587" w:type="dxa"/>
            <w:tcBorders>
              <w:top w:val="single" w:sz="6" w:space="0" w:color="000000"/>
              <w:left w:val="single" w:sz="6" w:space="0" w:color="000000"/>
              <w:bottom w:val="double" w:sz="2" w:space="0" w:color="FFFFCC"/>
              <w:right w:val="single" w:sz="6" w:space="0" w:color="000000"/>
            </w:tcBorders>
            <w:hideMark/>
          </w:tcPr>
          <w:p w14:paraId="023700C3"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4</w:t>
            </w:r>
          </w:p>
        </w:tc>
        <w:tc>
          <w:tcPr>
            <w:tcW w:w="11745" w:type="dxa"/>
            <w:tcBorders>
              <w:top w:val="single" w:sz="6" w:space="0" w:color="000000"/>
              <w:left w:val="single" w:sz="6" w:space="0" w:color="000000"/>
              <w:bottom w:val="double" w:sz="6" w:space="0" w:color="000000"/>
              <w:right w:val="single" w:sz="6" w:space="0" w:color="000000"/>
            </w:tcBorders>
            <w:hideMark/>
          </w:tcPr>
          <w:p w14:paraId="1324F3E3"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Provide an explicit statement of the objective(s) or question(s) the review addresses.</w:t>
            </w:r>
          </w:p>
        </w:tc>
        <w:tc>
          <w:tcPr>
            <w:tcW w:w="1200" w:type="dxa"/>
            <w:tcBorders>
              <w:top w:val="single" w:sz="6" w:space="0" w:color="000000"/>
              <w:left w:val="single" w:sz="6" w:space="0" w:color="000000"/>
              <w:bottom w:val="double" w:sz="6" w:space="0" w:color="000000"/>
              <w:right w:val="single" w:sz="6" w:space="0" w:color="000000"/>
            </w:tcBorders>
            <w:hideMark/>
          </w:tcPr>
          <w:p w14:paraId="0BAD040B" w14:textId="26BE333D"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 xml:space="preserve">Page </w:t>
            </w:r>
            <w:r w:rsidR="00731B31">
              <w:rPr>
                <w:rFonts w:asciiTheme="majorBidi" w:hAnsiTheme="majorBidi" w:cstheme="majorBidi"/>
                <w:lang w:val="en-US"/>
              </w:rPr>
              <w:t>2,3</w:t>
            </w:r>
          </w:p>
        </w:tc>
      </w:tr>
      <w:tr w:rsidR="00362AC0" w:rsidRPr="00362AC0" w14:paraId="6900CBDE" w14:textId="77777777">
        <w:trPr>
          <w:trHeight w:val="24"/>
        </w:trPr>
        <w:tc>
          <w:tcPr>
            <w:tcW w:w="14000"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71D63DF5"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b/>
                <w:bCs/>
                <w:lang w:val="en-US"/>
              </w:rPr>
              <w:t xml:space="preserve">METHODS </w:t>
            </w:r>
          </w:p>
        </w:tc>
        <w:tc>
          <w:tcPr>
            <w:tcW w:w="1200" w:type="dxa"/>
            <w:tcBorders>
              <w:top w:val="double" w:sz="6" w:space="0" w:color="000000"/>
              <w:left w:val="single" w:sz="6" w:space="0" w:color="000000"/>
              <w:bottom w:val="single" w:sz="6" w:space="0" w:color="000000"/>
              <w:right w:val="single" w:sz="6" w:space="0" w:color="000000"/>
            </w:tcBorders>
            <w:shd w:val="clear" w:color="auto" w:fill="FFFFCC"/>
          </w:tcPr>
          <w:p w14:paraId="4313C887" w14:textId="77777777" w:rsidR="00362AC0" w:rsidRPr="00362AC0" w:rsidRDefault="00362AC0" w:rsidP="00362AC0">
            <w:pPr>
              <w:rPr>
                <w:rFonts w:asciiTheme="majorBidi" w:hAnsiTheme="majorBidi" w:cstheme="majorBidi"/>
                <w:lang w:val="en-US"/>
              </w:rPr>
            </w:pPr>
          </w:p>
        </w:tc>
      </w:tr>
      <w:tr w:rsidR="00362AC0" w:rsidRPr="00362AC0" w14:paraId="71410F84" w14:textId="77777777">
        <w:trPr>
          <w:trHeight w:val="48"/>
        </w:trPr>
        <w:tc>
          <w:tcPr>
            <w:tcW w:w="1668" w:type="dxa"/>
            <w:tcBorders>
              <w:top w:val="single" w:sz="6" w:space="0" w:color="000000"/>
              <w:left w:val="single" w:sz="6" w:space="0" w:color="000000"/>
              <w:bottom w:val="single" w:sz="6" w:space="0" w:color="000000"/>
              <w:right w:val="single" w:sz="6" w:space="0" w:color="000000"/>
            </w:tcBorders>
            <w:hideMark/>
          </w:tcPr>
          <w:p w14:paraId="5E99E1E8"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 xml:space="preserve">Eligibility criteria </w:t>
            </w:r>
          </w:p>
        </w:tc>
        <w:tc>
          <w:tcPr>
            <w:tcW w:w="587" w:type="dxa"/>
            <w:tcBorders>
              <w:top w:val="single" w:sz="6" w:space="0" w:color="000000"/>
              <w:left w:val="single" w:sz="6" w:space="0" w:color="000000"/>
              <w:bottom w:val="single" w:sz="6" w:space="0" w:color="000000"/>
              <w:right w:val="single" w:sz="6" w:space="0" w:color="000000"/>
            </w:tcBorders>
            <w:hideMark/>
          </w:tcPr>
          <w:p w14:paraId="507C6E73"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5</w:t>
            </w:r>
          </w:p>
        </w:tc>
        <w:tc>
          <w:tcPr>
            <w:tcW w:w="11745" w:type="dxa"/>
            <w:tcBorders>
              <w:top w:val="single" w:sz="6" w:space="0" w:color="000000"/>
              <w:left w:val="single" w:sz="6" w:space="0" w:color="000000"/>
              <w:bottom w:val="single" w:sz="6" w:space="0" w:color="000000"/>
              <w:right w:val="single" w:sz="6" w:space="0" w:color="000000"/>
            </w:tcBorders>
            <w:hideMark/>
          </w:tcPr>
          <w:p w14:paraId="50A62491"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Specify the inclusion and exclusion criteria for the review and how studies were grouped for the syntheses.</w:t>
            </w:r>
          </w:p>
        </w:tc>
        <w:tc>
          <w:tcPr>
            <w:tcW w:w="1200" w:type="dxa"/>
            <w:tcBorders>
              <w:top w:val="single" w:sz="6" w:space="0" w:color="000000"/>
              <w:left w:val="single" w:sz="6" w:space="0" w:color="000000"/>
              <w:bottom w:val="single" w:sz="6" w:space="0" w:color="000000"/>
              <w:right w:val="single" w:sz="6" w:space="0" w:color="000000"/>
            </w:tcBorders>
            <w:hideMark/>
          </w:tcPr>
          <w:p w14:paraId="10D5B302" w14:textId="141DE356"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 xml:space="preserve">Page </w:t>
            </w:r>
            <w:r w:rsidR="00731B31">
              <w:rPr>
                <w:rFonts w:asciiTheme="majorBidi" w:hAnsiTheme="majorBidi" w:cstheme="majorBidi"/>
                <w:lang w:val="en-US"/>
              </w:rPr>
              <w:t>3,</w:t>
            </w:r>
            <w:r w:rsidRPr="00362AC0">
              <w:rPr>
                <w:rFonts w:asciiTheme="majorBidi" w:hAnsiTheme="majorBidi" w:cstheme="majorBidi"/>
                <w:lang w:val="en-US"/>
              </w:rPr>
              <w:t>4</w:t>
            </w:r>
          </w:p>
        </w:tc>
      </w:tr>
      <w:tr w:rsidR="00362AC0" w:rsidRPr="00362AC0" w14:paraId="78D522F6" w14:textId="77777777">
        <w:trPr>
          <w:trHeight w:val="191"/>
        </w:trPr>
        <w:tc>
          <w:tcPr>
            <w:tcW w:w="1668" w:type="dxa"/>
            <w:tcBorders>
              <w:top w:val="single" w:sz="6" w:space="0" w:color="000000"/>
              <w:left w:val="single" w:sz="6" w:space="0" w:color="000000"/>
              <w:bottom w:val="single" w:sz="6" w:space="0" w:color="000000"/>
              <w:right w:val="single" w:sz="6" w:space="0" w:color="000000"/>
            </w:tcBorders>
            <w:hideMark/>
          </w:tcPr>
          <w:p w14:paraId="67FD3935"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 xml:space="preserve">Information sources </w:t>
            </w:r>
          </w:p>
        </w:tc>
        <w:tc>
          <w:tcPr>
            <w:tcW w:w="587" w:type="dxa"/>
            <w:tcBorders>
              <w:top w:val="single" w:sz="6" w:space="0" w:color="000000"/>
              <w:left w:val="single" w:sz="6" w:space="0" w:color="000000"/>
              <w:bottom w:val="single" w:sz="6" w:space="0" w:color="000000"/>
              <w:right w:val="single" w:sz="6" w:space="0" w:color="000000"/>
            </w:tcBorders>
            <w:hideMark/>
          </w:tcPr>
          <w:p w14:paraId="788882A3"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6</w:t>
            </w:r>
          </w:p>
        </w:tc>
        <w:tc>
          <w:tcPr>
            <w:tcW w:w="11745" w:type="dxa"/>
            <w:tcBorders>
              <w:top w:val="single" w:sz="6" w:space="0" w:color="000000"/>
              <w:left w:val="single" w:sz="6" w:space="0" w:color="000000"/>
              <w:bottom w:val="single" w:sz="6" w:space="0" w:color="000000"/>
              <w:right w:val="single" w:sz="6" w:space="0" w:color="000000"/>
            </w:tcBorders>
            <w:hideMark/>
          </w:tcPr>
          <w:p w14:paraId="2808A5FF"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Specify all databases, registers, websites, organisations, reference lists and other sources searched or consulted to identify studies. Specify the date when each source was last searched or consulted.</w:t>
            </w:r>
          </w:p>
        </w:tc>
        <w:tc>
          <w:tcPr>
            <w:tcW w:w="1200" w:type="dxa"/>
            <w:tcBorders>
              <w:top w:val="single" w:sz="6" w:space="0" w:color="000000"/>
              <w:left w:val="single" w:sz="6" w:space="0" w:color="000000"/>
              <w:bottom w:val="single" w:sz="6" w:space="0" w:color="000000"/>
              <w:right w:val="single" w:sz="6" w:space="0" w:color="000000"/>
            </w:tcBorders>
            <w:hideMark/>
          </w:tcPr>
          <w:p w14:paraId="6ED4E7FF"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Page 3</w:t>
            </w:r>
          </w:p>
        </w:tc>
      </w:tr>
      <w:tr w:rsidR="00362AC0" w:rsidRPr="00362AC0" w14:paraId="2539D754" w14:textId="77777777">
        <w:trPr>
          <w:trHeight w:val="48"/>
        </w:trPr>
        <w:tc>
          <w:tcPr>
            <w:tcW w:w="1668" w:type="dxa"/>
            <w:tcBorders>
              <w:top w:val="single" w:sz="6" w:space="0" w:color="000000"/>
              <w:left w:val="single" w:sz="6" w:space="0" w:color="000000"/>
              <w:bottom w:val="single" w:sz="6" w:space="0" w:color="000000"/>
              <w:right w:val="single" w:sz="6" w:space="0" w:color="000000"/>
            </w:tcBorders>
            <w:hideMark/>
          </w:tcPr>
          <w:p w14:paraId="23AB24FD"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Search strategy</w:t>
            </w:r>
          </w:p>
        </w:tc>
        <w:tc>
          <w:tcPr>
            <w:tcW w:w="587" w:type="dxa"/>
            <w:tcBorders>
              <w:top w:val="single" w:sz="6" w:space="0" w:color="000000"/>
              <w:left w:val="single" w:sz="6" w:space="0" w:color="000000"/>
              <w:bottom w:val="single" w:sz="6" w:space="0" w:color="000000"/>
              <w:right w:val="single" w:sz="6" w:space="0" w:color="000000"/>
            </w:tcBorders>
            <w:hideMark/>
          </w:tcPr>
          <w:p w14:paraId="77B6CDDB"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7</w:t>
            </w:r>
          </w:p>
        </w:tc>
        <w:tc>
          <w:tcPr>
            <w:tcW w:w="11745" w:type="dxa"/>
            <w:tcBorders>
              <w:top w:val="single" w:sz="6" w:space="0" w:color="000000"/>
              <w:left w:val="single" w:sz="6" w:space="0" w:color="000000"/>
              <w:bottom w:val="single" w:sz="6" w:space="0" w:color="000000"/>
              <w:right w:val="single" w:sz="6" w:space="0" w:color="000000"/>
            </w:tcBorders>
            <w:hideMark/>
          </w:tcPr>
          <w:p w14:paraId="3B04437E"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Present the full search strategies for all databases, registers and websites, including any filters and limits used.</w:t>
            </w:r>
          </w:p>
        </w:tc>
        <w:tc>
          <w:tcPr>
            <w:tcW w:w="1200" w:type="dxa"/>
            <w:tcBorders>
              <w:top w:val="single" w:sz="6" w:space="0" w:color="000000"/>
              <w:left w:val="single" w:sz="6" w:space="0" w:color="000000"/>
              <w:bottom w:val="single" w:sz="6" w:space="0" w:color="000000"/>
              <w:right w:val="single" w:sz="6" w:space="0" w:color="000000"/>
            </w:tcBorders>
            <w:hideMark/>
          </w:tcPr>
          <w:p w14:paraId="2D9E1935"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Page 3,4 Supplementary file Table S1</w:t>
            </w:r>
          </w:p>
        </w:tc>
      </w:tr>
      <w:tr w:rsidR="00362AC0" w:rsidRPr="00362AC0" w14:paraId="2615772C" w14:textId="77777777">
        <w:trPr>
          <w:trHeight w:val="48"/>
        </w:trPr>
        <w:tc>
          <w:tcPr>
            <w:tcW w:w="1668" w:type="dxa"/>
            <w:tcBorders>
              <w:top w:val="single" w:sz="6" w:space="0" w:color="000000"/>
              <w:left w:val="single" w:sz="6" w:space="0" w:color="000000"/>
              <w:bottom w:val="single" w:sz="6" w:space="0" w:color="000000"/>
              <w:right w:val="single" w:sz="6" w:space="0" w:color="000000"/>
            </w:tcBorders>
            <w:hideMark/>
          </w:tcPr>
          <w:p w14:paraId="37067986"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lastRenderedPageBreak/>
              <w:t>Selection process</w:t>
            </w:r>
          </w:p>
        </w:tc>
        <w:tc>
          <w:tcPr>
            <w:tcW w:w="587" w:type="dxa"/>
            <w:tcBorders>
              <w:top w:val="single" w:sz="6" w:space="0" w:color="000000"/>
              <w:left w:val="single" w:sz="6" w:space="0" w:color="000000"/>
              <w:bottom w:val="single" w:sz="6" w:space="0" w:color="000000"/>
              <w:right w:val="single" w:sz="6" w:space="0" w:color="000000"/>
            </w:tcBorders>
            <w:hideMark/>
          </w:tcPr>
          <w:p w14:paraId="0E70D283"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8</w:t>
            </w:r>
          </w:p>
        </w:tc>
        <w:tc>
          <w:tcPr>
            <w:tcW w:w="11745" w:type="dxa"/>
            <w:tcBorders>
              <w:top w:val="single" w:sz="6" w:space="0" w:color="000000"/>
              <w:left w:val="single" w:sz="6" w:space="0" w:color="000000"/>
              <w:bottom w:val="single" w:sz="6" w:space="0" w:color="000000"/>
              <w:right w:val="single" w:sz="6" w:space="0" w:color="000000"/>
            </w:tcBorders>
            <w:hideMark/>
          </w:tcPr>
          <w:p w14:paraId="1948B459"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6" w:space="0" w:color="000000"/>
              <w:left w:val="single" w:sz="6" w:space="0" w:color="000000"/>
              <w:bottom w:val="single" w:sz="6" w:space="0" w:color="000000"/>
              <w:right w:val="single" w:sz="6" w:space="0" w:color="000000"/>
            </w:tcBorders>
            <w:hideMark/>
          </w:tcPr>
          <w:p w14:paraId="153B7C1F"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Page 4,5</w:t>
            </w:r>
          </w:p>
        </w:tc>
      </w:tr>
      <w:tr w:rsidR="00362AC0" w:rsidRPr="00362AC0" w14:paraId="5CDF4EF6" w14:textId="77777777">
        <w:trPr>
          <w:trHeight w:val="152"/>
        </w:trPr>
        <w:tc>
          <w:tcPr>
            <w:tcW w:w="1668" w:type="dxa"/>
            <w:tcBorders>
              <w:top w:val="single" w:sz="6" w:space="0" w:color="000000"/>
              <w:left w:val="single" w:sz="6" w:space="0" w:color="000000"/>
              <w:bottom w:val="single" w:sz="6" w:space="0" w:color="000000"/>
              <w:right w:val="single" w:sz="6" w:space="0" w:color="000000"/>
            </w:tcBorders>
            <w:hideMark/>
          </w:tcPr>
          <w:p w14:paraId="20899885"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 xml:space="preserve">Data collection process </w:t>
            </w:r>
          </w:p>
        </w:tc>
        <w:tc>
          <w:tcPr>
            <w:tcW w:w="587" w:type="dxa"/>
            <w:tcBorders>
              <w:top w:val="single" w:sz="6" w:space="0" w:color="000000"/>
              <w:left w:val="single" w:sz="6" w:space="0" w:color="000000"/>
              <w:bottom w:val="single" w:sz="6" w:space="0" w:color="000000"/>
              <w:right w:val="single" w:sz="6" w:space="0" w:color="000000"/>
            </w:tcBorders>
            <w:hideMark/>
          </w:tcPr>
          <w:p w14:paraId="59ACEF5F"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9</w:t>
            </w:r>
          </w:p>
        </w:tc>
        <w:tc>
          <w:tcPr>
            <w:tcW w:w="11745" w:type="dxa"/>
            <w:tcBorders>
              <w:top w:val="single" w:sz="6" w:space="0" w:color="000000"/>
              <w:left w:val="single" w:sz="6" w:space="0" w:color="000000"/>
              <w:bottom w:val="single" w:sz="6" w:space="0" w:color="000000"/>
              <w:right w:val="single" w:sz="6" w:space="0" w:color="000000"/>
            </w:tcBorders>
            <w:hideMark/>
          </w:tcPr>
          <w:p w14:paraId="5A67ED2C"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6" w:space="0" w:color="000000"/>
              <w:left w:val="single" w:sz="6" w:space="0" w:color="000000"/>
              <w:bottom w:val="single" w:sz="6" w:space="0" w:color="000000"/>
              <w:right w:val="single" w:sz="6" w:space="0" w:color="000000"/>
            </w:tcBorders>
            <w:hideMark/>
          </w:tcPr>
          <w:p w14:paraId="60028CC5"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Page 4,5</w:t>
            </w:r>
          </w:p>
        </w:tc>
      </w:tr>
      <w:tr w:rsidR="00362AC0" w:rsidRPr="00362AC0" w14:paraId="3D255EA6" w14:textId="77777777">
        <w:trPr>
          <w:trHeight w:val="48"/>
        </w:trPr>
        <w:tc>
          <w:tcPr>
            <w:tcW w:w="1668" w:type="dxa"/>
            <w:vMerge w:val="restart"/>
            <w:tcBorders>
              <w:top w:val="single" w:sz="6" w:space="0" w:color="000000"/>
              <w:left w:val="single" w:sz="6" w:space="0" w:color="000000"/>
              <w:bottom w:val="single" w:sz="6" w:space="0" w:color="000000"/>
              <w:right w:val="single" w:sz="6" w:space="0" w:color="000000"/>
            </w:tcBorders>
            <w:hideMark/>
          </w:tcPr>
          <w:p w14:paraId="7DE514B2"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 xml:space="preserve">Data items </w:t>
            </w:r>
          </w:p>
        </w:tc>
        <w:tc>
          <w:tcPr>
            <w:tcW w:w="587" w:type="dxa"/>
            <w:tcBorders>
              <w:top w:val="single" w:sz="6" w:space="0" w:color="000000"/>
              <w:left w:val="single" w:sz="6" w:space="0" w:color="000000"/>
              <w:bottom w:val="single" w:sz="6" w:space="0" w:color="000000"/>
              <w:right w:val="single" w:sz="6" w:space="0" w:color="000000"/>
            </w:tcBorders>
            <w:hideMark/>
          </w:tcPr>
          <w:p w14:paraId="5857EEFE"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10a</w:t>
            </w:r>
          </w:p>
        </w:tc>
        <w:tc>
          <w:tcPr>
            <w:tcW w:w="11745" w:type="dxa"/>
            <w:tcBorders>
              <w:top w:val="single" w:sz="6" w:space="0" w:color="000000"/>
              <w:left w:val="single" w:sz="6" w:space="0" w:color="000000"/>
              <w:bottom w:val="single" w:sz="6" w:space="0" w:color="000000"/>
              <w:right w:val="single" w:sz="6" w:space="0" w:color="000000"/>
            </w:tcBorders>
            <w:hideMark/>
          </w:tcPr>
          <w:p w14:paraId="407869B4"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6" w:space="0" w:color="000000"/>
              <w:left w:val="single" w:sz="6" w:space="0" w:color="000000"/>
              <w:bottom w:val="single" w:sz="6" w:space="0" w:color="000000"/>
              <w:right w:val="single" w:sz="6" w:space="0" w:color="000000"/>
            </w:tcBorders>
            <w:hideMark/>
          </w:tcPr>
          <w:p w14:paraId="667BF9A7"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Page 4,5</w:t>
            </w:r>
          </w:p>
        </w:tc>
      </w:tr>
      <w:tr w:rsidR="00362AC0" w:rsidRPr="00362AC0" w14:paraId="04CF78F2" w14:textId="77777777">
        <w:trPr>
          <w:trHeight w:val="4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DACDE1F" w14:textId="77777777" w:rsidR="00362AC0" w:rsidRPr="00362AC0" w:rsidRDefault="00362AC0" w:rsidP="00362AC0">
            <w:pPr>
              <w:rPr>
                <w:rFonts w:asciiTheme="majorBidi" w:hAnsiTheme="majorBidi" w:cstheme="majorBidi"/>
                <w:lang w:val="en-US"/>
              </w:rPr>
            </w:pPr>
          </w:p>
        </w:tc>
        <w:tc>
          <w:tcPr>
            <w:tcW w:w="587" w:type="dxa"/>
            <w:tcBorders>
              <w:top w:val="single" w:sz="6" w:space="0" w:color="000000"/>
              <w:left w:val="single" w:sz="6" w:space="0" w:color="000000"/>
              <w:bottom w:val="single" w:sz="6" w:space="0" w:color="000000"/>
              <w:right w:val="single" w:sz="6" w:space="0" w:color="000000"/>
            </w:tcBorders>
            <w:hideMark/>
          </w:tcPr>
          <w:p w14:paraId="4BD2209B"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10b</w:t>
            </w:r>
          </w:p>
        </w:tc>
        <w:tc>
          <w:tcPr>
            <w:tcW w:w="11745" w:type="dxa"/>
            <w:tcBorders>
              <w:top w:val="single" w:sz="6" w:space="0" w:color="000000"/>
              <w:left w:val="single" w:sz="6" w:space="0" w:color="000000"/>
              <w:bottom w:val="single" w:sz="6" w:space="0" w:color="000000"/>
              <w:right w:val="single" w:sz="6" w:space="0" w:color="000000"/>
            </w:tcBorders>
            <w:hideMark/>
          </w:tcPr>
          <w:p w14:paraId="5739AFE0"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List and define all other variables for which data were sought (e.g. participant and intervention characteristics, funding sources). Describe any assumptions made about any missing or unclear information.</w:t>
            </w:r>
          </w:p>
        </w:tc>
        <w:tc>
          <w:tcPr>
            <w:tcW w:w="1200" w:type="dxa"/>
            <w:tcBorders>
              <w:top w:val="single" w:sz="6" w:space="0" w:color="000000"/>
              <w:left w:val="single" w:sz="6" w:space="0" w:color="000000"/>
              <w:bottom w:val="single" w:sz="6" w:space="0" w:color="000000"/>
              <w:right w:val="single" w:sz="6" w:space="0" w:color="000000"/>
            </w:tcBorders>
            <w:hideMark/>
          </w:tcPr>
          <w:p w14:paraId="5B1D0ED9"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Page 4,5</w:t>
            </w:r>
          </w:p>
        </w:tc>
      </w:tr>
      <w:tr w:rsidR="00362AC0" w:rsidRPr="00362AC0" w14:paraId="42C62DE8" w14:textId="77777777">
        <w:trPr>
          <w:trHeight w:val="48"/>
        </w:trPr>
        <w:tc>
          <w:tcPr>
            <w:tcW w:w="1668" w:type="dxa"/>
            <w:tcBorders>
              <w:top w:val="single" w:sz="6" w:space="0" w:color="000000"/>
              <w:left w:val="single" w:sz="6" w:space="0" w:color="000000"/>
              <w:bottom w:val="single" w:sz="6" w:space="0" w:color="000000"/>
              <w:right w:val="single" w:sz="6" w:space="0" w:color="000000"/>
            </w:tcBorders>
            <w:hideMark/>
          </w:tcPr>
          <w:p w14:paraId="265F94C9"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Study risk of bias assessment</w:t>
            </w:r>
          </w:p>
        </w:tc>
        <w:tc>
          <w:tcPr>
            <w:tcW w:w="587" w:type="dxa"/>
            <w:tcBorders>
              <w:top w:val="single" w:sz="6" w:space="0" w:color="000000"/>
              <w:left w:val="single" w:sz="6" w:space="0" w:color="000000"/>
              <w:bottom w:val="single" w:sz="6" w:space="0" w:color="000000"/>
              <w:right w:val="single" w:sz="6" w:space="0" w:color="000000"/>
            </w:tcBorders>
            <w:hideMark/>
          </w:tcPr>
          <w:p w14:paraId="3BDBB7B0"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11</w:t>
            </w:r>
          </w:p>
        </w:tc>
        <w:tc>
          <w:tcPr>
            <w:tcW w:w="11745" w:type="dxa"/>
            <w:tcBorders>
              <w:top w:val="single" w:sz="6" w:space="0" w:color="000000"/>
              <w:left w:val="single" w:sz="6" w:space="0" w:color="000000"/>
              <w:bottom w:val="single" w:sz="6" w:space="0" w:color="000000"/>
              <w:right w:val="single" w:sz="6" w:space="0" w:color="000000"/>
            </w:tcBorders>
            <w:hideMark/>
          </w:tcPr>
          <w:p w14:paraId="7722BE84"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6" w:space="0" w:color="000000"/>
              <w:left w:val="single" w:sz="6" w:space="0" w:color="000000"/>
              <w:bottom w:val="single" w:sz="6" w:space="0" w:color="000000"/>
              <w:right w:val="single" w:sz="6" w:space="0" w:color="000000"/>
            </w:tcBorders>
            <w:hideMark/>
          </w:tcPr>
          <w:p w14:paraId="0AF3B728" w14:textId="7CCB2F3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 xml:space="preserve">Page </w:t>
            </w:r>
            <w:r w:rsidR="00731B31">
              <w:rPr>
                <w:rFonts w:asciiTheme="majorBidi" w:hAnsiTheme="majorBidi" w:cstheme="majorBidi"/>
                <w:lang w:val="en-US"/>
              </w:rPr>
              <w:t>4</w:t>
            </w:r>
          </w:p>
        </w:tc>
      </w:tr>
      <w:tr w:rsidR="00362AC0" w:rsidRPr="00362AC0" w14:paraId="36083ABC" w14:textId="77777777">
        <w:trPr>
          <w:trHeight w:val="48"/>
        </w:trPr>
        <w:tc>
          <w:tcPr>
            <w:tcW w:w="1668" w:type="dxa"/>
            <w:tcBorders>
              <w:top w:val="single" w:sz="6" w:space="0" w:color="000000"/>
              <w:left w:val="single" w:sz="6" w:space="0" w:color="000000"/>
              <w:bottom w:val="single" w:sz="6" w:space="0" w:color="000000"/>
              <w:right w:val="single" w:sz="6" w:space="0" w:color="000000"/>
            </w:tcBorders>
            <w:hideMark/>
          </w:tcPr>
          <w:p w14:paraId="47DBF5D9"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 xml:space="preserve">Effect measures </w:t>
            </w:r>
          </w:p>
        </w:tc>
        <w:tc>
          <w:tcPr>
            <w:tcW w:w="587" w:type="dxa"/>
            <w:tcBorders>
              <w:top w:val="single" w:sz="6" w:space="0" w:color="000000"/>
              <w:left w:val="single" w:sz="6" w:space="0" w:color="000000"/>
              <w:bottom w:val="single" w:sz="6" w:space="0" w:color="000000"/>
              <w:right w:val="single" w:sz="6" w:space="0" w:color="000000"/>
            </w:tcBorders>
            <w:hideMark/>
          </w:tcPr>
          <w:p w14:paraId="5C735421"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12</w:t>
            </w:r>
          </w:p>
        </w:tc>
        <w:tc>
          <w:tcPr>
            <w:tcW w:w="11745" w:type="dxa"/>
            <w:tcBorders>
              <w:top w:val="single" w:sz="6" w:space="0" w:color="000000"/>
              <w:left w:val="single" w:sz="6" w:space="0" w:color="000000"/>
              <w:bottom w:val="single" w:sz="6" w:space="0" w:color="000000"/>
              <w:right w:val="single" w:sz="6" w:space="0" w:color="000000"/>
            </w:tcBorders>
            <w:hideMark/>
          </w:tcPr>
          <w:p w14:paraId="4F6F6F12"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Specify for each outcome the effect measure(s) (e.g. risk ratio, mean difference) used in the synthesis or presentation of results.</w:t>
            </w:r>
          </w:p>
        </w:tc>
        <w:tc>
          <w:tcPr>
            <w:tcW w:w="1200" w:type="dxa"/>
            <w:tcBorders>
              <w:top w:val="single" w:sz="6" w:space="0" w:color="000000"/>
              <w:left w:val="single" w:sz="6" w:space="0" w:color="000000"/>
              <w:bottom w:val="single" w:sz="6" w:space="0" w:color="000000"/>
              <w:right w:val="single" w:sz="6" w:space="0" w:color="000000"/>
            </w:tcBorders>
            <w:hideMark/>
          </w:tcPr>
          <w:p w14:paraId="0104F3C3"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Page 4,5</w:t>
            </w:r>
          </w:p>
        </w:tc>
      </w:tr>
      <w:tr w:rsidR="00362AC0" w:rsidRPr="00362AC0" w14:paraId="411F2BA5" w14:textId="77777777">
        <w:trPr>
          <w:trHeight w:val="48"/>
        </w:trPr>
        <w:tc>
          <w:tcPr>
            <w:tcW w:w="1668" w:type="dxa"/>
            <w:vMerge w:val="restart"/>
            <w:tcBorders>
              <w:top w:val="single" w:sz="6" w:space="0" w:color="000000"/>
              <w:left w:val="single" w:sz="6" w:space="0" w:color="000000"/>
              <w:bottom w:val="single" w:sz="6" w:space="0" w:color="000000"/>
              <w:right w:val="single" w:sz="6" w:space="0" w:color="000000"/>
            </w:tcBorders>
            <w:hideMark/>
          </w:tcPr>
          <w:p w14:paraId="74C20F4B"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Synthesis methods</w:t>
            </w:r>
          </w:p>
        </w:tc>
        <w:tc>
          <w:tcPr>
            <w:tcW w:w="587" w:type="dxa"/>
            <w:tcBorders>
              <w:top w:val="single" w:sz="6" w:space="0" w:color="000000"/>
              <w:left w:val="single" w:sz="6" w:space="0" w:color="000000"/>
              <w:bottom w:val="single" w:sz="6" w:space="0" w:color="000000"/>
              <w:right w:val="single" w:sz="6" w:space="0" w:color="000000"/>
            </w:tcBorders>
            <w:hideMark/>
          </w:tcPr>
          <w:p w14:paraId="53D1A31C"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13a</w:t>
            </w:r>
          </w:p>
        </w:tc>
        <w:tc>
          <w:tcPr>
            <w:tcW w:w="11745" w:type="dxa"/>
            <w:tcBorders>
              <w:top w:val="single" w:sz="6" w:space="0" w:color="000000"/>
              <w:left w:val="single" w:sz="6" w:space="0" w:color="000000"/>
              <w:bottom w:val="single" w:sz="6" w:space="0" w:color="000000"/>
              <w:right w:val="single" w:sz="6" w:space="0" w:color="000000"/>
            </w:tcBorders>
            <w:hideMark/>
          </w:tcPr>
          <w:p w14:paraId="2C6B548C"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6" w:space="0" w:color="000000"/>
              <w:left w:val="single" w:sz="6" w:space="0" w:color="000000"/>
              <w:bottom w:val="single" w:sz="6" w:space="0" w:color="000000"/>
              <w:right w:val="single" w:sz="6" w:space="0" w:color="000000"/>
            </w:tcBorders>
            <w:hideMark/>
          </w:tcPr>
          <w:p w14:paraId="2C973D80"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Page 3-5</w:t>
            </w:r>
          </w:p>
        </w:tc>
      </w:tr>
      <w:tr w:rsidR="00362AC0" w:rsidRPr="00362AC0" w14:paraId="313EA9A9" w14:textId="77777777">
        <w:trPr>
          <w:trHeight w:val="4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3DA321B" w14:textId="77777777" w:rsidR="00362AC0" w:rsidRPr="00362AC0" w:rsidRDefault="00362AC0" w:rsidP="00362AC0">
            <w:pPr>
              <w:rPr>
                <w:rFonts w:asciiTheme="majorBidi" w:hAnsiTheme="majorBidi" w:cstheme="majorBidi"/>
                <w:lang w:val="en-US"/>
              </w:rPr>
            </w:pPr>
          </w:p>
        </w:tc>
        <w:tc>
          <w:tcPr>
            <w:tcW w:w="587" w:type="dxa"/>
            <w:tcBorders>
              <w:top w:val="single" w:sz="6" w:space="0" w:color="000000"/>
              <w:left w:val="single" w:sz="6" w:space="0" w:color="000000"/>
              <w:bottom w:val="single" w:sz="6" w:space="0" w:color="000000"/>
              <w:right w:val="single" w:sz="6" w:space="0" w:color="000000"/>
            </w:tcBorders>
            <w:hideMark/>
          </w:tcPr>
          <w:p w14:paraId="44C1157E"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13b</w:t>
            </w:r>
          </w:p>
        </w:tc>
        <w:tc>
          <w:tcPr>
            <w:tcW w:w="11745" w:type="dxa"/>
            <w:tcBorders>
              <w:top w:val="single" w:sz="6" w:space="0" w:color="000000"/>
              <w:left w:val="single" w:sz="6" w:space="0" w:color="000000"/>
              <w:bottom w:val="single" w:sz="6" w:space="0" w:color="000000"/>
              <w:right w:val="single" w:sz="6" w:space="0" w:color="000000"/>
            </w:tcBorders>
            <w:hideMark/>
          </w:tcPr>
          <w:p w14:paraId="3E625AE4"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Describe any methods required to prepare the data for presentation or synthesis, such as handling of missing summary statistics, or data conversions.</w:t>
            </w:r>
          </w:p>
        </w:tc>
        <w:tc>
          <w:tcPr>
            <w:tcW w:w="1200" w:type="dxa"/>
            <w:tcBorders>
              <w:top w:val="single" w:sz="6" w:space="0" w:color="000000"/>
              <w:left w:val="single" w:sz="6" w:space="0" w:color="000000"/>
              <w:bottom w:val="single" w:sz="6" w:space="0" w:color="000000"/>
              <w:right w:val="single" w:sz="6" w:space="0" w:color="000000"/>
            </w:tcBorders>
            <w:hideMark/>
          </w:tcPr>
          <w:p w14:paraId="5E45A7AE"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Page 3-5</w:t>
            </w:r>
          </w:p>
        </w:tc>
      </w:tr>
      <w:tr w:rsidR="00362AC0" w:rsidRPr="00362AC0" w14:paraId="07ADB00F" w14:textId="77777777">
        <w:trPr>
          <w:trHeight w:val="4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BFF7E01" w14:textId="77777777" w:rsidR="00362AC0" w:rsidRPr="00362AC0" w:rsidRDefault="00362AC0" w:rsidP="00362AC0">
            <w:pPr>
              <w:rPr>
                <w:rFonts w:asciiTheme="majorBidi" w:hAnsiTheme="majorBidi" w:cstheme="majorBidi"/>
                <w:lang w:val="en-US"/>
              </w:rPr>
            </w:pPr>
          </w:p>
        </w:tc>
        <w:tc>
          <w:tcPr>
            <w:tcW w:w="587" w:type="dxa"/>
            <w:tcBorders>
              <w:top w:val="single" w:sz="6" w:space="0" w:color="000000"/>
              <w:left w:val="single" w:sz="6" w:space="0" w:color="000000"/>
              <w:bottom w:val="single" w:sz="6" w:space="0" w:color="000000"/>
              <w:right w:val="single" w:sz="6" w:space="0" w:color="000000"/>
            </w:tcBorders>
            <w:hideMark/>
          </w:tcPr>
          <w:p w14:paraId="2391BC64"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13c</w:t>
            </w:r>
          </w:p>
        </w:tc>
        <w:tc>
          <w:tcPr>
            <w:tcW w:w="11745" w:type="dxa"/>
            <w:tcBorders>
              <w:top w:val="single" w:sz="6" w:space="0" w:color="000000"/>
              <w:left w:val="single" w:sz="6" w:space="0" w:color="000000"/>
              <w:bottom w:val="single" w:sz="6" w:space="0" w:color="000000"/>
              <w:right w:val="single" w:sz="6" w:space="0" w:color="000000"/>
            </w:tcBorders>
            <w:hideMark/>
          </w:tcPr>
          <w:p w14:paraId="28F4FB82"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Describe any methods used to tabulate or visually display results of individual studies and syntheses.</w:t>
            </w:r>
          </w:p>
        </w:tc>
        <w:tc>
          <w:tcPr>
            <w:tcW w:w="1200" w:type="dxa"/>
            <w:tcBorders>
              <w:top w:val="single" w:sz="6" w:space="0" w:color="000000"/>
              <w:left w:val="single" w:sz="6" w:space="0" w:color="000000"/>
              <w:bottom w:val="single" w:sz="6" w:space="0" w:color="000000"/>
              <w:right w:val="single" w:sz="6" w:space="0" w:color="000000"/>
            </w:tcBorders>
            <w:hideMark/>
          </w:tcPr>
          <w:p w14:paraId="59616006"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Page 3-5</w:t>
            </w:r>
          </w:p>
        </w:tc>
      </w:tr>
      <w:tr w:rsidR="00362AC0" w:rsidRPr="00362AC0" w14:paraId="087EB39E" w14:textId="77777777">
        <w:trPr>
          <w:trHeight w:val="4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D47D5D0" w14:textId="77777777" w:rsidR="00362AC0" w:rsidRPr="00362AC0" w:rsidRDefault="00362AC0" w:rsidP="00362AC0">
            <w:pPr>
              <w:rPr>
                <w:rFonts w:asciiTheme="majorBidi" w:hAnsiTheme="majorBidi" w:cstheme="majorBidi"/>
                <w:lang w:val="en-US"/>
              </w:rPr>
            </w:pPr>
          </w:p>
        </w:tc>
        <w:tc>
          <w:tcPr>
            <w:tcW w:w="587" w:type="dxa"/>
            <w:tcBorders>
              <w:top w:val="single" w:sz="6" w:space="0" w:color="000000"/>
              <w:left w:val="single" w:sz="6" w:space="0" w:color="000000"/>
              <w:bottom w:val="single" w:sz="6" w:space="0" w:color="000000"/>
              <w:right w:val="single" w:sz="6" w:space="0" w:color="000000"/>
            </w:tcBorders>
            <w:hideMark/>
          </w:tcPr>
          <w:p w14:paraId="37E26667"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13d</w:t>
            </w:r>
          </w:p>
        </w:tc>
        <w:tc>
          <w:tcPr>
            <w:tcW w:w="11745" w:type="dxa"/>
            <w:tcBorders>
              <w:top w:val="single" w:sz="6" w:space="0" w:color="000000"/>
              <w:left w:val="single" w:sz="6" w:space="0" w:color="000000"/>
              <w:bottom w:val="single" w:sz="6" w:space="0" w:color="000000"/>
              <w:right w:val="single" w:sz="6" w:space="0" w:color="000000"/>
            </w:tcBorders>
            <w:hideMark/>
          </w:tcPr>
          <w:p w14:paraId="037F4F18"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6" w:space="0" w:color="000000"/>
              <w:left w:val="single" w:sz="6" w:space="0" w:color="000000"/>
              <w:bottom w:val="single" w:sz="6" w:space="0" w:color="000000"/>
              <w:right w:val="single" w:sz="6" w:space="0" w:color="000000"/>
            </w:tcBorders>
            <w:hideMark/>
          </w:tcPr>
          <w:p w14:paraId="4609FEBF"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Page 3-5</w:t>
            </w:r>
          </w:p>
        </w:tc>
      </w:tr>
      <w:tr w:rsidR="00362AC0" w:rsidRPr="00362AC0" w14:paraId="092FE6FD" w14:textId="77777777">
        <w:trPr>
          <w:trHeight w:val="4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FBD59C9" w14:textId="77777777" w:rsidR="00362AC0" w:rsidRPr="00362AC0" w:rsidRDefault="00362AC0" w:rsidP="00362AC0">
            <w:pPr>
              <w:rPr>
                <w:rFonts w:asciiTheme="majorBidi" w:hAnsiTheme="majorBidi" w:cstheme="majorBidi"/>
                <w:lang w:val="en-US"/>
              </w:rPr>
            </w:pPr>
          </w:p>
        </w:tc>
        <w:tc>
          <w:tcPr>
            <w:tcW w:w="587" w:type="dxa"/>
            <w:tcBorders>
              <w:top w:val="single" w:sz="6" w:space="0" w:color="000000"/>
              <w:left w:val="single" w:sz="6" w:space="0" w:color="000000"/>
              <w:bottom w:val="single" w:sz="6" w:space="0" w:color="000000"/>
              <w:right w:val="single" w:sz="6" w:space="0" w:color="000000"/>
            </w:tcBorders>
            <w:hideMark/>
          </w:tcPr>
          <w:p w14:paraId="1E2A665D"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13e</w:t>
            </w:r>
          </w:p>
        </w:tc>
        <w:tc>
          <w:tcPr>
            <w:tcW w:w="11745" w:type="dxa"/>
            <w:tcBorders>
              <w:top w:val="single" w:sz="6" w:space="0" w:color="000000"/>
              <w:left w:val="single" w:sz="6" w:space="0" w:color="000000"/>
              <w:bottom w:val="single" w:sz="6" w:space="0" w:color="000000"/>
              <w:right w:val="single" w:sz="6" w:space="0" w:color="000000"/>
            </w:tcBorders>
            <w:hideMark/>
          </w:tcPr>
          <w:p w14:paraId="5BA5B874"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Describe any methods used to explore possible causes of heterogeneity among study results (e.g. subgroup analysis, meta-regression).</w:t>
            </w:r>
          </w:p>
        </w:tc>
        <w:tc>
          <w:tcPr>
            <w:tcW w:w="1200" w:type="dxa"/>
            <w:tcBorders>
              <w:top w:val="single" w:sz="6" w:space="0" w:color="000000"/>
              <w:left w:val="single" w:sz="6" w:space="0" w:color="000000"/>
              <w:bottom w:val="single" w:sz="6" w:space="0" w:color="000000"/>
              <w:right w:val="single" w:sz="6" w:space="0" w:color="000000"/>
            </w:tcBorders>
            <w:hideMark/>
          </w:tcPr>
          <w:p w14:paraId="7FA21C98"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Page 3-5</w:t>
            </w:r>
          </w:p>
        </w:tc>
      </w:tr>
      <w:tr w:rsidR="00362AC0" w:rsidRPr="00362AC0" w14:paraId="093D150B" w14:textId="77777777">
        <w:trPr>
          <w:trHeight w:val="5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DBD1D74" w14:textId="77777777" w:rsidR="00362AC0" w:rsidRPr="00362AC0" w:rsidRDefault="00362AC0" w:rsidP="00362AC0">
            <w:pPr>
              <w:rPr>
                <w:rFonts w:asciiTheme="majorBidi" w:hAnsiTheme="majorBidi" w:cstheme="majorBidi"/>
                <w:lang w:val="en-US"/>
              </w:rPr>
            </w:pPr>
          </w:p>
        </w:tc>
        <w:tc>
          <w:tcPr>
            <w:tcW w:w="587" w:type="dxa"/>
            <w:tcBorders>
              <w:top w:val="single" w:sz="6" w:space="0" w:color="000000"/>
              <w:left w:val="single" w:sz="6" w:space="0" w:color="000000"/>
              <w:bottom w:val="single" w:sz="6" w:space="0" w:color="000000"/>
              <w:right w:val="single" w:sz="6" w:space="0" w:color="000000"/>
            </w:tcBorders>
            <w:hideMark/>
          </w:tcPr>
          <w:p w14:paraId="2B1F9EB1"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13f</w:t>
            </w:r>
          </w:p>
        </w:tc>
        <w:tc>
          <w:tcPr>
            <w:tcW w:w="11745" w:type="dxa"/>
            <w:tcBorders>
              <w:top w:val="single" w:sz="6" w:space="0" w:color="000000"/>
              <w:left w:val="single" w:sz="6" w:space="0" w:color="000000"/>
              <w:bottom w:val="single" w:sz="6" w:space="0" w:color="000000"/>
              <w:right w:val="single" w:sz="6" w:space="0" w:color="000000"/>
            </w:tcBorders>
            <w:hideMark/>
          </w:tcPr>
          <w:p w14:paraId="7717C4F0"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Describe any sensitivity analyses conducted to assess robustness of the synthesized results.</w:t>
            </w:r>
          </w:p>
        </w:tc>
        <w:tc>
          <w:tcPr>
            <w:tcW w:w="1200" w:type="dxa"/>
            <w:tcBorders>
              <w:top w:val="single" w:sz="6" w:space="0" w:color="000000"/>
              <w:left w:val="single" w:sz="6" w:space="0" w:color="000000"/>
              <w:bottom w:val="single" w:sz="6" w:space="0" w:color="000000"/>
              <w:right w:val="single" w:sz="6" w:space="0" w:color="000000"/>
            </w:tcBorders>
            <w:hideMark/>
          </w:tcPr>
          <w:p w14:paraId="65EB26D1"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 xml:space="preserve">Page 3-5 </w:t>
            </w:r>
          </w:p>
        </w:tc>
      </w:tr>
      <w:tr w:rsidR="00362AC0" w:rsidRPr="00362AC0" w14:paraId="2ADA4167" w14:textId="77777777">
        <w:trPr>
          <w:trHeight w:val="48"/>
        </w:trPr>
        <w:tc>
          <w:tcPr>
            <w:tcW w:w="1668" w:type="dxa"/>
            <w:tcBorders>
              <w:top w:val="single" w:sz="6" w:space="0" w:color="000000"/>
              <w:left w:val="single" w:sz="6" w:space="0" w:color="000000"/>
              <w:bottom w:val="single" w:sz="6" w:space="0" w:color="000000"/>
              <w:right w:val="single" w:sz="6" w:space="0" w:color="000000"/>
            </w:tcBorders>
            <w:hideMark/>
          </w:tcPr>
          <w:p w14:paraId="075CF6CE"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Reporting bias assessment</w:t>
            </w:r>
          </w:p>
        </w:tc>
        <w:tc>
          <w:tcPr>
            <w:tcW w:w="587" w:type="dxa"/>
            <w:tcBorders>
              <w:top w:val="single" w:sz="6" w:space="0" w:color="000000"/>
              <w:left w:val="single" w:sz="6" w:space="0" w:color="000000"/>
              <w:bottom w:val="single" w:sz="6" w:space="0" w:color="000000"/>
              <w:right w:val="single" w:sz="6" w:space="0" w:color="000000"/>
            </w:tcBorders>
            <w:hideMark/>
          </w:tcPr>
          <w:p w14:paraId="1474EBF8"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14</w:t>
            </w:r>
          </w:p>
        </w:tc>
        <w:tc>
          <w:tcPr>
            <w:tcW w:w="11745" w:type="dxa"/>
            <w:tcBorders>
              <w:top w:val="single" w:sz="6" w:space="0" w:color="000000"/>
              <w:left w:val="single" w:sz="6" w:space="0" w:color="000000"/>
              <w:bottom w:val="single" w:sz="6" w:space="0" w:color="000000"/>
              <w:right w:val="single" w:sz="6" w:space="0" w:color="000000"/>
            </w:tcBorders>
            <w:hideMark/>
          </w:tcPr>
          <w:p w14:paraId="648D463C"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Describe any methods used to assess risk of bias due to missing results in a synthesis (arising from reporting biases).</w:t>
            </w:r>
          </w:p>
        </w:tc>
        <w:tc>
          <w:tcPr>
            <w:tcW w:w="1200" w:type="dxa"/>
            <w:tcBorders>
              <w:top w:val="single" w:sz="6" w:space="0" w:color="000000"/>
              <w:left w:val="single" w:sz="6" w:space="0" w:color="000000"/>
              <w:bottom w:val="single" w:sz="6" w:space="0" w:color="000000"/>
              <w:right w:val="single" w:sz="6" w:space="0" w:color="000000"/>
            </w:tcBorders>
            <w:hideMark/>
          </w:tcPr>
          <w:p w14:paraId="1ACC4E08" w14:textId="248868DC"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 xml:space="preserve">Page </w:t>
            </w:r>
            <w:r w:rsidR="00731B31">
              <w:rPr>
                <w:rFonts w:asciiTheme="majorBidi" w:hAnsiTheme="majorBidi" w:cstheme="majorBidi"/>
                <w:lang w:val="en-US"/>
              </w:rPr>
              <w:t>4</w:t>
            </w:r>
          </w:p>
        </w:tc>
      </w:tr>
      <w:tr w:rsidR="00362AC0" w:rsidRPr="00362AC0" w14:paraId="2D203656" w14:textId="77777777">
        <w:trPr>
          <w:trHeight w:val="48"/>
        </w:trPr>
        <w:tc>
          <w:tcPr>
            <w:tcW w:w="1668" w:type="dxa"/>
            <w:tcBorders>
              <w:top w:val="single" w:sz="6" w:space="0" w:color="000000"/>
              <w:left w:val="single" w:sz="6" w:space="0" w:color="000000"/>
              <w:bottom w:val="single" w:sz="6" w:space="0" w:color="000000"/>
              <w:right w:val="single" w:sz="6" w:space="0" w:color="000000"/>
            </w:tcBorders>
            <w:hideMark/>
          </w:tcPr>
          <w:p w14:paraId="120BE49D"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Certainty assessment</w:t>
            </w:r>
          </w:p>
        </w:tc>
        <w:tc>
          <w:tcPr>
            <w:tcW w:w="587" w:type="dxa"/>
            <w:tcBorders>
              <w:top w:val="single" w:sz="6" w:space="0" w:color="000000"/>
              <w:left w:val="single" w:sz="6" w:space="0" w:color="000000"/>
              <w:bottom w:val="single" w:sz="6" w:space="0" w:color="000000"/>
              <w:right w:val="single" w:sz="6" w:space="0" w:color="000000"/>
            </w:tcBorders>
            <w:hideMark/>
          </w:tcPr>
          <w:p w14:paraId="6D4E067E"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15</w:t>
            </w:r>
          </w:p>
        </w:tc>
        <w:tc>
          <w:tcPr>
            <w:tcW w:w="11745" w:type="dxa"/>
            <w:tcBorders>
              <w:top w:val="single" w:sz="6" w:space="0" w:color="000000"/>
              <w:left w:val="single" w:sz="6" w:space="0" w:color="000000"/>
              <w:bottom w:val="single" w:sz="6" w:space="0" w:color="000000"/>
              <w:right w:val="single" w:sz="6" w:space="0" w:color="000000"/>
            </w:tcBorders>
            <w:hideMark/>
          </w:tcPr>
          <w:p w14:paraId="655BF719"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Describe any methods used to assess certainty (or confidence) in the body of evidence for an outcome.</w:t>
            </w:r>
          </w:p>
        </w:tc>
        <w:tc>
          <w:tcPr>
            <w:tcW w:w="1200" w:type="dxa"/>
            <w:tcBorders>
              <w:top w:val="single" w:sz="6" w:space="0" w:color="000000"/>
              <w:left w:val="single" w:sz="6" w:space="0" w:color="000000"/>
              <w:bottom w:val="single" w:sz="6" w:space="0" w:color="000000"/>
              <w:right w:val="single" w:sz="6" w:space="0" w:color="000000"/>
            </w:tcBorders>
            <w:hideMark/>
          </w:tcPr>
          <w:p w14:paraId="14236682"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Page 3-5</w:t>
            </w:r>
          </w:p>
        </w:tc>
      </w:tr>
      <w:tr w:rsidR="00362AC0" w:rsidRPr="00362AC0" w14:paraId="474069E1" w14:textId="77777777">
        <w:trPr>
          <w:trHeight w:val="24"/>
        </w:trPr>
        <w:tc>
          <w:tcPr>
            <w:tcW w:w="14000"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47D1420E"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b/>
                <w:bCs/>
                <w:lang w:val="en-US"/>
              </w:rPr>
              <w:t xml:space="preserve">RESULTS </w:t>
            </w:r>
          </w:p>
        </w:tc>
        <w:tc>
          <w:tcPr>
            <w:tcW w:w="1200" w:type="dxa"/>
            <w:tcBorders>
              <w:top w:val="double" w:sz="6" w:space="0" w:color="000000"/>
              <w:left w:val="single" w:sz="6" w:space="0" w:color="000000"/>
              <w:bottom w:val="single" w:sz="6" w:space="0" w:color="000000"/>
              <w:right w:val="single" w:sz="6" w:space="0" w:color="000000"/>
            </w:tcBorders>
            <w:shd w:val="clear" w:color="auto" w:fill="FFFFCC"/>
          </w:tcPr>
          <w:p w14:paraId="41DFF17F" w14:textId="77777777" w:rsidR="00362AC0" w:rsidRPr="00362AC0" w:rsidRDefault="00362AC0" w:rsidP="00362AC0">
            <w:pPr>
              <w:rPr>
                <w:rFonts w:asciiTheme="majorBidi" w:hAnsiTheme="majorBidi" w:cstheme="majorBidi"/>
                <w:lang w:val="en-US"/>
              </w:rPr>
            </w:pPr>
          </w:p>
        </w:tc>
      </w:tr>
      <w:tr w:rsidR="00362AC0" w:rsidRPr="00362AC0" w14:paraId="524484D0" w14:textId="77777777">
        <w:trPr>
          <w:trHeight w:val="48"/>
        </w:trPr>
        <w:tc>
          <w:tcPr>
            <w:tcW w:w="1668" w:type="dxa"/>
            <w:vMerge w:val="restart"/>
            <w:tcBorders>
              <w:top w:val="single" w:sz="6" w:space="0" w:color="000000"/>
              <w:left w:val="single" w:sz="6" w:space="0" w:color="000000"/>
              <w:bottom w:val="single" w:sz="6" w:space="0" w:color="000000"/>
              <w:right w:val="single" w:sz="6" w:space="0" w:color="000000"/>
            </w:tcBorders>
            <w:hideMark/>
          </w:tcPr>
          <w:p w14:paraId="0D2AC74A"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 xml:space="preserve">Study selection </w:t>
            </w:r>
          </w:p>
        </w:tc>
        <w:tc>
          <w:tcPr>
            <w:tcW w:w="587" w:type="dxa"/>
            <w:tcBorders>
              <w:top w:val="single" w:sz="6" w:space="0" w:color="000000"/>
              <w:left w:val="single" w:sz="6" w:space="0" w:color="000000"/>
              <w:bottom w:val="single" w:sz="6" w:space="0" w:color="000000"/>
              <w:right w:val="single" w:sz="6" w:space="0" w:color="000000"/>
            </w:tcBorders>
            <w:hideMark/>
          </w:tcPr>
          <w:p w14:paraId="3D2C2099"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16a</w:t>
            </w:r>
          </w:p>
        </w:tc>
        <w:tc>
          <w:tcPr>
            <w:tcW w:w="11745" w:type="dxa"/>
            <w:tcBorders>
              <w:top w:val="single" w:sz="6" w:space="0" w:color="000000"/>
              <w:left w:val="single" w:sz="6" w:space="0" w:color="000000"/>
              <w:bottom w:val="single" w:sz="6" w:space="0" w:color="000000"/>
              <w:right w:val="single" w:sz="6" w:space="0" w:color="000000"/>
            </w:tcBorders>
            <w:hideMark/>
          </w:tcPr>
          <w:p w14:paraId="60EB68B1"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Describe the results of the search and selection process, from the number of records identified in the search to the number of studies included in the review, ideally using a flow diagram.</w:t>
            </w:r>
          </w:p>
        </w:tc>
        <w:tc>
          <w:tcPr>
            <w:tcW w:w="1200" w:type="dxa"/>
            <w:tcBorders>
              <w:top w:val="single" w:sz="6" w:space="0" w:color="000000"/>
              <w:left w:val="single" w:sz="6" w:space="0" w:color="000000"/>
              <w:bottom w:val="single" w:sz="6" w:space="0" w:color="000000"/>
              <w:right w:val="single" w:sz="6" w:space="0" w:color="000000"/>
            </w:tcBorders>
            <w:hideMark/>
          </w:tcPr>
          <w:p w14:paraId="421C49B5" w14:textId="146CBF58"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 xml:space="preserve">Page </w:t>
            </w:r>
            <w:r w:rsidR="00731B31">
              <w:rPr>
                <w:rFonts w:asciiTheme="majorBidi" w:hAnsiTheme="majorBidi" w:cstheme="majorBidi"/>
                <w:lang w:val="en-US"/>
              </w:rPr>
              <w:t>5,6</w:t>
            </w:r>
          </w:p>
        </w:tc>
      </w:tr>
      <w:tr w:rsidR="00362AC0" w:rsidRPr="00362AC0" w14:paraId="7034791B" w14:textId="77777777">
        <w:trPr>
          <w:trHeight w:val="4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9A7F429" w14:textId="77777777" w:rsidR="00362AC0" w:rsidRPr="00362AC0" w:rsidRDefault="00362AC0" w:rsidP="00362AC0">
            <w:pPr>
              <w:rPr>
                <w:rFonts w:asciiTheme="majorBidi" w:hAnsiTheme="majorBidi" w:cstheme="majorBidi"/>
                <w:lang w:val="en-US"/>
              </w:rPr>
            </w:pPr>
          </w:p>
        </w:tc>
        <w:tc>
          <w:tcPr>
            <w:tcW w:w="587" w:type="dxa"/>
            <w:tcBorders>
              <w:top w:val="single" w:sz="6" w:space="0" w:color="000000"/>
              <w:left w:val="single" w:sz="6" w:space="0" w:color="000000"/>
              <w:bottom w:val="single" w:sz="6" w:space="0" w:color="000000"/>
              <w:right w:val="single" w:sz="6" w:space="0" w:color="000000"/>
            </w:tcBorders>
            <w:hideMark/>
          </w:tcPr>
          <w:p w14:paraId="2B4E7F25"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16b</w:t>
            </w:r>
          </w:p>
        </w:tc>
        <w:tc>
          <w:tcPr>
            <w:tcW w:w="11745" w:type="dxa"/>
            <w:tcBorders>
              <w:top w:val="single" w:sz="6" w:space="0" w:color="000000"/>
              <w:left w:val="single" w:sz="6" w:space="0" w:color="000000"/>
              <w:bottom w:val="single" w:sz="6" w:space="0" w:color="000000"/>
              <w:right w:val="single" w:sz="6" w:space="0" w:color="000000"/>
            </w:tcBorders>
            <w:hideMark/>
          </w:tcPr>
          <w:p w14:paraId="7D707565"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Cite studies that might appear to meet the inclusion criteria, but which were excluded, and explain why they were excluded.</w:t>
            </w:r>
          </w:p>
        </w:tc>
        <w:tc>
          <w:tcPr>
            <w:tcW w:w="1200" w:type="dxa"/>
            <w:tcBorders>
              <w:top w:val="single" w:sz="6" w:space="0" w:color="000000"/>
              <w:left w:val="single" w:sz="6" w:space="0" w:color="000000"/>
              <w:bottom w:val="single" w:sz="6" w:space="0" w:color="000000"/>
              <w:right w:val="single" w:sz="6" w:space="0" w:color="000000"/>
            </w:tcBorders>
            <w:hideMark/>
          </w:tcPr>
          <w:p w14:paraId="5E54A46B" w14:textId="1EE118E1"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 xml:space="preserve">Page </w:t>
            </w:r>
            <w:r w:rsidR="00731B31">
              <w:rPr>
                <w:rFonts w:asciiTheme="majorBidi" w:hAnsiTheme="majorBidi" w:cstheme="majorBidi"/>
                <w:lang w:val="en-US"/>
              </w:rPr>
              <w:t>5,6</w:t>
            </w:r>
          </w:p>
        </w:tc>
      </w:tr>
      <w:tr w:rsidR="00362AC0" w:rsidRPr="00362AC0" w14:paraId="3E3080E9" w14:textId="77777777">
        <w:trPr>
          <w:trHeight w:val="103"/>
        </w:trPr>
        <w:tc>
          <w:tcPr>
            <w:tcW w:w="1668" w:type="dxa"/>
            <w:tcBorders>
              <w:top w:val="single" w:sz="6" w:space="0" w:color="000000"/>
              <w:left w:val="single" w:sz="6" w:space="0" w:color="000000"/>
              <w:bottom w:val="single" w:sz="6" w:space="0" w:color="000000"/>
              <w:right w:val="single" w:sz="6" w:space="0" w:color="000000"/>
            </w:tcBorders>
            <w:hideMark/>
          </w:tcPr>
          <w:p w14:paraId="2816F1A7"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 xml:space="preserve">Study characteristics </w:t>
            </w:r>
          </w:p>
        </w:tc>
        <w:tc>
          <w:tcPr>
            <w:tcW w:w="587" w:type="dxa"/>
            <w:tcBorders>
              <w:top w:val="single" w:sz="6" w:space="0" w:color="000000"/>
              <w:left w:val="single" w:sz="6" w:space="0" w:color="000000"/>
              <w:bottom w:val="single" w:sz="6" w:space="0" w:color="000000"/>
              <w:right w:val="single" w:sz="6" w:space="0" w:color="000000"/>
            </w:tcBorders>
            <w:hideMark/>
          </w:tcPr>
          <w:p w14:paraId="13415C6D"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17</w:t>
            </w:r>
          </w:p>
        </w:tc>
        <w:tc>
          <w:tcPr>
            <w:tcW w:w="11745" w:type="dxa"/>
            <w:tcBorders>
              <w:top w:val="single" w:sz="6" w:space="0" w:color="000000"/>
              <w:left w:val="single" w:sz="6" w:space="0" w:color="000000"/>
              <w:bottom w:val="single" w:sz="6" w:space="0" w:color="000000"/>
              <w:right w:val="single" w:sz="6" w:space="0" w:color="000000"/>
            </w:tcBorders>
            <w:hideMark/>
          </w:tcPr>
          <w:p w14:paraId="4D838362"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Cite each included study and present its characteristics.</w:t>
            </w:r>
          </w:p>
        </w:tc>
        <w:tc>
          <w:tcPr>
            <w:tcW w:w="1200" w:type="dxa"/>
            <w:tcBorders>
              <w:top w:val="single" w:sz="6" w:space="0" w:color="000000"/>
              <w:left w:val="single" w:sz="6" w:space="0" w:color="000000"/>
              <w:bottom w:val="single" w:sz="6" w:space="0" w:color="000000"/>
              <w:right w:val="single" w:sz="6" w:space="0" w:color="000000"/>
            </w:tcBorders>
            <w:hideMark/>
          </w:tcPr>
          <w:p w14:paraId="495432DF" w14:textId="53E5EA2E"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 xml:space="preserve">Page </w:t>
            </w:r>
            <w:r w:rsidR="00731B31">
              <w:rPr>
                <w:rFonts w:asciiTheme="majorBidi" w:hAnsiTheme="majorBidi" w:cstheme="majorBidi"/>
                <w:lang w:val="en-US"/>
              </w:rPr>
              <w:t>7,8</w:t>
            </w:r>
          </w:p>
        </w:tc>
      </w:tr>
      <w:tr w:rsidR="00362AC0" w:rsidRPr="00362AC0" w14:paraId="5C0BA947" w14:textId="77777777">
        <w:trPr>
          <w:trHeight w:val="48"/>
        </w:trPr>
        <w:tc>
          <w:tcPr>
            <w:tcW w:w="1668" w:type="dxa"/>
            <w:tcBorders>
              <w:top w:val="single" w:sz="6" w:space="0" w:color="000000"/>
              <w:left w:val="single" w:sz="6" w:space="0" w:color="000000"/>
              <w:bottom w:val="single" w:sz="6" w:space="0" w:color="000000"/>
              <w:right w:val="single" w:sz="6" w:space="0" w:color="000000"/>
            </w:tcBorders>
            <w:hideMark/>
          </w:tcPr>
          <w:p w14:paraId="65CE33B3"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lastRenderedPageBreak/>
              <w:t xml:space="preserve">Risk of bias in studies </w:t>
            </w:r>
          </w:p>
        </w:tc>
        <w:tc>
          <w:tcPr>
            <w:tcW w:w="587" w:type="dxa"/>
            <w:tcBorders>
              <w:top w:val="single" w:sz="6" w:space="0" w:color="000000"/>
              <w:left w:val="single" w:sz="6" w:space="0" w:color="000000"/>
              <w:bottom w:val="single" w:sz="6" w:space="0" w:color="000000"/>
              <w:right w:val="single" w:sz="6" w:space="0" w:color="000000"/>
            </w:tcBorders>
            <w:hideMark/>
          </w:tcPr>
          <w:p w14:paraId="32A237B0"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18</w:t>
            </w:r>
          </w:p>
        </w:tc>
        <w:tc>
          <w:tcPr>
            <w:tcW w:w="11745" w:type="dxa"/>
            <w:tcBorders>
              <w:top w:val="single" w:sz="6" w:space="0" w:color="000000"/>
              <w:left w:val="single" w:sz="6" w:space="0" w:color="000000"/>
              <w:bottom w:val="single" w:sz="6" w:space="0" w:color="000000"/>
              <w:right w:val="single" w:sz="6" w:space="0" w:color="000000"/>
            </w:tcBorders>
            <w:hideMark/>
          </w:tcPr>
          <w:p w14:paraId="143F36BA"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Present assessments of risk of bias for each included study.</w:t>
            </w:r>
          </w:p>
        </w:tc>
        <w:tc>
          <w:tcPr>
            <w:tcW w:w="1200" w:type="dxa"/>
            <w:tcBorders>
              <w:top w:val="single" w:sz="6" w:space="0" w:color="000000"/>
              <w:left w:val="single" w:sz="6" w:space="0" w:color="000000"/>
              <w:bottom w:val="single" w:sz="6" w:space="0" w:color="000000"/>
              <w:right w:val="single" w:sz="6" w:space="0" w:color="000000"/>
            </w:tcBorders>
            <w:hideMark/>
          </w:tcPr>
          <w:p w14:paraId="5823449A" w14:textId="2EF24EFA"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 xml:space="preserve">Page </w:t>
            </w:r>
            <w:r w:rsidR="00731B31">
              <w:rPr>
                <w:rFonts w:asciiTheme="majorBidi" w:hAnsiTheme="majorBidi" w:cstheme="majorBidi"/>
                <w:lang w:val="en-US"/>
              </w:rPr>
              <w:t>17,18</w:t>
            </w:r>
          </w:p>
        </w:tc>
      </w:tr>
      <w:tr w:rsidR="00362AC0" w:rsidRPr="00362AC0" w14:paraId="66807ABB" w14:textId="77777777">
        <w:trPr>
          <w:trHeight w:val="48"/>
        </w:trPr>
        <w:tc>
          <w:tcPr>
            <w:tcW w:w="1668" w:type="dxa"/>
            <w:tcBorders>
              <w:top w:val="single" w:sz="6" w:space="0" w:color="000000"/>
              <w:left w:val="single" w:sz="6" w:space="0" w:color="000000"/>
              <w:bottom w:val="single" w:sz="6" w:space="0" w:color="000000"/>
              <w:right w:val="single" w:sz="6" w:space="0" w:color="000000"/>
            </w:tcBorders>
            <w:hideMark/>
          </w:tcPr>
          <w:p w14:paraId="4669E0C2"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 xml:space="preserve">Results of individual studies </w:t>
            </w:r>
          </w:p>
        </w:tc>
        <w:tc>
          <w:tcPr>
            <w:tcW w:w="587" w:type="dxa"/>
            <w:tcBorders>
              <w:top w:val="single" w:sz="6" w:space="0" w:color="000000"/>
              <w:left w:val="single" w:sz="6" w:space="0" w:color="000000"/>
              <w:bottom w:val="single" w:sz="6" w:space="0" w:color="000000"/>
              <w:right w:val="single" w:sz="6" w:space="0" w:color="000000"/>
            </w:tcBorders>
            <w:hideMark/>
          </w:tcPr>
          <w:p w14:paraId="66E055C1"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19</w:t>
            </w:r>
          </w:p>
        </w:tc>
        <w:tc>
          <w:tcPr>
            <w:tcW w:w="11745" w:type="dxa"/>
            <w:tcBorders>
              <w:top w:val="single" w:sz="6" w:space="0" w:color="000000"/>
              <w:left w:val="single" w:sz="6" w:space="0" w:color="000000"/>
              <w:bottom w:val="single" w:sz="6" w:space="0" w:color="000000"/>
              <w:right w:val="single" w:sz="6" w:space="0" w:color="000000"/>
            </w:tcBorders>
            <w:hideMark/>
          </w:tcPr>
          <w:p w14:paraId="4746C0CD"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6" w:space="0" w:color="000000"/>
              <w:left w:val="single" w:sz="6" w:space="0" w:color="000000"/>
              <w:bottom w:val="single" w:sz="6" w:space="0" w:color="000000"/>
              <w:right w:val="single" w:sz="6" w:space="0" w:color="000000"/>
            </w:tcBorders>
            <w:hideMark/>
          </w:tcPr>
          <w:p w14:paraId="005F63B3" w14:textId="230F4BCD"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 xml:space="preserve">Page </w:t>
            </w:r>
            <w:r w:rsidR="00731B31">
              <w:rPr>
                <w:rFonts w:asciiTheme="majorBidi" w:hAnsiTheme="majorBidi" w:cstheme="majorBidi"/>
                <w:lang w:val="en-US"/>
              </w:rPr>
              <w:t>9-17</w:t>
            </w:r>
          </w:p>
        </w:tc>
      </w:tr>
      <w:tr w:rsidR="00362AC0" w:rsidRPr="00362AC0" w14:paraId="2F9D5CD3" w14:textId="77777777">
        <w:trPr>
          <w:trHeight w:val="48"/>
        </w:trPr>
        <w:tc>
          <w:tcPr>
            <w:tcW w:w="1668" w:type="dxa"/>
            <w:vMerge w:val="restart"/>
            <w:tcBorders>
              <w:top w:val="single" w:sz="6" w:space="0" w:color="000000"/>
              <w:left w:val="single" w:sz="6" w:space="0" w:color="000000"/>
              <w:bottom w:val="single" w:sz="6" w:space="0" w:color="000000"/>
              <w:right w:val="single" w:sz="6" w:space="0" w:color="000000"/>
            </w:tcBorders>
            <w:hideMark/>
          </w:tcPr>
          <w:p w14:paraId="69F13452"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Results of syntheses</w:t>
            </w:r>
          </w:p>
        </w:tc>
        <w:tc>
          <w:tcPr>
            <w:tcW w:w="587" w:type="dxa"/>
            <w:tcBorders>
              <w:top w:val="single" w:sz="6" w:space="0" w:color="000000"/>
              <w:left w:val="single" w:sz="6" w:space="0" w:color="000000"/>
              <w:bottom w:val="single" w:sz="6" w:space="0" w:color="000000"/>
              <w:right w:val="single" w:sz="6" w:space="0" w:color="000000"/>
            </w:tcBorders>
            <w:hideMark/>
          </w:tcPr>
          <w:p w14:paraId="65711497"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20a</w:t>
            </w:r>
          </w:p>
        </w:tc>
        <w:tc>
          <w:tcPr>
            <w:tcW w:w="11745" w:type="dxa"/>
            <w:tcBorders>
              <w:top w:val="single" w:sz="6" w:space="0" w:color="000000"/>
              <w:left w:val="single" w:sz="6" w:space="0" w:color="000000"/>
              <w:bottom w:val="single" w:sz="6" w:space="0" w:color="000000"/>
              <w:right w:val="single" w:sz="6" w:space="0" w:color="000000"/>
            </w:tcBorders>
            <w:hideMark/>
          </w:tcPr>
          <w:p w14:paraId="3E2FC6CA"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For each synthesis, briefly summarise the characteristics and risk of bias among contributing studies.</w:t>
            </w:r>
          </w:p>
        </w:tc>
        <w:tc>
          <w:tcPr>
            <w:tcW w:w="1200" w:type="dxa"/>
            <w:tcBorders>
              <w:top w:val="single" w:sz="6" w:space="0" w:color="000000"/>
              <w:left w:val="single" w:sz="6" w:space="0" w:color="000000"/>
              <w:bottom w:val="single" w:sz="6" w:space="0" w:color="000000"/>
              <w:right w:val="single" w:sz="6" w:space="0" w:color="000000"/>
            </w:tcBorders>
            <w:hideMark/>
          </w:tcPr>
          <w:p w14:paraId="49E9F65E" w14:textId="7678033C"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 xml:space="preserve">Page </w:t>
            </w:r>
            <w:r w:rsidR="00731B31">
              <w:rPr>
                <w:rFonts w:asciiTheme="majorBidi" w:hAnsiTheme="majorBidi" w:cstheme="majorBidi"/>
                <w:lang w:val="en-US"/>
              </w:rPr>
              <w:t>9-17</w:t>
            </w:r>
          </w:p>
        </w:tc>
      </w:tr>
      <w:tr w:rsidR="00362AC0" w:rsidRPr="00362AC0" w14:paraId="3550B3B4" w14:textId="77777777">
        <w:trPr>
          <w:trHeight w:val="20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2FEDAFA" w14:textId="77777777" w:rsidR="00362AC0" w:rsidRPr="00362AC0" w:rsidRDefault="00362AC0" w:rsidP="00362AC0">
            <w:pPr>
              <w:rPr>
                <w:rFonts w:asciiTheme="majorBidi" w:hAnsiTheme="majorBidi" w:cstheme="majorBidi"/>
                <w:lang w:val="en-US"/>
              </w:rPr>
            </w:pPr>
          </w:p>
        </w:tc>
        <w:tc>
          <w:tcPr>
            <w:tcW w:w="587" w:type="dxa"/>
            <w:tcBorders>
              <w:top w:val="single" w:sz="6" w:space="0" w:color="000000"/>
              <w:left w:val="single" w:sz="6" w:space="0" w:color="000000"/>
              <w:bottom w:val="single" w:sz="6" w:space="0" w:color="000000"/>
              <w:right w:val="single" w:sz="6" w:space="0" w:color="000000"/>
            </w:tcBorders>
            <w:hideMark/>
          </w:tcPr>
          <w:p w14:paraId="462377DF"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20b</w:t>
            </w:r>
          </w:p>
        </w:tc>
        <w:tc>
          <w:tcPr>
            <w:tcW w:w="11745" w:type="dxa"/>
            <w:tcBorders>
              <w:top w:val="single" w:sz="6" w:space="0" w:color="000000"/>
              <w:left w:val="single" w:sz="6" w:space="0" w:color="000000"/>
              <w:bottom w:val="single" w:sz="6" w:space="0" w:color="000000"/>
              <w:right w:val="single" w:sz="6" w:space="0" w:color="000000"/>
            </w:tcBorders>
            <w:hideMark/>
          </w:tcPr>
          <w:p w14:paraId="59BA71B0"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6" w:space="0" w:color="000000"/>
              <w:left w:val="single" w:sz="6" w:space="0" w:color="000000"/>
              <w:bottom w:val="single" w:sz="6" w:space="0" w:color="000000"/>
              <w:right w:val="single" w:sz="6" w:space="0" w:color="000000"/>
            </w:tcBorders>
            <w:hideMark/>
          </w:tcPr>
          <w:p w14:paraId="60A8584F" w14:textId="18BD3A69"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 xml:space="preserve">Page </w:t>
            </w:r>
            <w:r w:rsidR="00731B31">
              <w:rPr>
                <w:rFonts w:asciiTheme="majorBidi" w:hAnsiTheme="majorBidi" w:cstheme="majorBidi"/>
                <w:lang w:val="en-US"/>
              </w:rPr>
              <w:t>9-17</w:t>
            </w:r>
          </w:p>
        </w:tc>
      </w:tr>
      <w:tr w:rsidR="00362AC0" w:rsidRPr="00362AC0" w14:paraId="0CAB199B" w14:textId="77777777">
        <w:trPr>
          <w:trHeight w:val="4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40AD488" w14:textId="77777777" w:rsidR="00362AC0" w:rsidRPr="00362AC0" w:rsidRDefault="00362AC0" w:rsidP="00362AC0">
            <w:pPr>
              <w:rPr>
                <w:rFonts w:asciiTheme="majorBidi" w:hAnsiTheme="majorBidi" w:cstheme="majorBidi"/>
                <w:lang w:val="en-US"/>
              </w:rPr>
            </w:pPr>
          </w:p>
        </w:tc>
        <w:tc>
          <w:tcPr>
            <w:tcW w:w="587" w:type="dxa"/>
            <w:tcBorders>
              <w:top w:val="single" w:sz="6" w:space="0" w:color="000000"/>
              <w:left w:val="single" w:sz="6" w:space="0" w:color="000000"/>
              <w:bottom w:val="single" w:sz="6" w:space="0" w:color="000000"/>
              <w:right w:val="single" w:sz="6" w:space="0" w:color="000000"/>
            </w:tcBorders>
            <w:hideMark/>
          </w:tcPr>
          <w:p w14:paraId="5E8864EF"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20c</w:t>
            </w:r>
          </w:p>
        </w:tc>
        <w:tc>
          <w:tcPr>
            <w:tcW w:w="11745" w:type="dxa"/>
            <w:tcBorders>
              <w:top w:val="single" w:sz="6" w:space="0" w:color="000000"/>
              <w:left w:val="single" w:sz="6" w:space="0" w:color="000000"/>
              <w:bottom w:val="single" w:sz="6" w:space="0" w:color="000000"/>
              <w:right w:val="single" w:sz="6" w:space="0" w:color="000000"/>
            </w:tcBorders>
            <w:hideMark/>
          </w:tcPr>
          <w:p w14:paraId="319504A9"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Present results of all investigations of possible causes of heterogeneity among study results.</w:t>
            </w:r>
          </w:p>
        </w:tc>
        <w:tc>
          <w:tcPr>
            <w:tcW w:w="1200" w:type="dxa"/>
            <w:tcBorders>
              <w:top w:val="single" w:sz="6" w:space="0" w:color="000000"/>
              <w:left w:val="single" w:sz="6" w:space="0" w:color="000000"/>
              <w:bottom w:val="single" w:sz="6" w:space="0" w:color="000000"/>
              <w:right w:val="single" w:sz="6" w:space="0" w:color="000000"/>
            </w:tcBorders>
            <w:hideMark/>
          </w:tcPr>
          <w:p w14:paraId="3CE08716" w14:textId="6E5EA24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 xml:space="preserve">Page </w:t>
            </w:r>
            <w:r w:rsidR="00731B31">
              <w:rPr>
                <w:rFonts w:asciiTheme="majorBidi" w:hAnsiTheme="majorBidi" w:cstheme="majorBidi"/>
                <w:lang w:val="en-US"/>
              </w:rPr>
              <w:t>9-17</w:t>
            </w:r>
          </w:p>
        </w:tc>
      </w:tr>
      <w:tr w:rsidR="00362AC0" w:rsidRPr="00362AC0" w14:paraId="69A59132" w14:textId="77777777">
        <w:trPr>
          <w:trHeight w:val="4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B021525" w14:textId="77777777" w:rsidR="00362AC0" w:rsidRPr="00362AC0" w:rsidRDefault="00362AC0" w:rsidP="00362AC0">
            <w:pPr>
              <w:rPr>
                <w:rFonts w:asciiTheme="majorBidi" w:hAnsiTheme="majorBidi" w:cstheme="majorBidi"/>
                <w:lang w:val="en-US"/>
              </w:rPr>
            </w:pPr>
          </w:p>
        </w:tc>
        <w:tc>
          <w:tcPr>
            <w:tcW w:w="587" w:type="dxa"/>
            <w:tcBorders>
              <w:top w:val="single" w:sz="6" w:space="0" w:color="000000"/>
              <w:left w:val="single" w:sz="6" w:space="0" w:color="000000"/>
              <w:bottom w:val="single" w:sz="6" w:space="0" w:color="000000"/>
              <w:right w:val="single" w:sz="6" w:space="0" w:color="000000"/>
            </w:tcBorders>
            <w:hideMark/>
          </w:tcPr>
          <w:p w14:paraId="39F1EB02"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20d</w:t>
            </w:r>
          </w:p>
        </w:tc>
        <w:tc>
          <w:tcPr>
            <w:tcW w:w="11745" w:type="dxa"/>
            <w:tcBorders>
              <w:top w:val="single" w:sz="6" w:space="0" w:color="000000"/>
              <w:left w:val="single" w:sz="6" w:space="0" w:color="000000"/>
              <w:bottom w:val="single" w:sz="6" w:space="0" w:color="000000"/>
              <w:right w:val="single" w:sz="6" w:space="0" w:color="000000"/>
            </w:tcBorders>
            <w:hideMark/>
          </w:tcPr>
          <w:p w14:paraId="10D178E8"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Present results of all sensitivity analyses conducted to assess the robustness of the synthesized results.</w:t>
            </w:r>
          </w:p>
        </w:tc>
        <w:tc>
          <w:tcPr>
            <w:tcW w:w="1200" w:type="dxa"/>
            <w:tcBorders>
              <w:top w:val="single" w:sz="6" w:space="0" w:color="000000"/>
              <w:left w:val="single" w:sz="6" w:space="0" w:color="000000"/>
              <w:bottom w:val="single" w:sz="6" w:space="0" w:color="000000"/>
              <w:right w:val="single" w:sz="6" w:space="0" w:color="000000"/>
            </w:tcBorders>
            <w:hideMark/>
          </w:tcPr>
          <w:p w14:paraId="4F181334" w14:textId="4DDD516F"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 xml:space="preserve">Page </w:t>
            </w:r>
            <w:r w:rsidR="00731B31">
              <w:rPr>
                <w:rFonts w:asciiTheme="majorBidi" w:hAnsiTheme="majorBidi" w:cstheme="majorBidi"/>
                <w:lang w:val="en-US"/>
              </w:rPr>
              <w:t>9-17</w:t>
            </w:r>
          </w:p>
        </w:tc>
      </w:tr>
      <w:tr w:rsidR="00362AC0" w:rsidRPr="00362AC0" w14:paraId="577EB94B" w14:textId="77777777">
        <w:trPr>
          <w:trHeight w:val="48"/>
        </w:trPr>
        <w:tc>
          <w:tcPr>
            <w:tcW w:w="1668" w:type="dxa"/>
            <w:tcBorders>
              <w:top w:val="single" w:sz="6" w:space="0" w:color="000000"/>
              <w:left w:val="single" w:sz="6" w:space="0" w:color="000000"/>
              <w:bottom w:val="single" w:sz="6" w:space="0" w:color="000000"/>
              <w:right w:val="single" w:sz="6" w:space="0" w:color="000000"/>
            </w:tcBorders>
            <w:hideMark/>
          </w:tcPr>
          <w:p w14:paraId="0FC02D2B"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Reporting biases</w:t>
            </w:r>
          </w:p>
        </w:tc>
        <w:tc>
          <w:tcPr>
            <w:tcW w:w="587" w:type="dxa"/>
            <w:tcBorders>
              <w:top w:val="single" w:sz="6" w:space="0" w:color="000000"/>
              <w:left w:val="single" w:sz="6" w:space="0" w:color="000000"/>
              <w:bottom w:val="single" w:sz="6" w:space="0" w:color="000000"/>
              <w:right w:val="single" w:sz="6" w:space="0" w:color="000000"/>
            </w:tcBorders>
            <w:hideMark/>
          </w:tcPr>
          <w:p w14:paraId="5A9183B7"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21</w:t>
            </w:r>
          </w:p>
        </w:tc>
        <w:tc>
          <w:tcPr>
            <w:tcW w:w="11745" w:type="dxa"/>
            <w:tcBorders>
              <w:top w:val="single" w:sz="6" w:space="0" w:color="000000"/>
              <w:left w:val="single" w:sz="6" w:space="0" w:color="000000"/>
              <w:bottom w:val="single" w:sz="6" w:space="0" w:color="000000"/>
              <w:right w:val="single" w:sz="6" w:space="0" w:color="000000"/>
            </w:tcBorders>
            <w:hideMark/>
          </w:tcPr>
          <w:p w14:paraId="1B76ED0F"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Present assessments of risk of bias due to missing results (arising from reporting biases) for each synthesis assessed.</w:t>
            </w:r>
          </w:p>
        </w:tc>
        <w:tc>
          <w:tcPr>
            <w:tcW w:w="1200" w:type="dxa"/>
            <w:tcBorders>
              <w:top w:val="single" w:sz="6" w:space="0" w:color="000000"/>
              <w:left w:val="single" w:sz="6" w:space="0" w:color="000000"/>
              <w:bottom w:val="single" w:sz="6" w:space="0" w:color="000000"/>
              <w:right w:val="single" w:sz="6" w:space="0" w:color="000000"/>
            </w:tcBorders>
            <w:hideMark/>
          </w:tcPr>
          <w:p w14:paraId="3C71094E" w14:textId="49B090D6"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 xml:space="preserve">Page </w:t>
            </w:r>
            <w:r w:rsidR="00731B31">
              <w:rPr>
                <w:rFonts w:asciiTheme="majorBidi" w:hAnsiTheme="majorBidi" w:cstheme="majorBidi"/>
                <w:lang w:val="en-US"/>
              </w:rPr>
              <w:t>17,18</w:t>
            </w:r>
          </w:p>
        </w:tc>
      </w:tr>
      <w:tr w:rsidR="00362AC0" w:rsidRPr="00362AC0" w14:paraId="26D87CFC" w14:textId="77777777">
        <w:trPr>
          <w:trHeight w:val="48"/>
        </w:trPr>
        <w:tc>
          <w:tcPr>
            <w:tcW w:w="1668" w:type="dxa"/>
            <w:tcBorders>
              <w:top w:val="single" w:sz="6" w:space="0" w:color="000000"/>
              <w:left w:val="single" w:sz="6" w:space="0" w:color="000000"/>
              <w:bottom w:val="single" w:sz="6" w:space="0" w:color="000000"/>
              <w:right w:val="single" w:sz="6" w:space="0" w:color="000000"/>
            </w:tcBorders>
            <w:hideMark/>
          </w:tcPr>
          <w:p w14:paraId="339768C9"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 xml:space="preserve">Certainty of evidence </w:t>
            </w:r>
          </w:p>
        </w:tc>
        <w:tc>
          <w:tcPr>
            <w:tcW w:w="587" w:type="dxa"/>
            <w:tcBorders>
              <w:top w:val="single" w:sz="6" w:space="0" w:color="000000"/>
              <w:left w:val="single" w:sz="6" w:space="0" w:color="000000"/>
              <w:bottom w:val="single" w:sz="6" w:space="0" w:color="000000"/>
              <w:right w:val="single" w:sz="6" w:space="0" w:color="000000"/>
            </w:tcBorders>
            <w:hideMark/>
          </w:tcPr>
          <w:p w14:paraId="529BA822"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22</w:t>
            </w:r>
          </w:p>
        </w:tc>
        <w:tc>
          <w:tcPr>
            <w:tcW w:w="11745" w:type="dxa"/>
            <w:tcBorders>
              <w:top w:val="single" w:sz="6" w:space="0" w:color="000000"/>
              <w:left w:val="single" w:sz="6" w:space="0" w:color="000000"/>
              <w:bottom w:val="single" w:sz="6" w:space="0" w:color="000000"/>
              <w:right w:val="single" w:sz="6" w:space="0" w:color="000000"/>
            </w:tcBorders>
            <w:hideMark/>
          </w:tcPr>
          <w:p w14:paraId="388DF446"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Present assessments of certainty (or confidence) in the body of evidence for each outcome assessed.</w:t>
            </w:r>
          </w:p>
        </w:tc>
        <w:tc>
          <w:tcPr>
            <w:tcW w:w="1200" w:type="dxa"/>
            <w:tcBorders>
              <w:top w:val="single" w:sz="6" w:space="0" w:color="000000"/>
              <w:left w:val="single" w:sz="6" w:space="0" w:color="000000"/>
              <w:bottom w:val="single" w:sz="6" w:space="0" w:color="000000"/>
              <w:right w:val="single" w:sz="6" w:space="0" w:color="000000"/>
            </w:tcBorders>
            <w:hideMark/>
          </w:tcPr>
          <w:p w14:paraId="38E0E5B1" w14:textId="2172ABE8"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 xml:space="preserve">Page </w:t>
            </w:r>
            <w:r w:rsidR="00731B31">
              <w:rPr>
                <w:rFonts w:asciiTheme="majorBidi" w:hAnsiTheme="majorBidi" w:cstheme="majorBidi"/>
                <w:lang w:val="en-US"/>
              </w:rPr>
              <w:t>17,18</w:t>
            </w:r>
          </w:p>
        </w:tc>
      </w:tr>
      <w:tr w:rsidR="00362AC0" w:rsidRPr="00362AC0" w14:paraId="2347EAC3" w14:textId="77777777">
        <w:trPr>
          <w:trHeight w:val="24"/>
        </w:trPr>
        <w:tc>
          <w:tcPr>
            <w:tcW w:w="14000"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5A3FA68A"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b/>
                <w:bCs/>
                <w:lang w:val="en-US"/>
              </w:rPr>
              <w:t xml:space="preserve">DISCUSSION </w:t>
            </w:r>
          </w:p>
        </w:tc>
        <w:tc>
          <w:tcPr>
            <w:tcW w:w="1200" w:type="dxa"/>
            <w:tcBorders>
              <w:top w:val="double" w:sz="6" w:space="0" w:color="000000"/>
              <w:left w:val="single" w:sz="6" w:space="0" w:color="000000"/>
              <w:bottom w:val="single" w:sz="6" w:space="0" w:color="000000"/>
              <w:right w:val="single" w:sz="6" w:space="0" w:color="000000"/>
            </w:tcBorders>
            <w:shd w:val="clear" w:color="auto" w:fill="FFFFCC"/>
          </w:tcPr>
          <w:p w14:paraId="56E4D18D" w14:textId="77777777" w:rsidR="00362AC0" w:rsidRPr="00362AC0" w:rsidRDefault="00362AC0" w:rsidP="00362AC0">
            <w:pPr>
              <w:rPr>
                <w:rFonts w:asciiTheme="majorBidi" w:hAnsiTheme="majorBidi" w:cstheme="majorBidi"/>
                <w:lang w:val="en-US"/>
              </w:rPr>
            </w:pPr>
          </w:p>
        </w:tc>
      </w:tr>
      <w:tr w:rsidR="00362AC0" w:rsidRPr="00362AC0" w14:paraId="4E9AF473" w14:textId="77777777">
        <w:trPr>
          <w:trHeight w:val="48"/>
        </w:trPr>
        <w:tc>
          <w:tcPr>
            <w:tcW w:w="1668" w:type="dxa"/>
            <w:vMerge w:val="restart"/>
            <w:tcBorders>
              <w:top w:val="single" w:sz="6" w:space="0" w:color="000000"/>
              <w:left w:val="single" w:sz="6" w:space="0" w:color="000000"/>
              <w:bottom w:val="single" w:sz="4" w:space="0" w:color="auto"/>
              <w:right w:val="single" w:sz="6" w:space="0" w:color="000000"/>
            </w:tcBorders>
            <w:hideMark/>
          </w:tcPr>
          <w:p w14:paraId="1905FAD5"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 xml:space="preserve">Discussion </w:t>
            </w:r>
          </w:p>
        </w:tc>
        <w:tc>
          <w:tcPr>
            <w:tcW w:w="587" w:type="dxa"/>
            <w:tcBorders>
              <w:top w:val="single" w:sz="6" w:space="0" w:color="000000"/>
              <w:left w:val="single" w:sz="6" w:space="0" w:color="000000"/>
              <w:bottom w:val="single" w:sz="6" w:space="0" w:color="000000"/>
              <w:right w:val="single" w:sz="6" w:space="0" w:color="000000"/>
            </w:tcBorders>
            <w:hideMark/>
          </w:tcPr>
          <w:p w14:paraId="15747581"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23a</w:t>
            </w:r>
          </w:p>
        </w:tc>
        <w:tc>
          <w:tcPr>
            <w:tcW w:w="11745" w:type="dxa"/>
            <w:tcBorders>
              <w:top w:val="single" w:sz="6" w:space="0" w:color="000000"/>
              <w:left w:val="single" w:sz="6" w:space="0" w:color="000000"/>
              <w:bottom w:val="single" w:sz="6" w:space="0" w:color="000000"/>
              <w:right w:val="single" w:sz="6" w:space="0" w:color="000000"/>
            </w:tcBorders>
            <w:hideMark/>
          </w:tcPr>
          <w:p w14:paraId="2FCC8B37"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Provide a general interpretation of the results in the context of other evidence.</w:t>
            </w:r>
          </w:p>
        </w:tc>
        <w:tc>
          <w:tcPr>
            <w:tcW w:w="1200" w:type="dxa"/>
            <w:tcBorders>
              <w:top w:val="single" w:sz="6" w:space="0" w:color="000000"/>
              <w:left w:val="single" w:sz="6" w:space="0" w:color="000000"/>
              <w:bottom w:val="single" w:sz="6" w:space="0" w:color="000000"/>
              <w:right w:val="single" w:sz="6" w:space="0" w:color="000000"/>
            </w:tcBorders>
            <w:hideMark/>
          </w:tcPr>
          <w:p w14:paraId="55057D0B" w14:textId="2FC1294B"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 xml:space="preserve">Page </w:t>
            </w:r>
            <w:r w:rsidR="00731B31">
              <w:rPr>
                <w:rFonts w:asciiTheme="majorBidi" w:hAnsiTheme="majorBidi" w:cstheme="majorBidi"/>
                <w:lang w:val="en-US"/>
              </w:rPr>
              <w:t>19-22</w:t>
            </w:r>
          </w:p>
        </w:tc>
      </w:tr>
      <w:tr w:rsidR="00362AC0" w:rsidRPr="00362AC0" w14:paraId="53212D9F" w14:textId="77777777">
        <w:trPr>
          <w:trHeight w:val="48"/>
        </w:trPr>
        <w:tc>
          <w:tcPr>
            <w:tcW w:w="0" w:type="auto"/>
            <w:vMerge/>
            <w:tcBorders>
              <w:top w:val="single" w:sz="6" w:space="0" w:color="000000"/>
              <w:left w:val="single" w:sz="6" w:space="0" w:color="000000"/>
              <w:bottom w:val="single" w:sz="4" w:space="0" w:color="auto"/>
              <w:right w:val="single" w:sz="6" w:space="0" w:color="000000"/>
            </w:tcBorders>
            <w:vAlign w:val="center"/>
            <w:hideMark/>
          </w:tcPr>
          <w:p w14:paraId="29A0B75F" w14:textId="77777777" w:rsidR="00362AC0" w:rsidRPr="00362AC0" w:rsidRDefault="00362AC0" w:rsidP="00362AC0">
            <w:pPr>
              <w:rPr>
                <w:rFonts w:asciiTheme="majorBidi" w:hAnsiTheme="majorBidi" w:cstheme="majorBidi"/>
                <w:lang w:val="en-US"/>
              </w:rPr>
            </w:pPr>
          </w:p>
        </w:tc>
        <w:tc>
          <w:tcPr>
            <w:tcW w:w="587" w:type="dxa"/>
            <w:tcBorders>
              <w:top w:val="single" w:sz="6" w:space="0" w:color="000000"/>
              <w:left w:val="single" w:sz="6" w:space="0" w:color="000000"/>
              <w:bottom w:val="single" w:sz="6" w:space="0" w:color="000000"/>
              <w:right w:val="single" w:sz="6" w:space="0" w:color="000000"/>
            </w:tcBorders>
            <w:hideMark/>
          </w:tcPr>
          <w:p w14:paraId="15A777F4"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23b</w:t>
            </w:r>
          </w:p>
        </w:tc>
        <w:tc>
          <w:tcPr>
            <w:tcW w:w="11745" w:type="dxa"/>
            <w:tcBorders>
              <w:top w:val="single" w:sz="6" w:space="0" w:color="000000"/>
              <w:left w:val="single" w:sz="6" w:space="0" w:color="000000"/>
              <w:bottom w:val="single" w:sz="6" w:space="0" w:color="000000"/>
              <w:right w:val="single" w:sz="6" w:space="0" w:color="000000"/>
            </w:tcBorders>
            <w:hideMark/>
          </w:tcPr>
          <w:p w14:paraId="54B18735"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Discuss any limitations of the evidence included in the review.</w:t>
            </w:r>
          </w:p>
        </w:tc>
        <w:tc>
          <w:tcPr>
            <w:tcW w:w="1200" w:type="dxa"/>
            <w:tcBorders>
              <w:top w:val="single" w:sz="6" w:space="0" w:color="000000"/>
              <w:left w:val="single" w:sz="6" w:space="0" w:color="000000"/>
              <w:bottom w:val="single" w:sz="6" w:space="0" w:color="000000"/>
              <w:right w:val="single" w:sz="6" w:space="0" w:color="000000"/>
            </w:tcBorders>
            <w:hideMark/>
          </w:tcPr>
          <w:p w14:paraId="399CE59B" w14:textId="1E46C629"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 xml:space="preserve">Page </w:t>
            </w:r>
            <w:r w:rsidR="00731B31">
              <w:rPr>
                <w:rFonts w:asciiTheme="majorBidi" w:hAnsiTheme="majorBidi" w:cstheme="majorBidi"/>
                <w:lang w:val="en-US"/>
              </w:rPr>
              <w:t>22,23</w:t>
            </w:r>
          </w:p>
        </w:tc>
      </w:tr>
      <w:tr w:rsidR="00362AC0" w:rsidRPr="00362AC0" w14:paraId="1A56D091" w14:textId="77777777">
        <w:trPr>
          <w:trHeight w:val="48"/>
        </w:trPr>
        <w:tc>
          <w:tcPr>
            <w:tcW w:w="0" w:type="auto"/>
            <w:vMerge/>
            <w:tcBorders>
              <w:top w:val="single" w:sz="6" w:space="0" w:color="000000"/>
              <w:left w:val="single" w:sz="6" w:space="0" w:color="000000"/>
              <w:bottom w:val="single" w:sz="4" w:space="0" w:color="auto"/>
              <w:right w:val="single" w:sz="6" w:space="0" w:color="000000"/>
            </w:tcBorders>
            <w:vAlign w:val="center"/>
            <w:hideMark/>
          </w:tcPr>
          <w:p w14:paraId="3ADFFD16" w14:textId="77777777" w:rsidR="00362AC0" w:rsidRPr="00362AC0" w:rsidRDefault="00362AC0" w:rsidP="00362AC0">
            <w:pPr>
              <w:rPr>
                <w:rFonts w:asciiTheme="majorBidi" w:hAnsiTheme="majorBidi" w:cstheme="majorBidi"/>
                <w:lang w:val="en-US"/>
              </w:rPr>
            </w:pPr>
          </w:p>
        </w:tc>
        <w:tc>
          <w:tcPr>
            <w:tcW w:w="587" w:type="dxa"/>
            <w:tcBorders>
              <w:top w:val="single" w:sz="6" w:space="0" w:color="000000"/>
              <w:left w:val="single" w:sz="6" w:space="0" w:color="000000"/>
              <w:bottom w:val="single" w:sz="4" w:space="0" w:color="auto"/>
              <w:right w:val="single" w:sz="6" w:space="0" w:color="000000"/>
            </w:tcBorders>
            <w:hideMark/>
          </w:tcPr>
          <w:p w14:paraId="3DFD040B"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23c</w:t>
            </w:r>
          </w:p>
        </w:tc>
        <w:tc>
          <w:tcPr>
            <w:tcW w:w="11745" w:type="dxa"/>
            <w:tcBorders>
              <w:top w:val="single" w:sz="6" w:space="0" w:color="000000"/>
              <w:left w:val="single" w:sz="6" w:space="0" w:color="000000"/>
              <w:bottom w:val="single" w:sz="6" w:space="0" w:color="000000"/>
              <w:right w:val="single" w:sz="6" w:space="0" w:color="000000"/>
            </w:tcBorders>
            <w:hideMark/>
          </w:tcPr>
          <w:p w14:paraId="2E90E5AD"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Discuss any limitations of the review processes used.</w:t>
            </w:r>
          </w:p>
        </w:tc>
        <w:tc>
          <w:tcPr>
            <w:tcW w:w="1200" w:type="dxa"/>
            <w:tcBorders>
              <w:top w:val="single" w:sz="6" w:space="0" w:color="000000"/>
              <w:left w:val="single" w:sz="6" w:space="0" w:color="000000"/>
              <w:bottom w:val="single" w:sz="6" w:space="0" w:color="000000"/>
              <w:right w:val="single" w:sz="6" w:space="0" w:color="000000"/>
            </w:tcBorders>
            <w:hideMark/>
          </w:tcPr>
          <w:p w14:paraId="07C7E2DC" w14:textId="5729F1E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 xml:space="preserve">Page </w:t>
            </w:r>
            <w:r w:rsidR="00731B31">
              <w:rPr>
                <w:rFonts w:asciiTheme="majorBidi" w:hAnsiTheme="majorBidi" w:cstheme="majorBidi"/>
                <w:lang w:val="en-US"/>
              </w:rPr>
              <w:t>22,23</w:t>
            </w:r>
          </w:p>
        </w:tc>
      </w:tr>
      <w:tr w:rsidR="00362AC0" w:rsidRPr="00362AC0" w14:paraId="2D808D7F" w14:textId="77777777">
        <w:trPr>
          <w:trHeight w:val="48"/>
        </w:trPr>
        <w:tc>
          <w:tcPr>
            <w:tcW w:w="0" w:type="auto"/>
            <w:vMerge/>
            <w:tcBorders>
              <w:top w:val="single" w:sz="6" w:space="0" w:color="000000"/>
              <w:left w:val="single" w:sz="6" w:space="0" w:color="000000"/>
              <w:bottom w:val="single" w:sz="4" w:space="0" w:color="auto"/>
              <w:right w:val="single" w:sz="6" w:space="0" w:color="000000"/>
            </w:tcBorders>
            <w:vAlign w:val="center"/>
            <w:hideMark/>
          </w:tcPr>
          <w:p w14:paraId="0F8BF876" w14:textId="77777777" w:rsidR="00362AC0" w:rsidRPr="00362AC0" w:rsidRDefault="00362AC0" w:rsidP="00362AC0">
            <w:pPr>
              <w:rPr>
                <w:rFonts w:asciiTheme="majorBidi" w:hAnsiTheme="majorBidi" w:cstheme="majorBidi"/>
                <w:lang w:val="en-US"/>
              </w:rPr>
            </w:pPr>
          </w:p>
        </w:tc>
        <w:tc>
          <w:tcPr>
            <w:tcW w:w="587" w:type="dxa"/>
            <w:tcBorders>
              <w:top w:val="single" w:sz="4" w:space="0" w:color="auto"/>
              <w:left w:val="single" w:sz="6" w:space="0" w:color="000000"/>
              <w:bottom w:val="single" w:sz="4" w:space="0" w:color="auto"/>
              <w:right w:val="single" w:sz="4" w:space="0" w:color="auto"/>
            </w:tcBorders>
            <w:hideMark/>
          </w:tcPr>
          <w:p w14:paraId="07C779AC"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23d</w:t>
            </w:r>
          </w:p>
        </w:tc>
        <w:tc>
          <w:tcPr>
            <w:tcW w:w="11745" w:type="dxa"/>
            <w:tcBorders>
              <w:top w:val="single" w:sz="6" w:space="0" w:color="000000"/>
              <w:left w:val="single" w:sz="4" w:space="0" w:color="auto"/>
              <w:bottom w:val="double" w:sz="6" w:space="0" w:color="000000"/>
              <w:right w:val="single" w:sz="6" w:space="0" w:color="000000"/>
            </w:tcBorders>
            <w:hideMark/>
          </w:tcPr>
          <w:p w14:paraId="0A9374CF"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Discuss implications of the results for practice, policy, and future research.</w:t>
            </w:r>
          </w:p>
        </w:tc>
        <w:tc>
          <w:tcPr>
            <w:tcW w:w="1200" w:type="dxa"/>
            <w:tcBorders>
              <w:top w:val="single" w:sz="6" w:space="0" w:color="000000"/>
              <w:left w:val="single" w:sz="6" w:space="0" w:color="000000"/>
              <w:bottom w:val="double" w:sz="6" w:space="0" w:color="000000"/>
              <w:right w:val="single" w:sz="6" w:space="0" w:color="000000"/>
            </w:tcBorders>
            <w:hideMark/>
          </w:tcPr>
          <w:p w14:paraId="55F4DAF3" w14:textId="0629CF6F"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 xml:space="preserve">Page </w:t>
            </w:r>
            <w:r w:rsidR="00731B31">
              <w:rPr>
                <w:rFonts w:asciiTheme="majorBidi" w:hAnsiTheme="majorBidi" w:cstheme="majorBidi"/>
                <w:lang w:val="en-US"/>
              </w:rPr>
              <w:t>22</w:t>
            </w:r>
          </w:p>
        </w:tc>
      </w:tr>
      <w:tr w:rsidR="00362AC0" w:rsidRPr="00362AC0" w14:paraId="5DB2B973" w14:textId="77777777">
        <w:trPr>
          <w:trHeight w:val="24"/>
        </w:trPr>
        <w:tc>
          <w:tcPr>
            <w:tcW w:w="14000"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37C10639"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b/>
                <w:bCs/>
                <w:lang w:val="en-US"/>
              </w:rPr>
              <w:t>OTHER INFORMATION</w:t>
            </w:r>
          </w:p>
        </w:tc>
        <w:tc>
          <w:tcPr>
            <w:tcW w:w="1200" w:type="dxa"/>
            <w:tcBorders>
              <w:top w:val="double" w:sz="6" w:space="0" w:color="000000"/>
              <w:left w:val="single" w:sz="6" w:space="0" w:color="000000"/>
              <w:bottom w:val="single" w:sz="6" w:space="0" w:color="000000"/>
              <w:right w:val="single" w:sz="6" w:space="0" w:color="000000"/>
            </w:tcBorders>
            <w:shd w:val="clear" w:color="auto" w:fill="FFFFCC"/>
          </w:tcPr>
          <w:p w14:paraId="03187E52" w14:textId="77777777" w:rsidR="00362AC0" w:rsidRPr="00362AC0" w:rsidRDefault="00362AC0" w:rsidP="00362AC0">
            <w:pPr>
              <w:rPr>
                <w:rFonts w:asciiTheme="majorBidi" w:hAnsiTheme="majorBidi" w:cstheme="majorBidi"/>
                <w:lang w:val="en-US"/>
              </w:rPr>
            </w:pPr>
          </w:p>
        </w:tc>
      </w:tr>
      <w:tr w:rsidR="00362AC0" w:rsidRPr="00362AC0" w14:paraId="47A89C77" w14:textId="77777777">
        <w:trPr>
          <w:trHeight w:val="48"/>
        </w:trPr>
        <w:tc>
          <w:tcPr>
            <w:tcW w:w="1668" w:type="dxa"/>
            <w:vMerge w:val="restart"/>
            <w:tcBorders>
              <w:top w:val="single" w:sz="6" w:space="0" w:color="000000"/>
              <w:left w:val="single" w:sz="6" w:space="0" w:color="000000"/>
              <w:bottom w:val="single" w:sz="6" w:space="0" w:color="000000"/>
              <w:right w:val="single" w:sz="6" w:space="0" w:color="000000"/>
            </w:tcBorders>
            <w:hideMark/>
          </w:tcPr>
          <w:p w14:paraId="2C814A52"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Registration and protocol</w:t>
            </w:r>
          </w:p>
        </w:tc>
        <w:tc>
          <w:tcPr>
            <w:tcW w:w="587" w:type="dxa"/>
            <w:tcBorders>
              <w:top w:val="single" w:sz="6" w:space="0" w:color="000000"/>
              <w:left w:val="single" w:sz="6" w:space="0" w:color="000000"/>
              <w:bottom w:val="single" w:sz="6" w:space="0" w:color="000000"/>
              <w:right w:val="single" w:sz="6" w:space="0" w:color="000000"/>
            </w:tcBorders>
            <w:hideMark/>
          </w:tcPr>
          <w:p w14:paraId="770CF896"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24a</w:t>
            </w:r>
          </w:p>
        </w:tc>
        <w:tc>
          <w:tcPr>
            <w:tcW w:w="11745" w:type="dxa"/>
            <w:tcBorders>
              <w:top w:val="single" w:sz="6" w:space="0" w:color="000000"/>
              <w:left w:val="single" w:sz="6" w:space="0" w:color="000000"/>
              <w:bottom w:val="single" w:sz="6" w:space="0" w:color="000000"/>
              <w:right w:val="single" w:sz="6" w:space="0" w:color="000000"/>
            </w:tcBorders>
            <w:hideMark/>
          </w:tcPr>
          <w:p w14:paraId="47A999AA"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Provide registration information for the review, including register name and registration number, or state that the review was not registered.</w:t>
            </w:r>
          </w:p>
        </w:tc>
        <w:tc>
          <w:tcPr>
            <w:tcW w:w="1200" w:type="dxa"/>
            <w:tcBorders>
              <w:top w:val="single" w:sz="6" w:space="0" w:color="000000"/>
              <w:left w:val="single" w:sz="6" w:space="0" w:color="000000"/>
              <w:bottom w:val="single" w:sz="6" w:space="0" w:color="000000"/>
              <w:right w:val="single" w:sz="6" w:space="0" w:color="000000"/>
            </w:tcBorders>
            <w:hideMark/>
          </w:tcPr>
          <w:p w14:paraId="5078DC4F"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Page 3</w:t>
            </w:r>
          </w:p>
        </w:tc>
      </w:tr>
      <w:tr w:rsidR="00362AC0" w:rsidRPr="00362AC0" w14:paraId="2ECFF602" w14:textId="77777777">
        <w:trPr>
          <w:trHeight w:val="5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A874BF0" w14:textId="77777777" w:rsidR="00362AC0" w:rsidRPr="00362AC0" w:rsidRDefault="00362AC0" w:rsidP="00362AC0">
            <w:pPr>
              <w:rPr>
                <w:rFonts w:asciiTheme="majorBidi" w:hAnsiTheme="majorBidi" w:cstheme="majorBidi"/>
                <w:lang w:val="en-US"/>
              </w:rPr>
            </w:pPr>
          </w:p>
        </w:tc>
        <w:tc>
          <w:tcPr>
            <w:tcW w:w="587" w:type="dxa"/>
            <w:tcBorders>
              <w:top w:val="single" w:sz="6" w:space="0" w:color="000000"/>
              <w:left w:val="single" w:sz="6" w:space="0" w:color="000000"/>
              <w:bottom w:val="single" w:sz="6" w:space="0" w:color="000000"/>
              <w:right w:val="single" w:sz="6" w:space="0" w:color="000000"/>
            </w:tcBorders>
            <w:hideMark/>
          </w:tcPr>
          <w:p w14:paraId="2378ED56"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24b</w:t>
            </w:r>
          </w:p>
        </w:tc>
        <w:tc>
          <w:tcPr>
            <w:tcW w:w="11745" w:type="dxa"/>
            <w:tcBorders>
              <w:top w:val="single" w:sz="6" w:space="0" w:color="000000"/>
              <w:left w:val="single" w:sz="6" w:space="0" w:color="000000"/>
              <w:bottom w:val="single" w:sz="6" w:space="0" w:color="000000"/>
              <w:right w:val="single" w:sz="6" w:space="0" w:color="000000"/>
            </w:tcBorders>
            <w:hideMark/>
          </w:tcPr>
          <w:p w14:paraId="7135CA17"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Indicate where the review protocol can be accessed, or state that a protocol was not prepared.</w:t>
            </w:r>
          </w:p>
        </w:tc>
        <w:tc>
          <w:tcPr>
            <w:tcW w:w="1200" w:type="dxa"/>
            <w:tcBorders>
              <w:top w:val="single" w:sz="6" w:space="0" w:color="000000"/>
              <w:left w:val="single" w:sz="6" w:space="0" w:color="000000"/>
              <w:bottom w:val="single" w:sz="6" w:space="0" w:color="000000"/>
              <w:right w:val="single" w:sz="6" w:space="0" w:color="000000"/>
            </w:tcBorders>
            <w:hideMark/>
          </w:tcPr>
          <w:p w14:paraId="3796C9FE"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Page 3</w:t>
            </w:r>
          </w:p>
        </w:tc>
      </w:tr>
      <w:tr w:rsidR="00362AC0" w:rsidRPr="00362AC0" w14:paraId="3D321423" w14:textId="77777777">
        <w:trPr>
          <w:trHeight w:val="4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B1D714E" w14:textId="77777777" w:rsidR="00362AC0" w:rsidRPr="00362AC0" w:rsidRDefault="00362AC0" w:rsidP="00362AC0">
            <w:pPr>
              <w:rPr>
                <w:rFonts w:asciiTheme="majorBidi" w:hAnsiTheme="majorBidi" w:cstheme="majorBidi"/>
                <w:lang w:val="en-US"/>
              </w:rPr>
            </w:pPr>
          </w:p>
        </w:tc>
        <w:tc>
          <w:tcPr>
            <w:tcW w:w="587" w:type="dxa"/>
            <w:tcBorders>
              <w:top w:val="single" w:sz="6" w:space="0" w:color="000000"/>
              <w:left w:val="single" w:sz="6" w:space="0" w:color="000000"/>
              <w:bottom w:val="single" w:sz="6" w:space="0" w:color="000000"/>
              <w:right w:val="single" w:sz="6" w:space="0" w:color="000000"/>
            </w:tcBorders>
            <w:hideMark/>
          </w:tcPr>
          <w:p w14:paraId="3390C196"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24c</w:t>
            </w:r>
          </w:p>
        </w:tc>
        <w:tc>
          <w:tcPr>
            <w:tcW w:w="11745" w:type="dxa"/>
            <w:tcBorders>
              <w:top w:val="single" w:sz="6" w:space="0" w:color="000000"/>
              <w:left w:val="single" w:sz="6" w:space="0" w:color="000000"/>
              <w:bottom w:val="single" w:sz="6" w:space="0" w:color="000000"/>
              <w:right w:val="single" w:sz="6" w:space="0" w:color="000000"/>
            </w:tcBorders>
            <w:hideMark/>
          </w:tcPr>
          <w:p w14:paraId="535F61E5"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Describe and explain any amendments to information provided at registration or in the protocol.</w:t>
            </w:r>
          </w:p>
        </w:tc>
        <w:tc>
          <w:tcPr>
            <w:tcW w:w="1200" w:type="dxa"/>
            <w:tcBorders>
              <w:top w:val="single" w:sz="6" w:space="0" w:color="000000"/>
              <w:left w:val="single" w:sz="6" w:space="0" w:color="000000"/>
              <w:bottom w:val="single" w:sz="6" w:space="0" w:color="000000"/>
              <w:right w:val="single" w:sz="6" w:space="0" w:color="000000"/>
            </w:tcBorders>
            <w:hideMark/>
          </w:tcPr>
          <w:p w14:paraId="0D3B7632"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Page 3</w:t>
            </w:r>
          </w:p>
        </w:tc>
      </w:tr>
      <w:tr w:rsidR="00362AC0" w:rsidRPr="00362AC0" w14:paraId="05A08E4C" w14:textId="77777777">
        <w:trPr>
          <w:trHeight w:val="48"/>
        </w:trPr>
        <w:tc>
          <w:tcPr>
            <w:tcW w:w="1668" w:type="dxa"/>
            <w:tcBorders>
              <w:top w:val="single" w:sz="6" w:space="0" w:color="000000"/>
              <w:left w:val="single" w:sz="6" w:space="0" w:color="000000"/>
              <w:bottom w:val="single" w:sz="6" w:space="0" w:color="000000"/>
              <w:right w:val="single" w:sz="6" w:space="0" w:color="000000"/>
            </w:tcBorders>
            <w:hideMark/>
          </w:tcPr>
          <w:p w14:paraId="453B507E"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Support</w:t>
            </w:r>
          </w:p>
        </w:tc>
        <w:tc>
          <w:tcPr>
            <w:tcW w:w="587" w:type="dxa"/>
            <w:tcBorders>
              <w:top w:val="single" w:sz="6" w:space="0" w:color="000000"/>
              <w:left w:val="single" w:sz="6" w:space="0" w:color="000000"/>
              <w:bottom w:val="single" w:sz="6" w:space="0" w:color="000000"/>
              <w:right w:val="single" w:sz="6" w:space="0" w:color="000000"/>
            </w:tcBorders>
            <w:hideMark/>
          </w:tcPr>
          <w:p w14:paraId="0F8BBA15"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25</w:t>
            </w:r>
          </w:p>
        </w:tc>
        <w:tc>
          <w:tcPr>
            <w:tcW w:w="11745" w:type="dxa"/>
            <w:tcBorders>
              <w:top w:val="single" w:sz="6" w:space="0" w:color="000000"/>
              <w:left w:val="single" w:sz="6" w:space="0" w:color="000000"/>
              <w:bottom w:val="single" w:sz="6" w:space="0" w:color="000000"/>
              <w:right w:val="single" w:sz="6" w:space="0" w:color="000000"/>
            </w:tcBorders>
            <w:hideMark/>
          </w:tcPr>
          <w:p w14:paraId="7E6E75F7"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Describe sources of financial or non-financial support for the review, and the role of the funders or sponsors in the review.</w:t>
            </w:r>
          </w:p>
        </w:tc>
        <w:tc>
          <w:tcPr>
            <w:tcW w:w="1200" w:type="dxa"/>
            <w:tcBorders>
              <w:top w:val="single" w:sz="6" w:space="0" w:color="000000"/>
              <w:left w:val="single" w:sz="6" w:space="0" w:color="000000"/>
              <w:bottom w:val="single" w:sz="6" w:space="0" w:color="000000"/>
              <w:right w:val="single" w:sz="6" w:space="0" w:color="000000"/>
            </w:tcBorders>
            <w:hideMark/>
          </w:tcPr>
          <w:p w14:paraId="6EB089BA" w14:textId="7E1D9A4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 xml:space="preserve">Page </w:t>
            </w:r>
            <w:r w:rsidR="00731B31">
              <w:rPr>
                <w:rFonts w:asciiTheme="majorBidi" w:hAnsiTheme="majorBidi" w:cstheme="majorBidi"/>
                <w:lang w:val="en-US"/>
              </w:rPr>
              <w:t>23</w:t>
            </w:r>
          </w:p>
        </w:tc>
      </w:tr>
      <w:tr w:rsidR="00362AC0" w:rsidRPr="00362AC0" w14:paraId="5C040B66" w14:textId="77777777">
        <w:trPr>
          <w:trHeight w:val="48"/>
        </w:trPr>
        <w:tc>
          <w:tcPr>
            <w:tcW w:w="1668" w:type="dxa"/>
            <w:tcBorders>
              <w:top w:val="single" w:sz="6" w:space="0" w:color="000000"/>
              <w:left w:val="single" w:sz="6" w:space="0" w:color="000000"/>
              <w:bottom w:val="single" w:sz="6" w:space="0" w:color="000000"/>
              <w:right w:val="single" w:sz="6" w:space="0" w:color="000000"/>
            </w:tcBorders>
            <w:hideMark/>
          </w:tcPr>
          <w:p w14:paraId="7B7FB879"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Competing interests</w:t>
            </w:r>
          </w:p>
        </w:tc>
        <w:tc>
          <w:tcPr>
            <w:tcW w:w="587" w:type="dxa"/>
            <w:tcBorders>
              <w:top w:val="single" w:sz="6" w:space="0" w:color="000000"/>
              <w:left w:val="single" w:sz="6" w:space="0" w:color="000000"/>
              <w:bottom w:val="single" w:sz="6" w:space="0" w:color="000000"/>
              <w:right w:val="single" w:sz="6" w:space="0" w:color="000000"/>
            </w:tcBorders>
            <w:hideMark/>
          </w:tcPr>
          <w:p w14:paraId="6DD4E301"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26</w:t>
            </w:r>
          </w:p>
        </w:tc>
        <w:tc>
          <w:tcPr>
            <w:tcW w:w="11745" w:type="dxa"/>
            <w:tcBorders>
              <w:top w:val="single" w:sz="6" w:space="0" w:color="000000"/>
              <w:left w:val="single" w:sz="6" w:space="0" w:color="000000"/>
              <w:bottom w:val="single" w:sz="6" w:space="0" w:color="000000"/>
              <w:right w:val="single" w:sz="6" w:space="0" w:color="000000"/>
            </w:tcBorders>
            <w:hideMark/>
          </w:tcPr>
          <w:p w14:paraId="1B1590AE"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Declare any competing interests of review authors.</w:t>
            </w:r>
          </w:p>
        </w:tc>
        <w:tc>
          <w:tcPr>
            <w:tcW w:w="1200" w:type="dxa"/>
            <w:tcBorders>
              <w:top w:val="single" w:sz="6" w:space="0" w:color="000000"/>
              <w:left w:val="single" w:sz="6" w:space="0" w:color="000000"/>
              <w:bottom w:val="single" w:sz="6" w:space="0" w:color="000000"/>
              <w:right w:val="single" w:sz="6" w:space="0" w:color="000000"/>
            </w:tcBorders>
            <w:hideMark/>
          </w:tcPr>
          <w:p w14:paraId="255C2BAB" w14:textId="5ED176FC"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Page</w:t>
            </w:r>
            <w:r w:rsidR="00731B31">
              <w:rPr>
                <w:rFonts w:asciiTheme="majorBidi" w:hAnsiTheme="majorBidi" w:cstheme="majorBidi"/>
                <w:lang w:val="en-US"/>
              </w:rPr>
              <w:t xml:space="preserve"> 23</w:t>
            </w:r>
          </w:p>
        </w:tc>
      </w:tr>
      <w:tr w:rsidR="00362AC0" w:rsidRPr="00362AC0" w14:paraId="4C626AAE" w14:textId="77777777">
        <w:trPr>
          <w:trHeight w:val="219"/>
        </w:trPr>
        <w:tc>
          <w:tcPr>
            <w:tcW w:w="1668" w:type="dxa"/>
            <w:tcBorders>
              <w:top w:val="single" w:sz="6" w:space="0" w:color="000000"/>
              <w:left w:val="single" w:sz="6" w:space="0" w:color="000000"/>
              <w:bottom w:val="double" w:sz="6" w:space="0" w:color="000000"/>
              <w:right w:val="single" w:sz="6" w:space="0" w:color="000000"/>
            </w:tcBorders>
            <w:hideMark/>
          </w:tcPr>
          <w:p w14:paraId="22361E73"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Availability of data, code and other materials</w:t>
            </w:r>
          </w:p>
        </w:tc>
        <w:tc>
          <w:tcPr>
            <w:tcW w:w="587" w:type="dxa"/>
            <w:tcBorders>
              <w:top w:val="single" w:sz="6" w:space="0" w:color="000000"/>
              <w:left w:val="single" w:sz="6" w:space="0" w:color="000000"/>
              <w:bottom w:val="double" w:sz="6" w:space="0" w:color="000000"/>
              <w:right w:val="single" w:sz="6" w:space="0" w:color="000000"/>
            </w:tcBorders>
            <w:hideMark/>
          </w:tcPr>
          <w:p w14:paraId="113AE5D1"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27</w:t>
            </w:r>
          </w:p>
        </w:tc>
        <w:tc>
          <w:tcPr>
            <w:tcW w:w="11745" w:type="dxa"/>
            <w:tcBorders>
              <w:top w:val="single" w:sz="6" w:space="0" w:color="000000"/>
              <w:left w:val="single" w:sz="6" w:space="0" w:color="000000"/>
              <w:bottom w:val="double" w:sz="6" w:space="0" w:color="000000"/>
              <w:right w:val="single" w:sz="6" w:space="0" w:color="000000"/>
            </w:tcBorders>
            <w:hideMark/>
          </w:tcPr>
          <w:p w14:paraId="1B8F33B5" w14:textId="7777777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6" w:space="0" w:color="000000"/>
              <w:left w:val="single" w:sz="6" w:space="0" w:color="000000"/>
              <w:bottom w:val="double" w:sz="6" w:space="0" w:color="000000"/>
              <w:right w:val="single" w:sz="6" w:space="0" w:color="000000"/>
            </w:tcBorders>
            <w:hideMark/>
          </w:tcPr>
          <w:p w14:paraId="5FBF63BE" w14:textId="0A53E9E7" w:rsidR="00362AC0" w:rsidRPr="00362AC0" w:rsidRDefault="00362AC0" w:rsidP="00362AC0">
            <w:pPr>
              <w:rPr>
                <w:rFonts w:asciiTheme="majorBidi" w:hAnsiTheme="majorBidi" w:cstheme="majorBidi"/>
                <w:lang w:val="en-US"/>
              </w:rPr>
            </w:pPr>
            <w:r w:rsidRPr="00362AC0">
              <w:rPr>
                <w:rFonts w:asciiTheme="majorBidi" w:hAnsiTheme="majorBidi" w:cstheme="majorBidi"/>
                <w:lang w:val="en-US"/>
              </w:rPr>
              <w:t xml:space="preserve">Page </w:t>
            </w:r>
            <w:r w:rsidR="00731B31">
              <w:rPr>
                <w:rFonts w:asciiTheme="majorBidi" w:hAnsiTheme="majorBidi" w:cstheme="majorBidi"/>
                <w:lang w:val="en-US"/>
              </w:rPr>
              <w:t>23</w:t>
            </w:r>
          </w:p>
        </w:tc>
      </w:tr>
    </w:tbl>
    <w:p w14:paraId="76A37C4F" w14:textId="77777777" w:rsidR="00362AC0" w:rsidRPr="00362AC0" w:rsidRDefault="00362AC0" w:rsidP="00362AC0">
      <w:pPr>
        <w:rPr>
          <w:rFonts w:asciiTheme="majorBidi" w:hAnsiTheme="majorBidi" w:cstheme="majorBidi"/>
          <w:lang w:val="en-US"/>
        </w:rPr>
      </w:pPr>
    </w:p>
    <w:p w14:paraId="78E4E080" w14:textId="77777777" w:rsidR="00362AC0" w:rsidRDefault="00362AC0" w:rsidP="00362AC0">
      <w:pPr>
        <w:rPr>
          <w:rFonts w:asciiTheme="majorBidi" w:hAnsiTheme="majorBidi" w:cstheme="majorBidi"/>
          <w:lang w:val="en-US"/>
        </w:rPr>
      </w:pPr>
      <w:r w:rsidRPr="00362AC0">
        <w:rPr>
          <w:rFonts w:asciiTheme="majorBidi" w:hAnsiTheme="majorBidi" w:cstheme="majorBidi"/>
          <w:i/>
          <w:iCs/>
          <w:lang w:val="en-US"/>
        </w:rPr>
        <w:t xml:space="preserve">From: </w:t>
      </w:r>
      <w:r w:rsidRPr="00362AC0">
        <w:rPr>
          <w:rFonts w:asciiTheme="majorBidi" w:hAnsiTheme="majorBidi" w:cstheme="majorBidi"/>
          <w:lang w:val="en-US"/>
        </w:rPr>
        <w:t xml:space="preserve"> Page MJ, McKenzie JE, Bossuyt PM, Boutron I, Hoffmann TC, Mulrow CD, et al. The PRISMA 2020 statement: an updated guideline for reporting systematic reviews. BMJ 2021;372:n71. doi: 10.1136/bmj.n71. This work is licensed under CC BY 4.0. To view a copy of this license, visit </w:t>
      </w:r>
      <w:hyperlink r:id="rId4" w:history="1">
        <w:r w:rsidRPr="00362AC0">
          <w:rPr>
            <w:rStyle w:val="Hyperlink"/>
            <w:rFonts w:asciiTheme="majorBidi" w:hAnsiTheme="majorBidi" w:cstheme="majorBidi"/>
            <w:lang w:val="en-US"/>
          </w:rPr>
          <w:t>https://creativecommons.org/licenses/by/4.0/</w:t>
        </w:r>
      </w:hyperlink>
      <w:r w:rsidRPr="00362AC0">
        <w:rPr>
          <w:rFonts w:asciiTheme="majorBidi" w:hAnsiTheme="majorBidi" w:cstheme="majorBidi"/>
          <w:lang w:val="en-US"/>
        </w:rPr>
        <w:t xml:space="preserve"> </w:t>
      </w:r>
    </w:p>
    <w:p w14:paraId="0E10DC99" w14:textId="77777777" w:rsidR="00452C41" w:rsidRDefault="00452C41" w:rsidP="00362AC0">
      <w:pPr>
        <w:rPr>
          <w:rFonts w:asciiTheme="majorBidi" w:hAnsiTheme="majorBidi" w:cstheme="majorBidi"/>
          <w:lang w:val="en-US"/>
        </w:rPr>
      </w:pPr>
    </w:p>
    <w:p w14:paraId="3DEC6CE7" w14:textId="77777777" w:rsidR="0036170C" w:rsidRDefault="0036170C" w:rsidP="00362AC0">
      <w:pPr>
        <w:rPr>
          <w:rFonts w:asciiTheme="majorBidi" w:hAnsiTheme="majorBidi" w:cstheme="majorBidi"/>
          <w:lang w:val="en-US"/>
        </w:rPr>
      </w:pPr>
    </w:p>
    <w:p w14:paraId="2382816C" w14:textId="0F37E2F8" w:rsidR="0036170C" w:rsidRPr="00E25815" w:rsidRDefault="0036170C" w:rsidP="0036170C">
      <w:pPr>
        <w:rPr>
          <w:rFonts w:asciiTheme="majorBidi" w:hAnsiTheme="majorBidi" w:cstheme="majorBidi"/>
          <w:lang w:val="en-US"/>
        </w:rPr>
      </w:pPr>
      <w:r w:rsidRPr="00E25815">
        <w:rPr>
          <w:rFonts w:asciiTheme="majorBidi" w:hAnsiTheme="majorBidi" w:cstheme="majorBidi"/>
          <w:b/>
          <w:bCs/>
        </w:rPr>
        <w:t>Supplementary Table S</w:t>
      </w:r>
      <w:r>
        <w:rPr>
          <w:rFonts w:asciiTheme="majorBidi" w:hAnsiTheme="majorBidi" w:cstheme="majorBidi"/>
          <w:b/>
          <w:bCs/>
        </w:rPr>
        <w:t>2</w:t>
      </w:r>
      <w:r w:rsidRPr="00E25815">
        <w:rPr>
          <w:rFonts w:asciiTheme="majorBidi" w:hAnsiTheme="majorBidi" w:cstheme="majorBidi"/>
        </w:rPr>
        <w:t>. Full Database Search Strategy</w:t>
      </w:r>
    </w:p>
    <w:tbl>
      <w:tblPr>
        <w:tblStyle w:val="TableGrid"/>
        <w:tblW w:w="0" w:type="auto"/>
        <w:tblLook w:val="04A0" w:firstRow="1" w:lastRow="0" w:firstColumn="1" w:lastColumn="0" w:noHBand="0" w:noVBand="1"/>
      </w:tblPr>
      <w:tblGrid>
        <w:gridCol w:w="1488"/>
        <w:gridCol w:w="11462"/>
      </w:tblGrid>
      <w:tr w:rsidR="0036170C" w:rsidRPr="00E25815" w14:paraId="07D87FD5" w14:textId="77777777" w:rsidTr="007062BC">
        <w:tc>
          <w:tcPr>
            <w:tcW w:w="0" w:type="auto"/>
            <w:hideMark/>
          </w:tcPr>
          <w:p w14:paraId="60ABD4EA" w14:textId="77777777" w:rsidR="0036170C" w:rsidRPr="00E25815" w:rsidRDefault="0036170C" w:rsidP="007062BC">
            <w:pPr>
              <w:spacing w:after="160" w:line="278" w:lineRule="auto"/>
              <w:rPr>
                <w:rFonts w:asciiTheme="majorBidi" w:hAnsiTheme="majorBidi" w:cstheme="majorBidi"/>
                <w:b/>
                <w:bCs/>
              </w:rPr>
            </w:pPr>
            <w:r w:rsidRPr="00E25815">
              <w:rPr>
                <w:rFonts w:asciiTheme="majorBidi" w:hAnsiTheme="majorBidi" w:cstheme="majorBidi"/>
                <w:b/>
                <w:bCs/>
              </w:rPr>
              <w:t>Database</w:t>
            </w:r>
          </w:p>
        </w:tc>
        <w:tc>
          <w:tcPr>
            <w:tcW w:w="0" w:type="auto"/>
            <w:hideMark/>
          </w:tcPr>
          <w:p w14:paraId="3B13F631" w14:textId="77777777" w:rsidR="0036170C" w:rsidRPr="00E25815" w:rsidRDefault="0036170C" w:rsidP="007062BC">
            <w:pPr>
              <w:spacing w:after="160" w:line="278" w:lineRule="auto"/>
              <w:rPr>
                <w:rFonts w:asciiTheme="majorBidi" w:hAnsiTheme="majorBidi" w:cstheme="majorBidi"/>
                <w:b/>
                <w:bCs/>
              </w:rPr>
            </w:pPr>
            <w:r w:rsidRPr="00E25815">
              <w:rPr>
                <w:rFonts w:asciiTheme="majorBidi" w:hAnsiTheme="majorBidi" w:cstheme="majorBidi"/>
                <w:b/>
                <w:bCs/>
              </w:rPr>
              <w:t>Search Strategy</w:t>
            </w:r>
          </w:p>
        </w:tc>
      </w:tr>
      <w:tr w:rsidR="0036170C" w:rsidRPr="00E25815" w14:paraId="09E60F06" w14:textId="77777777" w:rsidTr="007062BC">
        <w:tc>
          <w:tcPr>
            <w:tcW w:w="0" w:type="auto"/>
            <w:hideMark/>
          </w:tcPr>
          <w:p w14:paraId="17ACD38A" w14:textId="77777777" w:rsidR="0036170C" w:rsidRPr="00E25815" w:rsidRDefault="0036170C" w:rsidP="007062BC">
            <w:pPr>
              <w:spacing w:after="160" w:line="278" w:lineRule="auto"/>
              <w:rPr>
                <w:rFonts w:asciiTheme="majorBidi" w:hAnsiTheme="majorBidi" w:cstheme="majorBidi"/>
              </w:rPr>
            </w:pPr>
            <w:r w:rsidRPr="00E25815">
              <w:rPr>
                <w:rFonts w:asciiTheme="majorBidi" w:hAnsiTheme="majorBidi" w:cstheme="majorBidi"/>
                <w:b/>
                <w:bCs/>
              </w:rPr>
              <w:t xml:space="preserve">PubMed </w:t>
            </w:r>
          </w:p>
        </w:tc>
        <w:tc>
          <w:tcPr>
            <w:tcW w:w="0" w:type="auto"/>
            <w:hideMark/>
          </w:tcPr>
          <w:p w14:paraId="5C3C21B5" w14:textId="77777777" w:rsidR="0036170C" w:rsidRPr="00E25815" w:rsidRDefault="0036170C" w:rsidP="007062BC">
            <w:pPr>
              <w:spacing w:after="160" w:line="278" w:lineRule="auto"/>
              <w:rPr>
                <w:rFonts w:asciiTheme="majorBidi" w:hAnsiTheme="majorBidi" w:cstheme="majorBidi"/>
              </w:rPr>
            </w:pPr>
            <w:r w:rsidRPr="00E25815">
              <w:rPr>
                <w:rFonts w:asciiTheme="majorBidi" w:hAnsiTheme="majorBidi" w:cstheme="majorBidi"/>
              </w:rPr>
              <w:t>("Stroke"[Mesh] OR "Ischemic Stroke"[Mesh] OR "Brain Ischemia"[Mesh] OR stroke OR "ischemic stroke" OR "ischaemic stroke" OR "transient ischemic attack" OR "transient ischaemic attack" OR TIA OR "cerebral infarction" OR "brain ischemia" OR "brain ischaemia") AND ("Ticagrelor"[Mesh] OR ticagrelor OR brilinta) AND ("Clopidogrel"[Mesh] OR "Aspirin"[Mesh] OR "Platelet Aggregation Inhibitors"[Mesh] OR clopidogrel OR plavix OR aspirin OR "acetylsalicylic acid" OR ASA) AND ("Randomized Controlled Trial"[Publication Type] OR "Controlled Clinical Trial"[Publication Type] OR randomized OR randomised OR placebo OR "clinical trial" OR trial)</w:t>
            </w:r>
          </w:p>
        </w:tc>
      </w:tr>
      <w:tr w:rsidR="0036170C" w:rsidRPr="00E25815" w14:paraId="42C7EEAC" w14:textId="77777777" w:rsidTr="007062BC">
        <w:tc>
          <w:tcPr>
            <w:tcW w:w="0" w:type="auto"/>
            <w:hideMark/>
          </w:tcPr>
          <w:p w14:paraId="59DB0CBB" w14:textId="77777777" w:rsidR="0036170C" w:rsidRPr="00E25815" w:rsidRDefault="0036170C" w:rsidP="007062BC">
            <w:pPr>
              <w:spacing w:after="160" w:line="278" w:lineRule="auto"/>
              <w:rPr>
                <w:rFonts w:asciiTheme="majorBidi" w:hAnsiTheme="majorBidi" w:cstheme="majorBidi"/>
              </w:rPr>
            </w:pPr>
            <w:r w:rsidRPr="00E25815">
              <w:rPr>
                <w:rFonts w:asciiTheme="majorBidi" w:hAnsiTheme="majorBidi" w:cstheme="majorBidi"/>
                <w:b/>
                <w:bCs/>
              </w:rPr>
              <w:t xml:space="preserve">Web of Science </w:t>
            </w:r>
          </w:p>
        </w:tc>
        <w:tc>
          <w:tcPr>
            <w:tcW w:w="0" w:type="auto"/>
            <w:hideMark/>
          </w:tcPr>
          <w:p w14:paraId="43843A93" w14:textId="77777777" w:rsidR="0036170C" w:rsidRPr="00E25815" w:rsidRDefault="0036170C" w:rsidP="007062BC">
            <w:pPr>
              <w:spacing w:after="160" w:line="278" w:lineRule="auto"/>
              <w:rPr>
                <w:rFonts w:asciiTheme="majorBidi" w:hAnsiTheme="majorBidi" w:cstheme="majorBidi"/>
              </w:rPr>
            </w:pPr>
            <w:r w:rsidRPr="00E25815">
              <w:rPr>
                <w:rFonts w:asciiTheme="majorBidi" w:hAnsiTheme="majorBidi" w:cstheme="majorBidi"/>
              </w:rPr>
              <w:t>(stroke OR "ischemic stroke" OR "ischaemic stroke" OR "transient ischemic attack" OR "transient ischaemic attack" OR TIA OR "cerebral infarction" OR "brain ischemia" OR "brain ischaemia") AND (ticagrelor OR brilinta) AND (clopidogrel OR plavix OR aspirin OR "acetylsalicylic acid") AND ("clinical trial" OR randomized OR randomised OR placebo OR trial)</w:t>
            </w:r>
          </w:p>
        </w:tc>
      </w:tr>
      <w:tr w:rsidR="0036170C" w:rsidRPr="00E25815" w14:paraId="75084F70" w14:textId="77777777" w:rsidTr="007062BC">
        <w:tc>
          <w:tcPr>
            <w:tcW w:w="0" w:type="auto"/>
            <w:hideMark/>
          </w:tcPr>
          <w:p w14:paraId="0B1C0B16" w14:textId="77777777" w:rsidR="0036170C" w:rsidRPr="00E25815" w:rsidRDefault="0036170C" w:rsidP="007062BC">
            <w:pPr>
              <w:spacing w:after="160" w:line="278" w:lineRule="auto"/>
              <w:rPr>
                <w:rFonts w:asciiTheme="majorBidi" w:hAnsiTheme="majorBidi" w:cstheme="majorBidi"/>
              </w:rPr>
            </w:pPr>
            <w:r w:rsidRPr="00E25815">
              <w:rPr>
                <w:rFonts w:asciiTheme="majorBidi" w:hAnsiTheme="majorBidi" w:cstheme="majorBidi"/>
                <w:b/>
                <w:bCs/>
              </w:rPr>
              <w:t xml:space="preserve">Cochrane Library </w:t>
            </w:r>
          </w:p>
        </w:tc>
        <w:tc>
          <w:tcPr>
            <w:tcW w:w="0" w:type="auto"/>
            <w:hideMark/>
          </w:tcPr>
          <w:p w14:paraId="4DE21339" w14:textId="77777777" w:rsidR="0036170C" w:rsidRPr="00E25815" w:rsidRDefault="0036170C" w:rsidP="007062BC">
            <w:pPr>
              <w:spacing w:after="160" w:line="278" w:lineRule="auto"/>
              <w:rPr>
                <w:rFonts w:asciiTheme="majorBidi" w:hAnsiTheme="majorBidi" w:cstheme="majorBidi"/>
              </w:rPr>
            </w:pPr>
            <w:r w:rsidRPr="00E25815">
              <w:rPr>
                <w:rFonts w:asciiTheme="majorBidi" w:hAnsiTheme="majorBidi" w:cstheme="majorBidi"/>
              </w:rPr>
              <w:t>([MeSH descriptor: Stroke] OR [MeSH descriptor: Brain Ischemia] OR stroke OR "ischemic stroke" OR "transient ischemic attack" OR TIA OR "cerebral infarction") AND ([MeSH descriptor: Ticagrelor] OR ticagrelor OR brilinta) AND ([MeSH descriptor: Clopidogrel] OR [MeSH descriptor: Aspirin] OR [MeSH descriptor: Platelet Aggregation Inhibitors] OR clopidogrel OR plavix OR aspirin OR "acetylsalicylic acid") AND ([MeSH descriptor: Randomized Controlled Trials as Topic] OR randomized OR randomised OR placebo OR trial)</w:t>
            </w:r>
          </w:p>
        </w:tc>
      </w:tr>
    </w:tbl>
    <w:p w14:paraId="5ADC84CE" w14:textId="77777777" w:rsidR="0036170C" w:rsidRPr="00E25815" w:rsidRDefault="0036170C" w:rsidP="0036170C">
      <w:pPr>
        <w:rPr>
          <w:rFonts w:asciiTheme="majorBidi" w:hAnsiTheme="majorBidi" w:cstheme="majorBidi"/>
        </w:rPr>
      </w:pPr>
    </w:p>
    <w:p w14:paraId="58DFBC42" w14:textId="77777777" w:rsidR="0036170C" w:rsidRDefault="0036170C" w:rsidP="0036170C">
      <w:pPr>
        <w:rPr>
          <w:rFonts w:asciiTheme="majorBidi" w:hAnsiTheme="majorBidi" w:cstheme="majorBidi"/>
          <w:b/>
          <w:bCs/>
        </w:rPr>
      </w:pPr>
    </w:p>
    <w:p w14:paraId="47911294" w14:textId="77777777" w:rsidR="0036170C" w:rsidRPr="0036170C" w:rsidRDefault="0036170C" w:rsidP="00362AC0">
      <w:pPr>
        <w:rPr>
          <w:rFonts w:asciiTheme="majorBidi" w:hAnsiTheme="majorBidi" w:cstheme="majorBidi"/>
        </w:rPr>
      </w:pPr>
    </w:p>
    <w:p w14:paraId="65582A0C" w14:textId="5316C7D7" w:rsidR="00452C41" w:rsidRDefault="00452C41" w:rsidP="00452C41">
      <w:pPr>
        <w:rPr>
          <w:rFonts w:asciiTheme="majorBidi" w:hAnsiTheme="majorBidi" w:cstheme="majorBidi"/>
          <w:lang w:val="en-US"/>
        </w:rPr>
      </w:pPr>
      <w:r w:rsidRPr="00452C41">
        <w:rPr>
          <w:rFonts w:asciiTheme="majorBidi" w:hAnsiTheme="majorBidi" w:cstheme="majorBidi"/>
          <w:b/>
          <w:bCs/>
        </w:rPr>
        <w:t>Supplementary Table S3</w:t>
      </w:r>
      <w:r w:rsidRPr="00452C41">
        <w:rPr>
          <w:rFonts w:asciiTheme="majorBidi" w:hAnsiTheme="majorBidi" w:cstheme="majorBidi"/>
        </w:rPr>
        <w:t>: Intervention and Comparator Summary of Included Studies</w:t>
      </w:r>
    </w:p>
    <w:tbl>
      <w:tblPr>
        <w:tblStyle w:val="TableGrid"/>
        <w:tblW w:w="0" w:type="auto"/>
        <w:tblLook w:val="04A0" w:firstRow="1" w:lastRow="0" w:firstColumn="1" w:lastColumn="0" w:noHBand="0" w:noVBand="1"/>
      </w:tblPr>
      <w:tblGrid>
        <w:gridCol w:w="2352"/>
        <w:gridCol w:w="3009"/>
        <w:gridCol w:w="2325"/>
      </w:tblGrid>
      <w:tr w:rsidR="003A2788" w:rsidRPr="00452C41" w14:paraId="406455DC" w14:textId="77777777" w:rsidTr="00452C41">
        <w:tc>
          <w:tcPr>
            <w:tcW w:w="0" w:type="auto"/>
            <w:hideMark/>
          </w:tcPr>
          <w:p w14:paraId="6DCE3DE1" w14:textId="77777777" w:rsidR="003A2788" w:rsidRPr="00452C41" w:rsidRDefault="003A2788" w:rsidP="00452C41">
            <w:pPr>
              <w:spacing w:after="160" w:line="278" w:lineRule="auto"/>
              <w:rPr>
                <w:rFonts w:asciiTheme="majorBidi" w:hAnsiTheme="majorBidi" w:cstheme="majorBidi"/>
                <w:b/>
                <w:bCs/>
              </w:rPr>
            </w:pPr>
            <w:r w:rsidRPr="00452C41">
              <w:rPr>
                <w:rFonts w:asciiTheme="majorBidi" w:hAnsiTheme="majorBidi" w:cstheme="majorBidi"/>
                <w:b/>
                <w:bCs/>
              </w:rPr>
              <w:lastRenderedPageBreak/>
              <w:t>Study (Author, Year)</w:t>
            </w:r>
          </w:p>
        </w:tc>
        <w:tc>
          <w:tcPr>
            <w:tcW w:w="0" w:type="auto"/>
            <w:hideMark/>
          </w:tcPr>
          <w:p w14:paraId="63145FB8" w14:textId="77777777" w:rsidR="003A2788" w:rsidRPr="00452C41" w:rsidRDefault="003A2788" w:rsidP="00452C41">
            <w:pPr>
              <w:spacing w:after="160" w:line="278" w:lineRule="auto"/>
              <w:rPr>
                <w:rFonts w:asciiTheme="majorBidi" w:hAnsiTheme="majorBidi" w:cstheme="majorBidi"/>
                <w:b/>
                <w:bCs/>
              </w:rPr>
            </w:pPr>
            <w:r w:rsidRPr="00452C41">
              <w:rPr>
                <w:rFonts w:asciiTheme="majorBidi" w:hAnsiTheme="majorBidi" w:cstheme="majorBidi"/>
                <w:b/>
                <w:bCs/>
              </w:rPr>
              <w:t>Intervention</w:t>
            </w:r>
          </w:p>
        </w:tc>
        <w:tc>
          <w:tcPr>
            <w:tcW w:w="0" w:type="auto"/>
            <w:hideMark/>
          </w:tcPr>
          <w:p w14:paraId="1FA8FA1A" w14:textId="77777777" w:rsidR="003A2788" w:rsidRPr="00452C41" w:rsidRDefault="003A2788" w:rsidP="00452C41">
            <w:pPr>
              <w:spacing w:after="160" w:line="278" w:lineRule="auto"/>
              <w:rPr>
                <w:rFonts w:asciiTheme="majorBidi" w:hAnsiTheme="majorBidi" w:cstheme="majorBidi"/>
                <w:b/>
                <w:bCs/>
              </w:rPr>
            </w:pPr>
            <w:r w:rsidRPr="00452C41">
              <w:rPr>
                <w:rFonts w:asciiTheme="majorBidi" w:hAnsiTheme="majorBidi" w:cstheme="majorBidi"/>
                <w:b/>
                <w:bCs/>
              </w:rPr>
              <w:t>Comparator</w:t>
            </w:r>
          </w:p>
        </w:tc>
      </w:tr>
      <w:tr w:rsidR="003A2788" w:rsidRPr="00452C41" w14:paraId="30475CD6" w14:textId="77777777" w:rsidTr="00452C41">
        <w:tc>
          <w:tcPr>
            <w:tcW w:w="0" w:type="auto"/>
            <w:hideMark/>
          </w:tcPr>
          <w:p w14:paraId="643EB229" w14:textId="77777777" w:rsidR="003A2788" w:rsidRPr="00452C41" w:rsidRDefault="003A2788" w:rsidP="00452C41">
            <w:pPr>
              <w:spacing w:after="160" w:line="278" w:lineRule="auto"/>
              <w:rPr>
                <w:rFonts w:asciiTheme="majorBidi" w:hAnsiTheme="majorBidi" w:cstheme="majorBidi"/>
              </w:rPr>
            </w:pPr>
            <w:r w:rsidRPr="00452C41">
              <w:rPr>
                <w:rFonts w:asciiTheme="majorBidi" w:hAnsiTheme="majorBidi" w:cstheme="majorBidi"/>
              </w:rPr>
              <w:t>Johnston, 2016 [15]</w:t>
            </w:r>
          </w:p>
        </w:tc>
        <w:tc>
          <w:tcPr>
            <w:tcW w:w="0" w:type="auto"/>
            <w:hideMark/>
          </w:tcPr>
          <w:p w14:paraId="11528FDB" w14:textId="77777777" w:rsidR="003A2788" w:rsidRPr="00452C41" w:rsidRDefault="003A2788" w:rsidP="00452C41">
            <w:pPr>
              <w:spacing w:after="160" w:line="278" w:lineRule="auto"/>
              <w:rPr>
                <w:rFonts w:asciiTheme="majorBidi" w:hAnsiTheme="majorBidi" w:cstheme="majorBidi"/>
              </w:rPr>
            </w:pPr>
            <w:r w:rsidRPr="00452C41">
              <w:rPr>
                <w:rFonts w:asciiTheme="majorBidi" w:hAnsiTheme="majorBidi" w:cstheme="majorBidi"/>
              </w:rPr>
              <w:t>Ticagrelor alone or + Aspirin</w:t>
            </w:r>
          </w:p>
        </w:tc>
        <w:tc>
          <w:tcPr>
            <w:tcW w:w="0" w:type="auto"/>
            <w:hideMark/>
          </w:tcPr>
          <w:p w14:paraId="27658FCA" w14:textId="77777777" w:rsidR="003A2788" w:rsidRPr="00452C41" w:rsidRDefault="003A2788" w:rsidP="00452C41">
            <w:pPr>
              <w:spacing w:after="160" w:line="278" w:lineRule="auto"/>
              <w:rPr>
                <w:rFonts w:asciiTheme="majorBidi" w:hAnsiTheme="majorBidi" w:cstheme="majorBidi"/>
              </w:rPr>
            </w:pPr>
            <w:r w:rsidRPr="00452C41">
              <w:rPr>
                <w:rFonts w:asciiTheme="majorBidi" w:hAnsiTheme="majorBidi" w:cstheme="majorBidi"/>
              </w:rPr>
              <w:t>Aspirin alone</w:t>
            </w:r>
          </w:p>
        </w:tc>
      </w:tr>
      <w:tr w:rsidR="003A2788" w:rsidRPr="00452C41" w14:paraId="57B3946A" w14:textId="77777777" w:rsidTr="00452C41">
        <w:tc>
          <w:tcPr>
            <w:tcW w:w="0" w:type="auto"/>
            <w:hideMark/>
          </w:tcPr>
          <w:p w14:paraId="3CC13E55" w14:textId="77777777" w:rsidR="003A2788" w:rsidRPr="00452C41" w:rsidRDefault="003A2788" w:rsidP="00452C41">
            <w:pPr>
              <w:spacing w:after="160" w:line="278" w:lineRule="auto"/>
              <w:rPr>
                <w:rFonts w:asciiTheme="majorBidi" w:hAnsiTheme="majorBidi" w:cstheme="majorBidi"/>
              </w:rPr>
            </w:pPr>
            <w:r w:rsidRPr="00452C41">
              <w:rPr>
                <w:rFonts w:asciiTheme="majorBidi" w:hAnsiTheme="majorBidi" w:cstheme="majorBidi"/>
              </w:rPr>
              <w:t>Johnston, 2020 [21]</w:t>
            </w:r>
          </w:p>
        </w:tc>
        <w:tc>
          <w:tcPr>
            <w:tcW w:w="0" w:type="auto"/>
            <w:hideMark/>
          </w:tcPr>
          <w:p w14:paraId="5DC4ECB5" w14:textId="77777777" w:rsidR="003A2788" w:rsidRPr="00452C41" w:rsidRDefault="003A2788" w:rsidP="00452C41">
            <w:pPr>
              <w:spacing w:after="160" w:line="278" w:lineRule="auto"/>
              <w:rPr>
                <w:rFonts w:asciiTheme="majorBidi" w:hAnsiTheme="majorBidi" w:cstheme="majorBidi"/>
              </w:rPr>
            </w:pPr>
            <w:r w:rsidRPr="00452C41">
              <w:rPr>
                <w:rFonts w:asciiTheme="majorBidi" w:hAnsiTheme="majorBidi" w:cstheme="majorBidi"/>
              </w:rPr>
              <w:t>Ticagrelor + Aspirin</w:t>
            </w:r>
          </w:p>
        </w:tc>
        <w:tc>
          <w:tcPr>
            <w:tcW w:w="0" w:type="auto"/>
            <w:hideMark/>
          </w:tcPr>
          <w:p w14:paraId="66B9C52D" w14:textId="77777777" w:rsidR="003A2788" w:rsidRPr="00452C41" w:rsidRDefault="003A2788" w:rsidP="00452C41">
            <w:pPr>
              <w:spacing w:after="160" w:line="278" w:lineRule="auto"/>
              <w:rPr>
                <w:rFonts w:asciiTheme="majorBidi" w:hAnsiTheme="majorBidi" w:cstheme="majorBidi"/>
              </w:rPr>
            </w:pPr>
            <w:r w:rsidRPr="00452C41">
              <w:rPr>
                <w:rFonts w:asciiTheme="majorBidi" w:hAnsiTheme="majorBidi" w:cstheme="majorBidi"/>
              </w:rPr>
              <w:t>Aspirin alone</w:t>
            </w:r>
          </w:p>
        </w:tc>
      </w:tr>
      <w:tr w:rsidR="003A2788" w:rsidRPr="00452C41" w14:paraId="59DA5316" w14:textId="77777777" w:rsidTr="00452C41">
        <w:tc>
          <w:tcPr>
            <w:tcW w:w="0" w:type="auto"/>
            <w:hideMark/>
          </w:tcPr>
          <w:p w14:paraId="1F517928" w14:textId="77777777" w:rsidR="003A2788" w:rsidRPr="00452C41" w:rsidRDefault="003A2788" w:rsidP="00452C41">
            <w:pPr>
              <w:spacing w:after="160" w:line="278" w:lineRule="auto"/>
              <w:rPr>
                <w:rFonts w:asciiTheme="majorBidi" w:hAnsiTheme="majorBidi" w:cstheme="majorBidi"/>
              </w:rPr>
            </w:pPr>
            <w:r w:rsidRPr="00452C41">
              <w:rPr>
                <w:rFonts w:asciiTheme="majorBidi" w:hAnsiTheme="majorBidi" w:cstheme="majorBidi"/>
              </w:rPr>
              <w:t>Wang, 2019 [22]</w:t>
            </w:r>
          </w:p>
        </w:tc>
        <w:tc>
          <w:tcPr>
            <w:tcW w:w="0" w:type="auto"/>
            <w:hideMark/>
          </w:tcPr>
          <w:p w14:paraId="3D935240" w14:textId="77777777" w:rsidR="003A2788" w:rsidRPr="00452C41" w:rsidRDefault="003A2788" w:rsidP="00452C41">
            <w:pPr>
              <w:spacing w:after="160" w:line="278" w:lineRule="auto"/>
              <w:rPr>
                <w:rFonts w:asciiTheme="majorBidi" w:hAnsiTheme="majorBidi" w:cstheme="majorBidi"/>
              </w:rPr>
            </w:pPr>
            <w:r w:rsidRPr="00452C41">
              <w:rPr>
                <w:rFonts w:asciiTheme="majorBidi" w:hAnsiTheme="majorBidi" w:cstheme="majorBidi"/>
              </w:rPr>
              <w:t>Ticagrelor + Aspirin</w:t>
            </w:r>
          </w:p>
        </w:tc>
        <w:tc>
          <w:tcPr>
            <w:tcW w:w="0" w:type="auto"/>
            <w:hideMark/>
          </w:tcPr>
          <w:p w14:paraId="57C731DF" w14:textId="77777777" w:rsidR="003A2788" w:rsidRPr="00452C41" w:rsidRDefault="003A2788" w:rsidP="00452C41">
            <w:pPr>
              <w:spacing w:after="160" w:line="278" w:lineRule="auto"/>
              <w:rPr>
                <w:rFonts w:asciiTheme="majorBidi" w:hAnsiTheme="majorBidi" w:cstheme="majorBidi"/>
              </w:rPr>
            </w:pPr>
            <w:r w:rsidRPr="00452C41">
              <w:rPr>
                <w:rFonts w:asciiTheme="majorBidi" w:hAnsiTheme="majorBidi" w:cstheme="majorBidi"/>
              </w:rPr>
              <w:t>Clopidogrel + Aspirin</w:t>
            </w:r>
          </w:p>
        </w:tc>
      </w:tr>
      <w:tr w:rsidR="003A2788" w:rsidRPr="00452C41" w14:paraId="2B559072" w14:textId="77777777" w:rsidTr="00452C41">
        <w:tc>
          <w:tcPr>
            <w:tcW w:w="0" w:type="auto"/>
            <w:hideMark/>
          </w:tcPr>
          <w:p w14:paraId="27B267CF" w14:textId="77777777" w:rsidR="003A2788" w:rsidRPr="00452C41" w:rsidRDefault="003A2788" w:rsidP="00452C41">
            <w:pPr>
              <w:spacing w:after="160" w:line="278" w:lineRule="auto"/>
              <w:rPr>
                <w:rFonts w:asciiTheme="majorBidi" w:hAnsiTheme="majorBidi" w:cstheme="majorBidi"/>
              </w:rPr>
            </w:pPr>
            <w:r w:rsidRPr="00452C41">
              <w:rPr>
                <w:rFonts w:asciiTheme="majorBidi" w:hAnsiTheme="majorBidi" w:cstheme="majorBidi"/>
              </w:rPr>
              <w:t>Wang, 2021 [23]</w:t>
            </w:r>
          </w:p>
        </w:tc>
        <w:tc>
          <w:tcPr>
            <w:tcW w:w="0" w:type="auto"/>
            <w:hideMark/>
          </w:tcPr>
          <w:p w14:paraId="327C09C1" w14:textId="77777777" w:rsidR="003A2788" w:rsidRPr="00452C41" w:rsidRDefault="003A2788" w:rsidP="00452C41">
            <w:pPr>
              <w:spacing w:after="160" w:line="278" w:lineRule="auto"/>
              <w:rPr>
                <w:rFonts w:asciiTheme="majorBidi" w:hAnsiTheme="majorBidi" w:cstheme="majorBidi"/>
              </w:rPr>
            </w:pPr>
            <w:r w:rsidRPr="00452C41">
              <w:rPr>
                <w:rFonts w:asciiTheme="majorBidi" w:hAnsiTheme="majorBidi" w:cstheme="majorBidi"/>
              </w:rPr>
              <w:t>Ticagrelor alone</w:t>
            </w:r>
          </w:p>
        </w:tc>
        <w:tc>
          <w:tcPr>
            <w:tcW w:w="0" w:type="auto"/>
            <w:hideMark/>
          </w:tcPr>
          <w:p w14:paraId="5B8EECC2" w14:textId="77777777" w:rsidR="003A2788" w:rsidRPr="00452C41" w:rsidRDefault="003A2788" w:rsidP="00452C41">
            <w:pPr>
              <w:spacing w:after="160" w:line="278" w:lineRule="auto"/>
              <w:rPr>
                <w:rFonts w:asciiTheme="majorBidi" w:hAnsiTheme="majorBidi" w:cstheme="majorBidi"/>
              </w:rPr>
            </w:pPr>
            <w:r w:rsidRPr="00452C41">
              <w:rPr>
                <w:rFonts w:asciiTheme="majorBidi" w:hAnsiTheme="majorBidi" w:cstheme="majorBidi"/>
              </w:rPr>
              <w:t>Clopidogrel alone</w:t>
            </w:r>
          </w:p>
        </w:tc>
      </w:tr>
      <w:tr w:rsidR="003A2788" w:rsidRPr="00452C41" w14:paraId="2D945767" w14:textId="77777777" w:rsidTr="00452C41">
        <w:tc>
          <w:tcPr>
            <w:tcW w:w="0" w:type="auto"/>
            <w:hideMark/>
          </w:tcPr>
          <w:p w14:paraId="0C933BE3" w14:textId="77777777" w:rsidR="003A2788" w:rsidRPr="00452C41" w:rsidRDefault="003A2788" w:rsidP="00452C41">
            <w:pPr>
              <w:spacing w:after="160" w:line="278" w:lineRule="auto"/>
              <w:rPr>
                <w:rFonts w:asciiTheme="majorBidi" w:hAnsiTheme="majorBidi" w:cstheme="majorBidi"/>
              </w:rPr>
            </w:pPr>
            <w:r w:rsidRPr="00452C41">
              <w:rPr>
                <w:rFonts w:asciiTheme="majorBidi" w:hAnsiTheme="majorBidi" w:cstheme="majorBidi"/>
              </w:rPr>
              <w:t>Zeinhom, 2024 [24]</w:t>
            </w:r>
          </w:p>
        </w:tc>
        <w:tc>
          <w:tcPr>
            <w:tcW w:w="0" w:type="auto"/>
            <w:hideMark/>
          </w:tcPr>
          <w:p w14:paraId="7F4296D3" w14:textId="77777777" w:rsidR="003A2788" w:rsidRPr="00452C41" w:rsidRDefault="003A2788" w:rsidP="00452C41">
            <w:pPr>
              <w:spacing w:after="160" w:line="278" w:lineRule="auto"/>
              <w:rPr>
                <w:rFonts w:asciiTheme="majorBidi" w:hAnsiTheme="majorBidi" w:cstheme="majorBidi"/>
              </w:rPr>
            </w:pPr>
            <w:r w:rsidRPr="00452C41">
              <w:rPr>
                <w:rFonts w:asciiTheme="majorBidi" w:hAnsiTheme="majorBidi" w:cstheme="majorBidi"/>
              </w:rPr>
              <w:t>Ticagrelor alone</w:t>
            </w:r>
          </w:p>
        </w:tc>
        <w:tc>
          <w:tcPr>
            <w:tcW w:w="0" w:type="auto"/>
            <w:hideMark/>
          </w:tcPr>
          <w:p w14:paraId="38A126BF" w14:textId="77777777" w:rsidR="003A2788" w:rsidRPr="00452C41" w:rsidRDefault="003A2788" w:rsidP="00452C41">
            <w:pPr>
              <w:spacing w:after="160" w:line="278" w:lineRule="auto"/>
              <w:rPr>
                <w:rFonts w:asciiTheme="majorBidi" w:hAnsiTheme="majorBidi" w:cstheme="majorBidi"/>
              </w:rPr>
            </w:pPr>
            <w:r w:rsidRPr="00452C41">
              <w:rPr>
                <w:rFonts w:asciiTheme="majorBidi" w:hAnsiTheme="majorBidi" w:cstheme="majorBidi"/>
              </w:rPr>
              <w:t>Clopidogrel alone</w:t>
            </w:r>
          </w:p>
        </w:tc>
      </w:tr>
      <w:tr w:rsidR="003A2788" w:rsidRPr="00452C41" w14:paraId="4C8AAEA9" w14:textId="77777777" w:rsidTr="00452C41">
        <w:tc>
          <w:tcPr>
            <w:tcW w:w="0" w:type="auto"/>
            <w:hideMark/>
          </w:tcPr>
          <w:p w14:paraId="2EE9D6C5" w14:textId="77777777" w:rsidR="003A2788" w:rsidRPr="00452C41" w:rsidRDefault="003A2788" w:rsidP="00452C41">
            <w:pPr>
              <w:spacing w:after="160" w:line="278" w:lineRule="auto"/>
              <w:rPr>
                <w:rFonts w:asciiTheme="majorBidi" w:hAnsiTheme="majorBidi" w:cstheme="majorBidi"/>
              </w:rPr>
            </w:pPr>
            <w:r w:rsidRPr="00452C41">
              <w:rPr>
                <w:rFonts w:asciiTheme="majorBidi" w:hAnsiTheme="majorBidi" w:cstheme="majorBidi"/>
              </w:rPr>
              <w:t>Ahmed, 2024 [25]</w:t>
            </w:r>
          </w:p>
        </w:tc>
        <w:tc>
          <w:tcPr>
            <w:tcW w:w="0" w:type="auto"/>
            <w:hideMark/>
          </w:tcPr>
          <w:p w14:paraId="66B90A5F" w14:textId="77777777" w:rsidR="003A2788" w:rsidRPr="00452C41" w:rsidRDefault="003A2788" w:rsidP="00452C41">
            <w:pPr>
              <w:spacing w:after="160" w:line="278" w:lineRule="auto"/>
              <w:rPr>
                <w:rFonts w:asciiTheme="majorBidi" w:hAnsiTheme="majorBidi" w:cstheme="majorBidi"/>
              </w:rPr>
            </w:pPr>
            <w:r w:rsidRPr="00452C41">
              <w:rPr>
                <w:rFonts w:asciiTheme="majorBidi" w:hAnsiTheme="majorBidi" w:cstheme="majorBidi"/>
              </w:rPr>
              <w:t>Ticagrelor alone</w:t>
            </w:r>
          </w:p>
        </w:tc>
        <w:tc>
          <w:tcPr>
            <w:tcW w:w="0" w:type="auto"/>
            <w:hideMark/>
          </w:tcPr>
          <w:p w14:paraId="63CFDC64" w14:textId="77777777" w:rsidR="003A2788" w:rsidRPr="00452C41" w:rsidRDefault="003A2788" w:rsidP="00452C41">
            <w:pPr>
              <w:spacing w:after="160" w:line="278" w:lineRule="auto"/>
              <w:rPr>
                <w:rFonts w:asciiTheme="majorBidi" w:hAnsiTheme="majorBidi" w:cstheme="majorBidi"/>
              </w:rPr>
            </w:pPr>
            <w:r w:rsidRPr="00452C41">
              <w:rPr>
                <w:rFonts w:asciiTheme="majorBidi" w:hAnsiTheme="majorBidi" w:cstheme="majorBidi"/>
              </w:rPr>
              <w:t>Clopidogrel alone</w:t>
            </w:r>
          </w:p>
        </w:tc>
      </w:tr>
    </w:tbl>
    <w:p w14:paraId="1D45672E" w14:textId="77777777" w:rsidR="00452C41" w:rsidRPr="00452C41" w:rsidRDefault="00452C41" w:rsidP="00362AC0">
      <w:pPr>
        <w:rPr>
          <w:rFonts w:asciiTheme="majorBidi" w:hAnsiTheme="majorBidi" w:cstheme="majorBidi"/>
        </w:rPr>
      </w:pPr>
    </w:p>
    <w:p w14:paraId="7CCF4931" w14:textId="25507F15" w:rsidR="002F486D" w:rsidRDefault="002F486D" w:rsidP="002F486D">
      <w:pPr>
        <w:rPr>
          <w:rFonts w:asciiTheme="majorBidi" w:hAnsiTheme="majorBidi" w:cstheme="majorBidi"/>
        </w:rPr>
      </w:pPr>
      <w:r w:rsidRPr="00452C41">
        <w:rPr>
          <w:rFonts w:asciiTheme="majorBidi" w:hAnsiTheme="majorBidi" w:cstheme="majorBidi"/>
          <w:b/>
          <w:bCs/>
        </w:rPr>
        <w:t>Supplementary Table S</w:t>
      </w:r>
      <w:r>
        <w:rPr>
          <w:rFonts w:asciiTheme="majorBidi" w:hAnsiTheme="majorBidi" w:cstheme="majorBidi"/>
          <w:b/>
          <w:bCs/>
        </w:rPr>
        <w:t>4</w:t>
      </w:r>
      <w:r w:rsidRPr="00452C41">
        <w:rPr>
          <w:rFonts w:asciiTheme="majorBidi" w:hAnsiTheme="majorBidi" w:cstheme="majorBidi"/>
        </w:rPr>
        <w:t xml:space="preserve">: </w:t>
      </w:r>
      <w:r w:rsidRPr="002F486D">
        <w:rPr>
          <w:rFonts w:asciiTheme="majorBidi" w:hAnsiTheme="majorBidi" w:cstheme="majorBidi"/>
        </w:rPr>
        <w:t>Bleeding Outcome Definitions and Notes</w:t>
      </w:r>
    </w:p>
    <w:tbl>
      <w:tblPr>
        <w:tblStyle w:val="TableGrid"/>
        <w:tblW w:w="0" w:type="auto"/>
        <w:tblLook w:val="04A0" w:firstRow="1" w:lastRow="0" w:firstColumn="1" w:lastColumn="0" w:noHBand="0" w:noVBand="1"/>
      </w:tblPr>
      <w:tblGrid>
        <w:gridCol w:w="3145"/>
        <w:gridCol w:w="9805"/>
      </w:tblGrid>
      <w:tr w:rsidR="002F486D" w:rsidRPr="002F486D" w14:paraId="032F282F" w14:textId="77777777" w:rsidTr="002F486D">
        <w:tc>
          <w:tcPr>
            <w:tcW w:w="0" w:type="auto"/>
            <w:hideMark/>
          </w:tcPr>
          <w:p w14:paraId="1EADEDC3" w14:textId="77777777" w:rsidR="002F486D" w:rsidRPr="002F486D" w:rsidRDefault="002F486D" w:rsidP="002F486D">
            <w:pPr>
              <w:spacing w:after="160" w:line="278" w:lineRule="auto"/>
              <w:rPr>
                <w:rFonts w:asciiTheme="majorBidi" w:hAnsiTheme="majorBidi" w:cstheme="majorBidi"/>
                <w:b/>
                <w:bCs/>
              </w:rPr>
            </w:pPr>
            <w:r w:rsidRPr="002F486D">
              <w:rPr>
                <w:rFonts w:asciiTheme="majorBidi" w:hAnsiTheme="majorBidi" w:cstheme="majorBidi"/>
                <w:b/>
                <w:bCs/>
              </w:rPr>
              <w:t>Bleeding Outcome</w:t>
            </w:r>
          </w:p>
        </w:tc>
        <w:tc>
          <w:tcPr>
            <w:tcW w:w="0" w:type="auto"/>
            <w:hideMark/>
          </w:tcPr>
          <w:p w14:paraId="1187107C" w14:textId="77777777" w:rsidR="002F486D" w:rsidRPr="002F486D" w:rsidRDefault="002F486D" w:rsidP="002F486D">
            <w:pPr>
              <w:spacing w:after="160" w:line="278" w:lineRule="auto"/>
              <w:rPr>
                <w:rFonts w:asciiTheme="majorBidi" w:hAnsiTheme="majorBidi" w:cstheme="majorBidi"/>
                <w:b/>
                <w:bCs/>
              </w:rPr>
            </w:pPr>
            <w:r w:rsidRPr="002F486D">
              <w:rPr>
                <w:rFonts w:asciiTheme="majorBidi" w:hAnsiTheme="majorBidi" w:cstheme="majorBidi"/>
                <w:b/>
                <w:bCs/>
              </w:rPr>
              <w:t>Definition / Notes</w:t>
            </w:r>
          </w:p>
        </w:tc>
      </w:tr>
      <w:tr w:rsidR="002F486D" w:rsidRPr="002F486D" w14:paraId="0BEFAC78" w14:textId="77777777" w:rsidTr="002F486D">
        <w:tc>
          <w:tcPr>
            <w:tcW w:w="0" w:type="auto"/>
            <w:hideMark/>
          </w:tcPr>
          <w:p w14:paraId="43254C65" w14:textId="77777777" w:rsidR="002F486D" w:rsidRPr="002F486D" w:rsidRDefault="002F486D" w:rsidP="002F486D">
            <w:pPr>
              <w:spacing w:after="160" w:line="278" w:lineRule="auto"/>
              <w:rPr>
                <w:rFonts w:asciiTheme="majorBidi" w:hAnsiTheme="majorBidi" w:cstheme="majorBidi"/>
              </w:rPr>
            </w:pPr>
            <w:r w:rsidRPr="002F486D">
              <w:rPr>
                <w:rFonts w:asciiTheme="majorBidi" w:hAnsiTheme="majorBidi" w:cstheme="majorBidi"/>
              </w:rPr>
              <w:t>Any Bleeding</w:t>
            </w:r>
          </w:p>
        </w:tc>
        <w:tc>
          <w:tcPr>
            <w:tcW w:w="0" w:type="auto"/>
            <w:hideMark/>
          </w:tcPr>
          <w:p w14:paraId="08F096D0" w14:textId="77777777" w:rsidR="002F486D" w:rsidRPr="002F486D" w:rsidRDefault="002F486D" w:rsidP="002F486D">
            <w:pPr>
              <w:spacing w:after="160" w:line="278" w:lineRule="auto"/>
              <w:rPr>
                <w:rFonts w:asciiTheme="majorBidi" w:hAnsiTheme="majorBidi" w:cstheme="majorBidi"/>
              </w:rPr>
            </w:pPr>
            <w:r w:rsidRPr="002F486D">
              <w:rPr>
                <w:rFonts w:asciiTheme="majorBidi" w:hAnsiTheme="majorBidi" w:cstheme="majorBidi"/>
              </w:rPr>
              <w:t>Composite of major, minor, and fatal bleeding events reported in each trial</w:t>
            </w:r>
          </w:p>
        </w:tc>
      </w:tr>
      <w:tr w:rsidR="002F486D" w:rsidRPr="002F486D" w14:paraId="69AD6640" w14:textId="77777777" w:rsidTr="002F486D">
        <w:tc>
          <w:tcPr>
            <w:tcW w:w="0" w:type="auto"/>
            <w:hideMark/>
          </w:tcPr>
          <w:p w14:paraId="04B83E08" w14:textId="77777777" w:rsidR="002F486D" w:rsidRPr="002F486D" w:rsidRDefault="002F486D" w:rsidP="002F486D">
            <w:pPr>
              <w:spacing w:after="160" w:line="278" w:lineRule="auto"/>
              <w:rPr>
                <w:rFonts w:asciiTheme="majorBidi" w:hAnsiTheme="majorBidi" w:cstheme="majorBidi"/>
              </w:rPr>
            </w:pPr>
            <w:r w:rsidRPr="002F486D">
              <w:rPr>
                <w:rFonts w:asciiTheme="majorBidi" w:hAnsiTheme="majorBidi" w:cstheme="majorBidi"/>
              </w:rPr>
              <w:t>Major Bleeding</w:t>
            </w:r>
          </w:p>
        </w:tc>
        <w:tc>
          <w:tcPr>
            <w:tcW w:w="0" w:type="auto"/>
            <w:hideMark/>
          </w:tcPr>
          <w:p w14:paraId="2B30627E" w14:textId="77777777" w:rsidR="002F486D" w:rsidRPr="002F486D" w:rsidRDefault="002F486D" w:rsidP="002F486D">
            <w:pPr>
              <w:spacing w:after="160" w:line="278" w:lineRule="auto"/>
              <w:rPr>
                <w:rFonts w:asciiTheme="majorBidi" w:hAnsiTheme="majorBidi" w:cstheme="majorBidi"/>
              </w:rPr>
            </w:pPr>
            <w:r w:rsidRPr="002F486D">
              <w:rPr>
                <w:rFonts w:asciiTheme="majorBidi" w:hAnsiTheme="majorBidi" w:cstheme="majorBidi"/>
              </w:rPr>
              <w:t>As defined per trial; typically clinically overt bleeding requiring transfusion, hospitalization, or surgery</w:t>
            </w:r>
          </w:p>
        </w:tc>
      </w:tr>
      <w:tr w:rsidR="002F486D" w:rsidRPr="002F486D" w14:paraId="2F2079A2" w14:textId="77777777" w:rsidTr="002F486D">
        <w:tc>
          <w:tcPr>
            <w:tcW w:w="0" w:type="auto"/>
            <w:hideMark/>
          </w:tcPr>
          <w:p w14:paraId="3C388ED3" w14:textId="77777777" w:rsidR="002F486D" w:rsidRPr="002F486D" w:rsidRDefault="002F486D" w:rsidP="002F486D">
            <w:pPr>
              <w:spacing w:after="160" w:line="278" w:lineRule="auto"/>
              <w:rPr>
                <w:rFonts w:asciiTheme="majorBidi" w:hAnsiTheme="majorBidi" w:cstheme="majorBidi"/>
              </w:rPr>
            </w:pPr>
            <w:r w:rsidRPr="002F486D">
              <w:rPr>
                <w:rFonts w:asciiTheme="majorBidi" w:hAnsiTheme="majorBidi" w:cstheme="majorBidi"/>
              </w:rPr>
              <w:t>Fatal Bleeding</w:t>
            </w:r>
          </w:p>
        </w:tc>
        <w:tc>
          <w:tcPr>
            <w:tcW w:w="0" w:type="auto"/>
            <w:hideMark/>
          </w:tcPr>
          <w:p w14:paraId="60CC0BDE" w14:textId="77777777" w:rsidR="002F486D" w:rsidRPr="002F486D" w:rsidRDefault="002F486D" w:rsidP="002F486D">
            <w:pPr>
              <w:spacing w:after="160" w:line="278" w:lineRule="auto"/>
              <w:rPr>
                <w:rFonts w:asciiTheme="majorBidi" w:hAnsiTheme="majorBidi" w:cstheme="majorBidi"/>
              </w:rPr>
            </w:pPr>
            <w:r w:rsidRPr="002F486D">
              <w:rPr>
                <w:rFonts w:asciiTheme="majorBidi" w:hAnsiTheme="majorBidi" w:cstheme="majorBidi"/>
              </w:rPr>
              <w:t>Bleeding causing death, per trial reporting</w:t>
            </w:r>
          </w:p>
        </w:tc>
      </w:tr>
      <w:tr w:rsidR="002F486D" w:rsidRPr="002F486D" w14:paraId="07268D26" w14:textId="77777777" w:rsidTr="002F486D">
        <w:tc>
          <w:tcPr>
            <w:tcW w:w="0" w:type="auto"/>
            <w:hideMark/>
          </w:tcPr>
          <w:p w14:paraId="0BE6FCF8" w14:textId="77777777" w:rsidR="002F486D" w:rsidRPr="002F486D" w:rsidRDefault="002F486D" w:rsidP="002F486D">
            <w:pPr>
              <w:spacing w:after="160" w:line="278" w:lineRule="auto"/>
              <w:rPr>
                <w:rFonts w:asciiTheme="majorBidi" w:hAnsiTheme="majorBidi" w:cstheme="majorBidi"/>
              </w:rPr>
            </w:pPr>
            <w:r w:rsidRPr="002F486D">
              <w:rPr>
                <w:rFonts w:asciiTheme="majorBidi" w:hAnsiTheme="majorBidi" w:cstheme="majorBidi"/>
              </w:rPr>
              <w:t>Minor Bleeding</w:t>
            </w:r>
          </w:p>
        </w:tc>
        <w:tc>
          <w:tcPr>
            <w:tcW w:w="0" w:type="auto"/>
            <w:hideMark/>
          </w:tcPr>
          <w:p w14:paraId="378363A7" w14:textId="77777777" w:rsidR="002F486D" w:rsidRPr="002F486D" w:rsidRDefault="002F486D" w:rsidP="002F486D">
            <w:pPr>
              <w:spacing w:after="160" w:line="278" w:lineRule="auto"/>
              <w:rPr>
                <w:rFonts w:asciiTheme="majorBidi" w:hAnsiTheme="majorBidi" w:cstheme="majorBidi"/>
              </w:rPr>
            </w:pPr>
            <w:r w:rsidRPr="002F486D">
              <w:rPr>
                <w:rFonts w:asciiTheme="majorBidi" w:hAnsiTheme="majorBidi" w:cstheme="majorBidi"/>
              </w:rPr>
              <w:t>Clinically overt bleeding not meeting major criteria, including bruising, epistaxis, or minor GI bleeding</w:t>
            </w:r>
          </w:p>
        </w:tc>
      </w:tr>
      <w:tr w:rsidR="002F486D" w:rsidRPr="002F486D" w14:paraId="12E1AB61" w14:textId="77777777" w:rsidTr="002F486D">
        <w:tc>
          <w:tcPr>
            <w:tcW w:w="0" w:type="auto"/>
            <w:hideMark/>
          </w:tcPr>
          <w:p w14:paraId="6D019B6E" w14:textId="77777777" w:rsidR="002F486D" w:rsidRPr="002F486D" w:rsidRDefault="002F486D" w:rsidP="002F486D">
            <w:pPr>
              <w:spacing w:after="160" w:line="278" w:lineRule="auto"/>
              <w:rPr>
                <w:rFonts w:asciiTheme="majorBidi" w:hAnsiTheme="majorBidi" w:cstheme="majorBidi"/>
              </w:rPr>
            </w:pPr>
            <w:r w:rsidRPr="002F486D">
              <w:rPr>
                <w:rFonts w:asciiTheme="majorBidi" w:hAnsiTheme="majorBidi" w:cstheme="majorBidi"/>
              </w:rPr>
              <w:t>Intracranial Hemorrhage (ICH)</w:t>
            </w:r>
          </w:p>
        </w:tc>
        <w:tc>
          <w:tcPr>
            <w:tcW w:w="0" w:type="auto"/>
            <w:hideMark/>
          </w:tcPr>
          <w:p w14:paraId="71B4C6BD" w14:textId="77777777" w:rsidR="002F486D" w:rsidRPr="002F486D" w:rsidRDefault="002F486D" w:rsidP="002F486D">
            <w:pPr>
              <w:spacing w:after="160" w:line="278" w:lineRule="auto"/>
              <w:rPr>
                <w:rFonts w:asciiTheme="majorBidi" w:hAnsiTheme="majorBidi" w:cstheme="majorBidi"/>
              </w:rPr>
            </w:pPr>
            <w:r w:rsidRPr="002F486D">
              <w:rPr>
                <w:rFonts w:asciiTheme="majorBidi" w:hAnsiTheme="majorBidi" w:cstheme="majorBidi"/>
              </w:rPr>
              <w:t>Hemorrhage within the cranial vault confirmed by imaging</w:t>
            </w:r>
          </w:p>
        </w:tc>
      </w:tr>
      <w:tr w:rsidR="002F486D" w:rsidRPr="002F486D" w14:paraId="593A6D79" w14:textId="77777777" w:rsidTr="002F486D">
        <w:tc>
          <w:tcPr>
            <w:tcW w:w="0" w:type="auto"/>
            <w:hideMark/>
          </w:tcPr>
          <w:p w14:paraId="76786753" w14:textId="77777777" w:rsidR="002F486D" w:rsidRPr="002F486D" w:rsidRDefault="002F486D" w:rsidP="002F486D">
            <w:pPr>
              <w:spacing w:after="160" w:line="278" w:lineRule="auto"/>
              <w:rPr>
                <w:rFonts w:asciiTheme="majorBidi" w:hAnsiTheme="majorBidi" w:cstheme="majorBidi"/>
              </w:rPr>
            </w:pPr>
            <w:r w:rsidRPr="002F486D">
              <w:rPr>
                <w:rFonts w:asciiTheme="majorBidi" w:hAnsiTheme="majorBidi" w:cstheme="majorBidi"/>
              </w:rPr>
              <w:t>Hemorrhagic Stroke</w:t>
            </w:r>
          </w:p>
        </w:tc>
        <w:tc>
          <w:tcPr>
            <w:tcW w:w="0" w:type="auto"/>
            <w:hideMark/>
          </w:tcPr>
          <w:p w14:paraId="0420D91C" w14:textId="77777777" w:rsidR="002F486D" w:rsidRPr="002F486D" w:rsidRDefault="002F486D" w:rsidP="002F486D">
            <w:pPr>
              <w:spacing w:after="160" w:line="278" w:lineRule="auto"/>
              <w:rPr>
                <w:rFonts w:asciiTheme="majorBidi" w:hAnsiTheme="majorBidi" w:cstheme="majorBidi"/>
              </w:rPr>
            </w:pPr>
            <w:r w:rsidRPr="002F486D">
              <w:rPr>
                <w:rFonts w:asciiTheme="majorBidi" w:hAnsiTheme="majorBidi" w:cstheme="majorBidi"/>
              </w:rPr>
              <w:t>Subset of ICH presenting as clinically overt stroke</w:t>
            </w:r>
          </w:p>
        </w:tc>
      </w:tr>
    </w:tbl>
    <w:p w14:paraId="7656F366" w14:textId="77777777" w:rsidR="002F486D" w:rsidRPr="002F486D" w:rsidRDefault="002F486D" w:rsidP="002F486D">
      <w:pPr>
        <w:rPr>
          <w:rFonts w:asciiTheme="majorBidi" w:hAnsiTheme="majorBidi" w:cstheme="majorBidi"/>
        </w:rPr>
      </w:pPr>
    </w:p>
    <w:p w14:paraId="516A79CB" w14:textId="77777777" w:rsidR="002F486D" w:rsidRPr="00E25815" w:rsidRDefault="002F486D">
      <w:pPr>
        <w:rPr>
          <w:rFonts w:asciiTheme="majorBidi" w:hAnsiTheme="majorBidi" w:cstheme="majorBidi"/>
          <w:lang w:val="en-US"/>
        </w:rPr>
      </w:pPr>
    </w:p>
    <w:sectPr w:rsidR="002F486D" w:rsidRPr="00E25815" w:rsidSect="00362AC0">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815"/>
    <w:rsid w:val="001710F6"/>
    <w:rsid w:val="001E6D3C"/>
    <w:rsid w:val="002F486D"/>
    <w:rsid w:val="00301298"/>
    <w:rsid w:val="0036170C"/>
    <w:rsid w:val="00362AC0"/>
    <w:rsid w:val="003A2788"/>
    <w:rsid w:val="00452C41"/>
    <w:rsid w:val="005718AE"/>
    <w:rsid w:val="00731B31"/>
    <w:rsid w:val="00A77D06"/>
    <w:rsid w:val="00DC03E8"/>
    <w:rsid w:val="00E25815"/>
    <w:rsid w:val="00E979DB"/>
    <w:rsid w:val="00EF2643"/>
    <w:rsid w:val="00F838AD"/>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20017"/>
  <w15:chartTrackingRefBased/>
  <w15:docId w15:val="{9FB014BB-4482-40BC-8D5A-1FDDF116F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58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58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58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58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58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58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58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58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58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58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58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58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58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58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58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58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58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5815"/>
    <w:rPr>
      <w:rFonts w:eastAsiaTheme="majorEastAsia" w:cstheme="majorBidi"/>
      <w:color w:val="272727" w:themeColor="text1" w:themeTint="D8"/>
    </w:rPr>
  </w:style>
  <w:style w:type="paragraph" w:styleId="Title">
    <w:name w:val="Title"/>
    <w:basedOn w:val="Normal"/>
    <w:next w:val="Normal"/>
    <w:link w:val="TitleChar"/>
    <w:uiPriority w:val="10"/>
    <w:qFormat/>
    <w:rsid w:val="00E258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58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58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58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5815"/>
    <w:pPr>
      <w:spacing w:before="160"/>
      <w:jc w:val="center"/>
    </w:pPr>
    <w:rPr>
      <w:i/>
      <w:iCs/>
      <w:color w:val="404040" w:themeColor="text1" w:themeTint="BF"/>
    </w:rPr>
  </w:style>
  <w:style w:type="character" w:customStyle="1" w:styleId="QuoteChar">
    <w:name w:val="Quote Char"/>
    <w:basedOn w:val="DefaultParagraphFont"/>
    <w:link w:val="Quote"/>
    <w:uiPriority w:val="29"/>
    <w:rsid w:val="00E25815"/>
    <w:rPr>
      <w:i/>
      <w:iCs/>
      <w:color w:val="404040" w:themeColor="text1" w:themeTint="BF"/>
    </w:rPr>
  </w:style>
  <w:style w:type="paragraph" w:styleId="ListParagraph">
    <w:name w:val="List Paragraph"/>
    <w:basedOn w:val="Normal"/>
    <w:uiPriority w:val="34"/>
    <w:qFormat/>
    <w:rsid w:val="00E25815"/>
    <w:pPr>
      <w:ind w:left="720"/>
      <w:contextualSpacing/>
    </w:pPr>
  </w:style>
  <w:style w:type="character" w:styleId="IntenseEmphasis">
    <w:name w:val="Intense Emphasis"/>
    <w:basedOn w:val="DefaultParagraphFont"/>
    <w:uiPriority w:val="21"/>
    <w:qFormat/>
    <w:rsid w:val="00E25815"/>
    <w:rPr>
      <w:i/>
      <w:iCs/>
      <w:color w:val="0F4761" w:themeColor="accent1" w:themeShade="BF"/>
    </w:rPr>
  </w:style>
  <w:style w:type="paragraph" w:styleId="IntenseQuote">
    <w:name w:val="Intense Quote"/>
    <w:basedOn w:val="Normal"/>
    <w:next w:val="Normal"/>
    <w:link w:val="IntenseQuoteChar"/>
    <w:uiPriority w:val="30"/>
    <w:qFormat/>
    <w:rsid w:val="00E258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5815"/>
    <w:rPr>
      <w:i/>
      <w:iCs/>
      <w:color w:val="0F4761" w:themeColor="accent1" w:themeShade="BF"/>
    </w:rPr>
  </w:style>
  <w:style w:type="character" w:styleId="IntenseReference">
    <w:name w:val="Intense Reference"/>
    <w:basedOn w:val="DefaultParagraphFont"/>
    <w:uiPriority w:val="32"/>
    <w:qFormat/>
    <w:rsid w:val="00E25815"/>
    <w:rPr>
      <w:b/>
      <w:bCs/>
      <w:smallCaps/>
      <w:color w:val="0F4761" w:themeColor="accent1" w:themeShade="BF"/>
      <w:spacing w:val="5"/>
    </w:rPr>
  </w:style>
  <w:style w:type="table" w:styleId="TableGrid">
    <w:name w:val="Table Grid"/>
    <w:basedOn w:val="TableNormal"/>
    <w:uiPriority w:val="39"/>
    <w:rsid w:val="00E258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62AC0"/>
    <w:rPr>
      <w:color w:val="467886" w:themeColor="hyperlink"/>
      <w:u w:val="single"/>
    </w:rPr>
  </w:style>
  <w:style w:type="character" w:styleId="UnresolvedMention">
    <w:name w:val="Unresolved Mention"/>
    <w:basedOn w:val="DefaultParagraphFont"/>
    <w:uiPriority w:val="99"/>
    <w:semiHidden/>
    <w:unhideWhenUsed/>
    <w:rsid w:val="00362A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eativecommons.org/licenses/by/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8</Pages>
  <Words>1544</Words>
  <Characters>8806</Characters>
  <Application>Microsoft Office Word</Application>
  <DocSecurity>0</DocSecurity>
  <Lines>73</Lines>
  <Paragraphs>20</Paragraphs>
  <ScaleCrop>false</ScaleCrop>
  <Company/>
  <LinksUpToDate>false</LinksUpToDate>
  <CharactersWithSpaces>10330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AZEEZ I THALIB</dc:creator>
  <cp:keywords/>
  <dc:description/>
  <cp:lastModifiedBy>AZEEZ I THALIB</cp:lastModifiedBy>
  <cp:revision>20</cp:revision>
  <dcterms:created xsi:type="dcterms:W3CDTF">2026-02-07T13:06:00Z</dcterms:created>
  <dcterms:modified xsi:type="dcterms:W3CDTF">2026-02-07T21:56:00Z</dcterms:modified>
</cp:coreProperties>
</file>