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8971C" w14:textId="7C841220" w:rsidR="00934690" w:rsidRDefault="3DA321A5" w:rsidP="5F684B08">
      <w:pPr>
        <w:rPr>
          <w:b/>
          <w:bCs/>
          <w:lang w:val="en-US"/>
        </w:rPr>
      </w:pPr>
      <w:r w:rsidRPr="5F684B08">
        <w:rPr>
          <w:b/>
          <w:bCs/>
          <w:lang w:val="en-US"/>
        </w:rPr>
        <w:t>Supplement 2</w:t>
      </w:r>
    </w:p>
    <w:p w14:paraId="28E7A2B6" w14:textId="5F602DCD" w:rsidR="00934690" w:rsidRDefault="01A88423" w:rsidP="6FFF216B">
      <w:pPr>
        <w:pStyle w:val="Heading1"/>
        <w:spacing w:after="160" w:line="279" w:lineRule="auto"/>
        <w:rPr>
          <w:rFonts w:ascii="Aptos" w:eastAsia="Aptos" w:hAnsi="Aptos" w:cs="Aptos"/>
          <w:color w:val="000000" w:themeColor="text1"/>
          <w:sz w:val="52"/>
          <w:szCs w:val="52"/>
          <w:lang w:val="en-US"/>
        </w:rPr>
      </w:pPr>
      <w:r w:rsidRPr="6FFF216B">
        <w:rPr>
          <w:lang w:val="en-US"/>
        </w:rPr>
        <w:t>Jadoon et al</w:t>
      </w:r>
      <w:r w:rsidR="77676AC9" w:rsidRPr="6FFF216B">
        <w:rPr>
          <w:lang w:val="en-US"/>
        </w:rPr>
        <w:t>.</w:t>
      </w:r>
      <w:r w:rsidRPr="6FFF216B">
        <w:rPr>
          <w:lang w:val="en-US"/>
        </w:rPr>
        <w:t xml:space="preserve"> 2017 </w:t>
      </w:r>
    </w:p>
    <w:p w14:paraId="54864ED5" w14:textId="1B5CF6E4" w:rsidR="00934690" w:rsidRDefault="00934690" w:rsidP="5F684B08">
      <w:pPr>
        <w:spacing w:line="279" w:lineRule="auto"/>
        <w:rPr>
          <w:rFonts w:ascii="Aptos" w:eastAsia="Aptos" w:hAnsi="Aptos" w:cs="Aptos"/>
          <w:color w:val="000000" w:themeColor="text1"/>
        </w:rPr>
      </w:pPr>
    </w:p>
    <w:p w14:paraId="45CFACD9" w14:textId="2E458FCC" w:rsidR="00934690" w:rsidRDefault="01A88423" w:rsidP="5F684B08">
      <w:pPr>
        <w:spacing w:line="279" w:lineRule="auto"/>
        <w:rPr>
          <w:rFonts w:ascii="Aptos" w:eastAsia="Aptos" w:hAnsi="Aptos" w:cs="Aptos"/>
          <w:color w:val="000000" w:themeColor="text1"/>
          <w:lang w:val="en-US"/>
        </w:rPr>
      </w:pPr>
      <w:r>
        <w:rPr>
          <w:noProof/>
        </w:rPr>
        <w:drawing>
          <wp:inline distT="0" distB="0" distL="0" distR="0" wp14:anchorId="27CF2665" wp14:editId="2F5B955C">
            <wp:extent cx="5457825" cy="7191375"/>
            <wp:effectExtent l="0" t="0" r="0" b="0"/>
            <wp:docPr id="947074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07409" name=""/>
                    <pic:cNvPicPr/>
                  </pic:nvPicPr>
                  <pic:blipFill>
                    <a:blip r:embed="rId5">
                      <a:extLst>
                        <a:ext uri="{28A0092B-C50C-407E-A947-70E740481C1C}">
                          <a14:useLocalDpi xmlns:a14="http://schemas.microsoft.com/office/drawing/2010/main" val="0"/>
                        </a:ext>
                      </a:extLst>
                    </a:blip>
                    <a:stretch>
                      <a:fillRect/>
                    </a:stretch>
                  </pic:blipFill>
                  <pic:spPr>
                    <a:xfrm>
                      <a:off x="0" y="0"/>
                      <a:ext cx="5457825" cy="7191375"/>
                    </a:xfrm>
                    <a:prstGeom prst="rect">
                      <a:avLst/>
                    </a:prstGeom>
                  </pic:spPr>
                </pic:pic>
              </a:graphicData>
            </a:graphic>
          </wp:inline>
        </w:drawing>
      </w:r>
    </w:p>
    <w:p w14:paraId="2C485A4B" w14:textId="06637F48" w:rsidR="00934690" w:rsidRDefault="00934690" w:rsidP="5F684B08">
      <w:pPr>
        <w:spacing w:line="279" w:lineRule="auto"/>
        <w:rPr>
          <w:rFonts w:ascii="Aptos" w:eastAsia="Aptos" w:hAnsi="Aptos" w:cs="Aptos"/>
          <w:color w:val="000000" w:themeColor="text1"/>
          <w:lang w:val="en-US"/>
        </w:rPr>
      </w:pPr>
    </w:p>
    <w:p w14:paraId="4A9FF64F" w14:textId="548E787F" w:rsidR="00934690" w:rsidRDefault="01A88423" w:rsidP="5F684B08">
      <w:pPr>
        <w:pStyle w:val="Heading3"/>
        <w:spacing w:before="281" w:after="281" w:line="279" w:lineRule="auto"/>
        <w:rPr>
          <w:rFonts w:ascii="Aptos" w:eastAsia="Aptos" w:hAnsi="Aptos" w:cs="Aptos"/>
          <w:sz w:val="25"/>
          <w:szCs w:val="25"/>
        </w:rPr>
      </w:pPr>
      <w:r w:rsidRPr="5F684B08">
        <w:rPr>
          <w:rFonts w:ascii="Aptos" w:eastAsia="Aptos" w:hAnsi="Aptos" w:cs="Aptos"/>
          <w:b/>
          <w:bCs/>
          <w:sz w:val="25"/>
          <w:szCs w:val="25"/>
          <w:lang w:val="en-US"/>
        </w:rPr>
        <w:lastRenderedPageBreak/>
        <w:t>1.1 Was the allocation sequence random?</w:t>
      </w:r>
    </w:p>
    <w:p w14:paraId="54F6E070" w14:textId="4EC4E893" w:rsidR="00934690" w:rsidRDefault="01A88423" w:rsidP="5F684B08">
      <w:pPr>
        <w:spacing w:line="279" w:lineRule="auto"/>
        <w:rPr>
          <w:rFonts w:ascii="Aptos" w:eastAsia="Aptos" w:hAnsi="Aptos" w:cs="Aptos"/>
          <w:color w:val="000000" w:themeColor="text1"/>
        </w:rPr>
      </w:pPr>
      <w:r w:rsidRPr="5F684B08">
        <w:rPr>
          <w:rFonts w:ascii="Aptos" w:eastAsia="Aptos" w:hAnsi="Aptos" w:cs="Aptos"/>
          <w:color w:val="000000" w:themeColor="text1"/>
          <w:lang w:val="en-US"/>
        </w:rPr>
        <w:t xml:space="preserve">Yes – via coin toss </w:t>
      </w:r>
    </w:p>
    <w:p w14:paraId="04D49E46" w14:textId="4F0D192D" w:rsidR="00934690" w:rsidRDefault="00934690" w:rsidP="5F684B08">
      <w:pPr>
        <w:spacing w:line="279" w:lineRule="auto"/>
        <w:rPr>
          <w:rFonts w:ascii="Aptos" w:eastAsia="Aptos" w:hAnsi="Aptos" w:cs="Aptos"/>
          <w:color w:val="000000" w:themeColor="text1"/>
        </w:rPr>
      </w:pPr>
    </w:p>
    <w:p w14:paraId="1F36684E" w14:textId="6B0AAFE7" w:rsidR="00934690" w:rsidRDefault="01A88423" w:rsidP="5F684B08">
      <w:pPr>
        <w:pStyle w:val="Heading3"/>
        <w:spacing w:before="281" w:after="281" w:line="279" w:lineRule="auto"/>
        <w:rPr>
          <w:rFonts w:ascii="Aptos" w:eastAsia="Aptos" w:hAnsi="Aptos" w:cs="Aptos"/>
          <w:sz w:val="25"/>
          <w:szCs w:val="25"/>
        </w:rPr>
      </w:pPr>
      <w:r w:rsidRPr="5F684B08">
        <w:rPr>
          <w:rFonts w:ascii="Aptos" w:eastAsia="Aptos" w:hAnsi="Aptos" w:cs="Aptos"/>
          <w:b/>
          <w:bCs/>
          <w:sz w:val="25"/>
          <w:szCs w:val="25"/>
          <w:lang w:val="en-US"/>
        </w:rPr>
        <w:t xml:space="preserve">1.2 Was the allocation sequence concealed until participants were enrolled and assigned to interventions? Yes </w:t>
      </w:r>
    </w:p>
    <w:p w14:paraId="1FCD29E7" w14:textId="0EC7CB8C" w:rsidR="00934690" w:rsidRDefault="01A88423" w:rsidP="5F684B08">
      <w:pPr>
        <w:spacing w:line="279" w:lineRule="auto"/>
        <w:rPr>
          <w:rFonts w:ascii="Aptos" w:eastAsia="Aptos" w:hAnsi="Aptos" w:cs="Aptos"/>
          <w:color w:val="000000" w:themeColor="text1"/>
        </w:rPr>
      </w:pPr>
      <w:r w:rsidRPr="5F684B08">
        <w:rPr>
          <w:rFonts w:ascii="Aptos" w:eastAsia="Aptos" w:hAnsi="Aptos" w:cs="Aptos"/>
          <w:color w:val="000000" w:themeColor="text1"/>
          <w:lang w:val="en-US"/>
        </w:rPr>
        <w:t xml:space="preserve">Double blinded study </w:t>
      </w:r>
    </w:p>
    <w:p w14:paraId="78FBBAF0" w14:textId="4340DD78" w:rsidR="00934690" w:rsidRDefault="01A88423" w:rsidP="5F684B08">
      <w:pPr>
        <w:pStyle w:val="Heading3"/>
        <w:spacing w:before="281" w:after="281" w:line="279" w:lineRule="auto"/>
        <w:rPr>
          <w:rFonts w:ascii="Aptos" w:eastAsia="Aptos" w:hAnsi="Aptos" w:cs="Aptos"/>
          <w:sz w:val="25"/>
          <w:szCs w:val="25"/>
        </w:rPr>
      </w:pPr>
      <w:r w:rsidRPr="5F684B08">
        <w:rPr>
          <w:rFonts w:ascii="Aptos" w:eastAsia="Aptos" w:hAnsi="Aptos" w:cs="Aptos"/>
          <w:b/>
          <w:bCs/>
          <w:sz w:val="25"/>
          <w:szCs w:val="25"/>
          <w:lang w:val="en-US"/>
        </w:rPr>
        <w:t>1.3 Did baseline differences between intervention groups suggest a problem with the randomization process?</w:t>
      </w:r>
    </w:p>
    <w:p w14:paraId="68B091E3" w14:textId="3E565B5A" w:rsidR="00934690" w:rsidRDefault="01A88423" w:rsidP="5F684B08">
      <w:pPr>
        <w:spacing w:line="279" w:lineRule="auto"/>
        <w:rPr>
          <w:rFonts w:ascii="Aptos" w:eastAsia="Aptos" w:hAnsi="Aptos" w:cs="Aptos"/>
          <w:color w:val="000000" w:themeColor="text1"/>
          <w:sz w:val="25"/>
          <w:szCs w:val="25"/>
        </w:rPr>
      </w:pPr>
      <w:r w:rsidRPr="5F684B08">
        <w:rPr>
          <w:rFonts w:ascii="Aptos" w:eastAsia="Aptos" w:hAnsi="Aptos" w:cs="Aptos"/>
          <w:color w:val="000000" w:themeColor="text1"/>
          <w:sz w:val="25"/>
          <w:szCs w:val="25"/>
          <w:lang w:val="en-US"/>
        </w:rPr>
        <w:t xml:space="preserve">NO – baselines were not different </w:t>
      </w:r>
    </w:p>
    <w:p w14:paraId="7A649843" w14:textId="5F79722E" w:rsidR="00934690" w:rsidRDefault="01A88423" w:rsidP="5F684B08">
      <w:pPr>
        <w:spacing w:line="279" w:lineRule="auto"/>
        <w:rPr>
          <w:rFonts w:ascii="Aptos" w:eastAsia="Aptos" w:hAnsi="Aptos" w:cs="Aptos"/>
          <w:color w:val="000000" w:themeColor="text1"/>
          <w:sz w:val="25"/>
          <w:szCs w:val="25"/>
        </w:rPr>
      </w:pPr>
      <w:r w:rsidRPr="5F684B08">
        <w:rPr>
          <w:rFonts w:ascii="Aptos" w:eastAsia="Aptos" w:hAnsi="Aptos" w:cs="Aptos"/>
          <w:color w:val="000000" w:themeColor="text1"/>
          <w:sz w:val="25"/>
          <w:szCs w:val="25"/>
          <w:lang w:val="en-US"/>
        </w:rPr>
        <w:t>Risk of bias due to deviations from the intended interventions (effect of assignment to intervention)</w:t>
      </w:r>
    </w:p>
    <w:p w14:paraId="66B0ED78" w14:textId="22538750" w:rsidR="00934690" w:rsidRDefault="01A88423" w:rsidP="5F684B08">
      <w:pPr>
        <w:pStyle w:val="Heading3"/>
        <w:spacing w:before="281" w:after="281" w:line="279" w:lineRule="auto"/>
        <w:rPr>
          <w:rFonts w:ascii="Aptos" w:eastAsia="Aptos" w:hAnsi="Aptos" w:cs="Aptos"/>
          <w:sz w:val="25"/>
          <w:szCs w:val="25"/>
        </w:rPr>
      </w:pPr>
      <w:r w:rsidRPr="5F684B08">
        <w:rPr>
          <w:rFonts w:ascii="Aptos" w:eastAsia="Aptos" w:hAnsi="Aptos" w:cs="Aptos"/>
          <w:b/>
          <w:bCs/>
          <w:sz w:val="25"/>
          <w:szCs w:val="25"/>
          <w:lang w:val="en-US"/>
        </w:rPr>
        <w:t>Were participants aware of their assigned intervention during the trial?</w:t>
      </w:r>
    </w:p>
    <w:p w14:paraId="15E6243C" w14:textId="064DFDEC" w:rsidR="00934690" w:rsidRDefault="01A88423" w:rsidP="5F684B08">
      <w:pPr>
        <w:spacing w:before="240" w:after="240" w:line="279" w:lineRule="auto"/>
        <w:rPr>
          <w:rFonts w:ascii="Aptos" w:eastAsia="Aptos" w:hAnsi="Aptos" w:cs="Aptos"/>
          <w:color w:val="000000" w:themeColor="text1"/>
          <w:sz w:val="25"/>
          <w:szCs w:val="25"/>
        </w:rPr>
      </w:pPr>
      <w:r w:rsidRPr="5F684B08">
        <w:rPr>
          <w:rFonts w:ascii="Aptos" w:eastAsia="Aptos" w:hAnsi="Aptos" w:cs="Aptos"/>
          <w:b/>
          <w:bCs/>
          <w:color w:val="000000" w:themeColor="text1"/>
          <w:sz w:val="25"/>
          <w:szCs w:val="25"/>
          <w:lang w:val="en-US"/>
        </w:rPr>
        <w:t>Elaboration</w:t>
      </w:r>
      <w:r w:rsidRPr="5F684B08">
        <w:rPr>
          <w:rFonts w:ascii="Aptos" w:eastAsia="Aptos" w:hAnsi="Aptos" w:cs="Aptos"/>
          <w:color w:val="000000" w:themeColor="text1"/>
          <w:sz w:val="25"/>
          <w:szCs w:val="25"/>
          <w:lang w:val="en-US"/>
        </w:rPr>
        <w:t xml:space="preserve">: double-blind design, no information around Sid effects. </w:t>
      </w:r>
    </w:p>
    <w:p w14:paraId="0257B8EC" w14:textId="4BE55936" w:rsidR="00934690" w:rsidRDefault="01A88423" w:rsidP="5F684B08">
      <w:pPr>
        <w:spacing w:before="240" w:after="240" w:line="279" w:lineRule="auto"/>
        <w:rPr>
          <w:rFonts w:ascii="Aptos" w:eastAsia="Aptos" w:hAnsi="Aptos" w:cs="Aptos"/>
          <w:color w:val="000000" w:themeColor="text1"/>
          <w:sz w:val="25"/>
          <w:szCs w:val="25"/>
        </w:rPr>
      </w:pPr>
      <w:r w:rsidRPr="5F684B08">
        <w:rPr>
          <w:rFonts w:ascii="Aptos" w:eastAsia="Aptos" w:hAnsi="Aptos" w:cs="Aptos"/>
          <w:b/>
          <w:bCs/>
          <w:color w:val="000000" w:themeColor="text1"/>
          <w:sz w:val="25"/>
          <w:szCs w:val="25"/>
          <w:lang w:val="en-US"/>
        </w:rPr>
        <w:t>Response</w:t>
      </w:r>
      <w:r w:rsidRPr="5F684B08">
        <w:rPr>
          <w:rFonts w:ascii="Aptos" w:eastAsia="Aptos" w:hAnsi="Aptos" w:cs="Aptos"/>
          <w:color w:val="000000" w:themeColor="text1"/>
          <w:sz w:val="25"/>
          <w:szCs w:val="25"/>
          <w:lang w:val="en-US"/>
        </w:rPr>
        <w:t xml:space="preserve">: No – this side effects are no common for CBD </w:t>
      </w:r>
    </w:p>
    <w:p w14:paraId="7858E234" w14:textId="0DE03E5B" w:rsidR="00934690" w:rsidRDefault="01A88423" w:rsidP="5F684B08">
      <w:pPr>
        <w:pStyle w:val="Heading3"/>
        <w:spacing w:before="281" w:after="281" w:line="279" w:lineRule="auto"/>
        <w:rPr>
          <w:rFonts w:ascii="Aptos" w:eastAsia="Aptos" w:hAnsi="Aptos" w:cs="Aptos"/>
          <w:sz w:val="25"/>
          <w:szCs w:val="25"/>
        </w:rPr>
      </w:pPr>
      <w:r w:rsidRPr="5F684B08">
        <w:rPr>
          <w:rFonts w:ascii="Aptos" w:eastAsia="Aptos" w:hAnsi="Aptos" w:cs="Aptos"/>
          <w:b/>
          <w:bCs/>
          <w:sz w:val="25"/>
          <w:szCs w:val="25"/>
          <w:lang w:val="en-US"/>
        </w:rPr>
        <w:t xml:space="preserve">Were carers and people delivering the interventions aware of participants' assigned intervention during the trial? </w:t>
      </w:r>
    </w:p>
    <w:p w14:paraId="64A32D6E" w14:textId="3B1687C1" w:rsidR="00934690" w:rsidRDefault="01A88423" w:rsidP="5F684B08">
      <w:pPr>
        <w:spacing w:line="279" w:lineRule="auto"/>
        <w:rPr>
          <w:rFonts w:ascii="Aptos" w:eastAsia="Aptos" w:hAnsi="Aptos" w:cs="Aptos"/>
          <w:color w:val="000000" w:themeColor="text1"/>
        </w:rPr>
      </w:pPr>
      <w:r w:rsidRPr="5F684B08">
        <w:rPr>
          <w:rFonts w:ascii="Aptos" w:eastAsia="Aptos" w:hAnsi="Aptos" w:cs="Aptos"/>
          <w:color w:val="000000" w:themeColor="text1"/>
          <w:lang w:val="en-US"/>
        </w:rPr>
        <w:t xml:space="preserve">Probably yes </w:t>
      </w:r>
    </w:p>
    <w:p w14:paraId="11946141" w14:textId="62F78566" w:rsidR="00934690" w:rsidRDefault="01A88423" w:rsidP="5F684B08">
      <w:pPr>
        <w:spacing w:line="279" w:lineRule="auto"/>
        <w:rPr>
          <w:rFonts w:ascii="Aptos" w:eastAsia="Aptos" w:hAnsi="Aptos" w:cs="Aptos"/>
          <w:color w:val="000000" w:themeColor="text1"/>
          <w:sz w:val="25"/>
          <w:szCs w:val="25"/>
        </w:rPr>
      </w:pPr>
      <w:r w:rsidRPr="5F684B08">
        <w:rPr>
          <w:rFonts w:ascii="Aptos" w:eastAsia="Aptos" w:hAnsi="Aptos" w:cs="Aptos"/>
          <w:color w:val="000000" w:themeColor="text1"/>
          <w:sz w:val="25"/>
          <w:szCs w:val="25"/>
          <w:lang w:val="en-US"/>
        </w:rPr>
        <w:t xml:space="preserve">The study's design indicates that those administering the interventions were blinded. </w:t>
      </w:r>
      <w:r w:rsidRPr="5F684B08">
        <w:rPr>
          <w:rFonts w:ascii="Aptos" w:eastAsia="Aptos" w:hAnsi="Aptos" w:cs="Aptos"/>
          <w:b/>
          <w:bCs/>
          <w:color w:val="000000" w:themeColor="text1"/>
          <w:sz w:val="25"/>
          <w:szCs w:val="25"/>
          <w:lang w:val="en-US"/>
        </w:rPr>
        <w:t>2.3. If Y/PY/NI to 2.1 or 2.2: Were there deviations from the intended intervention that arose because of the trial context?</w:t>
      </w:r>
    </w:p>
    <w:p w14:paraId="2DF53E64" w14:textId="142D79CB" w:rsidR="00934690" w:rsidRDefault="00934690" w:rsidP="5F684B08">
      <w:pPr>
        <w:spacing w:line="279" w:lineRule="auto"/>
        <w:rPr>
          <w:rFonts w:ascii="Aptos" w:eastAsia="Aptos" w:hAnsi="Aptos" w:cs="Aptos"/>
          <w:color w:val="000000" w:themeColor="text1"/>
          <w:sz w:val="25"/>
          <w:szCs w:val="25"/>
        </w:rPr>
      </w:pPr>
    </w:p>
    <w:p w14:paraId="4E170EA9" w14:textId="03433428" w:rsidR="00934690" w:rsidRDefault="01A88423" w:rsidP="5F684B08">
      <w:pPr>
        <w:spacing w:line="279" w:lineRule="auto"/>
        <w:rPr>
          <w:rFonts w:ascii="Aptos" w:eastAsia="Aptos" w:hAnsi="Aptos" w:cs="Aptos"/>
          <w:color w:val="000000" w:themeColor="text1"/>
          <w:sz w:val="25"/>
          <w:szCs w:val="25"/>
        </w:rPr>
      </w:pPr>
      <w:r w:rsidRPr="5F684B08">
        <w:rPr>
          <w:rFonts w:ascii="Aptos" w:eastAsia="Aptos" w:hAnsi="Aptos" w:cs="Aptos"/>
          <w:color w:val="000000" w:themeColor="text1"/>
          <w:sz w:val="25"/>
          <w:szCs w:val="25"/>
          <w:lang w:val="en-US"/>
        </w:rPr>
        <w:t>‘No information’</w:t>
      </w:r>
    </w:p>
    <w:p w14:paraId="11D95B26" w14:textId="201B31FB" w:rsidR="00934690" w:rsidRDefault="00934690" w:rsidP="5F684B08">
      <w:pPr>
        <w:spacing w:line="279" w:lineRule="auto"/>
        <w:rPr>
          <w:rFonts w:ascii="Aptos" w:eastAsia="Aptos" w:hAnsi="Aptos" w:cs="Aptos"/>
          <w:color w:val="000000" w:themeColor="text1"/>
          <w:sz w:val="25"/>
          <w:szCs w:val="25"/>
        </w:rPr>
      </w:pPr>
    </w:p>
    <w:p w14:paraId="50B0E1A1" w14:textId="4FDE3427" w:rsidR="00934690" w:rsidRDefault="01A88423" w:rsidP="5F684B08">
      <w:pPr>
        <w:pStyle w:val="Heading3"/>
        <w:spacing w:before="281" w:after="281" w:line="279" w:lineRule="auto"/>
        <w:rPr>
          <w:rFonts w:ascii="Aptos" w:eastAsia="Aptos" w:hAnsi="Aptos" w:cs="Aptos"/>
          <w:sz w:val="25"/>
          <w:szCs w:val="25"/>
        </w:rPr>
      </w:pPr>
      <w:r w:rsidRPr="5F684B08">
        <w:rPr>
          <w:rFonts w:ascii="Aptos" w:eastAsia="Aptos" w:hAnsi="Aptos" w:cs="Aptos"/>
          <w:b/>
          <w:bCs/>
          <w:sz w:val="25"/>
          <w:szCs w:val="25"/>
          <w:lang w:val="en-US"/>
        </w:rPr>
        <w:t>2.6. Was an appropriate analysis used to estimate the effect of assignment to intervention?</w:t>
      </w:r>
    </w:p>
    <w:p w14:paraId="756961A6" w14:textId="12A66F15" w:rsidR="00934690" w:rsidRDefault="01A88423" w:rsidP="5F684B08">
      <w:pPr>
        <w:spacing w:line="279" w:lineRule="auto"/>
        <w:rPr>
          <w:rFonts w:ascii="Aptos" w:eastAsia="Aptos" w:hAnsi="Aptos" w:cs="Aptos"/>
          <w:color w:val="000000" w:themeColor="text1"/>
          <w:sz w:val="25"/>
          <w:szCs w:val="25"/>
        </w:rPr>
      </w:pPr>
      <w:r w:rsidRPr="5F684B08">
        <w:rPr>
          <w:rFonts w:ascii="Aptos" w:eastAsia="Aptos" w:hAnsi="Aptos" w:cs="Aptos"/>
          <w:color w:val="000000" w:themeColor="text1"/>
          <w:sz w:val="25"/>
          <w:szCs w:val="25"/>
          <w:lang w:val="en-US"/>
        </w:rPr>
        <w:t xml:space="preserve">Yes </w:t>
      </w:r>
    </w:p>
    <w:p w14:paraId="4DB4496D" w14:textId="1F1A0529" w:rsidR="00934690" w:rsidRDefault="00934690" w:rsidP="5F684B08">
      <w:pPr>
        <w:spacing w:line="279" w:lineRule="auto"/>
        <w:rPr>
          <w:rFonts w:ascii="Aptos" w:eastAsia="Aptos" w:hAnsi="Aptos" w:cs="Aptos"/>
          <w:color w:val="000000" w:themeColor="text1"/>
          <w:sz w:val="25"/>
          <w:szCs w:val="25"/>
        </w:rPr>
      </w:pPr>
    </w:p>
    <w:p w14:paraId="0BAA3E85" w14:textId="59F9F407" w:rsidR="00934690" w:rsidRDefault="01A88423" w:rsidP="5F684B08">
      <w:pPr>
        <w:spacing w:line="279" w:lineRule="auto"/>
        <w:rPr>
          <w:rFonts w:ascii="Aptos" w:eastAsia="Aptos" w:hAnsi="Aptos" w:cs="Aptos"/>
          <w:color w:val="000000" w:themeColor="text1"/>
          <w:sz w:val="25"/>
          <w:szCs w:val="25"/>
        </w:rPr>
      </w:pPr>
      <w:r w:rsidRPr="5F684B08">
        <w:rPr>
          <w:rFonts w:ascii="Aptos" w:eastAsia="Aptos" w:hAnsi="Aptos" w:cs="Aptos"/>
          <w:color w:val="000000" w:themeColor="text1"/>
          <w:sz w:val="25"/>
          <w:szCs w:val="25"/>
          <w:lang w:val="en-US"/>
        </w:rPr>
        <w:lastRenderedPageBreak/>
        <w:t>Risk of bias due to deviations from the intended interventions (effect of adhering to intervention)</w:t>
      </w:r>
    </w:p>
    <w:p w14:paraId="7974FF22" w14:textId="6B558753" w:rsidR="00934690" w:rsidRDefault="00934690" w:rsidP="5F684B08">
      <w:pPr>
        <w:spacing w:line="279" w:lineRule="auto"/>
        <w:rPr>
          <w:rFonts w:ascii="Aptos" w:eastAsia="Aptos" w:hAnsi="Aptos" w:cs="Aptos"/>
          <w:color w:val="000000" w:themeColor="text1"/>
          <w:sz w:val="25"/>
          <w:szCs w:val="25"/>
        </w:rPr>
      </w:pPr>
    </w:p>
    <w:p w14:paraId="59D0A6CC" w14:textId="2793D882" w:rsidR="00934690" w:rsidRDefault="01A88423" w:rsidP="5F684B08">
      <w:pPr>
        <w:pStyle w:val="Heading3"/>
        <w:spacing w:before="281" w:after="281" w:line="279" w:lineRule="auto"/>
        <w:rPr>
          <w:rFonts w:ascii="Aptos" w:eastAsia="Aptos" w:hAnsi="Aptos" w:cs="Aptos"/>
          <w:sz w:val="25"/>
          <w:szCs w:val="25"/>
        </w:rPr>
      </w:pPr>
      <w:r w:rsidRPr="5F684B08">
        <w:rPr>
          <w:rFonts w:ascii="Aptos" w:eastAsia="Aptos" w:hAnsi="Aptos" w:cs="Aptos"/>
          <w:b/>
          <w:bCs/>
          <w:sz w:val="25"/>
          <w:szCs w:val="25"/>
          <w:lang w:val="en-US"/>
        </w:rPr>
        <w:t>Were participants aware of their assigned intervention during the trial?</w:t>
      </w:r>
    </w:p>
    <w:p w14:paraId="0EB278B3" w14:textId="78D31C78" w:rsidR="00934690" w:rsidRDefault="01A88423" w:rsidP="5F684B08">
      <w:pPr>
        <w:spacing w:before="240" w:after="240" w:line="279" w:lineRule="auto"/>
        <w:rPr>
          <w:rFonts w:ascii="Aptos" w:eastAsia="Aptos" w:hAnsi="Aptos" w:cs="Aptos"/>
          <w:color w:val="000000" w:themeColor="text1"/>
          <w:sz w:val="25"/>
          <w:szCs w:val="25"/>
        </w:rPr>
      </w:pPr>
      <w:r w:rsidRPr="5F684B08">
        <w:rPr>
          <w:rFonts w:ascii="Aptos" w:eastAsia="Aptos" w:hAnsi="Aptos" w:cs="Aptos"/>
          <w:color w:val="000000" w:themeColor="text1"/>
          <w:sz w:val="25"/>
          <w:szCs w:val="25"/>
          <w:lang w:val="en-US"/>
        </w:rPr>
        <w:t xml:space="preserve">No – no report of side effects so as blinded we can expect they didn't know. </w:t>
      </w:r>
    </w:p>
    <w:p w14:paraId="1E27B575" w14:textId="7412628A" w:rsidR="00934690" w:rsidRDefault="01A88423" w:rsidP="5F684B08">
      <w:pPr>
        <w:pStyle w:val="Heading3"/>
        <w:spacing w:before="281" w:after="281" w:line="279" w:lineRule="auto"/>
        <w:rPr>
          <w:rFonts w:ascii="Aptos" w:eastAsia="Aptos" w:hAnsi="Aptos" w:cs="Aptos"/>
          <w:sz w:val="25"/>
          <w:szCs w:val="25"/>
        </w:rPr>
      </w:pPr>
      <w:r w:rsidRPr="5F684B08">
        <w:rPr>
          <w:rFonts w:ascii="Aptos" w:eastAsia="Aptos" w:hAnsi="Aptos" w:cs="Aptos"/>
          <w:b/>
          <w:bCs/>
          <w:sz w:val="25"/>
          <w:szCs w:val="25"/>
          <w:lang w:val="en-US"/>
        </w:rPr>
        <w:t>Were carers and people delivering the interventions aware of participants' assigned intervention during the trial?</w:t>
      </w:r>
    </w:p>
    <w:p w14:paraId="2FF70917" w14:textId="4F746D8A" w:rsidR="00934690" w:rsidRDefault="01A88423" w:rsidP="5F684B08">
      <w:pPr>
        <w:spacing w:line="279" w:lineRule="auto"/>
        <w:rPr>
          <w:rFonts w:ascii="Aptos" w:eastAsia="Aptos" w:hAnsi="Aptos" w:cs="Aptos"/>
          <w:color w:val="000000" w:themeColor="text1"/>
        </w:rPr>
      </w:pPr>
      <w:r w:rsidRPr="5F684B08">
        <w:rPr>
          <w:rFonts w:ascii="Aptos" w:eastAsia="Aptos" w:hAnsi="Aptos" w:cs="Aptos"/>
          <w:color w:val="000000" w:themeColor="text1"/>
          <w:lang w:val="en-US"/>
        </w:rPr>
        <w:t>No</w:t>
      </w:r>
    </w:p>
    <w:p w14:paraId="2685D477" w14:textId="03BF2E22" w:rsidR="00934690" w:rsidRDefault="01A88423" w:rsidP="5F684B08">
      <w:pPr>
        <w:spacing w:line="279" w:lineRule="auto"/>
        <w:rPr>
          <w:rFonts w:ascii="Aptos" w:eastAsia="Aptos" w:hAnsi="Aptos" w:cs="Aptos"/>
          <w:color w:val="000000" w:themeColor="text1"/>
          <w:sz w:val="25"/>
          <w:szCs w:val="25"/>
        </w:rPr>
      </w:pPr>
      <w:r w:rsidRPr="5F684B08">
        <w:rPr>
          <w:rFonts w:ascii="Aptos" w:eastAsia="Aptos" w:hAnsi="Aptos" w:cs="Aptos"/>
          <w:b/>
          <w:bCs/>
          <w:color w:val="000000" w:themeColor="text1"/>
          <w:sz w:val="25"/>
          <w:szCs w:val="25"/>
          <w:lang w:val="en-US"/>
        </w:rPr>
        <w:t>2.3 Were important non-protocol interventions balanced across the intervention groups?</w:t>
      </w:r>
    </w:p>
    <w:p w14:paraId="60A5D0F8" w14:textId="1C22EEC3" w:rsidR="00934690" w:rsidRDefault="01A88423" w:rsidP="5F684B08">
      <w:pPr>
        <w:spacing w:line="279" w:lineRule="auto"/>
        <w:rPr>
          <w:rFonts w:ascii="Aptos" w:eastAsia="Aptos" w:hAnsi="Aptos" w:cs="Aptos"/>
          <w:color w:val="000000" w:themeColor="text1"/>
          <w:sz w:val="25"/>
          <w:szCs w:val="25"/>
        </w:rPr>
      </w:pPr>
      <w:r w:rsidRPr="5F684B08">
        <w:rPr>
          <w:rFonts w:ascii="Aptos" w:eastAsia="Aptos" w:hAnsi="Aptos" w:cs="Aptos"/>
          <w:color w:val="000000" w:themeColor="text1"/>
          <w:sz w:val="25"/>
          <w:szCs w:val="25"/>
          <w:lang w:val="en-US"/>
        </w:rPr>
        <w:t>Yes</w:t>
      </w:r>
    </w:p>
    <w:p w14:paraId="7584C4F1" w14:textId="02571887" w:rsidR="00934690" w:rsidRDefault="01A88423" w:rsidP="5F684B08">
      <w:pPr>
        <w:spacing w:line="279" w:lineRule="auto"/>
        <w:rPr>
          <w:rFonts w:ascii="Aptos" w:eastAsia="Aptos" w:hAnsi="Aptos" w:cs="Aptos"/>
          <w:color w:val="000000" w:themeColor="text1"/>
          <w:sz w:val="25"/>
          <w:szCs w:val="25"/>
        </w:rPr>
      </w:pPr>
      <w:r w:rsidRPr="5F684B08">
        <w:rPr>
          <w:rFonts w:ascii="Aptos" w:eastAsia="Aptos" w:hAnsi="Aptos" w:cs="Aptos"/>
          <w:color w:val="000000" w:themeColor="text1"/>
          <w:sz w:val="25"/>
          <w:szCs w:val="25"/>
          <w:lang w:val="en-US"/>
        </w:rPr>
        <w:t xml:space="preserve">Judgment </w:t>
      </w:r>
    </w:p>
    <w:p w14:paraId="12782DCD" w14:textId="4A0704FE" w:rsidR="00934690" w:rsidRDefault="01A88423" w:rsidP="5F684B08">
      <w:pPr>
        <w:spacing w:line="279" w:lineRule="auto"/>
        <w:rPr>
          <w:rFonts w:ascii="Aptos" w:eastAsia="Aptos" w:hAnsi="Aptos" w:cs="Aptos"/>
          <w:color w:val="000000" w:themeColor="text1"/>
          <w:sz w:val="25"/>
          <w:szCs w:val="25"/>
        </w:rPr>
      </w:pPr>
      <w:r w:rsidRPr="5F684B08">
        <w:rPr>
          <w:rFonts w:ascii="Aptos" w:eastAsia="Aptos" w:hAnsi="Aptos" w:cs="Aptos"/>
          <w:color w:val="000000" w:themeColor="text1"/>
          <w:sz w:val="25"/>
          <w:szCs w:val="25"/>
          <w:lang w:val="en-US"/>
        </w:rPr>
        <w:t xml:space="preserve">Low risk </w:t>
      </w:r>
    </w:p>
    <w:p w14:paraId="6D958946" w14:textId="247A7B05" w:rsidR="00934690" w:rsidRDefault="00934690" w:rsidP="5F684B08">
      <w:pPr>
        <w:spacing w:line="279" w:lineRule="auto"/>
        <w:rPr>
          <w:rFonts w:ascii="Aptos" w:eastAsia="Aptos" w:hAnsi="Aptos" w:cs="Aptos"/>
          <w:color w:val="000000" w:themeColor="text1"/>
          <w:lang w:val="en-US"/>
        </w:rPr>
      </w:pPr>
    </w:p>
    <w:p w14:paraId="525A1A97" w14:textId="4AE56035" w:rsidR="00934690" w:rsidRDefault="01A88423" w:rsidP="5F684B08">
      <w:pPr>
        <w:pStyle w:val="Heading4"/>
        <w:spacing w:before="319" w:after="319" w:line="279" w:lineRule="auto"/>
        <w:rPr>
          <w:rFonts w:ascii="Aptos" w:eastAsia="Aptos" w:hAnsi="Aptos" w:cs="Aptos"/>
          <w:sz w:val="25"/>
          <w:szCs w:val="25"/>
        </w:rPr>
      </w:pPr>
      <w:r w:rsidRPr="5F684B08">
        <w:rPr>
          <w:rFonts w:ascii="Aptos" w:eastAsia="Aptos" w:hAnsi="Aptos" w:cs="Aptos"/>
          <w:b/>
          <w:bCs/>
          <w:sz w:val="25"/>
          <w:szCs w:val="25"/>
          <w:lang w:val="en-US"/>
        </w:rPr>
        <w:t>Were data for this outcome available for all, or nearly all, participants randomized?</w:t>
      </w:r>
    </w:p>
    <w:p w14:paraId="345BAF8B" w14:textId="53B445F6" w:rsidR="00934690" w:rsidRDefault="00934690" w:rsidP="5F684B08">
      <w:pPr>
        <w:spacing w:line="279" w:lineRule="auto"/>
        <w:rPr>
          <w:rFonts w:ascii="Aptos" w:eastAsia="Aptos" w:hAnsi="Aptos" w:cs="Aptos"/>
          <w:color w:val="000000" w:themeColor="text1"/>
        </w:rPr>
      </w:pPr>
    </w:p>
    <w:p w14:paraId="6814EED6" w14:textId="15753F51" w:rsidR="00934690" w:rsidRDefault="01A88423" w:rsidP="5F684B08">
      <w:pPr>
        <w:spacing w:line="279" w:lineRule="auto"/>
        <w:rPr>
          <w:rFonts w:ascii="Aptos" w:eastAsia="Aptos" w:hAnsi="Aptos" w:cs="Aptos"/>
          <w:color w:val="000000" w:themeColor="text1"/>
        </w:rPr>
      </w:pPr>
      <w:r w:rsidRPr="5F684B08">
        <w:rPr>
          <w:rFonts w:ascii="Aptos" w:eastAsia="Aptos" w:hAnsi="Aptos" w:cs="Aptos"/>
          <w:color w:val="000000" w:themeColor="text1"/>
          <w:lang w:val="en-US"/>
        </w:rPr>
        <w:t xml:space="preserve">Yes </w:t>
      </w:r>
    </w:p>
    <w:p w14:paraId="367EE41D" w14:textId="6347A965" w:rsidR="00934690" w:rsidRDefault="01A88423" w:rsidP="5F684B08">
      <w:pPr>
        <w:spacing w:after="0" w:line="279" w:lineRule="auto"/>
        <w:ind w:left="1440"/>
        <w:rPr>
          <w:rFonts w:ascii="Aptos" w:eastAsia="Aptos" w:hAnsi="Aptos" w:cs="Aptos"/>
          <w:color w:val="000000" w:themeColor="text1"/>
          <w:sz w:val="25"/>
          <w:szCs w:val="25"/>
        </w:rPr>
      </w:pPr>
      <w:r w:rsidRPr="5F684B08">
        <w:rPr>
          <w:rFonts w:ascii="Aptos" w:eastAsia="Aptos" w:hAnsi="Aptos" w:cs="Aptos"/>
          <w:color w:val="000000" w:themeColor="text1"/>
          <w:sz w:val="25"/>
          <w:szCs w:val="25"/>
          <w:lang w:val="en-US"/>
        </w:rPr>
        <w:t>No specific mention of missing data was provided, but since the number of participants is relatively small and data were collected from all randomized participants, it is assumed that the data availability for the outcomes analyzed was nearly complete.</w:t>
      </w:r>
    </w:p>
    <w:p w14:paraId="6E6113B8" w14:textId="2951CE07" w:rsidR="00934690" w:rsidRDefault="00934690" w:rsidP="5F684B08">
      <w:pPr>
        <w:spacing w:line="279" w:lineRule="auto"/>
        <w:rPr>
          <w:rFonts w:ascii="Aptos" w:eastAsia="Aptos" w:hAnsi="Aptos" w:cs="Aptos"/>
          <w:color w:val="000000" w:themeColor="text1"/>
        </w:rPr>
      </w:pPr>
    </w:p>
    <w:p w14:paraId="404FB3E5" w14:textId="086A7AD2" w:rsidR="00934690" w:rsidRDefault="00934690" w:rsidP="5F684B08">
      <w:pPr>
        <w:spacing w:line="279" w:lineRule="auto"/>
        <w:rPr>
          <w:rFonts w:ascii="Aptos" w:eastAsia="Aptos" w:hAnsi="Aptos" w:cs="Aptos"/>
          <w:color w:val="000000" w:themeColor="text1"/>
        </w:rPr>
      </w:pPr>
    </w:p>
    <w:p w14:paraId="074524E0" w14:textId="7A6CE3FC" w:rsidR="00934690" w:rsidRDefault="01A88423" w:rsidP="5F684B08">
      <w:pPr>
        <w:spacing w:line="279" w:lineRule="auto"/>
        <w:rPr>
          <w:rFonts w:ascii="Aptos" w:eastAsia="Aptos" w:hAnsi="Aptos" w:cs="Aptos"/>
          <w:color w:val="000000" w:themeColor="text1"/>
        </w:rPr>
      </w:pPr>
      <w:r w:rsidRPr="5F684B08">
        <w:rPr>
          <w:rFonts w:ascii="Aptos" w:eastAsia="Aptos" w:hAnsi="Aptos" w:cs="Aptos"/>
          <w:color w:val="000000" w:themeColor="text1"/>
          <w:lang w:val="en-US"/>
        </w:rPr>
        <w:t xml:space="preserve">Risk of bias judgment – low risk </w:t>
      </w:r>
    </w:p>
    <w:p w14:paraId="00C148EE" w14:textId="5F08A5EA" w:rsidR="00934690" w:rsidRDefault="00934690" w:rsidP="5F684B08">
      <w:pPr>
        <w:spacing w:line="279" w:lineRule="auto"/>
        <w:rPr>
          <w:rFonts w:ascii="Aptos" w:eastAsia="Aptos" w:hAnsi="Aptos" w:cs="Aptos"/>
          <w:color w:val="000000" w:themeColor="text1"/>
        </w:rPr>
      </w:pPr>
    </w:p>
    <w:p w14:paraId="24ACF591" w14:textId="3019C520" w:rsidR="00934690" w:rsidRDefault="01A88423" w:rsidP="5F684B08">
      <w:pPr>
        <w:pStyle w:val="Heading4"/>
        <w:spacing w:before="319" w:after="319" w:line="279" w:lineRule="auto"/>
        <w:rPr>
          <w:rFonts w:ascii="Aptos" w:eastAsia="Aptos" w:hAnsi="Aptos" w:cs="Aptos"/>
          <w:sz w:val="25"/>
          <w:szCs w:val="25"/>
        </w:rPr>
      </w:pPr>
      <w:r w:rsidRPr="5F684B08">
        <w:rPr>
          <w:rFonts w:ascii="Aptos" w:eastAsia="Aptos" w:hAnsi="Aptos" w:cs="Aptos"/>
          <w:b/>
          <w:bCs/>
          <w:sz w:val="25"/>
          <w:szCs w:val="25"/>
          <w:lang w:val="en-US"/>
        </w:rPr>
        <w:lastRenderedPageBreak/>
        <w:t>4): Risk of bias in measurement of the outcome</w:t>
      </w:r>
    </w:p>
    <w:p w14:paraId="45BE48FD" w14:textId="4EC582C6" w:rsidR="00934690" w:rsidRDefault="01A88423" w:rsidP="5F684B08">
      <w:pPr>
        <w:pStyle w:val="Heading4"/>
        <w:spacing w:before="319" w:after="319" w:line="279" w:lineRule="auto"/>
        <w:rPr>
          <w:rFonts w:ascii="Aptos" w:eastAsia="Aptos" w:hAnsi="Aptos" w:cs="Aptos"/>
          <w:sz w:val="25"/>
          <w:szCs w:val="25"/>
        </w:rPr>
      </w:pPr>
      <w:r w:rsidRPr="5F684B08">
        <w:rPr>
          <w:rFonts w:ascii="Aptos" w:eastAsia="Aptos" w:hAnsi="Aptos" w:cs="Aptos"/>
          <w:b/>
          <w:bCs/>
          <w:sz w:val="25"/>
          <w:szCs w:val="25"/>
          <w:lang w:val="en-US"/>
        </w:rPr>
        <w:t>Was the method of measuring the outcome inappropriate?</w:t>
      </w:r>
    </w:p>
    <w:p w14:paraId="37E6B070" w14:textId="2C2E4B06" w:rsidR="00934690" w:rsidRDefault="01A88423" w:rsidP="5F684B08">
      <w:pPr>
        <w:spacing w:before="240" w:after="240" w:line="279" w:lineRule="auto"/>
        <w:rPr>
          <w:rFonts w:ascii="Aptos" w:eastAsia="Aptos" w:hAnsi="Aptos" w:cs="Aptos"/>
          <w:color w:val="000000" w:themeColor="text1"/>
          <w:sz w:val="25"/>
          <w:szCs w:val="25"/>
        </w:rPr>
      </w:pPr>
      <w:r w:rsidRPr="5F684B08">
        <w:rPr>
          <w:rFonts w:ascii="Aptos" w:eastAsia="Aptos" w:hAnsi="Aptos" w:cs="Aptos"/>
          <w:color w:val="000000" w:themeColor="text1"/>
          <w:lang w:val="en-US"/>
        </w:rPr>
        <w:t xml:space="preserve">No –  </w:t>
      </w:r>
      <w:r w:rsidRPr="5F684B08">
        <w:rPr>
          <w:rFonts w:ascii="Aptos" w:eastAsia="Aptos" w:hAnsi="Aptos" w:cs="Aptos"/>
          <w:color w:val="000000" w:themeColor="text1"/>
          <w:sz w:val="25"/>
          <w:szCs w:val="25"/>
          <w:lang w:val="en-US"/>
        </w:rPr>
        <w:t>The methods used for measuring the outcomes (e.g., blood pressure, heart rate, CBD plasma concentrations) appear appropriate for the outcomes they intended to evaluate.  There is no evidence that the measurement methods were fundamentally unsuitable for detecting plausible intervention effects.</w:t>
      </w:r>
    </w:p>
    <w:p w14:paraId="09A83DDE" w14:textId="7B4915F3" w:rsidR="00934690" w:rsidRDefault="00934690" w:rsidP="5F684B08">
      <w:pPr>
        <w:spacing w:before="240" w:after="240" w:line="279" w:lineRule="auto"/>
        <w:rPr>
          <w:rFonts w:ascii="Aptos" w:eastAsia="Aptos" w:hAnsi="Aptos" w:cs="Aptos"/>
          <w:color w:val="000000" w:themeColor="text1"/>
          <w:sz w:val="25"/>
          <w:szCs w:val="25"/>
        </w:rPr>
      </w:pPr>
    </w:p>
    <w:p w14:paraId="13683D06" w14:textId="63E94491" w:rsidR="00934690" w:rsidRDefault="01A88423" w:rsidP="5F684B08">
      <w:pPr>
        <w:pStyle w:val="Heading4"/>
        <w:spacing w:before="319" w:after="319" w:line="279" w:lineRule="auto"/>
        <w:rPr>
          <w:rFonts w:ascii="Aptos" w:eastAsia="Aptos" w:hAnsi="Aptos" w:cs="Aptos"/>
          <w:sz w:val="25"/>
          <w:szCs w:val="25"/>
        </w:rPr>
      </w:pPr>
      <w:r w:rsidRPr="5F684B08">
        <w:rPr>
          <w:rFonts w:ascii="Aptos" w:eastAsia="Aptos" w:hAnsi="Aptos" w:cs="Aptos"/>
          <w:b/>
          <w:bCs/>
          <w:sz w:val="25"/>
          <w:szCs w:val="25"/>
          <w:lang w:val="en-US"/>
        </w:rPr>
        <w:t>4.2 Could measurement or ascertainment of the outcome have differed between intervention groups?</w:t>
      </w:r>
    </w:p>
    <w:p w14:paraId="6BB091DC" w14:textId="7CCC724F" w:rsidR="00934690" w:rsidRDefault="01A88423" w:rsidP="5F684B08">
      <w:pPr>
        <w:spacing w:before="240" w:after="240" w:line="279" w:lineRule="auto"/>
        <w:rPr>
          <w:rFonts w:ascii="Aptos" w:eastAsia="Aptos" w:hAnsi="Aptos" w:cs="Aptos"/>
          <w:color w:val="000000" w:themeColor="text1"/>
          <w:sz w:val="25"/>
          <w:szCs w:val="25"/>
        </w:rPr>
      </w:pPr>
      <w:r w:rsidRPr="5F684B08">
        <w:rPr>
          <w:rFonts w:ascii="Aptos" w:eastAsia="Aptos" w:hAnsi="Aptos" w:cs="Aptos"/>
          <w:b/>
          <w:bCs/>
          <w:color w:val="000000" w:themeColor="text1"/>
          <w:sz w:val="25"/>
          <w:szCs w:val="25"/>
          <w:lang w:val="en-US"/>
        </w:rPr>
        <w:t>Answer: N</w:t>
      </w:r>
    </w:p>
    <w:p w14:paraId="1644EC2C" w14:textId="3838BC48" w:rsidR="00934690" w:rsidRDefault="01A88423" w:rsidP="5F684B08">
      <w:pPr>
        <w:spacing w:before="240" w:after="240" w:line="279" w:lineRule="auto"/>
        <w:rPr>
          <w:rFonts w:ascii="Aptos" w:eastAsia="Aptos" w:hAnsi="Aptos" w:cs="Aptos"/>
          <w:color w:val="000000" w:themeColor="text1"/>
          <w:sz w:val="25"/>
          <w:szCs w:val="25"/>
        </w:rPr>
      </w:pPr>
      <w:r w:rsidRPr="5F684B08">
        <w:rPr>
          <w:rFonts w:ascii="Aptos" w:eastAsia="Aptos" w:hAnsi="Aptos" w:cs="Aptos"/>
          <w:b/>
          <w:bCs/>
          <w:color w:val="000000" w:themeColor="text1"/>
          <w:sz w:val="25"/>
          <w:szCs w:val="25"/>
          <w:lang w:val="en-US"/>
        </w:rPr>
        <w:t>Rationale:</w:t>
      </w:r>
      <w:r w:rsidRPr="5F684B08">
        <w:rPr>
          <w:rFonts w:ascii="Aptos" w:eastAsia="Aptos" w:hAnsi="Aptos" w:cs="Aptos"/>
          <w:color w:val="000000" w:themeColor="text1"/>
          <w:sz w:val="25"/>
          <w:szCs w:val="25"/>
          <w:lang w:val="en-US"/>
        </w:rPr>
        <w:t xml:space="preserve"> The study aimed to use similar methods for measuring outcomes across both intervention groups, as indicated by the discussion of statistical significance and comparison of CBD formulations. There is no mention of differential measurement methods or biases introduced by additional visits or diagnostic detection.</w:t>
      </w:r>
    </w:p>
    <w:p w14:paraId="58156FF3" w14:textId="3EBCC78B" w:rsidR="00934690" w:rsidRDefault="01A88423" w:rsidP="5F684B08">
      <w:pPr>
        <w:spacing w:before="240" w:after="240" w:line="279" w:lineRule="auto"/>
        <w:rPr>
          <w:rFonts w:ascii="Aptos" w:eastAsia="Aptos" w:hAnsi="Aptos" w:cs="Aptos"/>
          <w:color w:val="000000" w:themeColor="text1"/>
          <w:sz w:val="25"/>
          <w:szCs w:val="25"/>
        </w:rPr>
      </w:pPr>
      <w:r w:rsidRPr="5F684B08">
        <w:rPr>
          <w:rFonts w:ascii="Aptos" w:eastAsia="Aptos" w:hAnsi="Aptos" w:cs="Aptos"/>
          <w:color w:val="000000" w:themeColor="text1"/>
          <w:sz w:val="25"/>
          <w:szCs w:val="25"/>
          <w:lang w:val="en-US"/>
        </w:rPr>
        <w:t xml:space="preserve">Risk of bias judgment </w:t>
      </w:r>
    </w:p>
    <w:p w14:paraId="6A436735" w14:textId="73EFB4EC" w:rsidR="00934690" w:rsidRDefault="01A88423" w:rsidP="5F684B08">
      <w:pPr>
        <w:spacing w:before="240" w:after="240" w:line="279" w:lineRule="auto"/>
        <w:rPr>
          <w:rFonts w:ascii="Aptos" w:eastAsia="Aptos" w:hAnsi="Aptos" w:cs="Aptos"/>
          <w:color w:val="000000" w:themeColor="text1"/>
          <w:sz w:val="25"/>
          <w:szCs w:val="25"/>
        </w:rPr>
      </w:pPr>
      <w:r w:rsidRPr="5F684B08">
        <w:rPr>
          <w:rFonts w:ascii="Aptos" w:eastAsia="Aptos" w:hAnsi="Aptos" w:cs="Aptos"/>
          <w:color w:val="000000" w:themeColor="text1"/>
          <w:sz w:val="25"/>
          <w:szCs w:val="25"/>
          <w:lang w:val="en-US"/>
        </w:rPr>
        <w:t xml:space="preserve">Low risk </w:t>
      </w:r>
    </w:p>
    <w:p w14:paraId="228C3034" w14:textId="06F3A524" w:rsidR="00934690" w:rsidRDefault="00934690" w:rsidP="5F684B08">
      <w:pPr>
        <w:spacing w:before="240" w:after="240" w:line="279" w:lineRule="auto"/>
        <w:rPr>
          <w:rFonts w:ascii="Aptos" w:eastAsia="Aptos" w:hAnsi="Aptos" w:cs="Aptos"/>
          <w:color w:val="000000" w:themeColor="text1"/>
          <w:sz w:val="25"/>
          <w:szCs w:val="25"/>
          <w:lang w:val="en-US"/>
        </w:rPr>
      </w:pPr>
    </w:p>
    <w:p w14:paraId="0500E7C7" w14:textId="1E3A2578" w:rsidR="00934690" w:rsidRDefault="00934690" w:rsidP="5F684B08">
      <w:pPr>
        <w:spacing w:before="240" w:after="240" w:line="279" w:lineRule="auto"/>
      </w:pPr>
      <w:r>
        <w:br/>
      </w:r>
    </w:p>
    <w:p w14:paraId="765FCCE6" w14:textId="3B326000" w:rsidR="00934690" w:rsidRDefault="01A88423" w:rsidP="5F684B08">
      <w:pPr>
        <w:spacing w:before="240" w:after="240" w:line="279" w:lineRule="auto"/>
        <w:rPr>
          <w:rFonts w:ascii="Aptos" w:eastAsia="Aptos" w:hAnsi="Aptos" w:cs="Aptos"/>
          <w:color w:val="000000" w:themeColor="text1"/>
          <w:sz w:val="28"/>
          <w:szCs w:val="28"/>
          <w:lang w:val="en-US"/>
        </w:rPr>
      </w:pPr>
      <w:r w:rsidRPr="5F684B08">
        <w:rPr>
          <w:rFonts w:ascii="Aptos" w:eastAsia="Aptos" w:hAnsi="Aptos" w:cs="Aptos"/>
          <w:color w:val="000000" w:themeColor="text1"/>
          <w:sz w:val="28"/>
          <w:szCs w:val="28"/>
          <w:lang w:val="en-US"/>
        </w:rPr>
        <w:t>Risk of bias in selection of the reported result</w:t>
      </w:r>
    </w:p>
    <w:p w14:paraId="02817E33" w14:textId="703596E5" w:rsidR="00934690" w:rsidRDefault="00934690" w:rsidP="5F684B08">
      <w:pPr>
        <w:spacing w:line="279" w:lineRule="auto"/>
        <w:rPr>
          <w:rFonts w:ascii="Aptos" w:eastAsia="Aptos" w:hAnsi="Aptos" w:cs="Aptos"/>
          <w:color w:val="000000" w:themeColor="text1"/>
        </w:rPr>
      </w:pPr>
    </w:p>
    <w:p w14:paraId="7AB2E21D" w14:textId="02664AF3" w:rsidR="00934690" w:rsidRDefault="01A88423" w:rsidP="5F684B08">
      <w:pPr>
        <w:spacing w:line="279" w:lineRule="auto"/>
        <w:rPr>
          <w:rFonts w:ascii="Aptos" w:eastAsia="Aptos" w:hAnsi="Aptos" w:cs="Aptos"/>
          <w:color w:val="000000" w:themeColor="text1"/>
        </w:rPr>
      </w:pPr>
      <w:r w:rsidRPr="5F684B08">
        <w:rPr>
          <w:rFonts w:ascii="Aptos" w:eastAsia="Aptos" w:hAnsi="Aptos" w:cs="Aptos"/>
          <w:color w:val="000000" w:themeColor="text1"/>
          <w:lang w:val="en-US"/>
        </w:rPr>
        <w:t xml:space="preserve">5.1 </w:t>
      </w:r>
      <w:r w:rsidRPr="5F684B08">
        <w:rPr>
          <w:rFonts w:ascii="Aptos" w:eastAsia="Aptos" w:hAnsi="Aptos" w:cs="Aptos"/>
          <w:b/>
          <w:bCs/>
          <w:color w:val="000000" w:themeColor="text1"/>
          <w:lang w:val="en-US"/>
        </w:rPr>
        <w:t>Were the data that produced this result analyzed according to a pre-specified analysis plan that was finalized before the outcome data were unblinded?</w:t>
      </w:r>
    </w:p>
    <w:p w14:paraId="2CEFFBCA" w14:textId="013BBF49" w:rsidR="00934690" w:rsidRDefault="01A88423" w:rsidP="5F684B08">
      <w:pPr>
        <w:spacing w:line="279" w:lineRule="auto"/>
        <w:rPr>
          <w:rFonts w:ascii="Aptos" w:eastAsia="Aptos" w:hAnsi="Aptos" w:cs="Aptos"/>
          <w:color w:val="000000" w:themeColor="text1"/>
          <w:sz w:val="25"/>
          <w:szCs w:val="25"/>
        </w:rPr>
      </w:pPr>
      <w:r w:rsidRPr="5F684B08">
        <w:rPr>
          <w:rFonts w:ascii="Aptos" w:eastAsia="Aptos" w:hAnsi="Aptos" w:cs="Aptos"/>
          <w:color w:val="000000" w:themeColor="text1"/>
          <w:sz w:val="25"/>
          <w:szCs w:val="25"/>
          <w:lang w:val="en-US"/>
        </w:rPr>
        <w:t>The paper does not explicitly mention whether data analysis was conducted following a pre-specified plan and, in a manner, with avoiding bias, meeting the criteria for NI (no information).</w:t>
      </w:r>
    </w:p>
    <w:p w14:paraId="11F38F4D" w14:textId="037EAF80" w:rsidR="00934690" w:rsidRDefault="00934690" w:rsidP="5F684B08">
      <w:pPr>
        <w:spacing w:line="279" w:lineRule="auto"/>
        <w:rPr>
          <w:rFonts w:ascii="Aptos" w:eastAsia="Aptos" w:hAnsi="Aptos" w:cs="Aptos"/>
          <w:color w:val="000000" w:themeColor="text1"/>
          <w:sz w:val="25"/>
          <w:szCs w:val="25"/>
        </w:rPr>
      </w:pPr>
    </w:p>
    <w:p w14:paraId="6D2F10A1" w14:textId="0070E06F" w:rsidR="00934690" w:rsidRDefault="01A88423" w:rsidP="5F684B08">
      <w:pPr>
        <w:spacing w:line="279" w:lineRule="auto"/>
        <w:rPr>
          <w:rFonts w:ascii="Aptos" w:eastAsia="Aptos" w:hAnsi="Aptos" w:cs="Aptos"/>
          <w:color w:val="000000" w:themeColor="text1"/>
          <w:sz w:val="25"/>
          <w:szCs w:val="25"/>
        </w:rPr>
      </w:pPr>
      <w:r w:rsidRPr="5F684B08">
        <w:rPr>
          <w:rFonts w:ascii="Aptos" w:eastAsia="Aptos" w:hAnsi="Aptos" w:cs="Aptos"/>
          <w:color w:val="000000" w:themeColor="text1"/>
          <w:sz w:val="25"/>
          <w:szCs w:val="25"/>
          <w:lang w:val="en-US"/>
        </w:rPr>
        <w:lastRenderedPageBreak/>
        <w:t xml:space="preserve">5.2. </w:t>
      </w:r>
      <w:r w:rsidRPr="5F684B08">
        <w:rPr>
          <w:rFonts w:ascii="Aptos" w:eastAsia="Aptos" w:hAnsi="Aptos" w:cs="Aptos"/>
          <w:b/>
          <w:bCs/>
          <w:color w:val="000000" w:themeColor="text1"/>
          <w:sz w:val="25"/>
          <w:szCs w:val="25"/>
          <w:lang w:val="en-US"/>
        </w:rPr>
        <w:t>Is the numerical result being assessed likely to have been selected, on the basis of the results, from multiple eligible outcome measurements (e.g., scales, definitions, time points) within the outcome domain?</w:t>
      </w:r>
    </w:p>
    <w:p w14:paraId="377C65AC" w14:textId="407CE029" w:rsidR="00934690" w:rsidRDefault="01A88423" w:rsidP="5F684B08">
      <w:pPr>
        <w:spacing w:line="279" w:lineRule="auto"/>
        <w:rPr>
          <w:rFonts w:ascii="Aptos" w:eastAsia="Aptos" w:hAnsi="Aptos" w:cs="Aptos"/>
          <w:color w:val="000000" w:themeColor="text1"/>
          <w:sz w:val="25"/>
          <w:szCs w:val="25"/>
        </w:rPr>
      </w:pPr>
      <w:r w:rsidRPr="5F684B08">
        <w:rPr>
          <w:rFonts w:ascii="Aptos" w:eastAsia="Aptos" w:hAnsi="Aptos" w:cs="Aptos"/>
          <w:color w:val="000000" w:themeColor="text1"/>
          <w:sz w:val="25"/>
          <w:szCs w:val="25"/>
          <w:lang w:val="en-US"/>
        </w:rPr>
        <w:t>Probably No</w:t>
      </w:r>
    </w:p>
    <w:p w14:paraId="404A9F14" w14:textId="26A4F23A" w:rsidR="00934690" w:rsidRDefault="01A88423" w:rsidP="5F684B08">
      <w:pPr>
        <w:spacing w:line="279" w:lineRule="auto"/>
        <w:rPr>
          <w:rFonts w:ascii="Aptos" w:eastAsia="Aptos" w:hAnsi="Aptos" w:cs="Aptos"/>
          <w:color w:val="000000" w:themeColor="text1"/>
          <w:sz w:val="25"/>
          <w:szCs w:val="25"/>
        </w:rPr>
      </w:pPr>
      <w:r w:rsidRPr="5F684B08">
        <w:rPr>
          <w:rFonts w:ascii="Aptos" w:eastAsia="Aptos" w:hAnsi="Aptos" w:cs="Aptos"/>
          <w:color w:val="000000" w:themeColor="text1"/>
          <w:sz w:val="25"/>
          <w:szCs w:val="25"/>
          <w:lang w:val="en-US"/>
        </w:rPr>
        <w:t>5.3. Is the numerical result being assessed likely to have been selected, on the basis of the results, from multiple eligible analyses of the data?</w:t>
      </w:r>
    </w:p>
    <w:p w14:paraId="2200B75C" w14:textId="0D6BB35B" w:rsidR="00934690" w:rsidRDefault="01A88423" w:rsidP="5F684B08">
      <w:pPr>
        <w:spacing w:line="279" w:lineRule="auto"/>
        <w:rPr>
          <w:rFonts w:ascii="Aptos" w:eastAsia="Aptos" w:hAnsi="Aptos" w:cs="Aptos"/>
          <w:color w:val="000000" w:themeColor="text1"/>
          <w:sz w:val="25"/>
          <w:szCs w:val="25"/>
        </w:rPr>
      </w:pPr>
      <w:r w:rsidRPr="5F684B08">
        <w:rPr>
          <w:rFonts w:ascii="Aptos" w:eastAsia="Aptos" w:hAnsi="Aptos" w:cs="Aptos"/>
          <w:color w:val="000000" w:themeColor="text1"/>
          <w:sz w:val="25"/>
          <w:szCs w:val="25"/>
          <w:lang w:val="en-US"/>
        </w:rPr>
        <w:t xml:space="preserve">No </w:t>
      </w:r>
    </w:p>
    <w:p w14:paraId="7C8CB12D" w14:textId="78AC4FC4" w:rsidR="00934690" w:rsidRDefault="00934690" w:rsidP="5F684B08">
      <w:pPr>
        <w:spacing w:line="279" w:lineRule="auto"/>
        <w:rPr>
          <w:rFonts w:ascii="Aptos" w:eastAsia="Aptos" w:hAnsi="Aptos" w:cs="Aptos"/>
          <w:color w:val="000000" w:themeColor="text1"/>
          <w:sz w:val="25"/>
          <w:szCs w:val="25"/>
          <w:lang w:val="en-US"/>
        </w:rPr>
      </w:pPr>
    </w:p>
    <w:p w14:paraId="181C808D" w14:textId="404F63BF" w:rsidR="00934690" w:rsidRDefault="3E3464F3" w:rsidP="5F684B08">
      <w:pPr>
        <w:spacing w:line="279" w:lineRule="auto"/>
        <w:rPr>
          <w:rFonts w:ascii="Aptos" w:eastAsia="Aptos" w:hAnsi="Aptos" w:cs="Aptos"/>
          <w:color w:val="000000" w:themeColor="text1"/>
          <w:sz w:val="25"/>
          <w:szCs w:val="25"/>
        </w:rPr>
      </w:pPr>
      <w:r w:rsidRPr="5F684B08">
        <w:rPr>
          <w:rFonts w:ascii="Aptos" w:eastAsia="Aptos" w:hAnsi="Aptos" w:cs="Aptos"/>
          <w:color w:val="000000" w:themeColor="text1"/>
          <w:sz w:val="25"/>
          <w:szCs w:val="25"/>
          <w:lang w:val="en-US"/>
        </w:rPr>
        <w:t xml:space="preserve">Overall </w:t>
      </w:r>
      <w:r w:rsidR="01A88423" w:rsidRPr="5F684B08">
        <w:rPr>
          <w:rFonts w:ascii="Aptos" w:eastAsia="Aptos" w:hAnsi="Aptos" w:cs="Aptos"/>
          <w:color w:val="000000" w:themeColor="text1"/>
          <w:sz w:val="25"/>
          <w:szCs w:val="25"/>
          <w:lang w:val="en-US"/>
        </w:rPr>
        <w:t>Some concerns</w:t>
      </w:r>
    </w:p>
    <w:p w14:paraId="3D843303" w14:textId="29763EDF" w:rsidR="00934690" w:rsidRDefault="00934690" w:rsidP="5F684B08">
      <w:pPr>
        <w:rPr>
          <w:rFonts w:ascii="Aptos" w:eastAsia="Aptos" w:hAnsi="Aptos" w:cs="Aptos"/>
          <w:color w:val="000000" w:themeColor="text1"/>
        </w:rPr>
      </w:pPr>
    </w:p>
    <w:p w14:paraId="66CDE770" w14:textId="7A8043AC" w:rsidR="00934690" w:rsidRDefault="00934690" w:rsidP="5F684B08">
      <w:pPr>
        <w:rPr>
          <w:rFonts w:ascii="Aptos" w:eastAsia="Aptos" w:hAnsi="Aptos" w:cs="Aptos"/>
          <w:color w:val="000000" w:themeColor="text1"/>
        </w:rPr>
      </w:pPr>
    </w:p>
    <w:p w14:paraId="71E66B7D" w14:textId="1D7D5D0E" w:rsidR="00934690" w:rsidRDefault="00934690" w:rsidP="5F684B08">
      <w:pPr>
        <w:rPr>
          <w:rFonts w:ascii="Aptos" w:eastAsia="Aptos" w:hAnsi="Aptos" w:cs="Aptos"/>
          <w:color w:val="000000" w:themeColor="text1"/>
          <w:lang w:val="en-US"/>
        </w:rPr>
      </w:pPr>
    </w:p>
    <w:p w14:paraId="22FF9EE4" w14:textId="66B9FF6A" w:rsidR="00934690" w:rsidRDefault="00934690" w:rsidP="5F684B08">
      <w:pPr>
        <w:rPr>
          <w:rFonts w:ascii="Aptos" w:eastAsia="Aptos" w:hAnsi="Aptos" w:cs="Aptos"/>
          <w:color w:val="000000" w:themeColor="text1"/>
          <w:lang w:val="en-US"/>
        </w:rPr>
      </w:pPr>
    </w:p>
    <w:p w14:paraId="3075F976" w14:textId="309CDE6C" w:rsidR="00934690" w:rsidRDefault="00934690" w:rsidP="5F684B08">
      <w:pPr>
        <w:rPr>
          <w:rFonts w:ascii="Aptos" w:eastAsia="Aptos" w:hAnsi="Aptos" w:cs="Aptos"/>
          <w:color w:val="000000" w:themeColor="text1"/>
          <w:lang w:val="en-US"/>
        </w:rPr>
      </w:pPr>
    </w:p>
    <w:p w14:paraId="7FAE61F1" w14:textId="47A9C30B" w:rsidR="00934690" w:rsidRDefault="01A88423" w:rsidP="5F684B08">
      <w:pPr>
        <w:pStyle w:val="Heading1"/>
        <w:rPr>
          <w:rFonts w:ascii="Aptos Display" w:eastAsia="Aptos Display" w:hAnsi="Aptos Display" w:cs="Aptos Display"/>
          <w:lang w:val="en-US"/>
        </w:rPr>
      </w:pPr>
      <w:r w:rsidRPr="5F684B08">
        <w:rPr>
          <w:rFonts w:ascii="Aptos Display" w:eastAsia="Aptos Display" w:hAnsi="Aptos Display" w:cs="Aptos Display"/>
        </w:rPr>
        <w:lastRenderedPageBreak/>
        <w:t>Dragun et al. 2023</w:t>
      </w:r>
    </w:p>
    <w:p w14:paraId="65B3066B" w14:textId="140E10D3" w:rsidR="00934690" w:rsidRDefault="01A88423" w:rsidP="5F684B08">
      <w:pPr>
        <w:rPr>
          <w:rFonts w:ascii="Aptos" w:eastAsia="Aptos" w:hAnsi="Aptos" w:cs="Aptos"/>
          <w:color w:val="000000" w:themeColor="text1"/>
          <w:lang w:val="en-US"/>
        </w:rPr>
      </w:pPr>
      <w:r>
        <w:rPr>
          <w:noProof/>
        </w:rPr>
        <w:drawing>
          <wp:inline distT="0" distB="0" distL="0" distR="0" wp14:anchorId="6D5AF9A3" wp14:editId="00EF1D56">
            <wp:extent cx="5724525" cy="7391400"/>
            <wp:effectExtent l="0" t="0" r="0" b="0"/>
            <wp:docPr id="13415462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546237" name=""/>
                    <pic:cNvPicPr/>
                  </pic:nvPicPr>
                  <pic:blipFill>
                    <a:blip r:embed="rId6">
                      <a:extLst>
                        <a:ext uri="{28A0092B-C50C-407E-A947-70E740481C1C}">
                          <a14:useLocalDpi xmlns:a14="http://schemas.microsoft.com/office/drawing/2010/main" val="0"/>
                        </a:ext>
                      </a:extLst>
                    </a:blip>
                    <a:stretch>
                      <a:fillRect/>
                    </a:stretch>
                  </pic:blipFill>
                  <pic:spPr>
                    <a:xfrm>
                      <a:off x="0" y="0"/>
                      <a:ext cx="5724525" cy="7391400"/>
                    </a:xfrm>
                    <a:prstGeom prst="rect">
                      <a:avLst/>
                    </a:prstGeom>
                  </pic:spPr>
                </pic:pic>
              </a:graphicData>
            </a:graphic>
          </wp:inline>
        </w:drawing>
      </w:r>
    </w:p>
    <w:p w14:paraId="2E261E56" w14:textId="71BCB245" w:rsidR="00934690" w:rsidRDefault="01A88423" w:rsidP="5F684B08">
      <w:pPr>
        <w:rPr>
          <w:rFonts w:ascii="Aptos" w:eastAsia="Aptos" w:hAnsi="Aptos" w:cs="Aptos"/>
          <w:color w:val="000000" w:themeColor="text1"/>
          <w:lang w:val="en-US"/>
        </w:rPr>
      </w:pPr>
      <w:r w:rsidRPr="5F684B08">
        <w:rPr>
          <w:rFonts w:ascii="Aptos" w:eastAsia="Aptos" w:hAnsi="Aptos" w:cs="Aptos"/>
          <w:b/>
          <w:bCs/>
          <w:color w:val="000000" w:themeColor="text1"/>
        </w:rPr>
        <w:t>Risk of Bias Arising from the Randomization Process</w:t>
      </w:r>
    </w:p>
    <w:p w14:paraId="0F371C86" w14:textId="6E8911EB" w:rsidR="00934690" w:rsidRDefault="01A88423" w:rsidP="5F684B08">
      <w:pPr>
        <w:pStyle w:val="ListParagraph"/>
        <w:numPr>
          <w:ilvl w:val="0"/>
          <w:numId w:val="33"/>
        </w:numPr>
        <w:rPr>
          <w:rFonts w:ascii="Aptos" w:eastAsia="Aptos" w:hAnsi="Aptos" w:cs="Aptos"/>
          <w:color w:val="000000" w:themeColor="text1"/>
        </w:rPr>
      </w:pPr>
      <w:r w:rsidRPr="5F684B08">
        <w:rPr>
          <w:rFonts w:ascii="Aptos" w:eastAsia="Aptos" w:hAnsi="Aptos" w:cs="Aptos"/>
          <w:b/>
          <w:bCs/>
          <w:color w:val="000000" w:themeColor="text1"/>
        </w:rPr>
        <w:t>Was the allocation sequence random?</w:t>
      </w:r>
    </w:p>
    <w:p w14:paraId="234E1A5C" w14:textId="218F43EB" w:rsidR="00934690" w:rsidRDefault="01A88423" w:rsidP="5F684B08">
      <w:pPr>
        <w:pStyle w:val="ListParagraph"/>
        <w:numPr>
          <w:ilvl w:val="1"/>
          <w:numId w:val="33"/>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Yes</w:t>
      </w:r>
    </w:p>
    <w:p w14:paraId="3E65FBBA" w14:textId="62707E52" w:rsidR="00934690" w:rsidRDefault="01A88423" w:rsidP="5F684B08">
      <w:pPr>
        <w:pStyle w:val="ListParagraph"/>
        <w:numPr>
          <w:ilvl w:val="1"/>
          <w:numId w:val="33"/>
        </w:numPr>
        <w:rPr>
          <w:rFonts w:ascii="Aptos" w:eastAsia="Aptos" w:hAnsi="Aptos" w:cs="Aptos"/>
          <w:color w:val="000000" w:themeColor="text1"/>
        </w:rPr>
      </w:pPr>
      <w:r w:rsidRPr="5F684B08">
        <w:rPr>
          <w:rFonts w:ascii="Aptos" w:eastAsia="Aptos" w:hAnsi="Aptos" w:cs="Aptos"/>
          <w:b/>
          <w:bCs/>
          <w:color w:val="000000" w:themeColor="text1"/>
        </w:rPr>
        <w:lastRenderedPageBreak/>
        <w:t>Elaboration:</w:t>
      </w:r>
      <w:r w:rsidRPr="5F684B08">
        <w:rPr>
          <w:rFonts w:ascii="Aptos" w:eastAsia="Aptos" w:hAnsi="Aptos" w:cs="Aptos"/>
          <w:color w:val="000000" w:themeColor="text1"/>
        </w:rPr>
        <w:t> The study was a randomized, double-blind, placebo-controlled crossover trial involving 16 participants with untreated hypertension. The random allocation of participants to receive either cannabidiol (CBD) or placebo first was likely conducted using a random sequence generation process to ensure that each participant had an equal chance of receiving either intervention in the first period, reducing selection bias.</w:t>
      </w:r>
    </w:p>
    <w:p w14:paraId="61B79898" w14:textId="01B53DA3" w:rsidR="00934690" w:rsidRDefault="01A88423" w:rsidP="5F684B08">
      <w:pPr>
        <w:pStyle w:val="ListParagraph"/>
        <w:numPr>
          <w:ilvl w:val="0"/>
          <w:numId w:val="33"/>
        </w:numPr>
        <w:rPr>
          <w:rFonts w:ascii="Aptos" w:eastAsia="Aptos" w:hAnsi="Aptos" w:cs="Aptos"/>
          <w:color w:val="000000" w:themeColor="text1"/>
        </w:rPr>
      </w:pPr>
      <w:r w:rsidRPr="5F684B08">
        <w:rPr>
          <w:rFonts w:ascii="Aptos" w:eastAsia="Aptos" w:hAnsi="Aptos" w:cs="Aptos"/>
          <w:b/>
          <w:bCs/>
          <w:color w:val="000000" w:themeColor="text1"/>
        </w:rPr>
        <w:t>Was the allocation sequence concealed until participants were enrolled and assigned to interventions?</w:t>
      </w:r>
    </w:p>
    <w:p w14:paraId="44B6647E" w14:textId="44C194DE" w:rsidR="00934690" w:rsidRDefault="01A88423" w:rsidP="5F684B08">
      <w:pPr>
        <w:pStyle w:val="ListParagraph"/>
        <w:numPr>
          <w:ilvl w:val="1"/>
          <w:numId w:val="33"/>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Yes</w:t>
      </w:r>
    </w:p>
    <w:p w14:paraId="4F6D6926" w14:textId="0BDFBDEC" w:rsidR="00934690" w:rsidRDefault="01A88423" w:rsidP="5F684B08">
      <w:pPr>
        <w:pStyle w:val="ListParagraph"/>
        <w:numPr>
          <w:ilvl w:val="1"/>
          <w:numId w:val="33"/>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Given the double-blind nature of the study, allocation concealment was likely well-maintained. The study design required that neither the participants nor the researchers knew which treatment (CBD or placebo) was being administered during each phase of the trial, which would effectively prevent any biases related to the assignment of interventions.</w:t>
      </w:r>
    </w:p>
    <w:p w14:paraId="53FBD4C2" w14:textId="22CBBD5C" w:rsidR="00934690" w:rsidRDefault="01A88423" w:rsidP="5F684B08">
      <w:pPr>
        <w:pStyle w:val="ListParagraph"/>
        <w:numPr>
          <w:ilvl w:val="0"/>
          <w:numId w:val="33"/>
        </w:numPr>
        <w:rPr>
          <w:rFonts w:ascii="Aptos" w:eastAsia="Aptos" w:hAnsi="Aptos" w:cs="Aptos"/>
          <w:color w:val="000000" w:themeColor="text1"/>
        </w:rPr>
      </w:pPr>
      <w:r w:rsidRPr="5F684B08">
        <w:rPr>
          <w:rFonts w:ascii="Aptos" w:eastAsia="Aptos" w:hAnsi="Aptos" w:cs="Aptos"/>
          <w:b/>
          <w:bCs/>
          <w:color w:val="000000" w:themeColor="text1"/>
        </w:rPr>
        <w:t>Did baseline differences between intervention groups suggest a problem with the randomization process?</w:t>
      </w:r>
    </w:p>
    <w:p w14:paraId="652F99D3" w14:textId="6D82DE78" w:rsidR="00934690" w:rsidRDefault="01A88423" w:rsidP="5F684B08">
      <w:pPr>
        <w:pStyle w:val="ListParagraph"/>
        <w:numPr>
          <w:ilvl w:val="1"/>
          <w:numId w:val="33"/>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1B4CD179" w14:textId="4095A296" w:rsidR="00934690" w:rsidRDefault="01A88423" w:rsidP="5F684B08">
      <w:pPr>
        <w:pStyle w:val="ListParagraph"/>
        <w:numPr>
          <w:ilvl w:val="1"/>
          <w:numId w:val="33"/>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study reports no significant differences in baseline characteristics between the two groups, as indicated by the data provided in Table 1. This suggests that the randomization process was successful in creating comparable groups at the outset of the trial, further indicating that the randomization process was appropriately handled.</w:t>
      </w:r>
    </w:p>
    <w:p w14:paraId="4FCBE0E6" w14:textId="58A7F09C" w:rsidR="00934690" w:rsidRDefault="01A88423" w:rsidP="5F684B08">
      <w:pPr>
        <w:pStyle w:val="ListParagraph"/>
        <w:numPr>
          <w:ilvl w:val="0"/>
          <w:numId w:val="33"/>
        </w:numPr>
        <w:rPr>
          <w:rFonts w:ascii="Aptos" w:eastAsia="Aptos" w:hAnsi="Aptos" w:cs="Aptos"/>
          <w:color w:val="000000" w:themeColor="text1"/>
        </w:rPr>
      </w:pPr>
      <w:r w:rsidRPr="5F684B08">
        <w:rPr>
          <w:rFonts w:ascii="Aptos" w:eastAsia="Aptos" w:hAnsi="Aptos" w:cs="Aptos"/>
          <w:b/>
          <w:bCs/>
          <w:color w:val="000000" w:themeColor="text1"/>
        </w:rPr>
        <w:t>Optional: What is the predicted direction of bias arising from the randomization process?</w:t>
      </w:r>
    </w:p>
    <w:p w14:paraId="440DDC42" w14:textId="43717946" w:rsidR="00934690" w:rsidRDefault="01A88423" w:rsidP="5F684B08">
      <w:pPr>
        <w:pStyle w:val="ListParagraph"/>
        <w:numPr>
          <w:ilvl w:val="1"/>
          <w:numId w:val="33"/>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78835332" w14:textId="06E21F95" w:rsidR="00934690" w:rsidRDefault="01A88423" w:rsidP="5F684B08">
      <w:pPr>
        <w:pStyle w:val="ListParagraph"/>
        <w:numPr>
          <w:ilvl w:val="1"/>
          <w:numId w:val="33"/>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Given the effective randomization and lack of significant baseline differences, there is no indication of directional bias arising from the randomization process.</w:t>
      </w:r>
    </w:p>
    <w:p w14:paraId="6AB4D939" w14:textId="6A025BD6"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Judgment</w:t>
      </w:r>
    </w:p>
    <w:p w14:paraId="366B58B7" w14:textId="6933A55A" w:rsidR="00934690" w:rsidRDefault="01A88423" w:rsidP="5F684B08">
      <w:pPr>
        <w:pStyle w:val="ListParagraph"/>
        <w:numPr>
          <w:ilvl w:val="0"/>
          <w:numId w:val="32"/>
        </w:numPr>
        <w:rPr>
          <w:rFonts w:ascii="Aptos" w:eastAsia="Aptos" w:hAnsi="Aptos" w:cs="Aptos"/>
          <w:color w:val="000000" w:themeColor="text1"/>
        </w:rPr>
      </w:pPr>
      <w:r w:rsidRPr="5F684B08">
        <w:rPr>
          <w:rFonts w:ascii="Aptos" w:eastAsia="Aptos" w:hAnsi="Aptos" w:cs="Aptos"/>
          <w:b/>
          <w:bCs/>
          <w:color w:val="000000" w:themeColor="text1"/>
        </w:rPr>
        <w:t>Overall Risk of Bias:</w:t>
      </w:r>
      <w:r w:rsidRPr="5F684B08">
        <w:rPr>
          <w:rFonts w:ascii="Aptos" w:eastAsia="Aptos" w:hAnsi="Aptos" w:cs="Aptos"/>
          <w:color w:val="000000" w:themeColor="text1"/>
        </w:rPr>
        <w:t> Low risk of bias</w:t>
      </w:r>
    </w:p>
    <w:p w14:paraId="15A91DA5" w14:textId="3AB0A64A" w:rsidR="00934690" w:rsidRDefault="01A88423" w:rsidP="5F684B08">
      <w:pPr>
        <w:pStyle w:val="ListParagraph"/>
        <w:numPr>
          <w:ilvl w:val="1"/>
          <w:numId w:val="32"/>
        </w:numPr>
        <w:rPr>
          <w:rFonts w:ascii="Aptos" w:eastAsia="Aptos" w:hAnsi="Aptos" w:cs="Aptos"/>
          <w:color w:val="000000" w:themeColor="text1"/>
        </w:rPr>
      </w:pPr>
      <w:r w:rsidRPr="5F684B08">
        <w:rPr>
          <w:rFonts w:ascii="Aptos" w:eastAsia="Aptos" w:hAnsi="Aptos" w:cs="Aptos"/>
          <w:b/>
          <w:bCs/>
          <w:color w:val="000000" w:themeColor="text1"/>
        </w:rPr>
        <w:t>Reasoning:</w:t>
      </w:r>
      <w:r w:rsidRPr="5F684B08">
        <w:rPr>
          <w:rFonts w:ascii="Aptos" w:eastAsia="Aptos" w:hAnsi="Aptos" w:cs="Aptos"/>
          <w:color w:val="000000" w:themeColor="text1"/>
        </w:rPr>
        <w:t> The study's randomization process was conducted appropriately, with effective allocation concealment and balanced baseline characteristics, leading to a low risk of bias from the randomization process.</w:t>
      </w:r>
    </w:p>
    <w:p w14:paraId="402A6903" w14:textId="2366D21F"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Due to Deviations from Intended Interventions (Effect of Assignment to Intervention)</w:t>
      </w:r>
    </w:p>
    <w:p w14:paraId="13E1CF0E" w14:textId="6B29DF44" w:rsidR="00934690" w:rsidRDefault="01A88423" w:rsidP="5F684B08">
      <w:pPr>
        <w:pStyle w:val="ListParagraph"/>
        <w:numPr>
          <w:ilvl w:val="0"/>
          <w:numId w:val="31"/>
        </w:numPr>
        <w:rPr>
          <w:rFonts w:ascii="Aptos" w:eastAsia="Aptos" w:hAnsi="Aptos" w:cs="Aptos"/>
          <w:color w:val="000000" w:themeColor="text1"/>
        </w:rPr>
      </w:pPr>
      <w:r w:rsidRPr="5F684B08">
        <w:rPr>
          <w:rFonts w:ascii="Aptos" w:eastAsia="Aptos" w:hAnsi="Aptos" w:cs="Aptos"/>
          <w:b/>
          <w:bCs/>
          <w:color w:val="000000" w:themeColor="text1"/>
        </w:rPr>
        <w:lastRenderedPageBreak/>
        <w:t>Were participants aware of their assigned intervention during the trial?</w:t>
      </w:r>
    </w:p>
    <w:p w14:paraId="143268DA" w14:textId="08BFBC05" w:rsidR="00934690" w:rsidRDefault="01A88423" w:rsidP="5F684B08">
      <w:pPr>
        <w:pStyle w:val="ListParagraph"/>
        <w:numPr>
          <w:ilvl w:val="1"/>
          <w:numId w:val="31"/>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47E1753E" w14:textId="757555F1" w:rsidR="00934690" w:rsidRDefault="01A88423" w:rsidP="5F684B08">
      <w:pPr>
        <w:pStyle w:val="ListParagraph"/>
        <w:numPr>
          <w:ilvl w:val="1"/>
          <w:numId w:val="31"/>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xml:space="preserve"> The study was designed as double-blind, meaning that participants were unaware of whether they were receiving CBD or a placebo during the trial. This design helps to minimize the potential for performance bias, where participants might change their </w:t>
      </w:r>
      <w:proofErr w:type="spellStart"/>
      <w:r w:rsidRPr="5F684B08">
        <w:rPr>
          <w:rFonts w:ascii="Aptos" w:eastAsia="Aptos" w:hAnsi="Aptos" w:cs="Aptos"/>
          <w:color w:val="000000" w:themeColor="text1"/>
        </w:rPr>
        <w:t>behavior</w:t>
      </w:r>
      <w:proofErr w:type="spellEnd"/>
      <w:r w:rsidRPr="5F684B08">
        <w:rPr>
          <w:rFonts w:ascii="Aptos" w:eastAsia="Aptos" w:hAnsi="Aptos" w:cs="Aptos"/>
          <w:color w:val="000000" w:themeColor="text1"/>
        </w:rPr>
        <w:t xml:space="preserve"> based on the treatment they believe they are receiving.</w:t>
      </w:r>
    </w:p>
    <w:p w14:paraId="78EF9469" w14:textId="79983C67" w:rsidR="00934690" w:rsidRDefault="01A88423" w:rsidP="5F684B08">
      <w:pPr>
        <w:pStyle w:val="ListParagraph"/>
        <w:numPr>
          <w:ilvl w:val="0"/>
          <w:numId w:val="31"/>
        </w:numPr>
        <w:rPr>
          <w:rFonts w:ascii="Aptos" w:eastAsia="Aptos" w:hAnsi="Aptos" w:cs="Aptos"/>
          <w:color w:val="000000" w:themeColor="text1"/>
        </w:rPr>
      </w:pPr>
      <w:r w:rsidRPr="5F684B08">
        <w:rPr>
          <w:rFonts w:ascii="Aptos" w:eastAsia="Aptos" w:hAnsi="Aptos" w:cs="Aptos"/>
          <w:b/>
          <w:bCs/>
          <w:color w:val="000000" w:themeColor="text1"/>
        </w:rPr>
        <w:t>Were carers and people delivering the interventions aware of participants' assigned intervention during the trial?</w:t>
      </w:r>
    </w:p>
    <w:p w14:paraId="79D65BF0" w14:textId="7DCE56F9" w:rsidR="00934690" w:rsidRDefault="01A88423" w:rsidP="5F684B08">
      <w:pPr>
        <w:pStyle w:val="ListParagraph"/>
        <w:numPr>
          <w:ilvl w:val="1"/>
          <w:numId w:val="31"/>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19C28080" w14:textId="737E8EB1" w:rsidR="00934690" w:rsidRDefault="01A88423" w:rsidP="5F684B08">
      <w:pPr>
        <w:pStyle w:val="ListParagraph"/>
        <w:numPr>
          <w:ilvl w:val="1"/>
          <w:numId w:val="31"/>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As the trial was double-blinded, the carers and researchers delivering the interventions were also unaware of the assignment. This would further ensure that the delivery of the intervention was consistent and unbiased.</w:t>
      </w:r>
    </w:p>
    <w:p w14:paraId="0A3007F3" w14:textId="560A6AE6" w:rsidR="00934690" w:rsidRDefault="01A88423" w:rsidP="5F684B08">
      <w:pPr>
        <w:pStyle w:val="ListParagraph"/>
        <w:numPr>
          <w:ilvl w:val="0"/>
          <w:numId w:val="31"/>
        </w:numPr>
        <w:rPr>
          <w:rFonts w:ascii="Aptos" w:eastAsia="Aptos" w:hAnsi="Aptos" w:cs="Aptos"/>
          <w:color w:val="000000" w:themeColor="text1"/>
        </w:rPr>
      </w:pPr>
      <w:r w:rsidRPr="5F684B08">
        <w:rPr>
          <w:rFonts w:ascii="Aptos" w:eastAsia="Aptos" w:hAnsi="Aptos" w:cs="Aptos"/>
          <w:b/>
          <w:bCs/>
          <w:color w:val="000000" w:themeColor="text1"/>
        </w:rPr>
        <w:t>If Y/PY/NI to 2.1 or 2.2: Were there deviations from the intended intervention that arose because of the trial context?</w:t>
      </w:r>
    </w:p>
    <w:p w14:paraId="1E91FBEA" w14:textId="1022C968" w:rsidR="00934690" w:rsidRDefault="01A88423" w:rsidP="5F684B08">
      <w:pPr>
        <w:pStyle w:val="ListParagraph"/>
        <w:numPr>
          <w:ilvl w:val="1"/>
          <w:numId w:val="31"/>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25DB8C1F" w14:textId="5A020DB6" w:rsidR="00934690" w:rsidRDefault="01A88423" w:rsidP="5F684B08">
      <w:pPr>
        <w:pStyle w:val="ListParagraph"/>
        <w:numPr>
          <w:ilvl w:val="1"/>
          <w:numId w:val="31"/>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study protocol was followed closely, with no indications of deviations from the intended interventions that could have arisen from the trial context. The use of strict protocols for administering the treatments helped maintain the integrity of the interventions.</w:t>
      </w:r>
    </w:p>
    <w:p w14:paraId="582EBE8E" w14:textId="7E80FD6B" w:rsidR="00934690" w:rsidRDefault="01A88423" w:rsidP="5F684B08">
      <w:pPr>
        <w:pStyle w:val="ListParagraph"/>
        <w:numPr>
          <w:ilvl w:val="0"/>
          <w:numId w:val="31"/>
        </w:numPr>
        <w:rPr>
          <w:rFonts w:ascii="Aptos" w:eastAsia="Aptos" w:hAnsi="Aptos" w:cs="Aptos"/>
          <w:color w:val="000000" w:themeColor="text1"/>
        </w:rPr>
      </w:pPr>
      <w:r w:rsidRPr="5F684B08">
        <w:rPr>
          <w:rFonts w:ascii="Aptos" w:eastAsia="Aptos" w:hAnsi="Aptos" w:cs="Aptos"/>
          <w:b/>
          <w:bCs/>
          <w:color w:val="000000" w:themeColor="text1"/>
        </w:rPr>
        <w:t>If Y/PY to 2.3: Were these deviations likely to have affected the outcome?</w:t>
      </w:r>
    </w:p>
    <w:p w14:paraId="60E5152A" w14:textId="41630E96" w:rsidR="00934690" w:rsidRDefault="01A88423" w:rsidP="5F684B08">
      <w:pPr>
        <w:pStyle w:val="ListParagraph"/>
        <w:numPr>
          <w:ilvl w:val="1"/>
          <w:numId w:val="31"/>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432E751F" w14:textId="2B7AB522" w:rsidR="00934690" w:rsidRDefault="01A88423" w:rsidP="5F684B08">
      <w:pPr>
        <w:pStyle w:val="ListParagraph"/>
        <w:numPr>
          <w:ilvl w:val="0"/>
          <w:numId w:val="31"/>
        </w:numPr>
        <w:rPr>
          <w:rFonts w:ascii="Aptos" w:eastAsia="Aptos" w:hAnsi="Aptos" w:cs="Aptos"/>
          <w:color w:val="000000" w:themeColor="text1"/>
        </w:rPr>
      </w:pPr>
      <w:r w:rsidRPr="5F684B08">
        <w:rPr>
          <w:rFonts w:ascii="Aptos" w:eastAsia="Aptos" w:hAnsi="Aptos" w:cs="Aptos"/>
          <w:b/>
          <w:bCs/>
          <w:color w:val="000000" w:themeColor="text1"/>
        </w:rPr>
        <w:t>If Y/PY/NI to 2.4: Were these deviations from intended intervention balanced between groups?</w:t>
      </w:r>
    </w:p>
    <w:p w14:paraId="7C36AB16" w14:textId="1A5E0852" w:rsidR="00934690" w:rsidRDefault="01A88423" w:rsidP="5F684B08">
      <w:pPr>
        <w:pStyle w:val="ListParagraph"/>
        <w:numPr>
          <w:ilvl w:val="1"/>
          <w:numId w:val="31"/>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5CE076F5" w14:textId="4C184B71" w:rsidR="00934690" w:rsidRDefault="01A88423" w:rsidP="5F684B08">
      <w:pPr>
        <w:pStyle w:val="ListParagraph"/>
        <w:numPr>
          <w:ilvl w:val="0"/>
          <w:numId w:val="31"/>
        </w:numPr>
        <w:rPr>
          <w:rFonts w:ascii="Aptos" w:eastAsia="Aptos" w:hAnsi="Aptos" w:cs="Aptos"/>
          <w:color w:val="000000" w:themeColor="text1"/>
        </w:rPr>
      </w:pPr>
      <w:r w:rsidRPr="5F684B08">
        <w:rPr>
          <w:rFonts w:ascii="Aptos" w:eastAsia="Aptos" w:hAnsi="Aptos" w:cs="Aptos"/>
          <w:b/>
          <w:bCs/>
          <w:color w:val="000000" w:themeColor="text1"/>
        </w:rPr>
        <w:t>Was an appropriate analysis used to estimate the effect of assignment to intervention?</w:t>
      </w:r>
    </w:p>
    <w:p w14:paraId="1AFE8FFB" w14:textId="4A8A89F0" w:rsidR="00934690" w:rsidRDefault="01A88423" w:rsidP="5F684B08">
      <w:pPr>
        <w:pStyle w:val="ListParagraph"/>
        <w:numPr>
          <w:ilvl w:val="1"/>
          <w:numId w:val="31"/>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Yes</w:t>
      </w:r>
    </w:p>
    <w:p w14:paraId="3AD6DC3A" w14:textId="566377F2" w:rsidR="00934690" w:rsidRDefault="01A88423" w:rsidP="5F684B08">
      <w:pPr>
        <w:pStyle w:val="ListParagraph"/>
        <w:numPr>
          <w:ilvl w:val="1"/>
          <w:numId w:val="31"/>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xml:space="preserve"> The study used a linear mixed-effects model to </w:t>
      </w:r>
      <w:proofErr w:type="spellStart"/>
      <w:r w:rsidRPr="5F684B08">
        <w:rPr>
          <w:rFonts w:ascii="Aptos" w:eastAsia="Aptos" w:hAnsi="Aptos" w:cs="Aptos"/>
          <w:color w:val="000000" w:themeColor="text1"/>
        </w:rPr>
        <w:t>analyze</w:t>
      </w:r>
      <w:proofErr w:type="spellEnd"/>
      <w:r w:rsidRPr="5F684B08">
        <w:rPr>
          <w:rFonts w:ascii="Aptos" w:eastAsia="Aptos" w:hAnsi="Aptos" w:cs="Aptos"/>
          <w:color w:val="000000" w:themeColor="text1"/>
        </w:rPr>
        <w:t xml:space="preserve"> the data, which is an appropriate method for crossover trials. This model accounted for within-subject variability and ensured that the effects of the interventions were appropriately estimated.</w:t>
      </w:r>
    </w:p>
    <w:p w14:paraId="0EE5AB65" w14:textId="6943DE41" w:rsidR="00934690" w:rsidRDefault="01A88423" w:rsidP="5F684B08">
      <w:pPr>
        <w:pStyle w:val="ListParagraph"/>
        <w:numPr>
          <w:ilvl w:val="0"/>
          <w:numId w:val="31"/>
        </w:numPr>
        <w:rPr>
          <w:rFonts w:ascii="Aptos" w:eastAsia="Aptos" w:hAnsi="Aptos" w:cs="Aptos"/>
          <w:color w:val="000000" w:themeColor="text1"/>
        </w:rPr>
      </w:pPr>
      <w:r w:rsidRPr="5F684B08">
        <w:rPr>
          <w:rFonts w:ascii="Aptos" w:eastAsia="Aptos" w:hAnsi="Aptos" w:cs="Aptos"/>
          <w:b/>
          <w:bCs/>
          <w:color w:val="000000" w:themeColor="text1"/>
        </w:rPr>
        <w:t xml:space="preserve">If N/PN/NI to 2.6: Was there potential for a substantial impact (on the result) of the failure to </w:t>
      </w:r>
      <w:proofErr w:type="spellStart"/>
      <w:r w:rsidRPr="5F684B08">
        <w:rPr>
          <w:rFonts w:ascii="Aptos" w:eastAsia="Aptos" w:hAnsi="Aptos" w:cs="Aptos"/>
          <w:b/>
          <w:bCs/>
          <w:color w:val="000000" w:themeColor="text1"/>
        </w:rPr>
        <w:t>analyze</w:t>
      </w:r>
      <w:proofErr w:type="spellEnd"/>
      <w:r w:rsidRPr="5F684B08">
        <w:rPr>
          <w:rFonts w:ascii="Aptos" w:eastAsia="Aptos" w:hAnsi="Aptos" w:cs="Aptos"/>
          <w:b/>
          <w:bCs/>
          <w:color w:val="000000" w:themeColor="text1"/>
        </w:rPr>
        <w:t xml:space="preserve"> participants in the group to which they were randomized?</w:t>
      </w:r>
    </w:p>
    <w:p w14:paraId="122D24EF" w14:textId="735BFD6E" w:rsidR="00934690" w:rsidRDefault="01A88423" w:rsidP="5F684B08">
      <w:pPr>
        <w:pStyle w:val="ListParagraph"/>
        <w:numPr>
          <w:ilvl w:val="1"/>
          <w:numId w:val="31"/>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697D3FD1" w14:textId="6067F69F"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Judgment</w:t>
      </w:r>
    </w:p>
    <w:p w14:paraId="5C170F53" w14:textId="05C381C5" w:rsidR="00934690" w:rsidRDefault="01A88423" w:rsidP="5F684B08">
      <w:pPr>
        <w:pStyle w:val="ListParagraph"/>
        <w:numPr>
          <w:ilvl w:val="0"/>
          <w:numId w:val="30"/>
        </w:numPr>
        <w:rPr>
          <w:rFonts w:ascii="Aptos" w:eastAsia="Aptos" w:hAnsi="Aptos" w:cs="Aptos"/>
          <w:color w:val="000000" w:themeColor="text1"/>
        </w:rPr>
      </w:pPr>
      <w:r w:rsidRPr="5F684B08">
        <w:rPr>
          <w:rFonts w:ascii="Aptos" w:eastAsia="Aptos" w:hAnsi="Aptos" w:cs="Aptos"/>
          <w:b/>
          <w:bCs/>
          <w:color w:val="000000" w:themeColor="text1"/>
        </w:rPr>
        <w:t>Overall Risk of Bias:</w:t>
      </w:r>
      <w:r w:rsidRPr="5F684B08">
        <w:rPr>
          <w:rFonts w:ascii="Aptos" w:eastAsia="Aptos" w:hAnsi="Aptos" w:cs="Aptos"/>
          <w:color w:val="000000" w:themeColor="text1"/>
        </w:rPr>
        <w:t> Low risk of bias</w:t>
      </w:r>
    </w:p>
    <w:p w14:paraId="57406404" w14:textId="3868A3A2" w:rsidR="00934690" w:rsidRDefault="01A88423" w:rsidP="5F684B08">
      <w:pPr>
        <w:pStyle w:val="ListParagraph"/>
        <w:numPr>
          <w:ilvl w:val="1"/>
          <w:numId w:val="30"/>
        </w:numPr>
        <w:rPr>
          <w:rFonts w:ascii="Aptos" w:eastAsia="Aptos" w:hAnsi="Aptos" w:cs="Aptos"/>
          <w:color w:val="000000" w:themeColor="text1"/>
        </w:rPr>
      </w:pPr>
      <w:r w:rsidRPr="5F684B08">
        <w:rPr>
          <w:rFonts w:ascii="Aptos" w:eastAsia="Aptos" w:hAnsi="Aptos" w:cs="Aptos"/>
          <w:b/>
          <w:bCs/>
          <w:color w:val="000000" w:themeColor="text1"/>
        </w:rPr>
        <w:lastRenderedPageBreak/>
        <w:t>Reasoning:</w:t>
      </w:r>
      <w:r w:rsidRPr="5F684B08">
        <w:rPr>
          <w:rFonts w:ascii="Aptos" w:eastAsia="Aptos" w:hAnsi="Aptos" w:cs="Aptos"/>
          <w:color w:val="000000" w:themeColor="text1"/>
        </w:rPr>
        <w:t> The study maintained blinding throughout the trial and used appropriate statistical methods to estimate the effects of the interventions, minimizing the risk of bias due to deviations from intended interventions.</w:t>
      </w:r>
    </w:p>
    <w:p w14:paraId="1034F171" w14:textId="49703E5D"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Due to Missing Outcome Data</w:t>
      </w:r>
    </w:p>
    <w:p w14:paraId="73DBD203" w14:textId="4E429A4A" w:rsidR="00934690" w:rsidRDefault="01A88423" w:rsidP="5F684B08">
      <w:pPr>
        <w:pStyle w:val="ListParagraph"/>
        <w:numPr>
          <w:ilvl w:val="0"/>
          <w:numId w:val="29"/>
        </w:numPr>
        <w:rPr>
          <w:rFonts w:ascii="Aptos" w:eastAsia="Aptos" w:hAnsi="Aptos" w:cs="Aptos"/>
          <w:color w:val="000000" w:themeColor="text1"/>
        </w:rPr>
      </w:pPr>
      <w:r w:rsidRPr="5F684B08">
        <w:rPr>
          <w:rFonts w:ascii="Aptos" w:eastAsia="Aptos" w:hAnsi="Aptos" w:cs="Aptos"/>
          <w:b/>
          <w:bCs/>
          <w:color w:val="000000" w:themeColor="text1"/>
        </w:rPr>
        <w:t>Were data for this outcome available for all, or nearly all, participants randomized?</w:t>
      </w:r>
    </w:p>
    <w:p w14:paraId="2EEDDF09" w14:textId="41C984B2" w:rsidR="00934690" w:rsidRDefault="01A88423" w:rsidP="5F684B08">
      <w:pPr>
        <w:pStyle w:val="ListParagraph"/>
        <w:numPr>
          <w:ilvl w:val="1"/>
          <w:numId w:val="29"/>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Yes</w:t>
      </w:r>
    </w:p>
    <w:p w14:paraId="58F1E115" w14:textId="49962DD4" w:rsidR="00934690" w:rsidRDefault="01A88423" w:rsidP="5F684B08">
      <w:pPr>
        <w:pStyle w:val="ListParagraph"/>
        <w:numPr>
          <w:ilvl w:val="1"/>
          <w:numId w:val="29"/>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study included 16 participants, and outcome data were available for all of them, with no significant loss of data. The completeness of the data collection ensures that the results are representative of the entire study population.</w:t>
      </w:r>
    </w:p>
    <w:p w14:paraId="67E01D73" w14:textId="610C3B1F" w:rsidR="00934690" w:rsidRDefault="01A88423" w:rsidP="5F684B08">
      <w:pPr>
        <w:pStyle w:val="ListParagraph"/>
        <w:numPr>
          <w:ilvl w:val="0"/>
          <w:numId w:val="29"/>
        </w:numPr>
        <w:rPr>
          <w:rFonts w:ascii="Aptos" w:eastAsia="Aptos" w:hAnsi="Aptos" w:cs="Aptos"/>
          <w:color w:val="000000" w:themeColor="text1"/>
        </w:rPr>
      </w:pPr>
      <w:r w:rsidRPr="5F684B08">
        <w:rPr>
          <w:rFonts w:ascii="Aptos" w:eastAsia="Aptos" w:hAnsi="Aptos" w:cs="Aptos"/>
          <w:b/>
          <w:bCs/>
          <w:color w:val="000000" w:themeColor="text1"/>
        </w:rPr>
        <w:t>If N/PN/NI to 3.1: Is there evidence that the result was not biased by missing outcome data?</w:t>
      </w:r>
    </w:p>
    <w:p w14:paraId="32EF5BCD" w14:textId="20E79326" w:rsidR="00934690" w:rsidRDefault="01A88423" w:rsidP="5F684B08">
      <w:pPr>
        <w:pStyle w:val="ListParagraph"/>
        <w:numPr>
          <w:ilvl w:val="1"/>
          <w:numId w:val="29"/>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20A00BAB" w14:textId="265E1D3D" w:rsidR="00934690" w:rsidRDefault="01A88423" w:rsidP="5F684B08">
      <w:pPr>
        <w:pStyle w:val="ListParagraph"/>
        <w:numPr>
          <w:ilvl w:val="0"/>
          <w:numId w:val="29"/>
        </w:numPr>
        <w:rPr>
          <w:rFonts w:ascii="Aptos" w:eastAsia="Aptos" w:hAnsi="Aptos" w:cs="Aptos"/>
          <w:color w:val="000000" w:themeColor="text1"/>
        </w:rPr>
      </w:pPr>
      <w:r w:rsidRPr="5F684B08">
        <w:rPr>
          <w:rFonts w:ascii="Aptos" w:eastAsia="Aptos" w:hAnsi="Aptos" w:cs="Aptos"/>
          <w:b/>
          <w:bCs/>
          <w:color w:val="000000" w:themeColor="text1"/>
        </w:rPr>
        <w:t>If Y/PY/NI to 3.2: Could missingness in the outcome depend on its true value?</w:t>
      </w:r>
    </w:p>
    <w:p w14:paraId="7DC1D3F4" w14:textId="61164013" w:rsidR="00934690" w:rsidRDefault="01A88423" w:rsidP="5F684B08">
      <w:pPr>
        <w:pStyle w:val="ListParagraph"/>
        <w:numPr>
          <w:ilvl w:val="1"/>
          <w:numId w:val="29"/>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15893B50" w14:textId="4F416A6A" w:rsidR="00934690" w:rsidRDefault="01A88423" w:rsidP="5F684B08">
      <w:pPr>
        <w:pStyle w:val="ListParagraph"/>
        <w:numPr>
          <w:ilvl w:val="0"/>
          <w:numId w:val="29"/>
        </w:numPr>
        <w:rPr>
          <w:rFonts w:ascii="Aptos" w:eastAsia="Aptos" w:hAnsi="Aptos" w:cs="Aptos"/>
          <w:color w:val="000000" w:themeColor="text1"/>
        </w:rPr>
      </w:pPr>
      <w:r w:rsidRPr="5F684B08">
        <w:rPr>
          <w:rFonts w:ascii="Aptos" w:eastAsia="Aptos" w:hAnsi="Aptos" w:cs="Aptos"/>
          <w:b/>
          <w:bCs/>
          <w:color w:val="000000" w:themeColor="text1"/>
        </w:rPr>
        <w:t>If Y/PY/NI to 3.3: Is it likely that missingness in the outcome depended on its true value?</w:t>
      </w:r>
    </w:p>
    <w:p w14:paraId="78E99CF9" w14:textId="27451734" w:rsidR="00934690" w:rsidRDefault="01A88423" w:rsidP="5F684B08">
      <w:pPr>
        <w:pStyle w:val="ListParagraph"/>
        <w:numPr>
          <w:ilvl w:val="1"/>
          <w:numId w:val="29"/>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506A1B00" w14:textId="5F47571F"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Judgment</w:t>
      </w:r>
    </w:p>
    <w:p w14:paraId="0FFC86AB" w14:textId="1971C319" w:rsidR="00934690" w:rsidRDefault="01A88423" w:rsidP="5F684B08">
      <w:pPr>
        <w:pStyle w:val="ListParagraph"/>
        <w:numPr>
          <w:ilvl w:val="0"/>
          <w:numId w:val="28"/>
        </w:numPr>
        <w:rPr>
          <w:rFonts w:ascii="Aptos" w:eastAsia="Aptos" w:hAnsi="Aptos" w:cs="Aptos"/>
          <w:color w:val="000000" w:themeColor="text1"/>
        </w:rPr>
      </w:pPr>
      <w:r w:rsidRPr="5F684B08">
        <w:rPr>
          <w:rFonts w:ascii="Aptos" w:eastAsia="Aptos" w:hAnsi="Aptos" w:cs="Aptos"/>
          <w:b/>
          <w:bCs/>
          <w:color w:val="000000" w:themeColor="text1"/>
        </w:rPr>
        <w:t>Overall Risk of Bias:</w:t>
      </w:r>
      <w:r w:rsidRPr="5F684B08">
        <w:rPr>
          <w:rFonts w:ascii="Aptos" w:eastAsia="Aptos" w:hAnsi="Aptos" w:cs="Aptos"/>
          <w:color w:val="000000" w:themeColor="text1"/>
        </w:rPr>
        <w:t> Low risk of bias</w:t>
      </w:r>
    </w:p>
    <w:p w14:paraId="76B0DB34" w14:textId="7B4B522F" w:rsidR="00934690" w:rsidRDefault="01A88423" w:rsidP="5F684B08">
      <w:pPr>
        <w:pStyle w:val="ListParagraph"/>
        <w:numPr>
          <w:ilvl w:val="1"/>
          <w:numId w:val="28"/>
        </w:numPr>
        <w:rPr>
          <w:rFonts w:ascii="Aptos" w:eastAsia="Aptos" w:hAnsi="Aptos" w:cs="Aptos"/>
          <w:color w:val="000000" w:themeColor="text1"/>
        </w:rPr>
      </w:pPr>
      <w:r w:rsidRPr="5F684B08">
        <w:rPr>
          <w:rFonts w:ascii="Aptos" w:eastAsia="Aptos" w:hAnsi="Aptos" w:cs="Aptos"/>
          <w:b/>
          <w:bCs/>
          <w:color w:val="000000" w:themeColor="text1"/>
        </w:rPr>
        <w:t>Reasoning:</w:t>
      </w:r>
      <w:r w:rsidRPr="5F684B08">
        <w:rPr>
          <w:rFonts w:ascii="Aptos" w:eastAsia="Aptos" w:hAnsi="Aptos" w:cs="Aptos"/>
          <w:color w:val="000000" w:themeColor="text1"/>
        </w:rPr>
        <w:t> All outcome data were available, and there is no evidence suggesting bias due to missing data, leading to a low risk of bias in this domain.</w:t>
      </w:r>
    </w:p>
    <w:p w14:paraId="44042DA1" w14:textId="42C72957"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in Measurement of the Outcome</w:t>
      </w:r>
    </w:p>
    <w:p w14:paraId="009F3CC5" w14:textId="6B0D3228" w:rsidR="00934690" w:rsidRDefault="01A88423" w:rsidP="5F684B08">
      <w:pPr>
        <w:pStyle w:val="ListParagraph"/>
        <w:numPr>
          <w:ilvl w:val="0"/>
          <w:numId w:val="27"/>
        </w:numPr>
        <w:rPr>
          <w:rFonts w:ascii="Aptos" w:eastAsia="Aptos" w:hAnsi="Aptos" w:cs="Aptos"/>
          <w:color w:val="000000" w:themeColor="text1"/>
        </w:rPr>
      </w:pPr>
      <w:r w:rsidRPr="5F684B08">
        <w:rPr>
          <w:rFonts w:ascii="Aptos" w:eastAsia="Aptos" w:hAnsi="Aptos" w:cs="Aptos"/>
          <w:b/>
          <w:bCs/>
          <w:color w:val="000000" w:themeColor="text1"/>
        </w:rPr>
        <w:t>Was the method of measuring the outcome inappropriate?</w:t>
      </w:r>
    </w:p>
    <w:p w14:paraId="5887D5D9" w14:textId="1BA8A62C" w:rsidR="00934690" w:rsidRDefault="01A88423" w:rsidP="5F684B08">
      <w:pPr>
        <w:pStyle w:val="ListParagraph"/>
        <w:numPr>
          <w:ilvl w:val="1"/>
          <w:numId w:val="27"/>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16CF4DBD" w14:textId="3DC0EACE" w:rsidR="00934690" w:rsidRDefault="01A88423" w:rsidP="5F684B08">
      <w:pPr>
        <w:pStyle w:val="ListParagraph"/>
        <w:numPr>
          <w:ilvl w:val="1"/>
          <w:numId w:val="27"/>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study used validated methods to measure key outcomes such as 24-hour ambulatory blood pressure and arterial stiffness. The use of standard equipment and procedures, such as ambulatory blood pressure monitoring and pulse wave analysis, ensures that the outcome measurements were appropriate and reliable.</w:t>
      </w:r>
    </w:p>
    <w:p w14:paraId="00CD3B68" w14:textId="0CBA4AAC" w:rsidR="00934690" w:rsidRDefault="01A88423" w:rsidP="5F684B08">
      <w:pPr>
        <w:pStyle w:val="ListParagraph"/>
        <w:numPr>
          <w:ilvl w:val="0"/>
          <w:numId w:val="27"/>
        </w:numPr>
        <w:rPr>
          <w:rFonts w:ascii="Aptos" w:eastAsia="Aptos" w:hAnsi="Aptos" w:cs="Aptos"/>
          <w:color w:val="000000" w:themeColor="text1"/>
        </w:rPr>
      </w:pPr>
      <w:r w:rsidRPr="5F684B08">
        <w:rPr>
          <w:rFonts w:ascii="Aptos" w:eastAsia="Aptos" w:hAnsi="Aptos" w:cs="Aptos"/>
          <w:b/>
          <w:bCs/>
          <w:color w:val="000000" w:themeColor="text1"/>
        </w:rPr>
        <w:t>Could measurement or ascertainment of the outcome have differed between intervention groups?</w:t>
      </w:r>
    </w:p>
    <w:p w14:paraId="55506C32" w14:textId="49DC2E12" w:rsidR="00934690" w:rsidRDefault="01A88423" w:rsidP="5F684B08">
      <w:pPr>
        <w:pStyle w:val="ListParagraph"/>
        <w:numPr>
          <w:ilvl w:val="1"/>
          <w:numId w:val="27"/>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419BBBFA" w14:textId="62A9DBA6" w:rsidR="00934690" w:rsidRDefault="01A88423" w:rsidP="5F684B08">
      <w:pPr>
        <w:pStyle w:val="ListParagraph"/>
        <w:numPr>
          <w:ilvl w:val="1"/>
          <w:numId w:val="27"/>
        </w:numPr>
        <w:rPr>
          <w:rFonts w:ascii="Aptos" w:eastAsia="Aptos" w:hAnsi="Aptos" w:cs="Aptos"/>
          <w:color w:val="000000" w:themeColor="text1"/>
        </w:rPr>
      </w:pPr>
      <w:r w:rsidRPr="5F684B08">
        <w:rPr>
          <w:rFonts w:ascii="Aptos" w:eastAsia="Aptos" w:hAnsi="Aptos" w:cs="Aptos"/>
          <w:b/>
          <w:bCs/>
          <w:color w:val="000000" w:themeColor="text1"/>
        </w:rPr>
        <w:lastRenderedPageBreak/>
        <w:t>Elaboration:</w:t>
      </w:r>
      <w:r w:rsidRPr="5F684B08">
        <w:rPr>
          <w:rFonts w:ascii="Aptos" w:eastAsia="Aptos" w:hAnsi="Aptos" w:cs="Aptos"/>
          <w:color w:val="000000" w:themeColor="text1"/>
        </w:rPr>
        <w:t> The same methods were used to measure outcomes in both the CBD and placebo groups, ensuring consistency in the data collection process and minimizing the potential for measurement bias.</w:t>
      </w:r>
    </w:p>
    <w:p w14:paraId="78808045" w14:textId="6C66FE05" w:rsidR="00934690" w:rsidRDefault="01A88423" w:rsidP="5F684B08">
      <w:pPr>
        <w:pStyle w:val="ListParagraph"/>
        <w:numPr>
          <w:ilvl w:val="0"/>
          <w:numId w:val="27"/>
        </w:numPr>
        <w:rPr>
          <w:rFonts w:ascii="Aptos" w:eastAsia="Aptos" w:hAnsi="Aptos" w:cs="Aptos"/>
          <w:color w:val="000000" w:themeColor="text1"/>
        </w:rPr>
      </w:pPr>
      <w:r w:rsidRPr="5F684B08">
        <w:rPr>
          <w:rFonts w:ascii="Aptos" w:eastAsia="Aptos" w:hAnsi="Aptos" w:cs="Aptos"/>
          <w:b/>
          <w:bCs/>
          <w:color w:val="000000" w:themeColor="text1"/>
        </w:rPr>
        <w:t>If N/PN/NI to 4.1 and 4.2: Were outcome assessors aware of the intervention received by study participants?</w:t>
      </w:r>
    </w:p>
    <w:p w14:paraId="37621D0A" w14:textId="3CFA44A0" w:rsidR="00934690" w:rsidRDefault="01A88423" w:rsidP="5F684B08">
      <w:pPr>
        <w:pStyle w:val="ListParagraph"/>
        <w:numPr>
          <w:ilvl w:val="1"/>
          <w:numId w:val="27"/>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62AA2511" w14:textId="1272596F" w:rsidR="00934690" w:rsidRDefault="01A88423" w:rsidP="5F684B08">
      <w:pPr>
        <w:pStyle w:val="ListParagraph"/>
        <w:numPr>
          <w:ilvl w:val="1"/>
          <w:numId w:val="27"/>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Outcome assessors were blinded to the intervention assignments, reducing the potential for bias in the measurement of outcomes.</w:t>
      </w:r>
    </w:p>
    <w:p w14:paraId="76F8CAA7" w14:textId="3F8AC89D" w:rsidR="00934690" w:rsidRDefault="01A88423" w:rsidP="5F684B08">
      <w:pPr>
        <w:pStyle w:val="ListParagraph"/>
        <w:numPr>
          <w:ilvl w:val="0"/>
          <w:numId w:val="27"/>
        </w:numPr>
        <w:rPr>
          <w:rFonts w:ascii="Aptos" w:eastAsia="Aptos" w:hAnsi="Aptos" w:cs="Aptos"/>
          <w:color w:val="000000" w:themeColor="text1"/>
        </w:rPr>
      </w:pPr>
      <w:r w:rsidRPr="5F684B08">
        <w:rPr>
          <w:rFonts w:ascii="Aptos" w:eastAsia="Aptos" w:hAnsi="Aptos" w:cs="Aptos"/>
          <w:b/>
          <w:bCs/>
          <w:color w:val="000000" w:themeColor="text1"/>
        </w:rPr>
        <w:t>If Y/PY/NI to 4.3: Could assessment of the outcome have been influenced by knowledge of intervention received?</w:t>
      </w:r>
    </w:p>
    <w:p w14:paraId="7591BC8B" w14:textId="7EA96D22" w:rsidR="00934690" w:rsidRDefault="01A88423" w:rsidP="5F684B08">
      <w:pPr>
        <w:pStyle w:val="ListParagraph"/>
        <w:numPr>
          <w:ilvl w:val="1"/>
          <w:numId w:val="27"/>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183B98AD" w14:textId="4146A5A7" w:rsidR="00934690" w:rsidRDefault="01A88423" w:rsidP="5F684B08">
      <w:pPr>
        <w:pStyle w:val="ListParagraph"/>
        <w:numPr>
          <w:ilvl w:val="0"/>
          <w:numId w:val="27"/>
        </w:numPr>
        <w:rPr>
          <w:rFonts w:ascii="Aptos" w:eastAsia="Aptos" w:hAnsi="Aptos" w:cs="Aptos"/>
          <w:color w:val="000000" w:themeColor="text1"/>
        </w:rPr>
      </w:pPr>
      <w:r w:rsidRPr="5F684B08">
        <w:rPr>
          <w:rFonts w:ascii="Aptos" w:eastAsia="Aptos" w:hAnsi="Aptos" w:cs="Aptos"/>
          <w:b/>
          <w:bCs/>
          <w:color w:val="000000" w:themeColor="text1"/>
        </w:rPr>
        <w:t>If Y/PY/NI to 4.4: Is it likely that assessment of the outcome was influenced by knowledge of intervention received?</w:t>
      </w:r>
    </w:p>
    <w:p w14:paraId="2A3B31EC" w14:textId="2CDAF1B6" w:rsidR="00934690" w:rsidRDefault="01A88423" w:rsidP="5F684B08">
      <w:pPr>
        <w:pStyle w:val="ListParagraph"/>
        <w:numPr>
          <w:ilvl w:val="1"/>
          <w:numId w:val="27"/>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19331CF6" w14:textId="709A8F0D"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Judgment</w:t>
      </w:r>
    </w:p>
    <w:p w14:paraId="68841F2C" w14:textId="658F0887" w:rsidR="00934690" w:rsidRDefault="01A88423" w:rsidP="5F684B08">
      <w:pPr>
        <w:pStyle w:val="ListParagraph"/>
        <w:numPr>
          <w:ilvl w:val="0"/>
          <w:numId w:val="26"/>
        </w:numPr>
        <w:rPr>
          <w:rFonts w:ascii="Aptos" w:eastAsia="Aptos" w:hAnsi="Aptos" w:cs="Aptos"/>
          <w:color w:val="000000" w:themeColor="text1"/>
        </w:rPr>
      </w:pPr>
      <w:r w:rsidRPr="5F684B08">
        <w:rPr>
          <w:rFonts w:ascii="Aptos" w:eastAsia="Aptos" w:hAnsi="Aptos" w:cs="Aptos"/>
          <w:b/>
          <w:bCs/>
          <w:color w:val="000000" w:themeColor="text1"/>
        </w:rPr>
        <w:t>Overall Risk of Bias:</w:t>
      </w:r>
      <w:r w:rsidRPr="5F684B08">
        <w:rPr>
          <w:rFonts w:ascii="Aptos" w:eastAsia="Aptos" w:hAnsi="Aptos" w:cs="Aptos"/>
          <w:color w:val="000000" w:themeColor="text1"/>
        </w:rPr>
        <w:t> Low risk of bias</w:t>
      </w:r>
    </w:p>
    <w:p w14:paraId="370E84F7" w14:textId="6DC28907" w:rsidR="00934690" w:rsidRDefault="01A88423" w:rsidP="5F684B08">
      <w:pPr>
        <w:pStyle w:val="ListParagraph"/>
        <w:numPr>
          <w:ilvl w:val="1"/>
          <w:numId w:val="26"/>
        </w:numPr>
        <w:rPr>
          <w:rFonts w:ascii="Aptos" w:eastAsia="Aptos" w:hAnsi="Aptos" w:cs="Aptos"/>
          <w:color w:val="000000" w:themeColor="text1"/>
        </w:rPr>
      </w:pPr>
      <w:r w:rsidRPr="5F684B08">
        <w:rPr>
          <w:rFonts w:ascii="Aptos" w:eastAsia="Aptos" w:hAnsi="Aptos" w:cs="Aptos"/>
          <w:b/>
          <w:bCs/>
          <w:color w:val="000000" w:themeColor="text1"/>
        </w:rPr>
        <w:t>Reasoning:</w:t>
      </w:r>
      <w:r w:rsidRPr="5F684B08">
        <w:rPr>
          <w:rFonts w:ascii="Aptos" w:eastAsia="Aptos" w:hAnsi="Aptos" w:cs="Aptos"/>
          <w:color w:val="000000" w:themeColor="text1"/>
        </w:rPr>
        <w:t> The study employed consistent and validated measurement methods, with assessors blinded to intervention groups, leading to a low risk of bias in the measurement of outcomes.</w:t>
      </w:r>
    </w:p>
    <w:p w14:paraId="376BA917" w14:textId="756A845C"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in Selection of the Reported Result</w:t>
      </w:r>
    </w:p>
    <w:p w14:paraId="324622B9" w14:textId="7B724A23" w:rsidR="00934690" w:rsidRDefault="01A88423" w:rsidP="5F684B08">
      <w:pPr>
        <w:pStyle w:val="ListParagraph"/>
        <w:numPr>
          <w:ilvl w:val="0"/>
          <w:numId w:val="25"/>
        </w:numPr>
        <w:rPr>
          <w:rFonts w:ascii="Aptos" w:eastAsia="Aptos" w:hAnsi="Aptos" w:cs="Aptos"/>
          <w:color w:val="000000" w:themeColor="text1"/>
        </w:rPr>
      </w:pPr>
      <w:r w:rsidRPr="5F684B08">
        <w:rPr>
          <w:rFonts w:ascii="Aptos" w:eastAsia="Aptos" w:hAnsi="Aptos" w:cs="Aptos"/>
          <w:b/>
          <w:bCs/>
          <w:color w:val="000000" w:themeColor="text1"/>
        </w:rPr>
        <w:t xml:space="preserve">Were the data that produced this result </w:t>
      </w:r>
      <w:proofErr w:type="spellStart"/>
      <w:r w:rsidRPr="5F684B08">
        <w:rPr>
          <w:rFonts w:ascii="Aptos" w:eastAsia="Aptos" w:hAnsi="Aptos" w:cs="Aptos"/>
          <w:b/>
          <w:bCs/>
          <w:color w:val="000000" w:themeColor="text1"/>
        </w:rPr>
        <w:t>analyzed</w:t>
      </w:r>
      <w:proofErr w:type="spellEnd"/>
      <w:r w:rsidRPr="5F684B08">
        <w:rPr>
          <w:rFonts w:ascii="Aptos" w:eastAsia="Aptos" w:hAnsi="Aptos" w:cs="Aptos"/>
          <w:b/>
          <w:bCs/>
          <w:color w:val="000000" w:themeColor="text1"/>
        </w:rPr>
        <w:t xml:space="preserve"> in accordance with a pre-specified analysis plan that was finalized before unblinded outcome data were available for analysis?</w:t>
      </w:r>
    </w:p>
    <w:p w14:paraId="7682B2D3" w14:textId="52A856B2" w:rsidR="00934690" w:rsidRDefault="01A88423" w:rsidP="5F684B08">
      <w:pPr>
        <w:pStyle w:val="ListParagraph"/>
        <w:numPr>
          <w:ilvl w:val="1"/>
          <w:numId w:val="25"/>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Yes</w:t>
      </w:r>
    </w:p>
    <w:p w14:paraId="0B2FF8E1" w14:textId="6B3AC470" w:rsidR="00934690" w:rsidRDefault="01A88423" w:rsidP="5F684B08">
      <w:pPr>
        <w:pStyle w:val="ListParagraph"/>
        <w:numPr>
          <w:ilvl w:val="1"/>
          <w:numId w:val="25"/>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study followed a pre-specified analysis plan, with statistical analyses conducted as outlined in the study protocol. The use of a pre-specified plan helps ensure that the analysis was not influenced by the results observed, reducing the risk of selective reporting.</w:t>
      </w:r>
    </w:p>
    <w:p w14:paraId="5CD44D3B" w14:textId="3A001307" w:rsidR="00934690" w:rsidRDefault="01A88423" w:rsidP="5F684B08">
      <w:pPr>
        <w:pStyle w:val="ListParagraph"/>
        <w:numPr>
          <w:ilvl w:val="0"/>
          <w:numId w:val="25"/>
        </w:numPr>
        <w:rPr>
          <w:rFonts w:ascii="Aptos" w:eastAsia="Aptos" w:hAnsi="Aptos" w:cs="Aptos"/>
          <w:color w:val="000000" w:themeColor="text1"/>
        </w:rPr>
      </w:pPr>
      <w:r w:rsidRPr="5F684B08">
        <w:rPr>
          <w:rFonts w:ascii="Aptos" w:eastAsia="Aptos" w:hAnsi="Aptos" w:cs="Aptos"/>
          <w:b/>
          <w:bCs/>
          <w:color w:val="000000" w:themeColor="text1"/>
        </w:rPr>
        <w:t>Is the numerical result being assessed likely to have been selected, on the basis of the results, from multiple eligible outcome measurements (e.g., scales, definitions, time points) within the outcome domain?</w:t>
      </w:r>
    </w:p>
    <w:p w14:paraId="08D58901" w14:textId="78CC35CB" w:rsidR="00934690" w:rsidRDefault="01A88423" w:rsidP="5F684B08">
      <w:pPr>
        <w:pStyle w:val="ListParagraph"/>
        <w:numPr>
          <w:ilvl w:val="1"/>
          <w:numId w:val="25"/>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2A59146A" w14:textId="696B275F" w:rsidR="00934690" w:rsidRDefault="01A88423" w:rsidP="5F684B08">
      <w:pPr>
        <w:pStyle w:val="ListParagraph"/>
        <w:numPr>
          <w:ilvl w:val="1"/>
          <w:numId w:val="25"/>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outcomes reported were consistent with the study's objectives and design, and there is no evidence that the results were selected from multiple eligible measurements. The study focused on predefined outcomes related to blood pressure and arterial stiffness.</w:t>
      </w:r>
    </w:p>
    <w:p w14:paraId="07C003DC" w14:textId="2AAE526A" w:rsidR="00934690" w:rsidRDefault="01A88423" w:rsidP="5F684B08">
      <w:pPr>
        <w:pStyle w:val="ListParagraph"/>
        <w:numPr>
          <w:ilvl w:val="0"/>
          <w:numId w:val="25"/>
        </w:numPr>
        <w:rPr>
          <w:rFonts w:ascii="Aptos" w:eastAsia="Aptos" w:hAnsi="Aptos" w:cs="Aptos"/>
          <w:color w:val="000000" w:themeColor="text1"/>
        </w:rPr>
      </w:pPr>
      <w:r w:rsidRPr="5F684B08">
        <w:rPr>
          <w:rFonts w:ascii="Aptos" w:eastAsia="Aptos" w:hAnsi="Aptos" w:cs="Aptos"/>
          <w:b/>
          <w:bCs/>
          <w:color w:val="000000" w:themeColor="text1"/>
        </w:rPr>
        <w:lastRenderedPageBreak/>
        <w:t>Is the numerical result being assessed likely to have been selected, on the basis of the results, from multiple eligible analyses of the data?</w:t>
      </w:r>
    </w:p>
    <w:p w14:paraId="6503DDC5" w14:textId="11DC8E00" w:rsidR="00934690" w:rsidRDefault="01A88423" w:rsidP="5F684B08">
      <w:pPr>
        <w:pStyle w:val="ListParagraph"/>
        <w:numPr>
          <w:ilvl w:val="1"/>
          <w:numId w:val="25"/>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797D25A2" w14:textId="108A96CA" w:rsidR="00934690" w:rsidRDefault="01A88423" w:rsidP="5F684B08">
      <w:pPr>
        <w:pStyle w:val="ListParagraph"/>
        <w:numPr>
          <w:ilvl w:val="1"/>
          <w:numId w:val="25"/>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analyses were conducted according to the pre-specified plan, and there is no indication that multiple analyses were conducted with only the most favourable results being reported.</w:t>
      </w:r>
    </w:p>
    <w:p w14:paraId="5056D2FD" w14:textId="23BA2063"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Judgment</w:t>
      </w:r>
    </w:p>
    <w:p w14:paraId="2240E10A" w14:textId="5EBC2750" w:rsidR="00934690" w:rsidRDefault="01A88423" w:rsidP="5F684B08">
      <w:pPr>
        <w:pStyle w:val="ListParagraph"/>
        <w:numPr>
          <w:ilvl w:val="0"/>
          <w:numId w:val="24"/>
        </w:numPr>
        <w:rPr>
          <w:rFonts w:ascii="Aptos" w:eastAsia="Aptos" w:hAnsi="Aptos" w:cs="Aptos"/>
          <w:color w:val="000000" w:themeColor="text1"/>
        </w:rPr>
      </w:pPr>
      <w:r w:rsidRPr="5F684B08">
        <w:rPr>
          <w:rFonts w:ascii="Aptos" w:eastAsia="Aptos" w:hAnsi="Aptos" w:cs="Aptos"/>
          <w:b/>
          <w:bCs/>
          <w:color w:val="000000" w:themeColor="text1"/>
        </w:rPr>
        <w:t>Overall Risk of Bias:</w:t>
      </w:r>
      <w:r w:rsidRPr="5F684B08">
        <w:rPr>
          <w:rFonts w:ascii="Aptos" w:eastAsia="Aptos" w:hAnsi="Aptos" w:cs="Aptos"/>
          <w:color w:val="000000" w:themeColor="text1"/>
        </w:rPr>
        <w:t> Low risk of bias</w:t>
      </w:r>
    </w:p>
    <w:p w14:paraId="585565FF" w14:textId="30A3D59A" w:rsidR="00934690" w:rsidRDefault="01A88423" w:rsidP="5F684B08">
      <w:pPr>
        <w:pStyle w:val="ListParagraph"/>
        <w:numPr>
          <w:ilvl w:val="1"/>
          <w:numId w:val="24"/>
        </w:numPr>
        <w:rPr>
          <w:rFonts w:ascii="Aptos" w:eastAsia="Aptos" w:hAnsi="Aptos" w:cs="Aptos"/>
          <w:color w:val="000000" w:themeColor="text1"/>
        </w:rPr>
      </w:pPr>
      <w:r w:rsidRPr="5F684B08">
        <w:rPr>
          <w:rFonts w:ascii="Aptos" w:eastAsia="Aptos" w:hAnsi="Aptos" w:cs="Aptos"/>
          <w:b/>
          <w:bCs/>
          <w:color w:val="000000" w:themeColor="text1"/>
        </w:rPr>
        <w:t>Reasoning:</w:t>
      </w:r>
      <w:r w:rsidRPr="5F684B08">
        <w:rPr>
          <w:rFonts w:ascii="Aptos" w:eastAsia="Aptos" w:hAnsi="Aptos" w:cs="Aptos"/>
          <w:color w:val="000000" w:themeColor="text1"/>
        </w:rPr>
        <w:t> The study adhered to its pre-specified analysis plan and reported outcomes consistently, leading to a low risk of bias in the selection of reported results.</w:t>
      </w:r>
    </w:p>
    <w:p w14:paraId="4B2A82B8" w14:textId="6F4BA3BC"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Final Summary</w:t>
      </w:r>
    </w:p>
    <w:p w14:paraId="272785CC" w14:textId="02F1E337" w:rsidR="00934690" w:rsidRDefault="01A88423" w:rsidP="5F684B08">
      <w:pPr>
        <w:pStyle w:val="ListParagraph"/>
        <w:numPr>
          <w:ilvl w:val="0"/>
          <w:numId w:val="23"/>
        </w:numPr>
        <w:rPr>
          <w:rFonts w:ascii="Aptos" w:eastAsia="Aptos" w:hAnsi="Aptos" w:cs="Aptos"/>
          <w:color w:val="000000" w:themeColor="text1"/>
        </w:rPr>
      </w:pPr>
      <w:r w:rsidRPr="5F684B08">
        <w:rPr>
          <w:rFonts w:ascii="Aptos" w:eastAsia="Aptos" w:hAnsi="Aptos" w:cs="Aptos"/>
          <w:b/>
          <w:bCs/>
          <w:color w:val="000000" w:themeColor="text1"/>
        </w:rPr>
        <w:t>Randomization Process:</w:t>
      </w:r>
      <w:r w:rsidRPr="5F684B08">
        <w:rPr>
          <w:rFonts w:ascii="Aptos" w:eastAsia="Aptos" w:hAnsi="Aptos" w:cs="Aptos"/>
          <w:color w:val="000000" w:themeColor="text1"/>
        </w:rPr>
        <w:t> Low risk of bias</w:t>
      </w:r>
    </w:p>
    <w:p w14:paraId="311AE40C" w14:textId="5B2CCE17" w:rsidR="00934690" w:rsidRDefault="01A88423" w:rsidP="5F684B08">
      <w:pPr>
        <w:pStyle w:val="ListParagraph"/>
        <w:numPr>
          <w:ilvl w:val="0"/>
          <w:numId w:val="23"/>
        </w:numPr>
        <w:rPr>
          <w:rFonts w:ascii="Aptos" w:eastAsia="Aptos" w:hAnsi="Aptos" w:cs="Aptos"/>
          <w:color w:val="000000" w:themeColor="text1"/>
        </w:rPr>
      </w:pPr>
      <w:r w:rsidRPr="5F684B08">
        <w:rPr>
          <w:rFonts w:ascii="Aptos" w:eastAsia="Aptos" w:hAnsi="Aptos" w:cs="Aptos"/>
          <w:b/>
          <w:bCs/>
          <w:color w:val="000000" w:themeColor="text1"/>
        </w:rPr>
        <w:t>Deviations from Intended Interventions:</w:t>
      </w:r>
      <w:r w:rsidRPr="5F684B08">
        <w:rPr>
          <w:rFonts w:ascii="Aptos" w:eastAsia="Aptos" w:hAnsi="Aptos" w:cs="Aptos"/>
          <w:color w:val="000000" w:themeColor="text1"/>
        </w:rPr>
        <w:t> Low risk of bias</w:t>
      </w:r>
    </w:p>
    <w:p w14:paraId="0E14229A" w14:textId="7ADFEB94" w:rsidR="00934690" w:rsidRDefault="01A88423" w:rsidP="5F684B08">
      <w:pPr>
        <w:pStyle w:val="ListParagraph"/>
        <w:numPr>
          <w:ilvl w:val="0"/>
          <w:numId w:val="23"/>
        </w:numPr>
        <w:rPr>
          <w:rFonts w:ascii="Aptos" w:eastAsia="Aptos" w:hAnsi="Aptos" w:cs="Aptos"/>
          <w:color w:val="000000" w:themeColor="text1"/>
        </w:rPr>
      </w:pPr>
      <w:r w:rsidRPr="5F684B08">
        <w:rPr>
          <w:rFonts w:ascii="Aptos" w:eastAsia="Aptos" w:hAnsi="Aptos" w:cs="Aptos"/>
          <w:b/>
          <w:bCs/>
          <w:color w:val="000000" w:themeColor="text1"/>
        </w:rPr>
        <w:t>Missing Outcome Data:</w:t>
      </w:r>
      <w:r w:rsidRPr="5F684B08">
        <w:rPr>
          <w:rFonts w:ascii="Aptos" w:eastAsia="Aptos" w:hAnsi="Aptos" w:cs="Aptos"/>
          <w:color w:val="000000" w:themeColor="text1"/>
        </w:rPr>
        <w:t> Low risk of bias</w:t>
      </w:r>
    </w:p>
    <w:p w14:paraId="59A34FE9" w14:textId="7BAA44C0" w:rsidR="00934690" w:rsidRDefault="01A88423" w:rsidP="5F684B08">
      <w:pPr>
        <w:pStyle w:val="ListParagraph"/>
        <w:numPr>
          <w:ilvl w:val="0"/>
          <w:numId w:val="23"/>
        </w:numPr>
        <w:rPr>
          <w:rFonts w:ascii="Aptos" w:eastAsia="Aptos" w:hAnsi="Aptos" w:cs="Aptos"/>
          <w:color w:val="000000" w:themeColor="text1"/>
        </w:rPr>
      </w:pPr>
      <w:r w:rsidRPr="5F684B08">
        <w:rPr>
          <w:rFonts w:ascii="Aptos" w:eastAsia="Aptos" w:hAnsi="Aptos" w:cs="Aptos"/>
          <w:b/>
          <w:bCs/>
          <w:color w:val="000000" w:themeColor="text1"/>
        </w:rPr>
        <w:t>Measurement of the Outcome:</w:t>
      </w:r>
      <w:r w:rsidRPr="5F684B08">
        <w:rPr>
          <w:rFonts w:ascii="Aptos" w:eastAsia="Aptos" w:hAnsi="Aptos" w:cs="Aptos"/>
          <w:color w:val="000000" w:themeColor="text1"/>
        </w:rPr>
        <w:t> Low risk of bias</w:t>
      </w:r>
    </w:p>
    <w:p w14:paraId="30304380" w14:textId="5FB7495F" w:rsidR="00934690" w:rsidRDefault="01A88423" w:rsidP="5F684B08">
      <w:pPr>
        <w:pStyle w:val="ListParagraph"/>
        <w:numPr>
          <w:ilvl w:val="0"/>
          <w:numId w:val="23"/>
        </w:numPr>
        <w:rPr>
          <w:rFonts w:ascii="Aptos" w:eastAsia="Aptos" w:hAnsi="Aptos" w:cs="Aptos"/>
          <w:color w:val="000000" w:themeColor="text1"/>
        </w:rPr>
      </w:pPr>
      <w:r w:rsidRPr="5F684B08">
        <w:rPr>
          <w:rFonts w:ascii="Aptos" w:eastAsia="Aptos" w:hAnsi="Aptos" w:cs="Aptos"/>
          <w:b/>
          <w:bCs/>
          <w:color w:val="000000" w:themeColor="text1"/>
        </w:rPr>
        <w:t>Selection of the Reported Result:</w:t>
      </w:r>
      <w:r w:rsidRPr="5F684B08">
        <w:rPr>
          <w:rFonts w:ascii="Aptos" w:eastAsia="Aptos" w:hAnsi="Aptos" w:cs="Aptos"/>
          <w:color w:val="000000" w:themeColor="text1"/>
        </w:rPr>
        <w:t> Low risk of bias</w:t>
      </w:r>
    </w:p>
    <w:p w14:paraId="353FBB3D" w14:textId="356605C7"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Overall Risk of Bias:</w:t>
      </w:r>
      <w:r w:rsidRPr="5F684B08">
        <w:rPr>
          <w:rFonts w:ascii="Aptos" w:eastAsia="Aptos" w:hAnsi="Aptos" w:cs="Aptos"/>
          <w:color w:val="000000" w:themeColor="text1"/>
        </w:rPr>
        <w:t> Low risk of bias</w:t>
      </w:r>
    </w:p>
    <w:p w14:paraId="255C1381" w14:textId="3E91365F" w:rsidR="00934690" w:rsidRDefault="01A88423" w:rsidP="6FFF216B">
      <w:pPr>
        <w:rPr>
          <w:rFonts w:ascii="Aptos" w:eastAsia="Aptos" w:hAnsi="Aptos" w:cs="Aptos"/>
          <w:color w:val="000000" w:themeColor="text1"/>
        </w:rPr>
      </w:pPr>
      <w:r w:rsidRPr="6FFF216B">
        <w:rPr>
          <w:rFonts w:ascii="Aptos" w:eastAsia="Aptos" w:hAnsi="Aptos" w:cs="Aptos"/>
          <w:color w:val="000000" w:themeColor="text1"/>
        </w:rPr>
        <w:t>The study by Dragun et al. (2023) was well-designed and executed, with appropriate randomization, blinding, and outcome measurement methods. The use of a crossover design, along with thorough statistical analysis, supports the study's conclusions about the effects of CBD on blood pressure and arterial stiffness in untreated hypertensive individuals. This comprehensive approach results in an overall low risk of bias across all domains.</w:t>
      </w:r>
    </w:p>
    <w:p w14:paraId="62B2554F" w14:textId="60F996CD" w:rsidR="6FFF216B" w:rsidRDefault="6FFF216B" w:rsidP="6FFF216B">
      <w:pPr>
        <w:rPr>
          <w:rFonts w:ascii="Aptos" w:eastAsia="Aptos" w:hAnsi="Aptos" w:cs="Aptos"/>
          <w:color w:val="000000" w:themeColor="text1"/>
        </w:rPr>
      </w:pPr>
    </w:p>
    <w:p w14:paraId="22D6CFC4" w14:textId="67F94E14" w:rsidR="00934690" w:rsidRDefault="00934690" w:rsidP="5F684B08">
      <w:pPr>
        <w:keepNext/>
        <w:keepLines/>
        <w:spacing w:before="360" w:after="80"/>
        <w:rPr>
          <w:rFonts w:ascii="Aptos" w:eastAsia="Aptos" w:hAnsi="Aptos" w:cs="Aptos"/>
          <w:color w:val="0F4761" w:themeColor="accent1" w:themeShade="BF"/>
          <w:sz w:val="40"/>
          <w:szCs w:val="40"/>
          <w:lang w:val="en-US"/>
        </w:rPr>
      </w:pPr>
    </w:p>
    <w:p w14:paraId="2A2F3CB7" w14:textId="28E29BF2" w:rsidR="00934690" w:rsidRDefault="00934690" w:rsidP="5F684B08">
      <w:pPr>
        <w:keepNext/>
        <w:keepLines/>
        <w:spacing w:before="360" w:after="80"/>
        <w:rPr>
          <w:rFonts w:ascii="Aptos" w:eastAsia="Aptos" w:hAnsi="Aptos" w:cs="Aptos"/>
          <w:color w:val="0F4761" w:themeColor="accent1" w:themeShade="BF"/>
          <w:sz w:val="40"/>
          <w:szCs w:val="40"/>
          <w:lang w:val="en-US"/>
        </w:rPr>
      </w:pPr>
    </w:p>
    <w:p w14:paraId="1A55DAAF" w14:textId="321CAF77" w:rsidR="00934690" w:rsidRDefault="00934690" w:rsidP="5F684B08">
      <w:pPr>
        <w:keepNext/>
        <w:keepLines/>
        <w:spacing w:before="360" w:after="80"/>
        <w:rPr>
          <w:rFonts w:ascii="Aptos" w:eastAsia="Aptos" w:hAnsi="Aptos" w:cs="Aptos"/>
          <w:color w:val="0F4761" w:themeColor="accent1" w:themeShade="BF"/>
          <w:sz w:val="40"/>
          <w:szCs w:val="40"/>
          <w:lang w:val="en-US"/>
        </w:rPr>
      </w:pPr>
    </w:p>
    <w:p w14:paraId="1FF61924" w14:textId="1AD71116" w:rsidR="00934690" w:rsidRDefault="00934690" w:rsidP="5F684B08">
      <w:pPr>
        <w:keepNext/>
        <w:keepLines/>
        <w:spacing w:before="360" w:after="80"/>
        <w:rPr>
          <w:rFonts w:ascii="Aptos" w:eastAsia="Aptos" w:hAnsi="Aptos" w:cs="Aptos"/>
          <w:color w:val="0F4761" w:themeColor="accent1" w:themeShade="BF"/>
          <w:sz w:val="40"/>
          <w:szCs w:val="40"/>
          <w:lang w:val="en-US"/>
        </w:rPr>
      </w:pPr>
    </w:p>
    <w:p w14:paraId="40A6853D" w14:textId="3EB3F6B9" w:rsidR="00934690" w:rsidRDefault="00934690" w:rsidP="5F684B08">
      <w:pPr>
        <w:rPr>
          <w:rFonts w:ascii="Aptos" w:eastAsia="Aptos" w:hAnsi="Aptos" w:cs="Aptos"/>
          <w:color w:val="000000" w:themeColor="text1"/>
          <w:lang w:val="en-US"/>
        </w:rPr>
      </w:pPr>
    </w:p>
    <w:p w14:paraId="682ABBA7" w14:textId="3ACD399E" w:rsidR="00934690" w:rsidRDefault="01A88423" w:rsidP="5F684B08">
      <w:pPr>
        <w:pStyle w:val="Heading1"/>
        <w:rPr>
          <w:rFonts w:ascii="Aptos Display" w:eastAsia="Aptos Display" w:hAnsi="Aptos Display" w:cs="Aptos Display"/>
          <w:lang w:val="en-US"/>
        </w:rPr>
      </w:pPr>
      <w:r w:rsidRPr="5F684B08">
        <w:rPr>
          <w:rFonts w:ascii="Aptos Display" w:eastAsia="Aptos Display" w:hAnsi="Aptos Display" w:cs="Aptos Display"/>
        </w:rPr>
        <w:lastRenderedPageBreak/>
        <w:t>Sultan et al. 2020</w:t>
      </w:r>
    </w:p>
    <w:p w14:paraId="56A5033E" w14:textId="3A8B46FB" w:rsidR="00934690" w:rsidRDefault="00934690" w:rsidP="5F684B08">
      <w:pPr>
        <w:rPr>
          <w:rFonts w:ascii="Aptos" w:eastAsia="Aptos" w:hAnsi="Aptos" w:cs="Aptos"/>
          <w:color w:val="000000" w:themeColor="text1"/>
          <w:lang w:val="en-US"/>
        </w:rPr>
      </w:pPr>
    </w:p>
    <w:p w14:paraId="52734EBF" w14:textId="24E190EC" w:rsidR="00934690" w:rsidRDefault="7AD5897B">
      <w:r>
        <w:rPr>
          <w:noProof/>
        </w:rPr>
        <w:drawing>
          <wp:inline distT="0" distB="0" distL="0" distR="0" wp14:anchorId="4B9C66EB" wp14:editId="3E944247">
            <wp:extent cx="4381500" cy="5724525"/>
            <wp:effectExtent l="0" t="0" r="0" b="0"/>
            <wp:docPr id="7789923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992348" name=""/>
                    <pic:cNvPicPr/>
                  </pic:nvPicPr>
                  <pic:blipFill>
                    <a:blip r:embed="rId7">
                      <a:extLst>
                        <a:ext uri="{28A0092B-C50C-407E-A947-70E740481C1C}">
                          <a14:useLocalDpi xmlns:a14="http://schemas.microsoft.com/office/drawing/2010/main" val="0"/>
                        </a:ext>
                      </a:extLst>
                    </a:blip>
                    <a:stretch>
                      <a:fillRect/>
                    </a:stretch>
                  </pic:blipFill>
                  <pic:spPr>
                    <a:xfrm>
                      <a:off x="0" y="0"/>
                      <a:ext cx="4381500" cy="5724525"/>
                    </a:xfrm>
                    <a:prstGeom prst="rect">
                      <a:avLst/>
                    </a:prstGeom>
                  </pic:spPr>
                </pic:pic>
              </a:graphicData>
            </a:graphic>
          </wp:inline>
        </w:drawing>
      </w:r>
    </w:p>
    <w:p w14:paraId="5DE29F3E" w14:textId="499F1CB6" w:rsidR="00934690" w:rsidRDefault="00934690" w:rsidP="5F684B08">
      <w:pPr>
        <w:rPr>
          <w:rFonts w:ascii="Aptos" w:eastAsia="Aptos" w:hAnsi="Aptos" w:cs="Aptos"/>
          <w:color w:val="000000" w:themeColor="text1"/>
          <w:lang w:val="en-US"/>
        </w:rPr>
      </w:pPr>
    </w:p>
    <w:p w14:paraId="38C15855" w14:textId="6E2F202E" w:rsidR="00934690" w:rsidRDefault="00934690" w:rsidP="5F684B08">
      <w:pPr>
        <w:rPr>
          <w:rFonts w:ascii="Aptos" w:eastAsia="Aptos" w:hAnsi="Aptos" w:cs="Aptos"/>
          <w:color w:val="000000" w:themeColor="text1"/>
          <w:lang w:val="en-US"/>
        </w:rPr>
      </w:pPr>
    </w:p>
    <w:p w14:paraId="5A175523" w14:textId="3DAFA8A1"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Arising from the Randomization Process</w:t>
      </w:r>
    </w:p>
    <w:p w14:paraId="62EB52DA" w14:textId="50849191" w:rsidR="00934690" w:rsidRDefault="01A88423" w:rsidP="5F684B08">
      <w:pPr>
        <w:pStyle w:val="ListParagraph"/>
        <w:numPr>
          <w:ilvl w:val="0"/>
          <w:numId w:val="22"/>
        </w:numPr>
        <w:rPr>
          <w:rFonts w:ascii="Aptos" w:eastAsia="Aptos" w:hAnsi="Aptos" w:cs="Aptos"/>
          <w:color w:val="000000" w:themeColor="text1"/>
        </w:rPr>
      </w:pPr>
      <w:r w:rsidRPr="5F684B08">
        <w:rPr>
          <w:rFonts w:ascii="Aptos" w:eastAsia="Aptos" w:hAnsi="Aptos" w:cs="Aptos"/>
          <w:b/>
          <w:bCs/>
          <w:color w:val="000000" w:themeColor="text1"/>
        </w:rPr>
        <w:t>Was the allocation sequence random?</w:t>
      </w:r>
    </w:p>
    <w:p w14:paraId="3BED8C8F" w14:textId="5A667A43" w:rsidR="00934690" w:rsidRDefault="01A88423" w:rsidP="5F684B08">
      <w:pPr>
        <w:pStyle w:val="ListParagraph"/>
        <w:numPr>
          <w:ilvl w:val="1"/>
          <w:numId w:val="22"/>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Yes</w:t>
      </w:r>
    </w:p>
    <w:p w14:paraId="18B60F13" w14:textId="7FAB9141" w:rsidR="00934690" w:rsidRDefault="01A88423" w:rsidP="5F684B08">
      <w:pPr>
        <w:pStyle w:val="ListParagraph"/>
        <w:numPr>
          <w:ilvl w:val="1"/>
          <w:numId w:val="22"/>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xml:space="preserve"> The study was a randomized, double-blind, placebo-controlled trial. The allocation sequence was generated using computerized random number generation, ensuring that participants </w:t>
      </w:r>
      <w:r w:rsidRPr="5F684B08">
        <w:rPr>
          <w:rFonts w:ascii="Aptos" w:eastAsia="Aptos" w:hAnsi="Aptos" w:cs="Aptos"/>
          <w:color w:val="000000" w:themeColor="text1"/>
        </w:rPr>
        <w:lastRenderedPageBreak/>
        <w:t>were randomly assigned to either the CBD or placebo group. This method is standard practice and helps prevent selection bias.</w:t>
      </w:r>
    </w:p>
    <w:p w14:paraId="45802655" w14:textId="0666149B" w:rsidR="00934690" w:rsidRDefault="01A88423" w:rsidP="5F684B08">
      <w:pPr>
        <w:pStyle w:val="ListParagraph"/>
        <w:numPr>
          <w:ilvl w:val="0"/>
          <w:numId w:val="22"/>
        </w:numPr>
        <w:rPr>
          <w:rFonts w:ascii="Aptos" w:eastAsia="Aptos" w:hAnsi="Aptos" w:cs="Aptos"/>
          <w:color w:val="000000" w:themeColor="text1"/>
        </w:rPr>
      </w:pPr>
      <w:r w:rsidRPr="5F684B08">
        <w:rPr>
          <w:rFonts w:ascii="Aptos" w:eastAsia="Aptos" w:hAnsi="Aptos" w:cs="Aptos"/>
          <w:b/>
          <w:bCs/>
          <w:color w:val="000000" w:themeColor="text1"/>
        </w:rPr>
        <w:t>Was the allocation sequence concealed until participants were enrolled and assigned to interventions?</w:t>
      </w:r>
    </w:p>
    <w:p w14:paraId="677821D6" w14:textId="734CEA74" w:rsidR="00934690" w:rsidRDefault="01A88423" w:rsidP="5F684B08">
      <w:pPr>
        <w:pStyle w:val="ListParagraph"/>
        <w:numPr>
          <w:ilvl w:val="1"/>
          <w:numId w:val="22"/>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Yes</w:t>
      </w:r>
    </w:p>
    <w:p w14:paraId="62DF3B4C" w14:textId="7A7DAC1D" w:rsidR="00934690" w:rsidRDefault="01A88423" w:rsidP="5F684B08">
      <w:pPr>
        <w:pStyle w:val="ListParagraph"/>
        <w:numPr>
          <w:ilvl w:val="1"/>
          <w:numId w:val="22"/>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study design was double-blind, meaning that neither the participants nor the researchers knew the allocation sequence until after the assignments were made. This blinding was maintained throughout the trial, ensuring that the allocation sequence was effectively concealed and reducing the risk of bias.</w:t>
      </w:r>
    </w:p>
    <w:p w14:paraId="10482C6A" w14:textId="7691F63F" w:rsidR="00934690" w:rsidRDefault="01A88423" w:rsidP="5F684B08">
      <w:pPr>
        <w:pStyle w:val="ListParagraph"/>
        <w:numPr>
          <w:ilvl w:val="0"/>
          <w:numId w:val="22"/>
        </w:numPr>
        <w:rPr>
          <w:rFonts w:ascii="Aptos" w:eastAsia="Aptos" w:hAnsi="Aptos" w:cs="Aptos"/>
          <w:color w:val="000000" w:themeColor="text1"/>
        </w:rPr>
      </w:pPr>
      <w:r w:rsidRPr="5F684B08">
        <w:rPr>
          <w:rFonts w:ascii="Aptos" w:eastAsia="Aptos" w:hAnsi="Aptos" w:cs="Aptos"/>
          <w:b/>
          <w:bCs/>
          <w:color w:val="000000" w:themeColor="text1"/>
        </w:rPr>
        <w:t>Did baseline differences between intervention groups suggest a problem with the randomization process?</w:t>
      </w:r>
    </w:p>
    <w:p w14:paraId="4C547A39" w14:textId="251D2239" w:rsidR="00934690" w:rsidRDefault="01A88423" w:rsidP="5F684B08">
      <w:pPr>
        <w:pStyle w:val="ListParagraph"/>
        <w:numPr>
          <w:ilvl w:val="1"/>
          <w:numId w:val="22"/>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096B4A68" w14:textId="22AE1AAB" w:rsidR="00934690" w:rsidRDefault="01A88423" w:rsidP="5F684B08">
      <w:pPr>
        <w:pStyle w:val="ListParagraph"/>
        <w:numPr>
          <w:ilvl w:val="1"/>
          <w:numId w:val="22"/>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study reported that baseline characteristics such as age, weight, height, and BMI were comparable between the CBD and placebo groups. This indicates that the randomization process was successful in creating equivalent groups at the start of the trial, minimizing the potential for confounding factors.</w:t>
      </w:r>
    </w:p>
    <w:p w14:paraId="7A4E3B11" w14:textId="70BBBE4F" w:rsidR="00934690" w:rsidRDefault="01A88423" w:rsidP="5F684B08">
      <w:pPr>
        <w:pStyle w:val="ListParagraph"/>
        <w:numPr>
          <w:ilvl w:val="0"/>
          <w:numId w:val="22"/>
        </w:numPr>
        <w:rPr>
          <w:rFonts w:ascii="Aptos" w:eastAsia="Aptos" w:hAnsi="Aptos" w:cs="Aptos"/>
          <w:color w:val="000000" w:themeColor="text1"/>
        </w:rPr>
      </w:pPr>
      <w:r w:rsidRPr="5F684B08">
        <w:rPr>
          <w:rFonts w:ascii="Aptos" w:eastAsia="Aptos" w:hAnsi="Aptos" w:cs="Aptos"/>
          <w:b/>
          <w:bCs/>
          <w:color w:val="000000" w:themeColor="text1"/>
        </w:rPr>
        <w:t>Optional: What is the predicted direction of bias arising from the randomization process?</w:t>
      </w:r>
    </w:p>
    <w:p w14:paraId="32633A51" w14:textId="7E9BE337" w:rsidR="00934690" w:rsidRDefault="01A88423" w:rsidP="5F684B08">
      <w:pPr>
        <w:pStyle w:val="ListParagraph"/>
        <w:numPr>
          <w:ilvl w:val="1"/>
          <w:numId w:val="22"/>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4ECA98A0" w14:textId="6256BB99" w:rsidR="00934690" w:rsidRDefault="01A88423" w:rsidP="5F684B08">
      <w:pPr>
        <w:pStyle w:val="ListParagraph"/>
        <w:numPr>
          <w:ilvl w:val="1"/>
          <w:numId w:val="22"/>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Given the appropriate randomization and balanced baseline characteristics, there is no indication of directional bias arising from the randomization process.</w:t>
      </w:r>
    </w:p>
    <w:p w14:paraId="161200A2" w14:textId="2354149C"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Judgment</w:t>
      </w:r>
    </w:p>
    <w:p w14:paraId="50067DF7" w14:textId="6CC4C83D" w:rsidR="00934690" w:rsidRDefault="01A88423" w:rsidP="5F684B08">
      <w:pPr>
        <w:pStyle w:val="ListParagraph"/>
        <w:numPr>
          <w:ilvl w:val="0"/>
          <w:numId w:val="21"/>
        </w:numPr>
        <w:rPr>
          <w:rFonts w:ascii="Aptos" w:eastAsia="Aptos" w:hAnsi="Aptos" w:cs="Aptos"/>
          <w:color w:val="000000" w:themeColor="text1"/>
        </w:rPr>
      </w:pPr>
      <w:r w:rsidRPr="5F684B08">
        <w:rPr>
          <w:rFonts w:ascii="Aptos" w:eastAsia="Aptos" w:hAnsi="Aptos" w:cs="Aptos"/>
          <w:b/>
          <w:bCs/>
          <w:color w:val="000000" w:themeColor="text1"/>
        </w:rPr>
        <w:t>Overall Risk of Bias:</w:t>
      </w:r>
      <w:r w:rsidRPr="5F684B08">
        <w:rPr>
          <w:rFonts w:ascii="Aptos" w:eastAsia="Aptos" w:hAnsi="Aptos" w:cs="Aptos"/>
          <w:color w:val="000000" w:themeColor="text1"/>
        </w:rPr>
        <w:t> Low risk of bias</w:t>
      </w:r>
    </w:p>
    <w:p w14:paraId="2185E6BD" w14:textId="4EA22678" w:rsidR="00934690" w:rsidRDefault="01A88423" w:rsidP="5F684B08">
      <w:pPr>
        <w:pStyle w:val="ListParagraph"/>
        <w:numPr>
          <w:ilvl w:val="1"/>
          <w:numId w:val="21"/>
        </w:numPr>
        <w:rPr>
          <w:rFonts w:ascii="Aptos" w:eastAsia="Aptos" w:hAnsi="Aptos" w:cs="Aptos"/>
          <w:color w:val="000000" w:themeColor="text1"/>
        </w:rPr>
      </w:pPr>
      <w:r w:rsidRPr="5F684B08">
        <w:rPr>
          <w:rFonts w:ascii="Aptos" w:eastAsia="Aptos" w:hAnsi="Aptos" w:cs="Aptos"/>
          <w:b/>
          <w:bCs/>
          <w:color w:val="000000" w:themeColor="text1"/>
        </w:rPr>
        <w:t>Reasoning:</w:t>
      </w:r>
      <w:r w:rsidRPr="5F684B08">
        <w:rPr>
          <w:rFonts w:ascii="Aptos" w:eastAsia="Aptos" w:hAnsi="Aptos" w:cs="Aptos"/>
          <w:color w:val="000000" w:themeColor="text1"/>
        </w:rPr>
        <w:t> The randomization process was well-executed, with effective concealment and no significant baseline differences, leading to a low risk of bias from the randomization process.</w:t>
      </w:r>
    </w:p>
    <w:p w14:paraId="6BD7B03A" w14:textId="5B179254"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Due to Deviations from Intended Interventions (Effect of Assignment to Intervention)</w:t>
      </w:r>
    </w:p>
    <w:p w14:paraId="19A3CA0C" w14:textId="6C2BF358" w:rsidR="00934690" w:rsidRDefault="01A88423" w:rsidP="5F684B08">
      <w:pPr>
        <w:pStyle w:val="ListParagraph"/>
        <w:numPr>
          <w:ilvl w:val="0"/>
          <w:numId w:val="20"/>
        </w:numPr>
        <w:rPr>
          <w:rFonts w:ascii="Aptos" w:eastAsia="Aptos" w:hAnsi="Aptos" w:cs="Aptos"/>
          <w:color w:val="000000" w:themeColor="text1"/>
        </w:rPr>
      </w:pPr>
      <w:r w:rsidRPr="5F684B08">
        <w:rPr>
          <w:rFonts w:ascii="Aptos" w:eastAsia="Aptos" w:hAnsi="Aptos" w:cs="Aptos"/>
          <w:b/>
          <w:bCs/>
          <w:color w:val="000000" w:themeColor="text1"/>
        </w:rPr>
        <w:t>Were participants aware of their assigned intervention during the trial?</w:t>
      </w:r>
    </w:p>
    <w:p w14:paraId="5B1FCFD4" w14:textId="24201DD8" w:rsidR="00934690" w:rsidRDefault="01A88423" w:rsidP="5F684B08">
      <w:pPr>
        <w:pStyle w:val="ListParagraph"/>
        <w:numPr>
          <w:ilvl w:val="1"/>
          <w:numId w:val="20"/>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209C4185" w14:textId="150C9B88" w:rsidR="00934690" w:rsidRDefault="01A88423" w:rsidP="5F684B08">
      <w:pPr>
        <w:pStyle w:val="ListParagraph"/>
        <w:numPr>
          <w:ilvl w:val="1"/>
          <w:numId w:val="20"/>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xml:space="preserve"> The trial was double-blinded, ensuring that participants were unaware of whether they were receiving CBD or a placebo. This design element is crucial for minimizing performance bias, as it prevents participants from altering their </w:t>
      </w:r>
      <w:proofErr w:type="spellStart"/>
      <w:r w:rsidRPr="5F684B08">
        <w:rPr>
          <w:rFonts w:ascii="Aptos" w:eastAsia="Aptos" w:hAnsi="Aptos" w:cs="Aptos"/>
          <w:color w:val="000000" w:themeColor="text1"/>
        </w:rPr>
        <w:t>behavior</w:t>
      </w:r>
      <w:proofErr w:type="spellEnd"/>
      <w:r w:rsidRPr="5F684B08">
        <w:rPr>
          <w:rFonts w:ascii="Aptos" w:eastAsia="Aptos" w:hAnsi="Aptos" w:cs="Aptos"/>
          <w:color w:val="000000" w:themeColor="text1"/>
        </w:rPr>
        <w:t xml:space="preserve"> based on their knowledge of the treatment.</w:t>
      </w:r>
    </w:p>
    <w:p w14:paraId="6EF2304A" w14:textId="6DDB73FC" w:rsidR="00934690" w:rsidRDefault="01A88423" w:rsidP="5F684B08">
      <w:pPr>
        <w:pStyle w:val="ListParagraph"/>
        <w:numPr>
          <w:ilvl w:val="0"/>
          <w:numId w:val="20"/>
        </w:numPr>
        <w:rPr>
          <w:rFonts w:ascii="Aptos" w:eastAsia="Aptos" w:hAnsi="Aptos" w:cs="Aptos"/>
          <w:color w:val="000000" w:themeColor="text1"/>
        </w:rPr>
      </w:pPr>
      <w:r w:rsidRPr="5F684B08">
        <w:rPr>
          <w:rFonts w:ascii="Aptos" w:eastAsia="Aptos" w:hAnsi="Aptos" w:cs="Aptos"/>
          <w:b/>
          <w:bCs/>
          <w:color w:val="000000" w:themeColor="text1"/>
        </w:rPr>
        <w:lastRenderedPageBreak/>
        <w:t>Were carers and people delivering the interventions aware of participants' assigned intervention during the trial?</w:t>
      </w:r>
    </w:p>
    <w:p w14:paraId="294E7E93" w14:textId="635770CA" w:rsidR="00934690" w:rsidRDefault="01A88423" w:rsidP="5F684B08">
      <w:pPr>
        <w:pStyle w:val="ListParagraph"/>
        <w:numPr>
          <w:ilvl w:val="1"/>
          <w:numId w:val="20"/>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1DD8C902" w14:textId="216E6C5F" w:rsidR="00934690" w:rsidRDefault="01A88423" w:rsidP="5F684B08">
      <w:pPr>
        <w:pStyle w:val="ListParagraph"/>
        <w:numPr>
          <w:ilvl w:val="1"/>
          <w:numId w:val="20"/>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As the trial was double-blinded, the caregivers and researchers delivering the interventions were also unaware of the assignment, ensuring that the delivery of the intervention was consistent and unbiased.</w:t>
      </w:r>
    </w:p>
    <w:p w14:paraId="0BD12144" w14:textId="7BB0DB3A" w:rsidR="00934690" w:rsidRDefault="01A88423" w:rsidP="5F684B08">
      <w:pPr>
        <w:pStyle w:val="ListParagraph"/>
        <w:numPr>
          <w:ilvl w:val="0"/>
          <w:numId w:val="20"/>
        </w:numPr>
        <w:rPr>
          <w:rFonts w:ascii="Aptos" w:eastAsia="Aptos" w:hAnsi="Aptos" w:cs="Aptos"/>
          <w:color w:val="000000" w:themeColor="text1"/>
        </w:rPr>
      </w:pPr>
      <w:r w:rsidRPr="5F684B08">
        <w:rPr>
          <w:rFonts w:ascii="Aptos" w:eastAsia="Aptos" w:hAnsi="Aptos" w:cs="Aptos"/>
          <w:b/>
          <w:bCs/>
          <w:color w:val="000000" w:themeColor="text1"/>
        </w:rPr>
        <w:t>If Y/PY/NI to 2.1 or 2.2: Were there deviations from the intended intervention that arose because of the trial context?</w:t>
      </w:r>
    </w:p>
    <w:p w14:paraId="4FD6F876" w14:textId="34F89D7E" w:rsidR="00934690" w:rsidRDefault="01A88423" w:rsidP="5F684B08">
      <w:pPr>
        <w:pStyle w:val="ListParagraph"/>
        <w:numPr>
          <w:ilvl w:val="1"/>
          <w:numId w:val="20"/>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5363A182" w14:textId="34A3CCD2" w:rsidR="00934690" w:rsidRDefault="01A88423" w:rsidP="5F684B08">
      <w:pPr>
        <w:pStyle w:val="ListParagraph"/>
        <w:numPr>
          <w:ilvl w:val="1"/>
          <w:numId w:val="20"/>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study closely followed the protocol, with no indications of deviations from the intended interventions due to the trial context. This adherence to the study design minimizes the risk of deviations impacting the outcomes.</w:t>
      </w:r>
    </w:p>
    <w:p w14:paraId="2A6E1E18" w14:textId="271E0643" w:rsidR="00934690" w:rsidRDefault="01A88423" w:rsidP="5F684B08">
      <w:pPr>
        <w:pStyle w:val="ListParagraph"/>
        <w:numPr>
          <w:ilvl w:val="0"/>
          <w:numId w:val="20"/>
        </w:numPr>
        <w:rPr>
          <w:rFonts w:ascii="Aptos" w:eastAsia="Aptos" w:hAnsi="Aptos" w:cs="Aptos"/>
          <w:color w:val="000000" w:themeColor="text1"/>
        </w:rPr>
      </w:pPr>
      <w:r w:rsidRPr="5F684B08">
        <w:rPr>
          <w:rFonts w:ascii="Aptos" w:eastAsia="Aptos" w:hAnsi="Aptos" w:cs="Aptos"/>
          <w:b/>
          <w:bCs/>
          <w:color w:val="000000" w:themeColor="text1"/>
        </w:rPr>
        <w:t>If Y/PY to 2.3: Were these deviations likely to have affected the outcome?</w:t>
      </w:r>
    </w:p>
    <w:p w14:paraId="2B69C9F4" w14:textId="75E7A3F8" w:rsidR="00934690" w:rsidRDefault="01A88423" w:rsidP="5F684B08">
      <w:pPr>
        <w:pStyle w:val="ListParagraph"/>
        <w:numPr>
          <w:ilvl w:val="1"/>
          <w:numId w:val="20"/>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7C639C9D" w14:textId="4D400C85" w:rsidR="00934690" w:rsidRDefault="01A88423" w:rsidP="5F684B08">
      <w:pPr>
        <w:pStyle w:val="ListParagraph"/>
        <w:numPr>
          <w:ilvl w:val="0"/>
          <w:numId w:val="20"/>
        </w:numPr>
        <w:rPr>
          <w:rFonts w:ascii="Aptos" w:eastAsia="Aptos" w:hAnsi="Aptos" w:cs="Aptos"/>
          <w:color w:val="000000" w:themeColor="text1"/>
        </w:rPr>
      </w:pPr>
      <w:r w:rsidRPr="5F684B08">
        <w:rPr>
          <w:rFonts w:ascii="Aptos" w:eastAsia="Aptos" w:hAnsi="Aptos" w:cs="Aptos"/>
          <w:b/>
          <w:bCs/>
          <w:color w:val="000000" w:themeColor="text1"/>
        </w:rPr>
        <w:t>If Y/PY/NI to 2.4: Were these deviations from intended intervention balanced between groups?</w:t>
      </w:r>
    </w:p>
    <w:p w14:paraId="512F44B0" w14:textId="44B92E6C" w:rsidR="00934690" w:rsidRDefault="01A88423" w:rsidP="5F684B08">
      <w:pPr>
        <w:pStyle w:val="ListParagraph"/>
        <w:numPr>
          <w:ilvl w:val="1"/>
          <w:numId w:val="20"/>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59FAE021" w14:textId="23E8BDED" w:rsidR="00934690" w:rsidRDefault="01A88423" w:rsidP="5F684B08">
      <w:pPr>
        <w:pStyle w:val="ListParagraph"/>
        <w:numPr>
          <w:ilvl w:val="0"/>
          <w:numId w:val="20"/>
        </w:numPr>
        <w:rPr>
          <w:rFonts w:ascii="Aptos" w:eastAsia="Aptos" w:hAnsi="Aptos" w:cs="Aptos"/>
          <w:color w:val="000000" w:themeColor="text1"/>
        </w:rPr>
      </w:pPr>
      <w:r w:rsidRPr="5F684B08">
        <w:rPr>
          <w:rFonts w:ascii="Aptos" w:eastAsia="Aptos" w:hAnsi="Aptos" w:cs="Aptos"/>
          <w:b/>
          <w:bCs/>
          <w:color w:val="000000" w:themeColor="text1"/>
        </w:rPr>
        <w:t>Was an appropriate analysis used to estimate the effect of assignment to intervention?</w:t>
      </w:r>
    </w:p>
    <w:p w14:paraId="1770B303" w14:textId="249FD157" w:rsidR="00934690" w:rsidRDefault="01A88423" w:rsidP="5F684B08">
      <w:pPr>
        <w:pStyle w:val="ListParagraph"/>
        <w:numPr>
          <w:ilvl w:val="1"/>
          <w:numId w:val="20"/>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Yes</w:t>
      </w:r>
    </w:p>
    <w:p w14:paraId="299161A7" w14:textId="4932FD20" w:rsidR="00934690" w:rsidRDefault="01A88423" w:rsidP="5F684B08">
      <w:pPr>
        <w:pStyle w:val="ListParagraph"/>
        <w:numPr>
          <w:ilvl w:val="1"/>
          <w:numId w:val="20"/>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xml:space="preserve"> The study utilized repeated measures two-way ANOVA and other appropriate statistical methods to </w:t>
      </w:r>
      <w:proofErr w:type="spellStart"/>
      <w:r w:rsidRPr="5F684B08">
        <w:rPr>
          <w:rFonts w:ascii="Aptos" w:eastAsia="Aptos" w:hAnsi="Aptos" w:cs="Aptos"/>
          <w:color w:val="000000" w:themeColor="text1"/>
        </w:rPr>
        <w:t>analyze</w:t>
      </w:r>
      <w:proofErr w:type="spellEnd"/>
      <w:r w:rsidRPr="5F684B08">
        <w:rPr>
          <w:rFonts w:ascii="Aptos" w:eastAsia="Aptos" w:hAnsi="Aptos" w:cs="Aptos"/>
          <w:color w:val="000000" w:themeColor="text1"/>
        </w:rPr>
        <w:t xml:space="preserve"> the data. These methods are suitable for assessing the effects of CBD on cardiovascular parameters and ensure that the analysis accounts for the crossover design and the repeated measures nature of the data.</w:t>
      </w:r>
    </w:p>
    <w:p w14:paraId="5AD0090A" w14:textId="087CD1E4" w:rsidR="00934690" w:rsidRDefault="01A88423" w:rsidP="5F684B08">
      <w:pPr>
        <w:pStyle w:val="ListParagraph"/>
        <w:numPr>
          <w:ilvl w:val="0"/>
          <w:numId w:val="20"/>
        </w:numPr>
        <w:rPr>
          <w:rFonts w:ascii="Aptos" w:eastAsia="Aptos" w:hAnsi="Aptos" w:cs="Aptos"/>
          <w:color w:val="000000" w:themeColor="text1"/>
        </w:rPr>
      </w:pPr>
      <w:r w:rsidRPr="5F684B08">
        <w:rPr>
          <w:rFonts w:ascii="Aptos" w:eastAsia="Aptos" w:hAnsi="Aptos" w:cs="Aptos"/>
          <w:b/>
          <w:bCs/>
          <w:color w:val="000000" w:themeColor="text1"/>
        </w:rPr>
        <w:t xml:space="preserve">If N/PN/NI to 2.6: Was there potential for a substantial impact (on the result) of the failure to </w:t>
      </w:r>
      <w:proofErr w:type="spellStart"/>
      <w:r w:rsidRPr="5F684B08">
        <w:rPr>
          <w:rFonts w:ascii="Aptos" w:eastAsia="Aptos" w:hAnsi="Aptos" w:cs="Aptos"/>
          <w:b/>
          <w:bCs/>
          <w:color w:val="000000" w:themeColor="text1"/>
        </w:rPr>
        <w:t>analyze</w:t>
      </w:r>
      <w:proofErr w:type="spellEnd"/>
      <w:r w:rsidRPr="5F684B08">
        <w:rPr>
          <w:rFonts w:ascii="Aptos" w:eastAsia="Aptos" w:hAnsi="Aptos" w:cs="Aptos"/>
          <w:b/>
          <w:bCs/>
          <w:color w:val="000000" w:themeColor="text1"/>
        </w:rPr>
        <w:t xml:space="preserve"> participants in the group to which they were randomized?</w:t>
      </w:r>
    </w:p>
    <w:p w14:paraId="2277EBAD" w14:textId="71808416" w:rsidR="00934690" w:rsidRDefault="01A88423" w:rsidP="5F684B08">
      <w:pPr>
        <w:pStyle w:val="ListParagraph"/>
        <w:numPr>
          <w:ilvl w:val="1"/>
          <w:numId w:val="20"/>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1C52BAE8" w14:textId="1BFE2F51"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Judgment</w:t>
      </w:r>
    </w:p>
    <w:p w14:paraId="609CDA30" w14:textId="2EDBE2A5" w:rsidR="00934690" w:rsidRDefault="01A88423" w:rsidP="5F684B08">
      <w:pPr>
        <w:pStyle w:val="ListParagraph"/>
        <w:numPr>
          <w:ilvl w:val="0"/>
          <w:numId w:val="19"/>
        </w:numPr>
        <w:rPr>
          <w:rFonts w:ascii="Aptos" w:eastAsia="Aptos" w:hAnsi="Aptos" w:cs="Aptos"/>
          <w:color w:val="000000" w:themeColor="text1"/>
        </w:rPr>
      </w:pPr>
      <w:r w:rsidRPr="5F684B08">
        <w:rPr>
          <w:rFonts w:ascii="Aptos" w:eastAsia="Aptos" w:hAnsi="Aptos" w:cs="Aptos"/>
          <w:b/>
          <w:bCs/>
          <w:color w:val="000000" w:themeColor="text1"/>
        </w:rPr>
        <w:t>Overall Risk of Bias:</w:t>
      </w:r>
      <w:r w:rsidRPr="5F684B08">
        <w:rPr>
          <w:rFonts w:ascii="Aptos" w:eastAsia="Aptos" w:hAnsi="Aptos" w:cs="Aptos"/>
          <w:color w:val="000000" w:themeColor="text1"/>
        </w:rPr>
        <w:t> Low risk of bias</w:t>
      </w:r>
    </w:p>
    <w:p w14:paraId="16D3FA0E" w14:textId="2A0988D6" w:rsidR="00934690" w:rsidRDefault="01A88423" w:rsidP="5F684B08">
      <w:pPr>
        <w:pStyle w:val="ListParagraph"/>
        <w:numPr>
          <w:ilvl w:val="1"/>
          <w:numId w:val="19"/>
        </w:numPr>
        <w:rPr>
          <w:rFonts w:ascii="Aptos" w:eastAsia="Aptos" w:hAnsi="Aptos" w:cs="Aptos"/>
          <w:color w:val="000000" w:themeColor="text1"/>
        </w:rPr>
      </w:pPr>
      <w:r w:rsidRPr="5F684B08">
        <w:rPr>
          <w:rFonts w:ascii="Aptos" w:eastAsia="Aptos" w:hAnsi="Aptos" w:cs="Aptos"/>
          <w:b/>
          <w:bCs/>
          <w:color w:val="000000" w:themeColor="text1"/>
        </w:rPr>
        <w:t>Reasoning:</w:t>
      </w:r>
      <w:r w:rsidRPr="5F684B08">
        <w:rPr>
          <w:rFonts w:ascii="Aptos" w:eastAsia="Aptos" w:hAnsi="Aptos" w:cs="Aptos"/>
          <w:color w:val="000000" w:themeColor="text1"/>
        </w:rPr>
        <w:t> The study maintained blinding throughout the trial and used appropriate statistical methods, minimizing the risk of bias due to deviations from intended interventions.</w:t>
      </w:r>
    </w:p>
    <w:p w14:paraId="60DB8EEE" w14:textId="052764D8"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Due to Missing Outcome Data</w:t>
      </w:r>
    </w:p>
    <w:p w14:paraId="2E1C87DD" w14:textId="633D9A2C" w:rsidR="00934690" w:rsidRDefault="01A88423" w:rsidP="5F684B08">
      <w:pPr>
        <w:pStyle w:val="ListParagraph"/>
        <w:numPr>
          <w:ilvl w:val="0"/>
          <w:numId w:val="18"/>
        </w:numPr>
        <w:rPr>
          <w:rFonts w:ascii="Aptos" w:eastAsia="Aptos" w:hAnsi="Aptos" w:cs="Aptos"/>
          <w:color w:val="000000" w:themeColor="text1"/>
        </w:rPr>
      </w:pPr>
      <w:r w:rsidRPr="5F684B08">
        <w:rPr>
          <w:rFonts w:ascii="Aptos" w:eastAsia="Aptos" w:hAnsi="Aptos" w:cs="Aptos"/>
          <w:b/>
          <w:bCs/>
          <w:color w:val="000000" w:themeColor="text1"/>
        </w:rPr>
        <w:lastRenderedPageBreak/>
        <w:t>Were data for this outcome available for all, or nearly all, participants randomized?</w:t>
      </w:r>
    </w:p>
    <w:p w14:paraId="088D8789" w14:textId="27085DDA" w:rsidR="00934690" w:rsidRDefault="01A88423" w:rsidP="5F684B08">
      <w:pPr>
        <w:pStyle w:val="ListParagraph"/>
        <w:numPr>
          <w:ilvl w:val="1"/>
          <w:numId w:val="18"/>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Yes</w:t>
      </w:r>
    </w:p>
    <w:p w14:paraId="4C518C6A" w14:textId="2B98D7A4" w:rsidR="00934690" w:rsidRDefault="01A88423" w:rsidP="5F684B08">
      <w:pPr>
        <w:pStyle w:val="ListParagraph"/>
        <w:numPr>
          <w:ilvl w:val="1"/>
          <w:numId w:val="18"/>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study included 26 healthy male participants, with data available for nearly all participants across the primary and secondary outcomes. This comprehensive data collection minimizes the risk of bias due to missing data.</w:t>
      </w:r>
    </w:p>
    <w:p w14:paraId="7ABDB1D2" w14:textId="60D5BF46" w:rsidR="00934690" w:rsidRDefault="01A88423" w:rsidP="5F684B08">
      <w:pPr>
        <w:pStyle w:val="ListParagraph"/>
        <w:numPr>
          <w:ilvl w:val="0"/>
          <w:numId w:val="18"/>
        </w:numPr>
        <w:rPr>
          <w:rFonts w:ascii="Aptos" w:eastAsia="Aptos" w:hAnsi="Aptos" w:cs="Aptos"/>
          <w:color w:val="000000" w:themeColor="text1"/>
        </w:rPr>
      </w:pPr>
      <w:r w:rsidRPr="5F684B08">
        <w:rPr>
          <w:rFonts w:ascii="Aptos" w:eastAsia="Aptos" w:hAnsi="Aptos" w:cs="Aptos"/>
          <w:b/>
          <w:bCs/>
          <w:color w:val="000000" w:themeColor="text1"/>
        </w:rPr>
        <w:t>If N/PN/NI to 3.1: Is there evidence that the result was not biased by missing outcome data?</w:t>
      </w:r>
    </w:p>
    <w:p w14:paraId="6BFEDCD8" w14:textId="181E0F37" w:rsidR="00934690" w:rsidRDefault="01A88423" w:rsidP="5F684B08">
      <w:pPr>
        <w:pStyle w:val="ListParagraph"/>
        <w:numPr>
          <w:ilvl w:val="1"/>
          <w:numId w:val="18"/>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7A84CACC" w14:textId="05845A88" w:rsidR="00934690" w:rsidRDefault="01A88423" w:rsidP="5F684B08">
      <w:pPr>
        <w:pStyle w:val="ListParagraph"/>
        <w:numPr>
          <w:ilvl w:val="0"/>
          <w:numId w:val="18"/>
        </w:numPr>
        <w:rPr>
          <w:rFonts w:ascii="Aptos" w:eastAsia="Aptos" w:hAnsi="Aptos" w:cs="Aptos"/>
          <w:color w:val="000000" w:themeColor="text1"/>
        </w:rPr>
      </w:pPr>
      <w:r w:rsidRPr="5F684B08">
        <w:rPr>
          <w:rFonts w:ascii="Aptos" w:eastAsia="Aptos" w:hAnsi="Aptos" w:cs="Aptos"/>
          <w:b/>
          <w:bCs/>
          <w:color w:val="000000" w:themeColor="text1"/>
        </w:rPr>
        <w:t>If Y/PY/NI to 3.2: Could missingness in the outcome depend on its true value?</w:t>
      </w:r>
    </w:p>
    <w:p w14:paraId="035A699B" w14:textId="1CF4AFD7" w:rsidR="00934690" w:rsidRDefault="01A88423" w:rsidP="5F684B08">
      <w:pPr>
        <w:pStyle w:val="ListParagraph"/>
        <w:numPr>
          <w:ilvl w:val="1"/>
          <w:numId w:val="18"/>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738A4510" w14:textId="11227FD5" w:rsidR="00934690" w:rsidRDefault="01A88423" w:rsidP="5F684B08">
      <w:pPr>
        <w:pStyle w:val="ListParagraph"/>
        <w:numPr>
          <w:ilvl w:val="0"/>
          <w:numId w:val="18"/>
        </w:numPr>
        <w:rPr>
          <w:rFonts w:ascii="Aptos" w:eastAsia="Aptos" w:hAnsi="Aptos" w:cs="Aptos"/>
          <w:color w:val="000000" w:themeColor="text1"/>
        </w:rPr>
      </w:pPr>
      <w:r w:rsidRPr="5F684B08">
        <w:rPr>
          <w:rFonts w:ascii="Aptos" w:eastAsia="Aptos" w:hAnsi="Aptos" w:cs="Aptos"/>
          <w:b/>
          <w:bCs/>
          <w:color w:val="000000" w:themeColor="text1"/>
        </w:rPr>
        <w:t>If Y/PY/NI to 3.3: Is it likely that missingness in the outcome depended on its true value?</w:t>
      </w:r>
    </w:p>
    <w:p w14:paraId="2521BFA9" w14:textId="3EFD3A69" w:rsidR="00934690" w:rsidRDefault="01A88423" w:rsidP="5F684B08">
      <w:pPr>
        <w:pStyle w:val="ListParagraph"/>
        <w:numPr>
          <w:ilvl w:val="1"/>
          <w:numId w:val="18"/>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54D7EF8C" w14:textId="7C48A629"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Judgment</w:t>
      </w:r>
    </w:p>
    <w:p w14:paraId="77E4EA55" w14:textId="5AA689FE" w:rsidR="00934690" w:rsidRDefault="01A88423" w:rsidP="5F684B08">
      <w:pPr>
        <w:pStyle w:val="ListParagraph"/>
        <w:numPr>
          <w:ilvl w:val="0"/>
          <w:numId w:val="17"/>
        </w:numPr>
        <w:rPr>
          <w:rFonts w:ascii="Aptos" w:eastAsia="Aptos" w:hAnsi="Aptos" w:cs="Aptos"/>
          <w:color w:val="000000" w:themeColor="text1"/>
        </w:rPr>
      </w:pPr>
      <w:r w:rsidRPr="5F684B08">
        <w:rPr>
          <w:rFonts w:ascii="Aptos" w:eastAsia="Aptos" w:hAnsi="Aptos" w:cs="Aptos"/>
          <w:b/>
          <w:bCs/>
          <w:color w:val="000000" w:themeColor="text1"/>
        </w:rPr>
        <w:t>Overall Risk of Bias:</w:t>
      </w:r>
      <w:r w:rsidRPr="5F684B08">
        <w:rPr>
          <w:rFonts w:ascii="Aptos" w:eastAsia="Aptos" w:hAnsi="Aptos" w:cs="Aptos"/>
          <w:color w:val="000000" w:themeColor="text1"/>
        </w:rPr>
        <w:t> Low risk of bias</w:t>
      </w:r>
    </w:p>
    <w:p w14:paraId="43FB5D27" w14:textId="6941FFE9" w:rsidR="00934690" w:rsidRDefault="01A88423" w:rsidP="5F684B08">
      <w:pPr>
        <w:pStyle w:val="ListParagraph"/>
        <w:numPr>
          <w:ilvl w:val="1"/>
          <w:numId w:val="17"/>
        </w:numPr>
        <w:rPr>
          <w:rFonts w:ascii="Aptos" w:eastAsia="Aptos" w:hAnsi="Aptos" w:cs="Aptos"/>
          <w:color w:val="000000" w:themeColor="text1"/>
        </w:rPr>
      </w:pPr>
      <w:r w:rsidRPr="5F684B08">
        <w:rPr>
          <w:rFonts w:ascii="Aptos" w:eastAsia="Aptos" w:hAnsi="Aptos" w:cs="Aptos"/>
          <w:b/>
          <w:bCs/>
          <w:color w:val="000000" w:themeColor="text1"/>
        </w:rPr>
        <w:t>Reasoning:</w:t>
      </w:r>
      <w:r w:rsidRPr="5F684B08">
        <w:rPr>
          <w:rFonts w:ascii="Aptos" w:eastAsia="Aptos" w:hAnsi="Aptos" w:cs="Aptos"/>
          <w:color w:val="000000" w:themeColor="text1"/>
        </w:rPr>
        <w:t> All outcome data were available, and there is no evidence of bias due to missing data, leading to a low risk of bias in this domain.</w:t>
      </w:r>
    </w:p>
    <w:p w14:paraId="6633001F" w14:textId="0E8C78E0"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in Measurement of the Outcome</w:t>
      </w:r>
    </w:p>
    <w:p w14:paraId="1F403C4E" w14:textId="73F8ED0A" w:rsidR="00934690" w:rsidRDefault="01A88423" w:rsidP="5F684B08">
      <w:pPr>
        <w:pStyle w:val="ListParagraph"/>
        <w:numPr>
          <w:ilvl w:val="0"/>
          <w:numId w:val="16"/>
        </w:numPr>
        <w:rPr>
          <w:rFonts w:ascii="Aptos" w:eastAsia="Aptos" w:hAnsi="Aptos" w:cs="Aptos"/>
          <w:color w:val="000000" w:themeColor="text1"/>
        </w:rPr>
      </w:pPr>
      <w:r w:rsidRPr="5F684B08">
        <w:rPr>
          <w:rFonts w:ascii="Aptos" w:eastAsia="Aptos" w:hAnsi="Aptos" w:cs="Aptos"/>
          <w:b/>
          <w:bCs/>
          <w:color w:val="000000" w:themeColor="text1"/>
        </w:rPr>
        <w:t>Was the method of measuring the outcome inappropriate?</w:t>
      </w:r>
    </w:p>
    <w:p w14:paraId="28289BBB" w14:textId="0AA0F815" w:rsidR="00934690" w:rsidRDefault="01A88423" w:rsidP="5F684B08">
      <w:pPr>
        <w:pStyle w:val="ListParagraph"/>
        <w:numPr>
          <w:ilvl w:val="1"/>
          <w:numId w:val="16"/>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11182FF8" w14:textId="75A71F05" w:rsidR="00934690" w:rsidRDefault="01A88423" w:rsidP="5F684B08">
      <w:pPr>
        <w:pStyle w:val="ListParagraph"/>
        <w:numPr>
          <w:ilvl w:val="1"/>
          <w:numId w:val="16"/>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study used validated methods to measure cardiovascular parameters such as blood pressure, arterial stiffness, and endothelial function. These measurements were taken using standard equipment and procedures, ensuring that the outcomes were assessed reliably and accurately.</w:t>
      </w:r>
    </w:p>
    <w:p w14:paraId="350E826B" w14:textId="7AC1151F" w:rsidR="00934690" w:rsidRDefault="01A88423" w:rsidP="5F684B08">
      <w:pPr>
        <w:pStyle w:val="ListParagraph"/>
        <w:numPr>
          <w:ilvl w:val="0"/>
          <w:numId w:val="16"/>
        </w:numPr>
        <w:rPr>
          <w:rFonts w:ascii="Aptos" w:eastAsia="Aptos" w:hAnsi="Aptos" w:cs="Aptos"/>
          <w:color w:val="000000" w:themeColor="text1"/>
        </w:rPr>
      </w:pPr>
      <w:r w:rsidRPr="5F684B08">
        <w:rPr>
          <w:rFonts w:ascii="Aptos" w:eastAsia="Aptos" w:hAnsi="Aptos" w:cs="Aptos"/>
          <w:b/>
          <w:bCs/>
          <w:color w:val="000000" w:themeColor="text1"/>
        </w:rPr>
        <w:t>Could measurement or ascertainment of the outcome have differed between intervention groups?</w:t>
      </w:r>
    </w:p>
    <w:p w14:paraId="264961DC" w14:textId="1CAFEDA4" w:rsidR="00934690" w:rsidRDefault="01A88423" w:rsidP="5F684B08">
      <w:pPr>
        <w:pStyle w:val="ListParagraph"/>
        <w:numPr>
          <w:ilvl w:val="1"/>
          <w:numId w:val="16"/>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7FD2300C" w14:textId="585FEFA6" w:rsidR="00934690" w:rsidRDefault="01A88423" w:rsidP="5F684B08">
      <w:pPr>
        <w:pStyle w:val="ListParagraph"/>
        <w:numPr>
          <w:ilvl w:val="1"/>
          <w:numId w:val="16"/>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same methods and equipment were used to measure outcomes in both the CBD and placebo groups, ensuring consistency in the data collection process and minimizing the potential for measurement bias.</w:t>
      </w:r>
    </w:p>
    <w:p w14:paraId="651F3107" w14:textId="35312AE7" w:rsidR="00934690" w:rsidRDefault="01A88423" w:rsidP="5F684B08">
      <w:pPr>
        <w:pStyle w:val="ListParagraph"/>
        <w:numPr>
          <w:ilvl w:val="0"/>
          <w:numId w:val="16"/>
        </w:numPr>
        <w:rPr>
          <w:rFonts w:ascii="Aptos" w:eastAsia="Aptos" w:hAnsi="Aptos" w:cs="Aptos"/>
          <w:color w:val="000000" w:themeColor="text1"/>
        </w:rPr>
      </w:pPr>
      <w:r w:rsidRPr="5F684B08">
        <w:rPr>
          <w:rFonts w:ascii="Aptos" w:eastAsia="Aptos" w:hAnsi="Aptos" w:cs="Aptos"/>
          <w:b/>
          <w:bCs/>
          <w:color w:val="000000" w:themeColor="text1"/>
        </w:rPr>
        <w:t>If N/PN/NI to 4.1 and 4.2: Were outcome assessors aware of the intervention received by study participants?</w:t>
      </w:r>
    </w:p>
    <w:p w14:paraId="3B47B9D6" w14:textId="3392B7FF" w:rsidR="00934690" w:rsidRDefault="01A88423" w:rsidP="5F684B08">
      <w:pPr>
        <w:pStyle w:val="ListParagraph"/>
        <w:numPr>
          <w:ilvl w:val="1"/>
          <w:numId w:val="16"/>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5A9DE1DC" w14:textId="2DDBDCC8" w:rsidR="00934690" w:rsidRDefault="01A88423" w:rsidP="5F684B08">
      <w:pPr>
        <w:pStyle w:val="ListParagraph"/>
        <w:numPr>
          <w:ilvl w:val="1"/>
          <w:numId w:val="16"/>
        </w:numPr>
        <w:rPr>
          <w:rFonts w:ascii="Aptos" w:eastAsia="Aptos" w:hAnsi="Aptos" w:cs="Aptos"/>
          <w:color w:val="000000" w:themeColor="text1"/>
        </w:rPr>
      </w:pPr>
      <w:r w:rsidRPr="5F684B08">
        <w:rPr>
          <w:rFonts w:ascii="Aptos" w:eastAsia="Aptos" w:hAnsi="Aptos" w:cs="Aptos"/>
          <w:b/>
          <w:bCs/>
          <w:color w:val="000000" w:themeColor="text1"/>
        </w:rPr>
        <w:lastRenderedPageBreak/>
        <w:t>Elaboration:</w:t>
      </w:r>
      <w:r w:rsidRPr="5F684B08">
        <w:rPr>
          <w:rFonts w:ascii="Aptos" w:eastAsia="Aptos" w:hAnsi="Aptos" w:cs="Aptos"/>
          <w:color w:val="000000" w:themeColor="text1"/>
        </w:rPr>
        <w:t> Outcome assessors were blinded to the intervention assignments, reducing the potential for bias in the measurement of outcomes.</w:t>
      </w:r>
    </w:p>
    <w:p w14:paraId="304FDA01" w14:textId="1CF8B7AB" w:rsidR="00934690" w:rsidRDefault="01A88423" w:rsidP="5F684B08">
      <w:pPr>
        <w:pStyle w:val="ListParagraph"/>
        <w:numPr>
          <w:ilvl w:val="0"/>
          <w:numId w:val="16"/>
        </w:numPr>
        <w:rPr>
          <w:rFonts w:ascii="Aptos" w:eastAsia="Aptos" w:hAnsi="Aptos" w:cs="Aptos"/>
          <w:color w:val="000000" w:themeColor="text1"/>
        </w:rPr>
      </w:pPr>
      <w:r w:rsidRPr="5F684B08">
        <w:rPr>
          <w:rFonts w:ascii="Aptos" w:eastAsia="Aptos" w:hAnsi="Aptos" w:cs="Aptos"/>
          <w:b/>
          <w:bCs/>
          <w:color w:val="000000" w:themeColor="text1"/>
        </w:rPr>
        <w:t>If Y/PY/NI to 4.3: Could assessment of the outcome have been influenced by knowledge of intervention received?</w:t>
      </w:r>
    </w:p>
    <w:p w14:paraId="70B094BC" w14:textId="0F05D8C5" w:rsidR="00934690" w:rsidRDefault="01A88423" w:rsidP="5F684B08">
      <w:pPr>
        <w:pStyle w:val="ListParagraph"/>
        <w:numPr>
          <w:ilvl w:val="1"/>
          <w:numId w:val="16"/>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0C7D2537" w14:textId="6FF6B164" w:rsidR="00934690" w:rsidRDefault="01A88423" w:rsidP="5F684B08">
      <w:pPr>
        <w:pStyle w:val="ListParagraph"/>
        <w:numPr>
          <w:ilvl w:val="0"/>
          <w:numId w:val="16"/>
        </w:numPr>
        <w:rPr>
          <w:rFonts w:ascii="Aptos" w:eastAsia="Aptos" w:hAnsi="Aptos" w:cs="Aptos"/>
          <w:color w:val="000000" w:themeColor="text1"/>
        </w:rPr>
      </w:pPr>
      <w:r w:rsidRPr="5F684B08">
        <w:rPr>
          <w:rFonts w:ascii="Aptos" w:eastAsia="Aptos" w:hAnsi="Aptos" w:cs="Aptos"/>
          <w:b/>
          <w:bCs/>
          <w:color w:val="000000" w:themeColor="text1"/>
        </w:rPr>
        <w:t>If Y/PY/NI to 4.4: Is it likely that assessment of the outcome was influenced by knowledge of intervention received?</w:t>
      </w:r>
    </w:p>
    <w:p w14:paraId="7DD12727" w14:textId="05A1EA91" w:rsidR="00934690" w:rsidRDefault="01A88423" w:rsidP="5F684B08">
      <w:pPr>
        <w:pStyle w:val="ListParagraph"/>
        <w:numPr>
          <w:ilvl w:val="1"/>
          <w:numId w:val="16"/>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58CE403B" w14:textId="639A59E7"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Judgment</w:t>
      </w:r>
    </w:p>
    <w:p w14:paraId="3D46ACC4" w14:textId="46D7372C" w:rsidR="00934690" w:rsidRDefault="01A88423" w:rsidP="5F684B08">
      <w:pPr>
        <w:pStyle w:val="ListParagraph"/>
        <w:numPr>
          <w:ilvl w:val="0"/>
          <w:numId w:val="15"/>
        </w:numPr>
        <w:rPr>
          <w:rFonts w:ascii="Aptos" w:eastAsia="Aptos" w:hAnsi="Aptos" w:cs="Aptos"/>
          <w:color w:val="000000" w:themeColor="text1"/>
        </w:rPr>
      </w:pPr>
      <w:r w:rsidRPr="5F684B08">
        <w:rPr>
          <w:rFonts w:ascii="Aptos" w:eastAsia="Aptos" w:hAnsi="Aptos" w:cs="Aptos"/>
          <w:b/>
          <w:bCs/>
          <w:color w:val="000000" w:themeColor="text1"/>
        </w:rPr>
        <w:t>Overall Risk of Bias:</w:t>
      </w:r>
      <w:r w:rsidRPr="5F684B08">
        <w:rPr>
          <w:rFonts w:ascii="Aptos" w:eastAsia="Aptos" w:hAnsi="Aptos" w:cs="Aptos"/>
          <w:color w:val="000000" w:themeColor="text1"/>
        </w:rPr>
        <w:t> Low risk of bias</w:t>
      </w:r>
    </w:p>
    <w:p w14:paraId="350370A2" w14:textId="6EF55724" w:rsidR="00934690" w:rsidRDefault="01A88423" w:rsidP="5F684B08">
      <w:pPr>
        <w:pStyle w:val="ListParagraph"/>
        <w:numPr>
          <w:ilvl w:val="1"/>
          <w:numId w:val="15"/>
        </w:numPr>
        <w:rPr>
          <w:rFonts w:ascii="Aptos" w:eastAsia="Aptos" w:hAnsi="Aptos" w:cs="Aptos"/>
          <w:color w:val="000000" w:themeColor="text1"/>
        </w:rPr>
      </w:pPr>
      <w:r w:rsidRPr="5F684B08">
        <w:rPr>
          <w:rFonts w:ascii="Aptos" w:eastAsia="Aptos" w:hAnsi="Aptos" w:cs="Aptos"/>
          <w:b/>
          <w:bCs/>
          <w:color w:val="000000" w:themeColor="text1"/>
        </w:rPr>
        <w:t>Reasoning:</w:t>
      </w:r>
      <w:r w:rsidRPr="5F684B08">
        <w:rPr>
          <w:rFonts w:ascii="Aptos" w:eastAsia="Aptos" w:hAnsi="Aptos" w:cs="Aptos"/>
          <w:color w:val="000000" w:themeColor="text1"/>
        </w:rPr>
        <w:t> The study employed appropriate and consistent measurement methods, with assessors blinded to intervention groups, leading to a low risk of bias in the measurement of outcomes.</w:t>
      </w:r>
    </w:p>
    <w:p w14:paraId="69205FB4" w14:textId="5C924879"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in Selection of the Reported Result</w:t>
      </w:r>
    </w:p>
    <w:p w14:paraId="258EC5AA" w14:textId="6A4613E3" w:rsidR="00934690" w:rsidRDefault="01A88423" w:rsidP="5F684B08">
      <w:pPr>
        <w:pStyle w:val="ListParagraph"/>
        <w:numPr>
          <w:ilvl w:val="0"/>
          <w:numId w:val="14"/>
        </w:numPr>
        <w:rPr>
          <w:rFonts w:ascii="Aptos" w:eastAsia="Aptos" w:hAnsi="Aptos" w:cs="Aptos"/>
          <w:color w:val="000000" w:themeColor="text1"/>
        </w:rPr>
      </w:pPr>
      <w:r w:rsidRPr="5F684B08">
        <w:rPr>
          <w:rFonts w:ascii="Aptos" w:eastAsia="Aptos" w:hAnsi="Aptos" w:cs="Aptos"/>
          <w:b/>
          <w:bCs/>
          <w:color w:val="000000" w:themeColor="text1"/>
        </w:rPr>
        <w:t xml:space="preserve">Were the data that produced this result </w:t>
      </w:r>
      <w:proofErr w:type="spellStart"/>
      <w:r w:rsidRPr="5F684B08">
        <w:rPr>
          <w:rFonts w:ascii="Aptos" w:eastAsia="Aptos" w:hAnsi="Aptos" w:cs="Aptos"/>
          <w:b/>
          <w:bCs/>
          <w:color w:val="000000" w:themeColor="text1"/>
        </w:rPr>
        <w:t>analyzed</w:t>
      </w:r>
      <w:proofErr w:type="spellEnd"/>
      <w:r w:rsidRPr="5F684B08">
        <w:rPr>
          <w:rFonts w:ascii="Aptos" w:eastAsia="Aptos" w:hAnsi="Aptos" w:cs="Aptos"/>
          <w:b/>
          <w:bCs/>
          <w:color w:val="000000" w:themeColor="text1"/>
        </w:rPr>
        <w:t xml:space="preserve"> in accordance with a pre-specified analysis plan that was finalized before unblinded outcome data were available for analysis?</w:t>
      </w:r>
    </w:p>
    <w:p w14:paraId="04819854" w14:textId="0E4C3F6E" w:rsidR="00934690" w:rsidRDefault="01A88423" w:rsidP="5F684B08">
      <w:pPr>
        <w:pStyle w:val="ListParagraph"/>
        <w:numPr>
          <w:ilvl w:val="1"/>
          <w:numId w:val="14"/>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Yes</w:t>
      </w:r>
    </w:p>
    <w:p w14:paraId="6B833169" w14:textId="58E538DF" w:rsidR="00934690" w:rsidRDefault="01A88423" w:rsidP="5F684B08">
      <w:pPr>
        <w:pStyle w:val="ListParagraph"/>
        <w:numPr>
          <w:ilvl w:val="1"/>
          <w:numId w:val="14"/>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study adhered to a pre-specified analysis plan as outlined in the protocol. This adherence ensures that the analysis was conducted without being influenced by the results, reducing the risk of selective reporting.</w:t>
      </w:r>
    </w:p>
    <w:p w14:paraId="24DE5548" w14:textId="053C2080" w:rsidR="00934690" w:rsidRDefault="01A88423" w:rsidP="5F684B08">
      <w:pPr>
        <w:pStyle w:val="ListParagraph"/>
        <w:numPr>
          <w:ilvl w:val="0"/>
          <w:numId w:val="14"/>
        </w:numPr>
        <w:rPr>
          <w:rFonts w:ascii="Aptos" w:eastAsia="Aptos" w:hAnsi="Aptos" w:cs="Aptos"/>
          <w:color w:val="000000" w:themeColor="text1"/>
        </w:rPr>
      </w:pPr>
      <w:r w:rsidRPr="5F684B08">
        <w:rPr>
          <w:rFonts w:ascii="Aptos" w:eastAsia="Aptos" w:hAnsi="Aptos" w:cs="Aptos"/>
          <w:b/>
          <w:bCs/>
          <w:color w:val="000000" w:themeColor="text1"/>
        </w:rPr>
        <w:t>Is the numerical result being assessed likely to have been selected, on the basis of the results, from multiple eligible outcome measurements (e.g., scales, definitions, time points) within the outcome domain?</w:t>
      </w:r>
    </w:p>
    <w:p w14:paraId="4989C1DF" w14:textId="6C1D27D1" w:rsidR="00934690" w:rsidRDefault="01A88423" w:rsidP="5F684B08">
      <w:pPr>
        <w:pStyle w:val="ListParagraph"/>
        <w:numPr>
          <w:ilvl w:val="1"/>
          <w:numId w:val="14"/>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7484378F" w14:textId="34F1501D" w:rsidR="00934690" w:rsidRDefault="01A88423" w:rsidP="5F684B08">
      <w:pPr>
        <w:pStyle w:val="ListParagraph"/>
        <w:numPr>
          <w:ilvl w:val="1"/>
          <w:numId w:val="14"/>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xml:space="preserve"> The study focused on predefined outcomes, such as changes in blood pressure, arterial stiffness, and endothelial function, and reported results accordingly. There is no evidence that multiple outcome measurements were selectively reported based on </w:t>
      </w:r>
      <w:proofErr w:type="spellStart"/>
      <w:r w:rsidRPr="5F684B08">
        <w:rPr>
          <w:rFonts w:ascii="Aptos" w:eastAsia="Aptos" w:hAnsi="Aptos" w:cs="Aptos"/>
          <w:color w:val="000000" w:themeColor="text1"/>
        </w:rPr>
        <w:t>favorable</w:t>
      </w:r>
      <w:proofErr w:type="spellEnd"/>
      <w:r w:rsidRPr="5F684B08">
        <w:rPr>
          <w:rFonts w:ascii="Aptos" w:eastAsia="Aptos" w:hAnsi="Aptos" w:cs="Aptos"/>
          <w:color w:val="000000" w:themeColor="text1"/>
        </w:rPr>
        <w:t xml:space="preserve"> results.</w:t>
      </w:r>
    </w:p>
    <w:p w14:paraId="7B7EF5B1" w14:textId="5B4D640B" w:rsidR="00934690" w:rsidRDefault="01A88423" w:rsidP="5F684B08">
      <w:pPr>
        <w:pStyle w:val="ListParagraph"/>
        <w:numPr>
          <w:ilvl w:val="0"/>
          <w:numId w:val="14"/>
        </w:numPr>
        <w:rPr>
          <w:rFonts w:ascii="Aptos" w:eastAsia="Aptos" w:hAnsi="Aptos" w:cs="Aptos"/>
          <w:color w:val="000000" w:themeColor="text1"/>
        </w:rPr>
      </w:pPr>
      <w:r w:rsidRPr="5F684B08">
        <w:rPr>
          <w:rFonts w:ascii="Aptos" w:eastAsia="Aptos" w:hAnsi="Aptos" w:cs="Aptos"/>
          <w:b/>
          <w:bCs/>
          <w:color w:val="000000" w:themeColor="text1"/>
        </w:rPr>
        <w:t>Is the numerical result being assessed likely to have been selected, on the basis of the results, from multiple eligible analyses of the data?</w:t>
      </w:r>
    </w:p>
    <w:p w14:paraId="2E9C3688" w14:textId="643C4519" w:rsidR="00934690" w:rsidRDefault="01A88423" w:rsidP="5F684B08">
      <w:pPr>
        <w:pStyle w:val="ListParagraph"/>
        <w:numPr>
          <w:ilvl w:val="1"/>
          <w:numId w:val="14"/>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479CC4F2" w14:textId="1EA5F33C" w:rsidR="00934690" w:rsidRDefault="01A88423" w:rsidP="5F684B08">
      <w:pPr>
        <w:pStyle w:val="ListParagraph"/>
        <w:numPr>
          <w:ilvl w:val="1"/>
          <w:numId w:val="14"/>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xml:space="preserve"> The analyses were conducted according to the pre-specified plan, and there is no indication that multiple analyses were conducted with only the most </w:t>
      </w:r>
      <w:proofErr w:type="spellStart"/>
      <w:r w:rsidRPr="5F684B08">
        <w:rPr>
          <w:rFonts w:ascii="Aptos" w:eastAsia="Aptos" w:hAnsi="Aptos" w:cs="Aptos"/>
          <w:color w:val="000000" w:themeColor="text1"/>
        </w:rPr>
        <w:t>favorable</w:t>
      </w:r>
      <w:proofErr w:type="spellEnd"/>
      <w:r w:rsidRPr="5F684B08">
        <w:rPr>
          <w:rFonts w:ascii="Aptos" w:eastAsia="Aptos" w:hAnsi="Aptos" w:cs="Aptos"/>
          <w:color w:val="000000" w:themeColor="text1"/>
        </w:rPr>
        <w:t xml:space="preserve"> results being reported.</w:t>
      </w:r>
    </w:p>
    <w:p w14:paraId="7C4F4303" w14:textId="6D699764"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lastRenderedPageBreak/>
        <w:t>Risk of Bias Judgment</w:t>
      </w:r>
    </w:p>
    <w:p w14:paraId="2F5400F0" w14:textId="3F7ED0E0" w:rsidR="00934690" w:rsidRDefault="01A88423" w:rsidP="5F684B08">
      <w:pPr>
        <w:pStyle w:val="ListParagraph"/>
        <w:numPr>
          <w:ilvl w:val="0"/>
          <w:numId w:val="13"/>
        </w:numPr>
        <w:rPr>
          <w:rFonts w:ascii="Aptos" w:eastAsia="Aptos" w:hAnsi="Aptos" w:cs="Aptos"/>
          <w:color w:val="000000" w:themeColor="text1"/>
        </w:rPr>
      </w:pPr>
      <w:r w:rsidRPr="5F684B08">
        <w:rPr>
          <w:rFonts w:ascii="Aptos" w:eastAsia="Aptos" w:hAnsi="Aptos" w:cs="Aptos"/>
          <w:b/>
          <w:bCs/>
          <w:color w:val="000000" w:themeColor="text1"/>
        </w:rPr>
        <w:t>Overall Risk of Bias:</w:t>
      </w:r>
      <w:r w:rsidRPr="5F684B08">
        <w:rPr>
          <w:rFonts w:ascii="Aptos" w:eastAsia="Aptos" w:hAnsi="Aptos" w:cs="Aptos"/>
          <w:color w:val="000000" w:themeColor="text1"/>
        </w:rPr>
        <w:t> Low risk of bias</w:t>
      </w:r>
    </w:p>
    <w:p w14:paraId="00B49469" w14:textId="16CECC96" w:rsidR="00934690" w:rsidRDefault="01A88423" w:rsidP="5F684B08">
      <w:pPr>
        <w:pStyle w:val="ListParagraph"/>
        <w:numPr>
          <w:ilvl w:val="1"/>
          <w:numId w:val="13"/>
        </w:numPr>
        <w:rPr>
          <w:rFonts w:ascii="Aptos" w:eastAsia="Aptos" w:hAnsi="Aptos" w:cs="Aptos"/>
          <w:color w:val="000000" w:themeColor="text1"/>
        </w:rPr>
      </w:pPr>
      <w:r w:rsidRPr="5F684B08">
        <w:rPr>
          <w:rFonts w:ascii="Aptos" w:eastAsia="Aptos" w:hAnsi="Aptos" w:cs="Aptos"/>
          <w:b/>
          <w:bCs/>
          <w:color w:val="000000" w:themeColor="text1"/>
        </w:rPr>
        <w:t>Reasoning:</w:t>
      </w:r>
      <w:r w:rsidRPr="5F684B08">
        <w:rPr>
          <w:rFonts w:ascii="Aptos" w:eastAsia="Aptos" w:hAnsi="Aptos" w:cs="Aptos"/>
          <w:color w:val="000000" w:themeColor="text1"/>
        </w:rPr>
        <w:t> The study adhered to its pre-specified analysis plan and reported outcomes consistently, leading to a low risk of bias in the selection of reported results.</w:t>
      </w:r>
    </w:p>
    <w:p w14:paraId="4634D6F9" w14:textId="549DFCD5"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Final Summary</w:t>
      </w:r>
    </w:p>
    <w:p w14:paraId="7EBCFA89" w14:textId="0C87464D" w:rsidR="00934690" w:rsidRDefault="01A88423" w:rsidP="5F684B08">
      <w:pPr>
        <w:pStyle w:val="ListParagraph"/>
        <w:numPr>
          <w:ilvl w:val="0"/>
          <w:numId w:val="12"/>
        </w:numPr>
        <w:rPr>
          <w:rFonts w:ascii="Aptos" w:eastAsia="Aptos" w:hAnsi="Aptos" w:cs="Aptos"/>
          <w:color w:val="000000" w:themeColor="text1"/>
        </w:rPr>
      </w:pPr>
      <w:r w:rsidRPr="5F684B08">
        <w:rPr>
          <w:rFonts w:ascii="Aptos" w:eastAsia="Aptos" w:hAnsi="Aptos" w:cs="Aptos"/>
          <w:b/>
          <w:bCs/>
          <w:color w:val="000000" w:themeColor="text1"/>
        </w:rPr>
        <w:t>Randomization Process:</w:t>
      </w:r>
      <w:r w:rsidRPr="5F684B08">
        <w:rPr>
          <w:rFonts w:ascii="Aptos" w:eastAsia="Aptos" w:hAnsi="Aptos" w:cs="Aptos"/>
          <w:color w:val="000000" w:themeColor="text1"/>
        </w:rPr>
        <w:t> Low risk of bias</w:t>
      </w:r>
    </w:p>
    <w:p w14:paraId="5D14F81D" w14:textId="53E60254" w:rsidR="00934690" w:rsidRDefault="01A88423" w:rsidP="5F684B08">
      <w:pPr>
        <w:pStyle w:val="ListParagraph"/>
        <w:numPr>
          <w:ilvl w:val="0"/>
          <w:numId w:val="12"/>
        </w:numPr>
        <w:rPr>
          <w:rFonts w:ascii="Aptos" w:eastAsia="Aptos" w:hAnsi="Aptos" w:cs="Aptos"/>
          <w:color w:val="000000" w:themeColor="text1"/>
        </w:rPr>
      </w:pPr>
      <w:r w:rsidRPr="5F684B08">
        <w:rPr>
          <w:rFonts w:ascii="Aptos" w:eastAsia="Aptos" w:hAnsi="Aptos" w:cs="Aptos"/>
          <w:b/>
          <w:bCs/>
          <w:color w:val="000000" w:themeColor="text1"/>
        </w:rPr>
        <w:t>Deviations from Intended Interventions:</w:t>
      </w:r>
      <w:r w:rsidRPr="5F684B08">
        <w:rPr>
          <w:rFonts w:ascii="Aptos" w:eastAsia="Aptos" w:hAnsi="Aptos" w:cs="Aptos"/>
          <w:color w:val="000000" w:themeColor="text1"/>
        </w:rPr>
        <w:t> Low risk of bias</w:t>
      </w:r>
    </w:p>
    <w:p w14:paraId="5040F1C5" w14:textId="4536BCD5" w:rsidR="00934690" w:rsidRDefault="01A88423" w:rsidP="5F684B08">
      <w:pPr>
        <w:pStyle w:val="ListParagraph"/>
        <w:numPr>
          <w:ilvl w:val="0"/>
          <w:numId w:val="12"/>
        </w:numPr>
        <w:rPr>
          <w:rFonts w:ascii="Aptos" w:eastAsia="Aptos" w:hAnsi="Aptos" w:cs="Aptos"/>
          <w:color w:val="000000" w:themeColor="text1"/>
        </w:rPr>
      </w:pPr>
      <w:r w:rsidRPr="5F684B08">
        <w:rPr>
          <w:rFonts w:ascii="Aptos" w:eastAsia="Aptos" w:hAnsi="Aptos" w:cs="Aptos"/>
          <w:b/>
          <w:bCs/>
          <w:color w:val="000000" w:themeColor="text1"/>
        </w:rPr>
        <w:t>Missing Outcome Data:</w:t>
      </w:r>
      <w:r w:rsidRPr="5F684B08">
        <w:rPr>
          <w:rFonts w:ascii="Aptos" w:eastAsia="Aptos" w:hAnsi="Aptos" w:cs="Aptos"/>
          <w:color w:val="000000" w:themeColor="text1"/>
        </w:rPr>
        <w:t> Low risk of bias</w:t>
      </w:r>
    </w:p>
    <w:p w14:paraId="163E1E4C" w14:textId="483E907B" w:rsidR="00934690" w:rsidRDefault="01A88423" w:rsidP="5F684B08">
      <w:pPr>
        <w:pStyle w:val="ListParagraph"/>
        <w:numPr>
          <w:ilvl w:val="0"/>
          <w:numId w:val="12"/>
        </w:numPr>
        <w:rPr>
          <w:rFonts w:ascii="Aptos" w:eastAsia="Aptos" w:hAnsi="Aptos" w:cs="Aptos"/>
          <w:color w:val="000000" w:themeColor="text1"/>
        </w:rPr>
      </w:pPr>
      <w:r w:rsidRPr="5F684B08">
        <w:rPr>
          <w:rFonts w:ascii="Aptos" w:eastAsia="Aptos" w:hAnsi="Aptos" w:cs="Aptos"/>
          <w:b/>
          <w:bCs/>
          <w:color w:val="000000" w:themeColor="text1"/>
        </w:rPr>
        <w:t>Measurement of the Outcome:</w:t>
      </w:r>
      <w:r w:rsidRPr="5F684B08">
        <w:rPr>
          <w:rFonts w:ascii="Aptos" w:eastAsia="Aptos" w:hAnsi="Aptos" w:cs="Aptos"/>
          <w:color w:val="000000" w:themeColor="text1"/>
        </w:rPr>
        <w:t> Low risk of bias</w:t>
      </w:r>
    </w:p>
    <w:p w14:paraId="16033A56" w14:textId="3B13FF6C" w:rsidR="00934690" w:rsidRDefault="01A88423" w:rsidP="5F684B08">
      <w:pPr>
        <w:pStyle w:val="ListParagraph"/>
        <w:numPr>
          <w:ilvl w:val="0"/>
          <w:numId w:val="12"/>
        </w:numPr>
        <w:rPr>
          <w:rFonts w:ascii="Aptos" w:eastAsia="Aptos" w:hAnsi="Aptos" w:cs="Aptos"/>
          <w:color w:val="000000" w:themeColor="text1"/>
        </w:rPr>
      </w:pPr>
      <w:r w:rsidRPr="5F684B08">
        <w:rPr>
          <w:rFonts w:ascii="Aptos" w:eastAsia="Aptos" w:hAnsi="Aptos" w:cs="Aptos"/>
          <w:b/>
          <w:bCs/>
          <w:color w:val="000000" w:themeColor="text1"/>
        </w:rPr>
        <w:t>Selection of the Reported Result:</w:t>
      </w:r>
      <w:r w:rsidRPr="5F684B08">
        <w:rPr>
          <w:rFonts w:ascii="Aptos" w:eastAsia="Aptos" w:hAnsi="Aptos" w:cs="Aptos"/>
          <w:color w:val="000000" w:themeColor="text1"/>
        </w:rPr>
        <w:t> Low risk of bias</w:t>
      </w:r>
    </w:p>
    <w:p w14:paraId="5CF9C663" w14:textId="599E370C"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Overall Risk of Bias:</w:t>
      </w:r>
      <w:r w:rsidRPr="5F684B08">
        <w:rPr>
          <w:rFonts w:ascii="Aptos" w:eastAsia="Aptos" w:hAnsi="Aptos" w:cs="Aptos"/>
          <w:color w:val="000000" w:themeColor="text1"/>
        </w:rPr>
        <w:t> Low risk of bias</w:t>
      </w:r>
    </w:p>
    <w:p w14:paraId="1DC43EC1" w14:textId="68216DB5" w:rsidR="00934690" w:rsidRDefault="01A88423" w:rsidP="5F684B08">
      <w:pPr>
        <w:rPr>
          <w:rFonts w:ascii="Aptos" w:eastAsia="Aptos" w:hAnsi="Aptos" w:cs="Aptos"/>
          <w:color w:val="000000" w:themeColor="text1"/>
        </w:rPr>
      </w:pPr>
      <w:r w:rsidRPr="5F684B08">
        <w:rPr>
          <w:rFonts w:ascii="Aptos" w:eastAsia="Aptos" w:hAnsi="Aptos" w:cs="Aptos"/>
          <w:color w:val="000000" w:themeColor="text1"/>
        </w:rPr>
        <w:t xml:space="preserve">The study by Sultan et al. (2020) was meticulously designed and executed, with robust randomization, blinding, and appropriate outcome measurement methods. The study provides reliable evidence on the effects of acute and sustained cannabidiol dosing on </w:t>
      </w:r>
      <w:proofErr w:type="spellStart"/>
      <w:r w:rsidRPr="5F684B08">
        <w:rPr>
          <w:rFonts w:ascii="Aptos" w:eastAsia="Aptos" w:hAnsi="Aptos" w:cs="Aptos"/>
          <w:color w:val="000000" w:themeColor="text1"/>
        </w:rPr>
        <w:t>haemodynamics</w:t>
      </w:r>
      <w:proofErr w:type="spellEnd"/>
      <w:r w:rsidRPr="5F684B08">
        <w:rPr>
          <w:rFonts w:ascii="Aptos" w:eastAsia="Aptos" w:hAnsi="Aptos" w:cs="Aptos"/>
          <w:color w:val="000000" w:themeColor="text1"/>
        </w:rPr>
        <w:t xml:space="preserve"> in healthy men, resulting in an overall low risk of bias across all evaluated domains.</w:t>
      </w:r>
    </w:p>
    <w:p w14:paraId="46BEFD9C" w14:textId="74D4DEF9" w:rsidR="00934690" w:rsidRDefault="00934690" w:rsidP="5F684B08">
      <w:pPr>
        <w:keepNext/>
        <w:keepLines/>
        <w:spacing w:before="360" w:after="80"/>
        <w:rPr>
          <w:rFonts w:ascii="Aptos Display" w:eastAsia="Aptos Display" w:hAnsi="Aptos Display" w:cs="Aptos Display"/>
          <w:color w:val="0F4761" w:themeColor="accent1" w:themeShade="BF"/>
          <w:sz w:val="40"/>
          <w:szCs w:val="40"/>
          <w:lang w:val="en-US"/>
        </w:rPr>
      </w:pPr>
    </w:p>
    <w:p w14:paraId="188972DF" w14:textId="5EE88982" w:rsidR="00934690" w:rsidRDefault="00934690" w:rsidP="5F684B08">
      <w:pPr>
        <w:keepNext/>
        <w:keepLines/>
        <w:spacing w:before="360" w:after="80"/>
        <w:rPr>
          <w:rFonts w:ascii="Aptos Display" w:eastAsia="Aptos Display" w:hAnsi="Aptos Display" w:cs="Aptos Display"/>
          <w:color w:val="0F4761" w:themeColor="accent1" w:themeShade="BF"/>
          <w:sz w:val="40"/>
          <w:szCs w:val="40"/>
          <w:lang w:val="en-US"/>
        </w:rPr>
      </w:pPr>
    </w:p>
    <w:p w14:paraId="59C56821" w14:textId="4EDAAE22" w:rsidR="00934690" w:rsidRDefault="00934690" w:rsidP="5F684B08">
      <w:pPr>
        <w:keepNext/>
        <w:keepLines/>
        <w:spacing w:before="360" w:after="80"/>
        <w:rPr>
          <w:rFonts w:ascii="Aptos Display" w:eastAsia="Aptos Display" w:hAnsi="Aptos Display" w:cs="Aptos Display"/>
          <w:color w:val="0F4761" w:themeColor="accent1" w:themeShade="BF"/>
          <w:sz w:val="40"/>
          <w:szCs w:val="40"/>
          <w:lang w:val="en-US"/>
        </w:rPr>
      </w:pPr>
    </w:p>
    <w:p w14:paraId="77FDFFA8" w14:textId="69CC3342" w:rsidR="00934690" w:rsidRDefault="00934690" w:rsidP="5F684B08">
      <w:pPr>
        <w:keepNext/>
        <w:keepLines/>
        <w:spacing w:before="360" w:after="80"/>
        <w:rPr>
          <w:rFonts w:ascii="Aptos Display" w:eastAsia="Aptos Display" w:hAnsi="Aptos Display" w:cs="Aptos Display"/>
          <w:color w:val="0F4761" w:themeColor="accent1" w:themeShade="BF"/>
          <w:sz w:val="40"/>
          <w:szCs w:val="40"/>
          <w:lang w:val="en-US"/>
        </w:rPr>
      </w:pPr>
    </w:p>
    <w:p w14:paraId="6903EDDD" w14:textId="249518F3" w:rsidR="00934690" w:rsidRDefault="00934690" w:rsidP="5F684B08">
      <w:pPr>
        <w:keepNext/>
        <w:keepLines/>
        <w:spacing w:before="360" w:after="80"/>
        <w:rPr>
          <w:rFonts w:ascii="Aptos Display" w:eastAsia="Aptos Display" w:hAnsi="Aptos Display" w:cs="Aptos Display"/>
          <w:color w:val="0F4761" w:themeColor="accent1" w:themeShade="BF"/>
          <w:sz w:val="40"/>
          <w:szCs w:val="40"/>
          <w:lang w:val="en-US"/>
        </w:rPr>
      </w:pPr>
    </w:p>
    <w:p w14:paraId="5FBB15FC" w14:textId="04418864" w:rsidR="00934690" w:rsidRDefault="00934690" w:rsidP="5F684B08">
      <w:pPr>
        <w:keepNext/>
        <w:keepLines/>
        <w:spacing w:before="360" w:after="80"/>
        <w:rPr>
          <w:rFonts w:ascii="Aptos Display" w:eastAsia="Aptos Display" w:hAnsi="Aptos Display" w:cs="Aptos Display"/>
          <w:color w:val="0F4761" w:themeColor="accent1" w:themeShade="BF"/>
          <w:sz w:val="40"/>
          <w:szCs w:val="40"/>
          <w:lang w:val="en-US"/>
        </w:rPr>
      </w:pPr>
    </w:p>
    <w:p w14:paraId="6278BE8A" w14:textId="7ECD234D" w:rsidR="00934690" w:rsidRDefault="00934690" w:rsidP="5F684B08">
      <w:pPr>
        <w:keepNext/>
        <w:keepLines/>
        <w:spacing w:before="360" w:after="80"/>
        <w:rPr>
          <w:rFonts w:ascii="Aptos Display" w:eastAsia="Aptos Display" w:hAnsi="Aptos Display" w:cs="Aptos Display"/>
          <w:color w:val="0F4761" w:themeColor="accent1" w:themeShade="BF"/>
          <w:sz w:val="40"/>
          <w:szCs w:val="40"/>
          <w:lang w:val="en-US"/>
        </w:rPr>
      </w:pPr>
    </w:p>
    <w:p w14:paraId="5CF8BC69" w14:textId="7E7C2DC9" w:rsidR="00934690" w:rsidRDefault="00934690" w:rsidP="5F684B08">
      <w:pPr>
        <w:rPr>
          <w:rFonts w:ascii="Aptos" w:eastAsia="Aptos" w:hAnsi="Aptos" w:cs="Aptos"/>
          <w:color w:val="000000" w:themeColor="text1"/>
          <w:lang w:val="en-US"/>
        </w:rPr>
      </w:pPr>
    </w:p>
    <w:p w14:paraId="7822430A" w14:textId="3A1CE7D3" w:rsidR="00934690" w:rsidRDefault="01A88423" w:rsidP="5F684B08">
      <w:pPr>
        <w:pStyle w:val="Heading1"/>
        <w:rPr>
          <w:rFonts w:ascii="Aptos Display" w:eastAsia="Aptos Display" w:hAnsi="Aptos Display" w:cs="Aptos Display"/>
        </w:rPr>
      </w:pPr>
      <w:proofErr w:type="spellStart"/>
      <w:r w:rsidRPr="5F684B08">
        <w:rPr>
          <w:rFonts w:ascii="Aptos Display" w:eastAsia="Aptos Display" w:hAnsi="Aptos Display" w:cs="Aptos Display"/>
        </w:rPr>
        <w:lastRenderedPageBreak/>
        <w:t>Dujic</w:t>
      </w:r>
      <w:proofErr w:type="spellEnd"/>
      <w:r w:rsidRPr="5F684B08">
        <w:rPr>
          <w:rFonts w:ascii="Aptos Display" w:eastAsia="Aptos Display" w:hAnsi="Aptos Display" w:cs="Aptos Display"/>
        </w:rPr>
        <w:t xml:space="preserve"> et al. 2023</w:t>
      </w:r>
    </w:p>
    <w:p w14:paraId="7833F16D" w14:textId="4E0FE4CB" w:rsidR="00934690" w:rsidRDefault="00934690" w:rsidP="5F684B08">
      <w:pPr>
        <w:rPr>
          <w:rFonts w:ascii="Aptos" w:eastAsia="Aptos" w:hAnsi="Aptos" w:cs="Aptos"/>
          <w:color w:val="000000" w:themeColor="text1"/>
          <w:lang w:val="en-US"/>
        </w:rPr>
      </w:pPr>
    </w:p>
    <w:p w14:paraId="3DF13B8B" w14:textId="77178D71" w:rsidR="00934690" w:rsidRDefault="01A88423" w:rsidP="5F684B08">
      <w:pPr>
        <w:rPr>
          <w:rFonts w:ascii="Aptos" w:eastAsia="Aptos" w:hAnsi="Aptos" w:cs="Aptos"/>
          <w:color w:val="000000" w:themeColor="text1"/>
          <w:lang w:val="en-US"/>
        </w:rPr>
      </w:pPr>
      <w:r>
        <w:rPr>
          <w:noProof/>
        </w:rPr>
        <w:drawing>
          <wp:inline distT="0" distB="0" distL="0" distR="0" wp14:anchorId="008CBEA4" wp14:editId="610A84C0">
            <wp:extent cx="4533900" cy="5943600"/>
            <wp:effectExtent l="0" t="0" r="0" b="0"/>
            <wp:docPr id="12741779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177921" name=""/>
                    <pic:cNvPicPr/>
                  </pic:nvPicPr>
                  <pic:blipFill>
                    <a:blip r:embed="rId8">
                      <a:extLst>
                        <a:ext uri="{28A0092B-C50C-407E-A947-70E740481C1C}">
                          <a14:useLocalDpi xmlns:a14="http://schemas.microsoft.com/office/drawing/2010/main" val="0"/>
                        </a:ext>
                      </a:extLst>
                    </a:blip>
                    <a:stretch>
                      <a:fillRect/>
                    </a:stretch>
                  </pic:blipFill>
                  <pic:spPr>
                    <a:xfrm>
                      <a:off x="0" y="0"/>
                      <a:ext cx="4533900" cy="5943600"/>
                    </a:xfrm>
                    <a:prstGeom prst="rect">
                      <a:avLst/>
                    </a:prstGeom>
                  </pic:spPr>
                </pic:pic>
              </a:graphicData>
            </a:graphic>
          </wp:inline>
        </w:drawing>
      </w:r>
    </w:p>
    <w:p w14:paraId="6911F4A2" w14:textId="26FE341A" w:rsidR="00934690" w:rsidRDefault="00934690" w:rsidP="5F684B08">
      <w:pPr>
        <w:rPr>
          <w:rFonts w:ascii="Aptos" w:eastAsia="Aptos" w:hAnsi="Aptos" w:cs="Aptos"/>
          <w:color w:val="000000" w:themeColor="text1"/>
          <w:lang w:val="en-US"/>
        </w:rPr>
      </w:pPr>
    </w:p>
    <w:p w14:paraId="0E3E5635" w14:textId="3FA19BAA" w:rsidR="00934690" w:rsidRDefault="00934690" w:rsidP="5F684B08">
      <w:pPr>
        <w:rPr>
          <w:rFonts w:ascii="Aptos" w:eastAsia="Aptos" w:hAnsi="Aptos" w:cs="Aptos"/>
          <w:color w:val="000000" w:themeColor="text1"/>
          <w:lang w:val="en-US"/>
        </w:rPr>
      </w:pPr>
    </w:p>
    <w:p w14:paraId="6CF63E19" w14:textId="6B3E3F0E" w:rsidR="00934690" w:rsidRDefault="00934690" w:rsidP="5F684B08">
      <w:pPr>
        <w:rPr>
          <w:rFonts w:ascii="Aptos" w:eastAsia="Aptos" w:hAnsi="Aptos" w:cs="Aptos"/>
          <w:color w:val="000000" w:themeColor="text1"/>
          <w:lang w:val="en-US"/>
        </w:rPr>
      </w:pPr>
    </w:p>
    <w:p w14:paraId="7BC42531" w14:textId="6EA742B1" w:rsidR="00934690" w:rsidRDefault="00934690" w:rsidP="5F684B08">
      <w:pPr>
        <w:rPr>
          <w:rFonts w:ascii="Aptos" w:eastAsia="Aptos" w:hAnsi="Aptos" w:cs="Aptos"/>
          <w:color w:val="000000" w:themeColor="text1"/>
          <w:lang w:val="en-US"/>
        </w:rPr>
      </w:pPr>
    </w:p>
    <w:p w14:paraId="77F60941" w14:textId="29EC66D4"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Arising from the Randomization Process</w:t>
      </w:r>
    </w:p>
    <w:p w14:paraId="2B818924" w14:textId="5CF32400" w:rsidR="00934690" w:rsidRDefault="01A88423" w:rsidP="5F684B08">
      <w:pPr>
        <w:pStyle w:val="ListParagraph"/>
        <w:numPr>
          <w:ilvl w:val="0"/>
          <w:numId w:val="11"/>
        </w:numPr>
        <w:rPr>
          <w:rFonts w:ascii="Aptos" w:eastAsia="Aptos" w:hAnsi="Aptos" w:cs="Aptos"/>
          <w:color w:val="000000" w:themeColor="text1"/>
        </w:rPr>
      </w:pPr>
      <w:r w:rsidRPr="5F684B08">
        <w:rPr>
          <w:rFonts w:ascii="Aptos" w:eastAsia="Aptos" w:hAnsi="Aptos" w:cs="Aptos"/>
          <w:b/>
          <w:bCs/>
          <w:color w:val="000000" w:themeColor="text1"/>
        </w:rPr>
        <w:t>Was the allocation sequence random?</w:t>
      </w:r>
    </w:p>
    <w:p w14:paraId="6D3AB875" w14:textId="221AAEFB" w:rsidR="00934690" w:rsidRDefault="01A88423" w:rsidP="5F684B08">
      <w:pPr>
        <w:pStyle w:val="ListParagraph"/>
        <w:numPr>
          <w:ilvl w:val="1"/>
          <w:numId w:val="11"/>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Yes</w:t>
      </w:r>
    </w:p>
    <w:p w14:paraId="39D39A82" w14:textId="704FBE7B" w:rsidR="00934690" w:rsidRDefault="01A88423" w:rsidP="5F684B08">
      <w:pPr>
        <w:pStyle w:val="ListParagraph"/>
        <w:numPr>
          <w:ilvl w:val="1"/>
          <w:numId w:val="11"/>
        </w:numPr>
        <w:rPr>
          <w:rFonts w:ascii="Aptos" w:eastAsia="Aptos" w:hAnsi="Aptos" w:cs="Aptos"/>
          <w:color w:val="000000" w:themeColor="text1"/>
        </w:rPr>
      </w:pPr>
      <w:r w:rsidRPr="5F684B08">
        <w:rPr>
          <w:rFonts w:ascii="Aptos" w:eastAsia="Aptos" w:hAnsi="Aptos" w:cs="Aptos"/>
          <w:b/>
          <w:bCs/>
          <w:color w:val="000000" w:themeColor="text1"/>
        </w:rPr>
        <w:lastRenderedPageBreak/>
        <w:t>Elaboration:</w:t>
      </w:r>
      <w:r w:rsidRPr="5F684B08">
        <w:rPr>
          <w:rFonts w:ascii="Aptos" w:eastAsia="Aptos" w:hAnsi="Aptos" w:cs="Aptos"/>
          <w:color w:val="000000" w:themeColor="text1"/>
        </w:rPr>
        <w:t> The study was a randomized, triple-blind, placebo-controlled, crossover trial, where participants were randomly assigned to either the CBD or placebo group first. The random allocation sequence was generated using a computerized randomization method, ensuring that each participant had an equal chance of being assigned to either treatment group.</w:t>
      </w:r>
    </w:p>
    <w:p w14:paraId="2DCC0557" w14:textId="1234D5CE" w:rsidR="00934690" w:rsidRDefault="01A88423" w:rsidP="5F684B08">
      <w:pPr>
        <w:pStyle w:val="ListParagraph"/>
        <w:numPr>
          <w:ilvl w:val="0"/>
          <w:numId w:val="11"/>
        </w:numPr>
        <w:rPr>
          <w:rFonts w:ascii="Aptos" w:eastAsia="Aptos" w:hAnsi="Aptos" w:cs="Aptos"/>
          <w:color w:val="000000" w:themeColor="text1"/>
        </w:rPr>
      </w:pPr>
      <w:r w:rsidRPr="5F684B08">
        <w:rPr>
          <w:rFonts w:ascii="Aptos" w:eastAsia="Aptos" w:hAnsi="Aptos" w:cs="Aptos"/>
          <w:b/>
          <w:bCs/>
          <w:color w:val="000000" w:themeColor="text1"/>
        </w:rPr>
        <w:t>Was the allocation sequence concealed until participants were enrolled and assigned to interventions?</w:t>
      </w:r>
    </w:p>
    <w:p w14:paraId="29C4D066" w14:textId="7686FD1F" w:rsidR="00934690" w:rsidRDefault="01A88423" w:rsidP="5F684B08">
      <w:pPr>
        <w:pStyle w:val="ListParagraph"/>
        <w:numPr>
          <w:ilvl w:val="1"/>
          <w:numId w:val="11"/>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Yes</w:t>
      </w:r>
    </w:p>
    <w:p w14:paraId="09509793" w14:textId="3E2A2633" w:rsidR="00934690" w:rsidRDefault="01A88423" w:rsidP="5F684B08">
      <w:pPr>
        <w:pStyle w:val="ListParagraph"/>
        <w:numPr>
          <w:ilvl w:val="1"/>
          <w:numId w:val="11"/>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trial was triple-blind, meaning that the allocation sequence was concealed from participants, caregivers, and outcomes assessors. This level of blinding ensured that the allocation sequence was kept hidden until the participants were enrolled, preventing bias in the assignment of interventions.</w:t>
      </w:r>
    </w:p>
    <w:p w14:paraId="1547ABCF" w14:textId="40F58DEF" w:rsidR="00934690" w:rsidRDefault="01A88423" w:rsidP="5F684B08">
      <w:pPr>
        <w:pStyle w:val="ListParagraph"/>
        <w:numPr>
          <w:ilvl w:val="0"/>
          <w:numId w:val="11"/>
        </w:numPr>
        <w:rPr>
          <w:rFonts w:ascii="Aptos" w:eastAsia="Aptos" w:hAnsi="Aptos" w:cs="Aptos"/>
          <w:color w:val="000000" w:themeColor="text1"/>
        </w:rPr>
      </w:pPr>
      <w:r w:rsidRPr="5F684B08">
        <w:rPr>
          <w:rFonts w:ascii="Aptos" w:eastAsia="Aptos" w:hAnsi="Aptos" w:cs="Aptos"/>
          <w:b/>
          <w:bCs/>
          <w:color w:val="000000" w:themeColor="text1"/>
        </w:rPr>
        <w:t>Did baseline differences between intervention groups suggest a problem with the randomization process?</w:t>
      </w:r>
    </w:p>
    <w:p w14:paraId="36FA6784" w14:textId="2EEFD460" w:rsidR="00934690" w:rsidRDefault="01A88423" w:rsidP="5F684B08">
      <w:pPr>
        <w:pStyle w:val="ListParagraph"/>
        <w:numPr>
          <w:ilvl w:val="1"/>
          <w:numId w:val="11"/>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w:t>
      </w:r>
      <w:r w:rsidRPr="5F684B08">
        <w:rPr>
          <w:rFonts w:ascii="Aptos" w:eastAsia="Aptos" w:hAnsi="Aptos" w:cs="Aptos"/>
          <w:b/>
          <w:bCs/>
          <w:color w:val="000000" w:themeColor="text1"/>
        </w:rPr>
        <w:t>Some concerns</w:t>
      </w:r>
    </w:p>
    <w:p w14:paraId="6C1F2160" w14:textId="0AD047BF" w:rsidR="00934690" w:rsidRDefault="01A88423" w:rsidP="5F684B08">
      <w:pPr>
        <w:pStyle w:val="ListParagraph"/>
        <w:numPr>
          <w:ilvl w:val="1"/>
          <w:numId w:val="11"/>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study did find a significant difference in the time since diagnosis between the groups, which could potentially affect the study outcomes. While most baseline characteristics were balanced, this difference raises some concerns about whether the randomization process effectively created equivalent groups. This imbalance could introduce confounding factors, particularly if the time since diagnosis influences the outcomes being measured, such as blood pressure or response to CBD.</w:t>
      </w:r>
    </w:p>
    <w:p w14:paraId="16195C5D" w14:textId="1CDD6084" w:rsidR="00934690" w:rsidRDefault="01A88423" w:rsidP="5F684B08">
      <w:pPr>
        <w:pStyle w:val="ListParagraph"/>
        <w:numPr>
          <w:ilvl w:val="0"/>
          <w:numId w:val="11"/>
        </w:numPr>
        <w:rPr>
          <w:rFonts w:ascii="Aptos" w:eastAsia="Aptos" w:hAnsi="Aptos" w:cs="Aptos"/>
          <w:color w:val="000000" w:themeColor="text1"/>
        </w:rPr>
      </w:pPr>
      <w:r w:rsidRPr="5F684B08">
        <w:rPr>
          <w:rFonts w:ascii="Aptos" w:eastAsia="Aptos" w:hAnsi="Aptos" w:cs="Aptos"/>
          <w:color w:val="000000" w:themeColor="text1"/>
        </w:rPr>
        <w:t>Optional: What is the predicted direction of bias arising from the randomization process?</w:t>
      </w:r>
    </w:p>
    <w:p w14:paraId="497F183C" w14:textId="313A8087" w:rsidR="00934690" w:rsidRDefault="01A88423" w:rsidP="5F684B08">
      <w:pPr>
        <w:ind w:left="720"/>
        <w:rPr>
          <w:rFonts w:ascii="Aptos" w:eastAsia="Aptos" w:hAnsi="Aptos" w:cs="Aptos"/>
          <w:color w:val="000000" w:themeColor="text1"/>
        </w:rPr>
      </w:pPr>
      <w:r w:rsidRPr="5F684B08">
        <w:rPr>
          <w:rFonts w:ascii="Aptos" w:eastAsia="Aptos" w:hAnsi="Aptos" w:cs="Aptos"/>
          <w:color w:val="000000" w:themeColor="text1"/>
        </w:rPr>
        <w:t>Answer: Uncertain</w:t>
      </w:r>
    </w:p>
    <w:p w14:paraId="007B6A80" w14:textId="452953BE" w:rsidR="00934690" w:rsidRDefault="01A88423" w:rsidP="5F684B08">
      <w:pPr>
        <w:ind w:left="720"/>
        <w:rPr>
          <w:rFonts w:ascii="Aptos" w:eastAsia="Aptos" w:hAnsi="Aptos" w:cs="Aptos"/>
          <w:color w:val="000000" w:themeColor="text1"/>
        </w:rPr>
      </w:pPr>
      <w:r w:rsidRPr="5F684B08">
        <w:rPr>
          <w:rFonts w:ascii="Aptos" w:eastAsia="Aptos" w:hAnsi="Aptos" w:cs="Aptos"/>
          <w:color w:val="000000" w:themeColor="text1"/>
        </w:rPr>
        <w:t>Elaboration: Given the difference in time since diagnosis, the potential bias could vary depending on how this factor interacts with the treatment effects. However, without more detailed analysis, the exact direction of bias remains uncertain.</w:t>
      </w:r>
    </w:p>
    <w:p w14:paraId="7E7CEC2F" w14:textId="2BD644B3" w:rsidR="00934690" w:rsidRDefault="00934690" w:rsidP="5F684B08">
      <w:pPr>
        <w:ind w:left="720"/>
        <w:rPr>
          <w:rFonts w:ascii="Aptos" w:eastAsia="Aptos" w:hAnsi="Aptos" w:cs="Aptos"/>
          <w:color w:val="000000" w:themeColor="text1"/>
        </w:rPr>
      </w:pPr>
    </w:p>
    <w:p w14:paraId="017CA900" w14:textId="5B596E8F"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Judgment</w:t>
      </w:r>
    </w:p>
    <w:p w14:paraId="336FFB97" w14:textId="6B159082" w:rsidR="00934690" w:rsidRDefault="01A88423" w:rsidP="5F684B08">
      <w:pPr>
        <w:pStyle w:val="ListParagraph"/>
        <w:numPr>
          <w:ilvl w:val="0"/>
          <w:numId w:val="10"/>
        </w:numPr>
        <w:rPr>
          <w:rFonts w:ascii="Aptos" w:eastAsia="Aptos" w:hAnsi="Aptos" w:cs="Aptos"/>
          <w:color w:val="000000" w:themeColor="text1"/>
        </w:rPr>
      </w:pPr>
      <w:r w:rsidRPr="5F684B08">
        <w:rPr>
          <w:rFonts w:ascii="Aptos" w:eastAsia="Aptos" w:hAnsi="Aptos" w:cs="Aptos"/>
          <w:b/>
          <w:bCs/>
          <w:color w:val="000000" w:themeColor="text1"/>
        </w:rPr>
        <w:t>Overall Risk of Bias:</w:t>
      </w:r>
      <w:r w:rsidRPr="5F684B08">
        <w:rPr>
          <w:rFonts w:ascii="Aptos" w:eastAsia="Aptos" w:hAnsi="Aptos" w:cs="Aptos"/>
          <w:color w:val="000000" w:themeColor="text1"/>
        </w:rPr>
        <w:t> Low risk of bias</w:t>
      </w:r>
    </w:p>
    <w:p w14:paraId="15ABC6E4" w14:textId="3669C3F7" w:rsidR="00934690" w:rsidRDefault="01A88423" w:rsidP="5F684B08">
      <w:pPr>
        <w:pStyle w:val="ListParagraph"/>
        <w:numPr>
          <w:ilvl w:val="1"/>
          <w:numId w:val="10"/>
        </w:numPr>
        <w:rPr>
          <w:rFonts w:ascii="Aptos" w:eastAsia="Aptos" w:hAnsi="Aptos" w:cs="Aptos"/>
          <w:color w:val="000000" w:themeColor="text1"/>
        </w:rPr>
      </w:pPr>
      <w:r w:rsidRPr="5F684B08">
        <w:rPr>
          <w:rFonts w:ascii="Aptos" w:eastAsia="Aptos" w:hAnsi="Aptos" w:cs="Aptos"/>
          <w:b/>
          <w:bCs/>
          <w:color w:val="000000" w:themeColor="text1"/>
        </w:rPr>
        <w:t>Reasoning:</w:t>
      </w:r>
      <w:r w:rsidRPr="5F684B08">
        <w:rPr>
          <w:rFonts w:ascii="Aptos" w:eastAsia="Aptos" w:hAnsi="Aptos" w:cs="Aptos"/>
          <w:color w:val="000000" w:themeColor="text1"/>
        </w:rPr>
        <w:t> The study's randomization process was well-executed, with effective concealment and no major significant baseline differences, leading to a low risk of bias from the randomization process.</w:t>
      </w:r>
    </w:p>
    <w:p w14:paraId="5ED740FD" w14:textId="5237F9A7"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lastRenderedPageBreak/>
        <w:t>Risk of Bias Due to Deviations from Intended Interventions (Effect of Assignment to Intervention)</w:t>
      </w:r>
    </w:p>
    <w:p w14:paraId="5ECD153E" w14:textId="3090DB64" w:rsidR="00934690" w:rsidRDefault="01A88423" w:rsidP="5F684B08">
      <w:pPr>
        <w:pStyle w:val="ListParagraph"/>
        <w:numPr>
          <w:ilvl w:val="0"/>
          <w:numId w:val="9"/>
        </w:numPr>
        <w:rPr>
          <w:rFonts w:ascii="Aptos" w:eastAsia="Aptos" w:hAnsi="Aptos" w:cs="Aptos"/>
          <w:color w:val="000000" w:themeColor="text1"/>
        </w:rPr>
      </w:pPr>
      <w:r w:rsidRPr="5F684B08">
        <w:rPr>
          <w:rFonts w:ascii="Aptos" w:eastAsia="Aptos" w:hAnsi="Aptos" w:cs="Aptos"/>
          <w:b/>
          <w:bCs/>
          <w:color w:val="000000" w:themeColor="text1"/>
        </w:rPr>
        <w:t>Were participants aware of their assigned intervention during the trial?</w:t>
      </w:r>
    </w:p>
    <w:p w14:paraId="6258848F" w14:textId="07C7BAB6" w:rsidR="00934690" w:rsidRDefault="01A88423" w:rsidP="5F684B08">
      <w:pPr>
        <w:pStyle w:val="ListParagraph"/>
        <w:numPr>
          <w:ilvl w:val="1"/>
          <w:numId w:val="9"/>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04AB1638" w14:textId="41413B0E" w:rsidR="00934690" w:rsidRDefault="01A88423" w:rsidP="5F684B08">
      <w:pPr>
        <w:pStyle w:val="ListParagraph"/>
        <w:numPr>
          <w:ilvl w:val="1"/>
          <w:numId w:val="9"/>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study was triple-blinded, ensuring that participants were unaware of whether they were receiving CBD or a placebo during the trial. This blinding minimizes the potential for performance bias, where participants might change their behaviour based on the treatment, they believe they are receiving.</w:t>
      </w:r>
    </w:p>
    <w:p w14:paraId="176BA7CD" w14:textId="2AE90A4D" w:rsidR="00934690" w:rsidRDefault="01A88423" w:rsidP="5F684B08">
      <w:pPr>
        <w:pStyle w:val="ListParagraph"/>
        <w:numPr>
          <w:ilvl w:val="0"/>
          <w:numId w:val="9"/>
        </w:numPr>
        <w:rPr>
          <w:rFonts w:ascii="Aptos" w:eastAsia="Aptos" w:hAnsi="Aptos" w:cs="Aptos"/>
          <w:color w:val="000000" w:themeColor="text1"/>
        </w:rPr>
      </w:pPr>
      <w:r w:rsidRPr="5F684B08">
        <w:rPr>
          <w:rFonts w:ascii="Aptos" w:eastAsia="Aptos" w:hAnsi="Aptos" w:cs="Aptos"/>
          <w:b/>
          <w:bCs/>
          <w:color w:val="000000" w:themeColor="text1"/>
        </w:rPr>
        <w:t>Were carers and people delivering the interventions aware of participants' assigned intervention during the trial?</w:t>
      </w:r>
    </w:p>
    <w:p w14:paraId="3DBF2063" w14:textId="72B01059" w:rsidR="00934690" w:rsidRDefault="01A88423" w:rsidP="5F684B08">
      <w:pPr>
        <w:pStyle w:val="ListParagraph"/>
        <w:numPr>
          <w:ilvl w:val="1"/>
          <w:numId w:val="9"/>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3E2BC596" w14:textId="04A0604A" w:rsidR="00934690" w:rsidRDefault="01A88423" w:rsidP="5F684B08">
      <w:pPr>
        <w:pStyle w:val="ListParagraph"/>
        <w:numPr>
          <w:ilvl w:val="1"/>
          <w:numId w:val="9"/>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As the trial was triple-blinded, the caregivers and researchers delivering the interventions were also unaware of the assignments. This ensures that the delivery of the intervention was consistent and unbiased.</w:t>
      </w:r>
    </w:p>
    <w:p w14:paraId="032101A7" w14:textId="7721B3A6" w:rsidR="00934690" w:rsidRDefault="01A88423" w:rsidP="5F684B08">
      <w:pPr>
        <w:pStyle w:val="ListParagraph"/>
        <w:numPr>
          <w:ilvl w:val="0"/>
          <w:numId w:val="9"/>
        </w:numPr>
        <w:rPr>
          <w:rFonts w:ascii="Aptos" w:eastAsia="Aptos" w:hAnsi="Aptos" w:cs="Aptos"/>
          <w:color w:val="000000" w:themeColor="text1"/>
        </w:rPr>
      </w:pPr>
      <w:r w:rsidRPr="5F684B08">
        <w:rPr>
          <w:rFonts w:ascii="Aptos" w:eastAsia="Aptos" w:hAnsi="Aptos" w:cs="Aptos"/>
          <w:b/>
          <w:bCs/>
          <w:color w:val="000000" w:themeColor="text1"/>
        </w:rPr>
        <w:t>If Y/PY/NI to 2.1 or 2.2: Were there deviations from the intended intervention that arose because of the trial context?</w:t>
      </w:r>
    </w:p>
    <w:p w14:paraId="0E03DF9A" w14:textId="047DBD39" w:rsidR="00934690" w:rsidRDefault="01A88423" w:rsidP="5F684B08">
      <w:pPr>
        <w:pStyle w:val="ListParagraph"/>
        <w:numPr>
          <w:ilvl w:val="1"/>
          <w:numId w:val="9"/>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523E335F" w14:textId="738F1AC5" w:rsidR="00934690" w:rsidRDefault="01A88423" w:rsidP="5F684B08">
      <w:pPr>
        <w:pStyle w:val="ListParagraph"/>
        <w:numPr>
          <w:ilvl w:val="1"/>
          <w:numId w:val="9"/>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study protocol was followed closely, with no reported deviations from the intended interventions due to the trial context. This adherence to the study design minimizes the risk of deviations impacting the outcomes.</w:t>
      </w:r>
    </w:p>
    <w:p w14:paraId="58F64301" w14:textId="06B77D35" w:rsidR="00934690" w:rsidRDefault="01A88423" w:rsidP="5F684B08">
      <w:pPr>
        <w:pStyle w:val="ListParagraph"/>
        <w:numPr>
          <w:ilvl w:val="0"/>
          <w:numId w:val="9"/>
        </w:numPr>
        <w:rPr>
          <w:rFonts w:ascii="Aptos" w:eastAsia="Aptos" w:hAnsi="Aptos" w:cs="Aptos"/>
          <w:color w:val="000000" w:themeColor="text1"/>
        </w:rPr>
      </w:pPr>
      <w:r w:rsidRPr="5F684B08">
        <w:rPr>
          <w:rFonts w:ascii="Aptos" w:eastAsia="Aptos" w:hAnsi="Aptos" w:cs="Aptos"/>
          <w:b/>
          <w:bCs/>
          <w:color w:val="000000" w:themeColor="text1"/>
        </w:rPr>
        <w:t>If Y/PY to 2.3: Were these deviations likely to have affected the outcome?</w:t>
      </w:r>
    </w:p>
    <w:p w14:paraId="68C054A6" w14:textId="6A650F34" w:rsidR="00934690" w:rsidRDefault="01A88423" w:rsidP="5F684B08">
      <w:pPr>
        <w:pStyle w:val="ListParagraph"/>
        <w:numPr>
          <w:ilvl w:val="1"/>
          <w:numId w:val="9"/>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714A816F" w14:textId="7A68BF1E" w:rsidR="00934690" w:rsidRDefault="01A88423" w:rsidP="5F684B08">
      <w:pPr>
        <w:pStyle w:val="ListParagraph"/>
        <w:numPr>
          <w:ilvl w:val="0"/>
          <w:numId w:val="9"/>
        </w:numPr>
        <w:rPr>
          <w:rFonts w:ascii="Aptos" w:eastAsia="Aptos" w:hAnsi="Aptos" w:cs="Aptos"/>
          <w:color w:val="000000" w:themeColor="text1"/>
        </w:rPr>
      </w:pPr>
      <w:r w:rsidRPr="5F684B08">
        <w:rPr>
          <w:rFonts w:ascii="Aptos" w:eastAsia="Aptos" w:hAnsi="Aptos" w:cs="Aptos"/>
          <w:b/>
          <w:bCs/>
          <w:color w:val="000000" w:themeColor="text1"/>
        </w:rPr>
        <w:t>If Y/PY/NI to 2.4: Were these deviations from intended intervention balanced between groups?</w:t>
      </w:r>
    </w:p>
    <w:p w14:paraId="3A2A508D" w14:textId="257F8744" w:rsidR="00934690" w:rsidRDefault="01A88423" w:rsidP="5F684B08">
      <w:pPr>
        <w:pStyle w:val="ListParagraph"/>
        <w:numPr>
          <w:ilvl w:val="1"/>
          <w:numId w:val="9"/>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3AA2BD2B" w14:textId="06F6FFD1" w:rsidR="00934690" w:rsidRDefault="01A88423" w:rsidP="5F684B08">
      <w:pPr>
        <w:pStyle w:val="ListParagraph"/>
        <w:numPr>
          <w:ilvl w:val="0"/>
          <w:numId w:val="9"/>
        </w:numPr>
        <w:rPr>
          <w:rFonts w:ascii="Aptos" w:eastAsia="Aptos" w:hAnsi="Aptos" w:cs="Aptos"/>
          <w:color w:val="000000" w:themeColor="text1"/>
        </w:rPr>
      </w:pPr>
      <w:r w:rsidRPr="5F684B08">
        <w:rPr>
          <w:rFonts w:ascii="Aptos" w:eastAsia="Aptos" w:hAnsi="Aptos" w:cs="Aptos"/>
          <w:b/>
          <w:bCs/>
          <w:color w:val="000000" w:themeColor="text1"/>
        </w:rPr>
        <w:t>Was an appropriate analysis used to estimate the effect of assignment to intervention?</w:t>
      </w:r>
    </w:p>
    <w:p w14:paraId="6A8F9B3A" w14:textId="332220FA" w:rsidR="00934690" w:rsidRDefault="01A88423" w:rsidP="5F684B08">
      <w:pPr>
        <w:pStyle w:val="ListParagraph"/>
        <w:numPr>
          <w:ilvl w:val="1"/>
          <w:numId w:val="9"/>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Yes</w:t>
      </w:r>
    </w:p>
    <w:p w14:paraId="76315100" w14:textId="4A47D782" w:rsidR="00934690" w:rsidRDefault="01A88423" w:rsidP="5F684B08">
      <w:pPr>
        <w:pStyle w:val="ListParagraph"/>
        <w:numPr>
          <w:ilvl w:val="1"/>
          <w:numId w:val="9"/>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study utilized repeated measures two-way ANOVA and other appropriate statistical methods to analyse the effects of CBD on blood pressure and arterial stiffness. These methods are suitable for the crossover design and ensure that the analysis accounts for the within-subject variability.</w:t>
      </w:r>
    </w:p>
    <w:p w14:paraId="1199C82D" w14:textId="22E6EA1D" w:rsidR="00934690" w:rsidRDefault="01A88423" w:rsidP="5F684B08">
      <w:pPr>
        <w:pStyle w:val="ListParagraph"/>
        <w:numPr>
          <w:ilvl w:val="0"/>
          <w:numId w:val="9"/>
        </w:numPr>
        <w:rPr>
          <w:rFonts w:ascii="Aptos" w:eastAsia="Aptos" w:hAnsi="Aptos" w:cs="Aptos"/>
          <w:color w:val="000000" w:themeColor="text1"/>
        </w:rPr>
      </w:pPr>
      <w:r w:rsidRPr="5F684B08">
        <w:rPr>
          <w:rFonts w:ascii="Aptos" w:eastAsia="Aptos" w:hAnsi="Aptos" w:cs="Aptos"/>
          <w:b/>
          <w:bCs/>
          <w:color w:val="000000" w:themeColor="text1"/>
        </w:rPr>
        <w:t>If N/PN/NI to 2.6: Was there potential for a substantial impact (on the result) of the failure to analyse participants in the group to which they were randomized?</w:t>
      </w:r>
    </w:p>
    <w:p w14:paraId="1FCA91BA" w14:textId="5F137609" w:rsidR="00934690" w:rsidRDefault="01A88423" w:rsidP="5F684B08">
      <w:pPr>
        <w:pStyle w:val="ListParagraph"/>
        <w:numPr>
          <w:ilvl w:val="1"/>
          <w:numId w:val="9"/>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54C5269E" w14:textId="20900CF5"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lastRenderedPageBreak/>
        <w:t>Risk of Bias Judgment</w:t>
      </w:r>
    </w:p>
    <w:p w14:paraId="003E973D" w14:textId="5459CA45" w:rsidR="00934690" w:rsidRDefault="01A88423" w:rsidP="5F684B08">
      <w:pPr>
        <w:pStyle w:val="ListParagraph"/>
        <w:numPr>
          <w:ilvl w:val="0"/>
          <w:numId w:val="8"/>
        </w:numPr>
        <w:rPr>
          <w:rFonts w:ascii="Aptos" w:eastAsia="Aptos" w:hAnsi="Aptos" w:cs="Aptos"/>
          <w:color w:val="000000" w:themeColor="text1"/>
        </w:rPr>
      </w:pPr>
      <w:r w:rsidRPr="5F684B08">
        <w:rPr>
          <w:rFonts w:ascii="Aptos" w:eastAsia="Aptos" w:hAnsi="Aptos" w:cs="Aptos"/>
          <w:b/>
          <w:bCs/>
          <w:color w:val="000000" w:themeColor="text1"/>
        </w:rPr>
        <w:t>Overall Risk of Bias:</w:t>
      </w:r>
      <w:r w:rsidRPr="5F684B08">
        <w:rPr>
          <w:rFonts w:ascii="Aptos" w:eastAsia="Aptos" w:hAnsi="Aptos" w:cs="Aptos"/>
          <w:color w:val="000000" w:themeColor="text1"/>
        </w:rPr>
        <w:t> Low risk of bias</w:t>
      </w:r>
    </w:p>
    <w:p w14:paraId="6D7AB55B" w14:textId="62E9F6D0" w:rsidR="00934690" w:rsidRDefault="01A88423" w:rsidP="5F684B08">
      <w:pPr>
        <w:pStyle w:val="ListParagraph"/>
        <w:numPr>
          <w:ilvl w:val="1"/>
          <w:numId w:val="8"/>
        </w:numPr>
        <w:rPr>
          <w:rFonts w:ascii="Aptos" w:eastAsia="Aptos" w:hAnsi="Aptos" w:cs="Aptos"/>
          <w:color w:val="000000" w:themeColor="text1"/>
        </w:rPr>
      </w:pPr>
      <w:r w:rsidRPr="5F684B08">
        <w:rPr>
          <w:rFonts w:ascii="Aptos" w:eastAsia="Aptos" w:hAnsi="Aptos" w:cs="Aptos"/>
          <w:b/>
          <w:bCs/>
          <w:color w:val="000000" w:themeColor="text1"/>
        </w:rPr>
        <w:t>Reasoning:</w:t>
      </w:r>
      <w:r w:rsidRPr="5F684B08">
        <w:rPr>
          <w:rFonts w:ascii="Aptos" w:eastAsia="Aptos" w:hAnsi="Aptos" w:cs="Aptos"/>
          <w:color w:val="000000" w:themeColor="text1"/>
        </w:rPr>
        <w:t> The study-maintained blinding throughout the trial and used appropriate statistical methods, minimizing the risk of bias due to deviations from intended interventions.</w:t>
      </w:r>
    </w:p>
    <w:p w14:paraId="4E672D5B" w14:textId="3EF82C0E"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Due to Missing Outcome Data</w:t>
      </w:r>
    </w:p>
    <w:p w14:paraId="26DDBB43" w14:textId="3D1354C6" w:rsidR="00934690" w:rsidRDefault="01A88423" w:rsidP="5F684B08">
      <w:pPr>
        <w:pStyle w:val="ListParagraph"/>
        <w:numPr>
          <w:ilvl w:val="0"/>
          <w:numId w:val="7"/>
        </w:numPr>
        <w:rPr>
          <w:rFonts w:ascii="Aptos" w:eastAsia="Aptos" w:hAnsi="Aptos" w:cs="Aptos"/>
          <w:color w:val="000000" w:themeColor="text1"/>
        </w:rPr>
      </w:pPr>
      <w:r w:rsidRPr="5F684B08">
        <w:rPr>
          <w:rFonts w:ascii="Aptos" w:eastAsia="Aptos" w:hAnsi="Aptos" w:cs="Aptos"/>
          <w:color w:val="000000" w:themeColor="text1"/>
        </w:rPr>
        <w:t>Were data for this outcome available for all, or nearly all, participants randomized?</w:t>
      </w:r>
    </w:p>
    <w:p w14:paraId="46A30106" w14:textId="12578C80" w:rsidR="00934690" w:rsidRDefault="01A88423" w:rsidP="5F684B08">
      <w:pPr>
        <w:pStyle w:val="ListParagraph"/>
        <w:numPr>
          <w:ilvl w:val="1"/>
          <w:numId w:val="7"/>
        </w:numPr>
        <w:rPr>
          <w:rFonts w:ascii="Aptos" w:eastAsia="Aptos" w:hAnsi="Aptos" w:cs="Aptos"/>
          <w:color w:val="000000" w:themeColor="text1"/>
        </w:rPr>
      </w:pPr>
      <w:r w:rsidRPr="5F684B08">
        <w:rPr>
          <w:rFonts w:ascii="Aptos" w:eastAsia="Aptos" w:hAnsi="Aptos" w:cs="Aptos"/>
          <w:color w:val="000000" w:themeColor="text1"/>
        </w:rPr>
        <w:t>Answer: No</w:t>
      </w:r>
    </w:p>
    <w:p w14:paraId="1047848A" w14:textId="29ECB55C" w:rsidR="00934690" w:rsidRDefault="00934690" w:rsidP="5F684B08">
      <w:pPr>
        <w:ind w:left="1440"/>
        <w:rPr>
          <w:rFonts w:ascii="Aptos" w:eastAsia="Aptos" w:hAnsi="Aptos" w:cs="Aptos"/>
          <w:color w:val="000000" w:themeColor="text1"/>
        </w:rPr>
      </w:pPr>
    </w:p>
    <w:p w14:paraId="416DA148" w14:textId="742418EE" w:rsidR="00934690" w:rsidRDefault="01A88423" w:rsidP="5F684B08">
      <w:pPr>
        <w:rPr>
          <w:rFonts w:ascii="Aptos" w:eastAsia="Aptos" w:hAnsi="Aptos" w:cs="Aptos"/>
          <w:color w:val="000000" w:themeColor="text1"/>
        </w:rPr>
      </w:pPr>
      <w:r w:rsidRPr="5F684B08">
        <w:rPr>
          <w:rFonts w:ascii="Aptos" w:eastAsia="Aptos" w:hAnsi="Aptos" w:cs="Aptos"/>
          <w:color w:val="000000" w:themeColor="text1"/>
        </w:rPr>
        <w:t>Elaboration:</w:t>
      </w:r>
    </w:p>
    <w:p w14:paraId="44EAA4EE" w14:textId="16C8D3E2" w:rsidR="00934690" w:rsidRDefault="01A88423" w:rsidP="5F684B08">
      <w:pPr>
        <w:pStyle w:val="ListParagraph"/>
        <w:numPr>
          <w:ilvl w:val="1"/>
          <w:numId w:val="7"/>
        </w:numPr>
        <w:rPr>
          <w:rFonts w:ascii="Aptos" w:eastAsia="Aptos" w:hAnsi="Aptos" w:cs="Aptos"/>
          <w:color w:val="000000" w:themeColor="text1"/>
        </w:rPr>
      </w:pPr>
      <w:r w:rsidRPr="5F684B08">
        <w:rPr>
          <w:rFonts w:ascii="Aptos" w:eastAsia="Aptos" w:hAnsi="Aptos" w:cs="Aptos"/>
          <w:color w:val="000000" w:themeColor="text1"/>
        </w:rPr>
        <w:t>The study originally randomized 70 participants. However, one participant withdrew from the trial before receiving the first dose, and three participants withdrew after the first visit due to personal reasons. This leaves 66 participants who successfully finished the trial.</w:t>
      </w:r>
    </w:p>
    <w:p w14:paraId="79E70AF4" w14:textId="1FDA027E" w:rsidR="00934690" w:rsidRDefault="01A88423" w:rsidP="5F684B08">
      <w:pPr>
        <w:pStyle w:val="ListParagraph"/>
        <w:numPr>
          <w:ilvl w:val="1"/>
          <w:numId w:val="7"/>
        </w:numPr>
        <w:rPr>
          <w:rFonts w:ascii="Aptos" w:eastAsia="Aptos" w:hAnsi="Aptos" w:cs="Aptos"/>
          <w:color w:val="000000" w:themeColor="text1"/>
        </w:rPr>
      </w:pPr>
      <w:r w:rsidRPr="5F684B08">
        <w:rPr>
          <w:rFonts w:ascii="Aptos" w:eastAsia="Aptos" w:hAnsi="Aptos" w:cs="Aptos"/>
          <w:color w:val="000000" w:themeColor="text1"/>
        </w:rPr>
        <w:t>Among these 66 participants, 5 participants had insufficient data for a complete analysis due to technical reasons related to ambulatory blood pressure (BP) monitoring. Specifically, these participants did not have sufficient data for the 24-hour ambulatory BP analysis, which is a critical outcome in this study.</w:t>
      </w:r>
    </w:p>
    <w:p w14:paraId="4C792EBB" w14:textId="046577B8" w:rsidR="00934690" w:rsidRDefault="01A88423" w:rsidP="5F684B08">
      <w:pPr>
        <w:pStyle w:val="ListParagraph"/>
        <w:numPr>
          <w:ilvl w:val="1"/>
          <w:numId w:val="7"/>
        </w:numPr>
        <w:rPr>
          <w:rFonts w:ascii="Aptos" w:eastAsia="Aptos" w:hAnsi="Aptos" w:cs="Aptos"/>
          <w:color w:val="000000" w:themeColor="text1"/>
        </w:rPr>
      </w:pPr>
      <w:r w:rsidRPr="5F684B08">
        <w:rPr>
          <w:rFonts w:ascii="Aptos" w:eastAsia="Aptos" w:hAnsi="Aptos" w:cs="Aptos"/>
          <w:color w:val="000000" w:themeColor="text1"/>
        </w:rPr>
        <w:t>Therefore, data for the primary outcome (24-hour ambulatory BP) were available for 61 out of the 70 participants who were originally randomized. This is approximately 87% of the participants, which is substantial but not "nearly all."</w:t>
      </w:r>
    </w:p>
    <w:p w14:paraId="012131EF" w14:textId="01B3850E" w:rsidR="00934690" w:rsidRDefault="01A88423" w:rsidP="5F684B08">
      <w:pPr>
        <w:pStyle w:val="ListParagraph"/>
        <w:numPr>
          <w:ilvl w:val="1"/>
          <w:numId w:val="7"/>
        </w:numPr>
        <w:rPr>
          <w:rFonts w:ascii="Aptos" w:eastAsia="Aptos" w:hAnsi="Aptos" w:cs="Aptos"/>
          <w:color w:val="000000" w:themeColor="text1"/>
        </w:rPr>
      </w:pPr>
      <w:r w:rsidRPr="5F684B08">
        <w:rPr>
          <w:rFonts w:ascii="Aptos" w:eastAsia="Aptos" w:hAnsi="Aptos" w:cs="Aptos"/>
          <w:color w:val="000000" w:themeColor="text1"/>
        </w:rPr>
        <w:t>The fact that data were missing for 5 participants due to technical reasons (which could be considered non-random and potentially related to the study methodology) introduces a potential risk of bias, especially if the missing data could have influenced the results.</w:t>
      </w:r>
    </w:p>
    <w:p w14:paraId="5F5201B2" w14:textId="299B6260" w:rsidR="00934690" w:rsidRDefault="00934690" w:rsidP="5F684B08">
      <w:pPr>
        <w:rPr>
          <w:rFonts w:ascii="Aptos" w:eastAsia="Aptos" w:hAnsi="Aptos" w:cs="Aptos"/>
          <w:color w:val="000000" w:themeColor="text1"/>
        </w:rPr>
      </w:pPr>
    </w:p>
    <w:p w14:paraId="04B897E3" w14:textId="20F4FF6F" w:rsidR="00934690" w:rsidRDefault="01A88423" w:rsidP="5F684B08">
      <w:pPr>
        <w:pStyle w:val="ListParagraph"/>
        <w:numPr>
          <w:ilvl w:val="0"/>
          <w:numId w:val="7"/>
        </w:numPr>
        <w:rPr>
          <w:rFonts w:ascii="Aptos" w:eastAsia="Aptos" w:hAnsi="Aptos" w:cs="Aptos"/>
          <w:color w:val="000000" w:themeColor="text1"/>
        </w:rPr>
      </w:pPr>
      <w:r w:rsidRPr="5F684B08">
        <w:rPr>
          <w:rFonts w:ascii="Aptos" w:eastAsia="Aptos" w:hAnsi="Aptos" w:cs="Aptos"/>
          <w:b/>
          <w:bCs/>
          <w:color w:val="000000" w:themeColor="text1"/>
        </w:rPr>
        <w:t>If N/PN/NI to 3.1: Is there evidence that the result was not biased by missing outcome data?</w:t>
      </w:r>
    </w:p>
    <w:p w14:paraId="43F8D77A" w14:textId="53D5C321" w:rsidR="00934690" w:rsidRDefault="01A88423" w:rsidP="5F684B08">
      <w:pPr>
        <w:pStyle w:val="ListParagraph"/>
        <w:numPr>
          <w:ilvl w:val="1"/>
          <w:numId w:val="7"/>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562B3A35" w14:textId="349BA040" w:rsidR="00934690" w:rsidRDefault="01A88423" w:rsidP="5F684B08">
      <w:pPr>
        <w:pStyle w:val="ListParagraph"/>
        <w:numPr>
          <w:ilvl w:val="0"/>
          <w:numId w:val="7"/>
        </w:numPr>
        <w:rPr>
          <w:rFonts w:ascii="Aptos" w:eastAsia="Aptos" w:hAnsi="Aptos" w:cs="Aptos"/>
          <w:color w:val="000000" w:themeColor="text1"/>
        </w:rPr>
      </w:pPr>
      <w:r w:rsidRPr="5F684B08">
        <w:rPr>
          <w:rFonts w:ascii="Aptos" w:eastAsia="Aptos" w:hAnsi="Aptos" w:cs="Aptos"/>
          <w:b/>
          <w:bCs/>
          <w:color w:val="000000" w:themeColor="text1"/>
        </w:rPr>
        <w:t>If Y/PY/NI to 3.2: Could missingness in the outcome depend on its true value?</w:t>
      </w:r>
    </w:p>
    <w:p w14:paraId="619F13E2" w14:textId="07545C52" w:rsidR="00934690" w:rsidRDefault="01A88423" w:rsidP="5F684B08">
      <w:pPr>
        <w:pStyle w:val="ListParagraph"/>
        <w:numPr>
          <w:ilvl w:val="1"/>
          <w:numId w:val="7"/>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5042DF8E" w14:textId="09B99C92" w:rsidR="00934690" w:rsidRDefault="01A88423" w:rsidP="5F684B08">
      <w:pPr>
        <w:pStyle w:val="ListParagraph"/>
        <w:numPr>
          <w:ilvl w:val="0"/>
          <w:numId w:val="7"/>
        </w:numPr>
        <w:rPr>
          <w:rFonts w:ascii="Aptos" w:eastAsia="Aptos" w:hAnsi="Aptos" w:cs="Aptos"/>
          <w:color w:val="000000" w:themeColor="text1"/>
        </w:rPr>
      </w:pPr>
      <w:r w:rsidRPr="5F684B08">
        <w:rPr>
          <w:rFonts w:ascii="Aptos" w:eastAsia="Aptos" w:hAnsi="Aptos" w:cs="Aptos"/>
          <w:b/>
          <w:bCs/>
          <w:color w:val="000000" w:themeColor="text1"/>
        </w:rPr>
        <w:t>If Y/PY/NI to 3.3: Is it likely that missingness in the outcome depended on its true value?</w:t>
      </w:r>
    </w:p>
    <w:p w14:paraId="29E0736C" w14:textId="0082BDEA" w:rsidR="00934690" w:rsidRDefault="01A88423" w:rsidP="5F684B08">
      <w:pPr>
        <w:pStyle w:val="ListParagraph"/>
        <w:numPr>
          <w:ilvl w:val="1"/>
          <w:numId w:val="7"/>
        </w:numPr>
        <w:rPr>
          <w:rFonts w:ascii="Aptos" w:eastAsia="Aptos" w:hAnsi="Aptos" w:cs="Aptos"/>
          <w:color w:val="000000" w:themeColor="text1"/>
        </w:rPr>
      </w:pPr>
      <w:r w:rsidRPr="5F684B08">
        <w:rPr>
          <w:rFonts w:ascii="Aptos" w:eastAsia="Aptos" w:hAnsi="Aptos" w:cs="Aptos"/>
          <w:b/>
          <w:bCs/>
          <w:color w:val="000000" w:themeColor="text1"/>
        </w:rPr>
        <w:lastRenderedPageBreak/>
        <w:t>Answer:</w:t>
      </w:r>
      <w:r w:rsidRPr="5F684B08">
        <w:rPr>
          <w:rFonts w:ascii="Aptos" w:eastAsia="Aptos" w:hAnsi="Aptos" w:cs="Aptos"/>
          <w:color w:val="000000" w:themeColor="text1"/>
        </w:rPr>
        <w:t> NA</w:t>
      </w:r>
    </w:p>
    <w:p w14:paraId="2F1F9C4A" w14:textId="5F5B1AD3"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Judgment</w:t>
      </w:r>
    </w:p>
    <w:p w14:paraId="296F224A" w14:textId="603200AD" w:rsidR="00934690" w:rsidRDefault="01A88423" w:rsidP="5F684B08">
      <w:pPr>
        <w:pStyle w:val="ListParagraph"/>
        <w:numPr>
          <w:ilvl w:val="0"/>
          <w:numId w:val="6"/>
        </w:numPr>
        <w:rPr>
          <w:rFonts w:ascii="Aptos" w:eastAsia="Aptos" w:hAnsi="Aptos" w:cs="Aptos"/>
          <w:color w:val="000000" w:themeColor="text1"/>
        </w:rPr>
      </w:pPr>
      <w:r w:rsidRPr="5F684B08">
        <w:rPr>
          <w:rFonts w:ascii="Aptos" w:eastAsia="Aptos" w:hAnsi="Aptos" w:cs="Aptos"/>
          <w:b/>
          <w:bCs/>
          <w:color w:val="000000" w:themeColor="text1"/>
        </w:rPr>
        <w:t>Overall Risk of Bias:</w:t>
      </w:r>
      <w:r w:rsidRPr="5F684B08">
        <w:rPr>
          <w:rFonts w:ascii="Aptos" w:eastAsia="Aptos" w:hAnsi="Aptos" w:cs="Aptos"/>
          <w:color w:val="000000" w:themeColor="text1"/>
        </w:rPr>
        <w:t> Low risk of bias</w:t>
      </w:r>
    </w:p>
    <w:p w14:paraId="234B31CB" w14:textId="7CA3CB60" w:rsidR="00934690" w:rsidRDefault="01A88423" w:rsidP="5F684B08">
      <w:pPr>
        <w:pStyle w:val="ListParagraph"/>
        <w:numPr>
          <w:ilvl w:val="1"/>
          <w:numId w:val="6"/>
        </w:numPr>
        <w:rPr>
          <w:rFonts w:ascii="Aptos" w:eastAsia="Aptos" w:hAnsi="Aptos" w:cs="Aptos"/>
          <w:color w:val="000000" w:themeColor="text1"/>
        </w:rPr>
      </w:pPr>
      <w:r w:rsidRPr="5F684B08">
        <w:rPr>
          <w:rFonts w:ascii="Aptos" w:eastAsia="Aptos" w:hAnsi="Aptos" w:cs="Aptos"/>
          <w:b/>
          <w:bCs/>
          <w:color w:val="000000" w:themeColor="text1"/>
        </w:rPr>
        <w:t>Reasoning:</w:t>
      </w:r>
      <w:r w:rsidRPr="5F684B08">
        <w:rPr>
          <w:rFonts w:ascii="Aptos" w:eastAsia="Aptos" w:hAnsi="Aptos" w:cs="Aptos"/>
          <w:color w:val="000000" w:themeColor="text1"/>
        </w:rPr>
        <w:t> The study accounted for nearly all participants, and there is no evidence of bias due to missing data, leading to a low risk of bias in this domain.</w:t>
      </w:r>
    </w:p>
    <w:p w14:paraId="00E834F7" w14:textId="35131E34"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in Measurement of the Outcome</w:t>
      </w:r>
    </w:p>
    <w:p w14:paraId="4C8FEDBE" w14:textId="1D050BC4" w:rsidR="00934690" w:rsidRDefault="01A88423" w:rsidP="5F684B08">
      <w:pPr>
        <w:pStyle w:val="ListParagraph"/>
        <w:numPr>
          <w:ilvl w:val="0"/>
          <w:numId w:val="5"/>
        </w:numPr>
        <w:rPr>
          <w:rFonts w:ascii="Aptos" w:eastAsia="Aptos" w:hAnsi="Aptos" w:cs="Aptos"/>
          <w:color w:val="000000" w:themeColor="text1"/>
        </w:rPr>
      </w:pPr>
      <w:r w:rsidRPr="5F684B08">
        <w:rPr>
          <w:rFonts w:ascii="Aptos" w:eastAsia="Aptos" w:hAnsi="Aptos" w:cs="Aptos"/>
          <w:b/>
          <w:bCs/>
          <w:color w:val="000000" w:themeColor="text1"/>
        </w:rPr>
        <w:t>Was the method of measuring the outcome inappropriate?</w:t>
      </w:r>
    </w:p>
    <w:p w14:paraId="2AB04BD0" w14:textId="79FEFF44" w:rsidR="00934690" w:rsidRDefault="01A88423" w:rsidP="5F684B08">
      <w:pPr>
        <w:pStyle w:val="ListParagraph"/>
        <w:numPr>
          <w:ilvl w:val="1"/>
          <w:numId w:val="5"/>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4258E1A6" w14:textId="6AB24DD3" w:rsidR="00934690" w:rsidRDefault="01A88423" w:rsidP="5F684B08">
      <w:pPr>
        <w:pStyle w:val="ListParagraph"/>
        <w:numPr>
          <w:ilvl w:val="1"/>
          <w:numId w:val="5"/>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study used validated methods to measure 24-hour ambulatory blood pressure, pulse wave velocity, and other cardiovascular outcomes. These measurements were conducted using standardized equipment and protocols, ensuring that the outcomes were assessed reliably and accurately.</w:t>
      </w:r>
    </w:p>
    <w:p w14:paraId="45DFEBF6" w14:textId="2C4F34F4" w:rsidR="00934690" w:rsidRDefault="01A88423" w:rsidP="5F684B08">
      <w:pPr>
        <w:pStyle w:val="ListParagraph"/>
        <w:numPr>
          <w:ilvl w:val="0"/>
          <w:numId w:val="5"/>
        </w:numPr>
        <w:rPr>
          <w:rFonts w:ascii="Aptos" w:eastAsia="Aptos" w:hAnsi="Aptos" w:cs="Aptos"/>
          <w:color w:val="000000" w:themeColor="text1"/>
        </w:rPr>
      </w:pPr>
      <w:r w:rsidRPr="5F684B08">
        <w:rPr>
          <w:rFonts w:ascii="Aptos" w:eastAsia="Aptos" w:hAnsi="Aptos" w:cs="Aptos"/>
          <w:b/>
          <w:bCs/>
          <w:color w:val="000000" w:themeColor="text1"/>
        </w:rPr>
        <w:t>Could measurement or ascertainment of the outcome have differed between intervention groups?</w:t>
      </w:r>
    </w:p>
    <w:p w14:paraId="2A03B5D9" w14:textId="709D22D5" w:rsidR="00934690" w:rsidRDefault="01A88423" w:rsidP="5F684B08">
      <w:pPr>
        <w:pStyle w:val="ListParagraph"/>
        <w:numPr>
          <w:ilvl w:val="1"/>
          <w:numId w:val="5"/>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48812119" w14:textId="10CF3A6F" w:rsidR="00934690" w:rsidRDefault="01A88423" w:rsidP="5F684B08">
      <w:pPr>
        <w:pStyle w:val="ListParagraph"/>
        <w:numPr>
          <w:ilvl w:val="1"/>
          <w:numId w:val="5"/>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same methods and equipment were used to measure outcomes in both the CBD and placebo groups, ensuring consistency in the data collection process and minimizing the potential for measurement bias.</w:t>
      </w:r>
    </w:p>
    <w:p w14:paraId="71120B99" w14:textId="75498B1B" w:rsidR="00934690" w:rsidRDefault="01A88423" w:rsidP="5F684B08">
      <w:pPr>
        <w:pStyle w:val="ListParagraph"/>
        <w:numPr>
          <w:ilvl w:val="0"/>
          <w:numId w:val="5"/>
        </w:numPr>
        <w:rPr>
          <w:rFonts w:ascii="Aptos" w:eastAsia="Aptos" w:hAnsi="Aptos" w:cs="Aptos"/>
          <w:color w:val="000000" w:themeColor="text1"/>
        </w:rPr>
      </w:pPr>
      <w:r w:rsidRPr="5F684B08">
        <w:rPr>
          <w:rFonts w:ascii="Aptos" w:eastAsia="Aptos" w:hAnsi="Aptos" w:cs="Aptos"/>
          <w:b/>
          <w:bCs/>
          <w:color w:val="000000" w:themeColor="text1"/>
        </w:rPr>
        <w:t>If N/PN/NI to 4.1 and 4.2: Were outcome assessors aware of the intervention received by study participants?</w:t>
      </w:r>
    </w:p>
    <w:p w14:paraId="5F52A2AD" w14:textId="318F1FE6" w:rsidR="00934690" w:rsidRDefault="01A88423" w:rsidP="5F684B08">
      <w:pPr>
        <w:pStyle w:val="ListParagraph"/>
        <w:numPr>
          <w:ilvl w:val="1"/>
          <w:numId w:val="5"/>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582431D4" w14:textId="173889C9" w:rsidR="00934690" w:rsidRDefault="01A88423" w:rsidP="5F684B08">
      <w:pPr>
        <w:pStyle w:val="ListParagraph"/>
        <w:numPr>
          <w:ilvl w:val="1"/>
          <w:numId w:val="5"/>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Outcome assessors were blinded to the intervention assignments, reducing the potential for bias in the measurement of outcomes.</w:t>
      </w:r>
    </w:p>
    <w:p w14:paraId="10120C7A" w14:textId="71059D9E" w:rsidR="00934690" w:rsidRDefault="01A88423" w:rsidP="5F684B08">
      <w:pPr>
        <w:pStyle w:val="ListParagraph"/>
        <w:numPr>
          <w:ilvl w:val="0"/>
          <w:numId w:val="5"/>
        </w:numPr>
        <w:rPr>
          <w:rFonts w:ascii="Aptos" w:eastAsia="Aptos" w:hAnsi="Aptos" w:cs="Aptos"/>
          <w:color w:val="000000" w:themeColor="text1"/>
        </w:rPr>
      </w:pPr>
      <w:r w:rsidRPr="5F684B08">
        <w:rPr>
          <w:rFonts w:ascii="Aptos" w:eastAsia="Aptos" w:hAnsi="Aptos" w:cs="Aptos"/>
          <w:b/>
          <w:bCs/>
          <w:color w:val="000000" w:themeColor="text1"/>
        </w:rPr>
        <w:t>If Y/PY/NI to 4.3: Could assessment of the outcome have been influenced by knowledge of intervention received?</w:t>
      </w:r>
    </w:p>
    <w:p w14:paraId="485E5A04" w14:textId="413DA9CF" w:rsidR="00934690" w:rsidRDefault="01A88423" w:rsidP="5F684B08">
      <w:pPr>
        <w:pStyle w:val="ListParagraph"/>
        <w:numPr>
          <w:ilvl w:val="1"/>
          <w:numId w:val="5"/>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131FCFE7" w14:textId="75923292" w:rsidR="00934690" w:rsidRDefault="01A88423" w:rsidP="5F684B08">
      <w:pPr>
        <w:pStyle w:val="ListParagraph"/>
        <w:numPr>
          <w:ilvl w:val="0"/>
          <w:numId w:val="5"/>
        </w:numPr>
        <w:rPr>
          <w:rFonts w:ascii="Aptos" w:eastAsia="Aptos" w:hAnsi="Aptos" w:cs="Aptos"/>
          <w:color w:val="000000" w:themeColor="text1"/>
        </w:rPr>
      </w:pPr>
      <w:r w:rsidRPr="5F684B08">
        <w:rPr>
          <w:rFonts w:ascii="Aptos" w:eastAsia="Aptos" w:hAnsi="Aptos" w:cs="Aptos"/>
          <w:b/>
          <w:bCs/>
          <w:color w:val="000000" w:themeColor="text1"/>
        </w:rPr>
        <w:t>If Y/PY/NI to 4.4: Is it likely that assessment of the outcome was influenced by knowledge of intervention received?</w:t>
      </w:r>
    </w:p>
    <w:p w14:paraId="74F4E2B6" w14:textId="11303B49" w:rsidR="00934690" w:rsidRDefault="01A88423" w:rsidP="5F684B08">
      <w:pPr>
        <w:pStyle w:val="ListParagraph"/>
        <w:numPr>
          <w:ilvl w:val="1"/>
          <w:numId w:val="5"/>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NA</w:t>
      </w:r>
    </w:p>
    <w:p w14:paraId="487C542B" w14:textId="4FD72E9A"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Judgment</w:t>
      </w:r>
    </w:p>
    <w:p w14:paraId="772E3FAC" w14:textId="063068BB" w:rsidR="00934690" w:rsidRDefault="01A88423" w:rsidP="5F684B08">
      <w:pPr>
        <w:pStyle w:val="ListParagraph"/>
        <w:numPr>
          <w:ilvl w:val="0"/>
          <w:numId w:val="4"/>
        </w:numPr>
        <w:rPr>
          <w:rFonts w:ascii="Aptos" w:eastAsia="Aptos" w:hAnsi="Aptos" w:cs="Aptos"/>
          <w:color w:val="000000" w:themeColor="text1"/>
        </w:rPr>
      </w:pPr>
      <w:r w:rsidRPr="5F684B08">
        <w:rPr>
          <w:rFonts w:ascii="Aptos" w:eastAsia="Aptos" w:hAnsi="Aptos" w:cs="Aptos"/>
          <w:b/>
          <w:bCs/>
          <w:color w:val="000000" w:themeColor="text1"/>
        </w:rPr>
        <w:t>Overall Risk of Bias:</w:t>
      </w:r>
      <w:r w:rsidRPr="5F684B08">
        <w:rPr>
          <w:rFonts w:ascii="Aptos" w:eastAsia="Aptos" w:hAnsi="Aptos" w:cs="Aptos"/>
          <w:color w:val="000000" w:themeColor="text1"/>
        </w:rPr>
        <w:t> Low risk of bias</w:t>
      </w:r>
    </w:p>
    <w:p w14:paraId="25217DCE" w14:textId="1345CA7C" w:rsidR="00934690" w:rsidRDefault="01A88423" w:rsidP="5F684B08">
      <w:pPr>
        <w:pStyle w:val="ListParagraph"/>
        <w:numPr>
          <w:ilvl w:val="1"/>
          <w:numId w:val="4"/>
        </w:numPr>
        <w:rPr>
          <w:rFonts w:ascii="Aptos" w:eastAsia="Aptos" w:hAnsi="Aptos" w:cs="Aptos"/>
          <w:color w:val="000000" w:themeColor="text1"/>
        </w:rPr>
      </w:pPr>
      <w:r w:rsidRPr="5F684B08">
        <w:rPr>
          <w:rFonts w:ascii="Aptos" w:eastAsia="Aptos" w:hAnsi="Aptos" w:cs="Aptos"/>
          <w:b/>
          <w:bCs/>
          <w:color w:val="000000" w:themeColor="text1"/>
        </w:rPr>
        <w:lastRenderedPageBreak/>
        <w:t>Reasoning:</w:t>
      </w:r>
      <w:r w:rsidRPr="5F684B08">
        <w:rPr>
          <w:rFonts w:ascii="Aptos" w:eastAsia="Aptos" w:hAnsi="Aptos" w:cs="Aptos"/>
          <w:color w:val="000000" w:themeColor="text1"/>
        </w:rPr>
        <w:t> The study employed appropriate and consistent measurement methods, with assessors blinded to intervention groups, leading to a low risk of bias in the measurement of outcomes.</w:t>
      </w:r>
    </w:p>
    <w:p w14:paraId="24AE99AA" w14:textId="4C0BC066"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in Selection of the Reported Result</w:t>
      </w:r>
    </w:p>
    <w:p w14:paraId="13E58FFE" w14:textId="3AF8505D" w:rsidR="00934690" w:rsidRDefault="01A88423" w:rsidP="5F684B08">
      <w:pPr>
        <w:pStyle w:val="ListParagraph"/>
        <w:numPr>
          <w:ilvl w:val="0"/>
          <w:numId w:val="3"/>
        </w:numPr>
        <w:rPr>
          <w:rFonts w:ascii="Aptos" w:eastAsia="Aptos" w:hAnsi="Aptos" w:cs="Aptos"/>
          <w:color w:val="000000" w:themeColor="text1"/>
        </w:rPr>
      </w:pPr>
      <w:r w:rsidRPr="5F684B08">
        <w:rPr>
          <w:rFonts w:ascii="Aptos" w:eastAsia="Aptos" w:hAnsi="Aptos" w:cs="Aptos"/>
          <w:b/>
          <w:bCs/>
          <w:color w:val="000000" w:themeColor="text1"/>
        </w:rPr>
        <w:t>Were the data that produced this result analysed in accordance with a pre-specified analysis plan that was finalized before unblinded outcome data were available for analysis?</w:t>
      </w:r>
    </w:p>
    <w:p w14:paraId="349FEA93" w14:textId="46A03CCD" w:rsidR="00934690" w:rsidRDefault="01A88423" w:rsidP="5F684B08">
      <w:pPr>
        <w:pStyle w:val="ListParagraph"/>
        <w:numPr>
          <w:ilvl w:val="1"/>
          <w:numId w:val="3"/>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Yes</w:t>
      </w:r>
    </w:p>
    <w:p w14:paraId="60B8BC61" w14:textId="79505806" w:rsidR="00934690" w:rsidRDefault="01A88423" w:rsidP="5F684B08">
      <w:pPr>
        <w:pStyle w:val="ListParagraph"/>
        <w:numPr>
          <w:ilvl w:val="1"/>
          <w:numId w:val="3"/>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study adhered to a pre-specified analysis plan as outlined in the protocol. This adherence ensures that the analysis was conducted without being influenced by the results, reducing the risk of selective reporting.</w:t>
      </w:r>
    </w:p>
    <w:p w14:paraId="28808B81" w14:textId="6F19645C" w:rsidR="00934690" w:rsidRDefault="01A88423" w:rsidP="5F684B08">
      <w:pPr>
        <w:pStyle w:val="ListParagraph"/>
        <w:numPr>
          <w:ilvl w:val="0"/>
          <w:numId w:val="3"/>
        </w:numPr>
        <w:rPr>
          <w:rFonts w:ascii="Aptos" w:eastAsia="Aptos" w:hAnsi="Aptos" w:cs="Aptos"/>
          <w:color w:val="000000" w:themeColor="text1"/>
        </w:rPr>
      </w:pPr>
      <w:r w:rsidRPr="5F684B08">
        <w:rPr>
          <w:rFonts w:ascii="Aptos" w:eastAsia="Aptos" w:hAnsi="Aptos" w:cs="Aptos"/>
          <w:b/>
          <w:bCs/>
          <w:color w:val="000000" w:themeColor="text1"/>
        </w:rPr>
        <w:t>Is the numerical result being assessed likely to have been selected, on the basis of the results, from multiple eligible outcome measurements (e.g., scales, definitions, time points) within the outcome domain?</w:t>
      </w:r>
    </w:p>
    <w:p w14:paraId="799A99CC" w14:textId="3819D8F7" w:rsidR="00934690" w:rsidRDefault="01A88423" w:rsidP="5F684B08">
      <w:pPr>
        <w:pStyle w:val="ListParagraph"/>
        <w:numPr>
          <w:ilvl w:val="1"/>
          <w:numId w:val="3"/>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06BC3457" w14:textId="2F5D1916" w:rsidR="00934690" w:rsidRDefault="01A88423" w:rsidP="5F684B08">
      <w:pPr>
        <w:pStyle w:val="ListParagraph"/>
        <w:numPr>
          <w:ilvl w:val="1"/>
          <w:numId w:val="3"/>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study focused on predefined outcomes, such as changes in blood pressure and arterial stiffness, and reported results accordingly. There is no evidence that multiple outcome measurements were selectively reported based on favourable results.</w:t>
      </w:r>
    </w:p>
    <w:p w14:paraId="27CBB734" w14:textId="744A70EC" w:rsidR="00934690" w:rsidRDefault="01A88423" w:rsidP="5F684B08">
      <w:pPr>
        <w:pStyle w:val="ListParagraph"/>
        <w:numPr>
          <w:ilvl w:val="0"/>
          <w:numId w:val="3"/>
        </w:numPr>
        <w:rPr>
          <w:rFonts w:ascii="Aptos" w:eastAsia="Aptos" w:hAnsi="Aptos" w:cs="Aptos"/>
          <w:color w:val="000000" w:themeColor="text1"/>
        </w:rPr>
      </w:pPr>
      <w:r w:rsidRPr="5F684B08">
        <w:rPr>
          <w:rFonts w:ascii="Aptos" w:eastAsia="Aptos" w:hAnsi="Aptos" w:cs="Aptos"/>
          <w:b/>
          <w:bCs/>
          <w:color w:val="000000" w:themeColor="text1"/>
        </w:rPr>
        <w:t>Is the numerical result being assessed likely to have been selected, on the basis of the results, from multiple eligible analyses of the data?</w:t>
      </w:r>
    </w:p>
    <w:p w14:paraId="0C487AB0" w14:textId="243E2B11" w:rsidR="00934690" w:rsidRDefault="01A88423" w:rsidP="5F684B08">
      <w:pPr>
        <w:pStyle w:val="ListParagraph"/>
        <w:numPr>
          <w:ilvl w:val="1"/>
          <w:numId w:val="3"/>
        </w:numPr>
        <w:rPr>
          <w:rFonts w:ascii="Aptos" w:eastAsia="Aptos" w:hAnsi="Aptos" w:cs="Aptos"/>
          <w:color w:val="000000" w:themeColor="text1"/>
        </w:rPr>
      </w:pPr>
      <w:r w:rsidRPr="5F684B08">
        <w:rPr>
          <w:rFonts w:ascii="Aptos" w:eastAsia="Aptos" w:hAnsi="Aptos" w:cs="Aptos"/>
          <w:b/>
          <w:bCs/>
          <w:color w:val="000000" w:themeColor="text1"/>
        </w:rPr>
        <w:t>Answer:</w:t>
      </w:r>
      <w:r w:rsidRPr="5F684B08">
        <w:rPr>
          <w:rFonts w:ascii="Aptos" w:eastAsia="Aptos" w:hAnsi="Aptos" w:cs="Aptos"/>
          <w:color w:val="000000" w:themeColor="text1"/>
        </w:rPr>
        <w:t> No</w:t>
      </w:r>
    </w:p>
    <w:p w14:paraId="0385E3C8" w14:textId="7599047C" w:rsidR="00934690" w:rsidRDefault="01A88423" w:rsidP="5F684B08">
      <w:pPr>
        <w:pStyle w:val="ListParagraph"/>
        <w:numPr>
          <w:ilvl w:val="1"/>
          <w:numId w:val="3"/>
        </w:numPr>
        <w:rPr>
          <w:rFonts w:ascii="Aptos" w:eastAsia="Aptos" w:hAnsi="Aptos" w:cs="Aptos"/>
          <w:color w:val="000000" w:themeColor="text1"/>
        </w:rPr>
      </w:pPr>
      <w:r w:rsidRPr="5F684B08">
        <w:rPr>
          <w:rFonts w:ascii="Aptos" w:eastAsia="Aptos" w:hAnsi="Aptos" w:cs="Aptos"/>
          <w:b/>
          <w:bCs/>
          <w:color w:val="000000" w:themeColor="text1"/>
        </w:rPr>
        <w:t>Elaboration:</w:t>
      </w:r>
      <w:r w:rsidRPr="5F684B08">
        <w:rPr>
          <w:rFonts w:ascii="Aptos" w:eastAsia="Aptos" w:hAnsi="Aptos" w:cs="Aptos"/>
          <w:color w:val="000000" w:themeColor="text1"/>
        </w:rPr>
        <w:t> The analyses were conducted according to the pre-specified plan, and there is no indication that multiple analyses were conducted with only the most favourable results being reported.</w:t>
      </w:r>
    </w:p>
    <w:p w14:paraId="39102296" w14:textId="68F48846"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Risk of Bias Judgment</w:t>
      </w:r>
    </w:p>
    <w:p w14:paraId="2020BFB5" w14:textId="73963FE7" w:rsidR="00934690" w:rsidRDefault="01A88423" w:rsidP="5F684B08">
      <w:pPr>
        <w:pStyle w:val="ListParagraph"/>
        <w:numPr>
          <w:ilvl w:val="0"/>
          <w:numId w:val="2"/>
        </w:numPr>
        <w:rPr>
          <w:rFonts w:ascii="Aptos" w:eastAsia="Aptos" w:hAnsi="Aptos" w:cs="Aptos"/>
          <w:color w:val="000000" w:themeColor="text1"/>
        </w:rPr>
      </w:pPr>
      <w:r w:rsidRPr="5F684B08">
        <w:rPr>
          <w:rFonts w:ascii="Aptos" w:eastAsia="Aptos" w:hAnsi="Aptos" w:cs="Aptos"/>
          <w:b/>
          <w:bCs/>
          <w:color w:val="000000" w:themeColor="text1"/>
        </w:rPr>
        <w:t>Overall Risk of Bias:</w:t>
      </w:r>
      <w:r w:rsidRPr="5F684B08">
        <w:rPr>
          <w:rFonts w:ascii="Aptos" w:eastAsia="Aptos" w:hAnsi="Aptos" w:cs="Aptos"/>
          <w:color w:val="000000" w:themeColor="text1"/>
        </w:rPr>
        <w:t> Low risk of bias</w:t>
      </w:r>
    </w:p>
    <w:p w14:paraId="000C3A20" w14:textId="778E7867" w:rsidR="00934690" w:rsidRDefault="01A88423" w:rsidP="5F684B08">
      <w:pPr>
        <w:pStyle w:val="ListParagraph"/>
        <w:numPr>
          <w:ilvl w:val="1"/>
          <w:numId w:val="2"/>
        </w:numPr>
        <w:rPr>
          <w:rFonts w:ascii="Aptos" w:eastAsia="Aptos" w:hAnsi="Aptos" w:cs="Aptos"/>
          <w:color w:val="000000" w:themeColor="text1"/>
        </w:rPr>
      </w:pPr>
      <w:r w:rsidRPr="5F684B08">
        <w:rPr>
          <w:rFonts w:ascii="Aptos" w:eastAsia="Aptos" w:hAnsi="Aptos" w:cs="Aptos"/>
          <w:b/>
          <w:bCs/>
          <w:color w:val="000000" w:themeColor="text1"/>
        </w:rPr>
        <w:t>Reasoning:</w:t>
      </w:r>
      <w:r w:rsidRPr="5F684B08">
        <w:rPr>
          <w:rFonts w:ascii="Aptos" w:eastAsia="Aptos" w:hAnsi="Aptos" w:cs="Aptos"/>
          <w:color w:val="000000" w:themeColor="text1"/>
        </w:rPr>
        <w:t> The study adhered to its pre-specified analysis plan and reported outcomes consistently, leading to a low risk of bias in the selection of reported results.</w:t>
      </w:r>
    </w:p>
    <w:p w14:paraId="388B189B" w14:textId="7A90CAEC"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t>Final Summary</w:t>
      </w:r>
    </w:p>
    <w:p w14:paraId="24AE999B" w14:textId="170578FA" w:rsidR="00934690" w:rsidRDefault="01A88423" w:rsidP="5F684B08">
      <w:pPr>
        <w:pStyle w:val="ListParagraph"/>
        <w:numPr>
          <w:ilvl w:val="0"/>
          <w:numId w:val="1"/>
        </w:numPr>
        <w:rPr>
          <w:rFonts w:ascii="Aptos" w:eastAsia="Aptos" w:hAnsi="Aptos" w:cs="Aptos"/>
          <w:color w:val="000000" w:themeColor="text1"/>
        </w:rPr>
      </w:pPr>
      <w:r w:rsidRPr="5F684B08">
        <w:rPr>
          <w:rFonts w:ascii="Aptos" w:eastAsia="Aptos" w:hAnsi="Aptos" w:cs="Aptos"/>
          <w:b/>
          <w:bCs/>
          <w:color w:val="000000" w:themeColor="text1"/>
        </w:rPr>
        <w:t>Randomization Process:</w:t>
      </w:r>
      <w:r w:rsidRPr="5F684B08">
        <w:rPr>
          <w:rFonts w:ascii="Aptos" w:eastAsia="Aptos" w:hAnsi="Aptos" w:cs="Aptos"/>
          <w:color w:val="000000" w:themeColor="text1"/>
        </w:rPr>
        <w:t> Low risk of bias</w:t>
      </w:r>
    </w:p>
    <w:p w14:paraId="70B6B855" w14:textId="36EE46BD" w:rsidR="00934690" w:rsidRDefault="01A88423" w:rsidP="5F684B08">
      <w:pPr>
        <w:pStyle w:val="ListParagraph"/>
        <w:numPr>
          <w:ilvl w:val="0"/>
          <w:numId w:val="1"/>
        </w:numPr>
        <w:rPr>
          <w:rFonts w:ascii="Aptos" w:eastAsia="Aptos" w:hAnsi="Aptos" w:cs="Aptos"/>
          <w:color w:val="000000" w:themeColor="text1"/>
        </w:rPr>
      </w:pPr>
      <w:r w:rsidRPr="5F684B08">
        <w:rPr>
          <w:rFonts w:ascii="Aptos" w:eastAsia="Aptos" w:hAnsi="Aptos" w:cs="Aptos"/>
          <w:b/>
          <w:bCs/>
          <w:color w:val="000000" w:themeColor="text1"/>
        </w:rPr>
        <w:t>Deviations from Intended Interventions:</w:t>
      </w:r>
      <w:r w:rsidRPr="5F684B08">
        <w:rPr>
          <w:rFonts w:ascii="Aptos" w:eastAsia="Aptos" w:hAnsi="Aptos" w:cs="Aptos"/>
          <w:color w:val="000000" w:themeColor="text1"/>
        </w:rPr>
        <w:t> Low risk of bias</w:t>
      </w:r>
    </w:p>
    <w:p w14:paraId="35C98CC5" w14:textId="42E6CF07" w:rsidR="00934690" w:rsidRDefault="01A88423" w:rsidP="5F684B08">
      <w:pPr>
        <w:pStyle w:val="ListParagraph"/>
        <w:numPr>
          <w:ilvl w:val="0"/>
          <w:numId w:val="1"/>
        </w:numPr>
        <w:rPr>
          <w:rFonts w:ascii="Aptos" w:eastAsia="Aptos" w:hAnsi="Aptos" w:cs="Aptos"/>
          <w:color w:val="000000" w:themeColor="text1"/>
        </w:rPr>
      </w:pPr>
      <w:r w:rsidRPr="5F684B08">
        <w:rPr>
          <w:rFonts w:ascii="Aptos" w:eastAsia="Aptos" w:hAnsi="Aptos" w:cs="Aptos"/>
          <w:b/>
          <w:bCs/>
          <w:color w:val="000000" w:themeColor="text1"/>
        </w:rPr>
        <w:t>Missing Outcome Data:</w:t>
      </w:r>
      <w:r w:rsidRPr="5F684B08">
        <w:rPr>
          <w:rFonts w:ascii="Aptos" w:eastAsia="Aptos" w:hAnsi="Aptos" w:cs="Aptos"/>
          <w:color w:val="000000" w:themeColor="text1"/>
        </w:rPr>
        <w:t> Low risk of bias</w:t>
      </w:r>
    </w:p>
    <w:p w14:paraId="4B201C66" w14:textId="658CE958" w:rsidR="00934690" w:rsidRDefault="01A88423" w:rsidP="5F684B08">
      <w:pPr>
        <w:pStyle w:val="ListParagraph"/>
        <w:numPr>
          <w:ilvl w:val="0"/>
          <w:numId w:val="1"/>
        </w:numPr>
        <w:rPr>
          <w:rFonts w:ascii="Aptos" w:eastAsia="Aptos" w:hAnsi="Aptos" w:cs="Aptos"/>
          <w:color w:val="000000" w:themeColor="text1"/>
        </w:rPr>
      </w:pPr>
      <w:r w:rsidRPr="5F684B08">
        <w:rPr>
          <w:rFonts w:ascii="Aptos" w:eastAsia="Aptos" w:hAnsi="Aptos" w:cs="Aptos"/>
          <w:b/>
          <w:bCs/>
          <w:color w:val="000000" w:themeColor="text1"/>
        </w:rPr>
        <w:t>Measurement of the Outcome:</w:t>
      </w:r>
      <w:r w:rsidRPr="5F684B08">
        <w:rPr>
          <w:rFonts w:ascii="Aptos" w:eastAsia="Aptos" w:hAnsi="Aptos" w:cs="Aptos"/>
          <w:color w:val="000000" w:themeColor="text1"/>
        </w:rPr>
        <w:t> Low risk of bias</w:t>
      </w:r>
    </w:p>
    <w:p w14:paraId="4B1D7FC0" w14:textId="1EE26489" w:rsidR="00934690" w:rsidRDefault="01A88423" w:rsidP="5F684B08">
      <w:pPr>
        <w:pStyle w:val="ListParagraph"/>
        <w:numPr>
          <w:ilvl w:val="0"/>
          <w:numId w:val="1"/>
        </w:numPr>
        <w:rPr>
          <w:rFonts w:ascii="Aptos" w:eastAsia="Aptos" w:hAnsi="Aptos" w:cs="Aptos"/>
          <w:color w:val="000000" w:themeColor="text1"/>
        </w:rPr>
      </w:pPr>
      <w:r w:rsidRPr="5F684B08">
        <w:rPr>
          <w:rFonts w:ascii="Aptos" w:eastAsia="Aptos" w:hAnsi="Aptos" w:cs="Aptos"/>
          <w:b/>
          <w:bCs/>
          <w:color w:val="000000" w:themeColor="text1"/>
        </w:rPr>
        <w:t>Selection of the Reported Result:</w:t>
      </w:r>
      <w:r w:rsidRPr="5F684B08">
        <w:rPr>
          <w:rFonts w:ascii="Aptos" w:eastAsia="Aptos" w:hAnsi="Aptos" w:cs="Aptos"/>
          <w:color w:val="000000" w:themeColor="text1"/>
        </w:rPr>
        <w:t> Low risk of bias</w:t>
      </w:r>
    </w:p>
    <w:p w14:paraId="4A22FED9" w14:textId="46DBDB6B" w:rsidR="00934690" w:rsidRDefault="01A88423" w:rsidP="5F684B08">
      <w:pPr>
        <w:rPr>
          <w:rFonts w:ascii="Aptos" w:eastAsia="Aptos" w:hAnsi="Aptos" w:cs="Aptos"/>
          <w:color w:val="000000" w:themeColor="text1"/>
        </w:rPr>
      </w:pPr>
      <w:r w:rsidRPr="5F684B08">
        <w:rPr>
          <w:rFonts w:ascii="Aptos" w:eastAsia="Aptos" w:hAnsi="Aptos" w:cs="Aptos"/>
          <w:b/>
          <w:bCs/>
          <w:color w:val="000000" w:themeColor="text1"/>
        </w:rPr>
        <w:lastRenderedPageBreak/>
        <w:t>Overall Risk of Bias:</w:t>
      </w:r>
      <w:r w:rsidRPr="5F684B08">
        <w:rPr>
          <w:rFonts w:ascii="Aptos" w:eastAsia="Aptos" w:hAnsi="Aptos" w:cs="Aptos"/>
          <w:color w:val="000000" w:themeColor="text1"/>
        </w:rPr>
        <w:t> Low risk of bias</w:t>
      </w:r>
    </w:p>
    <w:p w14:paraId="71B18E2E" w14:textId="53992EB4" w:rsidR="00934690" w:rsidRDefault="01A88423" w:rsidP="5F684B08">
      <w:pPr>
        <w:rPr>
          <w:rFonts w:ascii="Aptos" w:eastAsia="Aptos" w:hAnsi="Aptos" w:cs="Aptos"/>
          <w:color w:val="000000" w:themeColor="text1"/>
        </w:rPr>
      </w:pPr>
      <w:r w:rsidRPr="5F684B08">
        <w:rPr>
          <w:rFonts w:ascii="Aptos" w:eastAsia="Aptos" w:hAnsi="Aptos" w:cs="Aptos"/>
          <w:color w:val="000000" w:themeColor="text1"/>
        </w:rPr>
        <w:t xml:space="preserve">The study by </w:t>
      </w:r>
      <w:proofErr w:type="spellStart"/>
      <w:r w:rsidRPr="5F684B08">
        <w:rPr>
          <w:rFonts w:ascii="Aptos" w:eastAsia="Aptos" w:hAnsi="Aptos" w:cs="Aptos"/>
          <w:color w:val="000000" w:themeColor="text1"/>
        </w:rPr>
        <w:t>Dujic</w:t>
      </w:r>
      <w:proofErr w:type="spellEnd"/>
      <w:r w:rsidRPr="5F684B08">
        <w:rPr>
          <w:rFonts w:ascii="Aptos" w:eastAsia="Aptos" w:hAnsi="Aptos" w:cs="Aptos"/>
          <w:color w:val="000000" w:themeColor="text1"/>
        </w:rPr>
        <w:t xml:space="preserve"> et al. (2023) was well-designed and executed, with robust randomization, blinding, and appropriate outcome measurement methods. The study provides reliable evidence on the chronic effects of oral cannabidiol on 24-hour ambulatory blood pressure in patients with hypertension, resulting in an overall low risk of bias across all evaluated domains.</w:t>
      </w:r>
    </w:p>
    <w:sectPr w:rsidR="009346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583C7"/>
    <w:multiLevelType w:val="hybridMultilevel"/>
    <w:tmpl w:val="53A08C7E"/>
    <w:lvl w:ilvl="0" w:tplc="5F687AD0">
      <w:start w:val="1"/>
      <w:numFmt w:val="bullet"/>
      <w:lvlText w:val=""/>
      <w:lvlJc w:val="left"/>
      <w:pPr>
        <w:ind w:left="720" w:hanging="360"/>
      </w:pPr>
      <w:rPr>
        <w:rFonts w:ascii="Symbol" w:hAnsi="Symbol" w:hint="default"/>
      </w:rPr>
    </w:lvl>
    <w:lvl w:ilvl="1" w:tplc="F8B4D0A8">
      <w:start w:val="1"/>
      <w:numFmt w:val="bullet"/>
      <w:lvlText w:val="o"/>
      <w:lvlJc w:val="left"/>
      <w:pPr>
        <w:ind w:left="1440" w:hanging="360"/>
      </w:pPr>
      <w:rPr>
        <w:rFonts w:ascii="Symbol" w:hAnsi="Symbol" w:hint="default"/>
      </w:rPr>
    </w:lvl>
    <w:lvl w:ilvl="2" w:tplc="68A2652E">
      <w:start w:val="1"/>
      <w:numFmt w:val="bullet"/>
      <w:lvlText w:val=""/>
      <w:lvlJc w:val="left"/>
      <w:pPr>
        <w:ind w:left="2160" w:hanging="360"/>
      </w:pPr>
      <w:rPr>
        <w:rFonts w:ascii="Wingdings" w:hAnsi="Wingdings" w:hint="default"/>
      </w:rPr>
    </w:lvl>
    <w:lvl w:ilvl="3" w:tplc="2570A8A2">
      <w:start w:val="1"/>
      <w:numFmt w:val="bullet"/>
      <w:lvlText w:val=""/>
      <w:lvlJc w:val="left"/>
      <w:pPr>
        <w:ind w:left="2880" w:hanging="360"/>
      </w:pPr>
      <w:rPr>
        <w:rFonts w:ascii="Symbol" w:hAnsi="Symbol" w:hint="default"/>
      </w:rPr>
    </w:lvl>
    <w:lvl w:ilvl="4" w:tplc="BBDC9C6C">
      <w:start w:val="1"/>
      <w:numFmt w:val="bullet"/>
      <w:lvlText w:val="o"/>
      <w:lvlJc w:val="left"/>
      <w:pPr>
        <w:ind w:left="3600" w:hanging="360"/>
      </w:pPr>
      <w:rPr>
        <w:rFonts w:ascii="Courier New" w:hAnsi="Courier New" w:hint="default"/>
      </w:rPr>
    </w:lvl>
    <w:lvl w:ilvl="5" w:tplc="6D888586">
      <w:start w:val="1"/>
      <w:numFmt w:val="bullet"/>
      <w:lvlText w:val=""/>
      <w:lvlJc w:val="left"/>
      <w:pPr>
        <w:ind w:left="4320" w:hanging="360"/>
      </w:pPr>
      <w:rPr>
        <w:rFonts w:ascii="Wingdings" w:hAnsi="Wingdings" w:hint="default"/>
      </w:rPr>
    </w:lvl>
    <w:lvl w:ilvl="6" w:tplc="D3C0FEBA">
      <w:start w:val="1"/>
      <w:numFmt w:val="bullet"/>
      <w:lvlText w:val=""/>
      <w:lvlJc w:val="left"/>
      <w:pPr>
        <w:ind w:left="5040" w:hanging="360"/>
      </w:pPr>
      <w:rPr>
        <w:rFonts w:ascii="Symbol" w:hAnsi="Symbol" w:hint="default"/>
      </w:rPr>
    </w:lvl>
    <w:lvl w:ilvl="7" w:tplc="E31C6476">
      <w:start w:val="1"/>
      <w:numFmt w:val="bullet"/>
      <w:lvlText w:val="o"/>
      <w:lvlJc w:val="left"/>
      <w:pPr>
        <w:ind w:left="5760" w:hanging="360"/>
      </w:pPr>
      <w:rPr>
        <w:rFonts w:ascii="Courier New" w:hAnsi="Courier New" w:hint="default"/>
      </w:rPr>
    </w:lvl>
    <w:lvl w:ilvl="8" w:tplc="737014C8">
      <w:start w:val="1"/>
      <w:numFmt w:val="bullet"/>
      <w:lvlText w:val=""/>
      <w:lvlJc w:val="left"/>
      <w:pPr>
        <w:ind w:left="6480" w:hanging="360"/>
      </w:pPr>
      <w:rPr>
        <w:rFonts w:ascii="Wingdings" w:hAnsi="Wingdings" w:hint="default"/>
      </w:rPr>
    </w:lvl>
  </w:abstractNum>
  <w:abstractNum w:abstractNumId="1" w15:restartNumberingAfterBreak="0">
    <w:nsid w:val="075C3DFE"/>
    <w:multiLevelType w:val="hybridMultilevel"/>
    <w:tmpl w:val="12D84D64"/>
    <w:lvl w:ilvl="0" w:tplc="49C20A3C">
      <w:start w:val="1"/>
      <w:numFmt w:val="bullet"/>
      <w:lvlText w:val=""/>
      <w:lvlJc w:val="left"/>
      <w:pPr>
        <w:ind w:left="720" w:hanging="360"/>
      </w:pPr>
      <w:rPr>
        <w:rFonts w:ascii="Symbol" w:hAnsi="Symbol" w:hint="default"/>
      </w:rPr>
    </w:lvl>
    <w:lvl w:ilvl="1" w:tplc="EDA42BA4">
      <w:start w:val="1"/>
      <w:numFmt w:val="bullet"/>
      <w:lvlText w:val="o"/>
      <w:lvlJc w:val="left"/>
      <w:pPr>
        <w:ind w:left="1440" w:hanging="360"/>
      </w:pPr>
      <w:rPr>
        <w:rFonts w:ascii="Symbol" w:hAnsi="Symbol" w:hint="default"/>
      </w:rPr>
    </w:lvl>
    <w:lvl w:ilvl="2" w:tplc="A5CC25FE">
      <w:start w:val="1"/>
      <w:numFmt w:val="bullet"/>
      <w:lvlText w:val=""/>
      <w:lvlJc w:val="left"/>
      <w:pPr>
        <w:ind w:left="2160" w:hanging="360"/>
      </w:pPr>
      <w:rPr>
        <w:rFonts w:ascii="Wingdings" w:hAnsi="Wingdings" w:hint="default"/>
      </w:rPr>
    </w:lvl>
    <w:lvl w:ilvl="3" w:tplc="DA3A8806">
      <w:start w:val="1"/>
      <w:numFmt w:val="bullet"/>
      <w:lvlText w:val=""/>
      <w:lvlJc w:val="left"/>
      <w:pPr>
        <w:ind w:left="2880" w:hanging="360"/>
      </w:pPr>
      <w:rPr>
        <w:rFonts w:ascii="Symbol" w:hAnsi="Symbol" w:hint="default"/>
      </w:rPr>
    </w:lvl>
    <w:lvl w:ilvl="4" w:tplc="CD78F324">
      <w:start w:val="1"/>
      <w:numFmt w:val="bullet"/>
      <w:lvlText w:val="o"/>
      <w:lvlJc w:val="left"/>
      <w:pPr>
        <w:ind w:left="3600" w:hanging="360"/>
      </w:pPr>
      <w:rPr>
        <w:rFonts w:ascii="Courier New" w:hAnsi="Courier New" w:hint="default"/>
      </w:rPr>
    </w:lvl>
    <w:lvl w:ilvl="5" w:tplc="70CA6EA0">
      <w:start w:val="1"/>
      <w:numFmt w:val="bullet"/>
      <w:lvlText w:val=""/>
      <w:lvlJc w:val="left"/>
      <w:pPr>
        <w:ind w:left="4320" w:hanging="360"/>
      </w:pPr>
      <w:rPr>
        <w:rFonts w:ascii="Wingdings" w:hAnsi="Wingdings" w:hint="default"/>
      </w:rPr>
    </w:lvl>
    <w:lvl w:ilvl="6" w:tplc="4F363944">
      <w:start w:val="1"/>
      <w:numFmt w:val="bullet"/>
      <w:lvlText w:val=""/>
      <w:lvlJc w:val="left"/>
      <w:pPr>
        <w:ind w:left="5040" w:hanging="360"/>
      </w:pPr>
      <w:rPr>
        <w:rFonts w:ascii="Symbol" w:hAnsi="Symbol" w:hint="default"/>
      </w:rPr>
    </w:lvl>
    <w:lvl w:ilvl="7" w:tplc="4D3C6630">
      <w:start w:val="1"/>
      <w:numFmt w:val="bullet"/>
      <w:lvlText w:val="o"/>
      <w:lvlJc w:val="left"/>
      <w:pPr>
        <w:ind w:left="5760" w:hanging="360"/>
      </w:pPr>
      <w:rPr>
        <w:rFonts w:ascii="Courier New" w:hAnsi="Courier New" w:hint="default"/>
      </w:rPr>
    </w:lvl>
    <w:lvl w:ilvl="8" w:tplc="A1C8DD26">
      <w:start w:val="1"/>
      <w:numFmt w:val="bullet"/>
      <w:lvlText w:val=""/>
      <w:lvlJc w:val="left"/>
      <w:pPr>
        <w:ind w:left="6480" w:hanging="360"/>
      </w:pPr>
      <w:rPr>
        <w:rFonts w:ascii="Wingdings" w:hAnsi="Wingdings" w:hint="default"/>
      </w:rPr>
    </w:lvl>
  </w:abstractNum>
  <w:abstractNum w:abstractNumId="2" w15:restartNumberingAfterBreak="0">
    <w:nsid w:val="0878D260"/>
    <w:multiLevelType w:val="hybridMultilevel"/>
    <w:tmpl w:val="8188A840"/>
    <w:lvl w:ilvl="0" w:tplc="4F4CA14C">
      <w:start w:val="1"/>
      <w:numFmt w:val="bullet"/>
      <w:lvlText w:val=""/>
      <w:lvlJc w:val="left"/>
      <w:pPr>
        <w:ind w:left="720" w:hanging="360"/>
      </w:pPr>
      <w:rPr>
        <w:rFonts w:ascii="Symbol" w:hAnsi="Symbol" w:hint="default"/>
      </w:rPr>
    </w:lvl>
    <w:lvl w:ilvl="1" w:tplc="5218F302">
      <w:start w:val="1"/>
      <w:numFmt w:val="bullet"/>
      <w:lvlText w:val="o"/>
      <w:lvlJc w:val="left"/>
      <w:pPr>
        <w:ind w:left="1440" w:hanging="360"/>
      </w:pPr>
      <w:rPr>
        <w:rFonts w:ascii="Symbol" w:hAnsi="Symbol" w:hint="default"/>
      </w:rPr>
    </w:lvl>
    <w:lvl w:ilvl="2" w:tplc="237A6B98">
      <w:start w:val="1"/>
      <w:numFmt w:val="bullet"/>
      <w:lvlText w:val=""/>
      <w:lvlJc w:val="left"/>
      <w:pPr>
        <w:ind w:left="2160" w:hanging="360"/>
      </w:pPr>
      <w:rPr>
        <w:rFonts w:ascii="Wingdings" w:hAnsi="Wingdings" w:hint="default"/>
      </w:rPr>
    </w:lvl>
    <w:lvl w:ilvl="3" w:tplc="3A2E75AE">
      <w:start w:val="1"/>
      <w:numFmt w:val="bullet"/>
      <w:lvlText w:val=""/>
      <w:lvlJc w:val="left"/>
      <w:pPr>
        <w:ind w:left="2880" w:hanging="360"/>
      </w:pPr>
      <w:rPr>
        <w:rFonts w:ascii="Symbol" w:hAnsi="Symbol" w:hint="default"/>
      </w:rPr>
    </w:lvl>
    <w:lvl w:ilvl="4" w:tplc="16540792">
      <w:start w:val="1"/>
      <w:numFmt w:val="bullet"/>
      <w:lvlText w:val="o"/>
      <w:lvlJc w:val="left"/>
      <w:pPr>
        <w:ind w:left="3600" w:hanging="360"/>
      </w:pPr>
      <w:rPr>
        <w:rFonts w:ascii="Courier New" w:hAnsi="Courier New" w:hint="default"/>
      </w:rPr>
    </w:lvl>
    <w:lvl w:ilvl="5" w:tplc="B01EF812">
      <w:start w:val="1"/>
      <w:numFmt w:val="bullet"/>
      <w:lvlText w:val=""/>
      <w:lvlJc w:val="left"/>
      <w:pPr>
        <w:ind w:left="4320" w:hanging="360"/>
      </w:pPr>
      <w:rPr>
        <w:rFonts w:ascii="Wingdings" w:hAnsi="Wingdings" w:hint="default"/>
      </w:rPr>
    </w:lvl>
    <w:lvl w:ilvl="6" w:tplc="78945498">
      <w:start w:val="1"/>
      <w:numFmt w:val="bullet"/>
      <w:lvlText w:val=""/>
      <w:lvlJc w:val="left"/>
      <w:pPr>
        <w:ind w:left="5040" w:hanging="360"/>
      </w:pPr>
      <w:rPr>
        <w:rFonts w:ascii="Symbol" w:hAnsi="Symbol" w:hint="default"/>
      </w:rPr>
    </w:lvl>
    <w:lvl w:ilvl="7" w:tplc="A894C050">
      <w:start w:val="1"/>
      <w:numFmt w:val="bullet"/>
      <w:lvlText w:val="o"/>
      <w:lvlJc w:val="left"/>
      <w:pPr>
        <w:ind w:left="5760" w:hanging="360"/>
      </w:pPr>
      <w:rPr>
        <w:rFonts w:ascii="Courier New" w:hAnsi="Courier New" w:hint="default"/>
      </w:rPr>
    </w:lvl>
    <w:lvl w:ilvl="8" w:tplc="767A8C68">
      <w:start w:val="1"/>
      <w:numFmt w:val="bullet"/>
      <w:lvlText w:val=""/>
      <w:lvlJc w:val="left"/>
      <w:pPr>
        <w:ind w:left="6480" w:hanging="360"/>
      </w:pPr>
      <w:rPr>
        <w:rFonts w:ascii="Wingdings" w:hAnsi="Wingdings" w:hint="default"/>
      </w:rPr>
    </w:lvl>
  </w:abstractNum>
  <w:abstractNum w:abstractNumId="3" w15:restartNumberingAfterBreak="0">
    <w:nsid w:val="10018EBA"/>
    <w:multiLevelType w:val="hybridMultilevel"/>
    <w:tmpl w:val="6AAA5352"/>
    <w:lvl w:ilvl="0" w:tplc="DC3EFA84">
      <w:start w:val="1"/>
      <w:numFmt w:val="decimal"/>
      <w:lvlText w:val="%1."/>
      <w:lvlJc w:val="left"/>
      <w:pPr>
        <w:ind w:left="720" w:hanging="360"/>
      </w:pPr>
    </w:lvl>
    <w:lvl w:ilvl="1" w:tplc="4AB6A744">
      <w:start w:val="1"/>
      <w:numFmt w:val="bullet"/>
      <w:lvlText w:val="o"/>
      <w:lvlJc w:val="left"/>
      <w:pPr>
        <w:ind w:left="1440" w:hanging="360"/>
      </w:pPr>
      <w:rPr>
        <w:rFonts w:ascii="Symbol" w:hAnsi="Symbol" w:hint="default"/>
      </w:rPr>
    </w:lvl>
    <w:lvl w:ilvl="2" w:tplc="78DC2506">
      <w:start w:val="1"/>
      <w:numFmt w:val="lowerRoman"/>
      <w:lvlText w:val="%3."/>
      <w:lvlJc w:val="right"/>
      <w:pPr>
        <w:ind w:left="2160" w:hanging="180"/>
      </w:pPr>
    </w:lvl>
    <w:lvl w:ilvl="3" w:tplc="B35EBEE0">
      <w:start w:val="1"/>
      <w:numFmt w:val="decimal"/>
      <w:lvlText w:val="%4."/>
      <w:lvlJc w:val="left"/>
      <w:pPr>
        <w:ind w:left="2880" w:hanging="360"/>
      </w:pPr>
    </w:lvl>
    <w:lvl w:ilvl="4" w:tplc="343E8A2E">
      <w:start w:val="1"/>
      <w:numFmt w:val="lowerLetter"/>
      <w:lvlText w:val="%5."/>
      <w:lvlJc w:val="left"/>
      <w:pPr>
        <w:ind w:left="3600" w:hanging="360"/>
      </w:pPr>
    </w:lvl>
    <w:lvl w:ilvl="5" w:tplc="9514A470">
      <w:start w:val="1"/>
      <w:numFmt w:val="lowerRoman"/>
      <w:lvlText w:val="%6."/>
      <w:lvlJc w:val="right"/>
      <w:pPr>
        <w:ind w:left="4320" w:hanging="180"/>
      </w:pPr>
    </w:lvl>
    <w:lvl w:ilvl="6" w:tplc="00FE5A84">
      <w:start w:val="1"/>
      <w:numFmt w:val="decimal"/>
      <w:lvlText w:val="%7."/>
      <w:lvlJc w:val="left"/>
      <w:pPr>
        <w:ind w:left="5040" w:hanging="360"/>
      </w:pPr>
    </w:lvl>
    <w:lvl w:ilvl="7" w:tplc="F4B2E308">
      <w:start w:val="1"/>
      <w:numFmt w:val="lowerLetter"/>
      <w:lvlText w:val="%8."/>
      <w:lvlJc w:val="left"/>
      <w:pPr>
        <w:ind w:left="5760" w:hanging="360"/>
      </w:pPr>
    </w:lvl>
    <w:lvl w:ilvl="8" w:tplc="48847826">
      <w:start w:val="1"/>
      <w:numFmt w:val="lowerRoman"/>
      <w:lvlText w:val="%9."/>
      <w:lvlJc w:val="right"/>
      <w:pPr>
        <w:ind w:left="6480" w:hanging="180"/>
      </w:pPr>
    </w:lvl>
  </w:abstractNum>
  <w:abstractNum w:abstractNumId="4" w15:restartNumberingAfterBreak="0">
    <w:nsid w:val="1446FEA1"/>
    <w:multiLevelType w:val="hybridMultilevel"/>
    <w:tmpl w:val="B4EEB432"/>
    <w:lvl w:ilvl="0" w:tplc="8F8ECB62">
      <w:start w:val="1"/>
      <w:numFmt w:val="decimal"/>
      <w:lvlText w:val="%1."/>
      <w:lvlJc w:val="left"/>
      <w:pPr>
        <w:ind w:left="720" w:hanging="360"/>
      </w:pPr>
    </w:lvl>
    <w:lvl w:ilvl="1" w:tplc="EF80B262">
      <w:start w:val="1"/>
      <w:numFmt w:val="bullet"/>
      <w:lvlText w:val="o"/>
      <w:lvlJc w:val="left"/>
      <w:pPr>
        <w:ind w:left="1440" w:hanging="360"/>
      </w:pPr>
      <w:rPr>
        <w:rFonts w:ascii="Symbol" w:hAnsi="Symbol" w:hint="default"/>
      </w:rPr>
    </w:lvl>
    <w:lvl w:ilvl="2" w:tplc="065A16A0">
      <w:start w:val="1"/>
      <w:numFmt w:val="lowerRoman"/>
      <w:lvlText w:val="%3."/>
      <w:lvlJc w:val="right"/>
      <w:pPr>
        <w:ind w:left="2160" w:hanging="180"/>
      </w:pPr>
    </w:lvl>
    <w:lvl w:ilvl="3" w:tplc="64C67B4E">
      <w:start w:val="1"/>
      <w:numFmt w:val="decimal"/>
      <w:lvlText w:val="%4."/>
      <w:lvlJc w:val="left"/>
      <w:pPr>
        <w:ind w:left="2880" w:hanging="360"/>
      </w:pPr>
    </w:lvl>
    <w:lvl w:ilvl="4" w:tplc="E1C4A972">
      <w:start w:val="1"/>
      <w:numFmt w:val="lowerLetter"/>
      <w:lvlText w:val="%5."/>
      <w:lvlJc w:val="left"/>
      <w:pPr>
        <w:ind w:left="3600" w:hanging="360"/>
      </w:pPr>
    </w:lvl>
    <w:lvl w:ilvl="5" w:tplc="0FB84330">
      <w:start w:val="1"/>
      <w:numFmt w:val="lowerRoman"/>
      <w:lvlText w:val="%6."/>
      <w:lvlJc w:val="right"/>
      <w:pPr>
        <w:ind w:left="4320" w:hanging="180"/>
      </w:pPr>
    </w:lvl>
    <w:lvl w:ilvl="6" w:tplc="0908B2F2">
      <w:start w:val="1"/>
      <w:numFmt w:val="decimal"/>
      <w:lvlText w:val="%7."/>
      <w:lvlJc w:val="left"/>
      <w:pPr>
        <w:ind w:left="5040" w:hanging="360"/>
      </w:pPr>
    </w:lvl>
    <w:lvl w:ilvl="7" w:tplc="8E5E4366">
      <w:start w:val="1"/>
      <w:numFmt w:val="lowerLetter"/>
      <w:lvlText w:val="%8."/>
      <w:lvlJc w:val="left"/>
      <w:pPr>
        <w:ind w:left="5760" w:hanging="360"/>
      </w:pPr>
    </w:lvl>
    <w:lvl w:ilvl="8" w:tplc="F8EAE1D6">
      <w:start w:val="1"/>
      <w:numFmt w:val="lowerRoman"/>
      <w:lvlText w:val="%9."/>
      <w:lvlJc w:val="right"/>
      <w:pPr>
        <w:ind w:left="6480" w:hanging="180"/>
      </w:pPr>
    </w:lvl>
  </w:abstractNum>
  <w:abstractNum w:abstractNumId="5" w15:restartNumberingAfterBreak="0">
    <w:nsid w:val="166BAE32"/>
    <w:multiLevelType w:val="hybridMultilevel"/>
    <w:tmpl w:val="84DC7EF4"/>
    <w:lvl w:ilvl="0" w:tplc="E4648710">
      <w:start w:val="1"/>
      <w:numFmt w:val="decimal"/>
      <w:lvlText w:val="%1."/>
      <w:lvlJc w:val="left"/>
      <w:pPr>
        <w:ind w:left="720" w:hanging="360"/>
      </w:pPr>
    </w:lvl>
    <w:lvl w:ilvl="1" w:tplc="FF5637F0">
      <w:start w:val="1"/>
      <w:numFmt w:val="bullet"/>
      <w:lvlText w:val="o"/>
      <w:lvlJc w:val="left"/>
      <w:pPr>
        <w:ind w:left="1440" w:hanging="360"/>
      </w:pPr>
      <w:rPr>
        <w:rFonts w:ascii="Symbol" w:hAnsi="Symbol" w:hint="default"/>
      </w:rPr>
    </w:lvl>
    <w:lvl w:ilvl="2" w:tplc="7658A2EE">
      <w:start w:val="1"/>
      <w:numFmt w:val="lowerRoman"/>
      <w:lvlText w:val="%3."/>
      <w:lvlJc w:val="right"/>
      <w:pPr>
        <w:ind w:left="2160" w:hanging="180"/>
      </w:pPr>
    </w:lvl>
    <w:lvl w:ilvl="3" w:tplc="3236C548">
      <w:start w:val="1"/>
      <w:numFmt w:val="decimal"/>
      <w:lvlText w:val="%4."/>
      <w:lvlJc w:val="left"/>
      <w:pPr>
        <w:ind w:left="2880" w:hanging="360"/>
      </w:pPr>
    </w:lvl>
    <w:lvl w:ilvl="4" w:tplc="0450B7E4">
      <w:start w:val="1"/>
      <w:numFmt w:val="lowerLetter"/>
      <w:lvlText w:val="%5."/>
      <w:lvlJc w:val="left"/>
      <w:pPr>
        <w:ind w:left="3600" w:hanging="360"/>
      </w:pPr>
    </w:lvl>
    <w:lvl w:ilvl="5" w:tplc="4F447C8E">
      <w:start w:val="1"/>
      <w:numFmt w:val="lowerRoman"/>
      <w:lvlText w:val="%6."/>
      <w:lvlJc w:val="right"/>
      <w:pPr>
        <w:ind w:left="4320" w:hanging="180"/>
      </w:pPr>
    </w:lvl>
    <w:lvl w:ilvl="6" w:tplc="F2321F3A">
      <w:start w:val="1"/>
      <w:numFmt w:val="decimal"/>
      <w:lvlText w:val="%7."/>
      <w:lvlJc w:val="left"/>
      <w:pPr>
        <w:ind w:left="5040" w:hanging="360"/>
      </w:pPr>
    </w:lvl>
    <w:lvl w:ilvl="7" w:tplc="5FACD82E">
      <w:start w:val="1"/>
      <w:numFmt w:val="lowerLetter"/>
      <w:lvlText w:val="%8."/>
      <w:lvlJc w:val="left"/>
      <w:pPr>
        <w:ind w:left="5760" w:hanging="360"/>
      </w:pPr>
    </w:lvl>
    <w:lvl w:ilvl="8" w:tplc="F300F304">
      <w:start w:val="1"/>
      <w:numFmt w:val="lowerRoman"/>
      <w:lvlText w:val="%9."/>
      <w:lvlJc w:val="right"/>
      <w:pPr>
        <w:ind w:left="6480" w:hanging="180"/>
      </w:pPr>
    </w:lvl>
  </w:abstractNum>
  <w:abstractNum w:abstractNumId="6" w15:restartNumberingAfterBreak="0">
    <w:nsid w:val="18EB2F39"/>
    <w:multiLevelType w:val="multilevel"/>
    <w:tmpl w:val="D536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0ED33E"/>
    <w:multiLevelType w:val="hybridMultilevel"/>
    <w:tmpl w:val="BA641DF8"/>
    <w:lvl w:ilvl="0" w:tplc="1A1017FC">
      <w:start w:val="1"/>
      <w:numFmt w:val="decimal"/>
      <w:lvlText w:val="%1."/>
      <w:lvlJc w:val="left"/>
      <w:pPr>
        <w:ind w:left="720" w:hanging="360"/>
      </w:pPr>
    </w:lvl>
    <w:lvl w:ilvl="1" w:tplc="60F868AE">
      <w:start w:val="1"/>
      <w:numFmt w:val="bullet"/>
      <w:lvlText w:val="o"/>
      <w:lvlJc w:val="left"/>
      <w:pPr>
        <w:ind w:left="1440" w:hanging="360"/>
      </w:pPr>
      <w:rPr>
        <w:rFonts w:ascii="Symbol" w:hAnsi="Symbol" w:hint="default"/>
      </w:rPr>
    </w:lvl>
    <w:lvl w:ilvl="2" w:tplc="327E68E6">
      <w:start w:val="1"/>
      <w:numFmt w:val="lowerRoman"/>
      <w:lvlText w:val="%3."/>
      <w:lvlJc w:val="right"/>
      <w:pPr>
        <w:ind w:left="2160" w:hanging="180"/>
      </w:pPr>
    </w:lvl>
    <w:lvl w:ilvl="3" w:tplc="B3A0A07E">
      <w:start w:val="1"/>
      <w:numFmt w:val="decimal"/>
      <w:lvlText w:val="%4."/>
      <w:lvlJc w:val="left"/>
      <w:pPr>
        <w:ind w:left="2880" w:hanging="360"/>
      </w:pPr>
    </w:lvl>
    <w:lvl w:ilvl="4" w:tplc="7354B740">
      <w:start w:val="1"/>
      <w:numFmt w:val="lowerLetter"/>
      <w:lvlText w:val="%5."/>
      <w:lvlJc w:val="left"/>
      <w:pPr>
        <w:ind w:left="3600" w:hanging="360"/>
      </w:pPr>
    </w:lvl>
    <w:lvl w:ilvl="5" w:tplc="8A7895BC">
      <w:start w:val="1"/>
      <w:numFmt w:val="lowerRoman"/>
      <w:lvlText w:val="%6."/>
      <w:lvlJc w:val="right"/>
      <w:pPr>
        <w:ind w:left="4320" w:hanging="180"/>
      </w:pPr>
    </w:lvl>
    <w:lvl w:ilvl="6" w:tplc="B58EA9CA">
      <w:start w:val="1"/>
      <w:numFmt w:val="decimal"/>
      <w:lvlText w:val="%7."/>
      <w:lvlJc w:val="left"/>
      <w:pPr>
        <w:ind w:left="5040" w:hanging="360"/>
      </w:pPr>
    </w:lvl>
    <w:lvl w:ilvl="7" w:tplc="1550E7B2">
      <w:start w:val="1"/>
      <w:numFmt w:val="lowerLetter"/>
      <w:lvlText w:val="%8."/>
      <w:lvlJc w:val="left"/>
      <w:pPr>
        <w:ind w:left="5760" w:hanging="360"/>
      </w:pPr>
    </w:lvl>
    <w:lvl w:ilvl="8" w:tplc="238AE3BA">
      <w:start w:val="1"/>
      <w:numFmt w:val="lowerRoman"/>
      <w:lvlText w:val="%9."/>
      <w:lvlJc w:val="right"/>
      <w:pPr>
        <w:ind w:left="6480" w:hanging="180"/>
      </w:pPr>
    </w:lvl>
  </w:abstractNum>
  <w:abstractNum w:abstractNumId="8" w15:restartNumberingAfterBreak="0">
    <w:nsid w:val="20592288"/>
    <w:multiLevelType w:val="hybridMultilevel"/>
    <w:tmpl w:val="04848CE8"/>
    <w:lvl w:ilvl="0" w:tplc="18C486BC">
      <w:start w:val="1"/>
      <w:numFmt w:val="decimal"/>
      <w:lvlText w:val="%1."/>
      <w:lvlJc w:val="left"/>
      <w:pPr>
        <w:ind w:left="720" w:hanging="360"/>
      </w:pPr>
    </w:lvl>
    <w:lvl w:ilvl="1" w:tplc="409E6F2E">
      <w:start w:val="1"/>
      <w:numFmt w:val="bullet"/>
      <w:lvlText w:val="o"/>
      <w:lvlJc w:val="left"/>
      <w:pPr>
        <w:ind w:left="1440" w:hanging="360"/>
      </w:pPr>
      <w:rPr>
        <w:rFonts w:ascii="Symbol" w:hAnsi="Symbol" w:hint="default"/>
      </w:rPr>
    </w:lvl>
    <w:lvl w:ilvl="2" w:tplc="B6184E42">
      <w:start w:val="1"/>
      <w:numFmt w:val="lowerRoman"/>
      <w:lvlText w:val="%3."/>
      <w:lvlJc w:val="right"/>
      <w:pPr>
        <w:ind w:left="2160" w:hanging="180"/>
      </w:pPr>
    </w:lvl>
    <w:lvl w:ilvl="3" w:tplc="C752073E">
      <w:start w:val="1"/>
      <w:numFmt w:val="decimal"/>
      <w:lvlText w:val="%4."/>
      <w:lvlJc w:val="left"/>
      <w:pPr>
        <w:ind w:left="2880" w:hanging="360"/>
      </w:pPr>
    </w:lvl>
    <w:lvl w:ilvl="4" w:tplc="2D6AC14E">
      <w:start w:val="1"/>
      <w:numFmt w:val="lowerLetter"/>
      <w:lvlText w:val="%5."/>
      <w:lvlJc w:val="left"/>
      <w:pPr>
        <w:ind w:left="3600" w:hanging="360"/>
      </w:pPr>
    </w:lvl>
    <w:lvl w:ilvl="5" w:tplc="51524B72">
      <w:start w:val="1"/>
      <w:numFmt w:val="lowerRoman"/>
      <w:lvlText w:val="%6."/>
      <w:lvlJc w:val="right"/>
      <w:pPr>
        <w:ind w:left="4320" w:hanging="180"/>
      </w:pPr>
    </w:lvl>
    <w:lvl w:ilvl="6" w:tplc="D096A57C">
      <w:start w:val="1"/>
      <w:numFmt w:val="decimal"/>
      <w:lvlText w:val="%7."/>
      <w:lvlJc w:val="left"/>
      <w:pPr>
        <w:ind w:left="5040" w:hanging="360"/>
      </w:pPr>
    </w:lvl>
    <w:lvl w:ilvl="7" w:tplc="3078B44E">
      <w:start w:val="1"/>
      <w:numFmt w:val="lowerLetter"/>
      <w:lvlText w:val="%8."/>
      <w:lvlJc w:val="left"/>
      <w:pPr>
        <w:ind w:left="5760" w:hanging="360"/>
      </w:pPr>
    </w:lvl>
    <w:lvl w:ilvl="8" w:tplc="A86807E8">
      <w:start w:val="1"/>
      <w:numFmt w:val="lowerRoman"/>
      <w:lvlText w:val="%9."/>
      <w:lvlJc w:val="right"/>
      <w:pPr>
        <w:ind w:left="6480" w:hanging="180"/>
      </w:pPr>
    </w:lvl>
  </w:abstractNum>
  <w:abstractNum w:abstractNumId="9" w15:restartNumberingAfterBreak="0">
    <w:nsid w:val="232E1811"/>
    <w:multiLevelType w:val="hybridMultilevel"/>
    <w:tmpl w:val="ECD41922"/>
    <w:lvl w:ilvl="0" w:tplc="8CAC1014">
      <w:start w:val="1"/>
      <w:numFmt w:val="bullet"/>
      <w:lvlText w:val=""/>
      <w:lvlJc w:val="left"/>
      <w:pPr>
        <w:ind w:left="720" w:hanging="360"/>
      </w:pPr>
      <w:rPr>
        <w:rFonts w:ascii="Symbol" w:hAnsi="Symbol" w:hint="default"/>
      </w:rPr>
    </w:lvl>
    <w:lvl w:ilvl="1" w:tplc="2CBCB35A">
      <w:start w:val="1"/>
      <w:numFmt w:val="bullet"/>
      <w:lvlText w:val="o"/>
      <w:lvlJc w:val="left"/>
      <w:pPr>
        <w:ind w:left="1440" w:hanging="360"/>
      </w:pPr>
      <w:rPr>
        <w:rFonts w:ascii="Symbol" w:hAnsi="Symbol" w:hint="default"/>
      </w:rPr>
    </w:lvl>
    <w:lvl w:ilvl="2" w:tplc="393E8DAC">
      <w:start w:val="1"/>
      <w:numFmt w:val="bullet"/>
      <w:lvlText w:val=""/>
      <w:lvlJc w:val="left"/>
      <w:pPr>
        <w:ind w:left="2160" w:hanging="360"/>
      </w:pPr>
      <w:rPr>
        <w:rFonts w:ascii="Wingdings" w:hAnsi="Wingdings" w:hint="default"/>
      </w:rPr>
    </w:lvl>
    <w:lvl w:ilvl="3" w:tplc="A6660560">
      <w:start w:val="1"/>
      <w:numFmt w:val="bullet"/>
      <w:lvlText w:val=""/>
      <w:lvlJc w:val="left"/>
      <w:pPr>
        <w:ind w:left="2880" w:hanging="360"/>
      </w:pPr>
      <w:rPr>
        <w:rFonts w:ascii="Symbol" w:hAnsi="Symbol" w:hint="default"/>
      </w:rPr>
    </w:lvl>
    <w:lvl w:ilvl="4" w:tplc="A1A6046C">
      <w:start w:val="1"/>
      <w:numFmt w:val="bullet"/>
      <w:lvlText w:val="o"/>
      <w:lvlJc w:val="left"/>
      <w:pPr>
        <w:ind w:left="3600" w:hanging="360"/>
      </w:pPr>
      <w:rPr>
        <w:rFonts w:ascii="Courier New" w:hAnsi="Courier New" w:hint="default"/>
      </w:rPr>
    </w:lvl>
    <w:lvl w:ilvl="5" w:tplc="E3247A6C">
      <w:start w:val="1"/>
      <w:numFmt w:val="bullet"/>
      <w:lvlText w:val=""/>
      <w:lvlJc w:val="left"/>
      <w:pPr>
        <w:ind w:left="4320" w:hanging="360"/>
      </w:pPr>
      <w:rPr>
        <w:rFonts w:ascii="Wingdings" w:hAnsi="Wingdings" w:hint="default"/>
      </w:rPr>
    </w:lvl>
    <w:lvl w:ilvl="6" w:tplc="057CE808">
      <w:start w:val="1"/>
      <w:numFmt w:val="bullet"/>
      <w:lvlText w:val=""/>
      <w:lvlJc w:val="left"/>
      <w:pPr>
        <w:ind w:left="5040" w:hanging="360"/>
      </w:pPr>
      <w:rPr>
        <w:rFonts w:ascii="Symbol" w:hAnsi="Symbol" w:hint="default"/>
      </w:rPr>
    </w:lvl>
    <w:lvl w:ilvl="7" w:tplc="FF9C903C">
      <w:start w:val="1"/>
      <w:numFmt w:val="bullet"/>
      <w:lvlText w:val="o"/>
      <w:lvlJc w:val="left"/>
      <w:pPr>
        <w:ind w:left="5760" w:hanging="360"/>
      </w:pPr>
      <w:rPr>
        <w:rFonts w:ascii="Courier New" w:hAnsi="Courier New" w:hint="default"/>
      </w:rPr>
    </w:lvl>
    <w:lvl w:ilvl="8" w:tplc="F868629E">
      <w:start w:val="1"/>
      <w:numFmt w:val="bullet"/>
      <w:lvlText w:val=""/>
      <w:lvlJc w:val="left"/>
      <w:pPr>
        <w:ind w:left="6480" w:hanging="360"/>
      </w:pPr>
      <w:rPr>
        <w:rFonts w:ascii="Wingdings" w:hAnsi="Wingdings" w:hint="default"/>
      </w:rPr>
    </w:lvl>
  </w:abstractNum>
  <w:abstractNum w:abstractNumId="10" w15:restartNumberingAfterBreak="0">
    <w:nsid w:val="2742DA0B"/>
    <w:multiLevelType w:val="hybridMultilevel"/>
    <w:tmpl w:val="ED5A49D0"/>
    <w:lvl w:ilvl="0" w:tplc="0FAA7076">
      <w:start w:val="1"/>
      <w:numFmt w:val="decimal"/>
      <w:lvlText w:val="%1."/>
      <w:lvlJc w:val="left"/>
      <w:pPr>
        <w:ind w:left="720" w:hanging="360"/>
      </w:pPr>
    </w:lvl>
    <w:lvl w:ilvl="1" w:tplc="FC0CE36C">
      <w:start w:val="1"/>
      <w:numFmt w:val="bullet"/>
      <w:lvlText w:val="o"/>
      <w:lvlJc w:val="left"/>
      <w:pPr>
        <w:ind w:left="1440" w:hanging="360"/>
      </w:pPr>
      <w:rPr>
        <w:rFonts w:ascii="Symbol" w:hAnsi="Symbol" w:hint="default"/>
      </w:rPr>
    </w:lvl>
    <w:lvl w:ilvl="2" w:tplc="360CB538">
      <w:start w:val="1"/>
      <w:numFmt w:val="lowerRoman"/>
      <w:lvlText w:val="%3."/>
      <w:lvlJc w:val="right"/>
      <w:pPr>
        <w:ind w:left="2160" w:hanging="180"/>
      </w:pPr>
    </w:lvl>
    <w:lvl w:ilvl="3" w:tplc="D1BA7466">
      <w:start w:val="1"/>
      <w:numFmt w:val="decimal"/>
      <w:lvlText w:val="%4."/>
      <w:lvlJc w:val="left"/>
      <w:pPr>
        <w:ind w:left="2880" w:hanging="360"/>
      </w:pPr>
    </w:lvl>
    <w:lvl w:ilvl="4" w:tplc="D1FA0CAA">
      <w:start w:val="1"/>
      <w:numFmt w:val="lowerLetter"/>
      <w:lvlText w:val="%5."/>
      <w:lvlJc w:val="left"/>
      <w:pPr>
        <w:ind w:left="3600" w:hanging="360"/>
      </w:pPr>
    </w:lvl>
    <w:lvl w:ilvl="5" w:tplc="59DA8FAE">
      <w:start w:val="1"/>
      <w:numFmt w:val="lowerRoman"/>
      <w:lvlText w:val="%6."/>
      <w:lvlJc w:val="right"/>
      <w:pPr>
        <w:ind w:left="4320" w:hanging="180"/>
      </w:pPr>
    </w:lvl>
    <w:lvl w:ilvl="6" w:tplc="6B8EB7CC">
      <w:start w:val="1"/>
      <w:numFmt w:val="decimal"/>
      <w:lvlText w:val="%7."/>
      <w:lvlJc w:val="left"/>
      <w:pPr>
        <w:ind w:left="5040" w:hanging="360"/>
      </w:pPr>
    </w:lvl>
    <w:lvl w:ilvl="7" w:tplc="84007E54">
      <w:start w:val="1"/>
      <w:numFmt w:val="lowerLetter"/>
      <w:lvlText w:val="%8."/>
      <w:lvlJc w:val="left"/>
      <w:pPr>
        <w:ind w:left="5760" w:hanging="360"/>
      </w:pPr>
    </w:lvl>
    <w:lvl w:ilvl="8" w:tplc="EBE69E52">
      <w:start w:val="1"/>
      <w:numFmt w:val="lowerRoman"/>
      <w:lvlText w:val="%9."/>
      <w:lvlJc w:val="right"/>
      <w:pPr>
        <w:ind w:left="6480" w:hanging="180"/>
      </w:pPr>
    </w:lvl>
  </w:abstractNum>
  <w:abstractNum w:abstractNumId="11" w15:restartNumberingAfterBreak="0">
    <w:nsid w:val="29A5498C"/>
    <w:multiLevelType w:val="hybridMultilevel"/>
    <w:tmpl w:val="2AD69F6E"/>
    <w:lvl w:ilvl="0" w:tplc="BB308EF2">
      <w:start w:val="1"/>
      <w:numFmt w:val="bullet"/>
      <w:lvlText w:val=""/>
      <w:lvlJc w:val="left"/>
      <w:pPr>
        <w:ind w:left="720" w:hanging="360"/>
      </w:pPr>
      <w:rPr>
        <w:rFonts w:ascii="Symbol" w:hAnsi="Symbol" w:hint="default"/>
      </w:rPr>
    </w:lvl>
    <w:lvl w:ilvl="1" w:tplc="3AFAD8A2">
      <w:start w:val="1"/>
      <w:numFmt w:val="bullet"/>
      <w:lvlText w:val="o"/>
      <w:lvlJc w:val="left"/>
      <w:pPr>
        <w:ind w:left="1440" w:hanging="360"/>
      </w:pPr>
      <w:rPr>
        <w:rFonts w:ascii="Symbol" w:hAnsi="Symbol" w:hint="default"/>
      </w:rPr>
    </w:lvl>
    <w:lvl w:ilvl="2" w:tplc="579EDFC0">
      <w:start w:val="1"/>
      <w:numFmt w:val="bullet"/>
      <w:lvlText w:val=""/>
      <w:lvlJc w:val="left"/>
      <w:pPr>
        <w:ind w:left="2160" w:hanging="360"/>
      </w:pPr>
      <w:rPr>
        <w:rFonts w:ascii="Wingdings" w:hAnsi="Wingdings" w:hint="default"/>
      </w:rPr>
    </w:lvl>
    <w:lvl w:ilvl="3" w:tplc="51BE8080">
      <w:start w:val="1"/>
      <w:numFmt w:val="bullet"/>
      <w:lvlText w:val=""/>
      <w:lvlJc w:val="left"/>
      <w:pPr>
        <w:ind w:left="2880" w:hanging="360"/>
      </w:pPr>
      <w:rPr>
        <w:rFonts w:ascii="Symbol" w:hAnsi="Symbol" w:hint="default"/>
      </w:rPr>
    </w:lvl>
    <w:lvl w:ilvl="4" w:tplc="2B248226">
      <w:start w:val="1"/>
      <w:numFmt w:val="bullet"/>
      <w:lvlText w:val="o"/>
      <w:lvlJc w:val="left"/>
      <w:pPr>
        <w:ind w:left="3600" w:hanging="360"/>
      </w:pPr>
      <w:rPr>
        <w:rFonts w:ascii="Courier New" w:hAnsi="Courier New" w:hint="default"/>
      </w:rPr>
    </w:lvl>
    <w:lvl w:ilvl="5" w:tplc="76D678F4">
      <w:start w:val="1"/>
      <w:numFmt w:val="bullet"/>
      <w:lvlText w:val=""/>
      <w:lvlJc w:val="left"/>
      <w:pPr>
        <w:ind w:left="4320" w:hanging="360"/>
      </w:pPr>
      <w:rPr>
        <w:rFonts w:ascii="Wingdings" w:hAnsi="Wingdings" w:hint="default"/>
      </w:rPr>
    </w:lvl>
    <w:lvl w:ilvl="6" w:tplc="C43E1004">
      <w:start w:val="1"/>
      <w:numFmt w:val="bullet"/>
      <w:lvlText w:val=""/>
      <w:lvlJc w:val="left"/>
      <w:pPr>
        <w:ind w:left="5040" w:hanging="360"/>
      </w:pPr>
      <w:rPr>
        <w:rFonts w:ascii="Symbol" w:hAnsi="Symbol" w:hint="default"/>
      </w:rPr>
    </w:lvl>
    <w:lvl w:ilvl="7" w:tplc="F028F30A">
      <w:start w:val="1"/>
      <w:numFmt w:val="bullet"/>
      <w:lvlText w:val="o"/>
      <w:lvlJc w:val="left"/>
      <w:pPr>
        <w:ind w:left="5760" w:hanging="360"/>
      </w:pPr>
      <w:rPr>
        <w:rFonts w:ascii="Courier New" w:hAnsi="Courier New" w:hint="default"/>
      </w:rPr>
    </w:lvl>
    <w:lvl w:ilvl="8" w:tplc="7E6EB1D2">
      <w:start w:val="1"/>
      <w:numFmt w:val="bullet"/>
      <w:lvlText w:val=""/>
      <w:lvlJc w:val="left"/>
      <w:pPr>
        <w:ind w:left="6480" w:hanging="360"/>
      </w:pPr>
      <w:rPr>
        <w:rFonts w:ascii="Wingdings" w:hAnsi="Wingdings" w:hint="default"/>
      </w:rPr>
    </w:lvl>
  </w:abstractNum>
  <w:abstractNum w:abstractNumId="12" w15:restartNumberingAfterBreak="0">
    <w:nsid w:val="2A182429"/>
    <w:multiLevelType w:val="multilevel"/>
    <w:tmpl w:val="E83E1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388C58"/>
    <w:multiLevelType w:val="hybridMultilevel"/>
    <w:tmpl w:val="2D3E21F0"/>
    <w:lvl w:ilvl="0" w:tplc="4518154E">
      <w:start w:val="1"/>
      <w:numFmt w:val="bullet"/>
      <w:lvlText w:val=""/>
      <w:lvlJc w:val="left"/>
      <w:pPr>
        <w:ind w:left="720" w:hanging="360"/>
      </w:pPr>
      <w:rPr>
        <w:rFonts w:ascii="Symbol" w:hAnsi="Symbol" w:hint="default"/>
      </w:rPr>
    </w:lvl>
    <w:lvl w:ilvl="1" w:tplc="B8E4B2A0">
      <w:start w:val="1"/>
      <w:numFmt w:val="bullet"/>
      <w:lvlText w:val="o"/>
      <w:lvlJc w:val="left"/>
      <w:pPr>
        <w:ind w:left="1440" w:hanging="360"/>
      </w:pPr>
      <w:rPr>
        <w:rFonts w:ascii="Symbol" w:hAnsi="Symbol" w:hint="default"/>
      </w:rPr>
    </w:lvl>
    <w:lvl w:ilvl="2" w:tplc="3646883C">
      <w:start w:val="1"/>
      <w:numFmt w:val="bullet"/>
      <w:lvlText w:val=""/>
      <w:lvlJc w:val="left"/>
      <w:pPr>
        <w:ind w:left="2160" w:hanging="360"/>
      </w:pPr>
      <w:rPr>
        <w:rFonts w:ascii="Wingdings" w:hAnsi="Wingdings" w:hint="default"/>
      </w:rPr>
    </w:lvl>
    <w:lvl w:ilvl="3" w:tplc="01F6A226">
      <w:start w:val="1"/>
      <w:numFmt w:val="bullet"/>
      <w:lvlText w:val=""/>
      <w:lvlJc w:val="left"/>
      <w:pPr>
        <w:ind w:left="2880" w:hanging="360"/>
      </w:pPr>
      <w:rPr>
        <w:rFonts w:ascii="Symbol" w:hAnsi="Symbol" w:hint="default"/>
      </w:rPr>
    </w:lvl>
    <w:lvl w:ilvl="4" w:tplc="327AF350">
      <w:start w:val="1"/>
      <w:numFmt w:val="bullet"/>
      <w:lvlText w:val="o"/>
      <w:lvlJc w:val="left"/>
      <w:pPr>
        <w:ind w:left="3600" w:hanging="360"/>
      </w:pPr>
      <w:rPr>
        <w:rFonts w:ascii="Courier New" w:hAnsi="Courier New" w:hint="default"/>
      </w:rPr>
    </w:lvl>
    <w:lvl w:ilvl="5" w:tplc="D8A005F4">
      <w:start w:val="1"/>
      <w:numFmt w:val="bullet"/>
      <w:lvlText w:val=""/>
      <w:lvlJc w:val="left"/>
      <w:pPr>
        <w:ind w:left="4320" w:hanging="360"/>
      </w:pPr>
      <w:rPr>
        <w:rFonts w:ascii="Wingdings" w:hAnsi="Wingdings" w:hint="default"/>
      </w:rPr>
    </w:lvl>
    <w:lvl w:ilvl="6" w:tplc="D0EA3BB2">
      <w:start w:val="1"/>
      <w:numFmt w:val="bullet"/>
      <w:lvlText w:val=""/>
      <w:lvlJc w:val="left"/>
      <w:pPr>
        <w:ind w:left="5040" w:hanging="360"/>
      </w:pPr>
      <w:rPr>
        <w:rFonts w:ascii="Symbol" w:hAnsi="Symbol" w:hint="default"/>
      </w:rPr>
    </w:lvl>
    <w:lvl w:ilvl="7" w:tplc="8C8EAB6C">
      <w:start w:val="1"/>
      <w:numFmt w:val="bullet"/>
      <w:lvlText w:val="o"/>
      <w:lvlJc w:val="left"/>
      <w:pPr>
        <w:ind w:left="5760" w:hanging="360"/>
      </w:pPr>
      <w:rPr>
        <w:rFonts w:ascii="Courier New" w:hAnsi="Courier New" w:hint="default"/>
      </w:rPr>
    </w:lvl>
    <w:lvl w:ilvl="8" w:tplc="E6DC44D8">
      <w:start w:val="1"/>
      <w:numFmt w:val="bullet"/>
      <w:lvlText w:val=""/>
      <w:lvlJc w:val="left"/>
      <w:pPr>
        <w:ind w:left="6480" w:hanging="360"/>
      </w:pPr>
      <w:rPr>
        <w:rFonts w:ascii="Wingdings" w:hAnsi="Wingdings" w:hint="default"/>
      </w:rPr>
    </w:lvl>
  </w:abstractNum>
  <w:abstractNum w:abstractNumId="14" w15:restartNumberingAfterBreak="0">
    <w:nsid w:val="2F5BD03B"/>
    <w:multiLevelType w:val="hybridMultilevel"/>
    <w:tmpl w:val="272C1CCC"/>
    <w:lvl w:ilvl="0" w:tplc="0434C00C">
      <w:start w:val="1"/>
      <w:numFmt w:val="decimal"/>
      <w:lvlText w:val="%1."/>
      <w:lvlJc w:val="left"/>
      <w:pPr>
        <w:ind w:left="720" w:hanging="360"/>
      </w:pPr>
    </w:lvl>
    <w:lvl w:ilvl="1" w:tplc="43E07024">
      <w:start w:val="1"/>
      <w:numFmt w:val="bullet"/>
      <w:lvlText w:val="o"/>
      <w:lvlJc w:val="left"/>
      <w:pPr>
        <w:ind w:left="1440" w:hanging="360"/>
      </w:pPr>
      <w:rPr>
        <w:rFonts w:ascii="Symbol" w:hAnsi="Symbol" w:hint="default"/>
      </w:rPr>
    </w:lvl>
    <w:lvl w:ilvl="2" w:tplc="B4E89A40">
      <w:start w:val="1"/>
      <w:numFmt w:val="lowerRoman"/>
      <w:lvlText w:val="%3."/>
      <w:lvlJc w:val="right"/>
      <w:pPr>
        <w:ind w:left="2160" w:hanging="180"/>
      </w:pPr>
    </w:lvl>
    <w:lvl w:ilvl="3" w:tplc="0234027A">
      <w:start w:val="1"/>
      <w:numFmt w:val="decimal"/>
      <w:lvlText w:val="%4."/>
      <w:lvlJc w:val="left"/>
      <w:pPr>
        <w:ind w:left="2880" w:hanging="360"/>
      </w:pPr>
    </w:lvl>
    <w:lvl w:ilvl="4" w:tplc="7E72627C">
      <w:start w:val="1"/>
      <w:numFmt w:val="lowerLetter"/>
      <w:lvlText w:val="%5."/>
      <w:lvlJc w:val="left"/>
      <w:pPr>
        <w:ind w:left="3600" w:hanging="360"/>
      </w:pPr>
    </w:lvl>
    <w:lvl w:ilvl="5" w:tplc="9DF08084">
      <w:start w:val="1"/>
      <w:numFmt w:val="lowerRoman"/>
      <w:lvlText w:val="%6."/>
      <w:lvlJc w:val="right"/>
      <w:pPr>
        <w:ind w:left="4320" w:hanging="180"/>
      </w:pPr>
    </w:lvl>
    <w:lvl w:ilvl="6" w:tplc="E2660666">
      <w:start w:val="1"/>
      <w:numFmt w:val="decimal"/>
      <w:lvlText w:val="%7."/>
      <w:lvlJc w:val="left"/>
      <w:pPr>
        <w:ind w:left="5040" w:hanging="360"/>
      </w:pPr>
    </w:lvl>
    <w:lvl w:ilvl="7" w:tplc="EE18961E">
      <w:start w:val="1"/>
      <w:numFmt w:val="lowerLetter"/>
      <w:lvlText w:val="%8."/>
      <w:lvlJc w:val="left"/>
      <w:pPr>
        <w:ind w:left="5760" w:hanging="360"/>
      </w:pPr>
    </w:lvl>
    <w:lvl w:ilvl="8" w:tplc="97900DA2">
      <w:start w:val="1"/>
      <w:numFmt w:val="lowerRoman"/>
      <w:lvlText w:val="%9."/>
      <w:lvlJc w:val="right"/>
      <w:pPr>
        <w:ind w:left="6480" w:hanging="180"/>
      </w:pPr>
    </w:lvl>
  </w:abstractNum>
  <w:abstractNum w:abstractNumId="15" w15:restartNumberingAfterBreak="0">
    <w:nsid w:val="3051418D"/>
    <w:multiLevelType w:val="hybridMultilevel"/>
    <w:tmpl w:val="C1EAA592"/>
    <w:lvl w:ilvl="0" w:tplc="40B6FD74">
      <w:start w:val="1"/>
      <w:numFmt w:val="bullet"/>
      <w:lvlText w:val=""/>
      <w:lvlJc w:val="left"/>
      <w:pPr>
        <w:ind w:left="720" w:hanging="360"/>
      </w:pPr>
      <w:rPr>
        <w:rFonts w:ascii="Symbol" w:hAnsi="Symbol" w:hint="default"/>
      </w:rPr>
    </w:lvl>
    <w:lvl w:ilvl="1" w:tplc="17DA65A4">
      <w:start w:val="1"/>
      <w:numFmt w:val="bullet"/>
      <w:lvlText w:val="o"/>
      <w:lvlJc w:val="left"/>
      <w:pPr>
        <w:ind w:left="1440" w:hanging="360"/>
      </w:pPr>
      <w:rPr>
        <w:rFonts w:ascii="Symbol" w:hAnsi="Symbol" w:hint="default"/>
      </w:rPr>
    </w:lvl>
    <w:lvl w:ilvl="2" w:tplc="9CD883DA">
      <w:start w:val="1"/>
      <w:numFmt w:val="bullet"/>
      <w:lvlText w:val=""/>
      <w:lvlJc w:val="left"/>
      <w:pPr>
        <w:ind w:left="2160" w:hanging="360"/>
      </w:pPr>
      <w:rPr>
        <w:rFonts w:ascii="Wingdings" w:hAnsi="Wingdings" w:hint="default"/>
      </w:rPr>
    </w:lvl>
    <w:lvl w:ilvl="3" w:tplc="C0ECC3A2">
      <w:start w:val="1"/>
      <w:numFmt w:val="bullet"/>
      <w:lvlText w:val=""/>
      <w:lvlJc w:val="left"/>
      <w:pPr>
        <w:ind w:left="2880" w:hanging="360"/>
      </w:pPr>
      <w:rPr>
        <w:rFonts w:ascii="Symbol" w:hAnsi="Symbol" w:hint="default"/>
      </w:rPr>
    </w:lvl>
    <w:lvl w:ilvl="4" w:tplc="D0420F9E">
      <w:start w:val="1"/>
      <w:numFmt w:val="bullet"/>
      <w:lvlText w:val="o"/>
      <w:lvlJc w:val="left"/>
      <w:pPr>
        <w:ind w:left="3600" w:hanging="360"/>
      </w:pPr>
      <w:rPr>
        <w:rFonts w:ascii="Courier New" w:hAnsi="Courier New" w:hint="default"/>
      </w:rPr>
    </w:lvl>
    <w:lvl w:ilvl="5" w:tplc="61684A94">
      <w:start w:val="1"/>
      <w:numFmt w:val="bullet"/>
      <w:lvlText w:val=""/>
      <w:lvlJc w:val="left"/>
      <w:pPr>
        <w:ind w:left="4320" w:hanging="360"/>
      </w:pPr>
      <w:rPr>
        <w:rFonts w:ascii="Wingdings" w:hAnsi="Wingdings" w:hint="default"/>
      </w:rPr>
    </w:lvl>
    <w:lvl w:ilvl="6" w:tplc="6DCCA01C">
      <w:start w:val="1"/>
      <w:numFmt w:val="bullet"/>
      <w:lvlText w:val=""/>
      <w:lvlJc w:val="left"/>
      <w:pPr>
        <w:ind w:left="5040" w:hanging="360"/>
      </w:pPr>
      <w:rPr>
        <w:rFonts w:ascii="Symbol" w:hAnsi="Symbol" w:hint="default"/>
      </w:rPr>
    </w:lvl>
    <w:lvl w:ilvl="7" w:tplc="E8FEEA56">
      <w:start w:val="1"/>
      <w:numFmt w:val="bullet"/>
      <w:lvlText w:val="o"/>
      <w:lvlJc w:val="left"/>
      <w:pPr>
        <w:ind w:left="5760" w:hanging="360"/>
      </w:pPr>
      <w:rPr>
        <w:rFonts w:ascii="Courier New" w:hAnsi="Courier New" w:hint="default"/>
      </w:rPr>
    </w:lvl>
    <w:lvl w:ilvl="8" w:tplc="6F822CE8">
      <w:start w:val="1"/>
      <w:numFmt w:val="bullet"/>
      <w:lvlText w:val=""/>
      <w:lvlJc w:val="left"/>
      <w:pPr>
        <w:ind w:left="6480" w:hanging="360"/>
      </w:pPr>
      <w:rPr>
        <w:rFonts w:ascii="Wingdings" w:hAnsi="Wingdings" w:hint="default"/>
      </w:rPr>
    </w:lvl>
  </w:abstractNum>
  <w:abstractNum w:abstractNumId="16" w15:restartNumberingAfterBreak="0">
    <w:nsid w:val="3128634F"/>
    <w:multiLevelType w:val="hybridMultilevel"/>
    <w:tmpl w:val="1720A594"/>
    <w:lvl w:ilvl="0" w:tplc="88187E18">
      <w:start w:val="1"/>
      <w:numFmt w:val="bullet"/>
      <w:lvlText w:val=""/>
      <w:lvlJc w:val="left"/>
      <w:pPr>
        <w:ind w:left="720" w:hanging="360"/>
      </w:pPr>
      <w:rPr>
        <w:rFonts w:ascii="Symbol" w:hAnsi="Symbol" w:hint="default"/>
      </w:rPr>
    </w:lvl>
    <w:lvl w:ilvl="1" w:tplc="EDAA3AB4">
      <w:start w:val="1"/>
      <w:numFmt w:val="bullet"/>
      <w:lvlText w:val="o"/>
      <w:lvlJc w:val="left"/>
      <w:pPr>
        <w:ind w:left="1440" w:hanging="360"/>
      </w:pPr>
      <w:rPr>
        <w:rFonts w:ascii="Symbol" w:hAnsi="Symbol" w:hint="default"/>
      </w:rPr>
    </w:lvl>
    <w:lvl w:ilvl="2" w:tplc="573625BE">
      <w:start w:val="1"/>
      <w:numFmt w:val="bullet"/>
      <w:lvlText w:val=""/>
      <w:lvlJc w:val="left"/>
      <w:pPr>
        <w:ind w:left="2160" w:hanging="360"/>
      </w:pPr>
      <w:rPr>
        <w:rFonts w:ascii="Wingdings" w:hAnsi="Wingdings" w:hint="default"/>
      </w:rPr>
    </w:lvl>
    <w:lvl w:ilvl="3" w:tplc="6AC6A21A">
      <w:start w:val="1"/>
      <w:numFmt w:val="bullet"/>
      <w:lvlText w:val=""/>
      <w:lvlJc w:val="left"/>
      <w:pPr>
        <w:ind w:left="2880" w:hanging="360"/>
      </w:pPr>
      <w:rPr>
        <w:rFonts w:ascii="Symbol" w:hAnsi="Symbol" w:hint="default"/>
      </w:rPr>
    </w:lvl>
    <w:lvl w:ilvl="4" w:tplc="487E936C">
      <w:start w:val="1"/>
      <w:numFmt w:val="bullet"/>
      <w:lvlText w:val="o"/>
      <w:lvlJc w:val="left"/>
      <w:pPr>
        <w:ind w:left="3600" w:hanging="360"/>
      </w:pPr>
      <w:rPr>
        <w:rFonts w:ascii="Courier New" w:hAnsi="Courier New" w:hint="default"/>
      </w:rPr>
    </w:lvl>
    <w:lvl w:ilvl="5" w:tplc="333851BC">
      <w:start w:val="1"/>
      <w:numFmt w:val="bullet"/>
      <w:lvlText w:val=""/>
      <w:lvlJc w:val="left"/>
      <w:pPr>
        <w:ind w:left="4320" w:hanging="360"/>
      </w:pPr>
      <w:rPr>
        <w:rFonts w:ascii="Wingdings" w:hAnsi="Wingdings" w:hint="default"/>
      </w:rPr>
    </w:lvl>
    <w:lvl w:ilvl="6" w:tplc="272C5040">
      <w:start w:val="1"/>
      <w:numFmt w:val="bullet"/>
      <w:lvlText w:val=""/>
      <w:lvlJc w:val="left"/>
      <w:pPr>
        <w:ind w:left="5040" w:hanging="360"/>
      </w:pPr>
      <w:rPr>
        <w:rFonts w:ascii="Symbol" w:hAnsi="Symbol" w:hint="default"/>
      </w:rPr>
    </w:lvl>
    <w:lvl w:ilvl="7" w:tplc="3154B9C2">
      <w:start w:val="1"/>
      <w:numFmt w:val="bullet"/>
      <w:lvlText w:val="o"/>
      <w:lvlJc w:val="left"/>
      <w:pPr>
        <w:ind w:left="5760" w:hanging="360"/>
      </w:pPr>
      <w:rPr>
        <w:rFonts w:ascii="Courier New" w:hAnsi="Courier New" w:hint="default"/>
      </w:rPr>
    </w:lvl>
    <w:lvl w:ilvl="8" w:tplc="C3DA37D0">
      <w:start w:val="1"/>
      <w:numFmt w:val="bullet"/>
      <w:lvlText w:val=""/>
      <w:lvlJc w:val="left"/>
      <w:pPr>
        <w:ind w:left="6480" w:hanging="360"/>
      </w:pPr>
      <w:rPr>
        <w:rFonts w:ascii="Wingdings" w:hAnsi="Wingdings" w:hint="default"/>
      </w:rPr>
    </w:lvl>
  </w:abstractNum>
  <w:abstractNum w:abstractNumId="17" w15:restartNumberingAfterBreak="0">
    <w:nsid w:val="317CABAF"/>
    <w:multiLevelType w:val="hybridMultilevel"/>
    <w:tmpl w:val="AB742362"/>
    <w:lvl w:ilvl="0" w:tplc="BFB2AD36">
      <w:start w:val="1"/>
      <w:numFmt w:val="bullet"/>
      <w:lvlText w:val=""/>
      <w:lvlJc w:val="left"/>
      <w:pPr>
        <w:ind w:left="720" w:hanging="360"/>
      </w:pPr>
      <w:rPr>
        <w:rFonts w:ascii="Symbol" w:hAnsi="Symbol" w:hint="default"/>
      </w:rPr>
    </w:lvl>
    <w:lvl w:ilvl="1" w:tplc="6DE4288E">
      <w:start w:val="1"/>
      <w:numFmt w:val="bullet"/>
      <w:lvlText w:val="o"/>
      <w:lvlJc w:val="left"/>
      <w:pPr>
        <w:ind w:left="1440" w:hanging="360"/>
      </w:pPr>
      <w:rPr>
        <w:rFonts w:ascii="Symbol" w:hAnsi="Symbol" w:hint="default"/>
      </w:rPr>
    </w:lvl>
    <w:lvl w:ilvl="2" w:tplc="488ED522">
      <w:start w:val="1"/>
      <w:numFmt w:val="bullet"/>
      <w:lvlText w:val=""/>
      <w:lvlJc w:val="left"/>
      <w:pPr>
        <w:ind w:left="2160" w:hanging="360"/>
      </w:pPr>
      <w:rPr>
        <w:rFonts w:ascii="Wingdings" w:hAnsi="Wingdings" w:hint="default"/>
      </w:rPr>
    </w:lvl>
    <w:lvl w:ilvl="3" w:tplc="2C3C700C">
      <w:start w:val="1"/>
      <w:numFmt w:val="bullet"/>
      <w:lvlText w:val=""/>
      <w:lvlJc w:val="left"/>
      <w:pPr>
        <w:ind w:left="2880" w:hanging="360"/>
      </w:pPr>
      <w:rPr>
        <w:rFonts w:ascii="Symbol" w:hAnsi="Symbol" w:hint="default"/>
      </w:rPr>
    </w:lvl>
    <w:lvl w:ilvl="4" w:tplc="0E563ABC">
      <w:start w:val="1"/>
      <w:numFmt w:val="bullet"/>
      <w:lvlText w:val="o"/>
      <w:lvlJc w:val="left"/>
      <w:pPr>
        <w:ind w:left="3600" w:hanging="360"/>
      </w:pPr>
      <w:rPr>
        <w:rFonts w:ascii="Courier New" w:hAnsi="Courier New" w:hint="default"/>
      </w:rPr>
    </w:lvl>
    <w:lvl w:ilvl="5" w:tplc="C3284C12">
      <w:start w:val="1"/>
      <w:numFmt w:val="bullet"/>
      <w:lvlText w:val=""/>
      <w:lvlJc w:val="left"/>
      <w:pPr>
        <w:ind w:left="4320" w:hanging="360"/>
      </w:pPr>
      <w:rPr>
        <w:rFonts w:ascii="Wingdings" w:hAnsi="Wingdings" w:hint="default"/>
      </w:rPr>
    </w:lvl>
    <w:lvl w:ilvl="6" w:tplc="AD423B2C">
      <w:start w:val="1"/>
      <w:numFmt w:val="bullet"/>
      <w:lvlText w:val=""/>
      <w:lvlJc w:val="left"/>
      <w:pPr>
        <w:ind w:left="5040" w:hanging="360"/>
      </w:pPr>
      <w:rPr>
        <w:rFonts w:ascii="Symbol" w:hAnsi="Symbol" w:hint="default"/>
      </w:rPr>
    </w:lvl>
    <w:lvl w:ilvl="7" w:tplc="5D08516A">
      <w:start w:val="1"/>
      <w:numFmt w:val="bullet"/>
      <w:lvlText w:val="o"/>
      <w:lvlJc w:val="left"/>
      <w:pPr>
        <w:ind w:left="5760" w:hanging="360"/>
      </w:pPr>
      <w:rPr>
        <w:rFonts w:ascii="Courier New" w:hAnsi="Courier New" w:hint="default"/>
      </w:rPr>
    </w:lvl>
    <w:lvl w:ilvl="8" w:tplc="CD722414">
      <w:start w:val="1"/>
      <w:numFmt w:val="bullet"/>
      <w:lvlText w:val=""/>
      <w:lvlJc w:val="left"/>
      <w:pPr>
        <w:ind w:left="6480" w:hanging="360"/>
      </w:pPr>
      <w:rPr>
        <w:rFonts w:ascii="Wingdings" w:hAnsi="Wingdings" w:hint="default"/>
      </w:rPr>
    </w:lvl>
  </w:abstractNum>
  <w:abstractNum w:abstractNumId="18" w15:restartNumberingAfterBreak="0">
    <w:nsid w:val="34FDD9E6"/>
    <w:multiLevelType w:val="hybridMultilevel"/>
    <w:tmpl w:val="BB7614EC"/>
    <w:lvl w:ilvl="0" w:tplc="158272F6">
      <w:start w:val="1"/>
      <w:numFmt w:val="decimal"/>
      <w:lvlText w:val="%1."/>
      <w:lvlJc w:val="left"/>
      <w:pPr>
        <w:ind w:left="720" w:hanging="360"/>
      </w:pPr>
    </w:lvl>
    <w:lvl w:ilvl="1" w:tplc="D384F71C">
      <w:start w:val="1"/>
      <w:numFmt w:val="bullet"/>
      <w:lvlText w:val="o"/>
      <w:lvlJc w:val="left"/>
      <w:pPr>
        <w:ind w:left="1440" w:hanging="360"/>
      </w:pPr>
      <w:rPr>
        <w:rFonts w:ascii="Symbol" w:hAnsi="Symbol" w:hint="default"/>
      </w:rPr>
    </w:lvl>
    <w:lvl w:ilvl="2" w:tplc="A232EE72">
      <w:start w:val="1"/>
      <w:numFmt w:val="lowerRoman"/>
      <w:lvlText w:val="%3."/>
      <w:lvlJc w:val="right"/>
      <w:pPr>
        <w:ind w:left="2160" w:hanging="180"/>
      </w:pPr>
    </w:lvl>
    <w:lvl w:ilvl="3" w:tplc="425C5858">
      <w:start w:val="1"/>
      <w:numFmt w:val="decimal"/>
      <w:lvlText w:val="%4."/>
      <w:lvlJc w:val="left"/>
      <w:pPr>
        <w:ind w:left="2880" w:hanging="360"/>
      </w:pPr>
    </w:lvl>
    <w:lvl w:ilvl="4" w:tplc="BD32AF2C">
      <w:start w:val="1"/>
      <w:numFmt w:val="lowerLetter"/>
      <w:lvlText w:val="%5."/>
      <w:lvlJc w:val="left"/>
      <w:pPr>
        <w:ind w:left="3600" w:hanging="360"/>
      </w:pPr>
    </w:lvl>
    <w:lvl w:ilvl="5" w:tplc="E1AE5D64">
      <w:start w:val="1"/>
      <w:numFmt w:val="lowerRoman"/>
      <w:lvlText w:val="%6."/>
      <w:lvlJc w:val="right"/>
      <w:pPr>
        <w:ind w:left="4320" w:hanging="180"/>
      </w:pPr>
    </w:lvl>
    <w:lvl w:ilvl="6" w:tplc="5358E87C">
      <w:start w:val="1"/>
      <w:numFmt w:val="decimal"/>
      <w:lvlText w:val="%7."/>
      <w:lvlJc w:val="left"/>
      <w:pPr>
        <w:ind w:left="5040" w:hanging="360"/>
      </w:pPr>
    </w:lvl>
    <w:lvl w:ilvl="7" w:tplc="5A945026">
      <w:start w:val="1"/>
      <w:numFmt w:val="lowerLetter"/>
      <w:lvlText w:val="%8."/>
      <w:lvlJc w:val="left"/>
      <w:pPr>
        <w:ind w:left="5760" w:hanging="360"/>
      </w:pPr>
    </w:lvl>
    <w:lvl w:ilvl="8" w:tplc="59DCBB58">
      <w:start w:val="1"/>
      <w:numFmt w:val="lowerRoman"/>
      <w:lvlText w:val="%9."/>
      <w:lvlJc w:val="right"/>
      <w:pPr>
        <w:ind w:left="6480" w:hanging="180"/>
      </w:pPr>
    </w:lvl>
  </w:abstractNum>
  <w:abstractNum w:abstractNumId="19" w15:restartNumberingAfterBreak="0">
    <w:nsid w:val="3C4B9B6C"/>
    <w:multiLevelType w:val="hybridMultilevel"/>
    <w:tmpl w:val="2462085A"/>
    <w:lvl w:ilvl="0" w:tplc="BCF8F734">
      <w:start w:val="1"/>
      <w:numFmt w:val="bullet"/>
      <w:lvlText w:val=""/>
      <w:lvlJc w:val="left"/>
      <w:pPr>
        <w:ind w:left="720" w:hanging="360"/>
      </w:pPr>
      <w:rPr>
        <w:rFonts w:ascii="Symbol" w:hAnsi="Symbol" w:hint="default"/>
      </w:rPr>
    </w:lvl>
    <w:lvl w:ilvl="1" w:tplc="4F6EBC86">
      <w:start w:val="1"/>
      <w:numFmt w:val="bullet"/>
      <w:lvlText w:val="o"/>
      <w:lvlJc w:val="left"/>
      <w:pPr>
        <w:ind w:left="1440" w:hanging="360"/>
      </w:pPr>
      <w:rPr>
        <w:rFonts w:ascii="Symbol" w:hAnsi="Symbol" w:hint="default"/>
      </w:rPr>
    </w:lvl>
    <w:lvl w:ilvl="2" w:tplc="DCBEFCA8">
      <w:start w:val="1"/>
      <w:numFmt w:val="bullet"/>
      <w:lvlText w:val=""/>
      <w:lvlJc w:val="left"/>
      <w:pPr>
        <w:ind w:left="2160" w:hanging="360"/>
      </w:pPr>
      <w:rPr>
        <w:rFonts w:ascii="Wingdings" w:hAnsi="Wingdings" w:hint="default"/>
      </w:rPr>
    </w:lvl>
    <w:lvl w:ilvl="3" w:tplc="62A4BEE6">
      <w:start w:val="1"/>
      <w:numFmt w:val="bullet"/>
      <w:lvlText w:val=""/>
      <w:lvlJc w:val="left"/>
      <w:pPr>
        <w:ind w:left="2880" w:hanging="360"/>
      </w:pPr>
      <w:rPr>
        <w:rFonts w:ascii="Symbol" w:hAnsi="Symbol" w:hint="default"/>
      </w:rPr>
    </w:lvl>
    <w:lvl w:ilvl="4" w:tplc="37A29860">
      <w:start w:val="1"/>
      <w:numFmt w:val="bullet"/>
      <w:lvlText w:val="o"/>
      <w:lvlJc w:val="left"/>
      <w:pPr>
        <w:ind w:left="3600" w:hanging="360"/>
      </w:pPr>
      <w:rPr>
        <w:rFonts w:ascii="Courier New" w:hAnsi="Courier New" w:hint="default"/>
      </w:rPr>
    </w:lvl>
    <w:lvl w:ilvl="5" w:tplc="0C045DBC">
      <w:start w:val="1"/>
      <w:numFmt w:val="bullet"/>
      <w:lvlText w:val=""/>
      <w:lvlJc w:val="left"/>
      <w:pPr>
        <w:ind w:left="4320" w:hanging="360"/>
      </w:pPr>
      <w:rPr>
        <w:rFonts w:ascii="Wingdings" w:hAnsi="Wingdings" w:hint="default"/>
      </w:rPr>
    </w:lvl>
    <w:lvl w:ilvl="6" w:tplc="7910CE1C">
      <w:start w:val="1"/>
      <w:numFmt w:val="bullet"/>
      <w:lvlText w:val=""/>
      <w:lvlJc w:val="left"/>
      <w:pPr>
        <w:ind w:left="5040" w:hanging="360"/>
      </w:pPr>
      <w:rPr>
        <w:rFonts w:ascii="Symbol" w:hAnsi="Symbol" w:hint="default"/>
      </w:rPr>
    </w:lvl>
    <w:lvl w:ilvl="7" w:tplc="C3E268B2">
      <w:start w:val="1"/>
      <w:numFmt w:val="bullet"/>
      <w:lvlText w:val="o"/>
      <w:lvlJc w:val="left"/>
      <w:pPr>
        <w:ind w:left="5760" w:hanging="360"/>
      </w:pPr>
      <w:rPr>
        <w:rFonts w:ascii="Courier New" w:hAnsi="Courier New" w:hint="default"/>
      </w:rPr>
    </w:lvl>
    <w:lvl w:ilvl="8" w:tplc="06484C48">
      <w:start w:val="1"/>
      <w:numFmt w:val="bullet"/>
      <w:lvlText w:val=""/>
      <w:lvlJc w:val="left"/>
      <w:pPr>
        <w:ind w:left="6480" w:hanging="360"/>
      </w:pPr>
      <w:rPr>
        <w:rFonts w:ascii="Wingdings" w:hAnsi="Wingdings" w:hint="default"/>
      </w:rPr>
    </w:lvl>
  </w:abstractNum>
  <w:abstractNum w:abstractNumId="20" w15:restartNumberingAfterBreak="0">
    <w:nsid w:val="3CE56732"/>
    <w:multiLevelType w:val="multilevel"/>
    <w:tmpl w:val="5CFCA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F621D7"/>
    <w:multiLevelType w:val="hybridMultilevel"/>
    <w:tmpl w:val="2D183FA2"/>
    <w:lvl w:ilvl="0" w:tplc="B0F2A042">
      <w:start w:val="1"/>
      <w:numFmt w:val="decimal"/>
      <w:lvlText w:val="%1."/>
      <w:lvlJc w:val="left"/>
      <w:pPr>
        <w:ind w:left="720" w:hanging="360"/>
      </w:pPr>
    </w:lvl>
    <w:lvl w:ilvl="1" w:tplc="A37EA78E">
      <w:start w:val="1"/>
      <w:numFmt w:val="bullet"/>
      <w:lvlText w:val="o"/>
      <w:lvlJc w:val="left"/>
      <w:pPr>
        <w:ind w:left="1440" w:hanging="360"/>
      </w:pPr>
      <w:rPr>
        <w:rFonts w:ascii="Symbol" w:hAnsi="Symbol" w:hint="default"/>
      </w:rPr>
    </w:lvl>
    <w:lvl w:ilvl="2" w:tplc="6CD21526">
      <w:start w:val="1"/>
      <w:numFmt w:val="lowerRoman"/>
      <w:lvlText w:val="%3."/>
      <w:lvlJc w:val="right"/>
      <w:pPr>
        <w:ind w:left="2160" w:hanging="180"/>
      </w:pPr>
    </w:lvl>
    <w:lvl w:ilvl="3" w:tplc="922C2742">
      <w:start w:val="1"/>
      <w:numFmt w:val="decimal"/>
      <w:lvlText w:val="%4."/>
      <w:lvlJc w:val="left"/>
      <w:pPr>
        <w:ind w:left="2880" w:hanging="360"/>
      </w:pPr>
    </w:lvl>
    <w:lvl w:ilvl="4" w:tplc="65C84A70">
      <w:start w:val="1"/>
      <w:numFmt w:val="lowerLetter"/>
      <w:lvlText w:val="%5."/>
      <w:lvlJc w:val="left"/>
      <w:pPr>
        <w:ind w:left="3600" w:hanging="360"/>
      </w:pPr>
    </w:lvl>
    <w:lvl w:ilvl="5" w:tplc="0CA45856">
      <w:start w:val="1"/>
      <w:numFmt w:val="lowerRoman"/>
      <w:lvlText w:val="%6."/>
      <w:lvlJc w:val="right"/>
      <w:pPr>
        <w:ind w:left="4320" w:hanging="180"/>
      </w:pPr>
    </w:lvl>
    <w:lvl w:ilvl="6" w:tplc="3E581230">
      <w:start w:val="1"/>
      <w:numFmt w:val="decimal"/>
      <w:lvlText w:val="%7."/>
      <w:lvlJc w:val="left"/>
      <w:pPr>
        <w:ind w:left="5040" w:hanging="360"/>
      </w:pPr>
    </w:lvl>
    <w:lvl w:ilvl="7" w:tplc="36607E90">
      <w:start w:val="1"/>
      <w:numFmt w:val="lowerLetter"/>
      <w:lvlText w:val="%8."/>
      <w:lvlJc w:val="left"/>
      <w:pPr>
        <w:ind w:left="5760" w:hanging="360"/>
      </w:pPr>
    </w:lvl>
    <w:lvl w:ilvl="8" w:tplc="D4207C36">
      <w:start w:val="1"/>
      <w:numFmt w:val="lowerRoman"/>
      <w:lvlText w:val="%9."/>
      <w:lvlJc w:val="right"/>
      <w:pPr>
        <w:ind w:left="6480" w:hanging="180"/>
      </w:pPr>
    </w:lvl>
  </w:abstractNum>
  <w:abstractNum w:abstractNumId="22" w15:restartNumberingAfterBreak="0">
    <w:nsid w:val="5AE75164"/>
    <w:multiLevelType w:val="hybridMultilevel"/>
    <w:tmpl w:val="FA925B18"/>
    <w:lvl w:ilvl="0" w:tplc="2FE0F920">
      <w:start w:val="1"/>
      <w:numFmt w:val="decimal"/>
      <w:lvlText w:val="%1."/>
      <w:lvlJc w:val="left"/>
      <w:pPr>
        <w:ind w:left="720" w:hanging="360"/>
      </w:pPr>
    </w:lvl>
    <w:lvl w:ilvl="1" w:tplc="DA080846">
      <w:start w:val="1"/>
      <w:numFmt w:val="bullet"/>
      <w:lvlText w:val="o"/>
      <w:lvlJc w:val="left"/>
      <w:pPr>
        <w:ind w:left="1440" w:hanging="360"/>
      </w:pPr>
      <w:rPr>
        <w:rFonts w:ascii="Symbol" w:hAnsi="Symbol" w:hint="default"/>
      </w:rPr>
    </w:lvl>
    <w:lvl w:ilvl="2" w:tplc="B0E83FAC">
      <w:start w:val="1"/>
      <w:numFmt w:val="lowerRoman"/>
      <w:lvlText w:val="%3."/>
      <w:lvlJc w:val="right"/>
      <w:pPr>
        <w:ind w:left="2160" w:hanging="180"/>
      </w:pPr>
    </w:lvl>
    <w:lvl w:ilvl="3" w:tplc="0F3A91CE">
      <w:start w:val="1"/>
      <w:numFmt w:val="decimal"/>
      <w:lvlText w:val="%4."/>
      <w:lvlJc w:val="left"/>
      <w:pPr>
        <w:ind w:left="2880" w:hanging="360"/>
      </w:pPr>
    </w:lvl>
    <w:lvl w:ilvl="4" w:tplc="21366058">
      <w:start w:val="1"/>
      <w:numFmt w:val="lowerLetter"/>
      <w:lvlText w:val="%5."/>
      <w:lvlJc w:val="left"/>
      <w:pPr>
        <w:ind w:left="3600" w:hanging="360"/>
      </w:pPr>
    </w:lvl>
    <w:lvl w:ilvl="5" w:tplc="AEAA38B4">
      <w:start w:val="1"/>
      <w:numFmt w:val="lowerRoman"/>
      <w:lvlText w:val="%6."/>
      <w:lvlJc w:val="right"/>
      <w:pPr>
        <w:ind w:left="4320" w:hanging="180"/>
      </w:pPr>
    </w:lvl>
    <w:lvl w:ilvl="6" w:tplc="B75A8A60">
      <w:start w:val="1"/>
      <w:numFmt w:val="decimal"/>
      <w:lvlText w:val="%7."/>
      <w:lvlJc w:val="left"/>
      <w:pPr>
        <w:ind w:left="5040" w:hanging="360"/>
      </w:pPr>
    </w:lvl>
    <w:lvl w:ilvl="7" w:tplc="213C3BDE">
      <w:start w:val="1"/>
      <w:numFmt w:val="lowerLetter"/>
      <w:lvlText w:val="%8."/>
      <w:lvlJc w:val="left"/>
      <w:pPr>
        <w:ind w:left="5760" w:hanging="360"/>
      </w:pPr>
    </w:lvl>
    <w:lvl w:ilvl="8" w:tplc="28269914">
      <w:start w:val="1"/>
      <w:numFmt w:val="lowerRoman"/>
      <w:lvlText w:val="%9."/>
      <w:lvlJc w:val="right"/>
      <w:pPr>
        <w:ind w:left="6480" w:hanging="180"/>
      </w:pPr>
    </w:lvl>
  </w:abstractNum>
  <w:abstractNum w:abstractNumId="23" w15:restartNumberingAfterBreak="0">
    <w:nsid w:val="5AEC4542"/>
    <w:multiLevelType w:val="hybridMultilevel"/>
    <w:tmpl w:val="52D06740"/>
    <w:lvl w:ilvl="0" w:tplc="83E20AE6">
      <w:start w:val="1"/>
      <w:numFmt w:val="decimal"/>
      <w:lvlText w:val="%1."/>
      <w:lvlJc w:val="left"/>
      <w:pPr>
        <w:ind w:left="720" w:hanging="360"/>
      </w:pPr>
    </w:lvl>
    <w:lvl w:ilvl="1" w:tplc="8278B8A6">
      <w:start w:val="1"/>
      <w:numFmt w:val="bullet"/>
      <w:lvlText w:val="o"/>
      <w:lvlJc w:val="left"/>
      <w:pPr>
        <w:ind w:left="1440" w:hanging="360"/>
      </w:pPr>
      <w:rPr>
        <w:rFonts w:ascii="Symbol" w:hAnsi="Symbol" w:hint="default"/>
      </w:rPr>
    </w:lvl>
    <w:lvl w:ilvl="2" w:tplc="3228AE04">
      <w:start w:val="1"/>
      <w:numFmt w:val="lowerRoman"/>
      <w:lvlText w:val="%3."/>
      <w:lvlJc w:val="right"/>
      <w:pPr>
        <w:ind w:left="2160" w:hanging="180"/>
      </w:pPr>
    </w:lvl>
    <w:lvl w:ilvl="3" w:tplc="81E22906">
      <w:start w:val="1"/>
      <w:numFmt w:val="decimal"/>
      <w:lvlText w:val="%4."/>
      <w:lvlJc w:val="left"/>
      <w:pPr>
        <w:ind w:left="2880" w:hanging="360"/>
      </w:pPr>
    </w:lvl>
    <w:lvl w:ilvl="4" w:tplc="13E6B7C0">
      <w:start w:val="1"/>
      <w:numFmt w:val="lowerLetter"/>
      <w:lvlText w:val="%5."/>
      <w:lvlJc w:val="left"/>
      <w:pPr>
        <w:ind w:left="3600" w:hanging="360"/>
      </w:pPr>
    </w:lvl>
    <w:lvl w:ilvl="5" w:tplc="BC0225FC">
      <w:start w:val="1"/>
      <w:numFmt w:val="lowerRoman"/>
      <w:lvlText w:val="%6."/>
      <w:lvlJc w:val="right"/>
      <w:pPr>
        <w:ind w:left="4320" w:hanging="180"/>
      </w:pPr>
    </w:lvl>
    <w:lvl w:ilvl="6" w:tplc="B8A2D3E4">
      <w:start w:val="1"/>
      <w:numFmt w:val="decimal"/>
      <w:lvlText w:val="%7."/>
      <w:lvlJc w:val="left"/>
      <w:pPr>
        <w:ind w:left="5040" w:hanging="360"/>
      </w:pPr>
    </w:lvl>
    <w:lvl w:ilvl="7" w:tplc="7AC671FA">
      <w:start w:val="1"/>
      <w:numFmt w:val="lowerLetter"/>
      <w:lvlText w:val="%8."/>
      <w:lvlJc w:val="left"/>
      <w:pPr>
        <w:ind w:left="5760" w:hanging="360"/>
      </w:pPr>
    </w:lvl>
    <w:lvl w:ilvl="8" w:tplc="DD742608">
      <w:start w:val="1"/>
      <w:numFmt w:val="lowerRoman"/>
      <w:lvlText w:val="%9."/>
      <w:lvlJc w:val="right"/>
      <w:pPr>
        <w:ind w:left="6480" w:hanging="180"/>
      </w:pPr>
    </w:lvl>
  </w:abstractNum>
  <w:abstractNum w:abstractNumId="24" w15:restartNumberingAfterBreak="0">
    <w:nsid w:val="5B050823"/>
    <w:multiLevelType w:val="multilevel"/>
    <w:tmpl w:val="CCC41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CEBC40"/>
    <w:multiLevelType w:val="multilevel"/>
    <w:tmpl w:val="CAB4E2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E80707E"/>
    <w:multiLevelType w:val="hybridMultilevel"/>
    <w:tmpl w:val="56661C86"/>
    <w:lvl w:ilvl="0" w:tplc="9AB6ADDE">
      <w:start w:val="1"/>
      <w:numFmt w:val="bullet"/>
      <w:lvlText w:val=""/>
      <w:lvlJc w:val="left"/>
      <w:pPr>
        <w:ind w:left="720" w:hanging="360"/>
      </w:pPr>
      <w:rPr>
        <w:rFonts w:ascii="Symbol" w:hAnsi="Symbol" w:hint="default"/>
      </w:rPr>
    </w:lvl>
    <w:lvl w:ilvl="1" w:tplc="B01466BA">
      <w:start w:val="1"/>
      <w:numFmt w:val="bullet"/>
      <w:lvlText w:val="o"/>
      <w:lvlJc w:val="left"/>
      <w:pPr>
        <w:ind w:left="1440" w:hanging="360"/>
      </w:pPr>
      <w:rPr>
        <w:rFonts w:ascii="Symbol" w:hAnsi="Symbol" w:hint="default"/>
      </w:rPr>
    </w:lvl>
    <w:lvl w:ilvl="2" w:tplc="6CEC1F7C">
      <w:start w:val="1"/>
      <w:numFmt w:val="bullet"/>
      <w:lvlText w:val=""/>
      <w:lvlJc w:val="left"/>
      <w:pPr>
        <w:ind w:left="2160" w:hanging="360"/>
      </w:pPr>
      <w:rPr>
        <w:rFonts w:ascii="Wingdings" w:hAnsi="Wingdings" w:hint="default"/>
      </w:rPr>
    </w:lvl>
    <w:lvl w:ilvl="3" w:tplc="2268303A">
      <w:start w:val="1"/>
      <w:numFmt w:val="bullet"/>
      <w:lvlText w:val=""/>
      <w:lvlJc w:val="left"/>
      <w:pPr>
        <w:ind w:left="2880" w:hanging="360"/>
      </w:pPr>
      <w:rPr>
        <w:rFonts w:ascii="Symbol" w:hAnsi="Symbol" w:hint="default"/>
      </w:rPr>
    </w:lvl>
    <w:lvl w:ilvl="4" w:tplc="A3D478BC">
      <w:start w:val="1"/>
      <w:numFmt w:val="bullet"/>
      <w:lvlText w:val="o"/>
      <w:lvlJc w:val="left"/>
      <w:pPr>
        <w:ind w:left="3600" w:hanging="360"/>
      </w:pPr>
      <w:rPr>
        <w:rFonts w:ascii="Courier New" w:hAnsi="Courier New" w:hint="default"/>
      </w:rPr>
    </w:lvl>
    <w:lvl w:ilvl="5" w:tplc="685870A6">
      <w:start w:val="1"/>
      <w:numFmt w:val="bullet"/>
      <w:lvlText w:val=""/>
      <w:lvlJc w:val="left"/>
      <w:pPr>
        <w:ind w:left="4320" w:hanging="360"/>
      </w:pPr>
      <w:rPr>
        <w:rFonts w:ascii="Wingdings" w:hAnsi="Wingdings" w:hint="default"/>
      </w:rPr>
    </w:lvl>
    <w:lvl w:ilvl="6" w:tplc="0466F5EE">
      <w:start w:val="1"/>
      <w:numFmt w:val="bullet"/>
      <w:lvlText w:val=""/>
      <w:lvlJc w:val="left"/>
      <w:pPr>
        <w:ind w:left="5040" w:hanging="360"/>
      </w:pPr>
      <w:rPr>
        <w:rFonts w:ascii="Symbol" w:hAnsi="Symbol" w:hint="default"/>
      </w:rPr>
    </w:lvl>
    <w:lvl w:ilvl="7" w:tplc="39FCCCFA">
      <w:start w:val="1"/>
      <w:numFmt w:val="bullet"/>
      <w:lvlText w:val="o"/>
      <w:lvlJc w:val="left"/>
      <w:pPr>
        <w:ind w:left="5760" w:hanging="360"/>
      </w:pPr>
      <w:rPr>
        <w:rFonts w:ascii="Courier New" w:hAnsi="Courier New" w:hint="default"/>
      </w:rPr>
    </w:lvl>
    <w:lvl w:ilvl="8" w:tplc="2F02CF8E">
      <w:start w:val="1"/>
      <w:numFmt w:val="bullet"/>
      <w:lvlText w:val=""/>
      <w:lvlJc w:val="left"/>
      <w:pPr>
        <w:ind w:left="6480" w:hanging="360"/>
      </w:pPr>
      <w:rPr>
        <w:rFonts w:ascii="Wingdings" w:hAnsi="Wingdings" w:hint="default"/>
      </w:rPr>
    </w:lvl>
  </w:abstractNum>
  <w:abstractNum w:abstractNumId="27" w15:restartNumberingAfterBreak="0">
    <w:nsid w:val="60CF3D82"/>
    <w:multiLevelType w:val="hybridMultilevel"/>
    <w:tmpl w:val="F6DACA72"/>
    <w:lvl w:ilvl="0" w:tplc="FAB0CBC0">
      <w:start w:val="1"/>
      <w:numFmt w:val="decimal"/>
      <w:lvlText w:val="%1."/>
      <w:lvlJc w:val="left"/>
      <w:pPr>
        <w:ind w:left="720" w:hanging="360"/>
      </w:pPr>
    </w:lvl>
    <w:lvl w:ilvl="1" w:tplc="06A676A8">
      <w:start w:val="1"/>
      <w:numFmt w:val="bullet"/>
      <w:lvlText w:val="o"/>
      <w:lvlJc w:val="left"/>
      <w:pPr>
        <w:ind w:left="1440" w:hanging="360"/>
      </w:pPr>
      <w:rPr>
        <w:rFonts w:ascii="Symbol" w:hAnsi="Symbol" w:hint="default"/>
      </w:rPr>
    </w:lvl>
    <w:lvl w:ilvl="2" w:tplc="AAAE45BE">
      <w:start w:val="1"/>
      <w:numFmt w:val="lowerRoman"/>
      <w:lvlText w:val="%3."/>
      <w:lvlJc w:val="right"/>
      <w:pPr>
        <w:ind w:left="2160" w:hanging="180"/>
      </w:pPr>
    </w:lvl>
    <w:lvl w:ilvl="3" w:tplc="E1FE8092">
      <w:start w:val="1"/>
      <w:numFmt w:val="decimal"/>
      <w:lvlText w:val="%4."/>
      <w:lvlJc w:val="left"/>
      <w:pPr>
        <w:ind w:left="2880" w:hanging="360"/>
      </w:pPr>
    </w:lvl>
    <w:lvl w:ilvl="4" w:tplc="CF465B8E">
      <w:start w:val="1"/>
      <w:numFmt w:val="lowerLetter"/>
      <w:lvlText w:val="%5."/>
      <w:lvlJc w:val="left"/>
      <w:pPr>
        <w:ind w:left="3600" w:hanging="360"/>
      </w:pPr>
    </w:lvl>
    <w:lvl w:ilvl="5" w:tplc="AF82B8FC">
      <w:start w:val="1"/>
      <w:numFmt w:val="lowerRoman"/>
      <w:lvlText w:val="%6."/>
      <w:lvlJc w:val="right"/>
      <w:pPr>
        <w:ind w:left="4320" w:hanging="180"/>
      </w:pPr>
    </w:lvl>
    <w:lvl w:ilvl="6" w:tplc="097423DA">
      <w:start w:val="1"/>
      <w:numFmt w:val="decimal"/>
      <w:lvlText w:val="%7."/>
      <w:lvlJc w:val="left"/>
      <w:pPr>
        <w:ind w:left="5040" w:hanging="360"/>
      </w:pPr>
    </w:lvl>
    <w:lvl w:ilvl="7" w:tplc="BDE0C49C">
      <w:start w:val="1"/>
      <w:numFmt w:val="lowerLetter"/>
      <w:lvlText w:val="%8."/>
      <w:lvlJc w:val="left"/>
      <w:pPr>
        <w:ind w:left="5760" w:hanging="360"/>
      </w:pPr>
    </w:lvl>
    <w:lvl w:ilvl="8" w:tplc="4BDCC0AC">
      <w:start w:val="1"/>
      <w:numFmt w:val="lowerRoman"/>
      <w:lvlText w:val="%9."/>
      <w:lvlJc w:val="right"/>
      <w:pPr>
        <w:ind w:left="6480" w:hanging="180"/>
      </w:pPr>
    </w:lvl>
  </w:abstractNum>
  <w:abstractNum w:abstractNumId="28" w15:restartNumberingAfterBreak="0">
    <w:nsid w:val="63E2DF33"/>
    <w:multiLevelType w:val="hybridMultilevel"/>
    <w:tmpl w:val="DE6698B0"/>
    <w:lvl w:ilvl="0" w:tplc="0D06E2E4">
      <w:start w:val="1"/>
      <w:numFmt w:val="bullet"/>
      <w:lvlText w:val=""/>
      <w:lvlJc w:val="left"/>
      <w:pPr>
        <w:ind w:left="720" w:hanging="360"/>
      </w:pPr>
      <w:rPr>
        <w:rFonts w:ascii="Symbol" w:hAnsi="Symbol" w:hint="default"/>
      </w:rPr>
    </w:lvl>
    <w:lvl w:ilvl="1" w:tplc="07803404">
      <w:start w:val="1"/>
      <w:numFmt w:val="bullet"/>
      <w:lvlText w:val="o"/>
      <w:lvlJc w:val="left"/>
      <w:pPr>
        <w:ind w:left="1440" w:hanging="360"/>
      </w:pPr>
      <w:rPr>
        <w:rFonts w:ascii="Symbol" w:hAnsi="Symbol" w:hint="default"/>
      </w:rPr>
    </w:lvl>
    <w:lvl w:ilvl="2" w:tplc="D92CEDEC">
      <w:start w:val="1"/>
      <w:numFmt w:val="bullet"/>
      <w:lvlText w:val=""/>
      <w:lvlJc w:val="left"/>
      <w:pPr>
        <w:ind w:left="2160" w:hanging="360"/>
      </w:pPr>
      <w:rPr>
        <w:rFonts w:ascii="Wingdings" w:hAnsi="Wingdings" w:hint="default"/>
      </w:rPr>
    </w:lvl>
    <w:lvl w:ilvl="3" w:tplc="2A685900">
      <w:start w:val="1"/>
      <w:numFmt w:val="bullet"/>
      <w:lvlText w:val=""/>
      <w:lvlJc w:val="left"/>
      <w:pPr>
        <w:ind w:left="2880" w:hanging="360"/>
      </w:pPr>
      <w:rPr>
        <w:rFonts w:ascii="Symbol" w:hAnsi="Symbol" w:hint="default"/>
      </w:rPr>
    </w:lvl>
    <w:lvl w:ilvl="4" w:tplc="D7DC9138">
      <w:start w:val="1"/>
      <w:numFmt w:val="bullet"/>
      <w:lvlText w:val="o"/>
      <w:lvlJc w:val="left"/>
      <w:pPr>
        <w:ind w:left="3600" w:hanging="360"/>
      </w:pPr>
      <w:rPr>
        <w:rFonts w:ascii="Courier New" w:hAnsi="Courier New" w:hint="default"/>
      </w:rPr>
    </w:lvl>
    <w:lvl w:ilvl="5" w:tplc="A440A2C4">
      <w:start w:val="1"/>
      <w:numFmt w:val="bullet"/>
      <w:lvlText w:val=""/>
      <w:lvlJc w:val="left"/>
      <w:pPr>
        <w:ind w:left="4320" w:hanging="360"/>
      </w:pPr>
      <w:rPr>
        <w:rFonts w:ascii="Wingdings" w:hAnsi="Wingdings" w:hint="default"/>
      </w:rPr>
    </w:lvl>
    <w:lvl w:ilvl="6" w:tplc="AC220C7A">
      <w:start w:val="1"/>
      <w:numFmt w:val="bullet"/>
      <w:lvlText w:val=""/>
      <w:lvlJc w:val="left"/>
      <w:pPr>
        <w:ind w:left="5040" w:hanging="360"/>
      </w:pPr>
      <w:rPr>
        <w:rFonts w:ascii="Symbol" w:hAnsi="Symbol" w:hint="default"/>
      </w:rPr>
    </w:lvl>
    <w:lvl w:ilvl="7" w:tplc="294A5E44">
      <w:start w:val="1"/>
      <w:numFmt w:val="bullet"/>
      <w:lvlText w:val="o"/>
      <w:lvlJc w:val="left"/>
      <w:pPr>
        <w:ind w:left="5760" w:hanging="360"/>
      </w:pPr>
      <w:rPr>
        <w:rFonts w:ascii="Courier New" w:hAnsi="Courier New" w:hint="default"/>
      </w:rPr>
    </w:lvl>
    <w:lvl w:ilvl="8" w:tplc="D53841D2">
      <w:start w:val="1"/>
      <w:numFmt w:val="bullet"/>
      <w:lvlText w:val=""/>
      <w:lvlJc w:val="left"/>
      <w:pPr>
        <w:ind w:left="6480" w:hanging="360"/>
      </w:pPr>
      <w:rPr>
        <w:rFonts w:ascii="Wingdings" w:hAnsi="Wingdings" w:hint="default"/>
      </w:rPr>
    </w:lvl>
  </w:abstractNum>
  <w:abstractNum w:abstractNumId="29" w15:restartNumberingAfterBreak="0">
    <w:nsid w:val="6AAB1274"/>
    <w:multiLevelType w:val="hybridMultilevel"/>
    <w:tmpl w:val="1A3CB452"/>
    <w:lvl w:ilvl="0" w:tplc="39A85AF6">
      <w:start w:val="1"/>
      <w:numFmt w:val="decimal"/>
      <w:lvlText w:val="%1."/>
      <w:lvlJc w:val="left"/>
      <w:pPr>
        <w:ind w:left="720" w:hanging="360"/>
      </w:pPr>
    </w:lvl>
    <w:lvl w:ilvl="1" w:tplc="F6049F3A">
      <w:start w:val="1"/>
      <w:numFmt w:val="bullet"/>
      <w:lvlText w:val="o"/>
      <w:lvlJc w:val="left"/>
      <w:pPr>
        <w:ind w:left="1440" w:hanging="360"/>
      </w:pPr>
      <w:rPr>
        <w:rFonts w:ascii="Symbol" w:hAnsi="Symbol" w:hint="default"/>
      </w:rPr>
    </w:lvl>
    <w:lvl w:ilvl="2" w:tplc="F4A4E6F0">
      <w:start w:val="1"/>
      <w:numFmt w:val="lowerRoman"/>
      <w:lvlText w:val="%3."/>
      <w:lvlJc w:val="right"/>
      <w:pPr>
        <w:ind w:left="2160" w:hanging="180"/>
      </w:pPr>
    </w:lvl>
    <w:lvl w:ilvl="3" w:tplc="3D86CAE2">
      <w:start w:val="1"/>
      <w:numFmt w:val="decimal"/>
      <w:lvlText w:val="%4."/>
      <w:lvlJc w:val="left"/>
      <w:pPr>
        <w:ind w:left="2880" w:hanging="360"/>
      </w:pPr>
    </w:lvl>
    <w:lvl w:ilvl="4" w:tplc="B47A360E">
      <w:start w:val="1"/>
      <w:numFmt w:val="lowerLetter"/>
      <w:lvlText w:val="%5."/>
      <w:lvlJc w:val="left"/>
      <w:pPr>
        <w:ind w:left="3600" w:hanging="360"/>
      </w:pPr>
    </w:lvl>
    <w:lvl w:ilvl="5" w:tplc="0F8A9562">
      <w:start w:val="1"/>
      <w:numFmt w:val="lowerRoman"/>
      <w:lvlText w:val="%6."/>
      <w:lvlJc w:val="right"/>
      <w:pPr>
        <w:ind w:left="4320" w:hanging="180"/>
      </w:pPr>
    </w:lvl>
    <w:lvl w:ilvl="6" w:tplc="71347B42">
      <w:start w:val="1"/>
      <w:numFmt w:val="decimal"/>
      <w:lvlText w:val="%7."/>
      <w:lvlJc w:val="left"/>
      <w:pPr>
        <w:ind w:left="5040" w:hanging="360"/>
      </w:pPr>
    </w:lvl>
    <w:lvl w:ilvl="7" w:tplc="F0545964">
      <w:start w:val="1"/>
      <w:numFmt w:val="lowerLetter"/>
      <w:lvlText w:val="%8."/>
      <w:lvlJc w:val="left"/>
      <w:pPr>
        <w:ind w:left="5760" w:hanging="360"/>
      </w:pPr>
    </w:lvl>
    <w:lvl w:ilvl="8" w:tplc="D42A0734">
      <w:start w:val="1"/>
      <w:numFmt w:val="lowerRoman"/>
      <w:lvlText w:val="%9."/>
      <w:lvlJc w:val="right"/>
      <w:pPr>
        <w:ind w:left="6480" w:hanging="180"/>
      </w:pPr>
    </w:lvl>
  </w:abstractNum>
  <w:abstractNum w:abstractNumId="30" w15:restartNumberingAfterBreak="0">
    <w:nsid w:val="6B76B02A"/>
    <w:multiLevelType w:val="multilevel"/>
    <w:tmpl w:val="520C19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E5E4ABE"/>
    <w:multiLevelType w:val="multilevel"/>
    <w:tmpl w:val="31C47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A58453"/>
    <w:multiLevelType w:val="hybridMultilevel"/>
    <w:tmpl w:val="14D6C8EA"/>
    <w:lvl w:ilvl="0" w:tplc="59F223B8">
      <w:start w:val="1"/>
      <w:numFmt w:val="decimal"/>
      <w:lvlText w:val="%1."/>
      <w:lvlJc w:val="left"/>
      <w:pPr>
        <w:ind w:left="720" w:hanging="360"/>
      </w:pPr>
    </w:lvl>
    <w:lvl w:ilvl="1" w:tplc="9A8464F4">
      <w:start w:val="1"/>
      <w:numFmt w:val="bullet"/>
      <w:lvlText w:val="o"/>
      <w:lvlJc w:val="left"/>
      <w:pPr>
        <w:ind w:left="1440" w:hanging="360"/>
      </w:pPr>
      <w:rPr>
        <w:rFonts w:ascii="Symbol" w:hAnsi="Symbol" w:hint="default"/>
      </w:rPr>
    </w:lvl>
    <w:lvl w:ilvl="2" w:tplc="7A7C6182">
      <w:start w:val="1"/>
      <w:numFmt w:val="lowerRoman"/>
      <w:lvlText w:val="%3."/>
      <w:lvlJc w:val="right"/>
      <w:pPr>
        <w:ind w:left="2160" w:hanging="180"/>
      </w:pPr>
    </w:lvl>
    <w:lvl w:ilvl="3" w:tplc="44D28588">
      <w:start w:val="1"/>
      <w:numFmt w:val="decimal"/>
      <w:lvlText w:val="%4."/>
      <w:lvlJc w:val="left"/>
      <w:pPr>
        <w:ind w:left="2880" w:hanging="360"/>
      </w:pPr>
    </w:lvl>
    <w:lvl w:ilvl="4" w:tplc="44CE1664">
      <w:start w:val="1"/>
      <w:numFmt w:val="lowerLetter"/>
      <w:lvlText w:val="%5."/>
      <w:lvlJc w:val="left"/>
      <w:pPr>
        <w:ind w:left="3600" w:hanging="360"/>
      </w:pPr>
    </w:lvl>
    <w:lvl w:ilvl="5" w:tplc="5D725464">
      <w:start w:val="1"/>
      <w:numFmt w:val="lowerRoman"/>
      <w:lvlText w:val="%6."/>
      <w:lvlJc w:val="right"/>
      <w:pPr>
        <w:ind w:left="4320" w:hanging="180"/>
      </w:pPr>
    </w:lvl>
    <w:lvl w:ilvl="6" w:tplc="D27EE7A6">
      <w:start w:val="1"/>
      <w:numFmt w:val="decimal"/>
      <w:lvlText w:val="%7."/>
      <w:lvlJc w:val="left"/>
      <w:pPr>
        <w:ind w:left="5040" w:hanging="360"/>
      </w:pPr>
    </w:lvl>
    <w:lvl w:ilvl="7" w:tplc="4A8A12F0">
      <w:start w:val="1"/>
      <w:numFmt w:val="lowerLetter"/>
      <w:lvlText w:val="%8."/>
      <w:lvlJc w:val="left"/>
      <w:pPr>
        <w:ind w:left="5760" w:hanging="360"/>
      </w:pPr>
    </w:lvl>
    <w:lvl w:ilvl="8" w:tplc="EE888444">
      <w:start w:val="1"/>
      <w:numFmt w:val="lowerRoman"/>
      <w:lvlText w:val="%9."/>
      <w:lvlJc w:val="right"/>
      <w:pPr>
        <w:ind w:left="6480" w:hanging="180"/>
      </w:pPr>
    </w:lvl>
  </w:abstractNum>
  <w:abstractNum w:abstractNumId="33" w15:restartNumberingAfterBreak="0">
    <w:nsid w:val="7147A0A3"/>
    <w:multiLevelType w:val="hybridMultilevel"/>
    <w:tmpl w:val="FA1EE6B2"/>
    <w:lvl w:ilvl="0" w:tplc="DE9220F4">
      <w:start w:val="1"/>
      <w:numFmt w:val="bullet"/>
      <w:lvlText w:val=""/>
      <w:lvlJc w:val="left"/>
      <w:pPr>
        <w:ind w:left="720" w:hanging="360"/>
      </w:pPr>
      <w:rPr>
        <w:rFonts w:ascii="Symbol" w:hAnsi="Symbol" w:hint="default"/>
      </w:rPr>
    </w:lvl>
    <w:lvl w:ilvl="1" w:tplc="8D601928">
      <w:start w:val="1"/>
      <w:numFmt w:val="bullet"/>
      <w:lvlText w:val="o"/>
      <w:lvlJc w:val="left"/>
      <w:pPr>
        <w:ind w:left="1440" w:hanging="360"/>
      </w:pPr>
      <w:rPr>
        <w:rFonts w:ascii="Symbol" w:hAnsi="Symbol" w:hint="default"/>
      </w:rPr>
    </w:lvl>
    <w:lvl w:ilvl="2" w:tplc="93A47FAA">
      <w:start w:val="1"/>
      <w:numFmt w:val="bullet"/>
      <w:lvlText w:val=""/>
      <w:lvlJc w:val="left"/>
      <w:pPr>
        <w:ind w:left="2160" w:hanging="360"/>
      </w:pPr>
      <w:rPr>
        <w:rFonts w:ascii="Wingdings" w:hAnsi="Wingdings" w:hint="default"/>
      </w:rPr>
    </w:lvl>
    <w:lvl w:ilvl="3" w:tplc="31669C96">
      <w:start w:val="1"/>
      <w:numFmt w:val="bullet"/>
      <w:lvlText w:val=""/>
      <w:lvlJc w:val="left"/>
      <w:pPr>
        <w:ind w:left="2880" w:hanging="360"/>
      </w:pPr>
      <w:rPr>
        <w:rFonts w:ascii="Symbol" w:hAnsi="Symbol" w:hint="default"/>
      </w:rPr>
    </w:lvl>
    <w:lvl w:ilvl="4" w:tplc="ABEE3F56">
      <w:start w:val="1"/>
      <w:numFmt w:val="bullet"/>
      <w:lvlText w:val="o"/>
      <w:lvlJc w:val="left"/>
      <w:pPr>
        <w:ind w:left="3600" w:hanging="360"/>
      </w:pPr>
      <w:rPr>
        <w:rFonts w:ascii="Courier New" w:hAnsi="Courier New" w:hint="default"/>
      </w:rPr>
    </w:lvl>
    <w:lvl w:ilvl="5" w:tplc="44E68C4C">
      <w:start w:val="1"/>
      <w:numFmt w:val="bullet"/>
      <w:lvlText w:val=""/>
      <w:lvlJc w:val="left"/>
      <w:pPr>
        <w:ind w:left="4320" w:hanging="360"/>
      </w:pPr>
      <w:rPr>
        <w:rFonts w:ascii="Wingdings" w:hAnsi="Wingdings" w:hint="default"/>
      </w:rPr>
    </w:lvl>
    <w:lvl w:ilvl="6" w:tplc="DC205D14">
      <w:start w:val="1"/>
      <w:numFmt w:val="bullet"/>
      <w:lvlText w:val=""/>
      <w:lvlJc w:val="left"/>
      <w:pPr>
        <w:ind w:left="5040" w:hanging="360"/>
      </w:pPr>
      <w:rPr>
        <w:rFonts w:ascii="Symbol" w:hAnsi="Symbol" w:hint="default"/>
      </w:rPr>
    </w:lvl>
    <w:lvl w:ilvl="7" w:tplc="3A9CF720">
      <w:start w:val="1"/>
      <w:numFmt w:val="bullet"/>
      <w:lvlText w:val="o"/>
      <w:lvlJc w:val="left"/>
      <w:pPr>
        <w:ind w:left="5760" w:hanging="360"/>
      </w:pPr>
      <w:rPr>
        <w:rFonts w:ascii="Courier New" w:hAnsi="Courier New" w:hint="default"/>
      </w:rPr>
    </w:lvl>
    <w:lvl w:ilvl="8" w:tplc="18D04C3E">
      <w:start w:val="1"/>
      <w:numFmt w:val="bullet"/>
      <w:lvlText w:val=""/>
      <w:lvlJc w:val="left"/>
      <w:pPr>
        <w:ind w:left="6480" w:hanging="360"/>
      </w:pPr>
      <w:rPr>
        <w:rFonts w:ascii="Wingdings" w:hAnsi="Wingdings" w:hint="default"/>
      </w:rPr>
    </w:lvl>
  </w:abstractNum>
  <w:abstractNum w:abstractNumId="34" w15:restartNumberingAfterBreak="0">
    <w:nsid w:val="75C39BC8"/>
    <w:multiLevelType w:val="hybridMultilevel"/>
    <w:tmpl w:val="DAAC72F4"/>
    <w:lvl w:ilvl="0" w:tplc="7B7849FA">
      <w:start w:val="1"/>
      <w:numFmt w:val="bullet"/>
      <w:lvlText w:val=""/>
      <w:lvlJc w:val="left"/>
      <w:pPr>
        <w:ind w:left="720" w:hanging="360"/>
      </w:pPr>
      <w:rPr>
        <w:rFonts w:ascii="Symbol" w:hAnsi="Symbol" w:hint="default"/>
      </w:rPr>
    </w:lvl>
    <w:lvl w:ilvl="1" w:tplc="5FE43F48">
      <w:start w:val="1"/>
      <w:numFmt w:val="bullet"/>
      <w:lvlText w:val="o"/>
      <w:lvlJc w:val="left"/>
      <w:pPr>
        <w:ind w:left="1440" w:hanging="360"/>
      </w:pPr>
      <w:rPr>
        <w:rFonts w:ascii="Symbol" w:hAnsi="Symbol" w:hint="default"/>
      </w:rPr>
    </w:lvl>
    <w:lvl w:ilvl="2" w:tplc="33EAFCEA">
      <w:start w:val="1"/>
      <w:numFmt w:val="bullet"/>
      <w:lvlText w:val=""/>
      <w:lvlJc w:val="left"/>
      <w:pPr>
        <w:ind w:left="2160" w:hanging="360"/>
      </w:pPr>
      <w:rPr>
        <w:rFonts w:ascii="Wingdings" w:hAnsi="Wingdings" w:hint="default"/>
      </w:rPr>
    </w:lvl>
    <w:lvl w:ilvl="3" w:tplc="3D4E2EF8">
      <w:start w:val="1"/>
      <w:numFmt w:val="bullet"/>
      <w:lvlText w:val=""/>
      <w:lvlJc w:val="left"/>
      <w:pPr>
        <w:ind w:left="2880" w:hanging="360"/>
      </w:pPr>
      <w:rPr>
        <w:rFonts w:ascii="Symbol" w:hAnsi="Symbol" w:hint="default"/>
      </w:rPr>
    </w:lvl>
    <w:lvl w:ilvl="4" w:tplc="2580F464">
      <w:start w:val="1"/>
      <w:numFmt w:val="bullet"/>
      <w:lvlText w:val="o"/>
      <w:lvlJc w:val="left"/>
      <w:pPr>
        <w:ind w:left="3600" w:hanging="360"/>
      </w:pPr>
      <w:rPr>
        <w:rFonts w:ascii="Courier New" w:hAnsi="Courier New" w:hint="default"/>
      </w:rPr>
    </w:lvl>
    <w:lvl w:ilvl="5" w:tplc="4EE63D98">
      <w:start w:val="1"/>
      <w:numFmt w:val="bullet"/>
      <w:lvlText w:val=""/>
      <w:lvlJc w:val="left"/>
      <w:pPr>
        <w:ind w:left="4320" w:hanging="360"/>
      </w:pPr>
      <w:rPr>
        <w:rFonts w:ascii="Wingdings" w:hAnsi="Wingdings" w:hint="default"/>
      </w:rPr>
    </w:lvl>
    <w:lvl w:ilvl="6" w:tplc="79BA6AF8">
      <w:start w:val="1"/>
      <w:numFmt w:val="bullet"/>
      <w:lvlText w:val=""/>
      <w:lvlJc w:val="left"/>
      <w:pPr>
        <w:ind w:left="5040" w:hanging="360"/>
      </w:pPr>
      <w:rPr>
        <w:rFonts w:ascii="Symbol" w:hAnsi="Symbol" w:hint="default"/>
      </w:rPr>
    </w:lvl>
    <w:lvl w:ilvl="7" w:tplc="23108F28">
      <w:start w:val="1"/>
      <w:numFmt w:val="bullet"/>
      <w:lvlText w:val="o"/>
      <w:lvlJc w:val="left"/>
      <w:pPr>
        <w:ind w:left="5760" w:hanging="360"/>
      </w:pPr>
      <w:rPr>
        <w:rFonts w:ascii="Courier New" w:hAnsi="Courier New" w:hint="default"/>
      </w:rPr>
    </w:lvl>
    <w:lvl w:ilvl="8" w:tplc="83306A32">
      <w:start w:val="1"/>
      <w:numFmt w:val="bullet"/>
      <w:lvlText w:val=""/>
      <w:lvlJc w:val="left"/>
      <w:pPr>
        <w:ind w:left="6480" w:hanging="360"/>
      </w:pPr>
      <w:rPr>
        <w:rFonts w:ascii="Wingdings" w:hAnsi="Wingdings" w:hint="default"/>
      </w:rPr>
    </w:lvl>
  </w:abstractNum>
  <w:abstractNum w:abstractNumId="35" w15:restartNumberingAfterBreak="0">
    <w:nsid w:val="7A8C380E"/>
    <w:multiLevelType w:val="hybridMultilevel"/>
    <w:tmpl w:val="02EEE7AA"/>
    <w:lvl w:ilvl="0" w:tplc="FEF0CAA4">
      <w:start w:val="1"/>
      <w:numFmt w:val="bullet"/>
      <w:lvlText w:val=""/>
      <w:lvlJc w:val="left"/>
      <w:pPr>
        <w:ind w:left="720" w:hanging="360"/>
      </w:pPr>
      <w:rPr>
        <w:rFonts w:ascii="Symbol" w:hAnsi="Symbol" w:hint="default"/>
      </w:rPr>
    </w:lvl>
    <w:lvl w:ilvl="1" w:tplc="9A645F6C">
      <w:start w:val="1"/>
      <w:numFmt w:val="bullet"/>
      <w:lvlText w:val="o"/>
      <w:lvlJc w:val="left"/>
      <w:pPr>
        <w:ind w:left="1440" w:hanging="360"/>
      </w:pPr>
      <w:rPr>
        <w:rFonts w:ascii="Symbol" w:hAnsi="Symbol" w:hint="default"/>
      </w:rPr>
    </w:lvl>
    <w:lvl w:ilvl="2" w:tplc="1E82BFE0">
      <w:start w:val="1"/>
      <w:numFmt w:val="bullet"/>
      <w:lvlText w:val=""/>
      <w:lvlJc w:val="left"/>
      <w:pPr>
        <w:ind w:left="2160" w:hanging="360"/>
      </w:pPr>
      <w:rPr>
        <w:rFonts w:ascii="Wingdings" w:hAnsi="Wingdings" w:hint="default"/>
      </w:rPr>
    </w:lvl>
    <w:lvl w:ilvl="3" w:tplc="6F743986">
      <w:start w:val="1"/>
      <w:numFmt w:val="bullet"/>
      <w:lvlText w:val=""/>
      <w:lvlJc w:val="left"/>
      <w:pPr>
        <w:ind w:left="2880" w:hanging="360"/>
      </w:pPr>
      <w:rPr>
        <w:rFonts w:ascii="Symbol" w:hAnsi="Symbol" w:hint="default"/>
      </w:rPr>
    </w:lvl>
    <w:lvl w:ilvl="4" w:tplc="4F806220">
      <w:start w:val="1"/>
      <w:numFmt w:val="bullet"/>
      <w:lvlText w:val="o"/>
      <w:lvlJc w:val="left"/>
      <w:pPr>
        <w:ind w:left="3600" w:hanging="360"/>
      </w:pPr>
      <w:rPr>
        <w:rFonts w:ascii="Courier New" w:hAnsi="Courier New" w:hint="default"/>
      </w:rPr>
    </w:lvl>
    <w:lvl w:ilvl="5" w:tplc="CC10350C">
      <w:start w:val="1"/>
      <w:numFmt w:val="bullet"/>
      <w:lvlText w:val=""/>
      <w:lvlJc w:val="left"/>
      <w:pPr>
        <w:ind w:left="4320" w:hanging="360"/>
      </w:pPr>
      <w:rPr>
        <w:rFonts w:ascii="Wingdings" w:hAnsi="Wingdings" w:hint="default"/>
      </w:rPr>
    </w:lvl>
    <w:lvl w:ilvl="6" w:tplc="6ECCE442">
      <w:start w:val="1"/>
      <w:numFmt w:val="bullet"/>
      <w:lvlText w:val=""/>
      <w:lvlJc w:val="left"/>
      <w:pPr>
        <w:ind w:left="5040" w:hanging="360"/>
      </w:pPr>
      <w:rPr>
        <w:rFonts w:ascii="Symbol" w:hAnsi="Symbol" w:hint="default"/>
      </w:rPr>
    </w:lvl>
    <w:lvl w:ilvl="7" w:tplc="33F6B2E8">
      <w:start w:val="1"/>
      <w:numFmt w:val="bullet"/>
      <w:lvlText w:val="o"/>
      <w:lvlJc w:val="left"/>
      <w:pPr>
        <w:ind w:left="5760" w:hanging="360"/>
      </w:pPr>
      <w:rPr>
        <w:rFonts w:ascii="Courier New" w:hAnsi="Courier New" w:hint="default"/>
      </w:rPr>
    </w:lvl>
    <w:lvl w:ilvl="8" w:tplc="F3CC7B9C">
      <w:start w:val="1"/>
      <w:numFmt w:val="bullet"/>
      <w:lvlText w:val=""/>
      <w:lvlJc w:val="left"/>
      <w:pPr>
        <w:ind w:left="6480" w:hanging="360"/>
      </w:pPr>
      <w:rPr>
        <w:rFonts w:ascii="Wingdings" w:hAnsi="Wingdings" w:hint="default"/>
      </w:rPr>
    </w:lvl>
  </w:abstractNum>
  <w:abstractNum w:abstractNumId="36" w15:restartNumberingAfterBreak="0">
    <w:nsid w:val="7B420856"/>
    <w:multiLevelType w:val="hybridMultilevel"/>
    <w:tmpl w:val="E02A4C6A"/>
    <w:lvl w:ilvl="0" w:tplc="F6E449A6">
      <w:start w:val="1"/>
      <w:numFmt w:val="decimal"/>
      <w:lvlText w:val="%1."/>
      <w:lvlJc w:val="left"/>
      <w:pPr>
        <w:ind w:left="720" w:hanging="360"/>
      </w:pPr>
    </w:lvl>
    <w:lvl w:ilvl="1" w:tplc="CD1E6F00">
      <w:start w:val="1"/>
      <w:numFmt w:val="bullet"/>
      <w:lvlText w:val="o"/>
      <w:lvlJc w:val="left"/>
      <w:pPr>
        <w:ind w:left="1440" w:hanging="360"/>
      </w:pPr>
      <w:rPr>
        <w:rFonts w:ascii="Symbol" w:hAnsi="Symbol" w:hint="default"/>
      </w:rPr>
    </w:lvl>
    <w:lvl w:ilvl="2" w:tplc="BA62B8C4">
      <w:start w:val="1"/>
      <w:numFmt w:val="lowerRoman"/>
      <w:lvlText w:val="%3."/>
      <w:lvlJc w:val="right"/>
      <w:pPr>
        <w:ind w:left="2160" w:hanging="180"/>
      </w:pPr>
    </w:lvl>
    <w:lvl w:ilvl="3" w:tplc="D29EA9C0">
      <w:start w:val="1"/>
      <w:numFmt w:val="decimal"/>
      <w:lvlText w:val="%4."/>
      <w:lvlJc w:val="left"/>
      <w:pPr>
        <w:ind w:left="2880" w:hanging="360"/>
      </w:pPr>
    </w:lvl>
    <w:lvl w:ilvl="4" w:tplc="DC64A316">
      <w:start w:val="1"/>
      <w:numFmt w:val="lowerLetter"/>
      <w:lvlText w:val="%5."/>
      <w:lvlJc w:val="left"/>
      <w:pPr>
        <w:ind w:left="3600" w:hanging="360"/>
      </w:pPr>
    </w:lvl>
    <w:lvl w:ilvl="5" w:tplc="EFEAA858">
      <w:start w:val="1"/>
      <w:numFmt w:val="lowerRoman"/>
      <w:lvlText w:val="%6."/>
      <w:lvlJc w:val="right"/>
      <w:pPr>
        <w:ind w:left="4320" w:hanging="180"/>
      </w:pPr>
    </w:lvl>
    <w:lvl w:ilvl="6" w:tplc="C2C45176">
      <w:start w:val="1"/>
      <w:numFmt w:val="decimal"/>
      <w:lvlText w:val="%7."/>
      <w:lvlJc w:val="left"/>
      <w:pPr>
        <w:ind w:left="5040" w:hanging="360"/>
      </w:pPr>
    </w:lvl>
    <w:lvl w:ilvl="7" w:tplc="A712E7A4">
      <w:start w:val="1"/>
      <w:numFmt w:val="lowerLetter"/>
      <w:lvlText w:val="%8."/>
      <w:lvlJc w:val="left"/>
      <w:pPr>
        <w:ind w:left="5760" w:hanging="360"/>
      </w:pPr>
    </w:lvl>
    <w:lvl w:ilvl="8" w:tplc="3792435E">
      <w:start w:val="1"/>
      <w:numFmt w:val="lowerRoman"/>
      <w:lvlText w:val="%9."/>
      <w:lvlJc w:val="right"/>
      <w:pPr>
        <w:ind w:left="6480" w:hanging="180"/>
      </w:pPr>
    </w:lvl>
  </w:abstractNum>
  <w:abstractNum w:abstractNumId="37" w15:restartNumberingAfterBreak="0">
    <w:nsid w:val="7DC15143"/>
    <w:multiLevelType w:val="hybridMultilevel"/>
    <w:tmpl w:val="82E4D23E"/>
    <w:lvl w:ilvl="0" w:tplc="1D50DF22">
      <w:start w:val="1"/>
      <w:numFmt w:val="bullet"/>
      <w:lvlText w:val=""/>
      <w:lvlJc w:val="left"/>
      <w:pPr>
        <w:ind w:left="720" w:hanging="360"/>
      </w:pPr>
      <w:rPr>
        <w:rFonts w:ascii="Symbol" w:hAnsi="Symbol" w:hint="default"/>
      </w:rPr>
    </w:lvl>
    <w:lvl w:ilvl="1" w:tplc="B2A04378">
      <w:start w:val="1"/>
      <w:numFmt w:val="bullet"/>
      <w:lvlText w:val="o"/>
      <w:lvlJc w:val="left"/>
      <w:pPr>
        <w:ind w:left="1440" w:hanging="360"/>
      </w:pPr>
      <w:rPr>
        <w:rFonts w:ascii="Symbol" w:hAnsi="Symbol" w:hint="default"/>
      </w:rPr>
    </w:lvl>
    <w:lvl w:ilvl="2" w:tplc="AA8AF088">
      <w:start w:val="1"/>
      <w:numFmt w:val="bullet"/>
      <w:lvlText w:val=""/>
      <w:lvlJc w:val="left"/>
      <w:pPr>
        <w:ind w:left="2160" w:hanging="360"/>
      </w:pPr>
      <w:rPr>
        <w:rFonts w:ascii="Wingdings" w:hAnsi="Wingdings" w:hint="default"/>
      </w:rPr>
    </w:lvl>
    <w:lvl w:ilvl="3" w:tplc="3EC8D85E">
      <w:start w:val="1"/>
      <w:numFmt w:val="bullet"/>
      <w:lvlText w:val=""/>
      <w:lvlJc w:val="left"/>
      <w:pPr>
        <w:ind w:left="2880" w:hanging="360"/>
      </w:pPr>
      <w:rPr>
        <w:rFonts w:ascii="Symbol" w:hAnsi="Symbol" w:hint="default"/>
      </w:rPr>
    </w:lvl>
    <w:lvl w:ilvl="4" w:tplc="30E64A50">
      <w:start w:val="1"/>
      <w:numFmt w:val="bullet"/>
      <w:lvlText w:val="o"/>
      <w:lvlJc w:val="left"/>
      <w:pPr>
        <w:ind w:left="3600" w:hanging="360"/>
      </w:pPr>
      <w:rPr>
        <w:rFonts w:ascii="Courier New" w:hAnsi="Courier New" w:hint="default"/>
      </w:rPr>
    </w:lvl>
    <w:lvl w:ilvl="5" w:tplc="2D7C395C">
      <w:start w:val="1"/>
      <w:numFmt w:val="bullet"/>
      <w:lvlText w:val=""/>
      <w:lvlJc w:val="left"/>
      <w:pPr>
        <w:ind w:left="4320" w:hanging="360"/>
      </w:pPr>
      <w:rPr>
        <w:rFonts w:ascii="Wingdings" w:hAnsi="Wingdings" w:hint="default"/>
      </w:rPr>
    </w:lvl>
    <w:lvl w:ilvl="6" w:tplc="ED149C1A">
      <w:start w:val="1"/>
      <w:numFmt w:val="bullet"/>
      <w:lvlText w:val=""/>
      <w:lvlJc w:val="left"/>
      <w:pPr>
        <w:ind w:left="5040" w:hanging="360"/>
      </w:pPr>
      <w:rPr>
        <w:rFonts w:ascii="Symbol" w:hAnsi="Symbol" w:hint="default"/>
      </w:rPr>
    </w:lvl>
    <w:lvl w:ilvl="7" w:tplc="01C8973E">
      <w:start w:val="1"/>
      <w:numFmt w:val="bullet"/>
      <w:lvlText w:val="o"/>
      <w:lvlJc w:val="left"/>
      <w:pPr>
        <w:ind w:left="5760" w:hanging="360"/>
      </w:pPr>
      <w:rPr>
        <w:rFonts w:ascii="Courier New" w:hAnsi="Courier New" w:hint="default"/>
      </w:rPr>
    </w:lvl>
    <w:lvl w:ilvl="8" w:tplc="97E0D5D2">
      <w:start w:val="1"/>
      <w:numFmt w:val="bullet"/>
      <w:lvlText w:val=""/>
      <w:lvlJc w:val="left"/>
      <w:pPr>
        <w:ind w:left="6480" w:hanging="360"/>
      </w:pPr>
      <w:rPr>
        <w:rFonts w:ascii="Wingdings" w:hAnsi="Wingdings" w:hint="default"/>
      </w:rPr>
    </w:lvl>
  </w:abstractNum>
  <w:abstractNum w:abstractNumId="38" w15:restartNumberingAfterBreak="0">
    <w:nsid w:val="7F618940"/>
    <w:multiLevelType w:val="multilevel"/>
    <w:tmpl w:val="AF306A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450904532">
    <w:abstractNumId w:val="25"/>
  </w:num>
  <w:num w:numId="2" w16cid:durableId="1003626789">
    <w:abstractNumId w:val="28"/>
  </w:num>
  <w:num w:numId="3" w16cid:durableId="1922835807">
    <w:abstractNumId w:val="27"/>
  </w:num>
  <w:num w:numId="4" w16cid:durableId="103156729">
    <w:abstractNumId w:val="34"/>
  </w:num>
  <w:num w:numId="5" w16cid:durableId="838156131">
    <w:abstractNumId w:val="14"/>
  </w:num>
  <w:num w:numId="6" w16cid:durableId="201090572">
    <w:abstractNumId w:val="16"/>
  </w:num>
  <w:num w:numId="7" w16cid:durableId="1629897030">
    <w:abstractNumId w:val="10"/>
  </w:num>
  <w:num w:numId="8" w16cid:durableId="1490169833">
    <w:abstractNumId w:val="17"/>
  </w:num>
  <w:num w:numId="9" w16cid:durableId="1425569966">
    <w:abstractNumId w:val="4"/>
  </w:num>
  <w:num w:numId="10" w16cid:durableId="1768887008">
    <w:abstractNumId w:val="1"/>
  </w:num>
  <w:num w:numId="11" w16cid:durableId="1404328702">
    <w:abstractNumId w:val="21"/>
  </w:num>
  <w:num w:numId="12" w16cid:durableId="1639527754">
    <w:abstractNumId w:val="38"/>
  </w:num>
  <w:num w:numId="13" w16cid:durableId="2012415484">
    <w:abstractNumId w:val="13"/>
  </w:num>
  <w:num w:numId="14" w16cid:durableId="210263473">
    <w:abstractNumId w:val="29"/>
  </w:num>
  <w:num w:numId="15" w16cid:durableId="1133206869">
    <w:abstractNumId w:val="15"/>
  </w:num>
  <w:num w:numId="16" w16cid:durableId="1001128201">
    <w:abstractNumId w:val="32"/>
  </w:num>
  <w:num w:numId="17" w16cid:durableId="155538061">
    <w:abstractNumId w:val="11"/>
  </w:num>
  <w:num w:numId="18" w16cid:durableId="1014305925">
    <w:abstractNumId w:val="22"/>
  </w:num>
  <w:num w:numId="19" w16cid:durableId="1101098317">
    <w:abstractNumId w:val="33"/>
  </w:num>
  <w:num w:numId="20" w16cid:durableId="1411463924">
    <w:abstractNumId w:val="7"/>
  </w:num>
  <w:num w:numId="21" w16cid:durableId="766659725">
    <w:abstractNumId w:val="35"/>
  </w:num>
  <w:num w:numId="22" w16cid:durableId="1464998445">
    <w:abstractNumId w:val="18"/>
  </w:num>
  <w:num w:numId="23" w16cid:durableId="273900653">
    <w:abstractNumId w:val="30"/>
  </w:num>
  <w:num w:numId="24" w16cid:durableId="1078551763">
    <w:abstractNumId w:val="9"/>
  </w:num>
  <w:num w:numId="25" w16cid:durableId="1496456744">
    <w:abstractNumId w:val="3"/>
  </w:num>
  <w:num w:numId="26" w16cid:durableId="2106999693">
    <w:abstractNumId w:val="2"/>
  </w:num>
  <w:num w:numId="27" w16cid:durableId="1418939219">
    <w:abstractNumId w:val="8"/>
  </w:num>
  <w:num w:numId="28" w16cid:durableId="2070954274">
    <w:abstractNumId w:val="37"/>
  </w:num>
  <w:num w:numId="29" w16cid:durableId="1622344207">
    <w:abstractNumId w:val="5"/>
  </w:num>
  <w:num w:numId="30" w16cid:durableId="2053263140">
    <w:abstractNumId w:val="26"/>
  </w:num>
  <w:num w:numId="31" w16cid:durableId="628053716">
    <w:abstractNumId w:val="23"/>
  </w:num>
  <w:num w:numId="32" w16cid:durableId="1114179051">
    <w:abstractNumId w:val="0"/>
  </w:num>
  <w:num w:numId="33" w16cid:durableId="385567739">
    <w:abstractNumId w:val="36"/>
  </w:num>
  <w:num w:numId="34" w16cid:durableId="242570557">
    <w:abstractNumId w:val="19"/>
  </w:num>
  <w:num w:numId="35" w16cid:durableId="886651245">
    <w:abstractNumId w:val="31"/>
  </w:num>
  <w:num w:numId="36" w16cid:durableId="742065352">
    <w:abstractNumId w:val="20"/>
  </w:num>
  <w:num w:numId="37" w16cid:durableId="1475561722">
    <w:abstractNumId w:val="12"/>
  </w:num>
  <w:num w:numId="38" w16cid:durableId="654919171">
    <w:abstractNumId w:val="24"/>
  </w:num>
  <w:num w:numId="39" w16cid:durableId="16951553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690"/>
    <w:rsid w:val="00002DC2"/>
    <w:rsid w:val="000105E7"/>
    <w:rsid w:val="00013E5B"/>
    <w:rsid w:val="000256FD"/>
    <w:rsid w:val="0002598E"/>
    <w:rsid w:val="0002761D"/>
    <w:rsid w:val="000279FE"/>
    <w:rsid w:val="00037DC6"/>
    <w:rsid w:val="00043848"/>
    <w:rsid w:val="00044D2B"/>
    <w:rsid w:val="000513B1"/>
    <w:rsid w:val="00061162"/>
    <w:rsid w:val="00065FCD"/>
    <w:rsid w:val="00082971"/>
    <w:rsid w:val="000931A5"/>
    <w:rsid w:val="00093C79"/>
    <w:rsid w:val="000A4F51"/>
    <w:rsid w:val="000B2ACC"/>
    <w:rsid w:val="000D25FC"/>
    <w:rsid w:val="000D3F73"/>
    <w:rsid w:val="000E1DB7"/>
    <w:rsid w:val="000E286A"/>
    <w:rsid w:val="000E5F50"/>
    <w:rsid w:val="000E715B"/>
    <w:rsid w:val="001002A3"/>
    <w:rsid w:val="00100B81"/>
    <w:rsid w:val="00110DEC"/>
    <w:rsid w:val="00112043"/>
    <w:rsid w:val="0011230F"/>
    <w:rsid w:val="00127F29"/>
    <w:rsid w:val="001334A0"/>
    <w:rsid w:val="00153858"/>
    <w:rsid w:val="0015434A"/>
    <w:rsid w:val="0015577D"/>
    <w:rsid w:val="0015748B"/>
    <w:rsid w:val="00161E4C"/>
    <w:rsid w:val="00167131"/>
    <w:rsid w:val="0017520E"/>
    <w:rsid w:val="00182878"/>
    <w:rsid w:val="00184262"/>
    <w:rsid w:val="001907CB"/>
    <w:rsid w:val="0019081B"/>
    <w:rsid w:val="00192442"/>
    <w:rsid w:val="00197B04"/>
    <w:rsid w:val="001A1A71"/>
    <w:rsid w:val="001C1DCF"/>
    <w:rsid w:val="001E3004"/>
    <w:rsid w:val="001E4DBA"/>
    <w:rsid w:val="001E7C46"/>
    <w:rsid w:val="001F2324"/>
    <w:rsid w:val="0023259C"/>
    <w:rsid w:val="002375CC"/>
    <w:rsid w:val="00287773"/>
    <w:rsid w:val="00292E0A"/>
    <w:rsid w:val="002957B3"/>
    <w:rsid w:val="002A10CB"/>
    <w:rsid w:val="002A5AF1"/>
    <w:rsid w:val="002B66F4"/>
    <w:rsid w:val="002C482C"/>
    <w:rsid w:val="002E2F41"/>
    <w:rsid w:val="00301536"/>
    <w:rsid w:val="003170F1"/>
    <w:rsid w:val="0033304E"/>
    <w:rsid w:val="00334B34"/>
    <w:rsid w:val="00343487"/>
    <w:rsid w:val="00354013"/>
    <w:rsid w:val="003564B9"/>
    <w:rsid w:val="003637FC"/>
    <w:rsid w:val="00387381"/>
    <w:rsid w:val="00390B99"/>
    <w:rsid w:val="00392E1D"/>
    <w:rsid w:val="0039311D"/>
    <w:rsid w:val="00393A41"/>
    <w:rsid w:val="003955B5"/>
    <w:rsid w:val="003C0EB5"/>
    <w:rsid w:val="003D70D8"/>
    <w:rsid w:val="003F214A"/>
    <w:rsid w:val="003F3B00"/>
    <w:rsid w:val="003F3E88"/>
    <w:rsid w:val="0040254A"/>
    <w:rsid w:val="00404D2B"/>
    <w:rsid w:val="00406DAD"/>
    <w:rsid w:val="00407BE7"/>
    <w:rsid w:val="00422C0F"/>
    <w:rsid w:val="004361F0"/>
    <w:rsid w:val="004449CA"/>
    <w:rsid w:val="00451FD7"/>
    <w:rsid w:val="004552ED"/>
    <w:rsid w:val="00463198"/>
    <w:rsid w:val="0047220E"/>
    <w:rsid w:val="0048383F"/>
    <w:rsid w:val="004847DF"/>
    <w:rsid w:val="00487D63"/>
    <w:rsid w:val="00491D46"/>
    <w:rsid w:val="00497E50"/>
    <w:rsid w:val="00497E81"/>
    <w:rsid w:val="004A2BE1"/>
    <w:rsid w:val="004C037C"/>
    <w:rsid w:val="004E560C"/>
    <w:rsid w:val="00504E95"/>
    <w:rsid w:val="005121F8"/>
    <w:rsid w:val="00512874"/>
    <w:rsid w:val="005309AC"/>
    <w:rsid w:val="005342FD"/>
    <w:rsid w:val="00536960"/>
    <w:rsid w:val="00537ABA"/>
    <w:rsid w:val="00537D37"/>
    <w:rsid w:val="00546B81"/>
    <w:rsid w:val="00567ADC"/>
    <w:rsid w:val="00570EA4"/>
    <w:rsid w:val="00581030"/>
    <w:rsid w:val="00590FF1"/>
    <w:rsid w:val="00593162"/>
    <w:rsid w:val="005A0C0E"/>
    <w:rsid w:val="005A6D9E"/>
    <w:rsid w:val="005B0548"/>
    <w:rsid w:val="005B271E"/>
    <w:rsid w:val="005C5D12"/>
    <w:rsid w:val="005D0E8B"/>
    <w:rsid w:val="005D3A56"/>
    <w:rsid w:val="005D3E5C"/>
    <w:rsid w:val="005D74F7"/>
    <w:rsid w:val="005D7986"/>
    <w:rsid w:val="005E3979"/>
    <w:rsid w:val="005F5F98"/>
    <w:rsid w:val="005F64E7"/>
    <w:rsid w:val="006007F5"/>
    <w:rsid w:val="00604250"/>
    <w:rsid w:val="00604787"/>
    <w:rsid w:val="00604850"/>
    <w:rsid w:val="00606384"/>
    <w:rsid w:val="00620A20"/>
    <w:rsid w:val="00624995"/>
    <w:rsid w:val="00624DD0"/>
    <w:rsid w:val="006253D3"/>
    <w:rsid w:val="006338C3"/>
    <w:rsid w:val="006534D4"/>
    <w:rsid w:val="00672502"/>
    <w:rsid w:val="00673B7A"/>
    <w:rsid w:val="006759AE"/>
    <w:rsid w:val="006860CA"/>
    <w:rsid w:val="00686551"/>
    <w:rsid w:val="006924A7"/>
    <w:rsid w:val="006A42FF"/>
    <w:rsid w:val="006B2954"/>
    <w:rsid w:val="006B32A8"/>
    <w:rsid w:val="006C4B31"/>
    <w:rsid w:val="006D079A"/>
    <w:rsid w:val="006D0C0C"/>
    <w:rsid w:val="006D10DD"/>
    <w:rsid w:val="006D1D82"/>
    <w:rsid w:val="006D4372"/>
    <w:rsid w:val="006E0293"/>
    <w:rsid w:val="006E1248"/>
    <w:rsid w:val="006F12EA"/>
    <w:rsid w:val="006F5193"/>
    <w:rsid w:val="00704B24"/>
    <w:rsid w:val="007074F4"/>
    <w:rsid w:val="00726954"/>
    <w:rsid w:val="0073751E"/>
    <w:rsid w:val="00755B67"/>
    <w:rsid w:val="0076516D"/>
    <w:rsid w:val="007672E8"/>
    <w:rsid w:val="00781834"/>
    <w:rsid w:val="007827A6"/>
    <w:rsid w:val="007854D8"/>
    <w:rsid w:val="0078733D"/>
    <w:rsid w:val="007A20A5"/>
    <w:rsid w:val="007A2FEE"/>
    <w:rsid w:val="007B373B"/>
    <w:rsid w:val="007B4428"/>
    <w:rsid w:val="007B7D7B"/>
    <w:rsid w:val="007C7687"/>
    <w:rsid w:val="007F2A8E"/>
    <w:rsid w:val="007F6BF3"/>
    <w:rsid w:val="00813181"/>
    <w:rsid w:val="008158E6"/>
    <w:rsid w:val="00836D14"/>
    <w:rsid w:val="00852965"/>
    <w:rsid w:val="00877CD5"/>
    <w:rsid w:val="008913F3"/>
    <w:rsid w:val="008960CE"/>
    <w:rsid w:val="008D30F5"/>
    <w:rsid w:val="008D5491"/>
    <w:rsid w:val="008E0775"/>
    <w:rsid w:val="00930927"/>
    <w:rsid w:val="00933AA2"/>
    <w:rsid w:val="00934690"/>
    <w:rsid w:val="009348D2"/>
    <w:rsid w:val="00935FD5"/>
    <w:rsid w:val="00953F76"/>
    <w:rsid w:val="009553C7"/>
    <w:rsid w:val="0096604E"/>
    <w:rsid w:val="00971872"/>
    <w:rsid w:val="009761BA"/>
    <w:rsid w:val="0098427A"/>
    <w:rsid w:val="00992D09"/>
    <w:rsid w:val="009A1333"/>
    <w:rsid w:val="009A2F57"/>
    <w:rsid w:val="009A498A"/>
    <w:rsid w:val="009B1A66"/>
    <w:rsid w:val="009B3D13"/>
    <w:rsid w:val="009B7B26"/>
    <w:rsid w:val="009B7CB3"/>
    <w:rsid w:val="009C3B0C"/>
    <w:rsid w:val="009C514E"/>
    <w:rsid w:val="009E0E53"/>
    <w:rsid w:val="009E3388"/>
    <w:rsid w:val="009E5039"/>
    <w:rsid w:val="009F29BB"/>
    <w:rsid w:val="009F68CE"/>
    <w:rsid w:val="00A05ABE"/>
    <w:rsid w:val="00A10AA4"/>
    <w:rsid w:val="00A17B1E"/>
    <w:rsid w:val="00A20C70"/>
    <w:rsid w:val="00A24F01"/>
    <w:rsid w:val="00A2708E"/>
    <w:rsid w:val="00A324DD"/>
    <w:rsid w:val="00A34D86"/>
    <w:rsid w:val="00A62A15"/>
    <w:rsid w:val="00A71831"/>
    <w:rsid w:val="00A73758"/>
    <w:rsid w:val="00A81860"/>
    <w:rsid w:val="00A84857"/>
    <w:rsid w:val="00AA0F8C"/>
    <w:rsid w:val="00AA13EE"/>
    <w:rsid w:val="00AA47BC"/>
    <w:rsid w:val="00AA4C8D"/>
    <w:rsid w:val="00AA71C9"/>
    <w:rsid w:val="00AC65BA"/>
    <w:rsid w:val="00AD2C3C"/>
    <w:rsid w:val="00AD3014"/>
    <w:rsid w:val="00AE0044"/>
    <w:rsid w:val="00AE674D"/>
    <w:rsid w:val="00AF73B9"/>
    <w:rsid w:val="00B23015"/>
    <w:rsid w:val="00B277AE"/>
    <w:rsid w:val="00B3213A"/>
    <w:rsid w:val="00B469E4"/>
    <w:rsid w:val="00B61946"/>
    <w:rsid w:val="00B6267D"/>
    <w:rsid w:val="00B65A95"/>
    <w:rsid w:val="00B816EF"/>
    <w:rsid w:val="00B81FD6"/>
    <w:rsid w:val="00B92612"/>
    <w:rsid w:val="00B9601D"/>
    <w:rsid w:val="00BA21D0"/>
    <w:rsid w:val="00BB4144"/>
    <w:rsid w:val="00BC089E"/>
    <w:rsid w:val="00BC6850"/>
    <w:rsid w:val="00BC7F7E"/>
    <w:rsid w:val="00BD67AC"/>
    <w:rsid w:val="00BE29E6"/>
    <w:rsid w:val="00C1457C"/>
    <w:rsid w:val="00C350B0"/>
    <w:rsid w:val="00C3736A"/>
    <w:rsid w:val="00C41AB1"/>
    <w:rsid w:val="00C47A9B"/>
    <w:rsid w:val="00C557FF"/>
    <w:rsid w:val="00C55CBD"/>
    <w:rsid w:val="00C55E7E"/>
    <w:rsid w:val="00C57200"/>
    <w:rsid w:val="00C611CA"/>
    <w:rsid w:val="00C7080E"/>
    <w:rsid w:val="00C82B4D"/>
    <w:rsid w:val="00C85658"/>
    <w:rsid w:val="00C85D04"/>
    <w:rsid w:val="00C91B29"/>
    <w:rsid w:val="00C9453E"/>
    <w:rsid w:val="00C95456"/>
    <w:rsid w:val="00CA7F94"/>
    <w:rsid w:val="00CB1479"/>
    <w:rsid w:val="00CB5D1E"/>
    <w:rsid w:val="00CB6A99"/>
    <w:rsid w:val="00CC721B"/>
    <w:rsid w:val="00CD4DFF"/>
    <w:rsid w:val="00CD5710"/>
    <w:rsid w:val="00CD6417"/>
    <w:rsid w:val="00CE59AD"/>
    <w:rsid w:val="00CE7B13"/>
    <w:rsid w:val="00CF2A28"/>
    <w:rsid w:val="00CF3A6B"/>
    <w:rsid w:val="00CF623C"/>
    <w:rsid w:val="00D10B35"/>
    <w:rsid w:val="00D214AB"/>
    <w:rsid w:val="00D233C6"/>
    <w:rsid w:val="00D27FBB"/>
    <w:rsid w:val="00D352EB"/>
    <w:rsid w:val="00D521F7"/>
    <w:rsid w:val="00D5445F"/>
    <w:rsid w:val="00D55BBD"/>
    <w:rsid w:val="00D629F6"/>
    <w:rsid w:val="00D7638E"/>
    <w:rsid w:val="00D85673"/>
    <w:rsid w:val="00D95B22"/>
    <w:rsid w:val="00DA4AF4"/>
    <w:rsid w:val="00DB67C6"/>
    <w:rsid w:val="00DB6868"/>
    <w:rsid w:val="00DC25E5"/>
    <w:rsid w:val="00DE06EA"/>
    <w:rsid w:val="00DE336C"/>
    <w:rsid w:val="00E03429"/>
    <w:rsid w:val="00E04534"/>
    <w:rsid w:val="00E16338"/>
    <w:rsid w:val="00E22ED4"/>
    <w:rsid w:val="00E2305E"/>
    <w:rsid w:val="00E25130"/>
    <w:rsid w:val="00E344D4"/>
    <w:rsid w:val="00E351A3"/>
    <w:rsid w:val="00E354D6"/>
    <w:rsid w:val="00E35619"/>
    <w:rsid w:val="00E407D5"/>
    <w:rsid w:val="00E42677"/>
    <w:rsid w:val="00E540CB"/>
    <w:rsid w:val="00E54EA9"/>
    <w:rsid w:val="00E67423"/>
    <w:rsid w:val="00E73FED"/>
    <w:rsid w:val="00E76443"/>
    <w:rsid w:val="00E81421"/>
    <w:rsid w:val="00E81725"/>
    <w:rsid w:val="00E90BD6"/>
    <w:rsid w:val="00EB46E9"/>
    <w:rsid w:val="00EB5E64"/>
    <w:rsid w:val="00EC034C"/>
    <w:rsid w:val="00ED2F7E"/>
    <w:rsid w:val="00EE0D22"/>
    <w:rsid w:val="00EF2EF7"/>
    <w:rsid w:val="00F033D3"/>
    <w:rsid w:val="00F04FA9"/>
    <w:rsid w:val="00F1616E"/>
    <w:rsid w:val="00F34D6F"/>
    <w:rsid w:val="00F47452"/>
    <w:rsid w:val="00F57E56"/>
    <w:rsid w:val="00F67977"/>
    <w:rsid w:val="00F75C2D"/>
    <w:rsid w:val="00F81F14"/>
    <w:rsid w:val="00F83317"/>
    <w:rsid w:val="00FB0516"/>
    <w:rsid w:val="00FC04D2"/>
    <w:rsid w:val="00FC5739"/>
    <w:rsid w:val="00FC5FA0"/>
    <w:rsid w:val="00FD33D9"/>
    <w:rsid w:val="00FE1C9D"/>
    <w:rsid w:val="00FF2973"/>
    <w:rsid w:val="01A88423"/>
    <w:rsid w:val="0339ADB5"/>
    <w:rsid w:val="050B33BC"/>
    <w:rsid w:val="0EFAD255"/>
    <w:rsid w:val="163E854E"/>
    <w:rsid w:val="1F076905"/>
    <w:rsid w:val="31E9DBB3"/>
    <w:rsid w:val="3DA321A5"/>
    <w:rsid w:val="3E3464F3"/>
    <w:rsid w:val="4012B1F8"/>
    <w:rsid w:val="46403304"/>
    <w:rsid w:val="5F684B08"/>
    <w:rsid w:val="68059553"/>
    <w:rsid w:val="6B6138F1"/>
    <w:rsid w:val="6FFF216B"/>
    <w:rsid w:val="71FBABE5"/>
    <w:rsid w:val="77676AC9"/>
    <w:rsid w:val="7AD5897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9B47E"/>
  <w15:chartTrackingRefBased/>
  <w15:docId w15:val="{E229EDA1-C868-C44A-97E3-5F215F7EE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46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46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46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46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46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46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6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6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6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6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46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46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46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46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46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6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6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690"/>
    <w:rPr>
      <w:rFonts w:eastAsiaTheme="majorEastAsia" w:cstheme="majorBidi"/>
      <w:color w:val="272727" w:themeColor="text1" w:themeTint="D8"/>
    </w:rPr>
  </w:style>
  <w:style w:type="paragraph" w:styleId="Title">
    <w:name w:val="Title"/>
    <w:basedOn w:val="Normal"/>
    <w:next w:val="Normal"/>
    <w:link w:val="TitleChar"/>
    <w:uiPriority w:val="10"/>
    <w:qFormat/>
    <w:rsid w:val="009346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6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6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6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690"/>
    <w:pPr>
      <w:spacing w:before="160"/>
      <w:jc w:val="center"/>
    </w:pPr>
    <w:rPr>
      <w:i/>
      <w:iCs/>
      <w:color w:val="404040" w:themeColor="text1" w:themeTint="BF"/>
    </w:rPr>
  </w:style>
  <w:style w:type="character" w:customStyle="1" w:styleId="QuoteChar">
    <w:name w:val="Quote Char"/>
    <w:basedOn w:val="DefaultParagraphFont"/>
    <w:link w:val="Quote"/>
    <w:uiPriority w:val="29"/>
    <w:rsid w:val="00934690"/>
    <w:rPr>
      <w:i/>
      <w:iCs/>
      <w:color w:val="404040" w:themeColor="text1" w:themeTint="BF"/>
    </w:rPr>
  </w:style>
  <w:style w:type="paragraph" w:styleId="ListParagraph">
    <w:name w:val="List Paragraph"/>
    <w:basedOn w:val="Normal"/>
    <w:uiPriority w:val="34"/>
    <w:qFormat/>
    <w:rsid w:val="00934690"/>
    <w:pPr>
      <w:ind w:left="720"/>
      <w:contextualSpacing/>
    </w:pPr>
  </w:style>
  <w:style w:type="character" w:styleId="IntenseEmphasis">
    <w:name w:val="Intense Emphasis"/>
    <w:basedOn w:val="DefaultParagraphFont"/>
    <w:uiPriority w:val="21"/>
    <w:qFormat/>
    <w:rsid w:val="00934690"/>
    <w:rPr>
      <w:i/>
      <w:iCs/>
      <w:color w:val="0F4761" w:themeColor="accent1" w:themeShade="BF"/>
    </w:rPr>
  </w:style>
  <w:style w:type="paragraph" w:styleId="IntenseQuote">
    <w:name w:val="Intense Quote"/>
    <w:basedOn w:val="Normal"/>
    <w:next w:val="Normal"/>
    <w:link w:val="IntenseQuoteChar"/>
    <w:uiPriority w:val="30"/>
    <w:qFormat/>
    <w:rsid w:val="009346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4690"/>
    <w:rPr>
      <w:i/>
      <w:iCs/>
      <w:color w:val="0F4761" w:themeColor="accent1" w:themeShade="BF"/>
    </w:rPr>
  </w:style>
  <w:style w:type="character" w:styleId="IntenseReference">
    <w:name w:val="Intense Reference"/>
    <w:basedOn w:val="DefaultParagraphFont"/>
    <w:uiPriority w:val="32"/>
    <w:qFormat/>
    <w:rsid w:val="009346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24</Pages>
  <Words>4447</Words>
  <Characters>26643</Characters>
  <Application>Microsoft Office Word</Application>
  <DocSecurity>0</DocSecurity>
  <Lines>783</Lines>
  <Paragraphs>239</Paragraphs>
  <ScaleCrop>false</ScaleCrop>
  <Company/>
  <LinksUpToDate>false</LinksUpToDate>
  <CharactersWithSpaces>30851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Fountzopoulos, Solon Tono</dc:creator>
  <cp:keywords/>
  <dc:description/>
  <cp:lastModifiedBy>Terun Desai</cp:lastModifiedBy>
  <cp:revision>5</cp:revision>
  <dcterms:created xsi:type="dcterms:W3CDTF">2025-08-26T12:29:00Z</dcterms:created>
  <dcterms:modified xsi:type="dcterms:W3CDTF">2026-02-19T11:31:00Z</dcterms:modified>
</cp:coreProperties>
</file>