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A5" w:rsidRDefault="00BD66A5" w:rsidP="00BD66A5">
      <w:pPr>
        <w:ind w:firstLine="540"/>
        <w:jc w:val="both"/>
        <w:rPr>
          <w:rFonts w:asciiTheme="majorBidi" w:hAnsiTheme="majorBidi" w:cstheme="majorBidi"/>
          <w:spacing w:val="-1"/>
          <w:sz w:val="24"/>
          <w:szCs w:val="24"/>
        </w:rPr>
      </w:pPr>
    </w:p>
    <w:p w:rsidR="00BD66A5" w:rsidRDefault="00BD66A5" w:rsidP="00BD66A5">
      <w:pPr>
        <w:ind w:firstLine="540"/>
        <w:jc w:val="both"/>
        <w:rPr>
          <w:rFonts w:asciiTheme="majorBidi" w:hAnsiTheme="majorBidi" w:cstheme="majorBidi"/>
          <w:spacing w:val="-1"/>
          <w:sz w:val="24"/>
          <w:szCs w:val="24"/>
        </w:rPr>
      </w:pPr>
    </w:p>
    <w:p w:rsidR="00BD66A5" w:rsidRDefault="00BD66A5" w:rsidP="00BD66A5">
      <w:pPr>
        <w:ind w:firstLine="540"/>
        <w:jc w:val="both"/>
        <w:rPr>
          <w:rFonts w:asciiTheme="majorBidi" w:hAnsiTheme="majorBidi" w:cstheme="majorBidi"/>
          <w:noProof/>
          <w:sz w:val="24"/>
          <w:szCs w:val="24"/>
        </w:rPr>
      </w:pPr>
    </w:p>
    <w:p w:rsidR="00BD66A5" w:rsidRDefault="00BD66A5" w:rsidP="00BD66A5"/>
    <w:tbl>
      <w:tblPr>
        <w:tblW w:w="0" w:type="auto"/>
        <w:jc w:val="center"/>
        <w:tblLook w:val="04A0"/>
      </w:tblPr>
      <w:tblGrid>
        <w:gridCol w:w="6595"/>
      </w:tblGrid>
      <w:tr w:rsidR="00BD66A5" w:rsidRPr="00B327C5" w:rsidTr="001E3DF0">
        <w:trPr>
          <w:jc w:val="center"/>
        </w:trPr>
        <w:tc>
          <w:tcPr>
            <w:tcW w:w="6595" w:type="dxa"/>
          </w:tcPr>
          <w:p w:rsidR="00BD66A5" w:rsidRPr="00B327C5" w:rsidRDefault="00244DC9" w:rsidP="001E3DF0">
            <w:pPr>
              <w:ind w:firstLine="54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rect id="_x0000_s1029" style="position:absolute;left:0;text-align:left;margin-left:-3.15pt;margin-top:7.2pt;width:21.8pt;height:20.6pt;z-index:251663360;mso-wrap-style:none" filled="f" stroked="f">
                  <v:textbox style="mso-next-textbox:#_x0000_s1029;mso-fit-shape-to-text:t" inset="0,0,0,0">
                    <w:txbxContent>
                      <w:p w:rsidR="00BD66A5" w:rsidRPr="000B2E32" w:rsidRDefault="00BD66A5" w:rsidP="00BD66A5">
                        <w:pPr>
                          <w:rPr>
                            <w:color w:val="404040"/>
                            <w:sz w:val="16"/>
                            <w:szCs w:val="16"/>
                          </w:rPr>
                        </w:pPr>
                        <w:proofErr w:type="spellStart"/>
                        <w:r w:rsidRPr="000B2E32">
                          <w:rPr>
                            <w:rFonts w:ascii="Arial" w:hAnsi="Arial" w:cs="Arial"/>
                            <w:color w:val="404040"/>
                            <w:sz w:val="16"/>
                            <w:szCs w:val="16"/>
                          </w:rPr>
                          <w:t>Intens</w:t>
                        </w:r>
                        <w:proofErr w:type="spellEnd"/>
                      </w:p>
                    </w:txbxContent>
                  </v:textbox>
                  <w10:wrap anchorx="page"/>
                </v:rect>
              </w:pict>
            </w:r>
          </w:p>
          <w:p w:rsidR="00BD66A5" w:rsidRPr="00B327C5" w:rsidRDefault="00244DC9" w:rsidP="001E3DF0">
            <w:pPr>
              <w:ind w:firstLine="540"/>
              <w:jc w:val="both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rect id="_x0000_s1026" style="position:absolute;left:0;text-align:left;margin-left:147.35pt;margin-top:36.05pt;width:100.5pt;height:67.05pt;z-index:251660288" filled="f" stroked="f" strokecolor="#0f243e">
                  <v:fill type="tile"/>
                  <v:textbox style="mso-next-textbox:#_x0000_s1026;mso-fit-shape-to-text:t" inset="0,0,0,0">
                    <w:txbxContent>
                      <w:p w:rsidR="00BD66A5" w:rsidRDefault="00BD66A5" w:rsidP="00BD66A5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bidi="ar-EG"/>
                          </w:rPr>
                        </w:pPr>
                      </w:p>
                      <w:p w:rsidR="00BD66A5" w:rsidRPr="006D1BD4" w:rsidRDefault="00BD66A5" w:rsidP="00BD66A5">
                        <w:pPr>
                          <w:jc w:val="center"/>
                          <w:rPr>
                            <w:sz w:val="16"/>
                            <w:szCs w:val="16"/>
                            <w:rtl/>
                            <w:lang w:bidi="ar-EG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M.wt</w:t>
                        </w:r>
                        <w:proofErr w:type="spellEnd"/>
                        <w:r w:rsidRPr="006D1BD4"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  <w:lang w:bidi="ar-EG"/>
                          </w:rPr>
                          <w:t>+ H</w:t>
                        </w:r>
                      </w:p>
                      <w:p w:rsidR="00BD66A5" w:rsidRPr="00785C8D" w:rsidRDefault="00BD66A5" w:rsidP="00BD66A5">
                        <w:pPr>
                          <w:jc w:val="center"/>
                          <w:rPr>
                            <w:sz w:val="20"/>
                            <w:szCs w:val="20"/>
                            <w:rtl/>
                            <w:lang w:bidi="ar-EG"/>
                          </w:rPr>
                        </w:pPr>
                      </w:p>
                    </w:txbxContent>
                  </v:textbox>
                  <w10:wrap anchorx="page"/>
                </v:rect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rect id="_x0000_s1028" style="position:absolute;left:0;text-align:left;margin-left:177.95pt;margin-top:142.8pt;width:36pt;height:12pt;z-index:251662336" filled="f">
                  <w10:wrap anchorx="page"/>
                </v:rect>
              </w:pict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195.7pt;margin-top:86.9pt;width:0;height:55.85pt;z-index:251661312" o:connectortype="straight">
                  <v:stroke endarrow="block"/>
                  <w10:wrap anchorx="page"/>
                </v:shape>
              </w:pict>
            </w:r>
            <w:r w:rsidR="00BD66A5" w:rsidRPr="00B327C5">
              <w:rPr>
                <w:rFonts w:asciiTheme="majorBidi" w:hAnsiTheme="majorBidi" w:cstheme="majorBidi"/>
                <w:noProof/>
                <w:color w:val="404040"/>
                <w:sz w:val="24"/>
                <w:szCs w:val="24"/>
              </w:rPr>
              <w:drawing>
                <wp:inline distT="0" distB="0" distL="0" distR="0">
                  <wp:extent cx="4001015" cy="2380735"/>
                  <wp:effectExtent l="19050" t="0" r="0" b="0"/>
                  <wp:docPr id="7" name="Picture 21" descr="ei m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i m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 l="1855" t="2890" r="2783" b="6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3675" cy="2382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66A5" w:rsidRPr="00B327C5" w:rsidRDefault="00BD66A5" w:rsidP="00160DEA">
      <w:pPr>
        <w:ind w:firstLine="540"/>
        <w:jc w:val="both"/>
        <w:rPr>
          <w:rFonts w:asciiTheme="majorBidi" w:eastAsia="SimSun" w:hAnsiTheme="majorBidi" w:cstheme="majorBidi"/>
          <w:sz w:val="24"/>
          <w:szCs w:val="24"/>
          <w:lang w:bidi="ar-EG"/>
        </w:rPr>
      </w:pPr>
      <w:r w:rsidRPr="00B327C5">
        <w:rPr>
          <w:rFonts w:asciiTheme="majorBidi" w:hAnsiTheme="majorBidi" w:cstheme="majorBidi"/>
          <w:b/>
          <w:bCs/>
          <w:spacing w:val="-1"/>
          <w:sz w:val="24"/>
          <w:szCs w:val="24"/>
        </w:rPr>
        <w:t>Figure</w:t>
      </w:r>
      <w:r w:rsidR="00160DEA">
        <w:rPr>
          <w:rFonts w:asciiTheme="majorBidi" w:hAnsiTheme="majorBidi" w:cstheme="majorBidi"/>
          <w:b/>
          <w:bCs/>
          <w:spacing w:val="-1"/>
          <w:sz w:val="24"/>
          <w:szCs w:val="24"/>
        </w:rPr>
        <w:t xml:space="preserve"> (S</w:t>
      </w:r>
      <w:r>
        <w:rPr>
          <w:rFonts w:asciiTheme="majorBidi" w:hAnsiTheme="majorBidi" w:cstheme="majorBidi"/>
          <w:b/>
          <w:bCs/>
          <w:spacing w:val="-1"/>
          <w:sz w:val="24"/>
          <w:szCs w:val="24"/>
        </w:rPr>
        <w:t>1</w:t>
      </w:r>
      <w:r w:rsidR="00160DEA">
        <w:rPr>
          <w:rFonts w:asciiTheme="majorBidi" w:hAnsiTheme="majorBidi" w:cstheme="majorBidi"/>
          <w:b/>
          <w:bCs/>
          <w:spacing w:val="-1"/>
          <w:sz w:val="24"/>
          <w:szCs w:val="24"/>
        </w:rPr>
        <w:t>)</w:t>
      </w:r>
      <w:r w:rsidRPr="00B327C5">
        <w:rPr>
          <w:rFonts w:asciiTheme="majorBidi" w:hAnsiTheme="majorBidi" w:cstheme="majorBidi"/>
          <w:b/>
          <w:bCs/>
          <w:spacing w:val="-1"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pacing w:val="-1"/>
          <w:sz w:val="24"/>
          <w:szCs w:val="24"/>
        </w:rPr>
        <w:t xml:space="preserve"> </w:t>
      </w:r>
      <w:proofErr w:type="gramStart"/>
      <w:r w:rsidRPr="00B327C5">
        <w:rPr>
          <w:rFonts w:asciiTheme="majorBidi" w:hAnsiTheme="majorBidi" w:cstheme="majorBidi"/>
          <w:color w:val="000000"/>
          <w:sz w:val="24"/>
          <w:szCs w:val="24"/>
        </w:rPr>
        <w:t>EI-MS spectrum</w:t>
      </w:r>
      <w:r w:rsidRPr="00B327C5">
        <w:rPr>
          <w:rFonts w:asciiTheme="majorBidi" w:hAnsiTheme="majorBidi" w:cstheme="majorBidi"/>
          <w:spacing w:val="-1"/>
          <w:sz w:val="24"/>
          <w:szCs w:val="24"/>
        </w:rPr>
        <w:t xml:space="preserve"> of </w:t>
      </w:r>
      <w:proofErr w:type="spellStart"/>
      <w:r w:rsidRPr="00B327C5">
        <w:rPr>
          <w:rFonts w:asciiTheme="majorBidi" w:hAnsiTheme="majorBidi" w:cstheme="majorBidi"/>
          <w:spacing w:val="-1"/>
          <w:sz w:val="24"/>
          <w:szCs w:val="24"/>
        </w:rPr>
        <w:t>salicylamide</w:t>
      </w:r>
      <w:proofErr w:type="spellEnd"/>
      <w:r w:rsidRPr="00B327C5">
        <w:rPr>
          <w:rFonts w:asciiTheme="majorBidi" w:hAnsiTheme="majorBidi" w:cstheme="majorBidi"/>
          <w:spacing w:val="-1"/>
          <w:sz w:val="24"/>
          <w:szCs w:val="24"/>
        </w:rPr>
        <w:t xml:space="preserve"> derivative</w:t>
      </w:r>
      <w:r w:rsidRPr="00B327C5">
        <w:rPr>
          <w:rFonts w:asciiTheme="majorBidi" w:hAnsiTheme="majorBidi" w:cstheme="majorBidi"/>
          <w:sz w:val="24"/>
          <w:szCs w:val="24"/>
        </w:rPr>
        <w:t xml:space="preserve"> JBIR-58</w:t>
      </w:r>
      <w:r w:rsidRPr="00B327C5">
        <w:rPr>
          <w:rFonts w:asciiTheme="majorBidi" w:hAnsiTheme="majorBidi" w:cstheme="majorBidi"/>
          <w:spacing w:val="-1"/>
          <w:sz w:val="24"/>
          <w:szCs w:val="24"/>
        </w:rPr>
        <w:t>.</w:t>
      </w:r>
      <w:proofErr w:type="gramEnd"/>
    </w:p>
    <w:p w:rsidR="00BD66A5" w:rsidRDefault="00BD66A5" w:rsidP="00BD66A5"/>
    <w:p w:rsidR="00BD66A5" w:rsidRDefault="00BD66A5" w:rsidP="00BD66A5"/>
    <w:p w:rsidR="00BD66A5" w:rsidRDefault="00BD66A5" w:rsidP="00BD66A5">
      <w:pPr>
        <w:jc w:val="center"/>
      </w:pPr>
    </w:p>
    <w:p w:rsidR="00BD66A5" w:rsidRDefault="00BD66A5" w:rsidP="00BD66A5">
      <w:pPr>
        <w:jc w:val="center"/>
      </w:pPr>
    </w:p>
    <w:p w:rsidR="00BD66A5" w:rsidRDefault="00BD66A5" w:rsidP="00BD66A5">
      <w:pPr>
        <w:jc w:val="center"/>
      </w:pPr>
    </w:p>
    <w:p w:rsidR="00BD66A5" w:rsidRDefault="00BD66A5" w:rsidP="00BD66A5">
      <w:pPr>
        <w:jc w:val="center"/>
      </w:pPr>
    </w:p>
    <w:sectPr w:rsidR="00BD66A5" w:rsidSect="003B38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D66A5"/>
    <w:rsid w:val="00040075"/>
    <w:rsid w:val="00160DEA"/>
    <w:rsid w:val="00244DC9"/>
    <w:rsid w:val="002C6FB0"/>
    <w:rsid w:val="006E3267"/>
    <w:rsid w:val="00BD6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66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6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6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 Hulk</dc:creator>
  <cp:keywords/>
  <dc:description/>
  <cp:lastModifiedBy>Green Hulk</cp:lastModifiedBy>
  <cp:revision>3</cp:revision>
  <dcterms:created xsi:type="dcterms:W3CDTF">2018-07-15T14:14:00Z</dcterms:created>
  <dcterms:modified xsi:type="dcterms:W3CDTF">2018-07-16T11:17:00Z</dcterms:modified>
</cp:coreProperties>
</file>