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8897B" w14:textId="1FCEA938" w:rsidR="001B09A4" w:rsidRDefault="001B09A4" w:rsidP="00CC520F">
      <w:pPr>
        <w:spacing w:line="480" w:lineRule="auto"/>
        <w:jc w:val="both"/>
        <w:rPr>
          <w:rFonts w:cstheme="minorHAnsi"/>
          <w:b/>
          <w:sz w:val="24"/>
          <w:szCs w:val="24"/>
          <w:lang w:val="en-US"/>
        </w:rPr>
      </w:pPr>
      <w:bookmarkStart w:id="0" w:name="_Hlk71875371"/>
      <w:r w:rsidRPr="00D023AE">
        <w:rPr>
          <w:rFonts w:cstheme="minorHAnsi"/>
          <w:b/>
          <w:sz w:val="24"/>
          <w:szCs w:val="24"/>
          <w:lang w:val="en-US"/>
        </w:rPr>
        <w:t>Supplement</w:t>
      </w:r>
      <w:r w:rsidR="00CC520F">
        <w:rPr>
          <w:rFonts w:cstheme="minorHAnsi"/>
          <w:b/>
          <w:sz w:val="24"/>
          <w:szCs w:val="24"/>
          <w:lang w:val="en-US"/>
        </w:rPr>
        <w:t xml:space="preserve"> material:</w:t>
      </w:r>
    </w:p>
    <w:p w14:paraId="3D9654C9" w14:textId="7B719D8A" w:rsidR="00946034" w:rsidRDefault="00946034" w:rsidP="00946034">
      <w:pPr>
        <w:pStyle w:val="PargrafodaLista"/>
        <w:numPr>
          <w:ilvl w:val="0"/>
          <w:numId w:val="16"/>
        </w:numPr>
        <w:spacing w:line="480" w:lineRule="auto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Search Strategy</w:t>
      </w:r>
    </w:p>
    <w:p w14:paraId="4A323EA8" w14:textId="77777777" w:rsidR="002E5320" w:rsidRDefault="002E5320" w:rsidP="002E5320">
      <w:pPr>
        <w:pStyle w:val="PargrafodaLista"/>
        <w:numPr>
          <w:ilvl w:val="0"/>
          <w:numId w:val="18"/>
        </w:numPr>
        <w:spacing w:line="480" w:lineRule="auto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Cutaneous Manifestations</w:t>
      </w:r>
    </w:p>
    <w:p w14:paraId="212D4074" w14:textId="347B22E7" w:rsidR="007455B8" w:rsidRDefault="007455B8" w:rsidP="00612D97">
      <w:pPr>
        <w:pStyle w:val="PargrafodaLista"/>
        <w:spacing w:line="480" w:lineRule="auto"/>
        <w:ind w:left="108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((("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Sjogren's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"[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Sjogren's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Sicca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Sicca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))) AND ("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"[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Blood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Cutaneous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))) AND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sensitiv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 OR sensitivity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and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specificity[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Terms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predictive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 AND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value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/Abstract]) OR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predictive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value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of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tests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Term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] OR 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accuracy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2E53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/Abstract])</w:t>
      </w:r>
    </w:p>
    <w:p w14:paraId="4F7B6CF9" w14:textId="77777777" w:rsidR="00612D97" w:rsidRDefault="00612D97" w:rsidP="00612D97">
      <w:pPr>
        <w:pStyle w:val="PargrafodaLista"/>
        <w:spacing w:line="480" w:lineRule="auto"/>
        <w:ind w:left="108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B5CAEA0" w14:textId="77777777" w:rsidR="00612D97" w:rsidRPr="00612D97" w:rsidRDefault="00612D97" w:rsidP="002E5320">
      <w:pPr>
        <w:pStyle w:val="PargrafodaLista"/>
        <w:numPr>
          <w:ilvl w:val="0"/>
          <w:numId w:val="18"/>
        </w:numPr>
        <w:spacing w:line="48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Hematological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Manifestations</w:t>
      </w:r>
      <w:proofErr w:type="spellEnd"/>
      <w:r w:rsidR="002E5320" w:rsidRPr="00612D97">
        <w:rPr>
          <w:rFonts w:cstheme="minorHAnsi"/>
          <w:b/>
          <w:sz w:val="24"/>
          <w:szCs w:val="24"/>
          <w:lang w:val="en-US"/>
        </w:rPr>
        <w:t xml:space="preserve">  </w:t>
      </w:r>
    </w:p>
    <w:p w14:paraId="373C3021" w14:textId="77777777" w:rsidR="00612D97" w:rsidRDefault="00612D97" w:rsidP="00612D97">
      <w:pPr>
        <w:pStyle w:val="PargrafodaLista"/>
        <w:spacing w:line="480" w:lineRule="auto"/>
        <w:ind w:left="1080"/>
        <w:jc w:val="both"/>
        <w:rPr>
          <w:rFonts w:cstheme="minorHAnsi"/>
          <w:b/>
          <w:sz w:val="24"/>
          <w:szCs w:val="24"/>
          <w:lang w:val="en-US"/>
        </w:rPr>
      </w:pPr>
    </w:p>
    <w:p w14:paraId="0DED2432" w14:textId="3CEEB685" w:rsidR="0062028B" w:rsidRPr="007545B7" w:rsidRDefault="004A0D12" w:rsidP="007545B7">
      <w:pPr>
        <w:pStyle w:val="PargrafodaLista"/>
        <w:spacing w:line="480" w:lineRule="auto"/>
        <w:ind w:left="108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((("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Sjogren's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"[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Sjogren's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Sjogren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Sicca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Syndrome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Sicca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))) AND ("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"[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Blood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Blood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Blood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Blood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Hematological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Hematological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Hematological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Hematological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Disease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))) AND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sensitiv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 OR sensitivity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and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specificity[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Terms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] OR (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predictive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 AND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value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/Abstract]) OR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predictive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value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of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tests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MeSH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Term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] OR 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accuracy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*[</w:t>
      </w:r>
      <w:proofErr w:type="spellStart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Title</w:t>
      </w:r>
      <w:proofErr w:type="spellEnd"/>
      <w:r w:rsidRPr="00612D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/Abstract])</w:t>
      </w:r>
      <w:bookmarkStart w:id="1" w:name="_Hlk71875421"/>
      <w:bookmarkEnd w:id="0"/>
    </w:p>
    <w:p w14:paraId="4AAFE4B2" w14:textId="2FAEBC96" w:rsidR="00B06DAC" w:rsidRPr="00612D97" w:rsidRDefault="00B06DAC" w:rsidP="00612D97">
      <w:pPr>
        <w:pStyle w:val="PargrafodaLista"/>
        <w:numPr>
          <w:ilvl w:val="0"/>
          <w:numId w:val="16"/>
        </w:numPr>
        <w:rPr>
          <w:rFonts w:cstheme="minorHAnsi"/>
          <w:b/>
          <w:bCs/>
          <w:sz w:val="24"/>
          <w:szCs w:val="24"/>
          <w:lang w:val="en-US"/>
        </w:rPr>
      </w:pPr>
      <w:r w:rsidRPr="00612D97">
        <w:rPr>
          <w:rFonts w:cstheme="minorHAnsi"/>
          <w:b/>
          <w:bCs/>
          <w:sz w:val="24"/>
          <w:szCs w:val="24"/>
          <w:lang w:val="en-US"/>
        </w:rPr>
        <w:lastRenderedPageBreak/>
        <w:t xml:space="preserve">Joanna Briggs Institute (JBI) Critical Appraisal Checklist </w:t>
      </w:r>
    </w:p>
    <w:p w14:paraId="7850CBF4" w14:textId="77F069CF" w:rsidR="00274DE6" w:rsidRPr="00D023AE" w:rsidRDefault="00612D97" w:rsidP="00B06DAC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Cutaneo</w:t>
      </w:r>
      <w:r w:rsidR="003C7E5F">
        <w:rPr>
          <w:rFonts w:cstheme="minorHAnsi"/>
          <w:b/>
          <w:bCs/>
          <w:sz w:val="24"/>
          <w:szCs w:val="24"/>
          <w:lang w:val="en-US"/>
        </w:rPr>
        <w:t>us Manifestations</w:t>
      </w:r>
    </w:p>
    <w:tbl>
      <w:tblPr>
        <w:tblW w:w="14485" w:type="dxa"/>
        <w:tbl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1448"/>
        <w:gridCol w:w="1420"/>
        <w:gridCol w:w="1478"/>
        <w:gridCol w:w="1317"/>
        <w:gridCol w:w="1281"/>
        <w:gridCol w:w="1366"/>
        <w:gridCol w:w="1550"/>
        <w:gridCol w:w="1517"/>
        <w:gridCol w:w="1422"/>
        <w:gridCol w:w="1686"/>
      </w:tblGrid>
      <w:tr w:rsidR="00B06DAC" w:rsidRPr="00D023AE" w14:paraId="384FC43D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vAlign w:val="center"/>
          </w:tcPr>
          <w:p w14:paraId="58E55435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Study ID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  <w:vAlign w:val="center"/>
          </w:tcPr>
          <w:p w14:paraId="70DC6365" w14:textId="77777777" w:rsidR="00B06DAC" w:rsidRPr="00D023AE" w:rsidRDefault="00B06DAC" w:rsidP="006031D8">
            <w:pPr>
              <w:spacing w:after="0" w:line="240" w:lineRule="auto"/>
              <w:ind w:hanging="2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 xml:space="preserve">Was the sample frame appropriate to address the </w:t>
            </w:r>
            <w:proofErr w:type="gramStart"/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target</w:t>
            </w:r>
            <w:proofErr w:type="gramEnd"/>
          </w:p>
          <w:p w14:paraId="51DE1A58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population?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57729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Were study participants sampled in an appropriate way?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94DE3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sample size adequate?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DF02F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 xml:space="preserve">Were the study subjects and the setting described </w:t>
            </w:r>
            <w:proofErr w:type="gramStart"/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in</w:t>
            </w:r>
            <w:proofErr w:type="gramEnd"/>
          </w:p>
          <w:p w14:paraId="2543F226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detail?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D62B0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 xml:space="preserve">Was the data analysis conducted with sufficient </w:t>
            </w:r>
            <w:proofErr w:type="gramStart"/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coverage</w:t>
            </w:r>
            <w:proofErr w:type="gramEnd"/>
          </w:p>
          <w:p w14:paraId="28AFCD56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of the identified sample?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51615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Were valid methods used for the identification of the</w:t>
            </w:r>
          </w:p>
          <w:p w14:paraId="700D2C85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condition?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1E520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 xml:space="preserve">Was the condition measured in a standard, reliable </w:t>
            </w:r>
            <w:proofErr w:type="gramStart"/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way</w:t>
            </w:r>
            <w:proofErr w:type="gramEnd"/>
          </w:p>
          <w:p w14:paraId="606FCB5F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for all participants?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9F80B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there appropriate statistical analysis?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0D937E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 xml:space="preserve">Was the response rate adequate, and if not, was the </w:t>
            </w:r>
            <w:proofErr w:type="gramStart"/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low</w:t>
            </w:r>
            <w:proofErr w:type="gramEnd"/>
          </w:p>
          <w:p w14:paraId="07E005EB" w14:textId="77777777" w:rsidR="00B06DAC" w:rsidRPr="00D023AE" w:rsidRDefault="00B06DAC" w:rsidP="006031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response rate managed appropriately?</w:t>
            </w:r>
          </w:p>
        </w:tc>
      </w:tr>
      <w:tr w:rsidR="00582DAB" w:rsidRPr="00D023AE" w14:paraId="6DB854B0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95DD" w14:textId="21B988FD" w:rsidR="00582DAB" w:rsidRP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Alamanos et al. (2006)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EC43D6" w14:textId="65C9178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6F328A9" w14:textId="6E98195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B8C8D" w14:textId="5C10F82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BB6B0" w14:textId="120C7FA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C9C8A5B" w14:textId="048B00B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7487D1" w14:textId="63A64EE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D8B570E" w14:textId="7E2DF47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97B722" w14:textId="44097A4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5987B8" w14:textId="3AA52DB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123387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7D3C651F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8BC5" w14:textId="6DD8A916" w:rsidR="00582DAB" w:rsidRP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123387">
              <w:rPr>
                <w:sz w:val="24"/>
                <w:szCs w:val="24"/>
              </w:rPr>
              <w:t>Brito-</w:t>
            </w:r>
            <w:proofErr w:type="spellStart"/>
            <w:r w:rsidRPr="00123387">
              <w:rPr>
                <w:sz w:val="24"/>
                <w:szCs w:val="24"/>
              </w:rPr>
              <w:t>Zerón</w:t>
            </w:r>
            <w:proofErr w:type="spellEnd"/>
            <w:r>
              <w:rPr>
                <w:sz w:val="24"/>
                <w:szCs w:val="24"/>
              </w:rPr>
              <w:t xml:space="preserve"> et al. (2018)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020A17" w14:textId="2BDBB3B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49E235" w14:textId="268B588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77DA86" w14:textId="4ACF874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74DA1" w14:textId="1685D25D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39D236" w14:textId="26E4014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A422859" w14:textId="1411727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712CA28" w14:textId="7C61BE4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E2229E" w14:textId="4CCDDC0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6E92F" w14:textId="107F96F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582DAB" w:rsidRPr="00D023AE" w14:paraId="6F76AE45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7DE5" w14:textId="09D077ED" w:rsidR="00582DAB" w:rsidRP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C97C29">
              <w:rPr>
                <w:sz w:val="24"/>
                <w:szCs w:val="24"/>
              </w:rPr>
              <w:t>Brito-</w:t>
            </w:r>
            <w:proofErr w:type="spellStart"/>
            <w:r w:rsidRPr="00C97C29">
              <w:rPr>
                <w:sz w:val="24"/>
                <w:szCs w:val="24"/>
              </w:rPr>
              <w:t>Zer</w:t>
            </w:r>
            <w:r>
              <w:rPr>
                <w:sz w:val="24"/>
                <w:szCs w:val="24"/>
              </w:rPr>
              <w:t>ó</w:t>
            </w:r>
            <w:r w:rsidRPr="00C97C29"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et al. (2014)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6098AE" w14:textId="1D9576E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CE0090" w14:textId="09FFFB9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85460" w14:textId="3C6306F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C9CC54" w14:textId="3E0E7C3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B08A1C" w14:textId="4CC0C91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AF149D" w14:textId="1AF023A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B6869A" w14:textId="0995319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56AB4D" w14:textId="3B9B1E0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65062" w14:textId="48DAEB2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2DAB" w:rsidRPr="00D023AE" w14:paraId="00D284AC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9917" w14:textId="117BE208" w:rsidR="00582DAB" w:rsidRP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Baldini et al. (2014)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40CE9D" w14:textId="589AFC7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432CE9" w14:textId="4CD507F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EB23F" w14:textId="23A0B18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8FF4A" w14:textId="66C682F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56A301" w14:textId="689B4D8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B8577F" w14:textId="28F9B09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7017FFA" w14:textId="0DF8A9C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974F51" w14:textId="1796537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CACACA" w14:textId="7D0C049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2DAB" w:rsidRPr="00D023AE" w14:paraId="468DCBCC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C519" w14:textId="51182BCE" w:rsidR="00582DAB" w:rsidRP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584CCD">
              <w:rPr>
                <w:sz w:val="24"/>
                <w:szCs w:val="24"/>
              </w:rPr>
              <w:t>Martel</w:t>
            </w:r>
            <w:r>
              <w:rPr>
                <w:sz w:val="24"/>
                <w:szCs w:val="24"/>
              </w:rPr>
              <w:t xml:space="preserve"> et al. (2011)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419F6" w14:textId="275564DD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A4CFF5" w14:textId="120B42C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A9875" w14:textId="550CE97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7B206" w14:textId="6B653DA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6854AC7" w14:textId="25FB8EE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292696B" w14:textId="3EA52BC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5E2FF66" w14:textId="618D233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6C9124" w14:textId="7E8C0DF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90EE9" w14:textId="5E002CD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2DAB" w:rsidRPr="00D023AE" w14:paraId="572D0A02" w14:textId="77777777" w:rsidTr="00582DAB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F7B9" w14:textId="04BFCCA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582DAB">
              <w:rPr>
                <w:sz w:val="24"/>
                <w:szCs w:val="24"/>
              </w:rPr>
              <w:t>Xuan</w:t>
            </w:r>
            <w:r>
              <w:rPr>
                <w:sz w:val="24"/>
                <w:szCs w:val="24"/>
              </w:rPr>
              <w:t xml:space="preserve"> et al. (2017)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245B3C" w14:textId="33B26FC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CCDD59" w14:textId="5F75EB7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45CEC" w14:textId="4D1BE39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7DAF6A" w14:textId="41F6CA0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BF3BA4" w14:textId="3428811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75FDD05" w14:textId="49D748D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AEC583" w14:textId="631134D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DBEB04" w14:textId="26242D4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3A350" w14:textId="54EA30E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2889754B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CD74" w14:textId="6CCFB7D0" w:rsidR="00582DAB" w:rsidRPr="00B6520A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 Borg, </w:t>
            </w:r>
            <w:proofErr w:type="spellStart"/>
            <w:r>
              <w:rPr>
                <w:sz w:val="24"/>
                <w:szCs w:val="24"/>
              </w:rPr>
              <w:t>Kelder</w:t>
            </w:r>
            <w:proofErr w:type="spellEnd"/>
            <w:r>
              <w:rPr>
                <w:sz w:val="24"/>
                <w:szCs w:val="24"/>
              </w:rPr>
              <w:t xml:space="preserve"> (2017)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FD9D9" w14:textId="77CBA91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E51339" w14:textId="5B229B0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F7727" w14:textId="59A1C33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2B0057" w14:textId="2DCA075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B8D608" w14:textId="3A896F7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F7D53D" w14:textId="21910B5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BC40F5" w14:textId="546BF36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14A888" w14:textId="4C665DA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9245B9" w14:textId="2B1C389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11542979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5E0E" w14:textId="54F61196" w:rsidR="00582DAB" w:rsidRPr="00B15548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6520A">
              <w:rPr>
                <w:sz w:val="24"/>
                <w:szCs w:val="24"/>
              </w:rPr>
              <w:lastRenderedPageBreak/>
              <w:t>Retamozo</w:t>
            </w:r>
            <w:proofErr w:type="spellEnd"/>
            <w:r>
              <w:rPr>
                <w:sz w:val="24"/>
                <w:szCs w:val="24"/>
              </w:rPr>
              <w:t xml:space="preserve"> et al. (2019)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333878" w14:textId="2BAE470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0A3754" w14:textId="57E738D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93C01" w14:textId="5C7BBE5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FA578" w14:textId="1242A2B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FB9B6C" w14:textId="216A2C4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B866C3B" w14:textId="0130ECF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EF2DFC9" w14:textId="4D00A04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7FFF62" w14:textId="2C11424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751283" w14:textId="2D292AA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2D93576B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8CAE5" w14:textId="32459245" w:rsidR="00582DAB" w:rsidRPr="00B15548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B15548">
              <w:rPr>
                <w:sz w:val="24"/>
                <w:szCs w:val="24"/>
              </w:rPr>
              <w:t>Ramos-</w:t>
            </w:r>
            <w:proofErr w:type="spellStart"/>
            <w:r w:rsidRPr="00B15548">
              <w:rPr>
                <w:sz w:val="24"/>
                <w:szCs w:val="24"/>
              </w:rPr>
              <w:t>Casals</w:t>
            </w:r>
            <w:proofErr w:type="spellEnd"/>
            <w:r>
              <w:rPr>
                <w:sz w:val="24"/>
                <w:szCs w:val="24"/>
              </w:rPr>
              <w:t xml:space="preserve"> et al. (1998)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FC8158" w14:textId="433036A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FAD1C1" w14:textId="24AA648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DA937" w14:textId="37DFAB3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15D21" w14:textId="1AB7655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3E6CAA" w14:textId="08B6D18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DBA002" w14:textId="68921B7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49635EE" w14:textId="483466C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19FD70F" w14:textId="1D57526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A2DFE" w14:textId="3A022F0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0802D55C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FD8B" w14:textId="293ED823" w:rsidR="00582DAB" w:rsidRPr="00F14025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B15548">
              <w:rPr>
                <w:sz w:val="24"/>
                <w:szCs w:val="24"/>
              </w:rPr>
              <w:t>Ramos-</w:t>
            </w:r>
            <w:proofErr w:type="spellStart"/>
            <w:r w:rsidRPr="00B15548">
              <w:rPr>
                <w:sz w:val="24"/>
                <w:szCs w:val="24"/>
              </w:rPr>
              <w:t>Casals</w:t>
            </w:r>
            <w:proofErr w:type="spellEnd"/>
            <w:r>
              <w:rPr>
                <w:sz w:val="24"/>
                <w:szCs w:val="24"/>
              </w:rPr>
              <w:t xml:space="preserve"> et al. (2014)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4AFC3" w14:textId="2922B58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4C7A5D5" w14:textId="339B199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1959F" w14:textId="60329BD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5EC45" w14:textId="1092427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86087B" w14:textId="560D305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00225C" w14:textId="5C1701C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330ECC" w14:textId="437E32A7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CB66C1" w14:textId="5B6A16F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1A7E5" w14:textId="0FFF196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2B1A1DB5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E1D2" w14:textId="28178AAB" w:rsidR="00582DAB" w:rsidRPr="00F14025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F14025">
              <w:rPr>
                <w:sz w:val="24"/>
                <w:szCs w:val="24"/>
              </w:rPr>
              <w:t>Ramos-</w:t>
            </w:r>
            <w:proofErr w:type="spellStart"/>
            <w:r w:rsidRPr="00F14025">
              <w:rPr>
                <w:sz w:val="24"/>
                <w:szCs w:val="24"/>
              </w:rPr>
              <w:t>Casals</w:t>
            </w:r>
            <w:proofErr w:type="spellEnd"/>
            <w:r>
              <w:rPr>
                <w:sz w:val="24"/>
                <w:szCs w:val="24"/>
              </w:rPr>
              <w:t xml:space="preserve"> (2015)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0289A" w14:textId="38690D3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628AB2" w14:textId="1FBE65B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F6D9D" w14:textId="6650469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CD430" w14:textId="30AFE78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F51019" w14:textId="6752822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77870A" w14:textId="046645E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84836B" w14:textId="6293920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B27237" w14:textId="5255960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D499B9" w14:textId="635911E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4433EE0B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7225" w14:textId="3961D747" w:rsidR="00582DAB" w:rsidRPr="0031793C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14025">
              <w:rPr>
                <w:sz w:val="24"/>
                <w:szCs w:val="24"/>
              </w:rPr>
              <w:t>Quartuccio</w:t>
            </w:r>
            <w:proofErr w:type="spellEnd"/>
            <w:r>
              <w:rPr>
                <w:sz w:val="24"/>
                <w:szCs w:val="24"/>
              </w:rPr>
              <w:t xml:space="preserve"> et al. (2017)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3EEFB" w14:textId="0C588B1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1D3B81F" w14:textId="3BDDD7D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B6C28" w14:textId="48AD1F3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11952" w14:textId="3492E32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B509A6" w14:textId="77777777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3FFB41" w14:textId="798C9FF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969DD7" w14:textId="22E203D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3227E7" w14:textId="53BA875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31D136" w14:textId="35E77AA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6C934607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2E92" w14:textId="2856602C" w:rsidR="00582DAB" w:rsidRPr="00C36C52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1793C">
              <w:rPr>
                <w:sz w:val="24"/>
                <w:szCs w:val="24"/>
              </w:rPr>
              <w:t>Pertovaara</w:t>
            </w:r>
            <w:proofErr w:type="spellEnd"/>
            <w:r>
              <w:rPr>
                <w:sz w:val="24"/>
                <w:szCs w:val="24"/>
              </w:rPr>
              <w:t xml:space="preserve"> et al. (2001)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CF6929" w14:textId="65BED4E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0226BA" w14:textId="188C6B8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4AFCC" w14:textId="5E0718B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8F342" w14:textId="64FBB46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091620" w14:textId="514B7D5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3A299B8" w14:textId="5815600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FF02EB7" w14:textId="4711E76D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3CFA85" w14:textId="14E8163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3AA90" w14:textId="26AA139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2F8F2E92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A5B03" w14:textId="35659A2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36C52">
              <w:rPr>
                <w:sz w:val="24"/>
                <w:szCs w:val="24"/>
              </w:rPr>
              <w:t>Ioannidis</w:t>
            </w:r>
            <w:proofErr w:type="spellEnd"/>
            <w:r>
              <w:rPr>
                <w:sz w:val="24"/>
                <w:szCs w:val="24"/>
              </w:rPr>
              <w:t xml:space="preserve"> et al. (2002)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2672C" w14:textId="1AE6AF1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CCB7BD" w14:textId="64268A2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B17C58" w14:textId="3590014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BF5A9" w14:textId="708E7A6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0C4F5B" w14:textId="1ED8C0C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4D0C63" w14:textId="7C696D6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E0D988" w14:textId="739829E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305E649" w14:textId="2F8CFA1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605AFA" w14:textId="4E63C0A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31EF95AF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DD9E" w14:textId="6F069FB3" w:rsidR="00582DAB" w:rsidRPr="0034646D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Haga, Andersen, Pen (2011)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BB69D" w14:textId="4192263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497211" w14:textId="1ED1FD9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99F29" w14:textId="78FAD80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BCF73" w14:textId="4A3F8C7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622373" w14:textId="02FD9DE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8F6E738" w14:textId="569FA8D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110D29" w14:textId="461D3EF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32B21D" w14:textId="6B0541B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7E2AB" w14:textId="43B6642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7FBBAAC3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1687" w14:textId="61076E0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4646D">
              <w:rPr>
                <w:sz w:val="24"/>
                <w:szCs w:val="24"/>
              </w:rPr>
              <w:t>Gottenberg</w:t>
            </w:r>
            <w:proofErr w:type="spellEnd"/>
            <w:r>
              <w:rPr>
                <w:sz w:val="24"/>
                <w:szCs w:val="24"/>
              </w:rPr>
              <w:t xml:space="preserve"> et al. (2013)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0722EC" w14:textId="7514743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2D35E19" w14:textId="2CBBE10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DBEEC" w14:textId="3EB4FBC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23569" w14:textId="24E0ABC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467B02B" w14:textId="4CAE9747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DE5636" w14:textId="388B945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9E215F" w14:textId="5DC6531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73057E" w14:textId="1C6DE3B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A66D4C" w14:textId="3EC56E7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2F67408C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40F0" w14:textId="222DD92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García-Carrasco et al. (2002a)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C2B67" w14:textId="2A2898C5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99DDB0" w14:textId="7279951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DAAFE3" w14:textId="3D592676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9A502F" w14:textId="202562F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03082C" w14:textId="55539A37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5D4572" w14:textId="03333A14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3DE880" w14:textId="5F47C3B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0D5848" w14:textId="5F2B4082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00A92F" w14:textId="19569897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7B919E4D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D5D22" w14:textId="272417D9" w:rsidR="00582DAB" w:rsidRPr="001A55A0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García-Carrasco et al. (2002b)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4ABA5F" w14:textId="6F7C25DB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DC90E7" w14:textId="174CD6F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F9ED8" w14:textId="647929F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DB5C3" w14:textId="79E02FA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4E2C5E5" w14:textId="2890022A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ACEA3AF" w14:textId="38CD974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6A1A9C" w14:textId="2E42193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8BA8B0" w14:textId="4230C818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355DC" w14:textId="37AFD49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582DAB" w:rsidRPr="00D023AE" w14:paraId="1ED621BC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52E0" w14:textId="2F9F5A35" w:rsidR="00582DAB" w:rsidRPr="00584CCD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 w:rsidRPr="001A55A0">
              <w:rPr>
                <w:sz w:val="24"/>
                <w:szCs w:val="24"/>
              </w:rPr>
              <w:lastRenderedPageBreak/>
              <w:t>Flores-Chávez</w:t>
            </w:r>
            <w:r>
              <w:rPr>
                <w:sz w:val="24"/>
                <w:szCs w:val="24"/>
              </w:rPr>
              <w:t xml:space="preserve"> et al. (2018)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F2391D" w14:textId="763781CC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5C9EE" w14:textId="334DA19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0725F" w14:textId="0F546259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508838" w14:textId="45EA94AE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86A0C9" w14:textId="5356C08F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D3340F" w14:textId="422616A0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A80F2CC" w14:textId="4A3EC87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EF63A8" w14:textId="659CB2D3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F2548" w14:textId="47853AB1" w:rsidR="00582DAB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582DAB" w:rsidRPr="00D023AE" w14:paraId="7111E06F" w14:textId="77777777" w:rsidTr="006031D8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EE2E" w14:textId="03D01E0F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84CCD">
              <w:rPr>
                <w:sz w:val="24"/>
                <w:szCs w:val="24"/>
              </w:rPr>
              <w:t>Ramos-</w:t>
            </w:r>
            <w:proofErr w:type="spellStart"/>
            <w:r w:rsidRPr="00584CCD">
              <w:rPr>
                <w:sz w:val="24"/>
                <w:szCs w:val="24"/>
              </w:rPr>
              <w:t>Casals</w:t>
            </w:r>
            <w:proofErr w:type="spellEnd"/>
            <w:r>
              <w:rPr>
                <w:sz w:val="24"/>
                <w:szCs w:val="24"/>
              </w:rPr>
              <w:t xml:space="preserve"> et al. (2004)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EA24E4" w14:textId="655BAE23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9611EC" w14:textId="72C4A0C4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A756E" w14:textId="7C5863E7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7EFF9" w14:textId="65FD99EA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7E1CC5" w14:textId="4D068FBB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22680A" w14:textId="621DE390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0FE237F" w14:textId="2FAFFB68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A48D24" w14:textId="0D4C946F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C754EC" w14:textId="0FC4DE17" w:rsidR="00582DAB" w:rsidRPr="00123387" w:rsidRDefault="00582DAB" w:rsidP="0058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</w:tbl>
    <w:p w14:paraId="314E8731" w14:textId="77777777" w:rsidR="00B06DAC" w:rsidRPr="00D023AE" w:rsidRDefault="00B06DAC" w:rsidP="00B06DAC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>+=Yes; -=No</w:t>
      </w:r>
      <w:proofErr w:type="gramStart"/>
      <w:r w:rsidRPr="00D023AE">
        <w:rPr>
          <w:rFonts w:eastAsiaTheme="minorEastAsia" w:cstheme="minorHAnsi"/>
          <w:sz w:val="24"/>
          <w:szCs w:val="24"/>
          <w:lang w:val="en-US" w:eastAsia="es-ES"/>
        </w:rPr>
        <w:t>; ?</w:t>
      </w:r>
      <w:proofErr w:type="gramEnd"/>
      <w:r w:rsidRPr="00D023AE">
        <w:rPr>
          <w:rFonts w:eastAsiaTheme="minorEastAsia" w:cstheme="minorHAnsi"/>
          <w:sz w:val="24"/>
          <w:szCs w:val="24"/>
          <w:lang w:val="en-US" w:eastAsia="es-ES"/>
        </w:rPr>
        <w:t>=Unclear</w:t>
      </w:r>
    </w:p>
    <w:bookmarkEnd w:id="1"/>
    <w:p w14:paraId="51FBF9ED" w14:textId="77777777" w:rsidR="00B06DAC" w:rsidRDefault="00B06DAC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p w14:paraId="4A449188" w14:textId="77777777" w:rsidR="007545B7" w:rsidRDefault="007545B7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p w14:paraId="4543C90C" w14:textId="0EA3553B" w:rsidR="007545B7" w:rsidRPr="007545B7" w:rsidRDefault="005F5916" w:rsidP="007545B7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Hematological</w:t>
      </w:r>
      <w:r w:rsidR="007545B7">
        <w:rPr>
          <w:rFonts w:cstheme="minorHAnsi"/>
          <w:b/>
          <w:bCs/>
          <w:sz w:val="24"/>
          <w:szCs w:val="24"/>
          <w:lang w:val="en-US"/>
        </w:rPr>
        <w:t xml:space="preserve"> Manifestations</w:t>
      </w:r>
    </w:p>
    <w:tbl>
      <w:tblPr>
        <w:tblW w:w="13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1"/>
        <w:gridCol w:w="1344"/>
        <w:gridCol w:w="1330"/>
        <w:gridCol w:w="1260"/>
        <w:gridCol w:w="1260"/>
        <w:gridCol w:w="1260"/>
        <w:gridCol w:w="1474"/>
        <w:gridCol w:w="1441"/>
        <w:gridCol w:w="1326"/>
        <w:gridCol w:w="1610"/>
      </w:tblGrid>
      <w:tr w:rsidR="007545B7" w:rsidRPr="007545B7" w14:paraId="4B3F07B7" w14:textId="77777777" w:rsidTr="007545B7">
        <w:trPr>
          <w:trHeight w:val="585"/>
        </w:trPr>
        <w:tc>
          <w:tcPr>
            <w:tcW w:w="1401" w:type="dxa"/>
            <w:shd w:val="clear" w:color="auto" w:fill="auto"/>
            <w:vAlign w:val="center"/>
            <w:hideMark/>
          </w:tcPr>
          <w:p w14:paraId="4CEEED7F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  <w:t>Study ID</w:t>
            </w:r>
          </w:p>
        </w:tc>
        <w:tc>
          <w:tcPr>
            <w:tcW w:w="134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897C9" w14:textId="77777777" w:rsidR="007545B7" w:rsidRPr="007545B7" w:rsidRDefault="007545B7" w:rsidP="007545B7">
            <w:pPr>
              <w:spacing w:after="0" w:line="240" w:lineRule="auto"/>
              <w:ind w:hanging="2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Was the sample frame appropriate to address the </w:t>
            </w:r>
            <w:proofErr w:type="gramStart"/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target</w:t>
            </w:r>
            <w:proofErr w:type="gramEnd"/>
          </w:p>
          <w:p w14:paraId="051A0BD7" w14:textId="6843D38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population?</w:t>
            </w:r>
          </w:p>
        </w:tc>
        <w:tc>
          <w:tcPr>
            <w:tcW w:w="13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4DD65" w14:textId="4A4FA17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Were study participants sampled in an appropriate way?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E3E91" w14:textId="27BB07C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Was the sample size adequate?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1A6CB" w14:textId="77777777" w:rsidR="007545B7" w:rsidRPr="007545B7" w:rsidRDefault="007545B7" w:rsidP="00754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Were the study subjects and the setting described </w:t>
            </w:r>
            <w:proofErr w:type="gramStart"/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in</w:t>
            </w:r>
            <w:proofErr w:type="gramEnd"/>
          </w:p>
          <w:p w14:paraId="35E2F01B" w14:textId="0328882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detail?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5BE9E" w14:textId="77777777" w:rsidR="007545B7" w:rsidRPr="007545B7" w:rsidRDefault="007545B7" w:rsidP="00754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Was the data analysis conducted with sufficient </w:t>
            </w:r>
            <w:proofErr w:type="gramStart"/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coverage</w:t>
            </w:r>
            <w:proofErr w:type="gramEnd"/>
          </w:p>
          <w:p w14:paraId="5E2214D2" w14:textId="0CBEA88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of the identified sample?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B7BCB" w14:textId="77777777" w:rsidR="007545B7" w:rsidRPr="007545B7" w:rsidRDefault="007545B7" w:rsidP="00754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Were valid methods used for the identification of the</w:t>
            </w:r>
          </w:p>
          <w:p w14:paraId="5C85B466" w14:textId="03C8DE5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u w:val="single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condition?</w:t>
            </w: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257CC" w14:textId="77777777" w:rsidR="007545B7" w:rsidRPr="007545B7" w:rsidRDefault="007545B7" w:rsidP="00754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Was the condition measured in a standard, reliable </w:t>
            </w:r>
            <w:proofErr w:type="gramStart"/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way</w:t>
            </w:r>
            <w:proofErr w:type="gramEnd"/>
          </w:p>
          <w:p w14:paraId="10668D6A" w14:textId="580F35E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u w:val="single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for all participants?</w:t>
            </w:r>
          </w:p>
        </w:tc>
        <w:tc>
          <w:tcPr>
            <w:tcW w:w="13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BE59D" w14:textId="7E17A57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Was there appropriate statistical analysis?</w:t>
            </w: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ECDA" w14:textId="77777777" w:rsidR="007545B7" w:rsidRPr="007545B7" w:rsidRDefault="007545B7" w:rsidP="00754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Was the response rate adequate, and if not, was the </w:t>
            </w:r>
            <w:proofErr w:type="gramStart"/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low</w:t>
            </w:r>
            <w:proofErr w:type="gramEnd"/>
          </w:p>
          <w:p w14:paraId="7FB48429" w14:textId="333B16C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/>
              </w:rPr>
              <w:t>response rate managed appropriately?</w:t>
            </w:r>
          </w:p>
        </w:tc>
      </w:tr>
      <w:tr w:rsidR="007545B7" w:rsidRPr="007545B7" w14:paraId="4ECC757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4C17C3D5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Vasilev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et.al 1990</w:t>
            </w:r>
          </w:p>
        </w:tc>
        <w:tc>
          <w:tcPr>
            <w:tcW w:w="134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09FBD" w14:textId="2C9CD3D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FBEF" w14:textId="3747BEE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9FDB3" w14:textId="1A89247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6C23A" w14:textId="6CCDB32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5EAD5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EDD53" w14:textId="0F20112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D7ADD" w14:textId="68DA762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F5596" w14:textId="06183F8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56FA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D6AB22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14C3E686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Ramakrishna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et.al (1992)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F594E" w14:textId="67E2035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1C8C5" w14:textId="23FBE15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019B1" w14:textId="60A200E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652E5" w14:textId="5CCE778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712DA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B121B" w14:textId="236CC20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278A4" w14:textId="7E70F11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AF575" w14:textId="304CB33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671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3468E3F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31423381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lastRenderedPageBreak/>
              <w:t>Tzioufas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1996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E9688" w14:textId="2003A85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1C1DC" w14:textId="498902F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708B0" w14:textId="29869FD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513C4" w14:textId="34A5B18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4192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5A392" w14:textId="74F5DF9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0C692" w14:textId="2851CD6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EA129" w14:textId="1E9C6DA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8A3B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47D88825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36FEF943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Ramos Casal 1998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D5A73" w14:textId="010E8AA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3E930" w14:textId="06E7D37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59034" w14:textId="165C22F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A1CD1" w14:textId="000FB7E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0566B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00E34" w14:textId="5A1BF42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DB7BD" w14:textId="5909D49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E6EC8" w14:textId="3FDEACE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AD12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072E5998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8EBCFFA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Skoupoli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2000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6902C" w14:textId="1DAB643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5C678" w14:textId="09E2CC8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C54E" w14:textId="4A42F87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D27C4" w14:textId="4144FDA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B494B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799D6" w14:textId="0C43A1C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58D8C" w14:textId="0E78469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3EF6D" w14:textId="7D8E338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11F2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39DF4EFF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182FC642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Aoki et al 2000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581A1" w14:textId="55D6A88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AEB68" w14:textId="20F61A8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5E09B" w14:textId="691E73E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65C65" w14:textId="4E1F7A8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3707A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EAD5F" w14:textId="00A4C53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DE012" w14:textId="096468E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9BBC1" w14:textId="2B79FF5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8AD9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790F16D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46E64DE6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Maria Garcia Carrasco et al 2002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7526A" w14:textId="31DAC37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16887" w14:textId="5861FF4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3C97A" w14:textId="06D8F66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51D45" w14:textId="126B840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0B2A4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1F780" w14:textId="3B8A97D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0ACA2" w14:textId="0A6CC6F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BB977" w14:textId="75DD794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D251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7AB13938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2ECE0EB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Vasilev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2004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D7FE5" w14:textId="1328F5B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05CF1" w14:textId="1FC83D6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A60D8" w14:textId="63BEB49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20966" w14:textId="0D56BB3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F5A1C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0A5A9" w14:textId="1F7A91F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014CA" w14:textId="7399EB6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A85C4" w14:textId="5CA0E1C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77C3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1861CE98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7BED212F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Theander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2004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F146A" w14:textId="6915D54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F0896" w14:textId="547BD9E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959C7" w14:textId="31F4C69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607B9" w14:textId="0913A14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33BA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3F0F3" w14:textId="058B6B4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F631D" w14:textId="16B5912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A08EE" w14:textId="59160FA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718C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B07CB51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7B3F62AD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Alamanos et al 2006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6F4C" w14:textId="06B8933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F9863" w14:textId="6558CF8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60FBE" w14:textId="72374C1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B695" w14:textId="234137E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1B5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0AEB3" w14:textId="7B89DDA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AD78E" w14:textId="4B07249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C23D9" w14:textId="6ED6365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1DB1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05EE195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250FCF39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Friedman et al 2006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D8DA7" w14:textId="6FE28F2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0389A" w14:textId="4C86029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84C3A" w14:textId="29EA27E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13692" w14:textId="54853B2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74F4B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991F7" w14:textId="09F78ED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18087" w14:textId="53FD738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CBD0B" w14:textId="1251DF9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2E89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7A1711A1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33010A97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RamosCasal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2008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01593" w14:textId="77E6632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896A0" w14:textId="0944452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73304" w14:textId="3CEEC71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D17D1" w14:textId="6CDC84D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77C4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770FB" w14:textId="77C3328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62812" w14:textId="4FA5294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C210A" w14:textId="21DFB76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690D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48535D98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620C3BB5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lastRenderedPageBreak/>
              <w:t>Barcelos et al 2009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B7017" w14:textId="5F9AA6F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7D3F5" w14:textId="6A4CAD5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B414A" w14:textId="0BCC148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45AEC" w14:textId="63C19D3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0DB91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3F641" w14:textId="1FC1D91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B1EBE" w14:textId="6841865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70D8D" w14:textId="1F924F4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D2B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28620656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413A6304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Baimpa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2009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55F46" w14:textId="0282901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503EE" w14:textId="2C32824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492E9" w14:textId="5038666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4B922" w14:textId="7175F09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F0193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C5564" w14:textId="011EBD0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4DA3C" w14:textId="68C8512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501C5" w14:textId="6C0D06D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B17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1EAF3C6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399DE7E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Brito-</w:t>
            </w: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Zeron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2009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96C07" w14:textId="0AB2AE8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223BC" w14:textId="731D89F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198F2" w14:textId="3EA7B3D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557DA" w14:textId="514F148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81B29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6F358" w14:textId="353C90F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2760C" w14:textId="2E95B0B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78699" w14:textId="7DBD990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660F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080A7873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43ADAF29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Lin Dong-Fang et al 2010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58D03" w14:textId="187D4DD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F931E" w14:textId="6062282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B672" w14:textId="632E4F6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3175F" w14:textId="40AD241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56D4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3C927" w14:textId="5D278F9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8913E" w14:textId="545C03F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8DA95" w14:textId="44BAF95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3E8D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792A102C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14BB835C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Zhou JG et al 2010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B2102" w14:textId="4978F99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3998" w14:textId="6C64BA0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45D67" w14:textId="3D2CFF5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00272" w14:textId="5E474BD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ABAEF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255C4" w14:textId="5E827E5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10C1B" w14:textId="506EAB4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A41B8" w14:textId="542A059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2EDA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2477C52D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DBB63EA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Fauchais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2010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4F27A" w14:textId="6BAA922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736CB" w14:textId="11F5306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DE8FA" w14:textId="16901A5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FB9DB" w14:textId="5F67E37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9C3C7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86C22" w14:textId="537ADD5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908B9" w14:textId="4E47DA2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0A023" w14:textId="40129DC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2D05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241D650D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21D41735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Caramaschi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2012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B0725" w14:textId="405BC77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E0DCD" w14:textId="25F8E5D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458DF" w14:textId="3D6A1BC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25654" w14:textId="657765A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69CE5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DE8DE" w14:textId="3E4A69C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B40CD" w14:textId="5446B81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1BC23" w14:textId="2A946EF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3F04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33A86EB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16BA6570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Malladi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2012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238A2" w14:textId="3B5EF27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34225" w14:textId="04FA4D8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D4E20" w14:textId="7D2A093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ADC71" w14:textId="4D5B59D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7CB72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49993" w14:textId="2A3738E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68FB" w14:textId="4E6DFDA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C3117" w14:textId="4935318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F2E9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335287EA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756E100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Risselada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2013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2B1F7" w14:textId="70E81B1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218F5" w14:textId="2B91CA0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4731A" w14:textId="662E673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08F47" w14:textId="42A8FA6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60AD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A8412" w14:textId="1D0DCA5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97B5C" w14:textId="672B4C9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E4394" w14:textId="5F87D54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3F5B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3C11DA91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0034DE2C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Baldini et al 2013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C0060" w14:textId="0756869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713CF" w14:textId="5745489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F9F23" w14:textId="0AE5BC7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90673" w14:textId="741ED36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94E41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C03C8" w14:textId="79EA44E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9E659" w14:textId="774B518A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6C43E" w14:textId="2B47565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452E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34C3CB3D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13FAB2E3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lastRenderedPageBreak/>
              <w:t>Ramos Casal et al 2014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D6983" w14:textId="49431BC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57F28" w14:textId="134BD99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C270E" w14:textId="2B24BCA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311C8" w14:textId="71F0329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E33B8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302AB" w14:textId="5299DE9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A3861" w14:textId="2FE779E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1CE69" w14:textId="56774BD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5EA5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4DAB482E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658C132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Brito </w:t>
            </w: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Zeron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2014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8736E" w14:textId="7C2DAC0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1BC0" w14:textId="04952F9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277F4" w14:textId="0D79839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0B85C" w14:textId="5961612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D90C4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785E5" w14:textId="55D5655E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8821A" w14:textId="42AEEC40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3E61B" w14:textId="58ADB2C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584D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9575A72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3EFCEE1E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Retamozo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2016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7D3D6" w14:textId="579A72F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6718A" w14:textId="5C8AAF04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E88D6" w14:textId="0B067E3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43B15" w14:textId="02FAD10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B571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8EB9F" w14:textId="00313F6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3D336" w14:textId="03D1ADC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64AF" w14:textId="0D65B7C3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59EA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60F91C58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5735AB98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Quartuccio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2017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4BA70" w14:textId="59B2105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13AD1" w14:textId="006AC0E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A65DA" w14:textId="041FF995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234AF" w14:textId="4B5F4AD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C0B46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92CE9" w14:textId="4791D849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CAE21" w14:textId="02E33C0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0E668" w14:textId="295E2EBD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E305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  <w:tr w:rsidR="007545B7" w:rsidRPr="007545B7" w14:paraId="05958149" w14:textId="77777777" w:rsidTr="007545B7">
        <w:trPr>
          <w:trHeight w:val="800"/>
        </w:trPr>
        <w:tc>
          <w:tcPr>
            <w:tcW w:w="1401" w:type="dxa"/>
            <w:shd w:val="clear" w:color="auto" w:fill="auto"/>
            <w:vAlign w:val="center"/>
            <w:hideMark/>
          </w:tcPr>
          <w:p w14:paraId="4FC13A87" w14:textId="77777777" w:rsidR="007545B7" w:rsidRPr="007545B7" w:rsidRDefault="007545B7" w:rsidP="007545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D </w:t>
            </w:r>
            <w:proofErr w:type="spellStart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Xu</w:t>
            </w:r>
            <w:proofErr w:type="spellEnd"/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et al 2019</w:t>
            </w:r>
          </w:p>
        </w:tc>
        <w:tc>
          <w:tcPr>
            <w:tcW w:w="1344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F2FB9" w14:textId="67352052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AE83" w14:textId="53B43C48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BD6B" w14:textId="05E66BFB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8604" w14:textId="06534DCC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209F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2D16" w14:textId="508D8FD6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56BF" w14:textId="185F482F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A83D" w14:textId="125CC231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+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50B179C" w14:textId="77777777" w:rsidR="007545B7" w:rsidRPr="007545B7" w:rsidRDefault="007545B7" w:rsidP="007545B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</w:pPr>
            <w:r w:rsidRPr="007545B7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NA</w:t>
            </w:r>
          </w:p>
        </w:tc>
      </w:tr>
    </w:tbl>
    <w:p w14:paraId="0F6BC254" w14:textId="297EDD90" w:rsidR="007545B7" w:rsidRPr="00D023AE" w:rsidRDefault="007545B7" w:rsidP="007545B7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+=Yes; </w:t>
      </w:r>
      <w:r>
        <w:rPr>
          <w:rFonts w:eastAsiaTheme="minorEastAsia" w:cstheme="minorHAnsi"/>
          <w:sz w:val="24"/>
          <w:szCs w:val="24"/>
          <w:lang w:val="en-US" w:eastAsia="es-ES"/>
        </w:rPr>
        <w:t>NA</w:t>
      </w:r>
      <w:r w:rsidRPr="00D023AE">
        <w:rPr>
          <w:rFonts w:eastAsiaTheme="minorEastAsia" w:cstheme="minorHAnsi"/>
          <w:sz w:val="24"/>
          <w:szCs w:val="24"/>
          <w:lang w:val="en-US" w:eastAsia="es-ES"/>
        </w:rPr>
        <w:t>=</w:t>
      </w:r>
      <w:r>
        <w:rPr>
          <w:rFonts w:eastAsiaTheme="minorEastAsia" w:cstheme="minorHAnsi"/>
          <w:sz w:val="24"/>
          <w:szCs w:val="24"/>
          <w:lang w:val="en-US" w:eastAsia="es-ES"/>
        </w:rPr>
        <w:t>Not Applicable</w:t>
      </w:r>
    </w:p>
    <w:p w14:paraId="042C3AC9" w14:textId="77777777" w:rsidR="007545B7" w:rsidRDefault="007545B7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p w14:paraId="1379564F" w14:textId="77777777" w:rsidR="007545B7" w:rsidRDefault="007545B7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p w14:paraId="21F1245D" w14:textId="77777777" w:rsidR="007545B7" w:rsidRPr="00874935" w:rsidRDefault="007545B7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sectPr w:rsidR="007545B7" w:rsidRPr="00874935" w:rsidSect="0039094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406B"/>
    <w:multiLevelType w:val="hybridMultilevel"/>
    <w:tmpl w:val="FD347CF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B271AC"/>
    <w:multiLevelType w:val="hybridMultilevel"/>
    <w:tmpl w:val="68C83D4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7798D"/>
    <w:multiLevelType w:val="hybridMultilevel"/>
    <w:tmpl w:val="C33E94C0"/>
    <w:lvl w:ilvl="0" w:tplc="0416000D">
      <w:start w:val="1"/>
      <w:numFmt w:val="bullet"/>
      <w:lvlText w:val=""/>
      <w:lvlJc w:val="left"/>
      <w:pPr>
        <w:ind w:left="24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3" w15:restartNumberingAfterBreak="0">
    <w:nsid w:val="0E5046B9"/>
    <w:multiLevelType w:val="hybridMultilevel"/>
    <w:tmpl w:val="F7D0694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20D30"/>
    <w:multiLevelType w:val="hybridMultilevel"/>
    <w:tmpl w:val="46A82F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27766"/>
    <w:multiLevelType w:val="hybridMultilevel"/>
    <w:tmpl w:val="F8A8C9AE"/>
    <w:lvl w:ilvl="0" w:tplc="C0A05A74">
      <w:start w:val="1"/>
      <w:numFmt w:val="bullet"/>
      <w:lvlText w:val="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color w:val="auto"/>
      </w:rPr>
    </w:lvl>
    <w:lvl w:ilvl="1" w:tplc="1B0853D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F03F3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80101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067D7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8DC3AB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9E081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9C29BA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BA69A7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299911DF"/>
    <w:multiLevelType w:val="hybridMultilevel"/>
    <w:tmpl w:val="7D988EB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449B3"/>
    <w:multiLevelType w:val="hybridMultilevel"/>
    <w:tmpl w:val="C9C896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9B4F83"/>
    <w:multiLevelType w:val="hybridMultilevel"/>
    <w:tmpl w:val="BBC614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A334F"/>
    <w:multiLevelType w:val="hybridMultilevel"/>
    <w:tmpl w:val="F58A3592"/>
    <w:lvl w:ilvl="0" w:tplc="0416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9D67EE5"/>
    <w:multiLevelType w:val="hybridMultilevel"/>
    <w:tmpl w:val="82BE230A"/>
    <w:lvl w:ilvl="0" w:tplc="274A98C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BC7ED0"/>
    <w:multiLevelType w:val="hybridMultilevel"/>
    <w:tmpl w:val="CC3CBB4A"/>
    <w:lvl w:ilvl="0" w:tplc="0416000D">
      <w:start w:val="1"/>
      <w:numFmt w:val="bullet"/>
      <w:lvlText w:val=""/>
      <w:lvlJc w:val="left"/>
      <w:pPr>
        <w:ind w:left="4152" w:hanging="360"/>
      </w:pPr>
      <w:rPr>
        <w:rFonts w:ascii="Wingdings" w:hAnsi="Wingdings" w:hint="default"/>
      </w:rPr>
    </w:lvl>
    <w:lvl w:ilvl="1" w:tplc="019E8152">
      <w:start w:val="1"/>
      <w:numFmt w:val="bullet"/>
      <w:lvlText w:val=""/>
      <w:lvlJc w:val="left"/>
      <w:pPr>
        <w:ind w:left="4872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912" w:hanging="360"/>
      </w:pPr>
      <w:rPr>
        <w:rFonts w:ascii="Wingdings" w:hAnsi="Wingdings" w:hint="default"/>
      </w:rPr>
    </w:lvl>
  </w:abstractNum>
  <w:abstractNum w:abstractNumId="12" w15:restartNumberingAfterBreak="0">
    <w:nsid w:val="3FC77E0D"/>
    <w:multiLevelType w:val="multilevel"/>
    <w:tmpl w:val="CC3CBB4A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972505"/>
    <w:multiLevelType w:val="hybridMultilevel"/>
    <w:tmpl w:val="B5D4081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42912"/>
    <w:multiLevelType w:val="hybridMultilevel"/>
    <w:tmpl w:val="93EE7F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F7D86"/>
    <w:multiLevelType w:val="hybridMultilevel"/>
    <w:tmpl w:val="A5C4CF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13CFE"/>
    <w:multiLevelType w:val="hybridMultilevel"/>
    <w:tmpl w:val="56EAA060"/>
    <w:lvl w:ilvl="0" w:tplc="0416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76097C93"/>
    <w:multiLevelType w:val="hybridMultilevel"/>
    <w:tmpl w:val="2C3434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64609">
    <w:abstractNumId w:val="6"/>
  </w:num>
  <w:num w:numId="2" w16cid:durableId="72626541">
    <w:abstractNumId w:val="4"/>
  </w:num>
  <w:num w:numId="3" w16cid:durableId="1229848902">
    <w:abstractNumId w:val="8"/>
  </w:num>
  <w:num w:numId="4" w16cid:durableId="1860387865">
    <w:abstractNumId w:val="15"/>
  </w:num>
  <w:num w:numId="5" w16cid:durableId="885725150">
    <w:abstractNumId w:val="3"/>
  </w:num>
  <w:num w:numId="6" w16cid:durableId="314915365">
    <w:abstractNumId w:val="1"/>
  </w:num>
  <w:num w:numId="7" w16cid:durableId="1556507711">
    <w:abstractNumId w:val="17"/>
  </w:num>
  <w:num w:numId="8" w16cid:durableId="192887808">
    <w:abstractNumId w:val="5"/>
  </w:num>
  <w:num w:numId="9" w16cid:durableId="1637951701">
    <w:abstractNumId w:val="11"/>
  </w:num>
  <w:num w:numId="10" w16cid:durableId="176774801">
    <w:abstractNumId w:val="2"/>
  </w:num>
  <w:num w:numId="11" w16cid:durableId="1516262396">
    <w:abstractNumId w:val="14"/>
  </w:num>
  <w:num w:numId="12" w16cid:durableId="1638340220">
    <w:abstractNumId w:val="9"/>
  </w:num>
  <w:num w:numId="13" w16cid:durableId="242033795">
    <w:abstractNumId w:val="16"/>
  </w:num>
  <w:num w:numId="14" w16cid:durableId="116684221">
    <w:abstractNumId w:val="12"/>
  </w:num>
  <w:num w:numId="15" w16cid:durableId="382021845">
    <w:abstractNumId w:val="10"/>
  </w:num>
  <w:num w:numId="16" w16cid:durableId="1766535353">
    <w:abstractNumId w:val="13"/>
  </w:num>
  <w:num w:numId="17" w16cid:durableId="641542129">
    <w:abstractNumId w:val="0"/>
  </w:num>
  <w:num w:numId="18" w16cid:durableId="874195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v5r9dpbtfv0fewrdr5vdzopezstf20rfzd&quot;&gt;My EndNote Library&lt;record-ids&gt;&lt;item&gt;197&lt;/item&gt;&lt;item&gt;198&lt;/item&gt;&lt;item&gt;241&lt;/item&gt;&lt;item&gt;24430&lt;/item&gt;&lt;item&gt;24432&lt;/item&gt;&lt;item&gt;24433&lt;/item&gt;&lt;item&gt;24434&lt;/item&gt;&lt;item&gt;24435&lt;/item&gt;&lt;item&gt;24436&lt;/item&gt;&lt;item&gt;24437&lt;/item&gt;&lt;item&gt;24438&lt;/item&gt;&lt;item&gt;24439&lt;/item&gt;&lt;item&gt;24440&lt;/item&gt;&lt;item&gt;24441&lt;/item&gt;&lt;item&gt;24442&lt;/item&gt;&lt;item&gt;24443&lt;/item&gt;&lt;item&gt;24444&lt;/item&gt;&lt;item&gt;24445&lt;/item&gt;&lt;item&gt;24447&lt;/item&gt;&lt;item&gt;24448&lt;/item&gt;&lt;item&gt;24449&lt;/item&gt;&lt;item&gt;24450&lt;/item&gt;&lt;item&gt;24451&lt;/item&gt;&lt;item&gt;24452&lt;/item&gt;&lt;item&gt;24453&lt;/item&gt;&lt;item&gt;24454&lt;/item&gt;&lt;item&gt;24455&lt;/item&gt;&lt;item&gt;24456&lt;/item&gt;&lt;item&gt;24457&lt;/item&gt;&lt;item&gt;24458&lt;/item&gt;&lt;item&gt;24459&lt;/item&gt;&lt;item&gt;24460&lt;/item&gt;&lt;item&gt;24461&lt;/item&gt;&lt;item&gt;24462&lt;/item&gt;&lt;item&gt;24463&lt;/item&gt;&lt;item&gt;24464&lt;/item&gt;&lt;item&gt;24465&lt;/item&gt;&lt;item&gt;24466&lt;/item&gt;&lt;item&gt;24467&lt;/item&gt;&lt;item&gt;24468&lt;/item&gt;&lt;item&gt;24469&lt;/item&gt;&lt;item&gt;24470&lt;/item&gt;&lt;item&gt;24471&lt;/item&gt;&lt;item&gt;24472&lt;/item&gt;&lt;item&gt;24473&lt;/item&gt;&lt;item&gt;24474&lt;/item&gt;&lt;item&gt;24475&lt;/item&gt;&lt;item&gt;24476&lt;/item&gt;&lt;item&gt;24477&lt;/item&gt;&lt;item&gt;24478&lt;/item&gt;&lt;item&gt;24479&lt;/item&gt;&lt;item&gt;24480&lt;/item&gt;&lt;item&gt;24481&lt;/item&gt;&lt;item&gt;24482&lt;/item&gt;&lt;item&gt;24483&lt;/item&gt;&lt;item&gt;24484&lt;/item&gt;&lt;item&gt;24485&lt;/item&gt;&lt;item&gt;24486&lt;/item&gt;&lt;item&gt;24487&lt;/item&gt;&lt;item&gt;24488&lt;/item&gt;&lt;item&gt;24489&lt;/item&gt;&lt;item&gt;24490&lt;/item&gt;&lt;item&gt;24491&lt;/item&gt;&lt;item&gt;24492&lt;/item&gt;&lt;item&gt;24493&lt;/item&gt;&lt;item&gt;24494&lt;/item&gt;&lt;item&gt;24495&lt;/item&gt;&lt;item&gt;24496&lt;/item&gt;&lt;item&gt;24497&lt;/item&gt;&lt;item&gt;24498&lt;/item&gt;&lt;item&gt;24499&lt;/item&gt;&lt;item&gt;24500&lt;/item&gt;&lt;item&gt;24501&lt;/item&gt;&lt;item&gt;24502&lt;/item&gt;&lt;item&gt;24503&lt;/item&gt;&lt;item&gt;24504&lt;/item&gt;&lt;item&gt;24505&lt;/item&gt;&lt;item&gt;24506&lt;/item&gt;&lt;item&gt;24507&lt;/item&gt;&lt;item&gt;24509&lt;/item&gt;&lt;item&gt;24511&lt;/item&gt;&lt;item&gt;24516&lt;/item&gt;&lt;item&gt;24517&lt;/item&gt;&lt;/record-ids&gt;&lt;/item&gt;&lt;/Libraries&gt;"/>
  </w:docVars>
  <w:rsids>
    <w:rsidRoot w:val="00505CBE"/>
    <w:rsid w:val="0000227A"/>
    <w:rsid w:val="00007F90"/>
    <w:rsid w:val="00011E97"/>
    <w:rsid w:val="00013527"/>
    <w:rsid w:val="00023E6C"/>
    <w:rsid w:val="000253B8"/>
    <w:rsid w:val="00033E5C"/>
    <w:rsid w:val="0004272B"/>
    <w:rsid w:val="0004714C"/>
    <w:rsid w:val="0004773C"/>
    <w:rsid w:val="00052007"/>
    <w:rsid w:val="00052995"/>
    <w:rsid w:val="00067D00"/>
    <w:rsid w:val="00070AB1"/>
    <w:rsid w:val="000737FA"/>
    <w:rsid w:val="00080132"/>
    <w:rsid w:val="00090E99"/>
    <w:rsid w:val="000A7129"/>
    <w:rsid w:val="000B29B9"/>
    <w:rsid w:val="000C690F"/>
    <w:rsid w:val="000D5098"/>
    <w:rsid w:val="000D6674"/>
    <w:rsid w:val="000E47C2"/>
    <w:rsid w:val="000F3FFC"/>
    <w:rsid w:val="00100669"/>
    <w:rsid w:val="00103706"/>
    <w:rsid w:val="00107AE3"/>
    <w:rsid w:val="00116F55"/>
    <w:rsid w:val="00121F0D"/>
    <w:rsid w:val="00123387"/>
    <w:rsid w:val="001300BA"/>
    <w:rsid w:val="00145266"/>
    <w:rsid w:val="001476D1"/>
    <w:rsid w:val="001521CC"/>
    <w:rsid w:val="00160623"/>
    <w:rsid w:val="00160E9C"/>
    <w:rsid w:val="0016325C"/>
    <w:rsid w:val="00164A65"/>
    <w:rsid w:val="00166485"/>
    <w:rsid w:val="00190BBF"/>
    <w:rsid w:val="0019559B"/>
    <w:rsid w:val="001A55A0"/>
    <w:rsid w:val="001B09A4"/>
    <w:rsid w:val="001B2FE4"/>
    <w:rsid w:val="001C1564"/>
    <w:rsid w:val="001D3590"/>
    <w:rsid w:val="001F0D6C"/>
    <w:rsid w:val="001F5791"/>
    <w:rsid w:val="00203FB8"/>
    <w:rsid w:val="00223793"/>
    <w:rsid w:val="00235ACD"/>
    <w:rsid w:val="00251FCA"/>
    <w:rsid w:val="002573EB"/>
    <w:rsid w:val="002670D9"/>
    <w:rsid w:val="00267122"/>
    <w:rsid w:val="002674B2"/>
    <w:rsid w:val="00270C38"/>
    <w:rsid w:val="002715B6"/>
    <w:rsid w:val="00274DE6"/>
    <w:rsid w:val="002800D4"/>
    <w:rsid w:val="00290AFF"/>
    <w:rsid w:val="00292066"/>
    <w:rsid w:val="002942B3"/>
    <w:rsid w:val="002A2C39"/>
    <w:rsid w:val="002B6146"/>
    <w:rsid w:val="002C4319"/>
    <w:rsid w:val="002C6D86"/>
    <w:rsid w:val="002D5462"/>
    <w:rsid w:val="002E5320"/>
    <w:rsid w:val="002E7F2C"/>
    <w:rsid w:val="002F3E6E"/>
    <w:rsid w:val="00301811"/>
    <w:rsid w:val="00304586"/>
    <w:rsid w:val="00306F93"/>
    <w:rsid w:val="003121EA"/>
    <w:rsid w:val="003149A0"/>
    <w:rsid w:val="00315E16"/>
    <w:rsid w:val="0031793C"/>
    <w:rsid w:val="00326F8C"/>
    <w:rsid w:val="00344557"/>
    <w:rsid w:val="0034646D"/>
    <w:rsid w:val="00351037"/>
    <w:rsid w:val="00351BCD"/>
    <w:rsid w:val="00355755"/>
    <w:rsid w:val="00363DA9"/>
    <w:rsid w:val="00363E70"/>
    <w:rsid w:val="00373FCC"/>
    <w:rsid w:val="0037426C"/>
    <w:rsid w:val="0037642D"/>
    <w:rsid w:val="00380E2F"/>
    <w:rsid w:val="00381AEA"/>
    <w:rsid w:val="00387673"/>
    <w:rsid w:val="0039094D"/>
    <w:rsid w:val="003C3A96"/>
    <w:rsid w:val="003C59FF"/>
    <w:rsid w:val="003C7E5F"/>
    <w:rsid w:val="003D5A16"/>
    <w:rsid w:val="003E6B02"/>
    <w:rsid w:val="003F7BA0"/>
    <w:rsid w:val="0042079C"/>
    <w:rsid w:val="004254B2"/>
    <w:rsid w:val="00431658"/>
    <w:rsid w:val="004354BB"/>
    <w:rsid w:val="00442964"/>
    <w:rsid w:val="00444B4D"/>
    <w:rsid w:val="00466363"/>
    <w:rsid w:val="00471EAA"/>
    <w:rsid w:val="00481567"/>
    <w:rsid w:val="00482CF4"/>
    <w:rsid w:val="004A0BA1"/>
    <w:rsid w:val="004A0D12"/>
    <w:rsid w:val="004A1937"/>
    <w:rsid w:val="004A4F7A"/>
    <w:rsid w:val="004B21C2"/>
    <w:rsid w:val="004B295E"/>
    <w:rsid w:val="004C7AD4"/>
    <w:rsid w:val="004D7493"/>
    <w:rsid w:val="004D7C6A"/>
    <w:rsid w:val="004E0E27"/>
    <w:rsid w:val="004F0CEB"/>
    <w:rsid w:val="004F50E5"/>
    <w:rsid w:val="004F6AA9"/>
    <w:rsid w:val="005013E8"/>
    <w:rsid w:val="00505CBE"/>
    <w:rsid w:val="005069AA"/>
    <w:rsid w:val="00506FBA"/>
    <w:rsid w:val="00514B9B"/>
    <w:rsid w:val="0052001E"/>
    <w:rsid w:val="005440C6"/>
    <w:rsid w:val="00546B68"/>
    <w:rsid w:val="00552A2C"/>
    <w:rsid w:val="00554550"/>
    <w:rsid w:val="00560640"/>
    <w:rsid w:val="005644DD"/>
    <w:rsid w:val="00573B59"/>
    <w:rsid w:val="00582DAB"/>
    <w:rsid w:val="00584CCD"/>
    <w:rsid w:val="005955AC"/>
    <w:rsid w:val="005D30C1"/>
    <w:rsid w:val="005E11F7"/>
    <w:rsid w:val="005E379F"/>
    <w:rsid w:val="005E494E"/>
    <w:rsid w:val="005E74CE"/>
    <w:rsid w:val="005F1FD7"/>
    <w:rsid w:val="005F5916"/>
    <w:rsid w:val="006031D8"/>
    <w:rsid w:val="00604C34"/>
    <w:rsid w:val="00606759"/>
    <w:rsid w:val="00612D97"/>
    <w:rsid w:val="00613610"/>
    <w:rsid w:val="0062028B"/>
    <w:rsid w:val="00623FC3"/>
    <w:rsid w:val="00631E14"/>
    <w:rsid w:val="0064240F"/>
    <w:rsid w:val="00644758"/>
    <w:rsid w:val="006522EF"/>
    <w:rsid w:val="00652EED"/>
    <w:rsid w:val="00655431"/>
    <w:rsid w:val="0065561F"/>
    <w:rsid w:val="00667C3C"/>
    <w:rsid w:val="00671538"/>
    <w:rsid w:val="00674FCD"/>
    <w:rsid w:val="00692873"/>
    <w:rsid w:val="0069549C"/>
    <w:rsid w:val="0069620C"/>
    <w:rsid w:val="006A376B"/>
    <w:rsid w:val="006A7B58"/>
    <w:rsid w:val="006B3951"/>
    <w:rsid w:val="006C7FBD"/>
    <w:rsid w:val="007069C6"/>
    <w:rsid w:val="007225FE"/>
    <w:rsid w:val="007329FD"/>
    <w:rsid w:val="00740D92"/>
    <w:rsid w:val="00742C5C"/>
    <w:rsid w:val="007455B8"/>
    <w:rsid w:val="00746E6B"/>
    <w:rsid w:val="007545B7"/>
    <w:rsid w:val="00774CA9"/>
    <w:rsid w:val="00777F62"/>
    <w:rsid w:val="00782571"/>
    <w:rsid w:val="00794A42"/>
    <w:rsid w:val="007968F8"/>
    <w:rsid w:val="007976BB"/>
    <w:rsid w:val="007A2D63"/>
    <w:rsid w:val="007A3EF7"/>
    <w:rsid w:val="007B20EF"/>
    <w:rsid w:val="007B2BD1"/>
    <w:rsid w:val="007B54D2"/>
    <w:rsid w:val="007B6130"/>
    <w:rsid w:val="007C5A62"/>
    <w:rsid w:val="007D3A0B"/>
    <w:rsid w:val="007D7D2E"/>
    <w:rsid w:val="007E5BC5"/>
    <w:rsid w:val="00804347"/>
    <w:rsid w:val="00811A6C"/>
    <w:rsid w:val="008153D6"/>
    <w:rsid w:val="0084550E"/>
    <w:rsid w:val="0086516F"/>
    <w:rsid w:val="00874935"/>
    <w:rsid w:val="008842F5"/>
    <w:rsid w:val="00884773"/>
    <w:rsid w:val="00884E41"/>
    <w:rsid w:val="0089516C"/>
    <w:rsid w:val="008A79B7"/>
    <w:rsid w:val="008C2CF1"/>
    <w:rsid w:val="008C305B"/>
    <w:rsid w:val="008C48B5"/>
    <w:rsid w:val="008E079C"/>
    <w:rsid w:val="008E0F85"/>
    <w:rsid w:val="008E71C7"/>
    <w:rsid w:val="008F61D8"/>
    <w:rsid w:val="009027A4"/>
    <w:rsid w:val="00914361"/>
    <w:rsid w:val="0092305B"/>
    <w:rsid w:val="00924501"/>
    <w:rsid w:val="00932A8F"/>
    <w:rsid w:val="00936C53"/>
    <w:rsid w:val="009400C1"/>
    <w:rsid w:val="00946034"/>
    <w:rsid w:val="00946FF8"/>
    <w:rsid w:val="00954121"/>
    <w:rsid w:val="009560FA"/>
    <w:rsid w:val="0096183D"/>
    <w:rsid w:val="00962BCB"/>
    <w:rsid w:val="00964F73"/>
    <w:rsid w:val="0096523E"/>
    <w:rsid w:val="009858A3"/>
    <w:rsid w:val="00985C44"/>
    <w:rsid w:val="009A0056"/>
    <w:rsid w:val="009A4754"/>
    <w:rsid w:val="009A7F5C"/>
    <w:rsid w:val="009B0479"/>
    <w:rsid w:val="009C17FF"/>
    <w:rsid w:val="009C626E"/>
    <w:rsid w:val="009D21F2"/>
    <w:rsid w:val="009D6811"/>
    <w:rsid w:val="009E5E73"/>
    <w:rsid w:val="00A00BAF"/>
    <w:rsid w:val="00A00E78"/>
    <w:rsid w:val="00A079BB"/>
    <w:rsid w:val="00A1150D"/>
    <w:rsid w:val="00A13FBC"/>
    <w:rsid w:val="00A14DEA"/>
    <w:rsid w:val="00A2271B"/>
    <w:rsid w:val="00A35059"/>
    <w:rsid w:val="00A45BD6"/>
    <w:rsid w:val="00A55899"/>
    <w:rsid w:val="00A640DA"/>
    <w:rsid w:val="00A659D6"/>
    <w:rsid w:val="00A72B01"/>
    <w:rsid w:val="00A751E1"/>
    <w:rsid w:val="00AA29A1"/>
    <w:rsid w:val="00AC35FA"/>
    <w:rsid w:val="00AC79CD"/>
    <w:rsid w:val="00AD22FC"/>
    <w:rsid w:val="00AD515A"/>
    <w:rsid w:val="00AE58AF"/>
    <w:rsid w:val="00AE6B44"/>
    <w:rsid w:val="00AE7A8C"/>
    <w:rsid w:val="00AE7E34"/>
    <w:rsid w:val="00B06DAC"/>
    <w:rsid w:val="00B14916"/>
    <w:rsid w:val="00B15548"/>
    <w:rsid w:val="00B175F1"/>
    <w:rsid w:val="00B24D19"/>
    <w:rsid w:val="00B2533D"/>
    <w:rsid w:val="00B3315A"/>
    <w:rsid w:val="00B377E4"/>
    <w:rsid w:val="00B3797F"/>
    <w:rsid w:val="00B521D0"/>
    <w:rsid w:val="00B60A41"/>
    <w:rsid w:val="00B61E5D"/>
    <w:rsid w:val="00B6520A"/>
    <w:rsid w:val="00B71FA5"/>
    <w:rsid w:val="00B732AA"/>
    <w:rsid w:val="00B752B4"/>
    <w:rsid w:val="00B91377"/>
    <w:rsid w:val="00B92262"/>
    <w:rsid w:val="00BA0392"/>
    <w:rsid w:val="00BA5515"/>
    <w:rsid w:val="00BB697A"/>
    <w:rsid w:val="00BC70F1"/>
    <w:rsid w:val="00BC740F"/>
    <w:rsid w:val="00BD2811"/>
    <w:rsid w:val="00BD284A"/>
    <w:rsid w:val="00BE7D02"/>
    <w:rsid w:val="00C14864"/>
    <w:rsid w:val="00C2015A"/>
    <w:rsid w:val="00C30858"/>
    <w:rsid w:val="00C3526E"/>
    <w:rsid w:val="00C369CA"/>
    <w:rsid w:val="00C36C52"/>
    <w:rsid w:val="00C46E6E"/>
    <w:rsid w:val="00C53DCF"/>
    <w:rsid w:val="00C54A62"/>
    <w:rsid w:val="00C55240"/>
    <w:rsid w:val="00C61973"/>
    <w:rsid w:val="00C7021F"/>
    <w:rsid w:val="00C96908"/>
    <w:rsid w:val="00C97C29"/>
    <w:rsid w:val="00CA0478"/>
    <w:rsid w:val="00CA2F0C"/>
    <w:rsid w:val="00CB3CCD"/>
    <w:rsid w:val="00CC520F"/>
    <w:rsid w:val="00D023AE"/>
    <w:rsid w:val="00D0675B"/>
    <w:rsid w:val="00D06973"/>
    <w:rsid w:val="00D21A59"/>
    <w:rsid w:val="00D27EB2"/>
    <w:rsid w:val="00D3074E"/>
    <w:rsid w:val="00D315E7"/>
    <w:rsid w:val="00D338B9"/>
    <w:rsid w:val="00D36E6D"/>
    <w:rsid w:val="00D51F9F"/>
    <w:rsid w:val="00D66310"/>
    <w:rsid w:val="00D6790C"/>
    <w:rsid w:val="00D84D28"/>
    <w:rsid w:val="00D97A57"/>
    <w:rsid w:val="00DA7679"/>
    <w:rsid w:val="00DB31BC"/>
    <w:rsid w:val="00DC1DAE"/>
    <w:rsid w:val="00DC2A29"/>
    <w:rsid w:val="00DE1963"/>
    <w:rsid w:val="00E043DD"/>
    <w:rsid w:val="00E0495C"/>
    <w:rsid w:val="00E11708"/>
    <w:rsid w:val="00E31F30"/>
    <w:rsid w:val="00E421E4"/>
    <w:rsid w:val="00E42348"/>
    <w:rsid w:val="00E463F4"/>
    <w:rsid w:val="00E479BD"/>
    <w:rsid w:val="00E623F7"/>
    <w:rsid w:val="00E6445C"/>
    <w:rsid w:val="00E64712"/>
    <w:rsid w:val="00E70D44"/>
    <w:rsid w:val="00E72065"/>
    <w:rsid w:val="00E722CC"/>
    <w:rsid w:val="00E72827"/>
    <w:rsid w:val="00E74450"/>
    <w:rsid w:val="00E751CA"/>
    <w:rsid w:val="00E91A20"/>
    <w:rsid w:val="00EA7748"/>
    <w:rsid w:val="00EB3199"/>
    <w:rsid w:val="00ED3A79"/>
    <w:rsid w:val="00ED4371"/>
    <w:rsid w:val="00ED6439"/>
    <w:rsid w:val="00EE1CD4"/>
    <w:rsid w:val="00F00D71"/>
    <w:rsid w:val="00F14025"/>
    <w:rsid w:val="00F31074"/>
    <w:rsid w:val="00F3164A"/>
    <w:rsid w:val="00F40F74"/>
    <w:rsid w:val="00F45E79"/>
    <w:rsid w:val="00F46D55"/>
    <w:rsid w:val="00F54E88"/>
    <w:rsid w:val="00F57D2A"/>
    <w:rsid w:val="00F611FB"/>
    <w:rsid w:val="00F66C0C"/>
    <w:rsid w:val="00F7039A"/>
    <w:rsid w:val="00F718BD"/>
    <w:rsid w:val="00F87F6A"/>
    <w:rsid w:val="00FA3378"/>
    <w:rsid w:val="00FA4F51"/>
    <w:rsid w:val="00FC544E"/>
    <w:rsid w:val="00FD5AC7"/>
    <w:rsid w:val="00FE1818"/>
    <w:rsid w:val="00FE4EBE"/>
    <w:rsid w:val="00FE550B"/>
    <w:rsid w:val="00FE6614"/>
    <w:rsid w:val="00FE7D06"/>
    <w:rsid w:val="00FF4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A0F7"/>
  <w15:docId w15:val="{E5990241-ADC8-4E8A-BC60-C7C31880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9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5462"/>
    <w:pPr>
      <w:ind w:left="720"/>
      <w:contextualSpacing/>
    </w:pPr>
  </w:style>
  <w:style w:type="character" w:customStyle="1" w:styleId="element-citation">
    <w:name w:val="element-citation"/>
    <w:basedOn w:val="Fontepargpadro"/>
    <w:rsid w:val="00B61E5D"/>
  </w:style>
  <w:style w:type="character" w:customStyle="1" w:styleId="ref-journal">
    <w:name w:val="ref-journal"/>
    <w:basedOn w:val="Fontepargpadro"/>
    <w:rsid w:val="00B61E5D"/>
  </w:style>
  <w:style w:type="character" w:customStyle="1" w:styleId="ref-vol">
    <w:name w:val="ref-vol"/>
    <w:basedOn w:val="Fontepargpadro"/>
    <w:rsid w:val="00B61E5D"/>
  </w:style>
  <w:style w:type="character" w:styleId="Hyperlink">
    <w:name w:val="Hyperlink"/>
    <w:basedOn w:val="Fontepargpadro"/>
    <w:uiPriority w:val="99"/>
    <w:unhideWhenUsed/>
    <w:rsid w:val="00B61E5D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B61E5D"/>
    <w:rPr>
      <w:i/>
      <w:iCs/>
    </w:rPr>
  </w:style>
  <w:style w:type="character" w:customStyle="1" w:styleId="vol">
    <w:name w:val="vol"/>
    <w:basedOn w:val="Fontepargpadro"/>
    <w:rsid w:val="00B61E5D"/>
  </w:style>
  <w:style w:type="table" w:styleId="Tabelacomgrade">
    <w:name w:val="Table Grid"/>
    <w:basedOn w:val="Tabelanormal"/>
    <w:uiPriority w:val="39"/>
    <w:rsid w:val="001B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C1DA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DC1DA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1DA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DC1DAE"/>
    <w:rPr>
      <w:rFonts w:ascii="Calibri" w:hAnsi="Calibri" w:cs="Calibri"/>
      <w:noProof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1DAE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C69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C690F"/>
    <w:rPr>
      <w:rFonts w:ascii="Courier New" w:eastAsia="Times New Roman" w:hAnsi="Courier New" w:cs="Courier New"/>
      <w:sz w:val="20"/>
      <w:szCs w:val="20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EA77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A774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A774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A774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A774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E5C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4F6AA9"/>
    <w:pPr>
      <w:spacing w:after="0" w:line="240" w:lineRule="auto"/>
    </w:pPr>
  </w:style>
  <w:style w:type="paragraph" w:customStyle="1" w:styleId="author">
    <w:name w:val="author"/>
    <w:basedOn w:val="Normal"/>
    <w:rsid w:val="001B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1B2FE4"/>
  </w:style>
  <w:style w:type="paragraph" w:customStyle="1" w:styleId="aff">
    <w:name w:val="aff"/>
    <w:basedOn w:val="Normal"/>
    <w:rsid w:val="001B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A183526-1951-4273-AC6F-5FA03787F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739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reumato</dc:creator>
  <cp:lastModifiedBy>Camila Tostes</cp:lastModifiedBy>
  <cp:revision>2</cp:revision>
  <cp:lastPrinted>2021-04-20T00:43:00Z</cp:lastPrinted>
  <dcterms:created xsi:type="dcterms:W3CDTF">2023-12-04T01:15:00Z</dcterms:created>
  <dcterms:modified xsi:type="dcterms:W3CDTF">2023-12-04T01:15:00Z</dcterms:modified>
</cp:coreProperties>
</file>