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9E1B" w14:textId="74F7E950" w:rsidR="00405890" w:rsidRDefault="00A6291D" w:rsidP="00A6291D">
      <w:pPr>
        <w:spacing w:line="480" w:lineRule="auto"/>
        <w:rPr>
          <w:rFonts w:ascii="Times New Roman" w:hAnsi="Times New Roman" w:cs="Times New Roman"/>
        </w:rPr>
      </w:pPr>
      <w:r w:rsidRPr="00A6291D">
        <w:rPr>
          <w:rFonts w:ascii="Times New Roman" w:hAnsi="Times New Roman" w:cs="Times New Roman"/>
          <w:u w:val="single"/>
        </w:rPr>
        <w:t>Additional file 2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Shapiro-Wilk tests of normality for understory </w:t>
      </w:r>
      <w:r w:rsidRPr="009A2E1D">
        <w:rPr>
          <w:rFonts w:ascii="Times New Roman" w:hAnsi="Times New Roman" w:cs="Times New Roman"/>
        </w:rPr>
        <w:t>ln(density), richness, diversity, and evenness</w:t>
      </w:r>
      <w:r>
        <w:rPr>
          <w:rFonts w:ascii="Times New Roman" w:hAnsi="Times New Roman" w:cs="Times New Roman"/>
        </w:rPr>
        <w:t xml:space="preserve">. Data were collected at the </w:t>
      </w:r>
      <w:r>
        <w:rPr>
          <w:rFonts w:ascii="Times New Roman" w:eastAsia="Times New Roman" w:hAnsi="Times New Roman" w:cs="Times New Roman"/>
          <w:color w:val="000000"/>
        </w:rPr>
        <w:t>Yale-Myers Research and Demonstration Forest, Eastford, CT, USA</w:t>
      </w:r>
      <w:r w:rsidRPr="00BB3C57"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text" w:tblpY="1"/>
        <w:tblOverlap w:val="never"/>
        <w:tblW w:w="5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1299"/>
        <w:gridCol w:w="1430"/>
      </w:tblGrid>
      <w:tr w:rsidR="00A6291D" w:rsidRPr="00A6291D" w14:paraId="2378637A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69F336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A43B62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W value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86CD21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p value</w:t>
            </w:r>
          </w:p>
        </w:tc>
      </w:tr>
      <w:tr w:rsidR="00A6291D" w:rsidRPr="00A6291D" w14:paraId="74ADE1B1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8CF5CB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Natural Log of Density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BE489C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456AB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.407</w:t>
            </w:r>
          </w:p>
        </w:tc>
      </w:tr>
      <w:tr w:rsidR="00A6291D" w:rsidRPr="00A6291D" w14:paraId="2B267AF5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B84201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Species Richness (S)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C90033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196438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.349</w:t>
            </w:r>
          </w:p>
        </w:tc>
      </w:tr>
      <w:tr w:rsidR="00A6291D" w:rsidRPr="00A6291D" w14:paraId="1E40A38E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47CED5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Shannon Diversity (H’)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D6CCAC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76AFBD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.135</w:t>
            </w:r>
          </w:p>
        </w:tc>
      </w:tr>
      <w:tr w:rsidR="00A6291D" w:rsidRPr="00A6291D" w14:paraId="265455FF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CF336A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Pielou’s Evenness (J’)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F4362A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CE95C5" w14:textId="77777777" w:rsidR="00A6291D" w:rsidRPr="00A6291D" w:rsidRDefault="00A6291D" w:rsidP="00385697">
            <w:pPr>
              <w:rPr>
                <w:rFonts w:ascii="Times New Roman" w:hAnsi="Times New Roman" w:cs="Times New Roman"/>
              </w:rPr>
            </w:pPr>
            <w:r w:rsidRPr="00A6291D">
              <w:rPr>
                <w:rFonts w:ascii="Times New Roman" w:hAnsi="Times New Roman" w:cs="Times New Roman"/>
              </w:rPr>
              <w:t>.087</w:t>
            </w:r>
          </w:p>
        </w:tc>
      </w:tr>
    </w:tbl>
    <w:p w14:paraId="65BE9513" w14:textId="77777777" w:rsidR="00A6291D" w:rsidRDefault="00A6291D" w:rsidP="00A6291D">
      <w:pPr>
        <w:spacing w:line="480" w:lineRule="auto"/>
      </w:pPr>
      <w:bookmarkStart w:id="0" w:name="_GoBack"/>
      <w:bookmarkEnd w:id="0"/>
    </w:p>
    <w:sectPr w:rsidR="00A6291D" w:rsidSect="00056E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9BAB3" w14:textId="77777777" w:rsidR="007B088F" w:rsidRDefault="007B088F" w:rsidP="000B6A5A">
      <w:r>
        <w:separator/>
      </w:r>
    </w:p>
  </w:endnote>
  <w:endnote w:type="continuationSeparator" w:id="0">
    <w:p w14:paraId="5A2E453E" w14:textId="77777777" w:rsidR="007B088F" w:rsidRDefault="007B088F" w:rsidP="000B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67B75" w14:textId="77777777" w:rsidR="007B088F" w:rsidRDefault="007B088F" w:rsidP="000B6A5A">
      <w:r>
        <w:separator/>
      </w:r>
    </w:p>
  </w:footnote>
  <w:footnote w:type="continuationSeparator" w:id="0">
    <w:p w14:paraId="4420B273" w14:textId="77777777" w:rsidR="007B088F" w:rsidRDefault="007B088F" w:rsidP="000B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52FA" w14:textId="10297C43" w:rsidR="000B6A5A" w:rsidRPr="00A6291D" w:rsidRDefault="000B6A5A" w:rsidP="000B6A5A">
    <w:pPr>
      <w:pStyle w:val="Header"/>
      <w:tabs>
        <w:tab w:val="clear" w:pos="4680"/>
        <w:tab w:val="center" w:pos="4050"/>
      </w:tabs>
      <w:rPr>
        <w:rFonts w:ascii="Times New Roman" w:hAnsi="Times New Roman" w:cs="Times New Roman"/>
      </w:rPr>
    </w:pPr>
    <w:r w:rsidRPr="00A6291D">
      <w:rPr>
        <w:rFonts w:ascii="Times New Roman" w:hAnsi="Times New Roman" w:cs="Times New Roman"/>
      </w:rPr>
      <w:t xml:space="preserve">Borden </w:t>
    </w:r>
    <w:r w:rsidRPr="00A6291D">
      <w:rPr>
        <w:rFonts w:ascii="Times New Roman" w:hAnsi="Times New Roman" w:cs="Times New Roman"/>
        <w:i/>
      </w:rPr>
      <w:t>et al.</w:t>
    </w:r>
    <w:r w:rsidRPr="00A6291D">
      <w:rPr>
        <w:rFonts w:ascii="Times New Roman" w:hAnsi="Times New Roman" w:cs="Times New Roman"/>
        <w:i/>
      </w:rPr>
      <w:tab/>
    </w:r>
    <w:r w:rsidRPr="00A6291D">
      <w:rPr>
        <w:rFonts w:ascii="Times New Roman" w:hAnsi="Times New Roman" w:cs="Times New Roman"/>
        <w:i/>
      </w:rPr>
      <w:tab/>
    </w:r>
    <w:r w:rsidRPr="00A6291D">
      <w:rPr>
        <w:rFonts w:ascii="Times New Roman" w:hAnsi="Times New Roman" w:cs="Times New Roman"/>
      </w:rPr>
      <w:t>Effects of Periodic Burns on an Oak-Hickory Forest</w:t>
    </w:r>
  </w:p>
  <w:p w14:paraId="281DF814" w14:textId="0354E0AF" w:rsidR="000B6A5A" w:rsidRPr="00A6291D" w:rsidRDefault="000B6A5A">
    <w:pPr>
      <w:pStyle w:val="Header"/>
      <w:rPr>
        <w:rFonts w:ascii="Times New Roman" w:hAnsi="Times New Roman" w:cs="Times New Roman"/>
      </w:rPr>
    </w:pPr>
    <w:r w:rsidRPr="00A6291D">
      <w:rPr>
        <w:rFonts w:ascii="Times New Roman" w:hAnsi="Times New Roman" w:cs="Times New Roman"/>
        <w:i/>
      </w:rPr>
      <w:t>Fire Ecology</w:t>
    </w:r>
    <w:r w:rsidRPr="00A6291D">
      <w:rPr>
        <w:rFonts w:ascii="Times New Roman" w:hAnsi="Times New Roman" w:cs="Times New Roman"/>
      </w:rPr>
      <w:t xml:space="preserve"> 2020</w:t>
    </w:r>
    <w:r w:rsidRPr="00A6291D">
      <w:rPr>
        <w:rFonts w:ascii="Times New Roman" w:hAnsi="Times New Roman" w:cs="Times New Roman"/>
      </w:rPr>
      <w:tab/>
    </w:r>
    <w:r w:rsidRPr="00A6291D">
      <w:rPr>
        <w:rFonts w:ascii="Times New Roman" w:hAnsi="Times New Roman" w:cs="Times New Roman"/>
      </w:rPr>
      <w:tab/>
      <w:t xml:space="preserve">Additional file </w:t>
    </w:r>
    <w:r w:rsidR="00A6291D">
      <w:rPr>
        <w:rFonts w:ascii="Times New Roman" w:hAnsi="Times New Roman" w:cs="Times New Roma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5A"/>
    <w:rsid w:val="00056E98"/>
    <w:rsid w:val="000B6A5A"/>
    <w:rsid w:val="000E1CAA"/>
    <w:rsid w:val="002465EC"/>
    <w:rsid w:val="003E2CE5"/>
    <w:rsid w:val="005B1720"/>
    <w:rsid w:val="00777B7E"/>
    <w:rsid w:val="007B088F"/>
    <w:rsid w:val="009A465E"/>
    <w:rsid w:val="00A6291D"/>
    <w:rsid w:val="00AD20D2"/>
    <w:rsid w:val="00B172F0"/>
    <w:rsid w:val="00C02DE3"/>
    <w:rsid w:val="00D02749"/>
    <w:rsid w:val="00D40B17"/>
    <w:rsid w:val="00D52FEB"/>
    <w:rsid w:val="00E42DA3"/>
    <w:rsid w:val="00E63037"/>
    <w:rsid w:val="00ED2D73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51647"/>
  <w15:chartTrackingRefBased/>
  <w15:docId w15:val="{5C6D36B9-6135-C449-819D-A6B79812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A5A"/>
  </w:style>
  <w:style w:type="paragraph" w:styleId="Footer">
    <w:name w:val="footer"/>
    <w:basedOn w:val="Normal"/>
    <w:link w:val="FooterChar"/>
    <w:uiPriority w:val="99"/>
    <w:unhideWhenUsed/>
    <w:rsid w:val="000B6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Borden</dc:creator>
  <cp:keywords/>
  <dc:description/>
  <cp:lastModifiedBy>Caroline Borden</cp:lastModifiedBy>
  <cp:revision>2</cp:revision>
  <dcterms:created xsi:type="dcterms:W3CDTF">2020-11-29T06:28:00Z</dcterms:created>
  <dcterms:modified xsi:type="dcterms:W3CDTF">2020-11-29T06:33:00Z</dcterms:modified>
</cp:coreProperties>
</file>