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DF89DC" w14:textId="06BAF4DC" w:rsidR="005552AD" w:rsidRPr="005552AD" w:rsidRDefault="005552AD" w:rsidP="005552AD">
      <w:pPr>
        <w:rPr>
          <w:rFonts w:ascii="Times New Roman" w:hAnsi="Times New Roman" w:cs="Times New Roman"/>
          <w:sz w:val="24"/>
          <w:szCs w:val="24"/>
        </w:rPr>
      </w:pPr>
      <w:bookmarkStart w:id="0" w:name="_Hlk144463222"/>
      <w:bookmarkEnd w:id="0"/>
      <w:r w:rsidRPr="00A32181">
        <w:rPr>
          <w:rFonts w:ascii="Times New Roman" w:hAnsi="Times New Roman" w:cs="Times New Roman"/>
          <w:sz w:val="24"/>
          <w:szCs w:val="24"/>
        </w:rPr>
        <w:t>S</w:t>
      </w:r>
      <w:r w:rsidRPr="005552AD">
        <w:rPr>
          <w:rFonts w:ascii="Times New Roman" w:hAnsi="Times New Roman" w:cs="Times New Roman"/>
          <w:sz w:val="24"/>
          <w:szCs w:val="24"/>
        </w:rPr>
        <w:t xml:space="preserve">upplemental for </w:t>
      </w:r>
      <w:sdt>
        <w:sdtPr>
          <w:rPr>
            <w:rFonts w:ascii="Times New Roman" w:hAnsi="Times New Roman" w:cs="Times New Roman"/>
            <w:sz w:val="24"/>
            <w:szCs w:val="24"/>
          </w:rPr>
          <w:tag w:val="goog_rdk_5"/>
          <w:id w:val="3861874"/>
        </w:sdtPr>
        <w:sdtContent>
          <w:r w:rsidRPr="005552AD">
            <w:rPr>
              <w:rFonts w:ascii="Times New Roman" w:eastAsia="Times New Roman" w:hAnsi="Times New Roman" w:cs="Times New Roman"/>
              <w:color w:val="0E101A"/>
              <w:sz w:val="24"/>
              <w:szCs w:val="24"/>
            </w:rPr>
            <w:t>F</w:t>
          </w:r>
        </w:sdtContent>
      </w:sdt>
      <w:r w:rsidRPr="005552AD">
        <w:rPr>
          <w:rFonts w:ascii="Times New Roman" w:eastAsia="Times New Roman" w:hAnsi="Times New Roman" w:cs="Times New Roman"/>
          <w:color w:val="0E101A"/>
          <w:sz w:val="24"/>
          <w:szCs w:val="24"/>
        </w:rPr>
        <w:t xml:space="preserve">ire regimes of the Southern Appalachians may radically shift under climate change. </w:t>
      </w:r>
      <w:r w:rsidR="005B2E51">
        <w:rPr>
          <w:rFonts w:ascii="Times New Roman" w:eastAsia="Times New Roman" w:hAnsi="Times New Roman" w:cs="Times New Roman"/>
          <w:color w:val="0E101A"/>
          <w:sz w:val="24"/>
          <w:szCs w:val="24"/>
        </w:rPr>
        <w:t>S</w:t>
      </w:r>
      <w:r w:rsidRPr="005552AD">
        <w:rPr>
          <w:rFonts w:ascii="Times New Roman" w:eastAsiaTheme="minorHAnsi" w:hAnsi="Times New Roman" w:cs="Times New Roman"/>
          <w:sz w:val="24"/>
          <w:szCs w:val="24"/>
        </w:rPr>
        <w:br/>
      </w:r>
      <w:r w:rsidRPr="005552AD">
        <w:rPr>
          <w:rFonts w:ascii="Times New Roman" w:hAnsi="Times New Roman" w:cs="Times New Roman"/>
          <w:sz w:val="24"/>
          <w:szCs w:val="24"/>
        </w:rPr>
        <w:t>Z.J Robbins, E.L. Loudermilk, T.</w:t>
      </w:r>
      <w:r w:rsidR="009E3C29">
        <w:rPr>
          <w:rFonts w:ascii="Times New Roman" w:hAnsi="Times New Roman" w:cs="Times New Roman"/>
          <w:sz w:val="24"/>
          <w:szCs w:val="24"/>
        </w:rPr>
        <w:t>G</w:t>
      </w:r>
      <w:r w:rsidRPr="005552AD">
        <w:rPr>
          <w:rFonts w:ascii="Times New Roman" w:hAnsi="Times New Roman" w:cs="Times New Roman"/>
          <w:sz w:val="24"/>
          <w:szCs w:val="24"/>
        </w:rPr>
        <w:t>. Mozelewski, K. Jones, R.M. Scheller.</w:t>
      </w:r>
    </w:p>
    <w:p w14:paraId="57B8A3A6" w14:textId="77777777" w:rsidR="005552AD" w:rsidRPr="005552AD" w:rsidRDefault="005552AD" w:rsidP="005552AD">
      <w:pPr>
        <w:rPr>
          <w:rFonts w:ascii="Times New Roman" w:hAnsi="Times New Roman" w:cs="Times New Roman"/>
          <w:sz w:val="24"/>
          <w:szCs w:val="24"/>
        </w:rPr>
      </w:pPr>
    </w:p>
    <w:p w14:paraId="02739C49" w14:textId="4CBCFCEA" w:rsidR="0090137F" w:rsidRPr="00EC09AF" w:rsidRDefault="0090137F" w:rsidP="0090137F">
      <w:pPr>
        <w:rPr>
          <w:rFonts w:ascii="Times New Roman" w:hAnsi="Times New Roman" w:cs="Times New Roman"/>
          <w:sz w:val="24"/>
          <w:szCs w:val="24"/>
        </w:rPr>
      </w:pPr>
      <w:r w:rsidRPr="00EC09AF">
        <w:rPr>
          <w:rFonts w:ascii="Times New Roman" w:hAnsi="Times New Roman" w:cs="Times New Roman"/>
          <w:sz w:val="24"/>
          <w:szCs w:val="24"/>
        </w:rPr>
        <w:t>Table of contents</w:t>
      </w:r>
      <w:r w:rsidRPr="00EC09AF">
        <w:rPr>
          <w:rFonts w:ascii="Times New Roman" w:hAnsi="Times New Roman" w:cs="Times New Roman"/>
          <w:sz w:val="24"/>
          <w:szCs w:val="24"/>
        </w:rPr>
        <w:br/>
      </w:r>
      <w:r w:rsidRPr="00EC09AF">
        <w:rPr>
          <w:rFonts w:ascii="Times New Roman" w:hAnsi="Times New Roman" w:cs="Times New Roman"/>
          <w:b/>
          <w:bCs/>
          <w:sz w:val="24"/>
          <w:szCs w:val="24"/>
        </w:rPr>
        <w:t>Study Overview</w:t>
      </w:r>
      <w:r w:rsidRPr="00EC09AF">
        <w:rPr>
          <w:rFonts w:ascii="Times New Roman" w:hAnsi="Times New Roman" w:cs="Times New Roman"/>
          <w:sz w:val="24"/>
          <w:szCs w:val="24"/>
        </w:rPr>
        <w:t>……………………………………………………………………………….</w:t>
      </w:r>
      <w:r>
        <w:rPr>
          <w:rFonts w:ascii="Times New Roman" w:hAnsi="Times New Roman" w:cs="Times New Roman"/>
          <w:sz w:val="24"/>
          <w:szCs w:val="24"/>
        </w:rPr>
        <w:t>2</w:t>
      </w:r>
      <w:r w:rsidRPr="00EC09AF">
        <w:rPr>
          <w:rFonts w:ascii="Times New Roman" w:hAnsi="Times New Roman" w:cs="Times New Roman"/>
          <w:sz w:val="24"/>
          <w:szCs w:val="24"/>
        </w:rPr>
        <w:br/>
        <w:t xml:space="preserve">Figure S.1: The climate regions used in the LANDIS-II simulation, based on clustering of PRSIM </w:t>
      </w:r>
      <w:r w:rsidR="0027759F" w:rsidRPr="00EC09AF">
        <w:rPr>
          <w:rFonts w:ascii="Times New Roman" w:hAnsi="Times New Roman" w:cs="Times New Roman"/>
          <w:sz w:val="24"/>
          <w:szCs w:val="24"/>
        </w:rPr>
        <w:t>30-year</w:t>
      </w:r>
      <w:r>
        <w:rPr>
          <w:rFonts w:ascii="Times New Roman" w:hAnsi="Times New Roman" w:cs="Times New Roman"/>
          <w:sz w:val="24"/>
          <w:szCs w:val="24"/>
        </w:rPr>
        <w:t xml:space="preserve"> </w:t>
      </w:r>
      <w:r w:rsidRPr="00EC09AF">
        <w:rPr>
          <w:rFonts w:ascii="Times New Roman" w:hAnsi="Times New Roman" w:cs="Times New Roman"/>
          <w:sz w:val="24"/>
          <w:szCs w:val="24"/>
        </w:rPr>
        <w:t xml:space="preserve">historical </w:t>
      </w:r>
      <w:proofErr w:type="spellStart"/>
      <w:r w:rsidRPr="00EC09AF">
        <w:rPr>
          <w:rFonts w:ascii="Times New Roman" w:hAnsi="Times New Roman" w:cs="Times New Roman"/>
          <w:sz w:val="24"/>
          <w:szCs w:val="24"/>
        </w:rPr>
        <w:t>normals</w:t>
      </w:r>
      <w:proofErr w:type="spellEnd"/>
      <w:r w:rsidRPr="00EC09AF">
        <w:rPr>
          <w:rFonts w:ascii="Times New Roman" w:hAnsi="Times New Roman" w:cs="Times New Roman"/>
          <w:sz w:val="24"/>
          <w:szCs w:val="24"/>
        </w:rPr>
        <w:t xml:space="preserve"> for precipitation and temperature (1991-2020; Daly et al., 1997). .</w:t>
      </w:r>
      <w:r>
        <w:rPr>
          <w:rFonts w:ascii="Times New Roman" w:hAnsi="Times New Roman" w:cs="Times New Roman"/>
          <w:sz w:val="24"/>
          <w:szCs w:val="24"/>
        </w:rPr>
        <w:t>2</w:t>
      </w:r>
      <w:r w:rsidRPr="00EC09AF">
        <w:rPr>
          <w:rFonts w:ascii="Times New Roman" w:hAnsi="Times New Roman" w:cs="Times New Roman"/>
          <w:sz w:val="24"/>
          <w:szCs w:val="24"/>
        </w:rPr>
        <w:br/>
        <w:t>Figure S.2: The monthly mean temperature (℃) at each climate region (1979-</w:t>
      </w:r>
      <w:proofErr w:type="gramStart"/>
      <w:r w:rsidRPr="00EC09AF">
        <w:rPr>
          <w:rFonts w:ascii="Times New Roman" w:hAnsi="Times New Roman" w:cs="Times New Roman"/>
          <w:sz w:val="24"/>
          <w:szCs w:val="24"/>
        </w:rPr>
        <w:t>2016)...</w:t>
      </w:r>
      <w:proofErr w:type="gramEnd"/>
      <w:r w:rsidRPr="00EC09AF">
        <w:rPr>
          <w:rFonts w:ascii="Times New Roman" w:hAnsi="Times New Roman" w:cs="Times New Roman"/>
          <w:sz w:val="24"/>
          <w:szCs w:val="24"/>
        </w:rPr>
        <w:t>.</w:t>
      </w:r>
      <w:r>
        <w:rPr>
          <w:rFonts w:ascii="Times New Roman" w:hAnsi="Times New Roman" w:cs="Times New Roman"/>
          <w:sz w:val="24"/>
          <w:szCs w:val="24"/>
        </w:rPr>
        <w:t>3</w:t>
      </w:r>
      <w:r w:rsidRPr="00EC09AF">
        <w:rPr>
          <w:rFonts w:ascii="Times New Roman" w:hAnsi="Times New Roman" w:cs="Times New Roman"/>
          <w:sz w:val="24"/>
          <w:szCs w:val="24"/>
        </w:rPr>
        <w:br/>
        <w:t>Figure S.3: A histogram of the annual precipitation (mm) of each climate region (1979-2016)....</w:t>
      </w:r>
      <w:r>
        <w:rPr>
          <w:rFonts w:ascii="Times New Roman" w:hAnsi="Times New Roman" w:cs="Times New Roman"/>
          <w:sz w:val="24"/>
          <w:szCs w:val="24"/>
        </w:rPr>
        <w:t>4</w:t>
      </w:r>
      <w:r w:rsidRPr="00EC09AF">
        <w:rPr>
          <w:rFonts w:ascii="Times New Roman" w:hAnsi="Times New Roman" w:cs="Times New Roman"/>
          <w:sz w:val="24"/>
          <w:szCs w:val="24"/>
        </w:rPr>
        <w:br/>
        <w:t xml:space="preserve">Table S.1: Species functional groups (based on analyses from Flatley et al., 2015). Functional group in bold, species in italics. *Indicates a species not included in </w:t>
      </w:r>
      <w:proofErr w:type="spellStart"/>
      <w:r w:rsidRPr="00EC09AF">
        <w:rPr>
          <w:rFonts w:ascii="Times New Roman" w:hAnsi="Times New Roman" w:cs="Times New Roman"/>
          <w:sz w:val="24"/>
          <w:szCs w:val="24"/>
        </w:rPr>
        <w:t>Flately</w:t>
      </w:r>
      <w:proofErr w:type="spellEnd"/>
      <w:r w:rsidRPr="00EC09AF">
        <w:rPr>
          <w:rFonts w:ascii="Times New Roman" w:hAnsi="Times New Roman" w:cs="Times New Roman"/>
          <w:sz w:val="24"/>
          <w:szCs w:val="24"/>
        </w:rPr>
        <w:t xml:space="preserve"> et al., 2015…..</w:t>
      </w:r>
      <w:r>
        <w:rPr>
          <w:rFonts w:ascii="Times New Roman" w:hAnsi="Times New Roman" w:cs="Times New Roman"/>
          <w:sz w:val="24"/>
          <w:szCs w:val="24"/>
        </w:rPr>
        <w:t>5</w:t>
      </w:r>
      <w:r w:rsidRPr="00EC09AF">
        <w:rPr>
          <w:rFonts w:ascii="Times New Roman" w:hAnsi="Times New Roman" w:cs="Times New Roman"/>
          <w:sz w:val="24"/>
          <w:szCs w:val="24"/>
        </w:rPr>
        <w:br/>
      </w:r>
      <w:r w:rsidRPr="00EC09AF">
        <w:rPr>
          <w:rFonts w:ascii="Times New Roman" w:hAnsi="Times New Roman" w:cs="Times New Roman"/>
          <w:b/>
          <w:bCs/>
          <w:sz w:val="24"/>
          <w:szCs w:val="24"/>
        </w:rPr>
        <w:t>Climate Scenarios</w:t>
      </w:r>
      <w:r w:rsidRPr="00EC09AF">
        <w:rPr>
          <w:rFonts w:ascii="Times New Roman" w:hAnsi="Times New Roman" w:cs="Times New Roman"/>
          <w:sz w:val="24"/>
          <w:szCs w:val="24"/>
        </w:rPr>
        <w:t>……………………………………………………………………………..</w:t>
      </w:r>
      <w:r>
        <w:rPr>
          <w:rFonts w:ascii="Times New Roman" w:hAnsi="Times New Roman" w:cs="Times New Roman"/>
          <w:sz w:val="24"/>
          <w:szCs w:val="24"/>
        </w:rPr>
        <w:t>6</w:t>
      </w:r>
      <w:r w:rsidRPr="00EC09AF">
        <w:rPr>
          <w:rFonts w:ascii="Times New Roman" w:hAnsi="Times New Roman" w:cs="Times New Roman"/>
          <w:sz w:val="24"/>
          <w:szCs w:val="24"/>
        </w:rPr>
        <w:br/>
      </w:r>
      <w:r w:rsidRPr="00E3793A">
        <w:rPr>
          <w:rFonts w:ascii="Times New Roman" w:eastAsia="Times New Roman" w:hAnsi="Times New Roman" w:cs="Times New Roman"/>
          <w:iCs/>
          <w:sz w:val="24"/>
          <w:szCs w:val="24"/>
        </w:rPr>
        <w:t>Table S.2: The 20 RCP 8.5 models available from the MACA database (</w:t>
      </w:r>
      <w:proofErr w:type="spellStart"/>
      <w:r w:rsidRPr="00E3793A">
        <w:rPr>
          <w:rFonts w:ascii="Times New Roman" w:eastAsia="Times New Roman" w:hAnsi="Times New Roman" w:cs="Times New Roman"/>
          <w:iCs/>
          <w:sz w:val="24"/>
          <w:szCs w:val="24"/>
        </w:rPr>
        <w:t>Abatzoglou</w:t>
      </w:r>
      <w:proofErr w:type="spellEnd"/>
      <w:r w:rsidRPr="00E3793A">
        <w:rPr>
          <w:rFonts w:ascii="Times New Roman" w:eastAsia="Times New Roman" w:hAnsi="Times New Roman" w:cs="Times New Roman"/>
          <w:iCs/>
          <w:sz w:val="24"/>
          <w:szCs w:val="24"/>
        </w:rPr>
        <w:t xml:space="preserve"> and Brown, 2012)</w:t>
      </w:r>
      <w:r>
        <w:rPr>
          <w:rFonts w:ascii="Times New Roman" w:hAnsi="Times New Roman" w:cs="Times New Roman"/>
          <w:sz w:val="24"/>
          <w:szCs w:val="24"/>
        </w:rPr>
        <w:t>…..6</w:t>
      </w:r>
      <w:r>
        <w:rPr>
          <w:rFonts w:ascii="Times New Roman" w:hAnsi="Times New Roman" w:cs="Times New Roman"/>
          <w:sz w:val="24"/>
          <w:szCs w:val="24"/>
        </w:rPr>
        <w:br/>
      </w:r>
      <w:r w:rsidRPr="00EC09AF">
        <w:rPr>
          <w:rFonts w:ascii="Times New Roman" w:hAnsi="Times New Roman" w:cs="Times New Roman"/>
          <w:sz w:val="24"/>
          <w:szCs w:val="24"/>
        </w:rPr>
        <w:t>Figure S.4: 20 MACA climate models ranked by the slope of a fixed intercept linear model fit to the annual ratio of PPT:PET over the period of 2006-2100….</w:t>
      </w:r>
      <w:r>
        <w:rPr>
          <w:rFonts w:ascii="Times New Roman" w:hAnsi="Times New Roman" w:cs="Times New Roman"/>
          <w:sz w:val="24"/>
          <w:szCs w:val="24"/>
        </w:rPr>
        <w:t>7</w:t>
      </w:r>
      <w:r w:rsidRPr="00EC09AF">
        <w:rPr>
          <w:rFonts w:ascii="Times New Roman" w:hAnsi="Times New Roman" w:cs="Times New Roman"/>
          <w:sz w:val="24"/>
          <w:szCs w:val="24"/>
        </w:rPr>
        <w:br/>
        <w:t>Figure S.5: 20 MACA climate models ranked by the summed intra-decadal variability in the annual ratio of PPT:PET over the period of 2006-2100…8</w:t>
      </w:r>
      <w:r w:rsidRPr="00EC09AF">
        <w:rPr>
          <w:rFonts w:ascii="Times New Roman" w:hAnsi="Times New Roman" w:cs="Times New Roman"/>
          <w:sz w:val="24"/>
          <w:szCs w:val="24"/>
        </w:rPr>
        <w:br/>
        <w:t>Figure S.6. Precipitation and potential evapotranspiration of four climate models representing divergent future scenarios of drought and drought variability. …9</w:t>
      </w:r>
      <w:r w:rsidRPr="00EC09AF">
        <w:rPr>
          <w:rFonts w:ascii="Times New Roman" w:hAnsi="Times New Roman" w:cs="Times New Roman"/>
          <w:sz w:val="24"/>
          <w:szCs w:val="24"/>
        </w:rPr>
        <w:br/>
      </w:r>
      <w:r w:rsidRPr="00EC09AF">
        <w:rPr>
          <w:rFonts w:ascii="Times New Roman" w:hAnsi="Times New Roman" w:cs="Times New Roman"/>
          <w:b/>
          <w:bCs/>
          <w:sz w:val="24"/>
          <w:szCs w:val="24"/>
        </w:rPr>
        <w:t>Parameterizing LANDIS-II Model</w:t>
      </w:r>
      <w:r w:rsidRPr="00EC09AF">
        <w:rPr>
          <w:rFonts w:ascii="Times New Roman" w:hAnsi="Times New Roman" w:cs="Times New Roman"/>
          <w:sz w:val="24"/>
          <w:szCs w:val="24"/>
        </w:rPr>
        <w:t>……………………………………………………………1</w:t>
      </w:r>
      <w:r>
        <w:rPr>
          <w:rFonts w:ascii="Times New Roman" w:hAnsi="Times New Roman" w:cs="Times New Roman"/>
          <w:sz w:val="24"/>
          <w:szCs w:val="24"/>
        </w:rPr>
        <w:t>0</w:t>
      </w:r>
      <w:r w:rsidRPr="00EC09AF">
        <w:rPr>
          <w:rFonts w:ascii="Times New Roman" w:hAnsi="Times New Roman" w:cs="Times New Roman"/>
          <w:sz w:val="24"/>
          <w:szCs w:val="24"/>
        </w:rPr>
        <w:br/>
        <w:t xml:space="preserve">Fig. S.7 </w:t>
      </w:r>
      <w:r w:rsidRPr="00EC09AF">
        <w:rPr>
          <w:rFonts w:ascii="Times New Roman" w:eastAsia="Arial" w:hAnsi="Times New Roman" w:cs="Times New Roman"/>
          <w:sz w:val="24"/>
          <w:szCs w:val="24"/>
        </w:rPr>
        <w:t>Species parameter validation.</w:t>
      </w:r>
      <w:r w:rsidRPr="00EC09AF">
        <w:rPr>
          <w:rFonts w:ascii="Times New Roman" w:hAnsi="Times New Roman" w:cs="Times New Roman"/>
          <w:sz w:val="24"/>
          <w:szCs w:val="24"/>
        </w:rPr>
        <w:t>:...1</w:t>
      </w:r>
      <w:r>
        <w:rPr>
          <w:rFonts w:ascii="Times New Roman" w:hAnsi="Times New Roman" w:cs="Times New Roman"/>
          <w:sz w:val="24"/>
          <w:szCs w:val="24"/>
        </w:rPr>
        <w:t>2</w:t>
      </w:r>
      <w:r w:rsidRPr="00EC09AF">
        <w:rPr>
          <w:rFonts w:ascii="Times New Roman" w:hAnsi="Times New Roman" w:cs="Times New Roman"/>
          <w:sz w:val="24"/>
          <w:szCs w:val="24"/>
        </w:rPr>
        <w:br/>
      </w:r>
      <w:r w:rsidRPr="00EC09AF">
        <w:rPr>
          <w:rFonts w:ascii="Times New Roman" w:hAnsi="Times New Roman" w:cs="Times New Roman"/>
          <w:b/>
          <w:bCs/>
          <w:sz w:val="24"/>
          <w:szCs w:val="24"/>
        </w:rPr>
        <w:t>Parameterizing SCRPPLE Model</w:t>
      </w:r>
      <w:r w:rsidRPr="00EC09AF">
        <w:rPr>
          <w:rFonts w:ascii="Times New Roman" w:hAnsi="Times New Roman" w:cs="Times New Roman"/>
          <w:sz w:val="24"/>
          <w:szCs w:val="24"/>
        </w:rPr>
        <w:t>……………………………………………………………12</w:t>
      </w:r>
      <w:r w:rsidRPr="00EC09AF">
        <w:rPr>
          <w:rFonts w:ascii="Times New Roman" w:hAnsi="Times New Roman" w:cs="Times New Roman"/>
          <w:sz w:val="24"/>
          <w:szCs w:val="24"/>
        </w:rPr>
        <w:br/>
      </w:r>
      <w:r w:rsidRPr="00EC09AF">
        <w:rPr>
          <w:rFonts w:ascii="Times New Roman" w:eastAsia="Times New Roman" w:hAnsi="Times New Roman" w:cs="Times New Roman"/>
          <w:sz w:val="24"/>
          <w:szCs w:val="24"/>
        </w:rPr>
        <w:t>Table S3: Results from the statistical fitting of the SCRPPLE ignitions model to data from Short, 2021: A) Lightning ignitions model and B) human accidental ignitions model</w:t>
      </w:r>
      <w:r>
        <w:rPr>
          <w:rFonts w:ascii="Times New Roman" w:eastAsia="Times New Roman" w:hAnsi="Times New Roman" w:cs="Times New Roman"/>
          <w:sz w:val="24"/>
          <w:szCs w:val="24"/>
        </w:rPr>
        <w:t>….15</w:t>
      </w:r>
      <w:r w:rsidRPr="00EC09AF">
        <w:rPr>
          <w:rFonts w:ascii="Times New Roman" w:eastAsia="Times New Roman" w:hAnsi="Times New Roman" w:cs="Times New Roman"/>
          <w:sz w:val="24"/>
          <w:szCs w:val="24"/>
        </w:rPr>
        <w:t xml:space="preserve"> </w:t>
      </w:r>
      <w:r w:rsidRPr="00EC09AF">
        <w:rPr>
          <w:rFonts w:ascii="Times New Roman" w:eastAsia="Times New Roman" w:hAnsi="Times New Roman" w:cs="Times New Roman"/>
          <w:sz w:val="24"/>
          <w:szCs w:val="24"/>
        </w:rPr>
        <w:br/>
        <w:t>Figure S.8: Visualization of the SCRPPLE fire ignition model results as a response to fire weather index(FWI)</w:t>
      </w:r>
      <w:r>
        <w:rPr>
          <w:rFonts w:ascii="Times New Roman" w:eastAsia="Times New Roman" w:hAnsi="Times New Roman" w:cs="Times New Roman"/>
          <w:sz w:val="24"/>
          <w:szCs w:val="24"/>
        </w:rPr>
        <w:t>….16</w:t>
      </w:r>
      <w:r w:rsidRPr="00EC09AF">
        <w:rPr>
          <w:rFonts w:ascii="Times New Roman" w:hAnsi="Times New Roman" w:cs="Times New Roman"/>
          <w:sz w:val="24"/>
          <w:szCs w:val="24"/>
        </w:rPr>
        <w:br/>
        <w:t>Table S.4: Literature sources for the prescribed burning levels used in the study.…1</w:t>
      </w:r>
      <w:r>
        <w:rPr>
          <w:rFonts w:ascii="Times New Roman" w:hAnsi="Times New Roman" w:cs="Times New Roman"/>
          <w:sz w:val="24"/>
          <w:szCs w:val="24"/>
        </w:rPr>
        <w:t>7</w:t>
      </w:r>
      <w:r w:rsidRPr="00EC09AF">
        <w:rPr>
          <w:rFonts w:ascii="Times New Roman" w:hAnsi="Times New Roman" w:cs="Times New Roman"/>
          <w:sz w:val="24"/>
          <w:szCs w:val="24"/>
        </w:rPr>
        <w:br/>
      </w:r>
      <w:r w:rsidRPr="00EC09AF">
        <w:rPr>
          <w:rFonts w:ascii="Times New Roman" w:hAnsi="Times New Roman" w:cs="Times New Roman"/>
          <w:b/>
          <w:bCs/>
          <w:sz w:val="24"/>
          <w:szCs w:val="24"/>
        </w:rPr>
        <w:t>Validating fire regime</w:t>
      </w:r>
      <w:r w:rsidRPr="00EC09AF">
        <w:rPr>
          <w:rFonts w:ascii="Times New Roman" w:hAnsi="Times New Roman" w:cs="Times New Roman"/>
          <w:sz w:val="24"/>
          <w:szCs w:val="24"/>
        </w:rPr>
        <w:t>…………………………………………………………………………</w:t>
      </w:r>
      <w:r>
        <w:rPr>
          <w:rFonts w:ascii="Times New Roman" w:hAnsi="Times New Roman" w:cs="Times New Roman"/>
          <w:sz w:val="24"/>
          <w:szCs w:val="24"/>
        </w:rPr>
        <w:t>20</w:t>
      </w:r>
      <w:r>
        <w:rPr>
          <w:rFonts w:ascii="Times New Roman" w:hAnsi="Times New Roman" w:cs="Times New Roman"/>
          <w:sz w:val="24"/>
          <w:szCs w:val="24"/>
        </w:rPr>
        <w:br/>
      </w:r>
      <w:r w:rsidRPr="00EC09AF">
        <w:rPr>
          <w:rFonts w:ascii="Times New Roman" w:hAnsi="Times New Roman" w:cs="Times New Roman"/>
          <w:sz w:val="24"/>
          <w:szCs w:val="24"/>
        </w:rPr>
        <w:t>Table S.5: A summary of the fire size distribution, as observed from Short., 2021 for our study area….</w:t>
      </w:r>
      <w:r>
        <w:rPr>
          <w:rFonts w:ascii="Times New Roman" w:hAnsi="Times New Roman" w:cs="Times New Roman"/>
          <w:sz w:val="24"/>
          <w:szCs w:val="24"/>
        </w:rPr>
        <w:t>21</w:t>
      </w:r>
      <w:r w:rsidRPr="00EC09AF">
        <w:rPr>
          <w:rFonts w:ascii="Times New Roman" w:hAnsi="Times New Roman" w:cs="Times New Roman"/>
          <w:sz w:val="24"/>
          <w:szCs w:val="24"/>
        </w:rPr>
        <w:br/>
        <w:t>Figure S.9: Comparison of SCRPPLE ignitions model to ignition records…</w:t>
      </w:r>
      <w:r>
        <w:rPr>
          <w:rFonts w:ascii="Times New Roman" w:hAnsi="Times New Roman" w:cs="Times New Roman"/>
          <w:sz w:val="24"/>
          <w:szCs w:val="24"/>
        </w:rPr>
        <w:t>22</w:t>
      </w:r>
      <w:r w:rsidRPr="00EC09AF">
        <w:rPr>
          <w:rFonts w:ascii="Times New Roman" w:hAnsi="Times New Roman" w:cs="Times New Roman"/>
          <w:sz w:val="24"/>
          <w:szCs w:val="24"/>
        </w:rPr>
        <w:br/>
        <w:t>Figure S.1</w:t>
      </w:r>
      <w:r>
        <w:rPr>
          <w:rFonts w:ascii="Times New Roman" w:hAnsi="Times New Roman" w:cs="Times New Roman"/>
          <w:sz w:val="24"/>
          <w:szCs w:val="24"/>
        </w:rPr>
        <w:t>0</w:t>
      </w:r>
      <w:r w:rsidRPr="00EC09AF">
        <w:rPr>
          <w:rFonts w:ascii="Times New Roman" w:hAnsi="Times New Roman" w:cs="Times New Roman"/>
          <w:sz w:val="24"/>
          <w:szCs w:val="24"/>
        </w:rPr>
        <w:t>: Comparison of the total hectares burned 1992-2016….</w:t>
      </w:r>
      <w:r>
        <w:rPr>
          <w:rFonts w:ascii="Times New Roman" w:hAnsi="Times New Roman" w:cs="Times New Roman"/>
          <w:sz w:val="24"/>
          <w:szCs w:val="24"/>
        </w:rPr>
        <w:t>23</w:t>
      </w:r>
      <w:r>
        <w:rPr>
          <w:rFonts w:ascii="Times New Roman" w:hAnsi="Times New Roman" w:cs="Times New Roman"/>
          <w:sz w:val="24"/>
          <w:szCs w:val="24"/>
        </w:rPr>
        <w:br/>
      </w:r>
      <w:r w:rsidRPr="00E3793A">
        <w:rPr>
          <w:rFonts w:ascii="Times New Roman" w:hAnsi="Times New Roman" w:cs="Times New Roman"/>
          <w:sz w:val="24"/>
          <w:szCs w:val="24"/>
        </w:rPr>
        <w:t>Figure S.1</w:t>
      </w:r>
      <w:r>
        <w:rPr>
          <w:rFonts w:ascii="Times New Roman" w:hAnsi="Times New Roman" w:cs="Times New Roman"/>
          <w:sz w:val="24"/>
          <w:szCs w:val="24"/>
        </w:rPr>
        <w:t>1</w:t>
      </w:r>
      <w:r w:rsidRPr="00E3793A">
        <w:rPr>
          <w:rFonts w:ascii="Times New Roman" w:hAnsi="Times New Roman" w:cs="Times New Roman"/>
          <w:sz w:val="24"/>
          <w:szCs w:val="24"/>
        </w:rPr>
        <w:t>:   The distribution of large fires (&gt;500 ha) for the 10 LANDIS-II model runs used in validation and the fire record (Short 2021),</w:t>
      </w:r>
      <w:r>
        <w:rPr>
          <w:rFonts w:ascii="Times New Roman" w:hAnsi="Times New Roman" w:cs="Times New Roman"/>
          <w:sz w:val="24"/>
          <w:szCs w:val="24"/>
        </w:rPr>
        <w:t>….24</w:t>
      </w:r>
      <w:r w:rsidRPr="00EC09AF">
        <w:rPr>
          <w:rFonts w:ascii="Times New Roman" w:hAnsi="Times New Roman" w:cs="Times New Roman"/>
          <w:sz w:val="24"/>
          <w:szCs w:val="24"/>
        </w:rPr>
        <w:br/>
        <w:t>Figure S.12. Comparison of ha burned for three separate fire suppression areas. Observed represents the combinations of MTBS fire boundaries (for fires greater than 500 acres) and point data from Short (2021).....2</w:t>
      </w:r>
      <w:r>
        <w:rPr>
          <w:rFonts w:ascii="Times New Roman" w:hAnsi="Times New Roman" w:cs="Times New Roman"/>
          <w:sz w:val="24"/>
          <w:szCs w:val="24"/>
        </w:rPr>
        <w:t>5</w:t>
      </w:r>
      <w:r w:rsidRPr="00EC09AF">
        <w:rPr>
          <w:rFonts w:ascii="Times New Roman" w:hAnsi="Times New Roman" w:cs="Times New Roman"/>
          <w:sz w:val="24"/>
          <w:szCs w:val="24"/>
        </w:rPr>
        <w:br/>
      </w:r>
      <w:r w:rsidRPr="00E3793A">
        <w:rPr>
          <w:rFonts w:ascii="Times New Roman" w:hAnsi="Times New Roman" w:cs="Times New Roman"/>
          <w:b/>
          <w:bCs/>
          <w:sz w:val="24"/>
          <w:szCs w:val="24"/>
        </w:rPr>
        <w:t>Future Simulations</w:t>
      </w:r>
      <w:r w:rsidRPr="00EC09AF">
        <w:rPr>
          <w:rFonts w:ascii="Times New Roman" w:hAnsi="Times New Roman" w:cs="Times New Roman"/>
          <w:sz w:val="24"/>
          <w:szCs w:val="24"/>
        </w:rPr>
        <w:t>………………………………………………………………………….…2</w:t>
      </w:r>
      <w:r>
        <w:rPr>
          <w:rFonts w:ascii="Times New Roman" w:hAnsi="Times New Roman" w:cs="Times New Roman"/>
          <w:sz w:val="24"/>
          <w:szCs w:val="24"/>
        </w:rPr>
        <w:t>6</w:t>
      </w:r>
      <w:r w:rsidRPr="00EC09AF">
        <w:rPr>
          <w:rFonts w:ascii="Times New Roman" w:hAnsi="Times New Roman" w:cs="Times New Roman"/>
          <w:sz w:val="24"/>
          <w:szCs w:val="24"/>
        </w:rPr>
        <w:br/>
        <w:t>Figure S.1</w:t>
      </w:r>
      <w:r>
        <w:rPr>
          <w:rFonts w:ascii="Times New Roman" w:hAnsi="Times New Roman" w:cs="Times New Roman"/>
          <w:sz w:val="24"/>
          <w:szCs w:val="24"/>
        </w:rPr>
        <w:t>3</w:t>
      </w:r>
      <w:r w:rsidRPr="00EC09AF">
        <w:rPr>
          <w:rFonts w:ascii="Times New Roman" w:hAnsi="Times New Roman" w:cs="Times New Roman"/>
          <w:sz w:val="24"/>
          <w:szCs w:val="24"/>
        </w:rPr>
        <w:t xml:space="preserve">: Change in fire spread variables over time as output from LANDIS-II and SCRPPLE </w:t>
      </w:r>
      <w:r w:rsidRPr="00EC09AF">
        <w:rPr>
          <w:rFonts w:ascii="Times New Roman" w:hAnsi="Times New Roman" w:cs="Times New Roman"/>
          <w:sz w:val="24"/>
          <w:szCs w:val="24"/>
        </w:rPr>
        <w:lastRenderedPageBreak/>
        <w:t>fire model…..2</w:t>
      </w:r>
      <w:r>
        <w:rPr>
          <w:rFonts w:ascii="Times New Roman" w:hAnsi="Times New Roman" w:cs="Times New Roman"/>
          <w:sz w:val="24"/>
          <w:szCs w:val="24"/>
        </w:rPr>
        <w:t>7</w:t>
      </w:r>
      <w:r w:rsidRPr="00EC09AF">
        <w:rPr>
          <w:rFonts w:ascii="Times New Roman" w:hAnsi="Times New Roman" w:cs="Times New Roman"/>
          <w:sz w:val="24"/>
          <w:szCs w:val="24"/>
        </w:rPr>
        <w:br/>
        <w:t>Figure S.1</w:t>
      </w:r>
      <w:r>
        <w:rPr>
          <w:rFonts w:ascii="Times New Roman" w:hAnsi="Times New Roman" w:cs="Times New Roman"/>
          <w:sz w:val="24"/>
          <w:szCs w:val="24"/>
        </w:rPr>
        <w:t>4</w:t>
      </w:r>
      <w:r w:rsidRPr="00EC09AF">
        <w:rPr>
          <w:rFonts w:ascii="Times New Roman" w:hAnsi="Times New Roman" w:cs="Times New Roman"/>
          <w:sz w:val="24"/>
          <w:szCs w:val="24"/>
        </w:rPr>
        <w:t>: Changes in fire severity over time as output from LANDIS-II and SCRPPLE fire model…2</w:t>
      </w:r>
      <w:r>
        <w:rPr>
          <w:rFonts w:ascii="Times New Roman" w:hAnsi="Times New Roman" w:cs="Times New Roman"/>
          <w:sz w:val="24"/>
          <w:szCs w:val="24"/>
        </w:rPr>
        <w:t>9</w:t>
      </w:r>
      <w:r>
        <w:rPr>
          <w:rFonts w:ascii="Times New Roman" w:hAnsi="Times New Roman" w:cs="Times New Roman"/>
          <w:sz w:val="24"/>
          <w:szCs w:val="24"/>
        </w:rPr>
        <w:br/>
      </w:r>
      <w:r w:rsidRPr="00E3793A">
        <w:rPr>
          <w:rFonts w:ascii="Times New Roman" w:eastAsia="Arial" w:hAnsi="Times New Roman" w:cs="Times New Roman"/>
          <w:sz w:val="24"/>
          <w:szCs w:val="24"/>
        </w:rPr>
        <w:t>Table S.6: The difference in the climate model simulations of the southern Appalachians regarding the fire return interval and model fire suppression level…</w:t>
      </w:r>
      <w:r w:rsidRPr="00E3793A">
        <w:rPr>
          <w:rFonts w:ascii="Times New Roman" w:hAnsi="Times New Roman" w:cs="Times New Roman"/>
          <w:sz w:val="24"/>
          <w:szCs w:val="24"/>
        </w:rPr>
        <w:t>..30</w:t>
      </w:r>
      <w:r w:rsidRPr="00E3793A">
        <w:rPr>
          <w:rFonts w:ascii="Times New Roman" w:hAnsi="Times New Roman" w:cs="Times New Roman"/>
          <w:sz w:val="24"/>
          <w:szCs w:val="24"/>
        </w:rPr>
        <w:br/>
      </w:r>
      <w:r w:rsidRPr="00E3793A">
        <w:rPr>
          <w:rFonts w:ascii="Times New Roman" w:eastAsia="Arial" w:hAnsi="Times New Roman" w:cs="Times New Roman"/>
          <w:sz w:val="24"/>
          <w:szCs w:val="24"/>
        </w:rPr>
        <w:t>Table S.7: The difference in the climate model simulations of the southern Appalachians regarding the fire return interval and WUI classification</w:t>
      </w:r>
      <w:r>
        <w:rPr>
          <w:rFonts w:ascii="Times New Roman" w:eastAsia="Arial" w:hAnsi="Times New Roman" w:cs="Times New Roman"/>
          <w:sz w:val="24"/>
          <w:szCs w:val="24"/>
        </w:rPr>
        <w:t>…</w:t>
      </w:r>
      <w:r>
        <w:rPr>
          <w:rFonts w:ascii="Times New Roman" w:hAnsi="Times New Roman" w:cs="Times New Roman"/>
          <w:sz w:val="24"/>
          <w:szCs w:val="24"/>
        </w:rPr>
        <w:t>.32</w:t>
      </w:r>
      <w:r w:rsidRPr="00EC09AF">
        <w:rPr>
          <w:rFonts w:ascii="Times New Roman" w:hAnsi="Times New Roman" w:cs="Times New Roman"/>
          <w:sz w:val="24"/>
          <w:szCs w:val="24"/>
        </w:rPr>
        <w:br/>
        <w:t>Figure S.1</w:t>
      </w:r>
      <w:r>
        <w:rPr>
          <w:rFonts w:ascii="Times New Roman" w:hAnsi="Times New Roman" w:cs="Times New Roman"/>
          <w:sz w:val="24"/>
          <w:szCs w:val="24"/>
        </w:rPr>
        <w:t>5</w:t>
      </w:r>
      <w:r w:rsidRPr="00EC09AF">
        <w:rPr>
          <w:rFonts w:ascii="Times New Roman" w:hAnsi="Times New Roman" w:cs="Times New Roman"/>
          <w:sz w:val="24"/>
          <w:szCs w:val="24"/>
        </w:rPr>
        <w:t>: Probability of establishment under the Historical Random simulations</w:t>
      </w:r>
      <w:r>
        <w:rPr>
          <w:rFonts w:ascii="Times New Roman" w:hAnsi="Times New Roman" w:cs="Times New Roman"/>
          <w:sz w:val="24"/>
          <w:szCs w:val="24"/>
        </w:rPr>
        <w:t>….34</w:t>
      </w:r>
      <w:r w:rsidRPr="00EC09AF">
        <w:rPr>
          <w:rFonts w:ascii="Times New Roman" w:hAnsi="Times New Roman" w:cs="Times New Roman"/>
          <w:sz w:val="24"/>
          <w:szCs w:val="24"/>
        </w:rPr>
        <w:br/>
        <w:t>Figure S.1</w:t>
      </w:r>
      <w:r>
        <w:rPr>
          <w:rFonts w:ascii="Times New Roman" w:hAnsi="Times New Roman" w:cs="Times New Roman"/>
          <w:sz w:val="24"/>
          <w:szCs w:val="24"/>
        </w:rPr>
        <w:t>6</w:t>
      </w:r>
      <w:r w:rsidRPr="00EC09AF">
        <w:rPr>
          <w:rFonts w:ascii="Times New Roman" w:hAnsi="Times New Roman" w:cs="Times New Roman"/>
          <w:sz w:val="24"/>
          <w:szCs w:val="24"/>
        </w:rPr>
        <w:t>: Probability of establishment under the MRI-CGCM3 (Low T/ Low V) simulations…..</w:t>
      </w:r>
      <w:r>
        <w:rPr>
          <w:rFonts w:ascii="Times New Roman" w:hAnsi="Times New Roman" w:cs="Times New Roman"/>
          <w:sz w:val="24"/>
          <w:szCs w:val="24"/>
        </w:rPr>
        <w:t>35</w:t>
      </w:r>
      <w:r w:rsidRPr="00EC09AF">
        <w:rPr>
          <w:rFonts w:ascii="Times New Roman" w:hAnsi="Times New Roman" w:cs="Times New Roman"/>
          <w:sz w:val="24"/>
          <w:szCs w:val="24"/>
        </w:rPr>
        <w:br/>
        <w:t>Figure S.1</w:t>
      </w:r>
      <w:r>
        <w:rPr>
          <w:rFonts w:ascii="Times New Roman" w:hAnsi="Times New Roman" w:cs="Times New Roman"/>
          <w:sz w:val="24"/>
          <w:szCs w:val="24"/>
        </w:rPr>
        <w:t>7</w:t>
      </w:r>
      <w:r w:rsidRPr="00EC09AF">
        <w:rPr>
          <w:rFonts w:ascii="Times New Roman" w:hAnsi="Times New Roman" w:cs="Times New Roman"/>
          <w:sz w:val="24"/>
          <w:szCs w:val="24"/>
        </w:rPr>
        <w:t>: Probability of establishment under the CRNM-CM5 (Low T/ High V) simulations…..</w:t>
      </w:r>
      <w:r>
        <w:rPr>
          <w:rFonts w:ascii="Times New Roman" w:hAnsi="Times New Roman" w:cs="Times New Roman"/>
          <w:sz w:val="24"/>
          <w:szCs w:val="24"/>
        </w:rPr>
        <w:t>36</w:t>
      </w:r>
      <w:r w:rsidRPr="00EC09AF">
        <w:rPr>
          <w:rFonts w:ascii="Times New Roman" w:hAnsi="Times New Roman" w:cs="Times New Roman"/>
          <w:sz w:val="24"/>
          <w:szCs w:val="24"/>
        </w:rPr>
        <w:br/>
        <w:t>Figure S.1</w:t>
      </w:r>
      <w:r>
        <w:rPr>
          <w:rFonts w:ascii="Times New Roman" w:hAnsi="Times New Roman" w:cs="Times New Roman"/>
          <w:sz w:val="24"/>
          <w:szCs w:val="24"/>
        </w:rPr>
        <w:t>8</w:t>
      </w:r>
      <w:r w:rsidRPr="00EC09AF">
        <w:rPr>
          <w:rFonts w:ascii="Times New Roman" w:hAnsi="Times New Roman" w:cs="Times New Roman"/>
          <w:sz w:val="24"/>
          <w:szCs w:val="24"/>
        </w:rPr>
        <w:t>: Probability of establishment under the IPSL-CM5A-MR (High T/ Low V) simulations…..</w:t>
      </w:r>
      <w:r>
        <w:rPr>
          <w:rFonts w:ascii="Times New Roman" w:hAnsi="Times New Roman" w:cs="Times New Roman"/>
          <w:sz w:val="24"/>
          <w:szCs w:val="24"/>
        </w:rPr>
        <w:t>37</w:t>
      </w:r>
      <w:r w:rsidRPr="00EC09AF">
        <w:rPr>
          <w:rFonts w:ascii="Times New Roman" w:hAnsi="Times New Roman" w:cs="Times New Roman"/>
          <w:sz w:val="24"/>
          <w:szCs w:val="24"/>
        </w:rPr>
        <w:br/>
        <w:t>Figure S.1</w:t>
      </w:r>
      <w:r>
        <w:rPr>
          <w:rFonts w:ascii="Times New Roman" w:hAnsi="Times New Roman" w:cs="Times New Roman"/>
          <w:sz w:val="24"/>
          <w:szCs w:val="24"/>
        </w:rPr>
        <w:t>9</w:t>
      </w:r>
      <w:r w:rsidRPr="00EC09AF">
        <w:rPr>
          <w:rFonts w:ascii="Times New Roman" w:hAnsi="Times New Roman" w:cs="Times New Roman"/>
          <w:sz w:val="24"/>
          <w:szCs w:val="24"/>
        </w:rPr>
        <w:t>: Probability of establishment under the HadGEM-ES365 (High T/ High V) simulations….3</w:t>
      </w:r>
      <w:r>
        <w:rPr>
          <w:rFonts w:ascii="Times New Roman" w:hAnsi="Times New Roman" w:cs="Times New Roman"/>
          <w:sz w:val="24"/>
          <w:szCs w:val="24"/>
        </w:rPr>
        <w:t>8</w:t>
      </w:r>
      <w:r w:rsidRPr="00EC09AF">
        <w:rPr>
          <w:rFonts w:ascii="Times New Roman" w:hAnsi="Times New Roman" w:cs="Times New Roman"/>
          <w:sz w:val="24"/>
          <w:szCs w:val="24"/>
        </w:rPr>
        <w:br/>
        <w:t>Figure S.</w:t>
      </w:r>
      <w:r>
        <w:rPr>
          <w:rFonts w:ascii="Times New Roman" w:hAnsi="Times New Roman" w:cs="Times New Roman"/>
          <w:sz w:val="24"/>
          <w:szCs w:val="24"/>
        </w:rPr>
        <w:t>20</w:t>
      </w:r>
      <w:r w:rsidRPr="00EC09AF">
        <w:rPr>
          <w:rFonts w:ascii="Times New Roman" w:hAnsi="Times New Roman" w:cs="Times New Roman"/>
          <w:sz w:val="24"/>
          <w:szCs w:val="24"/>
        </w:rPr>
        <w:t>:</w:t>
      </w:r>
      <w:r w:rsidRPr="00EC09AF">
        <w:rPr>
          <w:rFonts w:ascii="Times New Roman" w:eastAsia="Times New Roman" w:hAnsi="Times New Roman" w:cs="Times New Roman"/>
          <w:sz w:val="24"/>
          <w:szCs w:val="24"/>
        </w:rPr>
        <w:t xml:space="preserve"> Landscape proportions of the functional groups represented in each by fire return interval (FRI: years simulated/fires that occurred) for the climate scenario representing Low T / Low V (MRI CGCM3 RCP 8.5 ).</w:t>
      </w:r>
      <w:r w:rsidRPr="00EC09AF">
        <w:rPr>
          <w:rFonts w:ascii="Times New Roman" w:hAnsi="Times New Roman" w:cs="Times New Roman"/>
          <w:sz w:val="24"/>
          <w:szCs w:val="24"/>
        </w:rPr>
        <w:t>.....3</w:t>
      </w:r>
      <w:r>
        <w:rPr>
          <w:rFonts w:ascii="Times New Roman" w:hAnsi="Times New Roman" w:cs="Times New Roman"/>
          <w:sz w:val="24"/>
          <w:szCs w:val="24"/>
        </w:rPr>
        <w:t>9</w:t>
      </w:r>
      <w:r w:rsidRPr="00EC09AF">
        <w:rPr>
          <w:rFonts w:ascii="Times New Roman" w:hAnsi="Times New Roman" w:cs="Times New Roman"/>
          <w:sz w:val="24"/>
          <w:szCs w:val="24"/>
        </w:rPr>
        <w:br/>
        <w:t>Figure S.2</w:t>
      </w:r>
      <w:r>
        <w:rPr>
          <w:rFonts w:ascii="Times New Roman" w:hAnsi="Times New Roman" w:cs="Times New Roman"/>
          <w:sz w:val="24"/>
          <w:szCs w:val="24"/>
        </w:rPr>
        <w:t>1</w:t>
      </w:r>
      <w:r w:rsidRPr="00EC09AF">
        <w:rPr>
          <w:rFonts w:ascii="Times New Roman" w:hAnsi="Times New Roman" w:cs="Times New Roman"/>
          <w:sz w:val="24"/>
          <w:szCs w:val="24"/>
        </w:rPr>
        <w:t xml:space="preserve">: </w:t>
      </w:r>
      <w:r w:rsidRPr="00EC09AF">
        <w:rPr>
          <w:rFonts w:ascii="Times New Roman" w:eastAsia="Times New Roman" w:hAnsi="Times New Roman" w:cs="Times New Roman"/>
          <w:sz w:val="24"/>
          <w:szCs w:val="24"/>
        </w:rPr>
        <w:t>Landscape proportions of the functional groups represented in each by fire return interval (FRI: years simulated/fires that occurred) for the climate scenario representing High T / Low V (IPSL CM5A MR RCP 8.5).</w:t>
      </w:r>
      <w:r w:rsidRPr="00EC09AF">
        <w:rPr>
          <w:rFonts w:ascii="Times New Roman" w:hAnsi="Times New Roman" w:cs="Times New Roman"/>
          <w:sz w:val="24"/>
          <w:szCs w:val="24"/>
        </w:rPr>
        <w:t>:.....</w:t>
      </w:r>
      <w:r>
        <w:rPr>
          <w:rFonts w:ascii="Times New Roman" w:hAnsi="Times New Roman" w:cs="Times New Roman"/>
          <w:sz w:val="24"/>
          <w:szCs w:val="24"/>
        </w:rPr>
        <w:t>40</w:t>
      </w:r>
      <w:r w:rsidRPr="00EC09AF">
        <w:rPr>
          <w:rFonts w:ascii="Times New Roman" w:hAnsi="Times New Roman" w:cs="Times New Roman"/>
          <w:sz w:val="24"/>
          <w:szCs w:val="24"/>
        </w:rPr>
        <w:br/>
        <w:t>Figure S.</w:t>
      </w:r>
      <w:r>
        <w:rPr>
          <w:rFonts w:ascii="Times New Roman" w:hAnsi="Times New Roman" w:cs="Times New Roman"/>
          <w:sz w:val="24"/>
          <w:szCs w:val="24"/>
        </w:rPr>
        <w:t>22</w:t>
      </w:r>
      <w:r w:rsidRPr="00EC09AF">
        <w:rPr>
          <w:rFonts w:ascii="Times New Roman" w:hAnsi="Times New Roman" w:cs="Times New Roman"/>
          <w:sz w:val="24"/>
          <w:szCs w:val="24"/>
        </w:rPr>
        <w:t>:</w:t>
      </w:r>
      <w:r w:rsidRPr="00EC09AF">
        <w:rPr>
          <w:rFonts w:ascii="Times New Roman" w:eastAsia="Times New Roman" w:hAnsi="Times New Roman" w:cs="Times New Roman"/>
          <w:sz w:val="24"/>
          <w:szCs w:val="24"/>
        </w:rPr>
        <w:t xml:space="preserve"> Landscape proportions of the functional groups represented in each by fire return interval (FRI: years simulated/fires that occurred) for the climate scenario representing Low T / High V (CNRM CM5 RCP 8.5).</w:t>
      </w:r>
      <w:r w:rsidRPr="00EC09AF">
        <w:rPr>
          <w:rFonts w:ascii="Times New Roman" w:hAnsi="Times New Roman" w:cs="Times New Roman"/>
          <w:sz w:val="24"/>
          <w:szCs w:val="24"/>
        </w:rPr>
        <w:t>......</w:t>
      </w:r>
      <w:r>
        <w:rPr>
          <w:rFonts w:ascii="Times New Roman" w:hAnsi="Times New Roman" w:cs="Times New Roman"/>
          <w:sz w:val="24"/>
          <w:szCs w:val="24"/>
        </w:rPr>
        <w:t>41</w:t>
      </w:r>
      <w:r w:rsidRPr="00EC09AF">
        <w:rPr>
          <w:rFonts w:ascii="Times New Roman" w:hAnsi="Times New Roman" w:cs="Times New Roman"/>
          <w:sz w:val="24"/>
          <w:szCs w:val="24"/>
        </w:rPr>
        <w:br/>
        <w:t>Figure S.2</w:t>
      </w:r>
      <w:r>
        <w:rPr>
          <w:rFonts w:ascii="Times New Roman" w:hAnsi="Times New Roman" w:cs="Times New Roman"/>
          <w:sz w:val="24"/>
          <w:szCs w:val="24"/>
        </w:rPr>
        <w:t>3</w:t>
      </w:r>
      <w:r w:rsidRPr="00EC09AF">
        <w:rPr>
          <w:rFonts w:ascii="Times New Roman" w:eastAsia="Times New Roman" w:hAnsi="Times New Roman" w:cs="Times New Roman"/>
          <w:sz w:val="24"/>
          <w:szCs w:val="24"/>
        </w:rPr>
        <w:t>: Landscape proportions of the functional groups represented in each by fire return interval (FRI: years simulated/fires that occurred) for the climate scenario High T / High V (HadGEM2 ES365 RCP 8.5).</w:t>
      </w:r>
      <w:r w:rsidRPr="00EC09AF">
        <w:rPr>
          <w:rFonts w:ascii="Times New Roman" w:hAnsi="Times New Roman" w:cs="Times New Roman"/>
          <w:sz w:val="24"/>
          <w:szCs w:val="24"/>
        </w:rPr>
        <w:t>:......</w:t>
      </w:r>
      <w:r>
        <w:rPr>
          <w:rFonts w:ascii="Times New Roman" w:hAnsi="Times New Roman" w:cs="Times New Roman"/>
          <w:sz w:val="24"/>
          <w:szCs w:val="24"/>
        </w:rPr>
        <w:t>42</w:t>
      </w:r>
      <w:r w:rsidRPr="00EC09AF">
        <w:rPr>
          <w:rFonts w:ascii="Times New Roman" w:hAnsi="Times New Roman" w:cs="Times New Roman"/>
          <w:sz w:val="24"/>
          <w:szCs w:val="24"/>
        </w:rPr>
        <w:br/>
      </w:r>
      <w:r w:rsidRPr="00EC09AF">
        <w:rPr>
          <w:rFonts w:ascii="Times New Roman" w:hAnsi="Times New Roman" w:cs="Times New Roman"/>
          <w:b/>
          <w:bCs/>
          <w:sz w:val="24"/>
          <w:szCs w:val="24"/>
        </w:rPr>
        <w:t>Additional Documentation</w:t>
      </w:r>
      <w:r w:rsidRPr="00EC09AF">
        <w:rPr>
          <w:rFonts w:ascii="Times New Roman" w:hAnsi="Times New Roman" w:cs="Times New Roman"/>
          <w:sz w:val="24"/>
          <w:szCs w:val="24"/>
        </w:rPr>
        <w:t>……………………....……….........………………………………</w:t>
      </w:r>
      <w:r>
        <w:rPr>
          <w:rFonts w:ascii="Times New Roman" w:hAnsi="Times New Roman" w:cs="Times New Roman"/>
          <w:sz w:val="24"/>
          <w:szCs w:val="24"/>
        </w:rPr>
        <w:t>43</w:t>
      </w:r>
    </w:p>
    <w:p w14:paraId="24884B29" w14:textId="4FDDECA6" w:rsidR="0090137F" w:rsidRDefault="0090137F">
      <w:pPr>
        <w:rPr>
          <w:rFonts w:ascii="Times New Roman" w:hAnsi="Times New Roman" w:cs="Times New Roman"/>
          <w:sz w:val="24"/>
          <w:szCs w:val="24"/>
        </w:rPr>
      </w:pPr>
      <w:r>
        <w:rPr>
          <w:rFonts w:ascii="Times New Roman" w:hAnsi="Times New Roman" w:cs="Times New Roman"/>
          <w:sz w:val="24"/>
          <w:szCs w:val="24"/>
        </w:rPr>
        <w:br w:type="page"/>
      </w:r>
    </w:p>
    <w:p w14:paraId="7FE1B5B8" w14:textId="5B243FBB" w:rsidR="00787C9D" w:rsidRPr="00285337" w:rsidRDefault="00787C9D">
      <w:pPr>
        <w:spacing w:line="240" w:lineRule="auto"/>
        <w:rPr>
          <w:rFonts w:ascii="Times New Roman" w:eastAsia="Times New Roman" w:hAnsi="Times New Roman" w:cs="Times New Roman"/>
          <w:b/>
          <w:bCs/>
          <w:i/>
          <w:sz w:val="24"/>
          <w:szCs w:val="24"/>
          <w:u w:val="single"/>
        </w:rPr>
      </w:pPr>
      <w:bookmarkStart w:id="1" w:name="_heading=h.gjdgxs" w:colFirst="0" w:colLast="0"/>
      <w:bookmarkStart w:id="2" w:name="_heading=h.a3wnzo31s9ub" w:colFirst="0" w:colLast="0"/>
      <w:bookmarkEnd w:id="1"/>
      <w:bookmarkEnd w:id="2"/>
      <w:r w:rsidRPr="00285337">
        <w:rPr>
          <w:rFonts w:ascii="Times New Roman" w:hAnsi="Times New Roman" w:cs="Times New Roman"/>
          <w:b/>
          <w:bCs/>
          <w:sz w:val="24"/>
          <w:szCs w:val="24"/>
          <w:u w:val="single"/>
        </w:rPr>
        <w:lastRenderedPageBreak/>
        <w:t>Study Overview</w:t>
      </w:r>
    </w:p>
    <w:p w14:paraId="2B6335DF" w14:textId="77777777" w:rsidR="00693161" w:rsidRPr="00285337" w:rsidRDefault="00CD5849">
      <w:pPr>
        <w:spacing w:before="240" w:after="240"/>
        <w:rPr>
          <w:rFonts w:ascii="Times New Roman" w:hAnsi="Times New Roman" w:cs="Times New Roman"/>
          <w:sz w:val="24"/>
          <w:szCs w:val="24"/>
        </w:rPr>
      </w:pPr>
      <w:r w:rsidRPr="00285337">
        <w:rPr>
          <w:rFonts w:ascii="Times New Roman" w:hAnsi="Times New Roman" w:cs="Times New Roman"/>
          <w:noProof/>
          <w:sz w:val="24"/>
          <w:szCs w:val="24"/>
        </w:rPr>
        <w:drawing>
          <wp:inline distT="114300" distB="114300" distL="114300" distR="114300" wp14:anchorId="19103B82" wp14:editId="1EC7B72E">
            <wp:extent cx="5581650" cy="4619625"/>
            <wp:effectExtent l="0" t="0" r="0" b="0"/>
            <wp:docPr id="80" name="image47.png"/>
            <wp:cNvGraphicFramePr/>
            <a:graphic xmlns:a="http://schemas.openxmlformats.org/drawingml/2006/main">
              <a:graphicData uri="http://schemas.openxmlformats.org/drawingml/2006/picture">
                <pic:pic xmlns:pic="http://schemas.openxmlformats.org/drawingml/2006/picture">
                  <pic:nvPicPr>
                    <pic:cNvPr id="0" name="image47.png"/>
                    <pic:cNvPicPr preferRelativeResize="0"/>
                  </pic:nvPicPr>
                  <pic:blipFill>
                    <a:blip r:embed="rId9"/>
                    <a:srcRect l="13141" t="6349" r="15864" b="10462"/>
                    <a:stretch>
                      <a:fillRect/>
                    </a:stretch>
                  </pic:blipFill>
                  <pic:spPr>
                    <a:xfrm>
                      <a:off x="0" y="0"/>
                      <a:ext cx="5581650" cy="4619625"/>
                    </a:xfrm>
                    <a:prstGeom prst="rect">
                      <a:avLst/>
                    </a:prstGeom>
                    <a:ln/>
                  </pic:spPr>
                </pic:pic>
              </a:graphicData>
            </a:graphic>
          </wp:inline>
        </w:drawing>
      </w:r>
    </w:p>
    <w:p w14:paraId="18168268" w14:textId="77777777" w:rsidR="00693161" w:rsidRPr="005552AD" w:rsidRDefault="00693161">
      <w:pPr>
        <w:spacing w:line="480" w:lineRule="auto"/>
        <w:ind w:left="360"/>
        <w:rPr>
          <w:rFonts w:ascii="Times New Roman" w:eastAsia="Times New Roman" w:hAnsi="Times New Roman" w:cs="Times New Roman"/>
          <w:color w:val="0E101A"/>
          <w:sz w:val="24"/>
          <w:szCs w:val="24"/>
        </w:rPr>
      </w:pPr>
    </w:p>
    <w:p w14:paraId="329593D1" w14:textId="02B30003" w:rsidR="00693161" w:rsidRPr="005552AD" w:rsidRDefault="00CD5849">
      <w:pPr>
        <w:spacing w:line="480" w:lineRule="auto"/>
        <w:ind w:left="360"/>
        <w:rPr>
          <w:rFonts w:ascii="Times New Roman" w:eastAsia="Times New Roman" w:hAnsi="Times New Roman" w:cs="Times New Roman"/>
          <w:i/>
          <w:sz w:val="24"/>
          <w:szCs w:val="24"/>
        </w:rPr>
      </w:pPr>
      <w:r w:rsidRPr="005552AD">
        <w:rPr>
          <w:rFonts w:ascii="Times New Roman" w:eastAsia="Times New Roman" w:hAnsi="Times New Roman" w:cs="Times New Roman"/>
          <w:i/>
          <w:sz w:val="24"/>
          <w:szCs w:val="24"/>
        </w:rPr>
        <w:t xml:space="preserve">Figure S.1: The climate regions used in the LANDIS-II simulation, based on clustering of PRSIM </w:t>
      </w:r>
      <w:r w:rsidR="00487E2A" w:rsidRPr="005552AD">
        <w:rPr>
          <w:rFonts w:ascii="Times New Roman" w:eastAsia="Times New Roman" w:hAnsi="Times New Roman" w:cs="Times New Roman"/>
          <w:i/>
          <w:sz w:val="24"/>
          <w:szCs w:val="24"/>
        </w:rPr>
        <w:t>30-year</w:t>
      </w:r>
      <w:r w:rsidRPr="005552AD">
        <w:rPr>
          <w:rFonts w:ascii="Times New Roman" w:eastAsia="Times New Roman" w:hAnsi="Times New Roman" w:cs="Times New Roman"/>
          <w:i/>
          <w:sz w:val="24"/>
          <w:szCs w:val="24"/>
        </w:rPr>
        <w:t xml:space="preserve"> historical </w:t>
      </w:r>
      <w:proofErr w:type="spellStart"/>
      <w:r w:rsidRPr="005552AD">
        <w:rPr>
          <w:rFonts w:ascii="Times New Roman" w:eastAsia="Times New Roman" w:hAnsi="Times New Roman" w:cs="Times New Roman"/>
          <w:i/>
          <w:sz w:val="24"/>
          <w:szCs w:val="24"/>
        </w:rPr>
        <w:t>normals</w:t>
      </w:r>
      <w:proofErr w:type="spellEnd"/>
      <w:r w:rsidRPr="005552AD">
        <w:rPr>
          <w:rFonts w:ascii="Times New Roman" w:eastAsia="Times New Roman" w:hAnsi="Times New Roman" w:cs="Times New Roman"/>
          <w:i/>
          <w:sz w:val="24"/>
          <w:szCs w:val="24"/>
        </w:rPr>
        <w:t xml:space="preserve"> for precipitation and temperature (1991-2020; Daly et al., 1997). Please see </w:t>
      </w:r>
      <w:hyperlink r:id="rId10">
        <w:r w:rsidRPr="005552AD">
          <w:rPr>
            <w:rFonts w:ascii="Times New Roman" w:eastAsia="Times New Roman" w:hAnsi="Times New Roman" w:cs="Times New Roman"/>
            <w:b/>
            <w:i/>
            <w:color w:val="1155CC"/>
            <w:sz w:val="24"/>
            <w:szCs w:val="24"/>
            <w:u w:val="single"/>
          </w:rPr>
          <w:t>https://github.com/LANDIS-II-Foundation/Project-Southern-Appalachians/tree/master/Parameterizing/Climate</w:t>
        </w:r>
      </w:hyperlink>
      <w:r w:rsidRPr="005552AD">
        <w:rPr>
          <w:rFonts w:ascii="Times New Roman" w:eastAsia="Times New Roman" w:hAnsi="Times New Roman" w:cs="Times New Roman"/>
          <w:i/>
          <w:sz w:val="24"/>
          <w:szCs w:val="24"/>
        </w:rPr>
        <w:t xml:space="preserve"> for more information on the climate regions </w:t>
      </w:r>
    </w:p>
    <w:p w14:paraId="2F549012" w14:textId="77777777" w:rsidR="00693161" w:rsidRPr="005552AD" w:rsidRDefault="00693161">
      <w:pPr>
        <w:spacing w:line="480" w:lineRule="auto"/>
        <w:ind w:left="360"/>
        <w:rPr>
          <w:rFonts w:ascii="Times New Roman" w:eastAsia="Times New Roman" w:hAnsi="Times New Roman" w:cs="Times New Roman"/>
          <w:b/>
          <w:sz w:val="24"/>
          <w:szCs w:val="24"/>
        </w:rPr>
      </w:pPr>
    </w:p>
    <w:p w14:paraId="5A27BF88" w14:textId="77777777" w:rsidR="00693161" w:rsidRPr="005552AD" w:rsidRDefault="00693161">
      <w:pPr>
        <w:spacing w:line="480" w:lineRule="auto"/>
        <w:ind w:left="360"/>
        <w:rPr>
          <w:rFonts w:ascii="Times New Roman" w:eastAsia="Times New Roman" w:hAnsi="Times New Roman" w:cs="Times New Roman"/>
          <w:i/>
          <w:sz w:val="24"/>
          <w:szCs w:val="24"/>
        </w:rPr>
      </w:pPr>
    </w:p>
    <w:p w14:paraId="233D97FA" w14:textId="77777777" w:rsidR="00693161" w:rsidRPr="005552AD" w:rsidRDefault="00693161" w:rsidP="00285337">
      <w:pPr>
        <w:spacing w:line="480" w:lineRule="auto"/>
        <w:rPr>
          <w:rFonts w:ascii="Times New Roman" w:eastAsia="Times New Roman" w:hAnsi="Times New Roman" w:cs="Times New Roman"/>
          <w:i/>
          <w:sz w:val="24"/>
          <w:szCs w:val="24"/>
        </w:rPr>
      </w:pPr>
    </w:p>
    <w:p w14:paraId="0CFC21FF" w14:textId="77777777" w:rsidR="00693161" w:rsidRPr="005552AD" w:rsidRDefault="00CD5849">
      <w:pPr>
        <w:spacing w:before="240" w:after="240"/>
        <w:rPr>
          <w:rFonts w:ascii="Times New Roman" w:eastAsia="Times New Roman" w:hAnsi="Times New Roman" w:cs="Times New Roman"/>
          <w:i/>
          <w:sz w:val="24"/>
          <w:szCs w:val="24"/>
        </w:rPr>
      </w:pPr>
      <w:r w:rsidRPr="00285337">
        <w:rPr>
          <w:rFonts w:ascii="Times New Roman" w:hAnsi="Times New Roman" w:cs="Times New Roman"/>
          <w:noProof/>
          <w:sz w:val="24"/>
          <w:szCs w:val="24"/>
        </w:rPr>
        <w:drawing>
          <wp:inline distT="114300" distB="114300" distL="114300" distR="114300" wp14:anchorId="6ECB2817" wp14:editId="02CDE608">
            <wp:extent cx="5943600" cy="4432300"/>
            <wp:effectExtent l="0" t="0" r="0" b="0"/>
            <wp:docPr id="83"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11"/>
                    <a:srcRect/>
                    <a:stretch>
                      <a:fillRect/>
                    </a:stretch>
                  </pic:blipFill>
                  <pic:spPr>
                    <a:xfrm>
                      <a:off x="0" y="0"/>
                      <a:ext cx="5943600" cy="4432300"/>
                    </a:xfrm>
                    <a:prstGeom prst="rect">
                      <a:avLst/>
                    </a:prstGeom>
                    <a:ln/>
                  </pic:spPr>
                </pic:pic>
              </a:graphicData>
            </a:graphic>
          </wp:inline>
        </w:drawing>
      </w:r>
    </w:p>
    <w:p w14:paraId="3FB0F4C0" w14:textId="77777777" w:rsidR="00693161" w:rsidRPr="005552AD" w:rsidRDefault="00693161">
      <w:pPr>
        <w:spacing w:line="480" w:lineRule="auto"/>
        <w:ind w:left="360"/>
        <w:rPr>
          <w:rFonts w:ascii="Times New Roman" w:eastAsia="Times New Roman" w:hAnsi="Times New Roman" w:cs="Times New Roman"/>
          <w:i/>
          <w:sz w:val="24"/>
          <w:szCs w:val="24"/>
        </w:rPr>
      </w:pPr>
    </w:p>
    <w:p w14:paraId="02AA3DAC" w14:textId="77777777" w:rsidR="00693161" w:rsidRPr="005552AD" w:rsidRDefault="00CD5849">
      <w:pPr>
        <w:spacing w:line="480" w:lineRule="auto"/>
        <w:ind w:left="360"/>
        <w:rPr>
          <w:rFonts w:ascii="Times New Roman" w:eastAsia="Times New Roman" w:hAnsi="Times New Roman" w:cs="Times New Roman"/>
          <w:sz w:val="24"/>
          <w:szCs w:val="24"/>
        </w:rPr>
      </w:pPr>
      <w:r w:rsidRPr="005552AD">
        <w:rPr>
          <w:rFonts w:ascii="Times New Roman" w:eastAsia="Times New Roman" w:hAnsi="Times New Roman" w:cs="Times New Roman"/>
          <w:i/>
          <w:sz w:val="24"/>
          <w:szCs w:val="24"/>
        </w:rPr>
        <w:t>Figure S.2: The monthly mean temperature (℃) at each climate region (1979-2016).</w:t>
      </w:r>
      <w:r w:rsidRPr="005552AD">
        <w:rPr>
          <w:rFonts w:ascii="Times New Roman" w:eastAsia="Times New Roman" w:hAnsi="Times New Roman" w:cs="Times New Roman"/>
          <w:sz w:val="24"/>
          <w:szCs w:val="24"/>
        </w:rPr>
        <w:t xml:space="preserve"> </w:t>
      </w:r>
    </w:p>
    <w:p w14:paraId="580CB3BE" w14:textId="77777777" w:rsidR="00693161" w:rsidRPr="005552AD" w:rsidRDefault="00693161">
      <w:pPr>
        <w:spacing w:line="480" w:lineRule="auto"/>
        <w:ind w:left="360"/>
        <w:rPr>
          <w:rFonts w:ascii="Times New Roman" w:eastAsia="Times New Roman" w:hAnsi="Times New Roman" w:cs="Times New Roman"/>
          <w:i/>
          <w:sz w:val="24"/>
          <w:szCs w:val="24"/>
        </w:rPr>
      </w:pPr>
    </w:p>
    <w:p w14:paraId="7A586C12" w14:textId="77777777" w:rsidR="00693161" w:rsidRPr="005552AD" w:rsidRDefault="00693161">
      <w:pPr>
        <w:spacing w:line="480" w:lineRule="auto"/>
        <w:rPr>
          <w:rFonts w:ascii="Times New Roman" w:eastAsia="Times New Roman" w:hAnsi="Times New Roman" w:cs="Times New Roman"/>
          <w:i/>
          <w:sz w:val="24"/>
          <w:szCs w:val="24"/>
        </w:rPr>
      </w:pPr>
    </w:p>
    <w:p w14:paraId="2D36DC89" w14:textId="77777777" w:rsidR="00693161" w:rsidRPr="005552AD" w:rsidRDefault="00CD5849">
      <w:pPr>
        <w:spacing w:before="240" w:after="240"/>
        <w:rPr>
          <w:rFonts w:ascii="Times New Roman" w:eastAsia="Times New Roman" w:hAnsi="Times New Roman" w:cs="Times New Roman"/>
          <w:i/>
          <w:sz w:val="24"/>
          <w:szCs w:val="24"/>
        </w:rPr>
      </w:pPr>
      <w:r w:rsidRPr="00285337">
        <w:rPr>
          <w:rFonts w:ascii="Times New Roman" w:hAnsi="Times New Roman" w:cs="Times New Roman"/>
          <w:noProof/>
          <w:sz w:val="24"/>
          <w:szCs w:val="24"/>
        </w:rPr>
        <w:lastRenderedPageBreak/>
        <w:drawing>
          <wp:inline distT="114300" distB="114300" distL="114300" distR="114300" wp14:anchorId="2FFE7522" wp14:editId="4FE063FB">
            <wp:extent cx="5943600" cy="5384800"/>
            <wp:effectExtent l="0" t="0" r="0" b="0"/>
            <wp:docPr id="82"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12"/>
                    <a:srcRect/>
                    <a:stretch>
                      <a:fillRect/>
                    </a:stretch>
                  </pic:blipFill>
                  <pic:spPr>
                    <a:xfrm>
                      <a:off x="0" y="0"/>
                      <a:ext cx="5943600" cy="5384800"/>
                    </a:xfrm>
                    <a:prstGeom prst="rect">
                      <a:avLst/>
                    </a:prstGeom>
                    <a:ln/>
                  </pic:spPr>
                </pic:pic>
              </a:graphicData>
            </a:graphic>
          </wp:inline>
        </w:drawing>
      </w:r>
    </w:p>
    <w:p w14:paraId="2CB7401F" w14:textId="77777777" w:rsidR="00693161" w:rsidRPr="005552AD" w:rsidRDefault="00CD5849">
      <w:pPr>
        <w:spacing w:line="480" w:lineRule="auto"/>
        <w:rPr>
          <w:rFonts w:ascii="Times New Roman" w:eastAsia="Times New Roman" w:hAnsi="Times New Roman" w:cs="Times New Roman"/>
          <w:i/>
          <w:sz w:val="24"/>
          <w:szCs w:val="24"/>
        </w:rPr>
      </w:pPr>
      <w:r w:rsidRPr="005552AD">
        <w:rPr>
          <w:rFonts w:ascii="Times New Roman" w:eastAsia="Times New Roman" w:hAnsi="Times New Roman" w:cs="Times New Roman"/>
          <w:i/>
          <w:sz w:val="24"/>
          <w:szCs w:val="24"/>
        </w:rPr>
        <w:t xml:space="preserve">Figure S.3: A histogram of the annual precipitation (mm) of each climate region (1979-2016). </w:t>
      </w:r>
    </w:p>
    <w:p w14:paraId="0D23C2A0" w14:textId="77777777" w:rsidR="00693161" w:rsidRPr="005552AD" w:rsidRDefault="00693161">
      <w:pPr>
        <w:spacing w:line="480" w:lineRule="auto"/>
        <w:ind w:left="360"/>
        <w:rPr>
          <w:rFonts w:ascii="Times New Roman" w:eastAsia="Times New Roman" w:hAnsi="Times New Roman" w:cs="Times New Roman"/>
          <w:i/>
          <w:sz w:val="24"/>
          <w:szCs w:val="24"/>
        </w:rPr>
      </w:pPr>
    </w:p>
    <w:p w14:paraId="2FEE340A" w14:textId="77777777" w:rsidR="00693161" w:rsidRPr="005552AD" w:rsidRDefault="00693161">
      <w:pPr>
        <w:spacing w:line="480" w:lineRule="auto"/>
        <w:ind w:left="360"/>
        <w:rPr>
          <w:rFonts w:ascii="Times New Roman" w:eastAsia="Times New Roman" w:hAnsi="Times New Roman" w:cs="Times New Roman"/>
          <w:i/>
          <w:sz w:val="24"/>
          <w:szCs w:val="24"/>
        </w:rPr>
      </w:pPr>
    </w:p>
    <w:p w14:paraId="604F3B26" w14:textId="77777777" w:rsidR="00693161" w:rsidRPr="005552AD" w:rsidRDefault="00693161">
      <w:pPr>
        <w:spacing w:line="480" w:lineRule="auto"/>
        <w:ind w:left="360"/>
        <w:rPr>
          <w:rFonts w:ascii="Times New Roman" w:eastAsia="Times New Roman" w:hAnsi="Times New Roman" w:cs="Times New Roman"/>
          <w:i/>
          <w:sz w:val="24"/>
          <w:szCs w:val="24"/>
        </w:rPr>
      </w:pPr>
    </w:p>
    <w:p w14:paraId="5A9D00A3" w14:textId="77777777" w:rsidR="00693161" w:rsidRPr="005552AD" w:rsidRDefault="00693161">
      <w:pPr>
        <w:spacing w:line="480" w:lineRule="auto"/>
        <w:ind w:left="360"/>
        <w:rPr>
          <w:rFonts w:ascii="Times New Roman" w:eastAsia="Times New Roman" w:hAnsi="Times New Roman" w:cs="Times New Roman"/>
          <w:i/>
          <w:sz w:val="24"/>
          <w:szCs w:val="24"/>
        </w:rPr>
      </w:pPr>
    </w:p>
    <w:p w14:paraId="542E5344" w14:textId="77777777" w:rsidR="00693161" w:rsidRPr="005552AD" w:rsidRDefault="00693161">
      <w:pPr>
        <w:spacing w:line="480" w:lineRule="auto"/>
        <w:ind w:left="360"/>
        <w:rPr>
          <w:rFonts w:ascii="Times New Roman" w:eastAsia="Times New Roman" w:hAnsi="Times New Roman" w:cs="Times New Roman"/>
          <w:i/>
          <w:sz w:val="24"/>
          <w:szCs w:val="24"/>
        </w:rPr>
      </w:pPr>
    </w:p>
    <w:p w14:paraId="103D40AE" w14:textId="77777777" w:rsidR="00693161" w:rsidRPr="005552AD" w:rsidRDefault="00CD5849">
      <w:pPr>
        <w:spacing w:line="480" w:lineRule="auto"/>
        <w:ind w:left="360"/>
        <w:rPr>
          <w:rFonts w:ascii="Times New Roman" w:eastAsia="Times New Roman" w:hAnsi="Times New Roman" w:cs="Times New Roman"/>
          <w:i/>
          <w:color w:val="0E101A"/>
          <w:sz w:val="24"/>
          <w:szCs w:val="24"/>
        </w:rPr>
      </w:pPr>
      <w:r w:rsidRPr="005552AD">
        <w:rPr>
          <w:rFonts w:ascii="Times New Roman" w:eastAsia="Times New Roman" w:hAnsi="Times New Roman" w:cs="Times New Roman"/>
          <w:i/>
          <w:sz w:val="24"/>
          <w:szCs w:val="24"/>
        </w:rPr>
        <w:lastRenderedPageBreak/>
        <w:t>Table S.1: Species functional groups (based on analyses from Flatley et al., 2015). Functional group in bold, species in italics</w:t>
      </w:r>
      <w:r w:rsidRPr="005552AD">
        <w:rPr>
          <w:rFonts w:ascii="Times New Roman" w:eastAsia="Times New Roman" w:hAnsi="Times New Roman" w:cs="Times New Roman"/>
          <w:sz w:val="24"/>
          <w:szCs w:val="24"/>
        </w:rPr>
        <w:t xml:space="preserve">. </w:t>
      </w:r>
      <w:r w:rsidRPr="005552AD">
        <w:rPr>
          <w:rFonts w:ascii="Times New Roman" w:eastAsia="Times New Roman" w:hAnsi="Times New Roman" w:cs="Times New Roman"/>
          <w:i/>
          <w:sz w:val="24"/>
          <w:szCs w:val="24"/>
        </w:rPr>
        <w:t xml:space="preserve">*Indicates a species not included in </w:t>
      </w:r>
      <w:proofErr w:type="spellStart"/>
      <w:r w:rsidRPr="005552AD">
        <w:rPr>
          <w:rFonts w:ascii="Times New Roman" w:eastAsia="Times New Roman" w:hAnsi="Times New Roman" w:cs="Times New Roman"/>
          <w:i/>
          <w:sz w:val="24"/>
          <w:szCs w:val="24"/>
        </w:rPr>
        <w:t>Flately</w:t>
      </w:r>
      <w:proofErr w:type="spellEnd"/>
      <w:r w:rsidRPr="005552AD">
        <w:rPr>
          <w:rFonts w:ascii="Times New Roman" w:eastAsia="Times New Roman" w:hAnsi="Times New Roman" w:cs="Times New Roman"/>
          <w:i/>
          <w:sz w:val="24"/>
          <w:szCs w:val="24"/>
        </w:rPr>
        <w:t xml:space="preserve"> et al., 2015</w:t>
      </w:r>
    </w:p>
    <w:tbl>
      <w:tblPr>
        <w:tblStyle w:val="a3"/>
        <w:tblW w:w="9265" w:type="dxa"/>
        <w:tblInd w:w="520" w:type="dxa"/>
        <w:tblBorders>
          <w:top w:val="nil"/>
          <w:left w:val="nil"/>
          <w:bottom w:val="nil"/>
          <w:right w:val="nil"/>
          <w:insideH w:val="nil"/>
          <w:insideV w:val="nil"/>
        </w:tblBorders>
        <w:tblLayout w:type="fixed"/>
        <w:tblLook w:val="0400" w:firstRow="0" w:lastRow="0" w:firstColumn="0" w:lastColumn="0" w:noHBand="0" w:noVBand="1"/>
      </w:tblPr>
      <w:tblGrid>
        <w:gridCol w:w="4340"/>
        <w:gridCol w:w="4925"/>
      </w:tblGrid>
      <w:tr w:rsidR="00693161" w:rsidRPr="005552AD" w14:paraId="69DC1446" w14:textId="77777777">
        <w:tc>
          <w:tcPr>
            <w:tcW w:w="4340" w:type="dxa"/>
            <w:tcBorders>
              <w:bottom w:val="single" w:sz="4" w:space="0" w:color="000000"/>
            </w:tcBorders>
          </w:tcPr>
          <w:p w14:paraId="18E7190C" w14:textId="77777777" w:rsidR="00693161" w:rsidRPr="005552AD" w:rsidRDefault="00CD5849">
            <w:pPr>
              <w:pBdr>
                <w:bottom w:val="single" w:sz="4" w:space="1" w:color="000000"/>
              </w:pBdr>
              <w:ind w:left="360"/>
              <w:rPr>
                <w:rFonts w:ascii="Times New Roman" w:eastAsia="Times New Roman" w:hAnsi="Times New Roman" w:cs="Times New Roman"/>
                <w:b/>
                <w:sz w:val="24"/>
                <w:szCs w:val="24"/>
              </w:rPr>
            </w:pPr>
            <w:r w:rsidRPr="005552AD">
              <w:rPr>
                <w:rFonts w:ascii="Times New Roman" w:eastAsia="Times New Roman" w:hAnsi="Times New Roman" w:cs="Times New Roman"/>
                <w:b/>
                <w:sz w:val="24"/>
                <w:szCs w:val="24"/>
              </w:rPr>
              <w:t>Xeric Species</w:t>
            </w:r>
          </w:p>
        </w:tc>
        <w:tc>
          <w:tcPr>
            <w:tcW w:w="4925" w:type="dxa"/>
            <w:tcBorders>
              <w:bottom w:val="single" w:sz="4" w:space="0" w:color="000000"/>
            </w:tcBorders>
          </w:tcPr>
          <w:p w14:paraId="74B89FEC" w14:textId="77777777" w:rsidR="00693161" w:rsidRPr="005552AD" w:rsidRDefault="00CD5849">
            <w:pPr>
              <w:pBdr>
                <w:bottom w:val="single" w:sz="4" w:space="1" w:color="000000"/>
              </w:pBdr>
              <w:ind w:left="360"/>
              <w:rPr>
                <w:rFonts w:ascii="Times New Roman" w:eastAsia="Times New Roman" w:hAnsi="Times New Roman" w:cs="Times New Roman"/>
                <w:b/>
                <w:sz w:val="24"/>
                <w:szCs w:val="24"/>
              </w:rPr>
            </w:pPr>
            <w:r w:rsidRPr="005552AD">
              <w:rPr>
                <w:rFonts w:ascii="Times New Roman" w:eastAsia="Times New Roman" w:hAnsi="Times New Roman" w:cs="Times New Roman"/>
                <w:b/>
                <w:sz w:val="24"/>
                <w:szCs w:val="24"/>
              </w:rPr>
              <w:t>Mesic Species</w:t>
            </w:r>
          </w:p>
        </w:tc>
      </w:tr>
      <w:tr w:rsidR="00693161" w:rsidRPr="005552AD" w14:paraId="78283527" w14:textId="77777777">
        <w:tc>
          <w:tcPr>
            <w:tcW w:w="4340" w:type="dxa"/>
            <w:tcBorders>
              <w:top w:val="single" w:sz="4" w:space="0" w:color="000000"/>
            </w:tcBorders>
          </w:tcPr>
          <w:p w14:paraId="3B029EDE" w14:textId="77777777" w:rsidR="00693161" w:rsidRPr="005552AD" w:rsidRDefault="00CD5849">
            <w:pPr>
              <w:ind w:left="360"/>
              <w:rPr>
                <w:rFonts w:ascii="Times New Roman" w:eastAsia="Times New Roman" w:hAnsi="Times New Roman" w:cs="Times New Roman"/>
                <w:b/>
                <w:sz w:val="24"/>
                <w:szCs w:val="24"/>
              </w:rPr>
            </w:pPr>
            <w:r w:rsidRPr="005552AD">
              <w:rPr>
                <w:rFonts w:ascii="Times New Roman" w:eastAsia="Times New Roman" w:hAnsi="Times New Roman" w:cs="Times New Roman"/>
                <w:b/>
                <w:sz w:val="24"/>
                <w:szCs w:val="24"/>
              </w:rPr>
              <w:t xml:space="preserve">Xeric White oaks </w:t>
            </w:r>
          </w:p>
          <w:p w14:paraId="6E957187" w14:textId="77777777" w:rsidR="00693161" w:rsidRPr="005552AD" w:rsidRDefault="00CD5849">
            <w:pPr>
              <w:ind w:left="360"/>
              <w:rPr>
                <w:rFonts w:ascii="Times New Roman" w:eastAsia="Times New Roman" w:hAnsi="Times New Roman" w:cs="Times New Roman"/>
                <w:i/>
                <w:sz w:val="24"/>
                <w:szCs w:val="24"/>
              </w:rPr>
            </w:pPr>
            <w:r w:rsidRPr="005552AD">
              <w:rPr>
                <w:rFonts w:ascii="Times New Roman" w:eastAsia="Times New Roman" w:hAnsi="Times New Roman" w:cs="Times New Roman"/>
                <w:i/>
                <w:sz w:val="24"/>
                <w:szCs w:val="24"/>
              </w:rPr>
              <w:t xml:space="preserve">Quercus </w:t>
            </w:r>
            <w:proofErr w:type="spellStart"/>
            <w:r w:rsidRPr="005552AD">
              <w:rPr>
                <w:rFonts w:ascii="Times New Roman" w:eastAsia="Times New Roman" w:hAnsi="Times New Roman" w:cs="Times New Roman"/>
                <w:i/>
                <w:sz w:val="24"/>
                <w:szCs w:val="24"/>
              </w:rPr>
              <w:t>montana</w:t>
            </w:r>
            <w:proofErr w:type="spellEnd"/>
          </w:p>
          <w:p w14:paraId="763141CC" w14:textId="77777777" w:rsidR="00693161" w:rsidRPr="005552AD" w:rsidRDefault="00CD5849">
            <w:pPr>
              <w:ind w:left="360"/>
              <w:rPr>
                <w:rFonts w:ascii="Times New Roman" w:eastAsia="Times New Roman" w:hAnsi="Times New Roman" w:cs="Times New Roman"/>
                <w:i/>
                <w:sz w:val="24"/>
                <w:szCs w:val="24"/>
              </w:rPr>
            </w:pPr>
            <w:r w:rsidRPr="005552AD">
              <w:rPr>
                <w:rFonts w:ascii="Times New Roman" w:eastAsia="Times New Roman" w:hAnsi="Times New Roman" w:cs="Times New Roman"/>
                <w:i/>
                <w:sz w:val="24"/>
                <w:szCs w:val="24"/>
              </w:rPr>
              <w:t>Quercus alba</w:t>
            </w:r>
          </w:p>
        </w:tc>
        <w:tc>
          <w:tcPr>
            <w:tcW w:w="4925" w:type="dxa"/>
            <w:tcBorders>
              <w:top w:val="single" w:sz="4" w:space="0" w:color="000000"/>
            </w:tcBorders>
          </w:tcPr>
          <w:p w14:paraId="5AB635C1" w14:textId="77777777" w:rsidR="00693161" w:rsidRPr="005552AD" w:rsidRDefault="00CD5849">
            <w:pPr>
              <w:ind w:left="360"/>
              <w:rPr>
                <w:rFonts w:ascii="Times New Roman" w:eastAsia="Times New Roman" w:hAnsi="Times New Roman" w:cs="Times New Roman"/>
                <w:b/>
                <w:sz w:val="24"/>
                <w:szCs w:val="24"/>
              </w:rPr>
            </w:pPr>
            <w:r w:rsidRPr="005552AD">
              <w:rPr>
                <w:rFonts w:ascii="Times New Roman" w:eastAsia="Times New Roman" w:hAnsi="Times New Roman" w:cs="Times New Roman"/>
                <w:b/>
                <w:sz w:val="24"/>
                <w:szCs w:val="24"/>
              </w:rPr>
              <w:t>Hemlock</w:t>
            </w:r>
          </w:p>
          <w:p w14:paraId="1B3916B1" w14:textId="77777777" w:rsidR="00693161" w:rsidRPr="005552AD" w:rsidRDefault="00CD5849">
            <w:pPr>
              <w:ind w:left="360"/>
              <w:rPr>
                <w:rFonts w:ascii="Times New Roman" w:eastAsia="Times New Roman" w:hAnsi="Times New Roman" w:cs="Times New Roman"/>
                <w:i/>
                <w:sz w:val="24"/>
                <w:szCs w:val="24"/>
              </w:rPr>
            </w:pPr>
            <w:r w:rsidRPr="005552AD">
              <w:rPr>
                <w:rFonts w:ascii="Times New Roman" w:eastAsia="Times New Roman" w:hAnsi="Times New Roman" w:cs="Times New Roman"/>
                <w:i/>
                <w:sz w:val="24"/>
                <w:szCs w:val="24"/>
              </w:rPr>
              <w:t>Tsuga canadensis</w:t>
            </w:r>
          </w:p>
        </w:tc>
      </w:tr>
      <w:tr w:rsidR="00693161" w:rsidRPr="005552AD" w14:paraId="547E1217" w14:textId="77777777">
        <w:tc>
          <w:tcPr>
            <w:tcW w:w="4340" w:type="dxa"/>
          </w:tcPr>
          <w:p w14:paraId="398C037E" w14:textId="77777777" w:rsidR="00693161" w:rsidRPr="005552AD" w:rsidRDefault="00693161">
            <w:pPr>
              <w:ind w:left="360"/>
              <w:rPr>
                <w:rFonts w:ascii="Times New Roman" w:eastAsia="Times New Roman" w:hAnsi="Times New Roman" w:cs="Times New Roman"/>
                <w:b/>
                <w:sz w:val="24"/>
                <w:szCs w:val="24"/>
              </w:rPr>
            </w:pPr>
          </w:p>
          <w:p w14:paraId="4B6EC905" w14:textId="77777777" w:rsidR="00693161" w:rsidRPr="005552AD" w:rsidRDefault="00CD5849">
            <w:pPr>
              <w:ind w:left="360"/>
              <w:rPr>
                <w:rFonts w:ascii="Times New Roman" w:eastAsia="Times New Roman" w:hAnsi="Times New Roman" w:cs="Times New Roman"/>
                <w:i/>
                <w:sz w:val="24"/>
                <w:szCs w:val="24"/>
              </w:rPr>
            </w:pPr>
            <w:r w:rsidRPr="005552AD">
              <w:rPr>
                <w:rFonts w:ascii="Times New Roman" w:eastAsia="Times New Roman" w:hAnsi="Times New Roman" w:cs="Times New Roman"/>
                <w:b/>
                <w:sz w:val="24"/>
                <w:szCs w:val="24"/>
              </w:rPr>
              <w:t>Xeric red oaks</w:t>
            </w:r>
            <w:r w:rsidRPr="005552AD">
              <w:rPr>
                <w:rFonts w:ascii="Times New Roman" w:eastAsia="Times New Roman" w:hAnsi="Times New Roman" w:cs="Times New Roman"/>
                <w:sz w:val="24"/>
                <w:szCs w:val="24"/>
              </w:rPr>
              <w:br/>
            </w:r>
            <w:r w:rsidRPr="005552AD">
              <w:rPr>
                <w:rFonts w:ascii="Times New Roman" w:eastAsia="Times New Roman" w:hAnsi="Times New Roman" w:cs="Times New Roman"/>
                <w:i/>
                <w:sz w:val="24"/>
                <w:szCs w:val="24"/>
              </w:rPr>
              <w:t>Quercus coccinea</w:t>
            </w:r>
          </w:p>
          <w:p w14:paraId="7422B342" w14:textId="77777777" w:rsidR="00693161" w:rsidRPr="005552AD" w:rsidRDefault="00CD5849">
            <w:pPr>
              <w:ind w:left="360"/>
              <w:rPr>
                <w:rFonts w:ascii="Times New Roman" w:eastAsia="Times New Roman" w:hAnsi="Times New Roman" w:cs="Times New Roman"/>
                <w:sz w:val="24"/>
                <w:szCs w:val="24"/>
              </w:rPr>
            </w:pPr>
            <w:r w:rsidRPr="005552AD">
              <w:rPr>
                <w:rFonts w:ascii="Times New Roman" w:eastAsia="Times New Roman" w:hAnsi="Times New Roman" w:cs="Times New Roman"/>
                <w:i/>
                <w:sz w:val="24"/>
                <w:szCs w:val="24"/>
              </w:rPr>
              <w:t xml:space="preserve">Quercus </w:t>
            </w:r>
            <w:proofErr w:type="spellStart"/>
            <w:r w:rsidRPr="005552AD">
              <w:rPr>
                <w:rFonts w:ascii="Times New Roman" w:eastAsia="Times New Roman" w:hAnsi="Times New Roman" w:cs="Times New Roman"/>
                <w:i/>
                <w:sz w:val="24"/>
                <w:szCs w:val="24"/>
              </w:rPr>
              <w:t>velutina</w:t>
            </w:r>
            <w:proofErr w:type="spellEnd"/>
          </w:p>
        </w:tc>
        <w:tc>
          <w:tcPr>
            <w:tcW w:w="4925" w:type="dxa"/>
          </w:tcPr>
          <w:p w14:paraId="7243E123" w14:textId="77777777" w:rsidR="00693161" w:rsidRPr="005552AD" w:rsidRDefault="00CD5849">
            <w:pPr>
              <w:ind w:left="360"/>
              <w:rPr>
                <w:rFonts w:ascii="Times New Roman" w:eastAsia="Times New Roman" w:hAnsi="Times New Roman" w:cs="Times New Roman"/>
                <w:i/>
                <w:sz w:val="24"/>
                <w:szCs w:val="24"/>
              </w:rPr>
            </w:pPr>
            <w:r w:rsidRPr="005552AD">
              <w:rPr>
                <w:rFonts w:ascii="Times New Roman" w:eastAsia="Times New Roman" w:hAnsi="Times New Roman" w:cs="Times New Roman"/>
                <w:b/>
                <w:sz w:val="24"/>
                <w:szCs w:val="24"/>
              </w:rPr>
              <w:t>Maples</w:t>
            </w:r>
            <w:r w:rsidRPr="005552AD">
              <w:rPr>
                <w:rFonts w:ascii="Times New Roman" w:eastAsia="Times New Roman" w:hAnsi="Times New Roman" w:cs="Times New Roman"/>
                <w:b/>
                <w:sz w:val="24"/>
                <w:szCs w:val="24"/>
              </w:rPr>
              <w:br/>
            </w:r>
            <w:r w:rsidRPr="005552AD">
              <w:rPr>
                <w:rFonts w:ascii="Times New Roman" w:eastAsia="Times New Roman" w:hAnsi="Times New Roman" w:cs="Times New Roman"/>
                <w:i/>
                <w:sz w:val="24"/>
                <w:szCs w:val="24"/>
              </w:rPr>
              <w:t>Acer rubrum</w:t>
            </w:r>
          </w:p>
          <w:p w14:paraId="3120E6CA" w14:textId="77777777" w:rsidR="00693161" w:rsidRPr="005552AD" w:rsidRDefault="00CD5849">
            <w:pPr>
              <w:ind w:left="360"/>
              <w:rPr>
                <w:rFonts w:ascii="Times New Roman" w:eastAsia="Times New Roman" w:hAnsi="Times New Roman" w:cs="Times New Roman"/>
                <w:i/>
                <w:sz w:val="24"/>
                <w:szCs w:val="24"/>
              </w:rPr>
            </w:pPr>
            <w:r w:rsidRPr="005552AD">
              <w:rPr>
                <w:rFonts w:ascii="Times New Roman" w:eastAsia="Times New Roman" w:hAnsi="Times New Roman" w:cs="Times New Roman"/>
                <w:i/>
                <w:sz w:val="24"/>
                <w:szCs w:val="24"/>
              </w:rPr>
              <w:t>Acer saccharum</w:t>
            </w:r>
          </w:p>
          <w:p w14:paraId="56429C96" w14:textId="77777777" w:rsidR="00693161" w:rsidRPr="005552AD" w:rsidRDefault="00CD5849">
            <w:pPr>
              <w:ind w:left="360"/>
              <w:rPr>
                <w:rFonts w:ascii="Times New Roman" w:eastAsia="Times New Roman" w:hAnsi="Times New Roman" w:cs="Times New Roman"/>
                <w:sz w:val="24"/>
                <w:szCs w:val="24"/>
              </w:rPr>
            </w:pPr>
            <w:r w:rsidRPr="005552AD">
              <w:rPr>
                <w:rFonts w:ascii="Times New Roman" w:eastAsia="Times New Roman" w:hAnsi="Times New Roman" w:cs="Times New Roman"/>
                <w:i/>
                <w:sz w:val="24"/>
                <w:szCs w:val="24"/>
              </w:rPr>
              <w:t xml:space="preserve">Acer </w:t>
            </w:r>
            <w:proofErr w:type="spellStart"/>
            <w:r w:rsidRPr="005552AD">
              <w:rPr>
                <w:rFonts w:ascii="Times New Roman" w:eastAsia="Times New Roman" w:hAnsi="Times New Roman" w:cs="Times New Roman"/>
                <w:i/>
                <w:sz w:val="24"/>
                <w:szCs w:val="24"/>
              </w:rPr>
              <w:t>pensylvanicum</w:t>
            </w:r>
            <w:proofErr w:type="spellEnd"/>
          </w:p>
        </w:tc>
      </w:tr>
      <w:tr w:rsidR="00693161" w:rsidRPr="005552AD" w14:paraId="1801426D" w14:textId="77777777">
        <w:tc>
          <w:tcPr>
            <w:tcW w:w="4340" w:type="dxa"/>
          </w:tcPr>
          <w:p w14:paraId="0388CFE8" w14:textId="77777777" w:rsidR="00693161" w:rsidRPr="005552AD" w:rsidRDefault="00693161">
            <w:pPr>
              <w:rPr>
                <w:rFonts w:ascii="Times New Roman" w:eastAsia="Times New Roman" w:hAnsi="Times New Roman" w:cs="Times New Roman"/>
                <w:b/>
                <w:sz w:val="24"/>
                <w:szCs w:val="24"/>
              </w:rPr>
            </w:pPr>
          </w:p>
          <w:p w14:paraId="329C98B3" w14:textId="77777777" w:rsidR="00693161" w:rsidRPr="005552AD" w:rsidRDefault="00CD5849">
            <w:pPr>
              <w:rPr>
                <w:rFonts w:ascii="Times New Roman" w:eastAsia="Times New Roman" w:hAnsi="Times New Roman" w:cs="Times New Roman"/>
                <w:b/>
                <w:sz w:val="24"/>
                <w:szCs w:val="24"/>
              </w:rPr>
            </w:pPr>
            <w:r w:rsidRPr="005552AD">
              <w:rPr>
                <w:rFonts w:ascii="Times New Roman" w:eastAsia="Times New Roman" w:hAnsi="Times New Roman" w:cs="Times New Roman"/>
                <w:b/>
                <w:sz w:val="24"/>
                <w:szCs w:val="24"/>
              </w:rPr>
              <w:t xml:space="preserve">      Yellow Pines</w:t>
            </w:r>
          </w:p>
          <w:p w14:paraId="3C9AE551" w14:textId="77777777" w:rsidR="00693161" w:rsidRPr="005552AD" w:rsidRDefault="00CD5849">
            <w:pPr>
              <w:ind w:left="360"/>
              <w:rPr>
                <w:rFonts w:ascii="Times New Roman" w:eastAsia="Times New Roman" w:hAnsi="Times New Roman" w:cs="Times New Roman"/>
                <w:i/>
                <w:sz w:val="24"/>
                <w:szCs w:val="24"/>
              </w:rPr>
            </w:pPr>
            <w:r w:rsidRPr="005552AD">
              <w:rPr>
                <w:rFonts w:ascii="Times New Roman" w:eastAsia="Times New Roman" w:hAnsi="Times New Roman" w:cs="Times New Roman"/>
                <w:i/>
                <w:sz w:val="24"/>
                <w:szCs w:val="24"/>
              </w:rPr>
              <w:t xml:space="preserve">Pinus </w:t>
            </w:r>
            <w:proofErr w:type="spellStart"/>
            <w:r w:rsidRPr="005552AD">
              <w:rPr>
                <w:rFonts w:ascii="Times New Roman" w:eastAsia="Times New Roman" w:hAnsi="Times New Roman" w:cs="Times New Roman"/>
                <w:i/>
                <w:sz w:val="24"/>
                <w:szCs w:val="24"/>
              </w:rPr>
              <w:t>pungens</w:t>
            </w:r>
            <w:proofErr w:type="spellEnd"/>
          </w:p>
          <w:p w14:paraId="1D5C298C" w14:textId="77777777" w:rsidR="00693161" w:rsidRPr="005552AD" w:rsidRDefault="00CD5849">
            <w:pPr>
              <w:ind w:left="360"/>
              <w:rPr>
                <w:rFonts w:ascii="Times New Roman" w:eastAsia="Times New Roman" w:hAnsi="Times New Roman" w:cs="Times New Roman"/>
                <w:i/>
                <w:sz w:val="24"/>
                <w:szCs w:val="24"/>
              </w:rPr>
            </w:pPr>
            <w:r w:rsidRPr="005552AD">
              <w:rPr>
                <w:rFonts w:ascii="Times New Roman" w:eastAsia="Times New Roman" w:hAnsi="Times New Roman" w:cs="Times New Roman"/>
                <w:i/>
                <w:sz w:val="24"/>
                <w:szCs w:val="24"/>
              </w:rPr>
              <w:t>Pinus rigida</w:t>
            </w:r>
          </w:p>
          <w:p w14:paraId="73B2A085" w14:textId="77777777" w:rsidR="00693161" w:rsidRPr="005552AD" w:rsidRDefault="00CD5849">
            <w:pPr>
              <w:ind w:left="360"/>
              <w:rPr>
                <w:rFonts w:ascii="Times New Roman" w:eastAsia="Times New Roman" w:hAnsi="Times New Roman" w:cs="Times New Roman"/>
                <w:i/>
                <w:sz w:val="24"/>
                <w:szCs w:val="24"/>
              </w:rPr>
            </w:pPr>
            <w:r w:rsidRPr="005552AD">
              <w:rPr>
                <w:rFonts w:ascii="Times New Roman" w:eastAsia="Times New Roman" w:hAnsi="Times New Roman" w:cs="Times New Roman"/>
                <w:i/>
                <w:sz w:val="24"/>
                <w:szCs w:val="24"/>
              </w:rPr>
              <w:t xml:space="preserve">Pinus </w:t>
            </w:r>
            <w:proofErr w:type="spellStart"/>
            <w:r w:rsidRPr="005552AD">
              <w:rPr>
                <w:rFonts w:ascii="Times New Roman" w:eastAsia="Times New Roman" w:hAnsi="Times New Roman" w:cs="Times New Roman"/>
                <w:i/>
                <w:sz w:val="24"/>
                <w:szCs w:val="24"/>
              </w:rPr>
              <w:t>taeda</w:t>
            </w:r>
            <w:proofErr w:type="spellEnd"/>
            <w:r w:rsidRPr="005552AD">
              <w:rPr>
                <w:rFonts w:ascii="Times New Roman" w:eastAsia="Times New Roman" w:hAnsi="Times New Roman" w:cs="Times New Roman"/>
                <w:i/>
                <w:sz w:val="24"/>
                <w:szCs w:val="24"/>
              </w:rPr>
              <w:t xml:space="preserve"> *</w:t>
            </w:r>
          </w:p>
          <w:p w14:paraId="26C50528" w14:textId="77777777" w:rsidR="00693161" w:rsidRPr="005552AD" w:rsidRDefault="00CD5849">
            <w:pPr>
              <w:ind w:left="360"/>
              <w:rPr>
                <w:rFonts w:ascii="Times New Roman" w:eastAsia="Times New Roman" w:hAnsi="Times New Roman" w:cs="Times New Roman"/>
                <w:i/>
                <w:sz w:val="24"/>
                <w:szCs w:val="24"/>
              </w:rPr>
            </w:pPr>
            <w:r w:rsidRPr="005552AD">
              <w:rPr>
                <w:rFonts w:ascii="Times New Roman" w:eastAsia="Times New Roman" w:hAnsi="Times New Roman" w:cs="Times New Roman"/>
                <w:i/>
                <w:sz w:val="24"/>
                <w:szCs w:val="24"/>
              </w:rPr>
              <w:t>Pinus virginiana*</w:t>
            </w:r>
          </w:p>
          <w:p w14:paraId="6F63864D" w14:textId="77777777" w:rsidR="00693161" w:rsidRPr="005552AD" w:rsidRDefault="00693161">
            <w:pPr>
              <w:ind w:left="360"/>
              <w:rPr>
                <w:rFonts w:ascii="Times New Roman" w:eastAsia="Times New Roman" w:hAnsi="Times New Roman" w:cs="Times New Roman"/>
                <w:i/>
                <w:sz w:val="24"/>
                <w:szCs w:val="24"/>
              </w:rPr>
            </w:pPr>
          </w:p>
          <w:p w14:paraId="58242FB5" w14:textId="77777777" w:rsidR="00693161" w:rsidRPr="005552AD" w:rsidRDefault="00CD5849">
            <w:pPr>
              <w:ind w:left="360"/>
              <w:rPr>
                <w:rFonts w:ascii="Times New Roman" w:eastAsia="Times New Roman" w:hAnsi="Times New Roman" w:cs="Times New Roman"/>
                <w:b/>
                <w:sz w:val="24"/>
                <w:szCs w:val="24"/>
              </w:rPr>
            </w:pPr>
            <w:r w:rsidRPr="005552AD">
              <w:rPr>
                <w:rFonts w:ascii="Times New Roman" w:eastAsia="Times New Roman" w:hAnsi="Times New Roman" w:cs="Times New Roman"/>
                <w:b/>
                <w:sz w:val="24"/>
                <w:szCs w:val="24"/>
              </w:rPr>
              <w:t>Xeric hardwoods</w:t>
            </w:r>
          </w:p>
          <w:p w14:paraId="7F4716C8" w14:textId="77777777" w:rsidR="00693161" w:rsidRPr="005552AD" w:rsidRDefault="00CD5849">
            <w:pPr>
              <w:ind w:left="360"/>
              <w:rPr>
                <w:rFonts w:ascii="Times New Roman" w:eastAsia="Times New Roman" w:hAnsi="Times New Roman" w:cs="Times New Roman"/>
                <w:i/>
                <w:sz w:val="24"/>
                <w:szCs w:val="24"/>
              </w:rPr>
            </w:pPr>
            <w:r w:rsidRPr="005552AD">
              <w:rPr>
                <w:rFonts w:ascii="Times New Roman" w:eastAsia="Times New Roman" w:hAnsi="Times New Roman" w:cs="Times New Roman"/>
                <w:i/>
                <w:sz w:val="24"/>
                <w:szCs w:val="24"/>
              </w:rPr>
              <w:t>Nyssa sylvatica</w:t>
            </w:r>
          </w:p>
          <w:p w14:paraId="6541E34D" w14:textId="77777777" w:rsidR="00693161" w:rsidRPr="005552AD" w:rsidRDefault="00CD5849">
            <w:pPr>
              <w:rPr>
                <w:rFonts w:ascii="Times New Roman" w:eastAsia="Times New Roman" w:hAnsi="Times New Roman" w:cs="Times New Roman"/>
                <w:i/>
                <w:sz w:val="24"/>
                <w:szCs w:val="24"/>
              </w:rPr>
            </w:pPr>
            <w:r w:rsidRPr="005552AD">
              <w:rPr>
                <w:rFonts w:ascii="Times New Roman" w:eastAsia="Times New Roman" w:hAnsi="Times New Roman" w:cs="Times New Roman"/>
                <w:i/>
                <w:sz w:val="24"/>
                <w:szCs w:val="24"/>
              </w:rPr>
              <w:t xml:space="preserve">       </w:t>
            </w:r>
            <w:proofErr w:type="spellStart"/>
            <w:r w:rsidRPr="005552AD">
              <w:rPr>
                <w:rFonts w:ascii="Times New Roman" w:eastAsia="Times New Roman" w:hAnsi="Times New Roman" w:cs="Times New Roman"/>
                <w:i/>
                <w:sz w:val="24"/>
                <w:szCs w:val="24"/>
              </w:rPr>
              <w:t>Oxydendrum</w:t>
            </w:r>
            <w:proofErr w:type="spellEnd"/>
            <w:r w:rsidRPr="005552AD">
              <w:rPr>
                <w:rFonts w:ascii="Times New Roman" w:eastAsia="Times New Roman" w:hAnsi="Times New Roman" w:cs="Times New Roman"/>
                <w:i/>
                <w:sz w:val="24"/>
                <w:szCs w:val="24"/>
              </w:rPr>
              <w:t xml:space="preserve"> </w:t>
            </w:r>
            <w:proofErr w:type="spellStart"/>
            <w:r w:rsidRPr="005552AD">
              <w:rPr>
                <w:rFonts w:ascii="Times New Roman" w:eastAsia="Times New Roman" w:hAnsi="Times New Roman" w:cs="Times New Roman"/>
                <w:i/>
                <w:sz w:val="24"/>
                <w:szCs w:val="24"/>
              </w:rPr>
              <w:t>arboreum</w:t>
            </w:r>
            <w:proofErr w:type="spellEnd"/>
          </w:p>
          <w:p w14:paraId="2BB9E980" w14:textId="77777777" w:rsidR="00693161" w:rsidRPr="005552AD" w:rsidRDefault="00CD5849">
            <w:pPr>
              <w:ind w:left="360"/>
              <w:rPr>
                <w:rFonts w:ascii="Times New Roman" w:eastAsia="Times New Roman" w:hAnsi="Times New Roman" w:cs="Times New Roman"/>
                <w:i/>
                <w:sz w:val="24"/>
                <w:szCs w:val="24"/>
              </w:rPr>
            </w:pPr>
            <w:r w:rsidRPr="005552AD">
              <w:rPr>
                <w:rFonts w:ascii="Times New Roman" w:eastAsia="Times New Roman" w:hAnsi="Times New Roman" w:cs="Times New Roman"/>
                <w:i/>
                <w:sz w:val="24"/>
                <w:szCs w:val="24"/>
              </w:rPr>
              <w:t xml:space="preserve">Sassafras albidum </w:t>
            </w:r>
          </w:p>
          <w:p w14:paraId="163F95E4" w14:textId="77777777" w:rsidR="00693161" w:rsidRPr="005552AD" w:rsidRDefault="00693161">
            <w:pPr>
              <w:ind w:left="360"/>
              <w:rPr>
                <w:rFonts w:ascii="Times New Roman" w:eastAsia="Times New Roman" w:hAnsi="Times New Roman" w:cs="Times New Roman"/>
                <w:sz w:val="24"/>
                <w:szCs w:val="24"/>
              </w:rPr>
            </w:pPr>
          </w:p>
          <w:p w14:paraId="2065FCC2" w14:textId="77777777" w:rsidR="00693161" w:rsidRPr="005552AD" w:rsidRDefault="00CD5849">
            <w:pPr>
              <w:ind w:left="360"/>
              <w:rPr>
                <w:rFonts w:ascii="Times New Roman" w:eastAsia="Times New Roman" w:hAnsi="Times New Roman" w:cs="Times New Roman"/>
                <w:b/>
                <w:sz w:val="24"/>
                <w:szCs w:val="24"/>
              </w:rPr>
            </w:pPr>
            <w:r w:rsidRPr="005552AD">
              <w:rPr>
                <w:rFonts w:ascii="Times New Roman" w:eastAsia="Times New Roman" w:hAnsi="Times New Roman" w:cs="Times New Roman"/>
                <w:b/>
                <w:sz w:val="24"/>
                <w:szCs w:val="24"/>
              </w:rPr>
              <w:t>White pine</w:t>
            </w:r>
          </w:p>
          <w:p w14:paraId="039E6969" w14:textId="77777777" w:rsidR="00693161" w:rsidRPr="005552AD" w:rsidRDefault="00CD5849">
            <w:pPr>
              <w:ind w:left="360"/>
              <w:rPr>
                <w:rFonts w:ascii="Times New Roman" w:eastAsia="Times New Roman" w:hAnsi="Times New Roman" w:cs="Times New Roman"/>
                <w:i/>
                <w:sz w:val="24"/>
                <w:szCs w:val="24"/>
              </w:rPr>
            </w:pPr>
            <w:r w:rsidRPr="005552AD">
              <w:rPr>
                <w:rFonts w:ascii="Times New Roman" w:eastAsia="Times New Roman" w:hAnsi="Times New Roman" w:cs="Times New Roman"/>
                <w:i/>
                <w:sz w:val="24"/>
                <w:szCs w:val="24"/>
              </w:rPr>
              <w:t xml:space="preserve">Pinus </w:t>
            </w:r>
            <w:proofErr w:type="spellStart"/>
            <w:r w:rsidRPr="005552AD">
              <w:rPr>
                <w:rFonts w:ascii="Times New Roman" w:eastAsia="Times New Roman" w:hAnsi="Times New Roman" w:cs="Times New Roman"/>
                <w:i/>
                <w:sz w:val="24"/>
                <w:szCs w:val="24"/>
              </w:rPr>
              <w:t>strobus</w:t>
            </w:r>
            <w:proofErr w:type="spellEnd"/>
          </w:p>
        </w:tc>
        <w:tc>
          <w:tcPr>
            <w:tcW w:w="4925" w:type="dxa"/>
          </w:tcPr>
          <w:p w14:paraId="6F3E86D5" w14:textId="77777777" w:rsidR="00693161" w:rsidRPr="005552AD" w:rsidRDefault="00693161">
            <w:pPr>
              <w:ind w:left="360"/>
              <w:rPr>
                <w:rFonts w:ascii="Times New Roman" w:eastAsia="Times New Roman" w:hAnsi="Times New Roman" w:cs="Times New Roman"/>
                <w:b/>
                <w:sz w:val="24"/>
                <w:szCs w:val="24"/>
              </w:rPr>
            </w:pPr>
          </w:p>
          <w:p w14:paraId="4CC7813B" w14:textId="77777777" w:rsidR="00693161" w:rsidRPr="005552AD" w:rsidRDefault="00CD5849">
            <w:pPr>
              <w:ind w:left="360"/>
              <w:rPr>
                <w:rFonts w:ascii="Times New Roman" w:eastAsia="Times New Roman" w:hAnsi="Times New Roman" w:cs="Times New Roman"/>
                <w:b/>
                <w:sz w:val="24"/>
                <w:szCs w:val="24"/>
              </w:rPr>
            </w:pPr>
            <w:r w:rsidRPr="005552AD">
              <w:rPr>
                <w:rFonts w:ascii="Times New Roman" w:eastAsia="Times New Roman" w:hAnsi="Times New Roman" w:cs="Times New Roman"/>
                <w:b/>
                <w:sz w:val="24"/>
                <w:szCs w:val="24"/>
              </w:rPr>
              <w:t>Mesic hardwoods</w:t>
            </w:r>
          </w:p>
          <w:p w14:paraId="1CB584FC" w14:textId="77777777" w:rsidR="00693161" w:rsidRPr="005552AD" w:rsidRDefault="00CD5849">
            <w:pPr>
              <w:ind w:left="360"/>
              <w:rPr>
                <w:rFonts w:ascii="Times New Roman" w:eastAsia="Times New Roman" w:hAnsi="Times New Roman" w:cs="Times New Roman"/>
                <w:i/>
                <w:sz w:val="24"/>
                <w:szCs w:val="24"/>
              </w:rPr>
            </w:pPr>
            <w:r w:rsidRPr="005552AD">
              <w:rPr>
                <w:rFonts w:ascii="Times New Roman" w:eastAsia="Times New Roman" w:hAnsi="Times New Roman" w:cs="Times New Roman"/>
                <w:i/>
                <w:sz w:val="24"/>
                <w:szCs w:val="24"/>
              </w:rPr>
              <w:t xml:space="preserve">Aesculus </w:t>
            </w:r>
            <w:proofErr w:type="spellStart"/>
            <w:r w:rsidRPr="005552AD">
              <w:rPr>
                <w:rFonts w:ascii="Times New Roman" w:eastAsia="Times New Roman" w:hAnsi="Times New Roman" w:cs="Times New Roman"/>
                <w:i/>
                <w:sz w:val="24"/>
                <w:szCs w:val="24"/>
              </w:rPr>
              <w:t>octandra</w:t>
            </w:r>
            <w:proofErr w:type="spellEnd"/>
          </w:p>
          <w:p w14:paraId="7ABB7522" w14:textId="77777777" w:rsidR="00693161" w:rsidRPr="005552AD" w:rsidRDefault="00CD5849">
            <w:pPr>
              <w:ind w:left="360"/>
              <w:rPr>
                <w:rFonts w:ascii="Times New Roman" w:eastAsia="Times New Roman" w:hAnsi="Times New Roman" w:cs="Times New Roman"/>
                <w:i/>
                <w:sz w:val="24"/>
                <w:szCs w:val="24"/>
              </w:rPr>
            </w:pPr>
            <w:r w:rsidRPr="005552AD">
              <w:rPr>
                <w:rFonts w:ascii="Times New Roman" w:eastAsia="Times New Roman" w:hAnsi="Times New Roman" w:cs="Times New Roman"/>
                <w:i/>
                <w:sz w:val="24"/>
                <w:szCs w:val="24"/>
              </w:rPr>
              <w:t xml:space="preserve">Betula </w:t>
            </w:r>
            <w:proofErr w:type="spellStart"/>
            <w:r w:rsidRPr="005552AD">
              <w:rPr>
                <w:rFonts w:ascii="Times New Roman" w:eastAsia="Times New Roman" w:hAnsi="Times New Roman" w:cs="Times New Roman"/>
                <w:i/>
                <w:sz w:val="24"/>
                <w:szCs w:val="24"/>
              </w:rPr>
              <w:t>letna</w:t>
            </w:r>
            <w:proofErr w:type="spellEnd"/>
          </w:p>
          <w:p w14:paraId="0489A566" w14:textId="77777777" w:rsidR="00693161" w:rsidRPr="005552AD" w:rsidRDefault="00CD5849">
            <w:pPr>
              <w:ind w:left="360"/>
              <w:rPr>
                <w:rFonts w:ascii="Times New Roman" w:eastAsia="Times New Roman" w:hAnsi="Times New Roman" w:cs="Times New Roman"/>
                <w:i/>
                <w:sz w:val="24"/>
                <w:szCs w:val="24"/>
              </w:rPr>
            </w:pPr>
            <w:r w:rsidRPr="005552AD">
              <w:rPr>
                <w:rFonts w:ascii="Times New Roman" w:eastAsia="Times New Roman" w:hAnsi="Times New Roman" w:cs="Times New Roman"/>
                <w:i/>
                <w:sz w:val="24"/>
                <w:szCs w:val="24"/>
              </w:rPr>
              <w:t>Carya glabra</w:t>
            </w:r>
          </w:p>
          <w:p w14:paraId="2F9AD9E7" w14:textId="77777777" w:rsidR="00693161" w:rsidRPr="005552AD" w:rsidRDefault="00CD5849">
            <w:pPr>
              <w:ind w:left="360"/>
              <w:rPr>
                <w:rFonts w:ascii="Times New Roman" w:eastAsia="Times New Roman" w:hAnsi="Times New Roman" w:cs="Times New Roman"/>
                <w:i/>
                <w:sz w:val="24"/>
                <w:szCs w:val="24"/>
              </w:rPr>
            </w:pPr>
            <w:r w:rsidRPr="005552AD">
              <w:rPr>
                <w:rFonts w:ascii="Times New Roman" w:eastAsia="Times New Roman" w:hAnsi="Times New Roman" w:cs="Times New Roman"/>
                <w:i/>
                <w:sz w:val="24"/>
                <w:szCs w:val="24"/>
              </w:rPr>
              <w:t xml:space="preserve">Carya ovata </w:t>
            </w:r>
          </w:p>
          <w:p w14:paraId="62A62DF6" w14:textId="77777777" w:rsidR="00693161" w:rsidRPr="005552AD" w:rsidRDefault="00CD5849">
            <w:pPr>
              <w:ind w:left="360"/>
              <w:rPr>
                <w:rFonts w:ascii="Times New Roman" w:eastAsia="Times New Roman" w:hAnsi="Times New Roman" w:cs="Times New Roman"/>
                <w:i/>
                <w:sz w:val="24"/>
                <w:szCs w:val="24"/>
              </w:rPr>
            </w:pPr>
            <w:r w:rsidRPr="005552AD">
              <w:rPr>
                <w:rFonts w:ascii="Times New Roman" w:eastAsia="Times New Roman" w:hAnsi="Times New Roman" w:cs="Times New Roman"/>
                <w:i/>
                <w:sz w:val="24"/>
                <w:szCs w:val="24"/>
              </w:rPr>
              <w:t>Carya alba</w:t>
            </w:r>
          </w:p>
          <w:p w14:paraId="1C3E154E" w14:textId="77777777" w:rsidR="00693161" w:rsidRPr="005552AD" w:rsidRDefault="00CD5849">
            <w:pPr>
              <w:ind w:left="360"/>
              <w:rPr>
                <w:rFonts w:ascii="Times New Roman" w:eastAsia="Times New Roman" w:hAnsi="Times New Roman" w:cs="Times New Roman"/>
                <w:i/>
                <w:sz w:val="24"/>
                <w:szCs w:val="24"/>
              </w:rPr>
            </w:pPr>
            <w:r w:rsidRPr="005552AD">
              <w:rPr>
                <w:rFonts w:ascii="Times New Roman" w:eastAsia="Times New Roman" w:hAnsi="Times New Roman" w:cs="Times New Roman"/>
                <w:i/>
                <w:sz w:val="24"/>
                <w:szCs w:val="24"/>
              </w:rPr>
              <w:t>Fraxinus americana</w:t>
            </w:r>
          </w:p>
          <w:p w14:paraId="14C40A22" w14:textId="77777777" w:rsidR="00693161" w:rsidRPr="005552AD" w:rsidRDefault="00CD5849">
            <w:pPr>
              <w:ind w:left="360"/>
              <w:rPr>
                <w:rFonts w:ascii="Times New Roman" w:eastAsia="Times New Roman" w:hAnsi="Times New Roman" w:cs="Times New Roman"/>
                <w:i/>
                <w:sz w:val="24"/>
                <w:szCs w:val="24"/>
              </w:rPr>
            </w:pPr>
            <w:proofErr w:type="spellStart"/>
            <w:r w:rsidRPr="005552AD">
              <w:rPr>
                <w:rFonts w:ascii="Times New Roman" w:eastAsia="Times New Roman" w:hAnsi="Times New Roman" w:cs="Times New Roman"/>
                <w:i/>
                <w:sz w:val="24"/>
                <w:szCs w:val="24"/>
              </w:rPr>
              <w:t>Halesia</w:t>
            </w:r>
            <w:proofErr w:type="spellEnd"/>
            <w:r w:rsidRPr="005552AD">
              <w:rPr>
                <w:rFonts w:ascii="Times New Roman" w:eastAsia="Times New Roman" w:hAnsi="Times New Roman" w:cs="Times New Roman"/>
                <w:i/>
                <w:sz w:val="24"/>
                <w:szCs w:val="24"/>
              </w:rPr>
              <w:t xml:space="preserve"> Carolina</w:t>
            </w:r>
          </w:p>
          <w:p w14:paraId="3FC5880D" w14:textId="77777777" w:rsidR="00693161" w:rsidRPr="005552AD" w:rsidRDefault="00CD5849">
            <w:pPr>
              <w:rPr>
                <w:rFonts w:ascii="Times New Roman" w:eastAsia="Times New Roman" w:hAnsi="Times New Roman" w:cs="Times New Roman"/>
                <w:i/>
                <w:sz w:val="24"/>
                <w:szCs w:val="24"/>
              </w:rPr>
            </w:pPr>
            <w:r w:rsidRPr="005552AD">
              <w:rPr>
                <w:rFonts w:ascii="Times New Roman" w:eastAsia="Times New Roman" w:hAnsi="Times New Roman" w:cs="Times New Roman"/>
                <w:i/>
                <w:sz w:val="24"/>
                <w:szCs w:val="24"/>
              </w:rPr>
              <w:t xml:space="preserve">     Quercus rubra</w:t>
            </w:r>
          </w:p>
        </w:tc>
      </w:tr>
      <w:tr w:rsidR="00693161" w:rsidRPr="005552AD" w14:paraId="3419B7ED" w14:textId="77777777">
        <w:tc>
          <w:tcPr>
            <w:tcW w:w="4340" w:type="dxa"/>
          </w:tcPr>
          <w:p w14:paraId="035E1210" w14:textId="77777777" w:rsidR="00693161" w:rsidRPr="005552AD" w:rsidRDefault="00693161">
            <w:pPr>
              <w:rPr>
                <w:rFonts w:ascii="Times New Roman" w:eastAsia="Times New Roman" w:hAnsi="Times New Roman" w:cs="Times New Roman"/>
                <w:i/>
                <w:sz w:val="24"/>
                <w:szCs w:val="24"/>
              </w:rPr>
            </w:pPr>
          </w:p>
        </w:tc>
        <w:tc>
          <w:tcPr>
            <w:tcW w:w="4925" w:type="dxa"/>
          </w:tcPr>
          <w:p w14:paraId="4AE7A7B5" w14:textId="77777777" w:rsidR="00693161" w:rsidRPr="005552AD" w:rsidRDefault="00693161">
            <w:pPr>
              <w:ind w:left="360"/>
              <w:rPr>
                <w:rFonts w:ascii="Times New Roman" w:eastAsia="Times New Roman" w:hAnsi="Times New Roman" w:cs="Times New Roman"/>
                <w:sz w:val="24"/>
                <w:szCs w:val="24"/>
              </w:rPr>
            </w:pPr>
          </w:p>
        </w:tc>
      </w:tr>
      <w:tr w:rsidR="00693161" w:rsidRPr="005552AD" w14:paraId="7F7506E1" w14:textId="77777777">
        <w:tc>
          <w:tcPr>
            <w:tcW w:w="4340" w:type="dxa"/>
            <w:tcBorders>
              <w:top w:val="single" w:sz="4" w:space="0" w:color="000000"/>
            </w:tcBorders>
          </w:tcPr>
          <w:p w14:paraId="59B1CB86" w14:textId="77777777" w:rsidR="00693161" w:rsidRPr="005552AD" w:rsidRDefault="00693161">
            <w:pPr>
              <w:ind w:left="360"/>
              <w:rPr>
                <w:rFonts w:ascii="Times New Roman" w:eastAsia="Times New Roman" w:hAnsi="Times New Roman" w:cs="Times New Roman"/>
                <w:b/>
                <w:sz w:val="24"/>
                <w:szCs w:val="24"/>
              </w:rPr>
            </w:pPr>
          </w:p>
        </w:tc>
        <w:tc>
          <w:tcPr>
            <w:tcW w:w="4925" w:type="dxa"/>
            <w:tcBorders>
              <w:top w:val="single" w:sz="4" w:space="0" w:color="000000"/>
            </w:tcBorders>
          </w:tcPr>
          <w:p w14:paraId="14D9B803" w14:textId="77777777" w:rsidR="00693161" w:rsidRPr="005552AD" w:rsidRDefault="00693161">
            <w:pPr>
              <w:ind w:left="360"/>
              <w:rPr>
                <w:rFonts w:ascii="Times New Roman" w:eastAsia="Times New Roman" w:hAnsi="Times New Roman" w:cs="Times New Roman"/>
                <w:sz w:val="24"/>
                <w:szCs w:val="24"/>
              </w:rPr>
            </w:pPr>
          </w:p>
        </w:tc>
      </w:tr>
      <w:tr w:rsidR="00693161" w:rsidRPr="005552AD" w14:paraId="45F422CF" w14:textId="77777777">
        <w:tc>
          <w:tcPr>
            <w:tcW w:w="4340" w:type="dxa"/>
          </w:tcPr>
          <w:p w14:paraId="4795E3FE" w14:textId="77777777" w:rsidR="00693161" w:rsidRPr="005552AD" w:rsidRDefault="00693161">
            <w:pPr>
              <w:ind w:left="360"/>
              <w:rPr>
                <w:rFonts w:ascii="Times New Roman" w:eastAsia="Times New Roman" w:hAnsi="Times New Roman" w:cs="Times New Roman"/>
                <w:b/>
                <w:sz w:val="24"/>
                <w:szCs w:val="24"/>
              </w:rPr>
            </w:pPr>
          </w:p>
        </w:tc>
        <w:tc>
          <w:tcPr>
            <w:tcW w:w="4925" w:type="dxa"/>
          </w:tcPr>
          <w:p w14:paraId="5C5863A9" w14:textId="77777777" w:rsidR="00693161" w:rsidRPr="005552AD" w:rsidRDefault="00693161">
            <w:pPr>
              <w:ind w:left="360"/>
              <w:rPr>
                <w:rFonts w:ascii="Times New Roman" w:eastAsia="Times New Roman" w:hAnsi="Times New Roman" w:cs="Times New Roman"/>
                <w:sz w:val="24"/>
                <w:szCs w:val="24"/>
              </w:rPr>
            </w:pPr>
          </w:p>
        </w:tc>
      </w:tr>
    </w:tbl>
    <w:p w14:paraId="41E845ED" w14:textId="77777777" w:rsidR="00693161" w:rsidRPr="005552AD" w:rsidRDefault="00693161">
      <w:pPr>
        <w:spacing w:line="480" w:lineRule="auto"/>
        <w:ind w:left="360"/>
        <w:rPr>
          <w:rFonts w:ascii="Times New Roman" w:eastAsia="Times New Roman" w:hAnsi="Times New Roman" w:cs="Times New Roman"/>
          <w:b/>
          <w:sz w:val="24"/>
          <w:szCs w:val="24"/>
        </w:rPr>
      </w:pPr>
    </w:p>
    <w:p w14:paraId="06CF7010" w14:textId="77777777" w:rsidR="00693161" w:rsidRPr="005552AD" w:rsidRDefault="00CD5849">
      <w:pPr>
        <w:rPr>
          <w:rFonts w:ascii="Times New Roman" w:eastAsia="Times New Roman" w:hAnsi="Times New Roman" w:cs="Times New Roman"/>
          <w:b/>
          <w:sz w:val="24"/>
          <w:szCs w:val="24"/>
        </w:rPr>
      </w:pPr>
      <w:r w:rsidRPr="00285337">
        <w:rPr>
          <w:rFonts w:ascii="Times New Roman" w:hAnsi="Times New Roman" w:cs="Times New Roman"/>
          <w:sz w:val="24"/>
          <w:szCs w:val="24"/>
        </w:rPr>
        <w:br w:type="page"/>
      </w:r>
    </w:p>
    <w:p w14:paraId="5F0ADCEB" w14:textId="77777777" w:rsidR="00693161" w:rsidRPr="005552AD" w:rsidRDefault="00CD5849">
      <w:pPr>
        <w:spacing w:line="480" w:lineRule="auto"/>
        <w:ind w:left="360"/>
        <w:rPr>
          <w:rFonts w:ascii="Times New Roman" w:eastAsia="Times New Roman" w:hAnsi="Times New Roman" w:cs="Times New Roman"/>
          <w:i/>
          <w:sz w:val="24"/>
          <w:szCs w:val="24"/>
          <w:u w:val="single"/>
        </w:rPr>
      </w:pPr>
      <w:r w:rsidRPr="00285337">
        <w:rPr>
          <w:rFonts w:ascii="Times New Roman" w:eastAsia="Times New Roman" w:hAnsi="Times New Roman" w:cs="Times New Roman"/>
          <w:b/>
          <w:bCs/>
          <w:iCs/>
          <w:sz w:val="24"/>
          <w:szCs w:val="24"/>
          <w:u w:val="single"/>
        </w:rPr>
        <w:lastRenderedPageBreak/>
        <w:t>Climate Scenarios</w:t>
      </w:r>
      <w:r w:rsidRPr="005552AD">
        <w:rPr>
          <w:rFonts w:ascii="Times New Roman" w:eastAsia="Times New Roman" w:hAnsi="Times New Roman" w:cs="Times New Roman"/>
          <w:b/>
          <w:sz w:val="24"/>
          <w:szCs w:val="24"/>
        </w:rPr>
        <w:t xml:space="preserve"> </w:t>
      </w:r>
      <w:r w:rsidRPr="005552AD">
        <w:rPr>
          <w:rFonts w:ascii="Times New Roman" w:eastAsia="Times New Roman" w:hAnsi="Times New Roman" w:cs="Times New Roman"/>
          <w:sz w:val="24"/>
          <w:szCs w:val="24"/>
        </w:rPr>
        <w:br/>
      </w:r>
      <w:bookmarkStart w:id="3" w:name="_Hlk144464347"/>
      <w:r w:rsidRPr="005552AD">
        <w:rPr>
          <w:rFonts w:ascii="Times New Roman" w:eastAsia="Times New Roman" w:hAnsi="Times New Roman" w:cs="Times New Roman"/>
          <w:i/>
          <w:sz w:val="24"/>
          <w:szCs w:val="24"/>
        </w:rPr>
        <w:t>Table S.2: The 20 RCP 8.5 models available from the MACA database (</w:t>
      </w:r>
      <w:proofErr w:type="spellStart"/>
      <w:r w:rsidRPr="005552AD">
        <w:rPr>
          <w:rFonts w:ascii="Times New Roman" w:eastAsia="Times New Roman" w:hAnsi="Times New Roman" w:cs="Times New Roman"/>
          <w:i/>
          <w:sz w:val="24"/>
          <w:szCs w:val="24"/>
        </w:rPr>
        <w:t>Abatzoglou</w:t>
      </w:r>
      <w:proofErr w:type="spellEnd"/>
      <w:r w:rsidRPr="005552AD">
        <w:rPr>
          <w:rFonts w:ascii="Times New Roman" w:eastAsia="Times New Roman" w:hAnsi="Times New Roman" w:cs="Times New Roman"/>
          <w:i/>
          <w:sz w:val="24"/>
          <w:szCs w:val="24"/>
        </w:rPr>
        <w:t xml:space="preserve"> and Brown, 2012)</w:t>
      </w:r>
      <w:bookmarkEnd w:id="3"/>
    </w:p>
    <w:tbl>
      <w:tblPr>
        <w:tblStyle w:val="a4"/>
        <w:tblW w:w="8396"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106"/>
        <w:gridCol w:w="4290"/>
      </w:tblGrid>
      <w:tr w:rsidR="00693161" w:rsidRPr="005552AD" w14:paraId="5EBD0F2B" w14:textId="77777777">
        <w:trPr>
          <w:trHeight w:val="300"/>
        </w:trPr>
        <w:tc>
          <w:tcPr>
            <w:tcW w:w="4106" w:type="dxa"/>
            <w:tcBorders>
              <w:top w:val="nil"/>
              <w:left w:val="nil"/>
              <w:bottom w:val="single" w:sz="4" w:space="0" w:color="000000"/>
              <w:right w:val="nil"/>
            </w:tcBorders>
          </w:tcPr>
          <w:p w14:paraId="3ECA0BAC" w14:textId="77777777" w:rsidR="00693161" w:rsidRPr="005552AD" w:rsidRDefault="00CD5849">
            <w:pPr>
              <w:ind w:left="360"/>
              <w:rPr>
                <w:rFonts w:ascii="Times New Roman" w:eastAsia="Times New Roman" w:hAnsi="Times New Roman" w:cs="Times New Roman"/>
                <w:sz w:val="24"/>
                <w:szCs w:val="24"/>
              </w:rPr>
            </w:pPr>
            <w:r w:rsidRPr="005552AD">
              <w:rPr>
                <w:rFonts w:ascii="Times New Roman" w:eastAsia="Times New Roman" w:hAnsi="Times New Roman" w:cs="Times New Roman"/>
                <w:sz w:val="24"/>
                <w:szCs w:val="24"/>
              </w:rPr>
              <w:t>Climate models</w:t>
            </w:r>
          </w:p>
        </w:tc>
        <w:tc>
          <w:tcPr>
            <w:tcW w:w="4290" w:type="dxa"/>
            <w:tcBorders>
              <w:top w:val="nil"/>
              <w:left w:val="nil"/>
              <w:bottom w:val="single" w:sz="4" w:space="0" w:color="000000"/>
              <w:right w:val="nil"/>
            </w:tcBorders>
          </w:tcPr>
          <w:p w14:paraId="682E9954" w14:textId="77777777" w:rsidR="00693161" w:rsidRPr="005552AD" w:rsidRDefault="00693161">
            <w:pPr>
              <w:ind w:left="360"/>
              <w:rPr>
                <w:rFonts w:ascii="Times New Roman" w:eastAsia="Times New Roman" w:hAnsi="Times New Roman" w:cs="Times New Roman"/>
                <w:sz w:val="24"/>
                <w:szCs w:val="24"/>
              </w:rPr>
            </w:pPr>
          </w:p>
        </w:tc>
      </w:tr>
      <w:tr w:rsidR="00693161" w:rsidRPr="005552AD" w14:paraId="3A1B78F1" w14:textId="77777777">
        <w:trPr>
          <w:trHeight w:val="300"/>
        </w:trPr>
        <w:tc>
          <w:tcPr>
            <w:tcW w:w="4106" w:type="dxa"/>
            <w:tcBorders>
              <w:top w:val="single" w:sz="4" w:space="0" w:color="000000"/>
              <w:left w:val="nil"/>
              <w:bottom w:val="nil"/>
              <w:right w:val="nil"/>
            </w:tcBorders>
          </w:tcPr>
          <w:p w14:paraId="15FBD4CB" w14:textId="77777777" w:rsidR="00693161" w:rsidRPr="005552AD" w:rsidRDefault="00CD5849">
            <w:pPr>
              <w:ind w:left="360"/>
              <w:rPr>
                <w:rFonts w:ascii="Times New Roman" w:eastAsia="Times New Roman" w:hAnsi="Times New Roman" w:cs="Times New Roman"/>
                <w:sz w:val="24"/>
                <w:szCs w:val="24"/>
              </w:rPr>
            </w:pPr>
            <w:r w:rsidRPr="005552AD">
              <w:rPr>
                <w:rFonts w:ascii="Times New Roman" w:eastAsia="Times New Roman" w:hAnsi="Times New Roman" w:cs="Times New Roman"/>
                <w:sz w:val="24"/>
                <w:szCs w:val="24"/>
              </w:rPr>
              <w:t>MRI.CGCM3</w:t>
            </w:r>
          </w:p>
        </w:tc>
        <w:tc>
          <w:tcPr>
            <w:tcW w:w="4290" w:type="dxa"/>
            <w:tcBorders>
              <w:top w:val="single" w:sz="4" w:space="0" w:color="000000"/>
              <w:left w:val="nil"/>
              <w:bottom w:val="nil"/>
              <w:right w:val="nil"/>
            </w:tcBorders>
          </w:tcPr>
          <w:p w14:paraId="791F1FFF" w14:textId="77777777" w:rsidR="00693161" w:rsidRPr="005552AD" w:rsidRDefault="00CD5849">
            <w:pPr>
              <w:ind w:left="360"/>
              <w:rPr>
                <w:rFonts w:ascii="Times New Roman" w:eastAsia="Times New Roman" w:hAnsi="Times New Roman" w:cs="Times New Roman"/>
                <w:sz w:val="24"/>
                <w:szCs w:val="24"/>
              </w:rPr>
            </w:pPr>
            <w:r w:rsidRPr="005552AD">
              <w:rPr>
                <w:rFonts w:ascii="Times New Roman" w:eastAsia="Times New Roman" w:hAnsi="Times New Roman" w:cs="Times New Roman"/>
                <w:sz w:val="24"/>
                <w:szCs w:val="24"/>
              </w:rPr>
              <w:t>GFDL.ESM2M</w:t>
            </w:r>
          </w:p>
        </w:tc>
      </w:tr>
      <w:tr w:rsidR="00693161" w:rsidRPr="005552AD" w14:paraId="36CE3C42" w14:textId="77777777">
        <w:trPr>
          <w:trHeight w:val="300"/>
        </w:trPr>
        <w:tc>
          <w:tcPr>
            <w:tcW w:w="4106" w:type="dxa"/>
            <w:tcBorders>
              <w:top w:val="nil"/>
              <w:left w:val="nil"/>
              <w:bottom w:val="nil"/>
              <w:right w:val="nil"/>
            </w:tcBorders>
          </w:tcPr>
          <w:p w14:paraId="4AFB8067" w14:textId="77777777" w:rsidR="00693161" w:rsidRPr="005552AD" w:rsidRDefault="00CD5849">
            <w:pPr>
              <w:ind w:left="360"/>
              <w:rPr>
                <w:rFonts w:ascii="Times New Roman" w:eastAsia="Times New Roman" w:hAnsi="Times New Roman" w:cs="Times New Roman"/>
                <w:sz w:val="24"/>
                <w:szCs w:val="24"/>
              </w:rPr>
            </w:pPr>
            <w:proofErr w:type="gramStart"/>
            <w:r w:rsidRPr="005552AD">
              <w:rPr>
                <w:rFonts w:ascii="Times New Roman" w:eastAsia="Times New Roman" w:hAnsi="Times New Roman" w:cs="Times New Roman"/>
                <w:sz w:val="24"/>
                <w:szCs w:val="24"/>
              </w:rPr>
              <w:t>bcc.csm</w:t>
            </w:r>
            <w:proofErr w:type="gramEnd"/>
            <w:r w:rsidRPr="005552AD">
              <w:rPr>
                <w:rFonts w:ascii="Times New Roman" w:eastAsia="Times New Roman" w:hAnsi="Times New Roman" w:cs="Times New Roman"/>
                <w:sz w:val="24"/>
                <w:szCs w:val="24"/>
              </w:rPr>
              <w:t>1.1</w:t>
            </w:r>
          </w:p>
        </w:tc>
        <w:tc>
          <w:tcPr>
            <w:tcW w:w="4290" w:type="dxa"/>
            <w:tcBorders>
              <w:top w:val="nil"/>
              <w:left w:val="nil"/>
              <w:bottom w:val="nil"/>
              <w:right w:val="nil"/>
            </w:tcBorders>
          </w:tcPr>
          <w:p w14:paraId="2D79DADE" w14:textId="77777777" w:rsidR="00693161" w:rsidRPr="005552AD" w:rsidRDefault="00CD5849">
            <w:pPr>
              <w:ind w:left="360"/>
              <w:rPr>
                <w:rFonts w:ascii="Times New Roman" w:eastAsia="Times New Roman" w:hAnsi="Times New Roman" w:cs="Times New Roman"/>
                <w:sz w:val="24"/>
                <w:szCs w:val="24"/>
              </w:rPr>
            </w:pPr>
            <w:proofErr w:type="gramStart"/>
            <w:r w:rsidRPr="005552AD">
              <w:rPr>
                <w:rFonts w:ascii="Times New Roman" w:eastAsia="Times New Roman" w:hAnsi="Times New Roman" w:cs="Times New Roman"/>
                <w:sz w:val="24"/>
                <w:szCs w:val="24"/>
              </w:rPr>
              <w:t>bcc.csm</w:t>
            </w:r>
            <w:proofErr w:type="gramEnd"/>
            <w:r w:rsidRPr="005552AD">
              <w:rPr>
                <w:rFonts w:ascii="Times New Roman" w:eastAsia="Times New Roman" w:hAnsi="Times New Roman" w:cs="Times New Roman"/>
                <w:sz w:val="24"/>
                <w:szCs w:val="24"/>
              </w:rPr>
              <w:t>1.1.m</w:t>
            </w:r>
          </w:p>
        </w:tc>
      </w:tr>
      <w:tr w:rsidR="00693161" w:rsidRPr="005552AD" w14:paraId="4FA0DF4B" w14:textId="77777777">
        <w:trPr>
          <w:trHeight w:val="313"/>
        </w:trPr>
        <w:tc>
          <w:tcPr>
            <w:tcW w:w="4106" w:type="dxa"/>
            <w:tcBorders>
              <w:top w:val="nil"/>
              <w:left w:val="nil"/>
              <w:bottom w:val="nil"/>
              <w:right w:val="nil"/>
            </w:tcBorders>
          </w:tcPr>
          <w:p w14:paraId="20EA8001" w14:textId="77777777" w:rsidR="00693161" w:rsidRPr="005552AD" w:rsidRDefault="00CD5849">
            <w:pPr>
              <w:ind w:left="360"/>
              <w:rPr>
                <w:rFonts w:ascii="Times New Roman" w:eastAsia="Times New Roman" w:hAnsi="Times New Roman" w:cs="Times New Roman"/>
                <w:sz w:val="24"/>
                <w:szCs w:val="24"/>
              </w:rPr>
            </w:pPr>
            <w:r w:rsidRPr="005552AD">
              <w:rPr>
                <w:rFonts w:ascii="Times New Roman" w:eastAsia="Times New Roman" w:hAnsi="Times New Roman" w:cs="Times New Roman"/>
                <w:sz w:val="24"/>
                <w:szCs w:val="24"/>
              </w:rPr>
              <w:t>MIROC.ESM.CHEM</w:t>
            </w:r>
          </w:p>
        </w:tc>
        <w:tc>
          <w:tcPr>
            <w:tcW w:w="4290" w:type="dxa"/>
            <w:tcBorders>
              <w:top w:val="nil"/>
              <w:left w:val="nil"/>
              <w:bottom w:val="nil"/>
              <w:right w:val="nil"/>
            </w:tcBorders>
          </w:tcPr>
          <w:p w14:paraId="5F3D598A" w14:textId="77777777" w:rsidR="00693161" w:rsidRPr="005552AD" w:rsidRDefault="00CD5849">
            <w:pPr>
              <w:ind w:left="360"/>
              <w:rPr>
                <w:rFonts w:ascii="Times New Roman" w:eastAsia="Times New Roman" w:hAnsi="Times New Roman" w:cs="Times New Roman"/>
                <w:sz w:val="24"/>
                <w:szCs w:val="24"/>
              </w:rPr>
            </w:pPr>
            <w:r w:rsidRPr="005552AD">
              <w:rPr>
                <w:rFonts w:ascii="Times New Roman" w:eastAsia="Times New Roman" w:hAnsi="Times New Roman" w:cs="Times New Roman"/>
                <w:sz w:val="24"/>
                <w:szCs w:val="24"/>
              </w:rPr>
              <w:t>NorESM1.M</w:t>
            </w:r>
          </w:p>
        </w:tc>
      </w:tr>
      <w:tr w:rsidR="00693161" w:rsidRPr="005552AD" w14:paraId="446CCAC0" w14:textId="77777777">
        <w:trPr>
          <w:trHeight w:val="300"/>
        </w:trPr>
        <w:tc>
          <w:tcPr>
            <w:tcW w:w="4106" w:type="dxa"/>
            <w:tcBorders>
              <w:top w:val="nil"/>
              <w:left w:val="nil"/>
              <w:bottom w:val="nil"/>
              <w:right w:val="nil"/>
            </w:tcBorders>
          </w:tcPr>
          <w:p w14:paraId="69A32A1E" w14:textId="77777777" w:rsidR="00693161" w:rsidRPr="005552AD" w:rsidRDefault="00CD5849">
            <w:pPr>
              <w:ind w:left="360"/>
              <w:rPr>
                <w:rFonts w:ascii="Times New Roman" w:eastAsia="Times New Roman" w:hAnsi="Times New Roman" w:cs="Times New Roman"/>
                <w:sz w:val="24"/>
                <w:szCs w:val="24"/>
              </w:rPr>
            </w:pPr>
            <w:r w:rsidRPr="005552AD">
              <w:rPr>
                <w:rFonts w:ascii="Times New Roman" w:eastAsia="Times New Roman" w:hAnsi="Times New Roman" w:cs="Times New Roman"/>
                <w:sz w:val="24"/>
                <w:szCs w:val="24"/>
              </w:rPr>
              <w:t>CCSM4</w:t>
            </w:r>
          </w:p>
        </w:tc>
        <w:tc>
          <w:tcPr>
            <w:tcW w:w="4290" w:type="dxa"/>
            <w:tcBorders>
              <w:top w:val="nil"/>
              <w:left w:val="nil"/>
              <w:bottom w:val="nil"/>
              <w:right w:val="nil"/>
            </w:tcBorders>
          </w:tcPr>
          <w:p w14:paraId="3393B3FD" w14:textId="77777777" w:rsidR="00693161" w:rsidRPr="005552AD" w:rsidRDefault="00CD5849">
            <w:pPr>
              <w:ind w:left="360"/>
              <w:rPr>
                <w:rFonts w:ascii="Times New Roman" w:eastAsia="Times New Roman" w:hAnsi="Times New Roman" w:cs="Times New Roman"/>
                <w:sz w:val="24"/>
                <w:szCs w:val="24"/>
              </w:rPr>
            </w:pPr>
            <w:r w:rsidRPr="005552AD">
              <w:rPr>
                <w:rFonts w:ascii="Times New Roman" w:eastAsia="Times New Roman" w:hAnsi="Times New Roman" w:cs="Times New Roman"/>
                <w:sz w:val="24"/>
                <w:szCs w:val="24"/>
              </w:rPr>
              <w:t>MIROC5</w:t>
            </w:r>
          </w:p>
        </w:tc>
      </w:tr>
      <w:tr w:rsidR="00693161" w:rsidRPr="005552AD" w14:paraId="46F3315A" w14:textId="77777777">
        <w:trPr>
          <w:trHeight w:val="300"/>
        </w:trPr>
        <w:tc>
          <w:tcPr>
            <w:tcW w:w="4106" w:type="dxa"/>
            <w:tcBorders>
              <w:top w:val="nil"/>
              <w:left w:val="nil"/>
              <w:bottom w:val="nil"/>
              <w:right w:val="nil"/>
            </w:tcBorders>
          </w:tcPr>
          <w:p w14:paraId="1CAAF96D" w14:textId="77777777" w:rsidR="00693161" w:rsidRPr="005552AD" w:rsidRDefault="00CD5849">
            <w:pPr>
              <w:ind w:left="360"/>
              <w:rPr>
                <w:rFonts w:ascii="Times New Roman" w:eastAsia="Times New Roman" w:hAnsi="Times New Roman" w:cs="Times New Roman"/>
                <w:sz w:val="24"/>
                <w:szCs w:val="24"/>
              </w:rPr>
            </w:pPr>
            <w:r w:rsidRPr="005552AD">
              <w:rPr>
                <w:rFonts w:ascii="Times New Roman" w:eastAsia="Times New Roman" w:hAnsi="Times New Roman" w:cs="Times New Roman"/>
                <w:sz w:val="24"/>
                <w:szCs w:val="24"/>
              </w:rPr>
              <w:t>GFCL.ESM2G</w:t>
            </w:r>
          </w:p>
        </w:tc>
        <w:tc>
          <w:tcPr>
            <w:tcW w:w="4290" w:type="dxa"/>
            <w:tcBorders>
              <w:top w:val="nil"/>
              <w:left w:val="nil"/>
              <w:bottom w:val="nil"/>
              <w:right w:val="nil"/>
            </w:tcBorders>
          </w:tcPr>
          <w:p w14:paraId="662F7D9F" w14:textId="77777777" w:rsidR="00693161" w:rsidRPr="005552AD" w:rsidRDefault="00CD5849">
            <w:pPr>
              <w:ind w:left="360"/>
              <w:rPr>
                <w:rFonts w:ascii="Times New Roman" w:eastAsia="Times New Roman" w:hAnsi="Times New Roman" w:cs="Times New Roman"/>
                <w:sz w:val="24"/>
                <w:szCs w:val="24"/>
              </w:rPr>
            </w:pPr>
            <w:r w:rsidRPr="005552AD">
              <w:rPr>
                <w:rFonts w:ascii="Times New Roman" w:eastAsia="Times New Roman" w:hAnsi="Times New Roman" w:cs="Times New Roman"/>
                <w:sz w:val="24"/>
                <w:szCs w:val="24"/>
              </w:rPr>
              <w:t>BNU.ESM</w:t>
            </w:r>
          </w:p>
        </w:tc>
      </w:tr>
      <w:tr w:rsidR="00693161" w:rsidRPr="005552AD" w14:paraId="14EED526" w14:textId="77777777">
        <w:trPr>
          <w:trHeight w:val="300"/>
        </w:trPr>
        <w:tc>
          <w:tcPr>
            <w:tcW w:w="4106" w:type="dxa"/>
            <w:tcBorders>
              <w:top w:val="nil"/>
              <w:left w:val="nil"/>
              <w:bottom w:val="nil"/>
              <w:right w:val="nil"/>
            </w:tcBorders>
          </w:tcPr>
          <w:p w14:paraId="7AB91572" w14:textId="77777777" w:rsidR="00693161" w:rsidRPr="005552AD" w:rsidRDefault="00CD5849">
            <w:pPr>
              <w:ind w:left="360"/>
              <w:rPr>
                <w:rFonts w:ascii="Times New Roman" w:eastAsia="Times New Roman" w:hAnsi="Times New Roman" w:cs="Times New Roman"/>
                <w:sz w:val="24"/>
                <w:szCs w:val="24"/>
              </w:rPr>
            </w:pPr>
            <w:r w:rsidRPr="005552AD">
              <w:rPr>
                <w:rFonts w:ascii="Times New Roman" w:eastAsia="Times New Roman" w:hAnsi="Times New Roman" w:cs="Times New Roman"/>
                <w:sz w:val="24"/>
                <w:szCs w:val="24"/>
              </w:rPr>
              <w:t>MIROC.ESM</w:t>
            </w:r>
          </w:p>
        </w:tc>
        <w:tc>
          <w:tcPr>
            <w:tcW w:w="4290" w:type="dxa"/>
            <w:tcBorders>
              <w:top w:val="nil"/>
              <w:left w:val="nil"/>
              <w:bottom w:val="nil"/>
              <w:right w:val="nil"/>
            </w:tcBorders>
          </w:tcPr>
          <w:p w14:paraId="2978A8C2" w14:textId="77777777" w:rsidR="00693161" w:rsidRPr="005552AD" w:rsidRDefault="00CD5849">
            <w:pPr>
              <w:ind w:left="360"/>
              <w:rPr>
                <w:rFonts w:ascii="Times New Roman" w:eastAsia="Times New Roman" w:hAnsi="Times New Roman" w:cs="Times New Roman"/>
                <w:sz w:val="24"/>
                <w:szCs w:val="24"/>
              </w:rPr>
            </w:pPr>
            <w:r w:rsidRPr="005552AD">
              <w:rPr>
                <w:rFonts w:ascii="Times New Roman" w:eastAsia="Times New Roman" w:hAnsi="Times New Roman" w:cs="Times New Roman"/>
                <w:sz w:val="24"/>
                <w:szCs w:val="24"/>
              </w:rPr>
              <w:t>CSIRO.MK3.6.0</w:t>
            </w:r>
          </w:p>
        </w:tc>
      </w:tr>
      <w:tr w:rsidR="00693161" w:rsidRPr="005552AD" w14:paraId="3C77F4D5" w14:textId="77777777">
        <w:trPr>
          <w:trHeight w:val="300"/>
        </w:trPr>
        <w:tc>
          <w:tcPr>
            <w:tcW w:w="4106" w:type="dxa"/>
            <w:tcBorders>
              <w:top w:val="nil"/>
              <w:left w:val="nil"/>
              <w:bottom w:val="nil"/>
              <w:right w:val="nil"/>
            </w:tcBorders>
          </w:tcPr>
          <w:p w14:paraId="2973CEE6" w14:textId="77777777" w:rsidR="00693161" w:rsidRPr="005552AD" w:rsidRDefault="00CD5849">
            <w:pPr>
              <w:ind w:left="360"/>
              <w:rPr>
                <w:rFonts w:ascii="Times New Roman" w:eastAsia="Times New Roman" w:hAnsi="Times New Roman" w:cs="Times New Roman"/>
                <w:sz w:val="24"/>
                <w:szCs w:val="24"/>
              </w:rPr>
            </w:pPr>
            <w:r w:rsidRPr="005552AD">
              <w:rPr>
                <w:rFonts w:ascii="Times New Roman" w:eastAsia="Times New Roman" w:hAnsi="Times New Roman" w:cs="Times New Roman"/>
                <w:sz w:val="24"/>
                <w:szCs w:val="24"/>
              </w:rPr>
              <w:t>IPSL.CM5A.LR</w:t>
            </w:r>
          </w:p>
        </w:tc>
        <w:tc>
          <w:tcPr>
            <w:tcW w:w="4290" w:type="dxa"/>
            <w:tcBorders>
              <w:top w:val="nil"/>
              <w:left w:val="nil"/>
              <w:bottom w:val="nil"/>
              <w:right w:val="nil"/>
            </w:tcBorders>
          </w:tcPr>
          <w:p w14:paraId="5AD51AF4" w14:textId="77777777" w:rsidR="00693161" w:rsidRPr="005552AD" w:rsidRDefault="00CD5849">
            <w:pPr>
              <w:ind w:left="360"/>
              <w:rPr>
                <w:rFonts w:ascii="Times New Roman" w:eastAsia="Times New Roman" w:hAnsi="Times New Roman" w:cs="Times New Roman"/>
                <w:sz w:val="24"/>
                <w:szCs w:val="24"/>
              </w:rPr>
            </w:pPr>
            <w:r w:rsidRPr="005552AD">
              <w:rPr>
                <w:rFonts w:ascii="Times New Roman" w:eastAsia="Times New Roman" w:hAnsi="Times New Roman" w:cs="Times New Roman"/>
                <w:sz w:val="24"/>
                <w:szCs w:val="24"/>
              </w:rPr>
              <w:t>CNRM.CM5</w:t>
            </w:r>
          </w:p>
        </w:tc>
      </w:tr>
      <w:tr w:rsidR="00693161" w:rsidRPr="005552AD" w14:paraId="560773E7" w14:textId="77777777">
        <w:trPr>
          <w:trHeight w:val="300"/>
        </w:trPr>
        <w:tc>
          <w:tcPr>
            <w:tcW w:w="4106" w:type="dxa"/>
            <w:tcBorders>
              <w:top w:val="nil"/>
              <w:left w:val="nil"/>
              <w:bottom w:val="nil"/>
              <w:right w:val="nil"/>
            </w:tcBorders>
          </w:tcPr>
          <w:p w14:paraId="60F86253" w14:textId="77777777" w:rsidR="00693161" w:rsidRPr="005552AD" w:rsidRDefault="00CD5849">
            <w:pPr>
              <w:ind w:left="360"/>
              <w:rPr>
                <w:rFonts w:ascii="Times New Roman" w:eastAsia="Times New Roman" w:hAnsi="Times New Roman" w:cs="Times New Roman"/>
                <w:sz w:val="24"/>
                <w:szCs w:val="24"/>
              </w:rPr>
            </w:pPr>
            <w:r w:rsidRPr="005552AD">
              <w:rPr>
                <w:rFonts w:ascii="Times New Roman" w:eastAsia="Times New Roman" w:hAnsi="Times New Roman" w:cs="Times New Roman"/>
                <w:sz w:val="24"/>
                <w:szCs w:val="24"/>
              </w:rPr>
              <w:t>IPSL.CM5A.MR</w:t>
            </w:r>
          </w:p>
        </w:tc>
        <w:tc>
          <w:tcPr>
            <w:tcW w:w="4290" w:type="dxa"/>
            <w:tcBorders>
              <w:top w:val="nil"/>
              <w:left w:val="nil"/>
              <w:bottom w:val="nil"/>
              <w:right w:val="nil"/>
            </w:tcBorders>
          </w:tcPr>
          <w:p w14:paraId="33E0E6EA" w14:textId="77777777" w:rsidR="00693161" w:rsidRPr="005552AD" w:rsidRDefault="00CD5849">
            <w:pPr>
              <w:ind w:left="360"/>
              <w:rPr>
                <w:rFonts w:ascii="Times New Roman" w:eastAsia="Times New Roman" w:hAnsi="Times New Roman" w:cs="Times New Roman"/>
                <w:sz w:val="24"/>
                <w:szCs w:val="24"/>
              </w:rPr>
            </w:pPr>
            <w:r w:rsidRPr="005552AD">
              <w:rPr>
                <w:rFonts w:ascii="Times New Roman" w:eastAsia="Times New Roman" w:hAnsi="Times New Roman" w:cs="Times New Roman"/>
                <w:sz w:val="24"/>
                <w:szCs w:val="24"/>
              </w:rPr>
              <w:t>inmcm4</w:t>
            </w:r>
          </w:p>
        </w:tc>
      </w:tr>
      <w:tr w:rsidR="00693161" w:rsidRPr="005552AD" w14:paraId="47EA7288" w14:textId="77777777">
        <w:trPr>
          <w:trHeight w:val="300"/>
        </w:trPr>
        <w:tc>
          <w:tcPr>
            <w:tcW w:w="4106" w:type="dxa"/>
            <w:tcBorders>
              <w:top w:val="nil"/>
              <w:left w:val="nil"/>
              <w:bottom w:val="nil"/>
              <w:right w:val="nil"/>
            </w:tcBorders>
          </w:tcPr>
          <w:p w14:paraId="76F63709" w14:textId="77777777" w:rsidR="00693161" w:rsidRPr="005552AD" w:rsidRDefault="00CD5849">
            <w:pPr>
              <w:ind w:left="360"/>
              <w:rPr>
                <w:rFonts w:ascii="Times New Roman" w:eastAsia="Times New Roman" w:hAnsi="Times New Roman" w:cs="Times New Roman"/>
                <w:sz w:val="24"/>
                <w:szCs w:val="24"/>
              </w:rPr>
            </w:pPr>
            <w:r w:rsidRPr="005552AD">
              <w:rPr>
                <w:rFonts w:ascii="Times New Roman" w:eastAsia="Times New Roman" w:hAnsi="Times New Roman" w:cs="Times New Roman"/>
                <w:sz w:val="24"/>
                <w:szCs w:val="24"/>
              </w:rPr>
              <w:t>HadGEM2.CC365</w:t>
            </w:r>
          </w:p>
        </w:tc>
        <w:tc>
          <w:tcPr>
            <w:tcW w:w="4290" w:type="dxa"/>
            <w:tcBorders>
              <w:top w:val="nil"/>
              <w:left w:val="nil"/>
              <w:bottom w:val="nil"/>
              <w:right w:val="nil"/>
            </w:tcBorders>
          </w:tcPr>
          <w:p w14:paraId="5EAA5778" w14:textId="77777777" w:rsidR="00693161" w:rsidRPr="005552AD" w:rsidRDefault="00CD5849">
            <w:pPr>
              <w:ind w:left="360"/>
              <w:rPr>
                <w:rFonts w:ascii="Times New Roman" w:eastAsia="Times New Roman" w:hAnsi="Times New Roman" w:cs="Times New Roman"/>
                <w:sz w:val="24"/>
                <w:szCs w:val="24"/>
              </w:rPr>
            </w:pPr>
            <w:r w:rsidRPr="005552AD">
              <w:rPr>
                <w:rFonts w:ascii="Times New Roman" w:eastAsia="Times New Roman" w:hAnsi="Times New Roman" w:cs="Times New Roman"/>
                <w:sz w:val="24"/>
                <w:szCs w:val="24"/>
              </w:rPr>
              <w:t>HadGem2.ES365</w:t>
            </w:r>
          </w:p>
        </w:tc>
      </w:tr>
      <w:tr w:rsidR="00693161" w:rsidRPr="005552AD" w14:paraId="216DEB73" w14:textId="77777777">
        <w:trPr>
          <w:trHeight w:val="300"/>
        </w:trPr>
        <w:tc>
          <w:tcPr>
            <w:tcW w:w="4106" w:type="dxa"/>
            <w:tcBorders>
              <w:top w:val="nil"/>
              <w:left w:val="nil"/>
              <w:bottom w:val="nil"/>
              <w:right w:val="nil"/>
            </w:tcBorders>
          </w:tcPr>
          <w:p w14:paraId="0838A061" w14:textId="77777777" w:rsidR="00693161" w:rsidRPr="005552AD" w:rsidRDefault="00CD5849">
            <w:pPr>
              <w:ind w:left="360"/>
              <w:rPr>
                <w:rFonts w:ascii="Times New Roman" w:eastAsia="Times New Roman" w:hAnsi="Times New Roman" w:cs="Times New Roman"/>
                <w:sz w:val="24"/>
                <w:szCs w:val="24"/>
              </w:rPr>
            </w:pPr>
            <w:r w:rsidRPr="005552AD">
              <w:rPr>
                <w:rFonts w:ascii="Times New Roman" w:eastAsia="Times New Roman" w:hAnsi="Times New Roman" w:cs="Times New Roman"/>
                <w:sz w:val="24"/>
                <w:szCs w:val="24"/>
              </w:rPr>
              <w:t>IPSL.CM5B.LR</w:t>
            </w:r>
          </w:p>
        </w:tc>
        <w:tc>
          <w:tcPr>
            <w:tcW w:w="4290" w:type="dxa"/>
            <w:tcBorders>
              <w:top w:val="nil"/>
              <w:left w:val="nil"/>
              <w:bottom w:val="nil"/>
              <w:right w:val="nil"/>
            </w:tcBorders>
          </w:tcPr>
          <w:p w14:paraId="7F6D5BF6" w14:textId="77777777" w:rsidR="00693161" w:rsidRPr="005552AD" w:rsidRDefault="00CD5849">
            <w:pPr>
              <w:ind w:left="360"/>
              <w:rPr>
                <w:rFonts w:ascii="Times New Roman" w:eastAsia="Times New Roman" w:hAnsi="Times New Roman" w:cs="Times New Roman"/>
                <w:sz w:val="24"/>
                <w:szCs w:val="24"/>
              </w:rPr>
            </w:pPr>
            <w:r w:rsidRPr="005552AD">
              <w:rPr>
                <w:rFonts w:ascii="Times New Roman" w:eastAsia="Times New Roman" w:hAnsi="Times New Roman" w:cs="Times New Roman"/>
                <w:sz w:val="24"/>
                <w:szCs w:val="24"/>
              </w:rPr>
              <w:t>CanESM2</w:t>
            </w:r>
          </w:p>
        </w:tc>
      </w:tr>
      <w:tr w:rsidR="00693161" w:rsidRPr="005552AD" w14:paraId="0102376A" w14:textId="77777777">
        <w:trPr>
          <w:trHeight w:val="300"/>
        </w:trPr>
        <w:tc>
          <w:tcPr>
            <w:tcW w:w="4106" w:type="dxa"/>
            <w:tcBorders>
              <w:top w:val="nil"/>
              <w:left w:val="nil"/>
              <w:bottom w:val="single" w:sz="4" w:space="0" w:color="000000"/>
              <w:right w:val="nil"/>
            </w:tcBorders>
          </w:tcPr>
          <w:p w14:paraId="10EE50A7" w14:textId="77777777" w:rsidR="00693161" w:rsidRPr="005552AD" w:rsidRDefault="00693161">
            <w:pPr>
              <w:ind w:left="360"/>
              <w:rPr>
                <w:rFonts w:ascii="Times New Roman" w:eastAsia="Times New Roman" w:hAnsi="Times New Roman" w:cs="Times New Roman"/>
                <w:sz w:val="24"/>
                <w:szCs w:val="24"/>
              </w:rPr>
            </w:pPr>
          </w:p>
        </w:tc>
        <w:tc>
          <w:tcPr>
            <w:tcW w:w="4290" w:type="dxa"/>
            <w:tcBorders>
              <w:top w:val="nil"/>
              <w:left w:val="nil"/>
              <w:bottom w:val="single" w:sz="4" w:space="0" w:color="000000"/>
              <w:right w:val="nil"/>
            </w:tcBorders>
          </w:tcPr>
          <w:p w14:paraId="2198E126" w14:textId="77777777" w:rsidR="00693161" w:rsidRPr="005552AD" w:rsidRDefault="00693161">
            <w:pPr>
              <w:ind w:left="360"/>
              <w:rPr>
                <w:rFonts w:ascii="Times New Roman" w:eastAsia="Times New Roman" w:hAnsi="Times New Roman" w:cs="Times New Roman"/>
                <w:sz w:val="24"/>
                <w:szCs w:val="24"/>
              </w:rPr>
            </w:pPr>
          </w:p>
        </w:tc>
      </w:tr>
    </w:tbl>
    <w:p w14:paraId="4D14915C" w14:textId="77777777" w:rsidR="00693161" w:rsidRPr="005552AD" w:rsidRDefault="00693161">
      <w:pPr>
        <w:pBdr>
          <w:top w:val="nil"/>
          <w:left w:val="nil"/>
          <w:bottom w:val="nil"/>
          <w:right w:val="nil"/>
          <w:between w:val="nil"/>
        </w:pBdr>
        <w:spacing w:after="0" w:line="480" w:lineRule="auto"/>
        <w:ind w:left="720"/>
        <w:rPr>
          <w:rFonts w:ascii="Times New Roman" w:eastAsia="Times New Roman" w:hAnsi="Times New Roman" w:cs="Times New Roman"/>
          <w:color w:val="000000"/>
          <w:sz w:val="24"/>
          <w:szCs w:val="24"/>
        </w:rPr>
      </w:pPr>
    </w:p>
    <w:p w14:paraId="29194493" w14:textId="77777777" w:rsidR="00693161" w:rsidRPr="005552AD" w:rsidRDefault="00CD5849">
      <w:pPr>
        <w:pBdr>
          <w:top w:val="nil"/>
          <w:left w:val="nil"/>
          <w:bottom w:val="nil"/>
          <w:right w:val="nil"/>
          <w:between w:val="nil"/>
        </w:pBdr>
        <w:spacing w:line="480" w:lineRule="auto"/>
        <w:ind w:left="720"/>
        <w:rPr>
          <w:rFonts w:ascii="Times New Roman" w:eastAsia="Times New Roman" w:hAnsi="Times New Roman" w:cs="Times New Roman"/>
          <w:color w:val="000000"/>
          <w:sz w:val="24"/>
          <w:szCs w:val="24"/>
        </w:rPr>
      </w:pPr>
      <w:r w:rsidRPr="005552AD">
        <w:rPr>
          <w:rFonts w:ascii="Times New Roman" w:eastAsia="Times New Roman" w:hAnsi="Times New Roman" w:cs="Times New Roman"/>
          <w:color w:val="000000"/>
          <w:sz w:val="24"/>
          <w:szCs w:val="24"/>
        </w:rPr>
        <w:t xml:space="preserve">Models were assessed for linear trend in PET:PPT using the code included at </w:t>
      </w:r>
      <w:hyperlink r:id="rId13">
        <w:r w:rsidRPr="005552AD">
          <w:rPr>
            <w:rFonts w:ascii="Times New Roman" w:eastAsia="Times New Roman" w:hAnsi="Times New Roman" w:cs="Times New Roman"/>
            <w:color w:val="0000FF"/>
            <w:sz w:val="24"/>
            <w:szCs w:val="24"/>
            <w:u w:val="single"/>
          </w:rPr>
          <w:t>https://github.com/LANDIS-II-Foundation/Project-Southern-Appalachians/tree/master/Research_Projects/Future_fire</w:t>
        </w:r>
      </w:hyperlink>
      <w:r w:rsidRPr="005552AD">
        <w:rPr>
          <w:rFonts w:ascii="Times New Roman" w:eastAsia="Times New Roman" w:hAnsi="Times New Roman" w:cs="Times New Roman"/>
          <w:color w:val="000000"/>
          <w:sz w:val="24"/>
          <w:szCs w:val="24"/>
        </w:rPr>
        <w:t>. All models were analyzed to select the final four.</w:t>
      </w:r>
      <w:r w:rsidRPr="005552AD">
        <w:rPr>
          <w:rFonts w:ascii="Times New Roman" w:eastAsia="Times New Roman" w:hAnsi="Times New Roman" w:cs="Times New Roman"/>
          <w:color w:val="000000"/>
          <w:sz w:val="24"/>
          <w:szCs w:val="24"/>
        </w:rPr>
        <w:br/>
      </w:r>
      <w:r w:rsidRPr="005552AD">
        <w:rPr>
          <w:rFonts w:ascii="Times New Roman" w:eastAsia="Times New Roman" w:hAnsi="Times New Roman" w:cs="Times New Roman"/>
          <w:color w:val="000000"/>
          <w:sz w:val="24"/>
          <w:szCs w:val="24"/>
        </w:rPr>
        <w:lastRenderedPageBreak/>
        <w:br/>
      </w:r>
      <w:r w:rsidRPr="005552AD">
        <w:rPr>
          <w:rFonts w:ascii="Times New Roman" w:eastAsia="Times New Roman" w:hAnsi="Times New Roman" w:cs="Times New Roman"/>
          <w:noProof/>
          <w:color w:val="000000"/>
          <w:sz w:val="24"/>
          <w:szCs w:val="24"/>
        </w:rPr>
        <w:drawing>
          <wp:inline distT="0" distB="0" distL="0" distR="0" wp14:anchorId="6E6881BA" wp14:editId="3A45ABD7">
            <wp:extent cx="5110163" cy="5110163"/>
            <wp:effectExtent l="0" t="0" r="0" b="0"/>
            <wp:docPr id="85" name="image29.png" descr="Char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9.png" descr="Chart&#10;&#10;Description automatically generated"/>
                    <pic:cNvPicPr preferRelativeResize="0"/>
                  </pic:nvPicPr>
                  <pic:blipFill>
                    <a:blip r:embed="rId14"/>
                    <a:srcRect/>
                    <a:stretch>
                      <a:fillRect/>
                    </a:stretch>
                  </pic:blipFill>
                  <pic:spPr>
                    <a:xfrm>
                      <a:off x="0" y="0"/>
                      <a:ext cx="5110163" cy="5110163"/>
                    </a:xfrm>
                    <a:prstGeom prst="rect">
                      <a:avLst/>
                    </a:prstGeom>
                    <a:ln/>
                  </pic:spPr>
                </pic:pic>
              </a:graphicData>
            </a:graphic>
          </wp:inline>
        </w:drawing>
      </w:r>
    </w:p>
    <w:p w14:paraId="49688BA6" w14:textId="77777777" w:rsidR="00693161" w:rsidRPr="005552AD" w:rsidRDefault="00CD5849">
      <w:pPr>
        <w:spacing w:line="480" w:lineRule="auto"/>
        <w:ind w:left="360"/>
        <w:rPr>
          <w:rFonts w:ascii="Times New Roman" w:eastAsia="Times New Roman" w:hAnsi="Times New Roman" w:cs="Times New Roman"/>
          <w:sz w:val="24"/>
          <w:szCs w:val="24"/>
        </w:rPr>
      </w:pPr>
      <w:r w:rsidRPr="005552AD">
        <w:rPr>
          <w:rFonts w:ascii="Times New Roman" w:eastAsia="Times New Roman" w:hAnsi="Times New Roman" w:cs="Times New Roman"/>
          <w:i/>
          <w:sz w:val="24"/>
          <w:szCs w:val="24"/>
        </w:rPr>
        <w:t xml:space="preserve">Figure S.4: 20 MACA climate models ranked by the slope of a fixed intercept linear model fit to the annual ratio of PPT:PET over the period of 2006-2100. Lower slope denotes a greater increase in overall drought trend over time. Models selected for this study are HadGEM2_ES365_rcp8. (High drought trend/ high drought variance High T/ High V), IPSL_CM5A_MR_rcp8.5(High drought trend/ low drought </w:t>
      </w:r>
      <w:proofErr w:type="gramStart"/>
      <w:r w:rsidRPr="005552AD">
        <w:rPr>
          <w:rFonts w:ascii="Times New Roman" w:eastAsia="Times New Roman" w:hAnsi="Times New Roman" w:cs="Times New Roman"/>
          <w:i/>
          <w:sz w:val="24"/>
          <w:szCs w:val="24"/>
        </w:rPr>
        <w:t>variance :</w:t>
      </w:r>
      <w:proofErr w:type="gramEnd"/>
      <w:r w:rsidRPr="005552AD">
        <w:rPr>
          <w:rFonts w:ascii="Times New Roman" w:eastAsia="Times New Roman" w:hAnsi="Times New Roman" w:cs="Times New Roman"/>
          <w:i/>
          <w:sz w:val="24"/>
          <w:szCs w:val="24"/>
        </w:rPr>
        <w:t xml:space="preserve"> High T/ Low V), CNRM_CM5_rcp8.5(Low drought trend/ high drought variance : Low T/ High V), and MRI.CGCM_rcp8.5(Low drought trend/ low drought variance : Low T/Low V).</w:t>
      </w:r>
      <w:r w:rsidRPr="005552AD">
        <w:rPr>
          <w:rFonts w:ascii="Times New Roman" w:eastAsia="Times New Roman" w:hAnsi="Times New Roman" w:cs="Times New Roman"/>
          <w:sz w:val="24"/>
          <w:szCs w:val="24"/>
        </w:rPr>
        <w:br/>
      </w:r>
      <w:r w:rsidRPr="005552AD">
        <w:rPr>
          <w:rFonts w:ascii="Times New Roman" w:eastAsia="Times New Roman" w:hAnsi="Times New Roman" w:cs="Times New Roman"/>
          <w:sz w:val="24"/>
          <w:szCs w:val="24"/>
        </w:rPr>
        <w:lastRenderedPageBreak/>
        <w:br/>
      </w:r>
      <w:r w:rsidRPr="005552AD">
        <w:rPr>
          <w:rFonts w:ascii="Times New Roman" w:eastAsia="Times New Roman" w:hAnsi="Times New Roman" w:cs="Times New Roman"/>
          <w:noProof/>
          <w:sz w:val="24"/>
          <w:szCs w:val="24"/>
        </w:rPr>
        <w:drawing>
          <wp:inline distT="0" distB="0" distL="0" distR="0" wp14:anchorId="1DDE26E8" wp14:editId="6E8756EA">
            <wp:extent cx="4835575" cy="4835575"/>
            <wp:effectExtent l="0" t="0" r="0" b="0"/>
            <wp:docPr id="84" name="image31.png" descr="Char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1.png" descr="Chart&#10;&#10;Description automatically generated"/>
                    <pic:cNvPicPr preferRelativeResize="0"/>
                  </pic:nvPicPr>
                  <pic:blipFill>
                    <a:blip r:embed="rId15"/>
                    <a:srcRect/>
                    <a:stretch>
                      <a:fillRect/>
                    </a:stretch>
                  </pic:blipFill>
                  <pic:spPr>
                    <a:xfrm>
                      <a:off x="0" y="0"/>
                      <a:ext cx="4835575" cy="4835575"/>
                    </a:xfrm>
                    <a:prstGeom prst="rect">
                      <a:avLst/>
                    </a:prstGeom>
                    <a:ln/>
                  </pic:spPr>
                </pic:pic>
              </a:graphicData>
            </a:graphic>
          </wp:inline>
        </w:drawing>
      </w:r>
    </w:p>
    <w:p w14:paraId="4AC24DC0" w14:textId="77777777" w:rsidR="00693161" w:rsidRPr="005552AD" w:rsidRDefault="00CD5849">
      <w:pPr>
        <w:spacing w:line="480" w:lineRule="auto"/>
        <w:ind w:left="360"/>
        <w:rPr>
          <w:rFonts w:ascii="Times New Roman" w:eastAsia="Times New Roman" w:hAnsi="Times New Roman" w:cs="Times New Roman"/>
          <w:i/>
          <w:sz w:val="24"/>
          <w:szCs w:val="24"/>
        </w:rPr>
      </w:pPr>
      <w:r w:rsidRPr="005552AD">
        <w:rPr>
          <w:rFonts w:ascii="Times New Roman" w:eastAsia="Times New Roman" w:hAnsi="Times New Roman" w:cs="Times New Roman"/>
          <w:i/>
          <w:sz w:val="24"/>
          <w:szCs w:val="24"/>
        </w:rPr>
        <w:t>Figure S.5: 20 MACA climate models ranked by the summed intra-decadal variability in the annual ratio of PPT:PET over the period of 2006-2100. Higher numbers represent more variability in drought within the climate model. Models selected for this study are HadGEM2_ES365_rcp8. (High T/ High V), IPSL_CM5A_MR_rcp8.5 (High T/ Low V), CNRM_CM5_rcp8.5(Low T/ High V), and MRI.CGCM_rcp8.5(Low T/Low V).</w:t>
      </w:r>
    </w:p>
    <w:p w14:paraId="1B2D8E8D" w14:textId="77777777" w:rsidR="00693161" w:rsidRPr="005552AD" w:rsidRDefault="00693161">
      <w:pPr>
        <w:spacing w:line="480" w:lineRule="auto"/>
        <w:rPr>
          <w:rFonts w:ascii="Times New Roman" w:eastAsia="Times New Roman" w:hAnsi="Times New Roman" w:cs="Times New Roman"/>
          <w:sz w:val="24"/>
          <w:szCs w:val="24"/>
        </w:rPr>
      </w:pPr>
    </w:p>
    <w:p w14:paraId="69166915" w14:textId="56375ED4" w:rsidR="00693161" w:rsidRPr="005552AD" w:rsidRDefault="009E3C29" w:rsidP="005552AD">
      <w:pPr>
        <w:spacing w:line="480" w:lineRule="auto"/>
        <w:ind w:left="36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pict w14:anchorId="591E378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0.5pt;height:390.5pt">
            <v:imagedata r:id="rId16" o:title="PET_PPT_Alone"/>
          </v:shape>
        </w:pict>
      </w:r>
    </w:p>
    <w:p w14:paraId="5D4A8D6E" w14:textId="334D3A80" w:rsidR="005552AD" w:rsidRPr="005552AD" w:rsidRDefault="00CD5849">
      <w:pPr>
        <w:spacing w:line="480" w:lineRule="auto"/>
        <w:rPr>
          <w:rFonts w:ascii="Times New Roman" w:eastAsia="Times New Roman" w:hAnsi="Times New Roman" w:cs="Times New Roman"/>
          <w:i/>
          <w:sz w:val="24"/>
          <w:szCs w:val="24"/>
        </w:rPr>
      </w:pPr>
      <w:r w:rsidRPr="005552AD">
        <w:rPr>
          <w:rFonts w:ascii="Times New Roman" w:eastAsia="Times New Roman" w:hAnsi="Times New Roman" w:cs="Times New Roman"/>
          <w:i/>
          <w:sz w:val="24"/>
          <w:szCs w:val="24"/>
        </w:rPr>
        <w:t>Figure S.6. Precipitation and potential evapotranspiration of four climate models representing divergent future scenarios of drought and drought variability. The Y-axis represents the mm/</w:t>
      </w:r>
      <w:proofErr w:type="spellStart"/>
      <w:r w:rsidRPr="005552AD">
        <w:rPr>
          <w:rFonts w:ascii="Times New Roman" w:eastAsia="Times New Roman" w:hAnsi="Times New Roman" w:cs="Times New Roman"/>
          <w:i/>
          <w:sz w:val="24"/>
          <w:szCs w:val="24"/>
        </w:rPr>
        <w:t>yr</w:t>
      </w:r>
      <w:proofErr w:type="spellEnd"/>
      <w:r w:rsidRPr="005552AD">
        <w:rPr>
          <w:rFonts w:ascii="Times New Roman" w:eastAsia="Times New Roman" w:hAnsi="Times New Roman" w:cs="Times New Roman"/>
          <w:i/>
          <w:sz w:val="24"/>
          <w:szCs w:val="24"/>
        </w:rPr>
        <w:t xml:space="preserve"> of either potential evapotranspiration (PET: </w:t>
      </w:r>
      <w:proofErr w:type="spellStart"/>
      <w:r w:rsidRPr="005552AD">
        <w:rPr>
          <w:rFonts w:ascii="Times New Roman" w:eastAsia="Times New Roman" w:hAnsi="Times New Roman" w:cs="Times New Roman"/>
          <w:i/>
          <w:sz w:val="24"/>
          <w:szCs w:val="24"/>
        </w:rPr>
        <w:t>Thornwaite</w:t>
      </w:r>
      <w:proofErr w:type="spellEnd"/>
      <w:r w:rsidRPr="005552AD">
        <w:rPr>
          <w:rFonts w:ascii="Times New Roman" w:eastAsia="Times New Roman" w:hAnsi="Times New Roman" w:cs="Times New Roman"/>
          <w:i/>
          <w:sz w:val="24"/>
          <w:szCs w:val="24"/>
        </w:rPr>
        <w:t xml:space="preserve"> method; dashed lines) or precipitation (PPT: solid lines). These models represent: (a) a small increase in drought and low variability (</w:t>
      </w:r>
      <w:r w:rsidRPr="005552AD">
        <w:rPr>
          <w:rFonts w:ascii="Times New Roman" w:eastAsia="Times New Roman" w:hAnsi="Times New Roman" w:cs="Times New Roman"/>
          <w:sz w:val="24"/>
          <w:szCs w:val="24"/>
        </w:rPr>
        <w:t>Low T/Low V</w:t>
      </w:r>
      <w:r w:rsidRPr="005552AD">
        <w:rPr>
          <w:rFonts w:ascii="Times New Roman" w:eastAsia="Times New Roman" w:hAnsi="Times New Roman" w:cs="Times New Roman"/>
          <w:i/>
          <w:sz w:val="24"/>
          <w:szCs w:val="24"/>
        </w:rPr>
        <w:t>; MRI CGCM3 RCP 8.5), (b) a small increase in drought and high variability (</w:t>
      </w:r>
      <w:r w:rsidRPr="005552AD">
        <w:rPr>
          <w:rFonts w:ascii="Times New Roman" w:eastAsia="Times New Roman" w:hAnsi="Times New Roman" w:cs="Times New Roman"/>
          <w:sz w:val="24"/>
          <w:szCs w:val="24"/>
        </w:rPr>
        <w:t>Low T/High V</w:t>
      </w:r>
      <w:r w:rsidRPr="005552AD">
        <w:rPr>
          <w:rFonts w:ascii="Times New Roman" w:eastAsia="Times New Roman" w:hAnsi="Times New Roman" w:cs="Times New Roman"/>
          <w:i/>
          <w:sz w:val="24"/>
          <w:szCs w:val="24"/>
        </w:rPr>
        <w:t xml:space="preserve"> CNRM CM5 RCP 8.5),(c) a large increase in drought and low variability (</w:t>
      </w:r>
      <w:r w:rsidRPr="005552AD">
        <w:rPr>
          <w:rFonts w:ascii="Times New Roman" w:eastAsia="Times New Roman" w:hAnsi="Times New Roman" w:cs="Times New Roman"/>
          <w:sz w:val="24"/>
          <w:szCs w:val="24"/>
        </w:rPr>
        <w:t>High T/Low V)</w:t>
      </w:r>
      <w:r w:rsidRPr="005552AD">
        <w:rPr>
          <w:rFonts w:ascii="Times New Roman" w:eastAsia="Times New Roman" w:hAnsi="Times New Roman" w:cs="Times New Roman"/>
          <w:i/>
          <w:sz w:val="24"/>
          <w:szCs w:val="24"/>
        </w:rPr>
        <w:t xml:space="preserve"> IPSL CM5A MR RCP 8.5 (d) and a large increase in drought and high variability (</w:t>
      </w:r>
      <w:r w:rsidRPr="005552AD">
        <w:rPr>
          <w:rFonts w:ascii="Times New Roman" w:eastAsia="Times New Roman" w:hAnsi="Times New Roman" w:cs="Times New Roman"/>
          <w:sz w:val="24"/>
          <w:szCs w:val="24"/>
        </w:rPr>
        <w:t>High T/High V</w:t>
      </w:r>
      <w:r w:rsidRPr="005552AD">
        <w:rPr>
          <w:rFonts w:ascii="Times New Roman" w:eastAsia="Times New Roman" w:hAnsi="Times New Roman" w:cs="Times New Roman"/>
          <w:i/>
          <w:sz w:val="24"/>
          <w:szCs w:val="24"/>
        </w:rPr>
        <w:t xml:space="preserve"> HadGEM2 ES 365 RCP 8.5), </w:t>
      </w:r>
      <w:r w:rsidR="005552AD">
        <w:rPr>
          <w:rFonts w:ascii="Times New Roman" w:eastAsia="Times New Roman" w:hAnsi="Times New Roman" w:cs="Times New Roman"/>
          <w:sz w:val="24"/>
          <w:szCs w:val="24"/>
        </w:rPr>
        <w:br/>
      </w:r>
    </w:p>
    <w:p w14:paraId="570FC718" w14:textId="77E8051C" w:rsidR="00693161" w:rsidRPr="00285337" w:rsidRDefault="00787C9D" w:rsidP="00285337">
      <w:pPr>
        <w:spacing w:line="480" w:lineRule="auto"/>
        <w:rPr>
          <w:rFonts w:ascii="Times New Roman" w:eastAsia="Arial" w:hAnsi="Times New Roman" w:cs="Times New Roman"/>
          <w:sz w:val="24"/>
          <w:szCs w:val="24"/>
        </w:rPr>
      </w:pPr>
      <w:r w:rsidRPr="00285337">
        <w:rPr>
          <w:rFonts w:ascii="Times New Roman" w:hAnsi="Times New Roman" w:cs="Times New Roman"/>
          <w:b/>
          <w:bCs/>
          <w:sz w:val="24"/>
          <w:szCs w:val="24"/>
          <w:u w:val="single"/>
        </w:rPr>
        <w:lastRenderedPageBreak/>
        <w:t>Parameterizing LANDIS-II Model</w:t>
      </w:r>
      <w:r w:rsidRPr="00285337">
        <w:rPr>
          <w:rFonts w:ascii="Times New Roman" w:eastAsia="Times New Roman" w:hAnsi="Times New Roman" w:cs="Times New Roman"/>
          <w:b/>
          <w:bCs/>
          <w:sz w:val="24"/>
          <w:szCs w:val="24"/>
          <w:u w:val="single"/>
        </w:rPr>
        <w:br/>
      </w:r>
      <w:r w:rsidRPr="00285337">
        <w:rPr>
          <w:rFonts w:ascii="Times New Roman" w:eastAsia="Arial" w:hAnsi="Times New Roman" w:cs="Times New Roman"/>
          <w:b/>
          <w:bCs/>
          <w:sz w:val="24"/>
          <w:szCs w:val="24"/>
        </w:rPr>
        <w:t>Initial Communities</w:t>
      </w:r>
      <w:r w:rsidR="005552AD" w:rsidRPr="00787C9D">
        <w:rPr>
          <w:rFonts w:ascii="Times New Roman" w:eastAsia="Arial" w:hAnsi="Times New Roman" w:cs="Times New Roman"/>
          <w:sz w:val="24"/>
          <w:szCs w:val="24"/>
        </w:rPr>
        <w:br/>
      </w:r>
      <w:r w:rsidR="005552AD" w:rsidRPr="00285337">
        <w:rPr>
          <w:rFonts w:ascii="Times New Roman" w:eastAsia="Arial" w:hAnsi="Times New Roman" w:cs="Times New Roman"/>
          <w:sz w:val="24"/>
          <w:szCs w:val="24"/>
        </w:rPr>
        <w:t>The LANDIS-II model simulates from initial communities (cell level species-</w:t>
      </w:r>
      <w:proofErr w:type="gramStart"/>
      <w:r w:rsidR="005552AD" w:rsidRPr="00285337">
        <w:rPr>
          <w:rFonts w:ascii="Times New Roman" w:eastAsia="Arial" w:hAnsi="Times New Roman" w:cs="Times New Roman"/>
          <w:sz w:val="24"/>
          <w:szCs w:val="24"/>
        </w:rPr>
        <w:t>cohorts</w:t>
      </w:r>
      <w:proofErr w:type="gramEnd"/>
      <w:r w:rsidR="005552AD" w:rsidRPr="00285337">
        <w:rPr>
          <w:rFonts w:ascii="Times New Roman" w:eastAsia="Arial" w:hAnsi="Times New Roman" w:cs="Times New Roman"/>
          <w:sz w:val="24"/>
          <w:szCs w:val="24"/>
        </w:rPr>
        <w:t xml:space="preserve"> measurements of age and biomass. These were calculated for the study area using basal area imputation maps (Wilson et al., 2013) at the 250m scale. Each cell was then associated with a Forest Inventory and Analysis site from the states of </w:t>
      </w:r>
      <w:r w:rsidR="00487E2A" w:rsidRPr="00285337">
        <w:rPr>
          <w:rFonts w:ascii="Times New Roman" w:eastAsia="Arial" w:hAnsi="Times New Roman" w:cs="Times New Roman"/>
          <w:sz w:val="24"/>
          <w:szCs w:val="24"/>
        </w:rPr>
        <w:t>NC, SC</w:t>
      </w:r>
      <w:r w:rsidR="005552AD" w:rsidRPr="00285337">
        <w:rPr>
          <w:rFonts w:ascii="Times New Roman" w:eastAsia="Arial" w:hAnsi="Times New Roman" w:cs="Times New Roman"/>
          <w:sz w:val="24"/>
          <w:szCs w:val="24"/>
        </w:rPr>
        <w:t>,</w:t>
      </w:r>
      <w:r w:rsidR="0027759F">
        <w:rPr>
          <w:rFonts w:ascii="Times New Roman" w:eastAsia="Arial" w:hAnsi="Times New Roman" w:cs="Times New Roman"/>
          <w:sz w:val="24"/>
          <w:szCs w:val="24"/>
        </w:rPr>
        <w:t xml:space="preserve"> </w:t>
      </w:r>
      <w:r w:rsidR="005552AD" w:rsidRPr="00285337">
        <w:rPr>
          <w:rFonts w:ascii="Times New Roman" w:eastAsia="Arial" w:hAnsi="Times New Roman" w:cs="Times New Roman"/>
          <w:sz w:val="24"/>
          <w:szCs w:val="24"/>
        </w:rPr>
        <w:t>GA,</w:t>
      </w:r>
      <w:r w:rsidR="0027759F">
        <w:rPr>
          <w:rFonts w:ascii="Times New Roman" w:eastAsia="Arial" w:hAnsi="Times New Roman" w:cs="Times New Roman"/>
          <w:sz w:val="24"/>
          <w:szCs w:val="24"/>
        </w:rPr>
        <w:t xml:space="preserve"> </w:t>
      </w:r>
      <w:r w:rsidR="005552AD" w:rsidRPr="00285337">
        <w:rPr>
          <w:rFonts w:ascii="Times New Roman" w:eastAsia="Arial" w:hAnsi="Times New Roman" w:cs="Times New Roman"/>
          <w:sz w:val="24"/>
          <w:szCs w:val="24"/>
        </w:rPr>
        <w:t xml:space="preserve">TN based on a </w:t>
      </w:r>
      <w:proofErr w:type="spellStart"/>
      <w:r w:rsidR="005552AD" w:rsidRPr="00285337">
        <w:rPr>
          <w:rFonts w:ascii="Times New Roman" w:eastAsia="Arial" w:hAnsi="Times New Roman" w:cs="Times New Roman"/>
          <w:sz w:val="24"/>
          <w:szCs w:val="24"/>
        </w:rPr>
        <w:t>Sorrenson’s</w:t>
      </w:r>
      <w:proofErr w:type="spellEnd"/>
      <w:r w:rsidR="005552AD" w:rsidRPr="00285337">
        <w:rPr>
          <w:rFonts w:ascii="Times New Roman" w:eastAsia="Arial" w:hAnsi="Times New Roman" w:cs="Times New Roman"/>
          <w:sz w:val="24"/>
          <w:szCs w:val="24"/>
        </w:rPr>
        <w:t xml:space="preserve"> dissimilarity index </w:t>
      </w:r>
      <w:r w:rsidR="0027759F" w:rsidRPr="00285337">
        <w:rPr>
          <w:rFonts w:ascii="Times New Roman" w:eastAsia="Arial" w:hAnsi="Times New Roman" w:cs="Times New Roman"/>
          <w:sz w:val="24"/>
          <w:szCs w:val="24"/>
        </w:rPr>
        <w:t>of each</w:t>
      </w:r>
      <w:r w:rsidR="005552AD" w:rsidRPr="00285337">
        <w:rPr>
          <w:rFonts w:ascii="Times New Roman" w:eastAsia="Arial" w:hAnsi="Times New Roman" w:cs="Times New Roman"/>
          <w:sz w:val="24"/>
          <w:szCs w:val="24"/>
        </w:rPr>
        <w:t xml:space="preserve"> species' basal area and the sites total basal area. This allowed for the calculation of age and biomass for initial communities. Total landscape estimations were compared with basal area </w:t>
      </w:r>
      <w:r w:rsidR="00487E2A" w:rsidRPr="00285337">
        <w:rPr>
          <w:rFonts w:ascii="Times New Roman" w:eastAsia="Arial" w:hAnsi="Times New Roman" w:cs="Times New Roman"/>
          <w:sz w:val="24"/>
          <w:szCs w:val="24"/>
        </w:rPr>
        <w:t>imputations and</w:t>
      </w:r>
      <w:r w:rsidR="005552AD" w:rsidRPr="00285337">
        <w:rPr>
          <w:rFonts w:ascii="Times New Roman" w:eastAsia="Arial" w:hAnsi="Times New Roman" w:cs="Times New Roman"/>
          <w:sz w:val="24"/>
          <w:szCs w:val="24"/>
        </w:rPr>
        <w:t xml:space="preserve"> found to underestimate the biomass on the landscape by 11.53% on average.</w:t>
      </w:r>
    </w:p>
    <w:p w14:paraId="5FAB76B3" w14:textId="21771D1A" w:rsidR="00693161" w:rsidRPr="00285337" w:rsidRDefault="00CD5849" w:rsidP="00285337">
      <w:pPr>
        <w:spacing w:after="0" w:line="480" w:lineRule="auto"/>
        <w:rPr>
          <w:rFonts w:ascii="Times New Roman" w:eastAsia="Arial" w:hAnsi="Times New Roman" w:cs="Times New Roman"/>
          <w:sz w:val="24"/>
          <w:szCs w:val="24"/>
        </w:rPr>
      </w:pPr>
      <w:r w:rsidRPr="00285337">
        <w:rPr>
          <w:rFonts w:ascii="Times New Roman" w:eastAsia="Arial" w:hAnsi="Times New Roman" w:cs="Times New Roman"/>
          <w:sz w:val="24"/>
          <w:szCs w:val="24"/>
        </w:rPr>
        <w:t xml:space="preserve">See details of analysis here </w:t>
      </w:r>
      <w:hyperlink r:id="rId17">
        <w:r w:rsidRPr="00285337">
          <w:rPr>
            <w:rFonts w:ascii="Times New Roman" w:eastAsia="Arial" w:hAnsi="Times New Roman" w:cs="Times New Roman"/>
            <w:color w:val="1155CC"/>
            <w:sz w:val="24"/>
            <w:szCs w:val="24"/>
            <w:u w:val="single"/>
          </w:rPr>
          <w:t>https://github.com/LANDIS-II-Foundation/Project-Southern-Appalachians/tree/master/Parameterizing/Forests/InitialCommunities</w:t>
        </w:r>
      </w:hyperlink>
      <w:r w:rsidRPr="00285337">
        <w:rPr>
          <w:rFonts w:ascii="Times New Roman" w:eastAsia="Arial" w:hAnsi="Times New Roman" w:cs="Times New Roman"/>
          <w:sz w:val="24"/>
          <w:szCs w:val="24"/>
        </w:rPr>
        <w:br/>
      </w:r>
      <w:r w:rsidRPr="00285337">
        <w:rPr>
          <w:rFonts w:ascii="Times New Roman" w:eastAsia="Arial" w:hAnsi="Times New Roman" w:cs="Times New Roman"/>
          <w:sz w:val="24"/>
          <w:szCs w:val="24"/>
        </w:rPr>
        <w:br/>
      </w:r>
      <w:r w:rsidRPr="00285337">
        <w:rPr>
          <w:rFonts w:ascii="Times New Roman" w:eastAsia="Arial" w:hAnsi="Times New Roman" w:cs="Times New Roman"/>
          <w:b/>
          <w:sz w:val="24"/>
          <w:szCs w:val="24"/>
        </w:rPr>
        <w:t>Forest parameterization:</w:t>
      </w:r>
      <w:r w:rsidRPr="00285337">
        <w:rPr>
          <w:rFonts w:ascii="Times New Roman" w:eastAsia="Arial" w:hAnsi="Times New Roman" w:cs="Times New Roman"/>
          <w:sz w:val="24"/>
          <w:szCs w:val="24"/>
        </w:rPr>
        <w:t xml:space="preserve"> </w:t>
      </w:r>
      <w:r w:rsidRPr="00285337">
        <w:rPr>
          <w:rFonts w:ascii="Times New Roman" w:eastAsia="Arial" w:hAnsi="Times New Roman" w:cs="Times New Roman"/>
          <w:sz w:val="24"/>
          <w:szCs w:val="24"/>
        </w:rPr>
        <w:br/>
      </w:r>
      <w:r w:rsidR="00487E2A" w:rsidRPr="00285337">
        <w:rPr>
          <w:rFonts w:ascii="Times New Roman" w:eastAsia="Arial" w:hAnsi="Times New Roman" w:cs="Times New Roman"/>
          <w:sz w:val="24"/>
          <w:szCs w:val="24"/>
        </w:rPr>
        <w:t xml:space="preserve"> </w:t>
      </w:r>
      <w:r w:rsidR="00487E2A" w:rsidRPr="00285337">
        <w:rPr>
          <w:rFonts w:ascii="Times New Roman" w:eastAsia="Arial" w:hAnsi="Times New Roman" w:cs="Times New Roman"/>
          <w:sz w:val="24"/>
          <w:szCs w:val="24"/>
        </w:rPr>
        <w:tab/>
      </w:r>
      <w:r w:rsidRPr="00285337">
        <w:rPr>
          <w:rFonts w:ascii="Times New Roman" w:eastAsia="Arial" w:hAnsi="Times New Roman" w:cs="Times New Roman"/>
          <w:sz w:val="24"/>
          <w:szCs w:val="24"/>
        </w:rPr>
        <w:t xml:space="preserve">Species growth and functional traits were derived either by prior publication or within the TRY database (Fraser, 2020) those decisions can be found </w:t>
      </w:r>
      <w:hyperlink r:id="rId18">
        <w:r w:rsidRPr="00285337">
          <w:rPr>
            <w:rFonts w:ascii="Times New Roman" w:eastAsia="Arial" w:hAnsi="Times New Roman" w:cs="Times New Roman"/>
            <w:color w:val="1155CC"/>
            <w:sz w:val="24"/>
            <w:szCs w:val="24"/>
            <w:u w:val="single"/>
          </w:rPr>
          <w:t>https://github.com/LANDIS-II-Foundation/Project-Southern-Appalachians/blob/master/Parameterizing/Forests/SpeciesParameters/Species%20by%20Species%20parameters_Documentation.xlsx</w:t>
        </w:r>
      </w:hyperlink>
    </w:p>
    <w:p w14:paraId="4FF59EF2" w14:textId="5AA3BCA8" w:rsidR="00693161" w:rsidRPr="00285337" w:rsidRDefault="00CD5849" w:rsidP="00285337">
      <w:pPr>
        <w:spacing w:after="0" w:line="480" w:lineRule="auto"/>
        <w:rPr>
          <w:rFonts w:ascii="Times New Roman" w:eastAsia="Arial" w:hAnsi="Times New Roman" w:cs="Times New Roman"/>
          <w:sz w:val="24"/>
          <w:szCs w:val="24"/>
        </w:rPr>
      </w:pPr>
      <w:r w:rsidRPr="00285337">
        <w:rPr>
          <w:rFonts w:ascii="Times New Roman" w:eastAsia="Arial" w:hAnsi="Times New Roman" w:cs="Times New Roman"/>
          <w:sz w:val="24"/>
          <w:szCs w:val="24"/>
        </w:rPr>
        <w:t xml:space="preserve">And here </w:t>
      </w:r>
      <w:hyperlink r:id="rId19">
        <w:r w:rsidRPr="00285337">
          <w:rPr>
            <w:rFonts w:ascii="Times New Roman" w:eastAsia="Arial" w:hAnsi="Times New Roman" w:cs="Times New Roman"/>
            <w:color w:val="1155CC"/>
            <w:sz w:val="24"/>
            <w:szCs w:val="24"/>
            <w:u w:val="single"/>
          </w:rPr>
          <w:t>https://github.com/LANDIS-II-Foundation/Project-Southern-Appalachians/blob/master/Parameterizing/Forests/SpeciesParameters/NECN_folder_12_20.xlsx</w:t>
        </w:r>
      </w:hyperlink>
      <w:r w:rsidRPr="00285337">
        <w:rPr>
          <w:rFonts w:ascii="Times New Roman" w:eastAsia="Arial" w:hAnsi="Times New Roman" w:cs="Times New Roman"/>
          <w:sz w:val="24"/>
          <w:szCs w:val="24"/>
        </w:rPr>
        <w:br/>
      </w:r>
      <w:r w:rsidRPr="00285337">
        <w:rPr>
          <w:rFonts w:ascii="Times New Roman" w:eastAsia="Arial" w:hAnsi="Times New Roman" w:cs="Times New Roman"/>
          <w:sz w:val="24"/>
          <w:szCs w:val="24"/>
        </w:rPr>
        <w:tab/>
        <w:t>To test these parameters we simulated the most prevalent species for each functional group as a single cell simulation with an initial density of 100 g m</w:t>
      </w:r>
      <w:r w:rsidRPr="00285337">
        <w:rPr>
          <w:rFonts w:ascii="Times New Roman" w:eastAsia="Arial" w:hAnsi="Times New Roman" w:cs="Times New Roman"/>
          <w:sz w:val="24"/>
          <w:szCs w:val="24"/>
          <w:vertAlign w:val="superscript"/>
        </w:rPr>
        <w:t xml:space="preserve">-2 </w:t>
      </w:r>
      <w:r w:rsidRPr="00285337">
        <w:rPr>
          <w:rFonts w:ascii="Times New Roman" w:eastAsia="Arial" w:hAnsi="Times New Roman" w:cs="Times New Roman"/>
          <w:sz w:val="24"/>
          <w:szCs w:val="24"/>
        </w:rPr>
        <w:t xml:space="preserve">and an age of 10 years.  </w:t>
      </w:r>
      <w:r w:rsidRPr="00285337">
        <w:rPr>
          <w:rFonts w:ascii="Times New Roman" w:eastAsia="Arial" w:hAnsi="Times New Roman" w:cs="Times New Roman"/>
          <w:sz w:val="24"/>
          <w:szCs w:val="24"/>
        </w:rPr>
        <w:lastRenderedPageBreak/>
        <w:t xml:space="preserve">These were compared to the plot equivalents of biomass and age within the FIA record (Fig S.7). </w:t>
      </w:r>
      <w:r w:rsidR="00487E2A" w:rsidRPr="00285337">
        <w:rPr>
          <w:rFonts w:ascii="Times New Roman" w:eastAsia="Arial" w:hAnsi="Times New Roman" w:cs="Times New Roman"/>
          <w:sz w:val="24"/>
          <w:szCs w:val="24"/>
        </w:rPr>
        <w:t>Additionally,</w:t>
      </w:r>
      <w:r w:rsidRPr="00285337">
        <w:rPr>
          <w:rFonts w:ascii="Times New Roman" w:eastAsia="Arial" w:hAnsi="Times New Roman" w:cs="Times New Roman"/>
          <w:sz w:val="24"/>
          <w:szCs w:val="24"/>
        </w:rPr>
        <w:t xml:space="preserve"> a published value for LAI was compared to the LANDIS-II outputs. Where appropriate functional group LAI parameters (KLAI, </w:t>
      </w:r>
      <w:proofErr w:type="spellStart"/>
      <w:r w:rsidRPr="00285337">
        <w:rPr>
          <w:rFonts w:ascii="Times New Roman" w:eastAsia="Arial" w:hAnsi="Times New Roman" w:cs="Times New Roman"/>
          <w:sz w:val="24"/>
          <w:szCs w:val="24"/>
        </w:rPr>
        <w:t>LAImax</w:t>
      </w:r>
      <w:proofErr w:type="spellEnd"/>
      <w:r w:rsidRPr="00285337">
        <w:rPr>
          <w:rFonts w:ascii="Times New Roman" w:eastAsia="Arial" w:hAnsi="Times New Roman" w:cs="Times New Roman"/>
          <w:sz w:val="24"/>
          <w:szCs w:val="24"/>
        </w:rPr>
        <w:t xml:space="preserve">) were adjusted to match LAI. Individual species (not the most prevalent in each functional group) were simulated and visually examined for obvious patterns of failure.  Subsequently, individual stands were initiated with multiple species (derived from FIA plots) to examine competition among cohorts. Where appropriate, maximum ANPP and maximum biomass (both per species) were adjusted to improve the correlation with FIA growth. However, we used this approach for only a subset of cells and to check for obviously incorrect behavior, as the combination of varied soils, species, and temperature ranges on the landscape makes full validation across all cells impossible. These simulations of succession are also discussed extensively in Robbins et al., 2022. </w:t>
      </w:r>
    </w:p>
    <w:p w14:paraId="1CDF95AA" w14:textId="77777777" w:rsidR="00693161" w:rsidRPr="00285337" w:rsidRDefault="00693161">
      <w:pPr>
        <w:spacing w:after="0" w:line="276" w:lineRule="auto"/>
        <w:rPr>
          <w:rFonts w:ascii="Times New Roman" w:eastAsia="Arial" w:hAnsi="Times New Roman" w:cs="Times New Roman"/>
          <w:sz w:val="24"/>
          <w:szCs w:val="24"/>
        </w:rPr>
      </w:pPr>
    </w:p>
    <w:p w14:paraId="487D55E0" w14:textId="77777777" w:rsidR="00693161" w:rsidRPr="00285337" w:rsidRDefault="00CD5849">
      <w:pPr>
        <w:spacing w:after="0" w:line="276" w:lineRule="auto"/>
        <w:rPr>
          <w:rFonts w:ascii="Times New Roman" w:eastAsia="Arial" w:hAnsi="Times New Roman" w:cs="Times New Roman"/>
          <w:sz w:val="24"/>
          <w:szCs w:val="24"/>
        </w:rPr>
      </w:pPr>
      <w:r w:rsidRPr="00285337">
        <w:rPr>
          <w:rFonts w:ascii="Times New Roman" w:eastAsia="Arial" w:hAnsi="Times New Roman" w:cs="Times New Roman"/>
          <w:sz w:val="24"/>
          <w:szCs w:val="24"/>
        </w:rPr>
        <w:br/>
      </w:r>
    </w:p>
    <w:p w14:paraId="0B545848" w14:textId="77777777" w:rsidR="00693161" w:rsidRPr="00285337" w:rsidRDefault="00693161">
      <w:pPr>
        <w:spacing w:after="0" w:line="276" w:lineRule="auto"/>
        <w:rPr>
          <w:rFonts w:ascii="Times New Roman" w:eastAsia="Arial" w:hAnsi="Times New Roman" w:cs="Times New Roman"/>
          <w:sz w:val="24"/>
          <w:szCs w:val="24"/>
        </w:rPr>
      </w:pPr>
    </w:p>
    <w:p w14:paraId="3DCB76D5" w14:textId="56895784" w:rsidR="00487E2A" w:rsidRPr="00285337" w:rsidRDefault="00487E2A" w:rsidP="00285337">
      <w:pPr>
        <w:spacing w:line="480" w:lineRule="auto"/>
        <w:rPr>
          <w:rFonts w:ascii="Times New Roman" w:eastAsia="Arial" w:hAnsi="Times New Roman" w:cs="Times New Roman"/>
          <w:i/>
          <w:iCs/>
          <w:sz w:val="24"/>
          <w:szCs w:val="24"/>
        </w:rPr>
      </w:pPr>
      <w:r w:rsidRPr="00285337">
        <w:rPr>
          <w:rFonts w:ascii="Times New Roman" w:eastAsia="Arial" w:hAnsi="Times New Roman" w:cs="Times New Roman"/>
          <w:i/>
          <w:iCs/>
          <w:sz w:val="24"/>
          <w:szCs w:val="24"/>
        </w:rPr>
        <w:br w:type="page"/>
      </w:r>
    </w:p>
    <w:p w14:paraId="199B027D" w14:textId="5B2C2217" w:rsidR="00693161" w:rsidRPr="00285337" w:rsidRDefault="00CD5849" w:rsidP="00285337">
      <w:pPr>
        <w:spacing w:after="0" w:line="480" w:lineRule="auto"/>
        <w:rPr>
          <w:rFonts w:ascii="Times New Roman" w:eastAsia="Arial" w:hAnsi="Times New Roman" w:cs="Times New Roman"/>
          <w:i/>
          <w:iCs/>
          <w:sz w:val="24"/>
          <w:szCs w:val="24"/>
        </w:rPr>
      </w:pPr>
      <w:bookmarkStart w:id="4" w:name="_Hlk144462490"/>
      <w:r w:rsidRPr="00285337">
        <w:rPr>
          <w:rFonts w:ascii="Times New Roman" w:eastAsia="Arial" w:hAnsi="Times New Roman" w:cs="Times New Roman"/>
          <w:i/>
          <w:iCs/>
          <w:sz w:val="24"/>
          <w:szCs w:val="24"/>
        </w:rPr>
        <w:lastRenderedPageBreak/>
        <w:t xml:space="preserve">Fig. S.7: Species parameter validation. </w:t>
      </w:r>
      <w:bookmarkEnd w:id="4"/>
      <w:r w:rsidRPr="00285337">
        <w:rPr>
          <w:rFonts w:ascii="Times New Roman" w:eastAsia="Arial" w:hAnsi="Times New Roman" w:cs="Times New Roman"/>
          <w:i/>
          <w:iCs/>
          <w:sz w:val="24"/>
          <w:szCs w:val="24"/>
        </w:rPr>
        <w:t xml:space="preserve">LANDIS-II results under three representative soil conditions are compared to the AGB biomass distributions from representative FIA plots. Cumulative LAI in studies is compared to </w:t>
      </w:r>
      <w:proofErr w:type="gramStart"/>
      <w:r w:rsidRPr="00285337">
        <w:rPr>
          <w:rFonts w:ascii="Times New Roman" w:eastAsia="Arial" w:hAnsi="Times New Roman" w:cs="Times New Roman"/>
          <w:i/>
          <w:iCs/>
          <w:sz w:val="24"/>
          <w:szCs w:val="24"/>
        </w:rPr>
        <w:t>He</w:t>
      </w:r>
      <w:proofErr w:type="gramEnd"/>
      <w:r w:rsidRPr="00285337">
        <w:rPr>
          <w:rFonts w:ascii="Times New Roman" w:eastAsia="Arial" w:hAnsi="Times New Roman" w:cs="Times New Roman"/>
          <w:i/>
          <w:iCs/>
          <w:sz w:val="24"/>
          <w:szCs w:val="24"/>
        </w:rPr>
        <w:t xml:space="preserve">, et al., 2012 estimations of plot level LAI for stands of that type. </w:t>
      </w:r>
    </w:p>
    <w:tbl>
      <w:tblPr>
        <w:tblStyle w:val="a5"/>
        <w:tblpPr w:leftFromText="180" w:rightFromText="180" w:topFromText="180" w:bottomFromText="180" w:vertAnchor="text" w:tblpX="360"/>
        <w:tblW w:w="93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70"/>
        <w:gridCol w:w="1710"/>
        <w:gridCol w:w="2400"/>
        <w:gridCol w:w="2100"/>
        <w:gridCol w:w="1620"/>
      </w:tblGrid>
      <w:tr w:rsidR="00693161" w:rsidRPr="005552AD" w14:paraId="68ECCCA1" w14:textId="77777777">
        <w:tc>
          <w:tcPr>
            <w:tcW w:w="1470" w:type="dxa"/>
          </w:tcPr>
          <w:p w14:paraId="6ABB2789" w14:textId="77777777" w:rsidR="00693161" w:rsidRPr="00285337" w:rsidRDefault="00CD5849">
            <w:pPr>
              <w:widowControl w:val="0"/>
              <w:spacing w:after="0" w:line="240" w:lineRule="auto"/>
              <w:rPr>
                <w:rFonts w:ascii="Times New Roman" w:eastAsia="Arial" w:hAnsi="Times New Roman" w:cs="Times New Roman"/>
                <w:sz w:val="24"/>
                <w:szCs w:val="24"/>
              </w:rPr>
            </w:pPr>
            <w:r w:rsidRPr="00285337">
              <w:rPr>
                <w:rFonts w:ascii="Times New Roman" w:eastAsia="Arial" w:hAnsi="Times New Roman" w:cs="Times New Roman"/>
                <w:sz w:val="24"/>
                <w:szCs w:val="24"/>
              </w:rPr>
              <w:t>Functional Type</w:t>
            </w:r>
          </w:p>
        </w:tc>
        <w:tc>
          <w:tcPr>
            <w:tcW w:w="1710" w:type="dxa"/>
          </w:tcPr>
          <w:p w14:paraId="28E8A077" w14:textId="77777777" w:rsidR="00693161" w:rsidRPr="00285337" w:rsidRDefault="00CD5849">
            <w:pPr>
              <w:widowControl w:val="0"/>
              <w:spacing w:after="0" w:line="240" w:lineRule="auto"/>
              <w:rPr>
                <w:rFonts w:ascii="Times New Roman" w:eastAsia="Arial" w:hAnsi="Times New Roman" w:cs="Times New Roman"/>
                <w:sz w:val="24"/>
                <w:szCs w:val="24"/>
              </w:rPr>
            </w:pPr>
            <w:r w:rsidRPr="00285337">
              <w:rPr>
                <w:rFonts w:ascii="Times New Roman" w:eastAsia="Arial" w:hAnsi="Times New Roman" w:cs="Times New Roman"/>
                <w:sz w:val="24"/>
                <w:szCs w:val="24"/>
              </w:rPr>
              <w:t xml:space="preserve">Representative Species </w:t>
            </w:r>
          </w:p>
        </w:tc>
        <w:tc>
          <w:tcPr>
            <w:tcW w:w="2400" w:type="dxa"/>
          </w:tcPr>
          <w:p w14:paraId="7F60CC12" w14:textId="77777777" w:rsidR="00693161" w:rsidRPr="00285337" w:rsidRDefault="00CD5849">
            <w:pPr>
              <w:widowControl w:val="0"/>
              <w:spacing w:after="0" w:line="240" w:lineRule="auto"/>
              <w:rPr>
                <w:rFonts w:ascii="Times New Roman" w:eastAsia="Arial" w:hAnsi="Times New Roman" w:cs="Times New Roman"/>
                <w:sz w:val="24"/>
                <w:szCs w:val="24"/>
              </w:rPr>
            </w:pPr>
            <w:r w:rsidRPr="00285337">
              <w:rPr>
                <w:rFonts w:ascii="Times New Roman" w:eastAsia="Arial" w:hAnsi="Times New Roman" w:cs="Times New Roman"/>
                <w:sz w:val="24"/>
                <w:szCs w:val="24"/>
              </w:rPr>
              <w:t xml:space="preserve"> AGB g/m2 </w:t>
            </w:r>
          </w:p>
          <w:p w14:paraId="3F81BC62" w14:textId="77777777" w:rsidR="00693161" w:rsidRPr="00285337" w:rsidRDefault="00CD5849">
            <w:pPr>
              <w:widowControl w:val="0"/>
              <w:spacing w:after="0" w:line="240" w:lineRule="auto"/>
              <w:rPr>
                <w:rFonts w:ascii="Times New Roman" w:eastAsia="Arial" w:hAnsi="Times New Roman" w:cs="Times New Roman"/>
                <w:sz w:val="24"/>
                <w:szCs w:val="24"/>
              </w:rPr>
            </w:pPr>
            <w:r w:rsidRPr="00285337">
              <w:rPr>
                <w:rFonts w:ascii="Times New Roman" w:eastAsia="Arial" w:hAnsi="Times New Roman" w:cs="Times New Roman"/>
                <w:sz w:val="24"/>
                <w:szCs w:val="24"/>
              </w:rPr>
              <w:t xml:space="preserve">   n= FIA samples</w:t>
            </w:r>
          </w:p>
        </w:tc>
        <w:tc>
          <w:tcPr>
            <w:tcW w:w="2100" w:type="dxa"/>
          </w:tcPr>
          <w:p w14:paraId="6F24E087" w14:textId="77777777" w:rsidR="00693161" w:rsidRPr="00285337" w:rsidRDefault="00CD5849">
            <w:pPr>
              <w:widowControl w:val="0"/>
              <w:spacing w:after="0" w:line="240" w:lineRule="auto"/>
              <w:rPr>
                <w:rFonts w:ascii="Times New Roman" w:eastAsia="Arial" w:hAnsi="Times New Roman" w:cs="Times New Roman"/>
                <w:sz w:val="24"/>
                <w:szCs w:val="24"/>
              </w:rPr>
            </w:pPr>
            <w:r w:rsidRPr="00285337">
              <w:rPr>
                <w:rFonts w:ascii="Times New Roman" w:eastAsia="Arial" w:hAnsi="Times New Roman" w:cs="Times New Roman"/>
                <w:sz w:val="24"/>
                <w:szCs w:val="24"/>
              </w:rPr>
              <w:t>LAI plot</w:t>
            </w:r>
          </w:p>
        </w:tc>
        <w:tc>
          <w:tcPr>
            <w:tcW w:w="1620" w:type="dxa"/>
          </w:tcPr>
          <w:p w14:paraId="74C68E94" w14:textId="66FE7A1D" w:rsidR="00693161" w:rsidRPr="00285337" w:rsidRDefault="00CD5849">
            <w:pPr>
              <w:widowControl w:val="0"/>
              <w:spacing w:after="0" w:line="240" w:lineRule="auto"/>
              <w:rPr>
                <w:rFonts w:ascii="Times New Roman" w:eastAsia="Arial" w:hAnsi="Times New Roman" w:cs="Times New Roman"/>
                <w:sz w:val="24"/>
                <w:szCs w:val="24"/>
              </w:rPr>
            </w:pPr>
            <w:r w:rsidRPr="00285337">
              <w:rPr>
                <w:rFonts w:ascii="Times New Roman" w:eastAsia="Arial" w:hAnsi="Times New Roman" w:cs="Times New Roman"/>
                <w:sz w:val="24"/>
                <w:szCs w:val="24"/>
              </w:rPr>
              <w:t xml:space="preserve">LAI </w:t>
            </w:r>
            <w:r w:rsidR="0027759F" w:rsidRPr="00285337">
              <w:rPr>
                <w:rFonts w:ascii="Times New Roman" w:eastAsia="Arial" w:hAnsi="Times New Roman" w:cs="Times New Roman"/>
                <w:sz w:val="24"/>
                <w:szCs w:val="24"/>
              </w:rPr>
              <w:t>published.</w:t>
            </w:r>
          </w:p>
          <w:p w14:paraId="0058C792" w14:textId="77777777" w:rsidR="00693161" w:rsidRPr="00285337" w:rsidRDefault="00CD5849">
            <w:pPr>
              <w:widowControl w:val="0"/>
              <w:spacing w:after="0" w:line="240" w:lineRule="auto"/>
              <w:rPr>
                <w:rFonts w:ascii="Times New Roman" w:eastAsia="Arial" w:hAnsi="Times New Roman" w:cs="Times New Roman"/>
                <w:sz w:val="24"/>
                <w:szCs w:val="24"/>
              </w:rPr>
            </w:pPr>
            <w:r w:rsidRPr="00285337">
              <w:rPr>
                <w:rFonts w:ascii="Times New Roman" w:eastAsia="Arial" w:hAnsi="Times New Roman" w:cs="Times New Roman"/>
                <w:sz w:val="24"/>
                <w:szCs w:val="24"/>
              </w:rPr>
              <w:t>(He et al., 2012)</w:t>
            </w:r>
          </w:p>
        </w:tc>
      </w:tr>
      <w:tr w:rsidR="00693161" w:rsidRPr="005552AD" w14:paraId="00587C10" w14:textId="77777777">
        <w:tc>
          <w:tcPr>
            <w:tcW w:w="1470" w:type="dxa"/>
          </w:tcPr>
          <w:p w14:paraId="5F733D37" w14:textId="77777777" w:rsidR="00693161" w:rsidRPr="00285337" w:rsidRDefault="00CD5849">
            <w:pPr>
              <w:widowControl w:val="0"/>
              <w:spacing w:after="0" w:line="240" w:lineRule="auto"/>
              <w:rPr>
                <w:rFonts w:ascii="Times New Roman" w:eastAsia="Arial" w:hAnsi="Times New Roman" w:cs="Times New Roman"/>
                <w:sz w:val="24"/>
                <w:szCs w:val="24"/>
              </w:rPr>
            </w:pPr>
            <w:r w:rsidRPr="00285337">
              <w:rPr>
                <w:rFonts w:ascii="Times New Roman" w:eastAsia="Arial" w:hAnsi="Times New Roman" w:cs="Times New Roman"/>
                <w:sz w:val="24"/>
                <w:szCs w:val="24"/>
              </w:rPr>
              <w:t>Northern Hardwoods</w:t>
            </w:r>
          </w:p>
        </w:tc>
        <w:tc>
          <w:tcPr>
            <w:tcW w:w="1710" w:type="dxa"/>
          </w:tcPr>
          <w:p w14:paraId="63005174" w14:textId="77777777" w:rsidR="00693161" w:rsidRPr="00285337" w:rsidRDefault="00CD5849">
            <w:pPr>
              <w:widowControl w:val="0"/>
              <w:spacing w:after="0" w:line="240" w:lineRule="auto"/>
              <w:rPr>
                <w:rFonts w:ascii="Times New Roman" w:eastAsia="Arial" w:hAnsi="Times New Roman" w:cs="Times New Roman"/>
                <w:i/>
                <w:sz w:val="24"/>
                <w:szCs w:val="24"/>
              </w:rPr>
            </w:pPr>
            <w:r w:rsidRPr="00285337">
              <w:rPr>
                <w:rFonts w:ascii="Times New Roman" w:eastAsia="Arial" w:hAnsi="Times New Roman" w:cs="Times New Roman"/>
                <w:i/>
                <w:sz w:val="24"/>
                <w:szCs w:val="24"/>
              </w:rPr>
              <w:t>Acer rubra</w:t>
            </w:r>
          </w:p>
        </w:tc>
        <w:tc>
          <w:tcPr>
            <w:tcW w:w="2400" w:type="dxa"/>
          </w:tcPr>
          <w:p w14:paraId="1E41AD41" w14:textId="77777777" w:rsidR="00693161" w:rsidRPr="00285337" w:rsidRDefault="00CD5849">
            <w:pPr>
              <w:widowControl w:val="0"/>
              <w:spacing w:after="0" w:line="240" w:lineRule="auto"/>
              <w:rPr>
                <w:rFonts w:ascii="Times New Roman" w:eastAsia="Arial" w:hAnsi="Times New Roman" w:cs="Times New Roman"/>
                <w:sz w:val="24"/>
                <w:szCs w:val="24"/>
              </w:rPr>
            </w:pPr>
            <w:r w:rsidRPr="00285337">
              <w:rPr>
                <w:rFonts w:ascii="Times New Roman" w:eastAsia="Arial" w:hAnsi="Times New Roman" w:cs="Times New Roman"/>
                <w:noProof/>
                <w:sz w:val="24"/>
                <w:szCs w:val="24"/>
              </w:rPr>
              <w:drawing>
                <wp:inline distT="114300" distB="114300" distL="114300" distR="114300" wp14:anchorId="7745453A" wp14:editId="377DC6B2">
                  <wp:extent cx="1362075" cy="1358900"/>
                  <wp:effectExtent l="0" t="0" r="0" b="0"/>
                  <wp:docPr id="60"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0"/>
                          <a:srcRect/>
                          <a:stretch>
                            <a:fillRect/>
                          </a:stretch>
                        </pic:blipFill>
                        <pic:spPr>
                          <a:xfrm>
                            <a:off x="0" y="0"/>
                            <a:ext cx="1362075" cy="1358900"/>
                          </a:xfrm>
                          <a:prstGeom prst="rect">
                            <a:avLst/>
                          </a:prstGeom>
                          <a:ln/>
                        </pic:spPr>
                      </pic:pic>
                    </a:graphicData>
                  </a:graphic>
                </wp:inline>
              </w:drawing>
            </w:r>
          </w:p>
        </w:tc>
        <w:tc>
          <w:tcPr>
            <w:tcW w:w="2100" w:type="dxa"/>
          </w:tcPr>
          <w:p w14:paraId="58A04F7C" w14:textId="77777777" w:rsidR="00693161" w:rsidRPr="00285337" w:rsidRDefault="00CD5849">
            <w:pPr>
              <w:widowControl w:val="0"/>
              <w:spacing w:after="0" w:line="240" w:lineRule="auto"/>
              <w:rPr>
                <w:rFonts w:ascii="Times New Roman" w:eastAsia="Arial" w:hAnsi="Times New Roman" w:cs="Times New Roman"/>
                <w:sz w:val="24"/>
                <w:szCs w:val="24"/>
              </w:rPr>
            </w:pPr>
            <w:r w:rsidRPr="00285337">
              <w:rPr>
                <w:rFonts w:ascii="Times New Roman" w:eastAsia="Arial" w:hAnsi="Times New Roman" w:cs="Times New Roman"/>
                <w:noProof/>
                <w:sz w:val="24"/>
                <w:szCs w:val="24"/>
              </w:rPr>
              <w:drawing>
                <wp:inline distT="114300" distB="114300" distL="114300" distR="114300" wp14:anchorId="6F3C619E" wp14:editId="7A79EB1F">
                  <wp:extent cx="1154724" cy="1165617"/>
                  <wp:effectExtent l="0" t="0" r="0" b="0"/>
                  <wp:docPr id="65"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21"/>
                          <a:srcRect/>
                          <a:stretch>
                            <a:fillRect/>
                          </a:stretch>
                        </pic:blipFill>
                        <pic:spPr>
                          <a:xfrm>
                            <a:off x="0" y="0"/>
                            <a:ext cx="1154724" cy="1165617"/>
                          </a:xfrm>
                          <a:prstGeom prst="rect">
                            <a:avLst/>
                          </a:prstGeom>
                          <a:ln/>
                        </pic:spPr>
                      </pic:pic>
                    </a:graphicData>
                  </a:graphic>
                </wp:inline>
              </w:drawing>
            </w:r>
          </w:p>
        </w:tc>
        <w:tc>
          <w:tcPr>
            <w:tcW w:w="1620" w:type="dxa"/>
          </w:tcPr>
          <w:p w14:paraId="19161CB8" w14:textId="77777777" w:rsidR="00693161" w:rsidRPr="00285337" w:rsidRDefault="00CD5849">
            <w:pPr>
              <w:widowControl w:val="0"/>
              <w:spacing w:after="0" w:line="240" w:lineRule="auto"/>
              <w:rPr>
                <w:rFonts w:ascii="Times New Roman" w:eastAsia="Arial" w:hAnsi="Times New Roman" w:cs="Times New Roman"/>
                <w:sz w:val="24"/>
                <w:szCs w:val="24"/>
              </w:rPr>
            </w:pPr>
            <w:r w:rsidRPr="00285337">
              <w:rPr>
                <w:rFonts w:ascii="Times New Roman" w:eastAsia="Arial" w:hAnsi="Times New Roman" w:cs="Times New Roman"/>
                <w:sz w:val="24"/>
                <w:szCs w:val="24"/>
              </w:rPr>
              <w:t>6.0 (Maple, Beech, Birch).</w:t>
            </w:r>
          </w:p>
        </w:tc>
      </w:tr>
      <w:tr w:rsidR="00693161" w:rsidRPr="005552AD" w14:paraId="47B88D44" w14:textId="77777777">
        <w:tc>
          <w:tcPr>
            <w:tcW w:w="1470" w:type="dxa"/>
          </w:tcPr>
          <w:p w14:paraId="5D9C34A6" w14:textId="77777777" w:rsidR="00693161" w:rsidRPr="00285337" w:rsidRDefault="00CD5849">
            <w:pPr>
              <w:widowControl w:val="0"/>
              <w:spacing w:after="0" w:line="240" w:lineRule="auto"/>
              <w:rPr>
                <w:rFonts w:ascii="Times New Roman" w:eastAsia="Arial" w:hAnsi="Times New Roman" w:cs="Times New Roman"/>
                <w:sz w:val="24"/>
                <w:szCs w:val="24"/>
              </w:rPr>
            </w:pPr>
            <w:r w:rsidRPr="00285337">
              <w:rPr>
                <w:rFonts w:ascii="Times New Roman" w:eastAsia="Arial" w:hAnsi="Times New Roman" w:cs="Times New Roman"/>
                <w:sz w:val="24"/>
                <w:szCs w:val="24"/>
              </w:rPr>
              <w:br/>
              <w:t>Northern Hardwoods</w:t>
            </w:r>
          </w:p>
        </w:tc>
        <w:tc>
          <w:tcPr>
            <w:tcW w:w="1710" w:type="dxa"/>
          </w:tcPr>
          <w:p w14:paraId="4C9C9F0B" w14:textId="7DB77F04" w:rsidR="00693161" w:rsidRPr="00285337" w:rsidRDefault="00CD5849">
            <w:pPr>
              <w:widowControl w:val="0"/>
              <w:spacing w:after="0" w:line="240" w:lineRule="auto"/>
              <w:rPr>
                <w:rFonts w:ascii="Times New Roman" w:eastAsia="Arial" w:hAnsi="Times New Roman" w:cs="Times New Roman"/>
                <w:i/>
                <w:sz w:val="24"/>
                <w:szCs w:val="24"/>
              </w:rPr>
            </w:pPr>
            <w:r w:rsidRPr="00285337">
              <w:rPr>
                <w:rFonts w:ascii="Times New Roman" w:eastAsia="Arial" w:hAnsi="Times New Roman" w:cs="Times New Roman"/>
                <w:i/>
                <w:sz w:val="24"/>
                <w:szCs w:val="24"/>
              </w:rPr>
              <w:t xml:space="preserve">Quercus </w:t>
            </w:r>
            <w:r w:rsidR="0027759F">
              <w:rPr>
                <w:rFonts w:ascii="Times New Roman" w:eastAsia="Arial" w:hAnsi="Times New Roman" w:cs="Times New Roman"/>
                <w:i/>
                <w:sz w:val="24"/>
                <w:szCs w:val="24"/>
              </w:rPr>
              <w:t>Montana</w:t>
            </w:r>
          </w:p>
        </w:tc>
        <w:tc>
          <w:tcPr>
            <w:tcW w:w="2400" w:type="dxa"/>
          </w:tcPr>
          <w:p w14:paraId="2F8E4FF3" w14:textId="77777777" w:rsidR="00693161" w:rsidRPr="00285337" w:rsidRDefault="00CD5849">
            <w:pPr>
              <w:widowControl w:val="0"/>
              <w:spacing w:after="0" w:line="240" w:lineRule="auto"/>
              <w:rPr>
                <w:rFonts w:ascii="Times New Roman" w:eastAsia="Arial" w:hAnsi="Times New Roman" w:cs="Times New Roman"/>
                <w:sz w:val="24"/>
                <w:szCs w:val="24"/>
              </w:rPr>
            </w:pPr>
            <w:r w:rsidRPr="00285337">
              <w:rPr>
                <w:rFonts w:ascii="Times New Roman" w:eastAsia="Arial" w:hAnsi="Times New Roman" w:cs="Times New Roman"/>
                <w:noProof/>
                <w:sz w:val="24"/>
                <w:szCs w:val="24"/>
              </w:rPr>
              <w:drawing>
                <wp:inline distT="114300" distB="114300" distL="114300" distR="114300" wp14:anchorId="323E06DD" wp14:editId="109A16D8">
                  <wp:extent cx="1362075" cy="1358900"/>
                  <wp:effectExtent l="0" t="0" r="0" b="0"/>
                  <wp:docPr id="81"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22"/>
                          <a:srcRect/>
                          <a:stretch>
                            <a:fillRect/>
                          </a:stretch>
                        </pic:blipFill>
                        <pic:spPr>
                          <a:xfrm>
                            <a:off x="0" y="0"/>
                            <a:ext cx="1362075" cy="1358900"/>
                          </a:xfrm>
                          <a:prstGeom prst="rect">
                            <a:avLst/>
                          </a:prstGeom>
                          <a:ln/>
                        </pic:spPr>
                      </pic:pic>
                    </a:graphicData>
                  </a:graphic>
                </wp:inline>
              </w:drawing>
            </w:r>
          </w:p>
        </w:tc>
        <w:tc>
          <w:tcPr>
            <w:tcW w:w="2100" w:type="dxa"/>
          </w:tcPr>
          <w:p w14:paraId="019DE6C9" w14:textId="77777777" w:rsidR="00693161" w:rsidRPr="00285337" w:rsidRDefault="00CD5849">
            <w:pPr>
              <w:widowControl w:val="0"/>
              <w:spacing w:after="0" w:line="240" w:lineRule="auto"/>
              <w:rPr>
                <w:rFonts w:ascii="Times New Roman" w:eastAsia="Arial" w:hAnsi="Times New Roman" w:cs="Times New Roman"/>
                <w:sz w:val="24"/>
                <w:szCs w:val="24"/>
              </w:rPr>
            </w:pPr>
            <w:r w:rsidRPr="00285337">
              <w:rPr>
                <w:rFonts w:ascii="Times New Roman" w:eastAsia="Arial" w:hAnsi="Times New Roman" w:cs="Times New Roman"/>
                <w:noProof/>
                <w:sz w:val="24"/>
                <w:szCs w:val="24"/>
              </w:rPr>
              <w:drawing>
                <wp:inline distT="114300" distB="114300" distL="114300" distR="114300" wp14:anchorId="026B05AF" wp14:editId="5EC5BA4D">
                  <wp:extent cx="1047750" cy="1054100"/>
                  <wp:effectExtent l="0" t="0" r="0" b="0"/>
                  <wp:docPr id="71"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23"/>
                          <a:srcRect/>
                          <a:stretch>
                            <a:fillRect/>
                          </a:stretch>
                        </pic:blipFill>
                        <pic:spPr>
                          <a:xfrm>
                            <a:off x="0" y="0"/>
                            <a:ext cx="1047750" cy="1054100"/>
                          </a:xfrm>
                          <a:prstGeom prst="rect">
                            <a:avLst/>
                          </a:prstGeom>
                          <a:ln/>
                        </pic:spPr>
                      </pic:pic>
                    </a:graphicData>
                  </a:graphic>
                </wp:inline>
              </w:drawing>
            </w:r>
          </w:p>
        </w:tc>
        <w:tc>
          <w:tcPr>
            <w:tcW w:w="1620" w:type="dxa"/>
          </w:tcPr>
          <w:p w14:paraId="21AB67C4" w14:textId="77777777" w:rsidR="00693161" w:rsidRPr="00285337" w:rsidRDefault="00CD5849">
            <w:pPr>
              <w:widowControl w:val="0"/>
              <w:spacing w:after="0" w:line="240" w:lineRule="auto"/>
              <w:rPr>
                <w:rFonts w:ascii="Times New Roman" w:eastAsia="Arial" w:hAnsi="Times New Roman" w:cs="Times New Roman"/>
                <w:sz w:val="24"/>
                <w:szCs w:val="24"/>
              </w:rPr>
            </w:pPr>
            <w:r w:rsidRPr="00285337">
              <w:rPr>
                <w:rFonts w:ascii="Times New Roman" w:eastAsia="Arial" w:hAnsi="Times New Roman" w:cs="Times New Roman"/>
                <w:sz w:val="24"/>
                <w:szCs w:val="24"/>
              </w:rPr>
              <w:t>Between 4.0-6.0 (Oak-Hickory).</w:t>
            </w:r>
          </w:p>
        </w:tc>
      </w:tr>
      <w:tr w:rsidR="00693161" w:rsidRPr="005552AD" w14:paraId="6D3780D1" w14:textId="77777777">
        <w:tc>
          <w:tcPr>
            <w:tcW w:w="1470" w:type="dxa"/>
          </w:tcPr>
          <w:p w14:paraId="0E103E7D" w14:textId="77777777" w:rsidR="00693161" w:rsidRPr="00285337" w:rsidRDefault="00CD5849">
            <w:pPr>
              <w:widowControl w:val="0"/>
              <w:spacing w:after="0" w:line="240" w:lineRule="auto"/>
              <w:rPr>
                <w:rFonts w:ascii="Times New Roman" w:eastAsia="Arial" w:hAnsi="Times New Roman" w:cs="Times New Roman"/>
                <w:sz w:val="24"/>
                <w:szCs w:val="24"/>
              </w:rPr>
            </w:pPr>
            <w:r w:rsidRPr="00285337">
              <w:rPr>
                <w:rFonts w:ascii="Times New Roman" w:eastAsia="Arial" w:hAnsi="Times New Roman" w:cs="Times New Roman"/>
                <w:sz w:val="24"/>
                <w:szCs w:val="24"/>
              </w:rPr>
              <w:t>Southern Hardwoods</w:t>
            </w:r>
          </w:p>
        </w:tc>
        <w:tc>
          <w:tcPr>
            <w:tcW w:w="1710" w:type="dxa"/>
          </w:tcPr>
          <w:p w14:paraId="2039F5DD" w14:textId="77777777" w:rsidR="00693161" w:rsidRPr="00285337" w:rsidRDefault="00CD5849">
            <w:pPr>
              <w:widowControl w:val="0"/>
              <w:spacing w:after="0" w:line="240" w:lineRule="auto"/>
              <w:rPr>
                <w:rFonts w:ascii="Times New Roman" w:eastAsia="Arial" w:hAnsi="Times New Roman" w:cs="Times New Roman"/>
                <w:i/>
                <w:sz w:val="24"/>
                <w:szCs w:val="24"/>
              </w:rPr>
            </w:pPr>
            <w:r w:rsidRPr="00285337">
              <w:rPr>
                <w:rFonts w:ascii="Times New Roman" w:eastAsia="Arial" w:hAnsi="Times New Roman" w:cs="Times New Roman"/>
                <w:i/>
                <w:sz w:val="24"/>
                <w:szCs w:val="24"/>
              </w:rPr>
              <w:t>Carya glabra</w:t>
            </w:r>
          </w:p>
        </w:tc>
        <w:tc>
          <w:tcPr>
            <w:tcW w:w="2400" w:type="dxa"/>
          </w:tcPr>
          <w:p w14:paraId="6A99D874" w14:textId="77777777" w:rsidR="00693161" w:rsidRPr="00285337" w:rsidRDefault="00CD5849">
            <w:pPr>
              <w:widowControl w:val="0"/>
              <w:spacing w:after="0" w:line="240" w:lineRule="auto"/>
              <w:rPr>
                <w:rFonts w:ascii="Times New Roman" w:eastAsia="Arial" w:hAnsi="Times New Roman" w:cs="Times New Roman"/>
                <w:sz w:val="24"/>
                <w:szCs w:val="24"/>
              </w:rPr>
            </w:pPr>
            <w:r w:rsidRPr="00285337">
              <w:rPr>
                <w:rFonts w:ascii="Times New Roman" w:eastAsia="Arial" w:hAnsi="Times New Roman" w:cs="Times New Roman"/>
                <w:noProof/>
                <w:sz w:val="24"/>
                <w:szCs w:val="24"/>
              </w:rPr>
              <w:drawing>
                <wp:inline distT="114300" distB="114300" distL="114300" distR="114300" wp14:anchorId="628910DD" wp14:editId="3F58C68D">
                  <wp:extent cx="1362075" cy="1358900"/>
                  <wp:effectExtent l="0" t="0" r="0" b="0"/>
                  <wp:docPr id="59"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24"/>
                          <a:srcRect/>
                          <a:stretch>
                            <a:fillRect/>
                          </a:stretch>
                        </pic:blipFill>
                        <pic:spPr>
                          <a:xfrm>
                            <a:off x="0" y="0"/>
                            <a:ext cx="1362075" cy="1358900"/>
                          </a:xfrm>
                          <a:prstGeom prst="rect">
                            <a:avLst/>
                          </a:prstGeom>
                          <a:ln/>
                        </pic:spPr>
                      </pic:pic>
                    </a:graphicData>
                  </a:graphic>
                </wp:inline>
              </w:drawing>
            </w:r>
          </w:p>
        </w:tc>
        <w:tc>
          <w:tcPr>
            <w:tcW w:w="2100" w:type="dxa"/>
          </w:tcPr>
          <w:p w14:paraId="2B11CAAF" w14:textId="77777777" w:rsidR="00693161" w:rsidRPr="00285337" w:rsidRDefault="00CD5849">
            <w:pPr>
              <w:widowControl w:val="0"/>
              <w:spacing w:after="0" w:line="240" w:lineRule="auto"/>
              <w:rPr>
                <w:rFonts w:ascii="Times New Roman" w:eastAsia="Arial" w:hAnsi="Times New Roman" w:cs="Times New Roman"/>
                <w:sz w:val="24"/>
                <w:szCs w:val="24"/>
              </w:rPr>
            </w:pPr>
            <w:r w:rsidRPr="00285337">
              <w:rPr>
                <w:rFonts w:ascii="Times New Roman" w:eastAsia="Arial" w:hAnsi="Times New Roman" w:cs="Times New Roman"/>
                <w:noProof/>
                <w:sz w:val="24"/>
                <w:szCs w:val="24"/>
              </w:rPr>
              <w:drawing>
                <wp:inline distT="114300" distB="114300" distL="114300" distR="114300" wp14:anchorId="4BC5E803" wp14:editId="02629E4D">
                  <wp:extent cx="1047750" cy="1054100"/>
                  <wp:effectExtent l="0" t="0" r="0" b="0"/>
                  <wp:docPr id="66"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25"/>
                          <a:srcRect/>
                          <a:stretch>
                            <a:fillRect/>
                          </a:stretch>
                        </pic:blipFill>
                        <pic:spPr>
                          <a:xfrm>
                            <a:off x="0" y="0"/>
                            <a:ext cx="1047750" cy="1054100"/>
                          </a:xfrm>
                          <a:prstGeom prst="rect">
                            <a:avLst/>
                          </a:prstGeom>
                          <a:ln/>
                        </pic:spPr>
                      </pic:pic>
                    </a:graphicData>
                  </a:graphic>
                </wp:inline>
              </w:drawing>
            </w:r>
          </w:p>
        </w:tc>
        <w:tc>
          <w:tcPr>
            <w:tcW w:w="1620" w:type="dxa"/>
          </w:tcPr>
          <w:p w14:paraId="64996EAB" w14:textId="77777777" w:rsidR="00693161" w:rsidRPr="00285337" w:rsidRDefault="00CD5849">
            <w:pPr>
              <w:widowControl w:val="0"/>
              <w:spacing w:after="0" w:line="240" w:lineRule="auto"/>
              <w:rPr>
                <w:rFonts w:ascii="Times New Roman" w:eastAsia="Arial" w:hAnsi="Times New Roman" w:cs="Times New Roman"/>
                <w:sz w:val="24"/>
                <w:szCs w:val="24"/>
              </w:rPr>
            </w:pPr>
            <w:r w:rsidRPr="00285337">
              <w:rPr>
                <w:rFonts w:ascii="Times New Roman" w:eastAsia="Arial" w:hAnsi="Times New Roman" w:cs="Times New Roman"/>
                <w:sz w:val="24"/>
                <w:szCs w:val="24"/>
              </w:rPr>
              <w:t>Between 4.0-6.0 (Oak-Hickory).</w:t>
            </w:r>
          </w:p>
        </w:tc>
      </w:tr>
      <w:tr w:rsidR="00693161" w:rsidRPr="005552AD" w14:paraId="47E37143" w14:textId="77777777">
        <w:tc>
          <w:tcPr>
            <w:tcW w:w="1470" w:type="dxa"/>
          </w:tcPr>
          <w:p w14:paraId="0555C4F2" w14:textId="77777777" w:rsidR="00693161" w:rsidRPr="00285337" w:rsidRDefault="00CD5849">
            <w:pPr>
              <w:widowControl w:val="0"/>
              <w:spacing w:after="0" w:line="240" w:lineRule="auto"/>
              <w:rPr>
                <w:rFonts w:ascii="Times New Roman" w:eastAsia="Arial" w:hAnsi="Times New Roman" w:cs="Times New Roman"/>
                <w:sz w:val="24"/>
                <w:szCs w:val="24"/>
              </w:rPr>
            </w:pPr>
            <w:r w:rsidRPr="00285337">
              <w:rPr>
                <w:rFonts w:ascii="Times New Roman" w:eastAsia="Arial" w:hAnsi="Times New Roman" w:cs="Times New Roman"/>
                <w:sz w:val="24"/>
                <w:szCs w:val="24"/>
              </w:rPr>
              <w:lastRenderedPageBreak/>
              <w:t>Fir</w:t>
            </w:r>
          </w:p>
        </w:tc>
        <w:tc>
          <w:tcPr>
            <w:tcW w:w="1710" w:type="dxa"/>
          </w:tcPr>
          <w:p w14:paraId="4671247F" w14:textId="77777777" w:rsidR="00693161" w:rsidRPr="00285337" w:rsidRDefault="00CD5849">
            <w:pPr>
              <w:widowControl w:val="0"/>
              <w:spacing w:after="0" w:line="240" w:lineRule="auto"/>
              <w:rPr>
                <w:rFonts w:ascii="Times New Roman" w:eastAsia="Arial" w:hAnsi="Times New Roman" w:cs="Times New Roman"/>
                <w:i/>
                <w:sz w:val="24"/>
                <w:szCs w:val="24"/>
              </w:rPr>
            </w:pPr>
            <w:r w:rsidRPr="00285337">
              <w:rPr>
                <w:rFonts w:ascii="Times New Roman" w:eastAsia="Arial" w:hAnsi="Times New Roman" w:cs="Times New Roman"/>
                <w:i/>
                <w:sz w:val="24"/>
                <w:szCs w:val="24"/>
              </w:rPr>
              <w:t xml:space="preserve">Abies </w:t>
            </w:r>
            <w:proofErr w:type="spellStart"/>
            <w:r w:rsidRPr="00285337">
              <w:rPr>
                <w:rFonts w:ascii="Times New Roman" w:eastAsia="Arial" w:hAnsi="Times New Roman" w:cs="Times New Roman"/>
                <w:i/>
                <w:sz w:val="24"/>
                <w:szCs w:val="24"/>
              </w:rPr>
              <w:t>fraseri</w:t>
            </w:r>
            <w:proofErr w:type="spellEnd"/>
          </w:p>
        </w:tc>
        <w:tc>
          <w:tcPr>
            <w:tcW w:w="2400" w:type="dxa"/>
          </w:tcPr>
          <w:p w14:paraId="7D91F8E5" w14:textId="77777777" w:rsidR="00693161" w:rsidRPr="00285337" w:rsidRDefault="00CD5849">
            <w:pPr>
              <w:widowControl w:val="0"/>
              <w:spacing w:after="0" w:line="240" w:lineRule="auto"/>
              <w:rPr>
                <w:rFonts w:ascii="Times New Roman" w:eastAsia="Arial" w:hAnsi="Times New Roman" w:cs="Times New Roman"/>
                <w:sz w:val="24"/>
                <w:szCs w:val="24"/>
              </w:rPr>
            </w:pPr>
            <w:r w:rsidRPr="00285337">
              <w:rPr>
                <w:rFonts w:ascii="Times New Roman" w:eastAsia="Arial" w:hAnsi="Times New Roman" w:cs="Times New Roman"/>
                <w:noProof/>
                <w:sz w:val="24"/>
                <w:szCs w:val="24"/>
              </w:rPr>
              <w:drawing>
                <wp:inline distT="114300" distB="114300" distL="114300" distR="114300" wp14:anchorId="1C5F8FF8" wp14:editId="1922E614">
                  <wp:extent cx="1362075" cy="1358900"/>
                  <wp:effectExtent l="0" t="0" r="0" b="0"/>
                  <wp:docPr id="67"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26"/>
                          <a:srcRect/>
                          <a:stretch>
                            <a:fillRect/>
                          </a:stretch>
                        </pic:blipFill>
                        <pic:spPr>
                          <a:xfrm>
                            <a:off x="0" y="0"/>
                            <a:ext cx="1362075" cy="1358900"/>
                          </a:xfrm>
                          <a:prstGeom prst="rect">
                            <a:avLst/>
                          </a:prstGeom>
                          <a:ln/>
                        </pic:spPr>
                      </pic:pic>
                    </a:graphicData>
                  </a:graphic>
                </wp:inline>
              </w:drawing>
            </w:r>
          </w:p>
        </w:tc>
        <w:tc>
          <w:tcPr>
            <w:tcW w:w="2100" w:type="dxa"/>
          </w:tcPr>
          <w:p w14:paraId="64066472" w14:textId="77777777" w:rsidR="00693161" w:rsidRPr="00285337" w:rsidRDefault="00CD5849">
            <w:pPr>
              <w:widowControl w:val="0"/>
              <w:spacing w:after="0" w:line="240" w:lineRule="auto"/>
              <w:rPr>
                <w:rFonts w:ascii="Times New Roman" w:eastAsia="Arial" w:hAnsi="Times New Roman" w:cs="Times New Roman"/>
                <w:sz w:val="24"/>
                <w:szCs w:val="24"/>
              </w:rPr>
            </w:pPr>
            <w:r w:rsidRPr="00285337">
              <w:rPr>
                <w:rFonts w:ascii="Times New Roman" w:eastAsia="Arial" w:hAnsi="Times New Roman" w:cs="Times New Roman"/>
                <w:noProof/>
                <w:sz w:val="24"/>
                <w:szCs w:val="24"/>
              </w:rPr>
              <w:drawing>
                <wp:inline distT="114300" distB="114300" distL="114300" distR="114300" wp14:anchorId="6AE15498" wp14:editId="6177486C">
                  <wp:extent cx="1047750" cy="1054100"/>
                  <wp:effectExtent l="0" t="0" r="0" b="0"/>
                  <wp:docPr id="64"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27"/>
                          <a:srcRect/>
                          <a:stretch>
                            <a:fillRect/>
                          </a:stretch>
                        </pic:blipFill>
                        <pic:spPr>
                          <a:xfrm>
                            <a:off x="0" y="0"/>
                            <a:ext cx="1047750" cy="1054100"/>
                          </a:xfrm>
                          <a:prstGeom prst="rect">
                            <a:avLst/>
                          </a:prstGeom>
                          <a:ln/>
                        </pic:spPr>
                      </pic:pic>
                    </a:graphicData>
                  </a:graphic>
                </wp:inline>
              </w:drawing>
            </w:r>
          </w:p>
        </w:tc>
        <w:tc>
          <w:tcPr>
            <w:tcW w:w="1620" w:type="dxa"/>
          </w:tcPr>
          <w:p w14:paraId="644861F9" w14:textId="77777777" w:rsidR="00693161" w:rsidRPr="00285337" w:rsidRDefault="00CD5849">
            <w:pPr>
              <w:widowControl w:val="0"/>
              <w:spacing w:after="0" w:line="240" w:lineRule="auto"/>
              <w:rPr>
                <w:rFonts w:ascii="Times New Roman" w:eastAsia="Arial" w:hAnsi="Times New Roman" w:cs="Times New Roman"/>
                <w:sz w:val="24"/>
                <w:szCs w:val="24"/>
              </w:rPr>
            </w:pPr>
            <w:r w:rsidRPr="00285337">
              <w:rPr>
                <w:rFonts w:ascii="Times New Roman" w:eastAsia="Arial" w:hAnsi="Times New Roman" w:cs="Times New Roman"/>
                <w:sz w:val="24"/>
                <w:szCs w:val="24"/>
              </w:rPr>
              <w:t>5.0 (Spruce-Fir)</w:t>
            </w:r>
          </w:p>
        </w:tc>
      </w:tr>
      <w:tr w:rsidR="00693161" w:rsidRPr="005552AD" w14:paraId="2B44CBEA" w14:textId="77777777">
        <w:tc>
          <w:tcPr>
            <w:tcW w:w="1470" w:type="dxa"/>
          </w:tcPr>
          <w:p w14:paraId="7B7CEF14" w14:textId="77777777" w:rsidR="00693161" w:rsidRPr="00285337" w:rsidRDefault="00CD5849">
            <w:pPr>
              <w:widowControl w:val="0"/>
              <w:spacing w:after="0" w:line="240" w:lineRule="auto"/>
              <w:rPr>
                <w:rFonts w:ascii="Times New Roman" w:eastAsia="Arial" w:hAnsi="Times New Roman" w:cs="Times New Roman"/>
                <w:sz w:val="24"/>
                <w:szCs w:val="24"/>
              </w:rPr>
            </w:pPr>
            <w:r w:rsidRPr="00285337">
              <w:rPr>
                <w:rFonts w:ascii="Times New Roman" w:eastAsia="Arial" w:hAnsi="Times New Roman" w:cs="Times New Roman"/>
                <w:sz w:val="24"/>
                <w:szCs w:val="24"/>
              </w:rPr>
              <w:t>Northern Pine</w:t>
            </w:r>
          </w:p>
        </w:tc>
        <w:tc>
          <w:tcPr>
            <w:tcW w:w="1710" w:type="dxa"/>
          </w:tcPr>
          <w:p w14:paraId="02ECC702" w14:textId="77777777" w:rsidR="00693161" w:rsidRPr="00285337" w:rsidRDefault="00CD5849">
            <w:pPr>
              <w:widowControl w:val="0"/>
              <w:spacing w:after="0" w:line="240" w:lineRule="auto"/>
              <w:rPr>
                <w:rFonts w:ascii="Times New Roman" w:eastAsia="Arial" w:hAnsi="Times New Roman" w:cs="Times New Roman"/>
                <w:i/>
                <w:sz w:val="24"/>
                <w:szCs w:val="24"/>
              </w:rPr>
            </w:pPr>
            <w:r w:rsidRPr="00285337">
              <w:rPr>
                <w:rFonts w:ascii="Times New Roman" w:eastAsia="Arial" w:hAnsi="Times New Roman" w:cs="Times New Roman"/>
                <w:i/>
                <w:sz w:val="24"/>
                <w:szCs w:val="24"/>
              </w:rPr>
              <w:t xml:space="preserve">Pinus </w:t>
            </w:r>
            <w:proofErr w:type="spellStart"/>
            <w:r w:rsidRPr="00285337">
              <w:rPr>
                <w:rFonts w:ascii="Times New Roman" w:eastAsia="Arial" w:hAnsi="Times New Roman" w:cs="Times New Roman"/>
                <w:i/>
                <w:sz w:val="24"/>
                <w:szCs w:val="24"/>
              </w:rPr>
              <w:t>strobus</w:t>
            </w:r>
            <w:proofErr w:type="spellEnd"/>
          </w:p>
        </w:tc>
        <w:tc>
          <w:tcPr>
            <w:tcW w:w="2400" w:type="dxa"/>
          </w:tcPr>
          <w:p w14:paraId="509B4B34" w14:textId="77777777" w:rsidR="00693161" w:rsidRPr="00285337" w:rsidRDefault="00CD5849">
            <w:pPr>
              <w:widowControl w:val="0"/>
              <w:spacing w:after="0" w:line="240" w:lineRule="auto"/>
              <w:rPr>
                <w:rFonts w:ascii="Times New Roman" w:eastAsia="Arial" w:hAnsi="Times New Roman" w:cs="Times New Roman"/>
                <w:sz w:val="24"/>
                <w:szCs w:val="24"/>
              </w:rPr>
            </w:pPr>
            <w:r w:rsidRPr="00285337">
              <w:rPr>
                <w:rFonts w:ascii="Times New Roman" w:eastAsia="Arial" w:hAnsi="Times New Roman" w:cs="Times New Roman"/>
                <w:noProof/>
                <w:sz w:val="24"/>
                <w:szCs w:val="24"/>
              </w:rPr>
              <w:drawing>
                <wp:inline distT="114300" distB="114300" distL="114300" distR="114300" wp14:anchorId="38224528" wp14:editId="15C3D4EB">
                  <wp:extent cx="1362075" cy="1358900"/>
                  <wp:effectExtent l="0" t="0" r="0" b="0"/>
                  <wp:docPr id="77" name="image30.png"/>
                  <wp:cNvGraphicFramePr/>
                  <a:graphic xmlns:a="http://schemas.openxmlformats.org/drawingml/2006/main">
                    <a:graphicData uri="http://schemas.openxmlformats.org/drawingml/2006/picture">
                      <pic:pic xmlns:pic="http://schemas.openxmlformats.org/drawingml/2006/picture">
                        <pic:nvPicPr>
                          <pic:cNvPr id="0" name="image30.png"/>
                          <pic:cNvPicPr preferRelativeResize="0"/>
                        </pic:nvPicPr>
                        <pic:blipFill>
                          <a:blip r:embed="rId28"/>
                          <a:srcRect/>
                          <a:stretch>
                            <a:fillRect/>
                          </a:stretch>
                        </pic:blipFill>
                        <pic:spPr>
                          <a:xfrm>
                            <a:off x="0" y="0"/>
                            <a:ext cx="1362075" cy="1358900"/>
                          </a:xfrm>
                          <a:prstGeom prst="rect">
                            <a:avLst/>
                          </a:prstGeom>
                          <a:ln/>
                        </pic:spPr>
                      </pic:pic>
                    </a:graphicData>
                  </a:graphic>
                </wp:inline>
              </w:drawing>
            </w:r>
          </w:p>
        </w:tc>
        <w:tc>
          <w:tcPr>
            <w:tcW w:w="2100" w:type="dxa"/>
          </w:tcPr>
          <w:p w14:paraId="70A0DB90" w14:textId="77777777" w:rsidR="00693161" w:rsidRPr="00285337" w:rsidRDefault="00CD5849">
            <w:pPr>
              <w:widowControl w:val="0"/>
              <w:spacing w:after="0" w:line="240" w:lineRule="auto"/>
              <w:rPr>
                <w:rFonts w:ascii="Times New Roman" w:eastAsia="Arial" w:hAnsi="Times New Roman" w:cs="Times New Roman"/>
                <w:sz w:val="24"/>
                <w:szCs w:val="24"/>
              </w:rPr>
            </w:pPr>
            <w:r w:rsidRPr="00285337">
              <w:rPr>
                <w:rFonts w:ascii="Times New Roman" w:eastAsia="Arial" w:hAnsi="Times New Roman" w:cs="Times New Roman"/>
                <w:noProof/>
                <w:sz w:val="24"/>
                <w:szCs w:val="24"/>
              </w:rPr>
              <w:drawing>
                <wp:inline distT="114300" distB="114300" distL="114300" distR="114300" wp14:anchorId="14CBF67E" wp14:editId="6FBBFF4F">
                  <wp:extent cx="1047750" cy="1054100"/>
                  <wp:effectExtent l="0" t="0" r="0" b="0"/>
                  <wp:docPr id="100" name="image43.png"/>
                  <wp:cNvGraphicFramePr/>
                  <a:graphic xmlns:a="http://schemas.openxmlformats.org/drawingml/2006/main">
                    <a:graphicData uri="http://schemas.openxmlformats.org/drawingml/2006/picture">
                      <pic:pic xmlns:pic="http://schemas.openxmlformats.org/drawingml/2006/picture">
                        <pic:nvPicPr>
                          <pic:cNvPr id="0" name="image43.png"/>
                          <pic:cNvPicPr preferRelativeResize="0"/>
                        </pic:nvPicPr>
                        <pic:blipFill>
                          <a:blip r:embed="rId29"/>
                          <a:srcRect/>
                          <a:stretch>
                            <a:fillRect/>
                          </a:stretch>
                        </pic:blipFill>
                        <pic:spPr>
                          <a:xfrm>
                            <a:off x="0" y="0"/>
                            <a:ext cx="1047750" cy="1054100"/>
                          </a:xfrm>
                          <a:prstGeom prst="rect">
                            <a:avLst/>
                          </a:prstGeom>
                          <a:ln/>
                        </pic:spPr>
                      </pic:pic>
                    </a:graphicData>
                  </a:graphic>
                </wp:inline>
              </w:drawing>
            </w:r>
          </w:p>
        </w:tc>
        <w:tc>
          <w:tcPr>
            <w:tcW w:w="1620" w:type="dxa"/>
          </w:tcPr>
          <w:p w14:paraId="661413B4" w14:textId="77777777" w:rsidR="00693161" w:rsidRPr="00285337" w:rsidRDefault="00CD5849">
            <w:pPr>
              <w:widowControl w:val="0"/>
              <w:spacing w:after="0" w:line="240" w:lineRule="auto"/>
              <w:rPr>
                <w:rFonts w:ascii="Times New Roman" w:eastAsia="Arial" w:hAnsi="Times New Roman" w:cs="Times New Roman"/>
                <w:sz w:val="24"/>
                <w:szCs w:val="24"/>
              </w:rPr>
            </w:pPr>
            <w:r w:rsidRPr="00285337">
              <w:rPr>
                <w:rFonts w:ascii="Times New Roman" w:eastAsia="Arial" w:hAnsi="Times New Roman" w:cs="Times New Roman"/>
                <w:sz w:val="24"/>
                <w:szCs w:val="24"/>
              </w:rPr>
              <w:t>Between 4-5 (White, Red, Jack, Pine group).</w:t>
            </w:r>
          </w:p>
        </w:tc>
      </w:tr>
      <w:tr w:rsidR="00693161" w:rsidRPr="005552AD" w14:paraId="7A8C83D0" w14:textId="77777777">
        <w:tc>
          <w:tcPr>
            <w:tcW w:w="1470" w:type="dxa"/>
          </w:tcPr>
          <w:p w14:paraId="094F9C97" w14:textId="77777777" w:rsidR="00693161" w:rsidRPr="00285337" w:rsidRDefault="00CD5849">
            <w:pPr>
              <w:widowControl w:val="0"/>
              <w:spacing w:after="0" w:line="240" w:lineRule="auto"/>
              <w:rPr>
                <w:rFonts w:ascii="Times New Roman" w:eastAsia="Arial" w:hAnsi="Times New Roman" w:cs="Times New Roman"/>
                <w:sz w:val="24"/>
                <w:szCs w:val="24"/>
              </w:rPr>
            </w:pPr>
            <w:r w:rsidRPr="00285337">
              <w:rPr>
                <w:rFonts w:ascii="Times New Roman" w:eastAsia="Arial" w:hAnsi="Times New Roman" w:cs="Times New Roman"/>
                <w:sz w:val="24"/>
                <w:szCs w:val="24"/>
              </w:rPr>
              <w:t>Southern Pine</w:t>
            </w:r>
          </w:p>
        </w:tc>
        <w:tc>
          <w:tcPr>
            <w:tcW w:w="1710" w:type="dxa"/>
          </w:tcPr>
          <w:p w14:paraId="4E36F265" w14:textId="77777777" w:rsidR="00693161" w:rsidRPr="00285337" w:rsidRDefault="00CD5849">
            <w:pPr>
              <w:widowControl w:val="0"/>
              <w:spacing w:after="0" w:line="240" w:lineRule="auto"/>
              <w:rPr>
                <w:rFonts w:ascii="Times New Roman" w:eastAsia="Arial" w:hAnsi="Times New Roman" w:cs="Times New Roman"/>
                <w:i/>
                <w:sz w:val="24"/>
                <w:szCs w:val="24"/>
              </w:rPr>
            </w:pPr>
            <w:r w:rsidRPr="00285337">
              <w:rPr>
                <w:rFonts w:ascii="Times New Roman" w:eastAsia="Arial" w:hAnsi="Times New Roman" w:cs="Times New Roman"/>
                <w:i/>
                <w:sz w:val="24"/>
                <w:szCs w:val="24"/>
              </w:rPr>
              <w:t xml:space="preserve">Pinus </w:t>
            </w:r>
            <w:proofErr w:type="spellStart"/>
            <w:r w:rsidRPr="00285337">
              <w:rPr>
                <w:rFonts w:ascii="Times New Roman" w:eastAsia="Arial" w:hAnsi="Times New Roman" w:cs="Times New Roman"/>
                <w:i/>
                <w:sz w:val="24"/>
                <w:szCs w:val="24"/>
              </w:rPr>
              <w:t>taeda</w:t>
            </w:r>
            <w:proofErr w:type="spellEnd"/>
          </w:p>
        </w:tc>
        <w:tc>
          <w:tcPr>
            <w:tcW w:w="2400" w:type="dxa"/>
          </w:tcPr>
          <w:p w14:paraId="2CFDE69B" w14:textId="77777777" w:rsidR="00693161" w:rsidRPr="00285337" w:rsidRDefault="00CD5849">
            <w:pPr>
              <w:widowControl w:val="0"/>
              <w:spacing w:after="0" w:line="240" w:lineRule="auto"/>
              <w:rPr>
                <w:rFonts w:ascii="Times New Roman" w:eastAsia="Arial" w:hAnsi="Times New Roman" w:cs="Times New Roman"/>
                <w:sz w:val="24"/>
                <w:szCs w:val="24"/>
              </w:rPr>
            </w:pPr>
            <w:r w:rsidRPr="00285337">
              <w:rPr>
                <w:rFonts w:ascii="Times New Roman" w:eastAsia="Arial" w:hAnsi="Times New Roman" w:cs="Times New Roman"/>
                <w:noProof/>
                <w:sz w:val="24"/>
                <w:szCs w:val="24"/>
              </w:rPr>
              <w:drawing>
                <wp:inline distT="114300" distB="114300" distL="114300" distR="114300" wp14:anchorId="1A3E7B1A" wp14:editId="6A056298">
                  <wp:extent cx="1285875" cy="1282700"/>
                  <wp:effectExtent l="0" t="0" r="0" b="0"/>
                  <wp:docPr id="78"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30"/>
                          <a:srcRect/>
                          <a:stretch>
                            <a:fillRect/>
                          </a:stretch>
                        </pic:blipFill>
                        <pic:spPr>
                          <a:xfrm>
                            <a:off x="0" y="0"/>
                            <a:ext cx="1285875" cy="1282700"/>
                          </a:xfrm>
                          <a:prstGeom prst="rect">
                            <a:avLst/>
                          </a:prstGeom>
                          <a:ln/>
                        </pic:spPr>
                      </pic:pic>
                    </a:graphicData>
                  </a:graphic>
                </wp:inline>
              </w:drawing>
            </w:r>
          </w:p>
        </w:tc>
        <w:tc>
          <w:tcPr>
            <w:tcW w:w="2100" w:type="dxa"/>
          </w:tcPr>
          <w:p w14:paraId="2384A0F3" w14:textId="77777777" w:rsidR="00693161" w:rsidRPr="00285337" w:rsidRDefault="00CD5849">
            <w:pPr>
              <w:widowControl w:val="0"/>
              <w:spacing w:after="0" w:line="240" w:lineRule="auto"/>
              <w:rPr>
                <w:rFonts w:ascii="Times New Roman" w:eastAsia="Arial" w:hAnsi="Times New Roman" w:cs="Times New Roman"/>
                <w:sz w:val="24"/>
                <w:szCs w:val="24"/>
              </w:rPr>
            </w:pPr>
            <w:r w:rsidRPr="00285337">
              <w:rPr>
                <w:rFonts w:ascii="Times New Roman" w:eastAsia="Arial" w:hAnsi="Times New Roman" w:cs="Times New Roman"/>
                <w:noProof/>
                <w:sz w:val="24"/>
                <w:szCs w:val="24"/>
              </w:rPr>
              <w:drawing>
                <wp:inline distT="114300" distB="114300" distL="114300" distR="114300" wp14:anchorId="6BA44C5D" wp14:editId="19128240">
                  <wp:extent cx="1047750" cy="1054100"/>
                  <wp:effectExtent l="0" t="0" r="0" b="0"/>
                  <wp:docPr id="89" name="image33.png"/>
                  <wp:cNvGraphicFramePr/>
                  <a:graphic xmlns:a="http://schemas.openxmlformats.org/drawingml/2006/main">
                    <a:graphicData uri="http://schemas.openxmlformats.org/drawingml/2006/picture">
                      <pic:pic xmlns:pic="http://schemas.openxmlformats.org/drawingml/2006/picture">
                        <pic:nvPicPr>
                          <pic:cNvPr id="0" name="image33.png"/>
                          <pic:cNvPicPr preferRelativeResize="0"/>
                        </pic:nvPicPr>
                        <pic:blipFill>
                          <a:blip r:embed="rId31"/>
                          <a:srcRect/>
                          <a:stretch>
                            <a:fillRect/>
                          </a:stretch>
                        </pic:blipFill>
                        <pic:spPr>
                          <a:xfrm>
                            <a:off x="0" y="0"/>
                            <a:ext cx="1047750" cy="1054100"/>
                          </a:xfrm>
                          <a:prstGeom prst="rect">
                            <a:avLst/>
                          </a:prstGeom>
                          <a:ln/>
                        </pic:spPr>
                      </pic:pic>
                    </a:graphicData>
                  </a:graphic>
                </wp:inline>
              </w:drawing>
            </w:r>
          </w:p>
        </w:tc>
        <w:tc>
          <w:tcPr>
            <w:tcW w:w="1620" w:type="dxa"/>
          </w:tcPr>
          <w:p w14:paraId="321F5F8C" w14:textId="77777777" w:rsidR="00693161" w:rsidRPr="00285337" w:rsidRDefault="00CD5849">
            <w:pPr>
              <w:widowControl w:val="0"/>
              <w:spacing w:after="0" w:line="240" w:lineRule="auto"/>
              <w:rPr>
                <w:rFonts w:ascii="Times New Roman" w:eastAsia="Arial" w:hAnsi="Times New Roman" w:cs="Times New Roman"/>
                <w:sz w:val="24"/>
                <w:szCs w:val="24"/>
              </w:rPr>
            </w:pPr>
            <w:r w:rsidRPr="00285337">
              <w:rPr>
                <w:rFonts w:ascii="Times New Roman" w:eastAsia="Arial" w:hAnsi="Times New Roman" w:cs="Times New Roman"/>
                <w:sz w:val="24"/>
                <w:szCs w:val="24"/>
              </w:rPr>
              <w:t>Between 4 and 8</w:t>
            </w:r>
          </w:p>
          <w:p w14:paraId="78A14C75" w14:textId="77777777" w:rsidR="00693161" w:rsidRPr="00285337" w:rsidRDefault="00693161">
            <w:pPr>
              <w:widowControl w:val="0"/>
              <w:spacing w:after="0" w:line="240" w:lineRule="auto"/>
              <w:rPr>
                <w:rFonts w:ascii="Times New Roman" w:eastAsia="Arial" w:hAnsi="Times New Roman" w:cs="Times New Roman"/>
                <w:sz w:val="24"/>
                <w:szCs w:val="24"/>
              </w:rPr>
            </w:pPr>
          </w:p>
          <w:p w14:paraId="5EFF1319" w14:textId="77777777" w:rsidR="00693161" w:rsidRPr="00285337" w:rsidRDefault="00CD5849">
            <w:pPr>
              <w:widowControl w:val="0"/>
              <w:spacing w:after="0" w:line="240" w:lineRule="auto"/>
              <w:rPr>
                <w:rFonts w:ascii="Times New Roman" w:eastAsia="Arial" w:hAnsi="Times New Roman" w:cs="Times New Roman"/>
                <w:sz w:val="24"/>
                <w:szCs w:val="24"/>
              </w:rPr>
            </w:pPr>
            <w:r w:rsidRPr="00285337">
              <w:rPr>
                <w:rFonts w:ascii="Times New Roman" w:eastAsia="Arial" w:hAnsi="Times New Roman" w:cs="Times New Roman"/>
                <w:sz w:val="24"/>
                <w:szCs w:val="24"/>
              </w:rPr>
              <w:t>(Loblolly Shortleaf.)</w:t>
            </w:r>
          </w:p>
        </w:tc>
      </w:tr>
      <w:tr w:rsidR="00693161" w:rsidRPr="005552AD" w14:paraId="39173271" w14:textId="77777777">
        <w:tc>
          <w:tcPr>
            <w:tcW w:w="1470" w:type="dxa"/>
          </w:tcPr>
          <w:p w14:paraId="7BA9CBAE" w14:textId="77777777" w:rsidR="00693161" w:rsidRPr="00285337" w:rsidRDefault="00CD5849">
            <w:pPr>
              <w:widowControl w:val="0"/>
              <w:spacing w:after="0" w:line="240" w:lineRule="auto"/>
              <w:rPr>
                <w:rFonts w:ascii="Times New Roman" w:eastAsia="Arial" w:hAnsi="Times New Roman" w:cs="Times New Roman"/>
                <w:sz w:val="24"/>
                <w:szCs w:val="24"/>
              </w:rPr>
            </w:pPr>
            <w:r w:rsidRPr="00285337">
              <w:rPr>
                <w:rFonts w:ascii="Times New Roman" w:eastAsia="Arial" w:hAnsi="Times New Roman" w:cs="Times New Roman"/>
                <w:sz w:val="24"/>
                <w:szCs w:val="24"/>
              </w:rPr>
              <w:t>Southern Pine</w:t>
            </w:r>
          </w:p>
        </w:tc>
        <w:tc>
          <w:tcPr>
            <w:tcW w:w="1710" w:type="dxa"/>
          </w:tcPr>
          <w:p w14:paraId="3BF7BBA3" w14:textId="77777777" w:rsidR="00693161" w:rsidRPr="00285337" w:rsidRDefault="00CD5849">
            <w:pPr>
              <w:widowControl w:val="0"/>
              <w:spacing w:after="0" w:line="240" w:lineRule="auto"/>
              <w:rPr>
                <w:rFonts w:ascii="Times New Roman" w:eastAsia="Arial" w:hAnsi="Times New Roman" w:cs="Times New Roman"/>
                <w:i/>
                <w:sz w:val="24"/>
                <w:szCs w:val="24"/>
              </w:rPr>
            </w:pPr>
            <w:r w:rsidRPr="00285337">
              <w:rPr>
                <w:rFonts w:ascii="Times New Roman" w:eastAsia="Arial" w:hAnsi="Times New Roman" w:cs="Times New Roman"/>
                <w:i/>
                <w:sz w:val="24"/>
                <w:szCs w:val="24"/>
              </w:rPr>
              <w:t xml:space="preserve">Pinus </w:t>
            </w:r>
            <w:proofErr w:type="spellStart"/>
            <w:r w:rsidRPr="00285337">
              <w:rPr>
                <w:rFonts w:ascii="Times New Roman" w:eastAsia="Arial" w:hAnsi="Times New Roman" w:cs="Times New Roman"/>
                <w:i/>
                <w:sz w:val="24"/>
                <w:szCs w:val="24"/>
              </w:rPr>
              <w:t>virginania</w:t>
            </w:r>
            <w:proofErr w:type="spellEnd"/>
            <w:r w:rsidRPr="00285337">
              <w:rPr>
                <w:rFonts w:ascii="Times New Roman" w:eastAsia="Arial" w:hAnsi="Times New Roman" w:cs="Times New Roman"/>
                <w:i/>
                <w:sz w:val="24"/>
                <w:szCs w:val="24"/>
              </w:rPr>
              <w:t xml:space="preserve"> </w:t>
            </w:r>
          </w:p>
        </w:tc>
        <w:tc>
          <w:tcPr>
            <w:tcW w:w="2400" w:type="dxa"/>
          </w:tcPr>
          <w:p w14:paraId="29E62592" w14:textId="77777777" w:rsidR="00693161" w:rsidRPr="00285337" w:rsidRDefault="00CD5849">
            <w:pPr>
              <w:widowControl w:val="0"/>
              <w:spacing w:after="0" w:line="240" w:lineRule="auto"/>
              <w:rPr>
                <w:rFonts w:ascii="Times New Roman" w:eastAsia="Arial" w:hAnsi="Times New Roman" w:cs="Times New Roman"/>
                <w:sz w:val="24"/>
                <w:szCs w:val="24"/>
              </w:rPr>
            </w:pPr>
            <w:r w:rsidRPr="00285337">
              <w:rPr>
                <w:rFonts w:ascii="Times New Roman" w:eastAsia="Arial" w:hAnsi="Times New Roman" w:cs="Times New Roman"/>
                <w:noProof/>
                <w:sz w:val="24"/>
                <w:szCs w:val="24"/>
              </w:rPr>
              <w:drawing>
                <wp:inline distT="114300" distB="114300" distL="114300" distR="114300" wp14:anchorId="761B8B77" wp14:editId="19C2599B">
                  <wp:extent cx="1285875" cy="1282700"/>
                  <wp:effectExtent l="0" t="0" r="0" b="0"/>
                  <wp:docPr id="68"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30"/>
                          <a:srcRect/>
                          <a:stretch>
                            <a:fillRect/>
                          </a:stretch>
                        </pic:blipFill>
                        <pic:spPr>
                          <a:xfrm>
                            <a:off x="0" y="0"/>
                            <a:ext cx="1285875" cy="1282700"/>
                          </a:xfrm>
                          <a:prstGeom prst="rect">
                            <a:avLst/>
                          </a:prstGeom>
                          <a:ln/>
                        </pic:spPr>
                      </pic:pic>
                    </a:graphicData>
                  </a:graphic>
                </wp:inline>
              </w:drawing>
            </w:r>
          </w:p>
        </w:tc>
        <w:tc>
          <w:tcPr>
            <w:tcW w:w="2100" w:type="dxa"/>
          </w:tcPr>
          <w:p w14:paraId="7D3C2535" w14:textId="77777777" w:rsidR="00693161" w:rsidRPr="00285337" w:rsidRDefault="00CD5849">
            <w:pPr>
              <w:widowControl w:val="0"/>
              <w:spacing w:after="0" w:line="240" w:lineRule="auto"/>
              <w:rPr>
                <w:rFonts w:ascii="Times New Roman" w:eastAsia="Arial" w:hAnsi="Times New Roman" w:cs="Times New Roman"/>
                <w:sz w:val="24"/>
                <w:szCs w:val="24"/>
              </w:rPr>
            </w:pPr>
            <w:r w:rsidRPr="00285337">
              <w:rPr>
                <w:rFonts w:ascii="Times New Roman" w:eastAsia="Arial" w:hAnsi="Times New Roman" w:cs="Times New Roman"/>
                <w:noProof/>
                <w:sz w:val="24"/>
                <w:szCs w:val="24"/>
              </w:rPr>
              <w:drawing>
                <wp:inline distT="114300" distB="114300" distL="114300" distR="114300" wp14:anchorId="4FF44F12" wp14:editId="6A8A557B">
                  <wp:extent cx="1047750" cy="1054100"/>
                  <wp:effectExtent l="0" t="0" r="0" b="0"/>
                  <wp:docPr id="6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32"/>
                          <a:srcRect/>
                          <a:stretch>
                            <a:fillRect/>
                          </a:stretch>
                        </pic:blipFill>
                        <pic:spPr>
                          <a:xfrm>
                            <a:off x="0" y="0"/>
                            <a:ext cx="1047750" cy="1054100"/>
                          </a:xfrm>
                          <a:prstGeom prst="rect">
                            <a:avLst/>
                          </a:prstGeom>
                          <a:ln/>
                        </pic:spPr>
                      </pic:pic>
                    </a:graphicData>
                  </a:graphic>
                </wp:inline>
              </w:drawing>
            </w:r>
          </w:p>
        </w:tc>
        <w:tc>
          <w:tcPr>
            <w:tcW w:w="1620" w:type="dxa"/>
          </w:tcPr>
          <w:p w14:paraId="076C53ED" w14:textId="77777777" w:rsidR="00693161" w:rsidRPr="00285337" w:rsidRDefault="00CD5849">
            <w:pPr>
              <w:widowControl w:val="0"/>
              <w:spacing w:after="0" w:line="240" w:lineRule="auto"/>
              <w:rPr>
                <w:rFonts w:ascii="Times New Roman" w:eastAsia="Arial" w:hAnsi="Times New Roman" w:cs="Times New Roman"/>
                <w:sz w:val="24"/>
                <w:szCs w:val="24"/>
              </w:rPr>
            </w:pPr>
            <w:r w:rsidRPr="00285337">
              <w:rPr>
                <w:rFonts w:ascii="Times New Roman" w:eastAsia="Arial" w:hAnsi="Times New Roman" w:cs="Times New Roman"/>
                <w:sz w:val="24"/>
                <w:szCs w:val="24"/>
              </w:rPr>
              <w:t>Between 3 and 6</w:t>
            </w:r>
          </w:p>
          <w:p w14:paraId="61DC4D57" w14:textId="77777777" w:rsidR="00693161" w:rsidRPr="00285337" w:rsidRDefault="00693161">
            <w:pPr>
              <w:widowControl w:val="0"/>
              <w:spacing w:after="0" w:line="240" w:lineRule="auto"/>
              <w:rPr>
                <w:rFonts w:ascii="Times New Roman" w:eastAsia="Arial" w:hAnsi="Times New Roman" w:cs="Times New Roman"/>
                <w:sz w:val="24"/>
                <w:szCs w:val="24"/>
              </w:rPr>
            </w:pPr>
          </w:p>
          <w:p w14:paraId="5B8FDCD1" w14:textId="77777777" w:rsidR="00693161" w:rsidRPr="00285337" w:rsidRDefault="00CD5849">
            <w:pPr>
              <w:widowControl w:val="0"/>
              <w:spacing w:after="0" w:line="240" w:lineRule="auto"/>
              <w:rPr>
                <w:rFonts w:ascii="Times New Roman" w:eastAsia="Arial" w:hAnsi="Times New Roman" w:cs="Times New Roman"/>
                <w:sz w:val="24"/>
                <w:szCs w:val="24"/>
              </w:rPr>
            </w:pPr>
            <w:r w:rsidRPr="00285337">
              <w:rPr>
                <w:rFonts w:ascii="Times New Roman" w:eastAsia="Arial" w:hAnsi="Times New Roman" w:cs="Times New Roman"/>
                <w:sz w:val="24"/>
                <w:szCs w:val="24"/>
              </w:rPr>
              <w:t>(Long leaf/ slash pine group).</w:t>
            </w:r>
          </w:p>
        </w:tc>
      </w:tr>
      <w:tr w:rsidR="00693161" w:rsidRPr="005552AD" w14:paraId="3412D186" w14:textId="77777777">
        <w:tc>
          <w:tcPr>
            <w:tcW w:w="1470" w:type="dxa"/>
          </w:tcPr>
          <w:p w14:paraId="49F6DDD6" w14:textId="77777777" w:rsidR="00693161" w:rsidRPr="00285337" w:rsidRDefault="00CD5849">
            <w:pPr>
              <w:widowControl w:val="0"/>
              <w:spacing w:after="0" w:line="240" w:lineRule="auto"/>
              <w:rPr>
                <w:rFonts w:ascii="Times New Roman" w:eastAsia="Arial" w:hAnsi="Times New Roman" w:cs="Times New Roman"/>
                <w:sz w:val="24"/>
                <w:szCs w:val="24"/>
              </w:rPr>
            </w:pPr>
            <w:r w:rsidRPr="00285337">
              <w:rPr>
                <w:rFonts w:ascii="Times New Roman" w:eastAsia="Arial" w:hAnsi="Times New Roman" w:cs="Times New Roman"/>
                <w:sz w:val="24"/>
                <w:szCs w:val="24"/>
              </w:rPr>
              <w:t>Wetlands</w:t>
            </w:r>
          </w:p>
        </w:tc>
        <w:tc>
          <w:tcPr>
            <w:tcW w:w="1710" w:type="dxa"/>
          </w:tcPr>
          <w:p w14:paraId="1EA92AD8" w14:textId="77777777" w:rsidR="00693161" w:rsidRPr="00285337" w:rsidRDefault="00CD5849">
            <w:pPr>
              <w:widowControl w:val="0"/>
              <w:spacing w:after="0" w:line="240" w:lineRule="auto"/>
              <w:rPr>
                <w:rFonts w:ascii="Times New Roman" w:eastAsia="Arial" w:hAnsi="Times New Roman" w:cs="Times New Roman"/>
                <w:i/>
                <w:sz w:val="24"/>
                <w:szCs w:val="24"/>
              </w:rPr>
            </w:pPr>
            <w:r w:rsidRPr="00285337">
              <w:rPr>
                <w:rFonts w:ascii="Times New Roman" w:eastAsia="Arial" w:hAnsi="Times New Roman" w:cs="Times New Roman"/>
                <w:i/>
                <w:sz w:val="24"/>
                <w:szCs w:val="24"/>
              </w:rPr>
              <w:t>Betula alleghaniensis</w:t>
            </w:r>
          </w:p>
        </w:tc>
        <w:tc>
          <w:tcPr>
            <w:tcW w:w="2400" w:type="dxa"/>
          </w:tcPr>
          <w:p w14:paraId="5ADD5A9D" w14:textId="77777777" w:rsidR="00693161" w:rsidRPr="00285337" w:rsidRDefault="00CD5849">
            <w:pPr>
              <w:widowControl w:val="0"/>
              <w:spacing w:after="0" w:line="240" w:lineRule="auto"/>
              <w:rPr>
                <w:rFonts w:ascii="Times New Roman" w:eastAsia="Arial" w:hAnsi="Times New Roman" w:cs="Times New Roman"/>
                <w:sz w:val="24"/>
                <w:szCs w:val="24"/>
              </w:rPr>
            </w:pPr>
            <w:r w:rsidRPr="00285337">
              <w:rPr>
                <w:rFonts w:ascii="Times New Roman" w:eastAsia="Arial" w:hAnsi="Times New Roman" w:cs="Times New Roman"/>
                <w:noProof/>
                <w:sz w:val="24"/>
                <w:szCs w:val="24"/>
              </w:rPr>
              <w:drawing>
                <wp:inline distT="114300" distB="114300" distL="114300" distR="114300" wp14:anchorId="57FE37C2" wp14:editId="4EADF2C7">
                  <wp:extent cx="1285875" cy="1282700"/>
                  <wp:effectExtent l="0" t="0" r="0" b="0"/>
                  <wp:docPr id="61"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33"/>
                          <a:srcRect/>
                          <a:stretch>
                            <a:fillRect/>
                          </a:stretch>
                        </pic:blipFill>
                        <pic:spPr>
                          <a:xfrm>
                            <a:off x="0" y="0"/>
                            <a:ext cx="1285875" cy="1282700"/>
                          </a:xfrm>
                          <a:prstGeom prst="rect">
                            <a:avLst/>
                          </a:prstGeom>
                          <a:ln/>
                        </pic:spPr>
                      </pic:pic>
                    </a:graphicData>
                  </a:graphic>
                </wp:inline>
              </w:drawing>
            </w:r>
          </w:p>
        </w:tc>
        <w:tc>
          <w:tcPr>
            <w:tcW w:w="2100" w:type="dxa"/>
          </w:tcPr>
          <w:p w14:paraId="78EA1113" w14:textId="77777777" w:rsidR="00693161" w:rsidRPr="00285337" w:rsidRDefault="00CD5849">
            <w:pPr>
              <w:widowControl w:val="0"/>
              <w:spacing w:after="0" w:line="240" w:lineRule="auto"/>
              <w:rPr>
                <w:rFonts w:ascii="Times New Roman" w:eastAsia="Arial" w:hAnsi="Times New Roman" w:cs="Times New Roman"/>
                <w:sz w:val="24"/>
                <w:szCs w:val="24"/>
              </w:rPr>
            </w:pPr>
            <w:r w:rsidRPr="00285337">
              <w:rPr>
                <w:rFonts w:ascii="Times New Roman" w:eastAsia="Arial" w:hAnsi="Times New Roman" w:cs="Times New Roman"/>
                <w:noProof/>
                <w:sz w:val="24"/>
                <w:szCs w:val="24"/>
              </w:rPr>
              <w:drawing>
                <wp:inline distT="114300" distB="114300" distL="114300" distR="114300" wp14:anchorId="0247AC51" wp14:editId="12AA41BF">
                  <wp:extent cx="1052513" cy="1052513"/>
                  <wp:effectExtent l="0" t="0" r="0" b="0"/>
                  <wp:docPr id="69"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34"/>
                          <a:srcRect/>
                          <a:stretch>
                            <a:fillRect/>
                          </a:stretch>
                        </pic:blipFill>
                        <pic:spPr>
                          <a:xfrm>
                            <a:off x="0" y="0"/>
                            <a:ext cx="1052513" cy="1052513"/>
                          </a:xfrm>
                          <a:prstGeom prst="rect">
                            <a:avLst/>
                          </a:prstGeom>
                          <a:ln/>
                        </pic:spPr>
                      </pic:pic>
                    </a:graphicData>
                  </a:graphic>
                </wp:inline>
              </w:drawing>
            </w:r>
          </w:p>
        </w:tc>
        <w:tc>
          <w:tcPr>
            <w:tcW w:w="1620" w:type="dxa"/>
          </w:tcPr>
          <w:p w14:paraId="469DF027" w14:textId="77777777" w:rsidR="00693161" w:rsidRPr="00285337" w:rsidRDefault="00CD5849">
            <w:pPr>
              <w:widowControl w:val="0"/>
              <w:spacing w:after="0" w:line="240" w:lineRule="auto"/>
              <w:rPr>
                <w:rFonts w:ascii="Times New Roman" w:eastAsia="Arial" w:hAnsi="Times New Roman" w:cs="Times New Roman"/>
                <w:sz w:val="24"/>
                <w:szCs w:val="24"/>
              </w:rPr>
            </w:pPr>
            <w:r w:rsidRPr="00285337">
              <w:rPr>
                <w:rFonts w:ascii="Times New Roman" w:eastAsia="Arial" w:hAnsi="Times New Roman" w:cs="Times New Roman"/>
                <w:sz w:val="24"/>
                <w:szCs w:val="24"/>
              </w:rPr>
              <w:t xml:space="preserve">6.0 (Maple, Beech, Birch). </w:t>
            </w:r>
          </w:p>
        </w:tc>
      </w:tr>
      <w:tr w:rsidR="00693161" w:rsidRPr="005552AD" w14:paraId="5681989C" w14:textId="77777777">
        <w:tc>
          <w:tcPr>
            <w:tcW w:w="1470" w:type="dxa"/>
          </w:tcPr>
          <w:p w14:paraId="50FCD4D9" w14:textId="77777777" w:rsidR="00693161" w:rsidRPr="00285337" w:rsidRDefault="00CD5849">
            <w:pPr>
              <w:widowControl w:val="0"/>
              <w:spacing w:after="0" w:line="240" w:lineRule="auto"/>
              <w:rPr>
                <w:rFonts w:ascii="Times New Roman" w:eastAsia="Arial" w:hAnsi="Times New Roman" w:cs="Times New Roman"/>
                <w:sz w:val="24"/>
                <w:szCs w:val="24"/>
              </w:rPr>
            </w:pPr>
            <w:r w:rsidRPr="00285337">
              <w:rPr>
                <w:rFonts w:ascii="Times New Roman" w:eastAsia="Arial" w:hAnsi="Times New Roman" w:cs="Times New Roman"/>
                <w:sz w:val="24"/>
                <w:szCs w:val="24"/>
              </w:rPr>
              <w:lastRenderedPageBreak/>
              <w:t>Wetlands</w:t>
            </w:r>
          </w:p>
        </w:tc>
        <w:tc>
          <w:tcPr>
            <w:tcW w:w="1710" w:type="dxa"/>
          </w:tcPr>
          <w:p w14:paraId="0E7E7A80" w14:textId="77777777" w:rsidR="00693161" w:rsidRPr="00285337" w:rsidRDefault="00CD5849">
            <w:pPr>
              <w:widowControl w:val="0"/>
              <w:spacing w:after="0" w:line="240" w:lineRule="auto"/>
              <w:rPr>
                <w:rFonts w:ascii="Times New Roman" w:eastAsia="Arial" w:hAnsi="Times New Roman" w:cs="Times New Roman"/>
                <w:i/>
                <w:sz w:val="24"/>
                <w:szCs w:val="24"/>
              </w:rPr>
            </w:pPr>
            <w:r w:rsidRPr="00285337">
              <w:rPr>
                <w:rFonts w:ascii="Times New Roman" w:eastAsia="Arial" w:hAnsi="Times New Roman" w:cs="Times New Roman"/>
                <w:i/>
                <w:sz w:val="24"/>
                <w:szCs w:val="24"/>
              </w:rPr>
              <w:t>Tsuga canadensis</w:t>
            </w:r>
          </w:p>
        </w:tc>
        <w:tc>
          <w:tcPr>
            <w:tcW w:w="2400" w:type="dxa"/>
          </w:tcPr>
          <w:p w14:paraId="252E4908" w14:textId="77777777" w:rsidR="00693161" w:rsidRPr="00285337" w:rsidRDefault="00CD5849">
            <w:pPr>
              <w:widowControl w:val="0"/>
              <w:spacing w:after="0" w:line="240" w:lineRule="auto"/>
              <w:rPr>
                <w:rFonts w:ascii="Times New Roman" w:eastAsia="Arial" w:hAnsi="Times New Roman" w:cs="Times New Roman"/>
                <w:sz w:val="24"/>
                <w:szCs w:val="24"/>
              </w:rPr>
            </w:pPr>
            <w:r w:rsidRPr="00285337">
              <w:rPr>
                <w:rFonts w:ascii="Times New Roman" w:eastAsia="Arial" w:hAnsi="Times New Roman" w:cs="Times New Roman"/>
                <w:noProof/>
                <w:sz w:val="24"/>
                <w:szCs w:val="24"/>
              </w:rPr>
              <w:drawing>
                <wp:inline distT="114300" distB="114300" distL="114300" distR="114300" wp14:anchorId="28A8F736" wp14:editId="75208D48">
                  <wp:extent cx="1285875" cy="1282700"/>
                  <wp:effectExtent l="0" t="0" r="0" b="0"/>
                  <wp:docPr id="73"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35"/>
                          <a:srcRect/>
                          <a:stretch>
                            <a:fillRect/>
                          </a:stretch>
                        </pic:blipFill>
                        <pic:spPr>
                          <a:xfrm>
                            <a:off x="0" y="0"/>
                            <a:ext cx="1285875" cy="1282700"/>
                          </a:xfrm>
                          <a:prstGeom prst="rect">
                            <a:avLst/>
                          </a:prstGeom>
                          <a:ln/>
                        </pic:spPr>
                      </pic:pic>
                    </a:graphicData>
                  </a:graphic>
                </wp:inline>
              </w:drawing>
            </w:r>
          </w:p>
        </w:tc>
        <w:tc>
          <w:tcPr>
            <w:tcW w:w="2100" w:type="dxa"/>
          </w:tcPr>
          <w:p w14:paraId="7BB48B26" w14:textId="77777777" w:rsidR="00693161" w:rsidRPr="00285337" w:rsidRDefault="00CD5849">
            <w:pPr>
              <w:widowControl w:val="0"/>
              <w:spacing w:after="0" w:line="240" w:lineRule="auto"/>
              <w:rPr>
                <w:rFonts w:ascii="Times New Roman" w:eastAsia="Arial" w:hAnsi="Times New Roman" w:cs="Times New Roman"/>
                <w:sz w:val="24"/>
                <w:szCs w:val="24"/>
              </w:rPr>
            </w:pPr>
            <w:r w:rsidRPr="00285337">
              <w:rPr>
                <w:rFonts w:ascii="Times New Roman" w:eastAsia="Arial" w:hAnsi="Times New Roman" w:cs="Times New Roman"/>
                <w:noProof/>
                <w:sz w:val="24"/>
                <w:szCs w:val="24"/>
              </w:rPr>
              <w:drawing>
                <wp:inline distT="114300" distB="114300" distL="114300" distR="114300" wp14:anchorId="7CD90BF9" wp14:editId="2DAD435F">
                  <wp:extent cx="1047750" cy="1054100"/>
                  <wp:effectExtent l="0" t="0" r="0" b="0"/>
                  <wp:docPr id="97" name="image45.png"/>
                  <wp:cNvGraphicFramePr/>
                  <a:graphic xmlns:a="http://schemas.openxmlformats.org/drawingml/2006/main">
                    <a:graphicData uri="http://schemas.openxmlformats.org/drawingml/2006/picture">
                      <pic:pic xmlns:pic="http://schemas.openxmlformats.org/drawingml/2006/picture">
                        <pic:nvPicPr>
                          <pic:cNvPr id="0" name="image45.png"/>
                          <pic:cNvPicPr preferRelativeResize="0"/>
                        </pic:nvPicPr>
                        <pic:blipFill>
                          <a:blip r:embed="rId36"/>
                          <a:srcRect/>
                          <a:stretch>
                            <a:fillRect/>
                          </a:stretch>
                        </pic:blipFill>
                        <pic:spPr>
                          <a:xfrm>
                            <a:off x="0" y="0"/>
                            <a:ext cx="1047750" cy="1054100"/>
                          </a:xfrm>
                          <a:prstGeom prst="rect">
                            <a:avLst/>
                          </a:prstGeom>
                          <a:ln/>
                        </pic:spPr>
                      </pic:pic>
                    </a:graphicData>
                  </a:graphic>
                </wp:inline>
              </w:drawing>
            </w:r>
          </w:p>
        </w:tc>
        <w:tc>
          <w:tcPr>
            <w:tcW w:w="1620" w:type="dxa"/>
          </w:tcPr>
          <w:p w14:paraId="584B2970" w14:textId="77777777" w:rsidR="00693161" w:rsidRPr="00285337" w:rsidRDefault="00CD5849">
            <w:pPr>
              <w:widowControl w:val="0"/>
              <w:spacing w:after="0" w:line="240" w:lineRule="auto"/>
              <w:rPr>
                <w:rFonts w:ascii="Times New Roman" w:eastAsia="Arial" w:hAnsi="Times New Roman" w:cs="Times New Roman"/>
                <w:sz w:val="24"/>
                <w:szCs w:val="24"/>
              </w:rPr>
            </w:pPr>
            <w:r w:rsidRPr="00285337">
              <w:rPr>
                <w:rFonts w:ascii="Times New Roman" w:eastAsia="Arial" w:hAnsi="Times New Roman" w:cs="Times New Roman"/>
                <w:sz w:val="24"/>
                <w:szCs w:val="24"/>
              </w:rPr>
              <w:t xml:space="preserve">5-8 (Hemlock, Sitka Spruce group). </w:t>
            </w:r>
          </w:p>
        </w:tc>
      </w:tr>
    </w:tbl>
    <w:p w14:paraId="44C87A3B" w14:textId="77777777" w:rsidR="00693161" w:rsidRPr="00285337" w:rsidRDefault="00693161">
      <w:pPr>
        <w:spacing w:after="0" w:line="276" w:lineRule="auto"/>
        <w:rPr>
          <w:rFonts w:ascii="Times New Roman" w:eastAsia="Arial" w:hAnsi="Times New Roman" w:cs="Times New Roman"/>
          <w:sz w:val="24"/>
          <w:szCs w:val="24"/>
        </w:rPr>
      </w:pPr>
    </w:p>
    <w:p w14:paraId="5A05EFF1" w14:textId="77777777" w:rsidR="00693161" w:rsidRPr="00285337" w:rsidRDefault="00693161">
      <w:pPr>
        <w:spacing w:after="0" w:line="276" w:lineRule="auto"/>
        <w:rPr>
          <w:rFonts w:ascii="Times New Roman" w:eastAsia="Arial" w:hAnsi="Times New Roman" w:cs="Times New Roman"/>
          <w:sz w:val="24"/>
          <w:szCs w:val="24"/>
        </w:rPr>
      </w:pPr>
    </w:p>
    <w:p w14:paraId="30D2C778" w14:textId="77777777" w:rsidR="00693161" w:rsidRPr="005552AD" w:rsidRDefault="00CD5849">
      <w:pPr>
        <w:spacing w:line="480" w:lineRule="auto"/>
        <w:ind w:left="360"/>
        <w:rPr>
          <w:rFonts w:ascii="Times New Roman" w:eastAsia="Times New Roman" w:hAnsi="Times New Roman" w:cs="Times New Roman"/>
          <w:sz w:val="24"/>
          <w:szCs w:val="24"/>
        </w:rPr>
      </w:pPr>
      <w:r w:rsidRPr="005552AD">
        <w:rPr>
          <w:rFonts w:ascii="Times New Roman" w:eastAsia="Times New Roman" w:hAnsi="Times New Roman" w:cs="Times New Roman"/>
          <w:sz w:val="24"/>
          <w:szCs w:val="24"/>
        </w:rPr>
        <w:t xml:space="preserve">Please see more information on species validation here. </w:t>
      </w:r>
      <w:r w:rsidRPr="005552AD">
        <w:rPr>
          <w:rFonts w:ascii="Times New Roman" w:eastAsia="Times New Roman" w:hAnsi="Times New Roman" w:cs="Times New Roman"/>
          <w:sz w:val="24"/>
          <w:szCs w:val="24"/>
        </w:rPr>
        <w:br/>
        <w:t>https://github.com/LANDIS-II-Foundation/Project-Southern-Appalachians/tree/master/Parameterizing/Forests/SpeciesParameters</w:t>
      </w:r>
    </w:p>
    <w:p w14:paraId="3E6B0F33" w14:textId="77777777" w:rsidR="00487E2A" w:rsidRPr="005552AD" w:rsidRDefault="00CD5849">
      <w:pPr>
        <w:spacing w:line="480" w:lineRule="auto"/>
        <w:ind w:left="360"/>
        <w:rPr>
          <w:rFonts w:ascii="Times New Roman" w:eastAsia="Times New Roman" w:hAnsi="Times New Roman" w:cs="Times New Roman"/>
          <w:i/>
          <w:sz w:val="24"/>
          <w:szCs w:val="24"/>
          <w:u w:val="single"/>
        </w:rPr>
      </w:pPr>
      <w:r w:rsidRPr="005552AD">
        <w:rPr>
          <w:rFonts w:ascii="Times New Roman" w:eastAsia="Times New Roman" w:hAnsi="Times New Roman" w:cs="Times New Roman"/>
          <w:i/>
          <w:sz w:val="24"/>
          <w:szCs w:val="24"/>
          <w:u w:val="single"/>
        </w:rPr>
        <w:br/>
      </w:r>
    </w:p>
    <w:p w14:paraId="213B150C" w14:textId="2A9F60A1" w:rsidR="00693161" w:rsidRPr="005552AD" w:rsidRDefault="00487E2A" w:rsidP="00285337">
      <w:pPr>
        <w:rPr>
          <w:rFonts w:ascii="Times New Roman" w:eastAsia="Times New Roman" w:hAnsi="Times New Roman" w:cs="Times New Roman"/>
          <w:i/>
          <w:sz w:val="24"/>
          <w:szCs w:val="24"/>
          <w:u w:val="single"/>
        </w:rPr>
      </w:pPr>
      <w:r w:rsidRPr="005552AD">
        <w:rPr>
          <w:rFonts w:ascii="Times New Roman" w:eastAsia="Times New Roman" w:hAnsi="Times New Roman" w:cs="Times New Roman"/>
          <w:i/>
          <w:sz w:val="24"/>
          <w:szCs w:val="24"/>
          <w:u w:val="single"/>
        </w:rPr>
        <w:br w:type="page"/>
      </w:r>
      <w:r w:rsidRPr="005552AD">
        <w:rPr>
          <w:rFonts w:ascii="Times New Roman" w:eastAsia="Times New Roman" w:hAnsi="Times New Roman" w:cs="Times New Roman"/>
          <w:i/>
          <w:sz w:val="24"/>
          <w:szCs w:val="24"/>
          <w:u w:val="single"/>
        </w:rPr>
        <w:lastRenderedPageBreak/>
        <w:t xml:space="preserve">Parameterizing SCRPPLE Model </w:t>
      </w:r>
    </w:p>
    <w:p w14:paraId="72A327A7" w14:textId="213984D6" w:rsidR="00693161" w:rsidRPr="00285337" w:rsidRDefault="00683FA3" w:rsidP="00285337">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Pr="00285337">
        <w:rPr>
          <w:rFonts w:ascii="Times New Roman" w:hAnsi="Times New Roman" w:cs="Times New Roman"/>
          <w:sz w:val="24"/>
          <w:szCs w:val="24"/>
        </w:rPr>
        <w:t>Three sources were primarily used in the calibration for the fire model. The database of fire occurrence (Short</w:t>
      </w:r>
      <w:r w:rsidR="00487E2A" w:rsidRPr="00285337">
        <w:rPr>
          <w:rFonts w:ascii="Times New Roman" w:hAnsi="Times New Roman" w:cs="Times New Roman"/>
          <w:sz w:val="24"/>
          <w:szCs w:val="24"/>
        </w:rPr>
        <w:t>, 2021</w:t>
      </w:r>
      <w:r w:rsidRPr="00285337">
        <w:rPr>
          <w:rFonts w:ascii="Times New Roman" w:hAnsi="Times New Roman" w:cs="Times New Roman"/>
          <w:sz w:val="24"/>
          <w:szCs w:val="24"/>
        </w:rPr>
        <w:t xml:space="preserve">) was used to calibrate the fire ignition likelihood model, the </w:t>
      </w:r>
      <w:proofErr w:type="spellStart"/>
      <w:r w:rsidRPr="00285337">
        <w:rPr>
          <w:rFonts w:ascii="Times New Roman" w:hAnsi="Times New Roman" w:cs="Times New Roman"/>
          <w:sz w:val="24"/>
          <w:szCs w:val="24"/>
        </w:rPr>
        <w:t>GeoMac</w:t>
      </w:r>
      <w:proofErr w:type="spellEnd"/>
      <w:r w:rsidRPr="00285337">
        <w:rPr>
          <w:rFonts w:ascii="Times New Roman" w:hAnsi="Times New Roman" w:cs="Times New Roman"/>
          <w:sz w:val="24"/>
          <w:szCs w:val="24"/>
        </w:rPr>
        <w:t xml:space="preserve"> database of daily fire spread was used to calibrate the fire spread model, and the remote sensing +field data on mortality (Robbins et al., 2022) was used to calibrate the fire severity and resulting mortality parameter.</w:t>
      </w:r>
    </w:p>
    <w:p w14:paraId="38EE0FC0" w14:textId="42CCC90D" w:rsidR="00693161" w:rsidRPr="00285337" w:rsidRDefault="00CD5849">
      <w:pPr>
        <w:spacing w:line="480" w:lineRule="auto"/>
        <w:rPr>
          <w:rFonts w:ascii="Times New Roman" w:eastAsia="Times New Roman" w:hAnsi="Times New Roman" w:cs="Times New Roman"/>
          <w:i/>
          <w:iCs/>
          <w:sz w:val="24"/>
          <w:szCs w:val="24"/>
        </w:rPr>
      </w:pPr>
      <w:bookmarkStart w:id="5" w:name="_Hlk144462864"/>
      <w:r w:rsidRPr="00285337">
        <w:rPr>
          <w:rFonts w:ascii="Times New Roman" w:eastAsia="Times New Roman" w:hAnsi="Times New Roman" w:cs="Times New Roman"/>
          <w:i/>
          <w:iCs/>
          <w:sz w:val="24"/>
          <w:szCs w:val="24"/>
        </w:rPr>
        <w:t>Table</w:t>
      </w:r>
      <w:r w:rsidR="00487E2A" w:rsidRPr="00285337">
        <w:rPr>
          <w:rFonts w:ascii="Times New Roman" w:eastAsia="Times New Roman" w:hAnsi="Times New Roman" w:cs="Times New Roman"/>
          <w:i/>
          <w:iCs/>
          <w:sz w:val="24"/>
          <w:szCs w:val="24"/>
        </w:rPr>
        <w:t xml:space="preserve"> S3</w:t>
      </w:r>
      <w:r w:rsidRPr="00285337">
        <w:rPr>
          <w:rFonts w:ascii="Times New Roman" w:eastAsia="Times New Roman" w:hAnsi="Times New Roman" w:cs="Times New Roman"/>
          <w:i/>
          <w:iCs/>
          <w:sz w:val="24"/>
          <w:szCs w:val="24"/>
        </w:rPr>
        <w:t xml:space="preserve">: </w:t>
      </w:r>
      <w:r w:rsidR="00487E2A" w:rsidRPr="00285337">
        <w:rPr>
          <w:rFonts w:ascii="Times New Roman" w:eastAsia="Times New Roman" w:hAnsi="Times New Roman" w:cs="Times New Roman"/>
          <w:i/>
          <w:iCs/>
          <w:sz w:val="24"/>
          <w:szCs w:val="24"/>
        </w:rPr>
        <w:t xml:space="preserve">Results from the statistical fitting of the SCRPPLE ignitions model to data from Short, 2021: A) Lightning ignitions model and B) human accidental ignitions model. </w:t>
      </w:r>
    </w:p>
    <w:bookmarkEnd w:id="5"/>
    <w:p w14:paraId="1FDF05B4" w14:textId="77777777" w:rsidR="00693161" w:rsidRPr="005552AD" w:rsidRDefault="00CD5849">
      <w:pPr>
        <w:numPr>
          <w:ilvl w:val="0"/>
          <w:numId w:val="3"/>
        </w:numPr>
        <w:spacing w:line="480" w:lineRule="auto"/>
        <w:rPr>
          <w:rFonts w:ascii="Times New Roman" w:eastAsia="Times New Roman" w:hAnsi="Times New Roman" w:cs="Times New Roman"/>
          <w:sz w:val="24"/>
          <w:szCs w:val="24"/>
        </w:rPr>
      </w:pPr>
      <w:r w:rsidRPr="005552AD">
        <w:rPr>
          <w:rFonts w:ascii="Times New Roman" w:eastAsia="Times New Roman" w:hAnsi="Times New Roman" w:cs="Times New Roman"/>
          <w:sz w:val="24"/>
          <w:szCs w:val="24"/>
        </w:rPr>
        <w:t xml:space="preserve">Lightning ignition model: </w:t>
      </w:r>
    </w:p>
    <w:tbl>
      <w:tblPr>
        <w:tblStyle w:val="a6"/>
        <w:tblW w:w="8940" w:type="dxa"/>
        <w:tblInd w:w="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675"/>
        <w:gridCol w:w="2670"/>
        <w:gridCol w:w="1395"/>
        <w:gridCol w:w="1200"/>
      </w:tblGrid>
      <w:tr w:rsidR="00693161" w:rsidRPr="005552AD" w14:paraId="05741AF8" w14:textId="77777777">
        <w:tc>
          <w:tcPr>
            <w:tcW w:w="3675" w:type="dxa"/>
            <w:tcBorders>
              <w:top w:val="single" w:sz="8" w:space="0" w:color="FFFFFF"/>
              <w:left w:val="single" w:sz="8" w:space="0" w:color="FFFFFF"/>
              <w:right w:val="single" w:sz="8" w:space="0" w:color="FFFFFF"/>
            </w:tcBorders>
            <w:shd w:val="clear" w:color="auto" w:fill="auto"/>
            <w:tcMar>
              <w:top w:w="100" w:type="dxa"/>
              <w:left w:w="100" w:type="dxa"/>
              <w:bottom w:w="100" w:type="dxa"/>
              <w:right w:w="100" w:type="dxa"/>
            </w:tcMar>
          </w:tcPr>
          <w:p w14:paraId="49EA92C5" w14:textId="77777777" w:rsidR="00693161" w:rsidRPr="005552AD" w:rsidRDefault="00CD5849">
            <w:pPr>
              <w:widowControl w:val="0"/>
              <w:spacing w:after="0" w:line="240" w:lineRule="auto"/>
              <w:jc w:val="center"/>
              <w:rPr>
                <w:rFonts w:ascii="Times New Roman" w:eastAsia="Times New Roman" w:hAnsi="Times New Roman" w:cs="Times New Roman"/>
                <w:sz w:val="24"/>
                <w:szCs w:val="24"/>
              </w:rPr>
            </w:pPr>
            <w:r w:rsidRPr="005552AD">
              <w:rPr>
                <w:rFonts w:ascii="Times New Roman" w:eastAsia="Times New Roman" w:hAnsi="Times New Roman" w:cs="Times New Roman"/>
                <w:sz w:val="24"/>
                <w:szCs w:val="24"/>
              </w:rPr>
              <w:t>Zero inflated Poisson model portion</w:t>
            </w:r>
          </w:p>
        </w:tc>
        <w:tc>
          <w:tcPr>
            <w:tcW w:w="2670" w:type="dxa"/>
            <w:tcBorders>
              <w:top w:val="single" w:sz="8" w:space="0" w:color="FFFFFF"/>
              <w:left w:val="single" w:sz="8" w:space="0" w:color="FFFFFF"/>
              <w:right w:val="single" w:sz="8" w:space="0" w:color="FFFFFF"/>
            </w:tcBorders>
            <w:shd w:val="clear" w:color="auto" w:fill="auto"/>
            <w:tcMar>
              <w:top w:w="100" w:type="dxa"/>
              <w:left w:w="100" w:type="dxa"/>
              <w:bottom w:w="100" w:type="dxa"/>
              <w:right w:w="100" w:type="dxa"/>
            </w:tcMar>
          </w:tcPr>
          <w:p w14:paraId="470D7B3D" w14:textId="77777777" w:rsidR="00693161" w:rsidRPr="005552AD" w:rsidRDefault="00CD5849">
            <w:pPr>
              <w:widowControl w:val="0"/>
              <w:spacing w:after="0" w:line="240" w:lineRule="auto"/>
              <w:jc w:val="center"/>
              <w:rPr>
                <w:rFonts w:ascii="Times New Roman" w:eastAsia="Times New Roman" w:hAnsi="Times New Roman" w:cs="Times New Roman"/>
                <w:sz w:val="24"/>
                <w:szCs w:val="24"/>
              </w:rPr>
            </w:pPr>
            <w:r w:rsidRPr="005552AD">
              <w:rPr>
                <w:rFonts w:ascii="Times New Roman" w:eastAsia="Times New Roman" w:hAnsi="Times New Roman" w:cs="Times New Roman"/>
                <w:sz w:val="24"/>
                <w:szCs w:val="24"/>
              </w:rPr>
              <w:t>Variable</w:t>
            </w:r>
          </w:p>
        </w:tc>
        <w:tc>
          <w:tcPr>
            <w:tcW w:w="1395" w:type="dxa"/>
            <w:tcBorders>
              <w:top w:val="single" w:sz="8" w:space="0" w:color="FFFFFF"/>
              <w:left w:val="single" w:sz="8" w:space="0" w:color="FFFFFF"/>
              <w:right w:val="single" w:sz="8" w:space="0" w:color="FFFFFF"/>
            </w:tcBorders>
            <w:shd w:val="clear" w:color="auto" w:fill="auto"/>
            <w:tcMar>
              <w:top w:w="100" w:type="dxa"/>
              <w:left w:w="100" w:type="dxa"/>
              <w:bottom w:w="100" w:type="dxa"/>
              <w:right w:w="100" w:type="dxa"/>
            </w:tcMar>
          </w:tcPr>
          <w:p w14:paraId="6B3DADAC" w14:textId="77777777" w:rsidR="00693161" w:rsidRPr="005552AD" w:rsidRDefault="00CD5849">
            <w:pPr>
              <w:widowControl w:val="0"/>
              <w:spacing w:after="0" w:line="240" w:lineRule="auto"/>
              <w:jc w:val="center"/>
              <w:rPr>
                <w:rFonts w:ascii="Times New Roman" w:eastAsia="Times New Roman" w:hAnsi="Times New Roman" w:cs="Times New Roman"/>
                <w:sz w:val="24"/>
                <w:szCs w:val="24"/>
              </w:rPr>
            </w:pPr>
            <w:r w:rsidRPr="005552AD">
              <w:rPr>
                <w:rFonts w:ascii="Times New Roman" w:eastAsia="Times New Roman" w:hAnsi="Times New Roman" w:cs="Times New Roman"/>
                <w:sz w:val="24"/>
                <w:szCs w:val="24"/>
              </w:rPr>
              <w:t xml:space="preserve">Estimation </w:t>
            </w:r>
          </w:p>
        </w:tc>
        <w:tc>
          <w:tcPr>
            <w:tcW w:w="1200" w:type="dxa"/>
            <w:tcBorders>
              <w:top w:val="single" w:sz="8" w:space="0" w:color="FFFFFF"/>
              <w:left w:val="single" w:sz="8" w:space="0" w:color="FFFFFF"/>
              <w:right w:val="single" w:sz="8" w:space="0" w:color="FFFFFF"/>
            </w:tcBorders>
            <w:shd w:val="clear" w:color="auto" w:fill="auto"/>
            <w:tcMar>
              <w:top w:w="100" w:type="dxa"/>
              <w:left w:w="100" w:type="dxa"/>
              <w:bottom w:w="100" w:type="dxa"/>
              <w:right w:w="100" w:type="dxa"/>
            </w:tcMar>
          </w:tcPr>
          <w:p w14:paraId="383C8982" w14:textId="77777777" w:rsidR="00693161" w:rsidRPr="005552AD" w:rsidRDefault="00CD5849">
            <w:pPr>
              <w:widowControl w:val="0"/>
              <w:spacing w:after="0" w:line="240" w:lineRule="auto"/>
              <w:jc w:val="center"/>
              <w:rPr>
                <w:rFonts w:ascii="Times New Roman" w:eastAsia="Times New Roman" w:hAnsi="Times New Roman" w:cs="Times New Roman"/>
                <w:sz w:val="24"/>
                <w:szCs w:val="24"/>
              </w:rPr>
            </w:pPr>
            <w:r w:rsidRPr="005552AD">
              <w:rPr>
                <w:rFonts w:ascii="Times New Roman" w:eastAsia="Times New Roman" w:hAnsi="Times New Roman" w:cs="Times New Roman"/>
                <w:sz w:val="24"/>
                <w:szCs w:val="24"/>
              </w:rPr>
              <w:t xml:space="preserve">p-value: </w:t>
            </w:r>
          </w:p>
        </w:tc>
      </w:tr>
      <w:tr w:rsidR="00693161" w:rsidRPr="005552AD" w14:paraId="1A55B59F" w14:textId="77777777">
        <w:tc>
          <w:tcPr>
            <w:tcW w:w="3675" w:type="dxa"/>
            <w:tcBorders>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523B4E4C" w14:textId="77777777" w:rsidR="00693161" w:rsidRPr="005552AD" w:rsidRDefault="00CD5849">
            <w:pPr>
              <w:widowControl w:val="0"/>
              <w:spacing w:after="0" w:line="240" w:lineRule="auto"/>
              <w:jc w:val="center"/>
              <w:rPr>
                <w:rFonts w:ascii="Times New Roman" w:eastAsia="Times New Roman" w:hAnsi="Times New Roman" w:cs="Times New Roman"/>
                <w:sz w:val="24"/>
                <w:szCs w:val="24"/>
              </w:rPr>
            </w:pPr>
            <w:r w:rsidRPr="005552AD">
              <w:rPr>
                <w:rFonts w:ascii="Times New Roman" w:eastAsia="Times New Roman" w:hAnsi="Times New Roman" w:cs="Times New Roman"/>
                <w:sz w:val="24"/>
                <w:szCs w:val="24"/>
              </w:rPr>
              <w:t>Count model coefficients</w:t>
            </w:r>
          </w:p>
        </w:tc>
        <w:tc>
          <w:tcPr>
            <w:tcW w:w="2670" w:type="dxa"/>
            <w:tcBorders>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483787E9" w14:textId="77777777" w:rsidR="00693161" w:rsidRPr="005552AD" w:rsidRDefault="00CD5849">
            <w:pPr>
              <w:widowControl w:val="0"/>
              <w:spacing w:after="0" w:line="240" w:lineRule="auto"/>
              <w:jc w:val="center"/>
              <w:rPr>
                <w:rFonts w:ascii="Times New Roman" w:eastAsia="Times New Roman" w:hAnsi="Times New Roman" w:cs="Times New Roman"/>
                <w:sz w:val="24"/>
                <w:szCs w:val="24"/>
              </w:rPr>
            </w:pPr>
            <w:r w:rsidRPr="005552AD">
              <w:rPr>
                <w:rFonts w:ascii="Times New Roman" w:eastAsia="Times New Roman" w:hAnsi="Times New Roman" w:cs="Times New Roman"/>
                <w:sz w:val="24"/>
                <w:szCs w:val="24"/>
              </w:rPr>
              <w:t>Intercept</w:t>
            </w:r>
          </w:p>
        </w:tc>
        <w:tc>
          <w:tcPr>
            <w:tcW w:w="1395" w:type="dxa"/>
            <w:tcBorders>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1565C85E" w14:textId="77777777" w:rsidR="00693161" w:rsidRPr="005552AD" w:rsidRDefault="00CD5849">
            <w:pPr>
              <w:widowControl w:val="0"/>
              <w:spacing w:after="0" w:line="240" w:lineRule="auto"/>
              <w:jc w:val="center"/>
              <w:rPr>
                <w:rFonts w:ascii="Times New Roman" w:eastAsia="Times New Roman" w:hAnsi="Times New Roman" w:cs="Times New Roman"/>
                <w:sz w:val="24"/>
                <w:szCs w:val="24"/>
              </w:rPr>
            </w:pPr>
            <w:r w:rsidRPr="005552AD">
              <w:rPr>
                <w:rFonts w:ascii="Times New Roman" w:eastAsia="Times New Roman" w:hAnsi="Times New Roman" w:cs="Times New Roman"/>
                <w:sz w:val="24"/>
                <w:szCs w:val="24"/>
              </w:rPr>
              <w:t>-0.45334</w:t>
            </w:r>
          </w:p>
        </w:tc>
        <w:tc>
          <w:tcPr>
            <w:tcW w:w="1200" w:type="dxa"/>
            <w:tcBorders>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7CC48600" w14:textId="77777777" w:rsidR="00693161" w:rsidRPr="005552AD" w:rsidRDefault="00CD5849">
            <w:pPr>
              <w:widowControl w:val="0"/>
              <w:spacing w:after="0" w:line="240" w:lineRule="auto"/>
              <w:jc w:val="center"/>
              <w:rPr>
                <w:rFonts w:ascii="Times New Roman" w:eastAsia="Times New Roman" w:hAnsi="Times New Roman" w:cs="Times New Roman"/>
                <w:sz w:val="24"/>
                <w:szCs w:val="24"/>
              </w:rPr>
            </w:pPr>
            <w:r w:rsidRPr="005552AD">
              <w:rPr>
                <w:rFonts w:ascii="Times New Roman" w:eastAsia="Times New Roman" w:hAnsi="Times New Roman" w:cs="Times New Roman"/>
                <w:sz w:val="24"/>
                <w:szCs w:val="24"/>
              </w:rPr>
              <w:t>0.4233</w:t>
            </w:r>
          </w:p>
        </w:tc>
      </w:tr>
      <w:tr w:rsidR="00693161" w:rsidRPr="005552AD" w14:paraId="52C1F99F" w14:textId="77777777">
        <w:tc>
          <w:tcPr>
            <w:tcW w:w="3675"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652565E8" w14:textId="77777777" w:rsidR="00693161" w:rsidRPr="005552AD" w:rsidRDefault="00693161">
            <w:pPr>
              <w:widowControl w:val="0"/>
              <w:spacing w:after="0" w:line="240" w:lineRule="auto"/>
              <w:jc w:val="center"/>
              <w:rPr>
                <w:rFonts w:ascii="Times New Roman" w:eastAsia="Times New Roman" w:hAnsi="Times New Roman" w:cs="Times New Roman"/>
                <w:sz w:val="24"/>
                <w:szCs w:val="24"/>
              </w:rPr>
            </w:pPr>
          </w:p>
        </w:tc>
        <w:tc>
          <w:tcPr>
            <w:tcW w:w="267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66C36A9E" w14:textId="77777777" w:rsidR="00693161" w:rsidRPr="005552AD" w:rsidRDefault="00CD5849">
            <w:pPr>
              <w:widowControl w:val="0"/>
              <w:spacing w:after="0" w:line="240" w:lineRule="auto"/>
              <w:jc w:val="center"/>
              <w:rPr>
                <w:rFonts w:ascii="Times New Roman" w:eastAsia="Times New Roman" w:hAnsi="Times New Roman" w:cs="Times New Roman"/>
                <w:sz w:val="24"/>
                <w:szCs w:val="24"/>
              </w:rPr>
            </w:pPr>
            <w:r w:rsidRPr="005552AD">
              <w:rPr>
                <w:rFonts w:ascii="Times New Roman" w:eastAsia="Times New Roman" w:hAnsi="Times New Roman" w:cs="Times New Roman"/>
                <w:sz w:val="24"/>
                <w:szCs w:val="24"/>
              </w:rPr>
              <w:t>Fire weather index</w:t>
            </w:r>
          </w:p>
        </w:tc>
        <w:tc>
          <w:tcPr>
            <w:tcW w:w="1395"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71DE1A78" w14:textId="77777777" w:rsidR="00693161" w:rsidRPr="005552AD" w:rsidRDefault="00CD5849">
            <w:pPr>
              <w:widowControl w:val="0"/>
              <w:spacing w:after="0" w:line="240" w:lineRule="auto"/>
              <w:jc w:val="center"/>
              <w:rPr>
                <w:rFonts w:ascii="Times New Roman" w:eastAsia="Times New Roman" w:hAnsi="Times New Roman" w:cs="Times New Roman"/>
                <w:sz w:val="24"/>
                <w:szCs w:val="24"/>
              </w:rPr>
            </w:pPr>
            <w:r w:rsidRPr="005552AD">
              <w:rPr>
                <w:rFonts w:ascii="Times New Roman" w:eastAsia="Times New Roman" w:hAnsi="Times New Roman" w:cs="Times New Roman"/>
                <w:sz w:val="24"/>
                <w:szCs w:val="24"/>
              </w:rPr>
              <w:t>-0.06882</w:t>
            </w:r>
          </w:p>
        </w:tc>
        <w:tc>
          <w:tcPr>
            <w:tcW w:w="120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70AA5D16" w14:textId="77777777" w:rsidR="00693161" w:rsidRPr="005552AD" w:rsidRDefault="00CD5849">
            <w:pPr>
              <w:widowControl w:val="0"/>
              <w:spacing w:after="0" w:line="240" w:lineRule="auto"/>
              <w:jc w:val="center"/>
              <w:rPr>
                <w:rFonts w:ascii="Times New Roman" w:eastAsia="Times New Roman" w:hAnsi="Times New Roman" w:cs="Times New Roman"/>
                <w:sz w:val="24"/>
                <w:szCs w:val="24"/>
              </w:rPr>
            </w:pPr>
            <w:r w:rsidRPr="005552AD">
              <w:rPr>
                <w:rFonts w:ascii="Times New Roman" w:eastAsia="Times New Roman" w:hAnsi="Times New Roman" w:cs="Times New Roman"/>
                <w:sz w:val="24"/>
                <w:szCs w:val="24"/>
              </w:rPr>
              <w:t>0.0161</w:t>
            </w:r>
          </w:p>
        </w:tc>
      </w:tr>
      <w:tr w:rsidR="00693161" w:rsidRPr="005552AD" w14:paraId="6CC3C9DF" w14:textId="77777777">
        <w:tc>
          <w:tcPr>
            <w:tcW w:w="3675"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76922080" w14:textId="77777777" w:rsidR="00693161" w:rsidRPr="005552AD" w:rsidRDefault="00CD5849">
            <w:pPr>
              <w:widowControl w:val="0"/>
              <w:spacing w:after="0" w:line="240" w:lineRule="auto"/>
              <w:jc w:val="center"/>
              <w:rPr>
                <w:rFonts w:ascii="Times New Roman" w:eastAsia="Times New Roman" w:hAnsi="Times New Roman" w:cs="Times New Roman"/>
                <w:sz w:val="24"/>
                <w:szCs w:val="24"/>
              </w:rPr>
            </w:pPr>
            <w:r w:rsidRPr="005552AD">
              <w:rPr>
                <w:rFonts w:ascii="Times New Roman" w:eastAsia="Times New Roman" w:hAnsi="Times New Roman" w:cs="Times New Roman"/>
                <w:sz w:val="24"/>
                <w:szCs w:val="24"/>
              </w:rPr>
              <w:t>Binomial</w:t>
            </w:r>
          </w:p>
        </w:tc>
        <w:tc>
          <w:tcPr>
            <w:tcW w:w="267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5EF5C33D" w14:textId="77777777" w:rsidR="00693161" w:rsidRPr="005552AD" w:rsidRDefault="00CD5849">
            <w:pPr>
              <w:widowControl w:val="0"/>
              <w:spacing w:after="0" w:line="240" w:lineRule="auto"/>
              <w:jc w:val="center"/>
              <w:rPr>
                <w:rFonts w:ascii="Times New Roman" w:eastAsia="Times New Roman" w:hAnsi="Times New Roman" w:cs="Times New Roman"/>
                <w:sz w:val="24"/>
                <w:szCs w:val="24"/>
              </w:rPr>
            </w:pPr>
            <w:r w:rsidRPr="005552AD">
              <w:rPr>
                <w:rFonts w:ascii="Times New Roman" w:eastAsia="Times New Roman" w:hAnsi="Times New Roman" w:cs="Times New Roman"/>
                <w:sz w:val="24"/>
                <w:szCs w:val="24"/>
              </w:rPr>
              <w:t>Intercept</w:t>
            </w:r>
          </w:p>
        </w:tc>
        <w:tc>
          <w:tcPr>
            <w:tcW w:w="1395"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154FD501" w14:textId="77777777" w:rsidR="00693161" w:rsidRPr="005552AD" w:rsidRDefault="00CD5849">
            <w:pPr>
              <w:widowControl w:val="0"/>
              <w:spacing w:after="0" w:line="240" w:lineRule="auto"/>
              <w:jc w:val="center"/>
              <w:rPr>
                <w:rFonts w:ascii="Times New Roman" w:eastAsia="Times New Roman" w:hAnsi="Times New Roman" w:cs="Times New Roman"/>
                <w:sz w:val="24"/>
                <w:szCs w:val="24"/>
              </w:rPr>
            </w:pPr>
            <w:r w:rsidRPr="005552AD">
              <w:rPr>
                <w:rFonts w:ascii="Times New Roman" w:eastAsia="Times New Roman" w:hAnsi="Times New Roman" w:cs="Times New Roman"/>
                <w:sz w:val="24"/>
                <w:szCs w:val="24"/>
              </w:rPr>
              <w:t>6.17411</w:t>
            </w:r>
          </w:p>
        </w:tc>
        <w:tc>
          <w:tcPr>
            <w:tcW w:w="120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32AB32AC" w14:textId="77777777" w:rsidR="00693161" w:rsidRPr="005552AD" w:rsidRDefault="00CD5849">
            <w:pPr>
              <w:widowControl w:val="0"/>
              <w:spacing w:after="0" w:line="240" w:lineRule="auto"/>
              <w:jc w:val="center"/>
              <w:rPr>
                <w:rFonts w:ascii="Times New Roman" w:eastAsia="Times New Roman" w:hAnsi="Times New Roman" w:cs="Times New Roman"/>
                <w:sz w:val="24"/>
                <w:szCs w:val="24"/>
              </w:rPr>
            </w:pPr>
            <w:r w:rsidRPr="005552AD">
              <w:rPr>
                <w:rFonts w:ascii="Times New Roman" w:eastAsia="Times New Roman" w:hAnsi="Times New Roman" w:cs="Times New Roman"/>
                <w:sz w:val="24"/>
                <w:szCs w:val="24"/>
              </w:rPr>
              <w:t xml:space="preserve">&lt;2e-16 </w:t>
            </w:r>
          </w:p>
        </w:tc>
      </w:tr>
      <w:tr w:rsidR="00693161" w:rsidRPr="005552AD" w14:paraId="3C37A67B" w14:textId="77777777">
        <w:tc>
          <w:tcPr>
            <w:tcW w:w="3675" w:type="dxa"/>
            <w:tcBorders>
              <w:top w:val="single" w:sz="8" w:space="0" w:color="FFFFFF"/>
              <w:left w:val="single" w:sz="8" w:space="0" w:color="FFFFFF"/>
              <w:right w:val="single" w:sz="8" w:space="0" w:color="FFFFFF"/>
            </w:tcBorders>
            <w:shd w:val="clear" w:color="auto" w:fill="auto"/>
            <w:tcMar>
              <w:top w:w="100" w:type="dxa"/>
              <w:left w:w="100" w:type="dxa"/>
              <w:bottom w:w="100" w:type="dxa"/>
              <w:right w:w="100" w:type="dxa"/>
            </w:tcMar>
          </w:tcPr>
          <w:p w14:paraId="2E24649A" w14:textId="77777777" w:rsidR="00693161" w:rsidRPr="005552AD" w:rsidRDefault="00693161">
            <w:pPr>
              <w:widowControl w:val="0"/>
              <w:spacing w:after="0" w:line="240" w:lineRule="auto"/>
              <w:jc w:val="center"/>
              <w:rPr>
                <w:rFonts w:ascii="Times New Roman" w:eastAsia="Times New Roman" w:hAnsi="Times New Roman" w:cs="Times New Roman"/>
                <w:sz w:val="24"/>
                <w:szCs w:val="24"/>
              </w:rPr>
            </w:pPr>
          </w:p>
        </w:tc>
        <w:tc>
          <w:tcPr>
            <w:tcW w:w="2670" w:type="dxa"/>
            <w:tcBorders>
              <w:top w:val="single" w:sz="8" w:space="0" w:color="FFFFFF"/>
              <w:left w:val="single" w:sz="8" w:space="0" w:color="FFFFFF"/>
              <w:right w:val="single" w:sz="8" w:space="0" w:color="FFFFFF"/>
            </w:tcBorders>
            <w:shd w:val="clear" w:color="auto" w:fill="auto"/>
            <w:tcMar>
              <w:top w:w="100" w:type="dxa"/>
              <w:left w:w="100" w:type="dxa"/>
              <w:bottom w:w="100" w:type="dxa"/>
              <w:right w:w="100" w:type="dxa"/>
            </w:tcMar>
          </w:tcPr>
          <w:p w14:paraId="453433B3" w14:textId="77777777" w:rsidR="00693161" w:rsidRPr="005552AD" w:rsidRDefault="00CD5849">
            <w:pPr>
              <w:widowControl w:val="0"/>
              <w:spacing w:after="0" w:line="240" w:lineRule="auto"/>
              <w:jc w:val="center"/>
              <w:rPr>
                <w:rFonts w:ascii="Times New Roman" w:eastAsia="Times New Roman" w:hAnsi="Times New Roman" w:cs="Times New Roman"/>
                <w:sz w:val="24"/>
                <w:szCs w:val="24"/>
              </w:rPr>
            </w:pPr>
            <w:r w:rsidRPr="005552AD">
              <w:rPr>
                <w:rFonts w:ascii="Times New Roman" w:eastAsia="Times New Roman" w:hAnsi="Times New Roman" w:cs="Times New Roman"/>
                <w:sz w:val="24"/>
                <w:szCs w:val="24"/>
              </w:rPr>
              <w:t>Fire weather index</w:t>
            </w:r>
          </w:p>
        </w:tc>
        <w:tc>
          <w:tcPr>
            <w:tcW w:w="1395" w:type="dxa"/>
            <w:tcBorders>
              <w:top w:val="single" w:sz="8" w:space="0" w:color="FFFFFF"/>
              <w:left w:val="single" w:sz="8" w:space="0" w:color="FFFFFF"/>
              <w:right w:val="single" w:sz="8" w:space="0" w:color="FFFFFF"/>
            </w:tcBorders>
            <w:shd w:val="clear" w:color="auto" w:fill="auto"/>
            <w:tcMar>
              <w:top w:w="100" w:type="dxa"/>
              <w:left w:w="100" w:type="dxa"/>
              <w:bottom w:w="100" w:type="dxa"/>
              <w:right w:w="100" w:type="dxa"/>
            </w:tcMar>
          </w:tcPr>
          <w:p w14:paraId="7EB02600" w14:textId="77777777" w:rsidR="00693161" w:rsidRPr="005552AD" w:rsidRDefault="00CD5849">
            <w:pPr>
              <w:widowControl w:val="0"/>
              <w:spacing w:after="0" w:line="240" w:lineRule="auto"/>
              <w:jc w:val="center"/>
              <w:rPr>
                <w:rFonts w:ascii="Times New Roman" w:eastAsia="Times New Roman" w:hAnsi="Times New Roman" w:cs="Times New Roman"/>
                <w:sz w:val="24"/>
                <w:szCs w:val="24"/>
              </w:rPr>
            </w:pPr>
            <w:r w:rsidRPr="005552AD">
              <w:rPr>
                <w:rFonts w:ascii="Times New Roman" w:eastAsia="Times New Roman" w:hAnsi="Times New Roman" w:cs="Times New Roman"/>
                <w:sz w:val="24"/>
                <w:szCs w:val="24"/>
              </w:rPr>
              <w:t>-0.26377</w:t>
            </w:r>
          </w:p>
        </w:tc>
        <w:tc>
          <w:tcPr>
            <w:tcW w:w="1200" w:type="dxa"/>
            <w:tcBorders>
              <w:top w:val="single" w:sz="8" w:space="0" w:color="FFFFFF"/>
              <w:left w:val="single" w:sz="8" w:space="0" w:color="FFFFFF"/>
              <w:right w:val="single" w:sz="8" w:space="0" w:color="FFFFFF"/>
            </w:tcBorders>
            <w:shd w:val="clear" w:color="auto" w:fill="auto"/>
            <w:tcMar>
              <w:top w:w="100" w:type="dxa"/>
              <w:left w:w="100" w:type="dxa"/>
              <w:bottom w:w="100" w:type="dxa"/>
              <w:right w:w="100" w:type="dxa"/>
            </w:tcMar>
          </w:tcPr>
          <w:p w14:paraId="46AED53F" w14:textId="77777777" w:rsidR="00693161" w:rsidRPr="005552AD" w:rsidRDefault="00CD5849">
            <w:pPr>
              <w:widowControl w:val="0"/>
              <w:spacing w:after="0" w:line="240" w:lineRule="auto"/>
              <w:jc w:val="center"/>
              <w:rPr>
                <w:rFonts w:ascii="Times New Roman" w:eastAsia="Times New Roman" w:hAnsi="Times New Roman" w:cs="Times New Roman"/>
                <w:sz w:val="24"/>
                <w:szCs w:val="24"/>
              </w:rPr>
            </w:pPr>
            <w:r w:rsidRPr="005552AD">
              <w:rPr>
                <w:rFonts w:ascii="Times New Roman" w:eastAsia="Times New Roman" w:hAnsi="Times New Roman" w:cs="Times New Roman"/>
                <w:sz w:val="24"/>
                <w:szCs w:val="24"/>
              </w:rPr>
              <w:t>3.55e-10</w:t>
            </w:r>
          </w:p>
        </w:tc>
      </w:tr>
    </w:tbl>
    <w:p w14:paraId="3DFA994C" w14:textId="77777777" w:rsidR="00693161" w:rsidRPr="005552AD" w:rsidRDefault="00693161">
      <w:pPr>
        <w:spacing w:line="480" w:lineRule="auto"/>
        <w:ind w:left="360"/>
        <w:rPr>
          <w:rFonts w:ascii="Times New Roman" w:eastAsia="Times New Roman" w:hAnsi="Times New Roman" w:cs="Times New Roman"/>
          <w:sz w:val="24"/>
          <w:szCs w:val="24"/>
        </w:rPr>
      </w:pPr>
    </w:p>
    <w:p w14:paraId="51D7BF91" w14:textId="77777777" w:rsidR="00693161" w:rsidRPr="005552AD" w:rsidRDefault="00CD5849">
      <w:pPr>
        <w:numPr>
          <w:ilvl w:val="0"/>
          <w:numId w:val="3"/>
        </w:numPr>
        <w:spacing w:line="480" w:lineRule="auto"/>
        <w:rPr>
          <w:rFonts w:ascii="Times New Roman" w:eastAsia="Times New Roman" w:hAnsi="Times New Roman" w:cs="Times New Roman"/>
          <w:sz w:val="24"/>
          <w:szCs w:val="24"/>
        </w:rPr>
      </w:pPr>
      <w:r w:rsidRPr="005552AD">
        <w:rPr>
          <w:rFonts w:ascii="Times New Roman" w:eastAsia="Times New Roman" w:hAnsi="Times New Roman" w:cs="Times New Roman"/>
          <w:sz w:val="24"/>
          <w:szCs w:val="24"/>
        </w:rPr>
        <w:t xml:space="preserve">Human accidental ignition model: </w:t>
      </w:r>
    </w:p>
    <w:tbl>
      <w:tblPr>
        <w:tblStyle w:val="a7"/>
        <w:tblW w:w="8940" w:type="dxa"/>
        <w:tblInd w:w="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675"/>
        <w:gridCol w:w="2670"/>
        <w:gridCol w:w="1395"/>
        <w:gridCol w:w="1200"/>
      </w:tblGrid>
      <w:tr w:rsidR="00693161" w:rsidRPr="005552AD" w14:paraId="1936610D" w14:textId="77777777">
        <w:tc>
          <w:tcPr>
            <w:tcW w:w="3675" w:type="dxa"/>
            <w:tcBorders>
              <w:top w:val="single" w:sz="8" w:space="0" w:color="FFFFFF"/>
              <w:left w:val="single" w:sz="8" w:space="0" w:color="FFFFFF"/>
              <w:right w:val="single" w:sz="8" w:space="0" w:color="FFFFFF"/>
            </w:tcBorders>
            <w:shd w:val="clear" w:color="auto" w:fill="auto"/>
            <w:tcMar>
              <w:top w:w="100" w:type="dxa"/>
              <w:left w:w="100" w:type="dxa"/>
              <w:bottom w:w="100" w:type="dxa"/>
              <w:right w:w="100" w:type="dxa"/>
            </w:tcMar>
          </w:tcPr>
          <w:p w14:paraId="5CDCF80A" w14:textId="77777777" w:rsidR="00693161" w:rsidRPr="005552AD" w:rsidRDefault="00CD5849">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rPr>
            </w:pPr>
            <w:r w:rsidRPr="005552AD">
              <w:rPr>
                <w:rFonts w:ascii="Times New Roman" w:eastAsia="Times New Roman" w:hAnsi="Times New Roman" w:cs="Times New Roman"/>
                <w:sz w:val="24"/>
                <w:szCs w:val="24"/>
              </w:rPr>
              <w:t>Zero inflated Poisson model portion</w:t>
            </w:r>
          </w:p>
        </w:tc>
        <w:tc>
          <w:tcPr>
            <w:tcW w:w="2670" w:type="dxa"/>
            <w:tcBorders>
              <w:top w:val="single" w:sz="8" w:space="0" w:color="FFFFFF"/>
              <w:left w:val="single" w:sz="8" w:space="0" w:color="FFFFFF"/>
              <w:right w:val="single" w:sz="8" w:space="0" w:color="FFFFFF"/>
            </w:tcBorders>
            <w:shd w:val="clear" w:color="auto" w:fill="auto"/>
            <w:tcMar>
              <w:top w:w="100" w:type="dxa"/>
              <w:left w:w="100" w:type="dxa"/>
              <w:bottom w:w="100" w:type="dxa"/>
              <w:right w:w="100" w:type="dxa"/>
            </w:tcMar>
          </w:tcPr>
          <w:p w14:paraId="242473B9" w14:textId="77777777" w:rsidR="00693161" w:rsidRPr="005552AD" w:rsidRDefault="00CD5849">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rPr>
            </w:pPr>
            <w:r w:rsidRPr="005552AD">
              <w:rPr>
                <w:rFonts w:ascii="Times New Roman" w:eastAsia="Times New Roman" w:hAnsi="Times New Roman" w:cs="Times New Roman"/>
                <w:sz w:val="24"/>
                <w:szCs w:val="24"/>
              </w:rPr>
              <w:t>Variable</w:t>
            </w:r>
          </w:p>
        </w:tc>
        <w:tc>
          <w:tcPr>
            <w:tcW w:w="1395" w:type="dxa"/>
            <w:tcBorders>
              <w:top w:val="single" w:sz="8" w:space="0" w:color="FFFFFF"/>
              <w:left w:val="single" w:sz="8" w:space="0" w:color="FFFFFF"/>
              <w:right w:val="single" w:sz="8" w:space="0" w:color="FFFFFF"/>
            </w:tcBorders>
            <w:shd w:val="clear" w:color="auto" w:fill="auto"/>
            <w:tcMar>
              <w:top w:w="100" w:type="dxa"/>
              <w:left w:w="100" w:type="dxa"/>
              <w:bottom w:w="100" w:type="dxa"/>
              <w:right w:w="100" w:type="dxa"/>
            </w:tcMar>
          </w:tcPr>
          <w:p w14:paraId="25783CC0" w14:textId="77777777" w:rsidR="00693161" w:rsidRPr="005552AD" w:rsidRDefault="00CD5849">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rPr>
            </w:pPr>
            <w:r w:rsidRPr="005552AD">
              <w:rPr>
                <w:rFonts w:ascii="Times New Roman" w:eastAsia="Times New Roman" w:hAnsi="Times New Roman" w:cs="Times New Roman"/>
                <w:sz w:val="24"/>
                <w:szCs w:val="24"/>
              </w:rPr>
              <w:t xml:space="preserve">Estimation </w:t>
            </w:r>
          </w:p>
        </w:tc>
        <w:tc>
          <w:tcPr>
            <w:tcW w:w="1200" w:type="dxa"/>
            <w:tcBorders>
              <w:top w:val="single" w:sz="8" w:space="0" w:color="FFFFFF"/>
              <w:left w:val="single" w:sz="8" w:space="0" w:color="FFFFFF"/>
              <w:right w:val="single" w:sz="8" w:space="0" w:color="FFFFFF"/>
            </w:tcBorders>
            <w:shd w:val="clear" w:color="auto" w:fill="auto"/>
            <w:tcMar>
              <w:top w:w="100" w:type="dxa"/>
              <w:left w:w="100" w:type="dxa"/>
              <w:bottom w:w="100" w:type="dxa"/>
              <w:right w:w="100" w:type="dxa"/>
            </w:tcMar>
          </w:tcPr>
          <w:p w14:paraId="10BF629A" w14:textId="77777777" w:rsidR="00693161" w:rsidRPr="005552AD" w:rsidRDefault="00CD5849">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rPr>
            </w:pPr>
            <w:r w:rsidRPr="005552AD">
              <w:rPr>
                <w:rFonts w:ascii="Times New Roman" w:eastAsia="Times New Roman" w:hAnsi="Times New Roman" w:cs="Times New Roman"/>
                <w:sz w:val="24"/>
                <w:szCs w:val="24"/>
              </w:rPr>
              <w:t xml:space="preserve">p-value: </w:t>
            </w:r>
          </w:p>
        </w:tc>
      </w:tr>
      <w:tr w:rsidR="00693161" w:rsidRPr="005552AD" w14:paraId="5DAB0753" w14:textId="77777777">
        <w:tc>
          <w:tcPr>
            <w:tcW w:w="3675" w:type="dxa"/>
            <w:tcBorders>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5635DE8D" w14:textId="77777777" w:rsidR="00693161" w:rsidRPr="005552AD" w:rsidRDefault="00CD5849">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rPr>
            </w:pPr>
            <w:r w:rsidRPr="005552AD">
              <w:rPr>
                <w:rFonts w:ascii="Times New Roman" w:eastAsia="Times New Roman" w:hAnsi="Times New Roman" w:cs="Times New Roman"/>
                <w:sz w:val="24"/>
                <w:szCs w:val="24"/>
              </w:rPr>
              <w:t>Count model coefficients</w:t>
            </w:r>
          </w:p>
        </w:tc>
        <w:tc>
          <w:tcPr>
            <w:tcW w:w="2670" w:type="dxa"/>
            <w:tcBorders>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6BA7B537" w14:textId="77777777" w:rsidR="00693161" w:rsidRPr="005552AD" w:rsidRDefault="00CD5849">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rPr>
            </w:pPr>
            <w:r w:rsidRPr="005552AD">
              <w:rPr>
                <w:rFonts w:ascii="Times New Roman" w:eastAsia="Times New Roman" w:hAnsi="Times New Roman" w:cs="Times New Roman"/>
                <w:sz w:val="24"/>
                <w:szCs w:val="24"/>
              </w:rPr>
              <w:t>Intercept</w:t>
            </w:r>
          </w:p>
        </w:tc>
        <w:tc>
          <w:tcPr>
            <w:tcW w:w="1395" w:type="dxa"/>
            <w:tcBorders>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1BDFF1B3" w14:textId="77777777" w:rsidR="00693161" w:rsidRPr="005552AD" w:rsidRDefault="00CD5849">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rPr>
            </w:pPr>
            <w:r w:rsidRPr="005552AD">
              <w:rPr>
                <w:rFonts w:ascii="Times New Roman" w:eastAsia="Times New Roman" w:hAnsi="Times New Roman" w:cs="Times New Roman"/>
                <w:sz w:val="24"/>
                <w:szCs w:val="24"/>
              </w:rPr>
              <w:t>-0.167024</w:t>
            </w:r>
          </w:p>
        </w:tc>
        <w:tc>
          <w:tcPr>
            <w:tcW w:w="1200" w:type="dxa"/>
            <w:tcBorders>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79481719" w14:textId="77777777" w:rsidR="00693161" w:rsidRPr="005552AD" w:rsidRDefault="00CD5849">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rPr>
            </w:pPr>
            <w:r w:rsidRPr="005552AD">
              <w:rPr>
                <w:rFonts w:ascii="Times New Roman" w:eastAsia="Times New Roman" w:hAnsi="Times New Roman" w:cs="Times New Roman"/>
                <w:sz w:val="24"/>
                <w:szCs w:val="24"/>
              </w:rPr>
              <w:t>0.0149</w:t>
            </w:r>
          </w:p>
        </w:tc>
      </w:tr>
      <w:tr w:rsidR="00693161" w:rsidRPr="005552AD" w14:paraId="22E075FF" w14:textId="77777777">
        <w:tc>
          <w:tcPr>
            <w:tcW w:w="3675"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0544F511" w14:textId="77777777" w:rsidR="00693161" w:rsidRPr="005552AD" w:rsidRDefault="00693161">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rPr>
            </w:pPr>
          </w:p>
        </w:tc>
        <w:tc>
          <w:tcPr>
            <w:tcW w:w="267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417A2E98" w14:textId="77777777" w:rsidR="00693161" w:rsidRPr="005552AD" w:rsidRDefault="00CD5849">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rPr>
            </w:pPr>
            <w:r w:rsidRPr="005552AD">
              <w:rPr>
                <w:rFonts w:ascii="Times New Roman" w:eastAsia="Times New Roman" w:hAnsi="Times New Roman" w:cs="Times New Roman"/>
                <w:sz w:val="24"/>
                <w:szCs w:val="24"/>
              </w:rPr>
              <w:t>Fire weather index</w:t>
            </w:r>
          </w:p>
        </w:tc>
        <w:tc>
          <w:tcPr>
            <w:tcW w:w="1395"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075A5783" w14:textId="77777777" w:rsidR="00693161" w:rsidRPr="005552AD" w:rsidRDefault="00CD5849">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rPr>
            </w:pPr>
            <w:r w:rsidRPr="005552AD">
              <w:rPr>
                <w:rFonts w:ascii="Times New Roman" w:eastAsia="Times New Roman" w:hAnsi="Times New Roman" w:cs="Times New Roman"/>
                <w:sz w:val="24"/>
                <w:szCs w:val="24"/>
              </w:rPr>
              <w:t>0.027328</w:t>
            </w:r>
          </w:p>
        </w:tc>
        <w:tc>
          <w:tcPr>
            <w:tcW w:w="120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2FDBEB59" w14:textId="77777777" w:rsidR="00693161" w:rsidRPr="005552AD" w:rsidRDefault="00CD5849">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rPr>
            </w:pPr>
            <w:r w:rsidRPr="005552AD">
              <w:rPr>
                <w:rFonts w:ascii="Times New Roman" w:eastAsia="Times New Roman" w:hAnsi="Times New Roman" w:cs="Times New Roman"/>
                <w:sz w:val="24"/>
                <w:szCs w:val="24"/>
              </w:rPr>
              <w:t>7.61e-11</w:t>
            </w:r>
          </w:p>
        </w:tc>
      </w:tr>
      <w:tr w:rsidR="00693161" w:rsidRPr="005552AD" w14:paraId="0615002E" w14:textId="77777777">
        <w:tc>
          <w:tcPr>
            <w:tcW w:w="3675"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181B881D" w14:textId="77777777" w:rsidR="00693161" w:rsidRPr="005552AD" w:rsidRDefault="00CD5849">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rPr>
            </w:pPr>
            <w:r w:rsidRPr="005552AD">
              <w:rPr>
                <w:rFonts w:ascii="Times New Roman" w:eastAsia="Times New Roman" w:hAnsi="Times New Roman" w:cs="Times New Roman"/>
                <w:sz w:val="24"/>
                <w:szCs w:val="24"/>
              </w:rPr>
              <w:t>Binomial</w:t>
            </w:r>
          </w:p>
        </w:tc>
        <w:tc>
          <w:tcPr>
            <w:tcW w:w="267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73417728" w14:textId="77777777" w:rsidR="00693161" w:rsidRPr="005552AD" w:rsidRDefault="00CD5849">
            <w:pPr>
              <w:widowControl w:val="0"/>
              <w:spacing w:after="0" w:line="240" w:lineRule="auto"/>
              <w:jc w:val="center"/>
              <w:rPr>
                <w:rFonts w:ascii="Times New Roman" w:eastAsia="Times New Roman" w:hAnsi="Times New Roman" w:cs="Times New Roman"/>
                <w:sz w:val="24"/>
                <w:szCs w:val="24"/>
              </w:rPr>
            </w:pPr>
            <w:r w:rsidRPr="005552AD">
              <w:rPr>
                <w:rFonts w:ascii="Times New Roman" w:eastAsia="Times New Roman" w:hAnsi="Times New Roman" w:cs="Times New Roman"/>
                <w:sz w:val="24"/>
                <w:szCs w:val="24"/>
              </w:rPr>
              <w:t>Intercept</w:t>
            </w:r>
          </w:p>
        </w:tc>
        <w:tc>
          <w:tcPr>
            <w:tcW w:w="1395"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31852355" w14:textId="77777777" w:rsidR="00693161" w:rsidRPr="005552AD" w:rsidRDefault="00CD5849">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rPr>
            </w:pPr>
            <w:r w:rsidRPr="005552AD">
              <w:rPr>
                <w:rFonts w:ascii="Times New Roman" w:eastAsia="Times New Roman" w:hAnsi="Times New Roman" w:cs="Times New Roman"/>
                <w:sz w:val="24"/>
                <w:szCs w:val="24"/>
              </w:rPr>
              <w:t>1.735716</w:t>
            </w:r>
          </w:p>
        </w:tc>
        <w:tc>
          <w:tcPr>
            <w:tcW w:w="120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5BA939A3" w14:textId="77777777" w:rsidR="00693161" w:rsidRPr="005552AD" w:rsidRDefault="00CD5849">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rPr>
            </w:pPr>
            <w:r w:rsidRPr="005552AD">
              <w:rPr>
                <w:rFonts w:ascii="Times New Roman" w:eastAsia="Times New Roman" w:hAnsi="Times New Roman" w:cs="Times New Roman"/>
                <w:sz w:val="24"/>
                <w:szCs w:val="24"/>
              </w:rPr>
              <w:t xml:space="preserve">&lt;2e-16 </w:t>
            </w:r>
          </w:p>
        </w:tc>
      </w:tr>
      <w:tr w:rsidR="00693161" w:rsidRPr="005552AD" w14:paraId="555FF5F8" w14:textId="77777777">
        <w:tc>
          <w:tcPr>
            <w:tcW w:w="3675" w:type="dxa"/>
            <w:tcBorders>
              <w:top w:val="single" w:sz="8" w:space="0" w:color="FFFFFF"/>
              <w:left w:val="single" w:sz="8" w:space="0" w:color="FFFFFF"/>
              <w:right w:val="single" w:sz="8" w:space="0" w:color="FFFFFF"/>
            </w:tcBorders>
            <w:shd w:val="clear" w:color="auto" w:fill="auto"/>
            <w:tcMar>
              <w:top w:w="100" w:type="dxa"/>
              <w:left w:w="100" w:type="dxa"/>
              <w:bottom w:w="100" w:type="dxa"/>
              <w:right w:w="100" w:type="dxa"/>
            </w:tcMar>
          </w:tcPr>
          <w:p w14:paraId="6EB48FA4" w14:textId="77777777" w:rsidR="00693161" w:rsidRPr="005552AD" w:rsidRDefault="00693161">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rPr>
            </w:pPr>
          </w:p>
        </w:tc>
        <w:tc>
          <w:tcPr>
            <w:tcW w:w="2670" w:type="dxa"/>
            <w:tcBorders>
              <w:top w:val="single" w:sz="8" w:space="0" w:color="FFFFFF"/>
              <w:left w:val="single" w:sz="8" w:space="0" w:color="FFFFFF"/>
              <w:right w:val="single" w:sz="8" w:space="0" w:color="FFFFFF"/>
            </w:tcBorders>
            <w:shd w:val="clear" w:color="auto" w:fill="auto"/>
            <w:tcMar>
              <w:top w:w="100" w:type="dxa"/>
              <w:left w:w="100" w:type="dxa"/>
              <w:bottom w:w="100" w:type="dxa"/>
              <w:right w:w="100" w:type="dxa"/>
            </w:tcMar>
          </w:tcPr>
          <w:p w14:paraId="1FF789DB" w14:textId="77777777" w:rsidR="00693161" w:rsidRPr="005552AD" w:rsidRDefault="00CD5849">
            <w:pPr>
              <w:widowControl w:val="0"/>
              <w:spacing w:after="0" w:line="240" w:lineRule="auto"/>
              <w:jc w:val="center"/>
              <w:rPr>
                <w:rFonts w:ascii="Times New Roman" w:eastAsia="Times New Roman" w:hAnsi="Times New Roman" w:cs="Times New Roman"/>
                <w:sz w:val="24"/>
                <w:szCs w:val="24"/>
              </w:rPr>
            </w:pPr>
            <w:r w:rsidRPr="005552AD">
              <w:rPr>
                <w:rFonts w:ascii="Times New Roman" w:eastAsia="Times New Roman" w:hAnsi="Times New Roman" w:cs="Times New Roman"/>
                <w:sz w:val="24"/>
                <w:szCs w:val="24"/>
              </w:rPr>
              <w:t>Fire weather index</w:t>
            </w:r>
          </w:p>
        </w:tc>
        <w:tc>
          <w:tcPr>
            <w:tcW w:w="1395" w:type="dxa"/>
            <w:tcBorders>
              <w:top w:val="single" w:sz="8" w:space="0" w:color="FFFFFF"/>
              <w:left w:val="single" w:sz="8" w:space="0" w:color="FFFFFF"/>
              <w:right w:val="single" w:sz="8" w:space="0" w:color="FFFFFF"/>
            </w:tcBorders>
            <w:shd w:val="clear" w:color="auto" w:fill="auto"/>
            <w:tcMar>
              <w:top w:w="100" w:type="dxa"/>
              <w:left w:w="100" w:type="dxa"/>
              <w:bottom w:w="100" w:type="dxa"/>
              <w:right w:w="100" w:type="dxa"/>
            </w:tcMar>
          </w:tcPr>
          <w:p w14:paraId="76705306" w14:textId="77777777" w:rsidR="00693161" w:rsidRPr="005552AD" w:rsidRDefault="00CD5849">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rPr>
            </w:pPr>
            <w:r w:rsidRPr="005552AD">
              <w:rPr>
                <w:rFonts w:ascii="Times New Roman" w:eastAsia="Times New Roman" w:hAnsi="Times New Roman" w:cs="Times New Roman"/>
                <w:sz w:val="24"/>
                <w:szCs w:val="24"/>
              </w:rPr>
              <w:t>-0.003042</w:t>
            </w:r>
          </w:p>
        </w:tc>
        <w:tc>
          <w:tcPr>
            <w:tcW w:w="1200" w:type="dxa"/>
            <w:tcBorders>
              <w:top w:val="single" w:sz="8" w:space="0" w:color="FFFFFF"/>
              <w:left w:val="single" w:sz="8" w:space="0" w:color="FFFFFF"/>
              <w:right w:val="single" w:sz="8" w:space="0" w:color="FFFFFF"/>
            </w:tcBorders>
            <w:shd w:val="clear" w:color="auto" w:fill="auto"/>
            <w:tcMar>
              <w:top w:w="100" w:type="dxa"/>
              <w:left w:w="100" w:type="dxa"/>
              <w:bottom w:w="100" w:type="dxa"/>
              <w:right w:w="100" w:type="dxa"/>
            </w:tcMar>
          </w:tcPr>
          <w:p w14:paraId="4E2DFD6C" w14:textId="77777777" w:rsidR="00693161" w:rsidRPr="005552AD" w:rsidRDefault="00CD5849">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rPr>
            </w:pPr>
            <w:r w:rsidRPr="005552AD">
              <w:rPr>
                <w:rFonts w:ascii="Times New Roman" w:eastAsia="Times New Roman" w:hAnsi="Times New Roman" w:cs="Times New Roman"/>
                <w:sz w:val="24"/>
                <w:szCs w:val="24"/>
              </w:rPr>
              <w:t>0.601</w:t>
            </w:r>
          </w:p>
        </w:tc>
      </w:tr>
    </w:tbl>
    <w:p w14:paraId="5D6C0DD9" w14:textId="69506E56" w:rsidR="00693161" w:rsidRPr="005552AD" w:rsidRDefault="00487E2A">
      <w:pPr>
        <w:spacing w:line="480" w:lineRule="auto"/>
        <w:rPr>
          <w:rFonts w:ascii="Times New Roman" w:eastAsia="Times New Roman" w:hAnsi="Times New Roman" w:cs="Times New Roman"/>
          <w:sz w:val="24"/>
          <w:szCs w:val="24"/>
        </w:rPr>
      </w:pPr>
      <w:r w:rsidRPr="005552AD">
        <w:rPr>
          <w:rFonts w:ascii="Times New Roman" w:eastAsia="Times New Roman" w:hAnsi="Times New Roman" w:cs="Times New Roman"/>
          <w:sz w:val="24"/>
          <w:szCs w:val="24"/>
        </w:rPr>
        <w:br/>
      </w:r>
    </w:p>
    <w:p w14:paraId="6A01D0B8" w14:textId="322061B7" w:rsidR="00487E2A" w:rsidRPr="005552AD" w:rsidRDefault="00487E2A" w:rsidP="00487E2A">
      <w:pPr>
        <w:pStyle w:val="ListParagraph"/>
        <w:numPr>
          <w:ilvl w:val="0"/>
          <w:numId w:val="4"/>
        </w:numPr>
        <w:spacing w:line="480" w:lineRule="auto"/>
        <w:rPr>
          <w:rFonts w:ascii="Times New Roman" w:eastAsia="Times New Roman" w:hAnsi="Times New Roman" w:cs="Times New Roman"/>
          <w:sz w:val="24"/>
          <w:szCs w:val="24"/>
        </w:rPr>
      </w:pPr>
      <w:r w:rsidRPr="005552AD">
        <w:rPr>
          <w:rFonts w:ascii="Times New Roman" w:eastAsia="Times New Roman" w:hAnsi="Times New Roman" w:cs="Times New Roman"/>
          <w:sz w:val="24"/>
          <w:szCs w:val="24"/>
        </w:rPr>
        <w:lastRenderedPageBreak/>
        <w:t>Lightning ignitions model behavior</w:t>
      </w:r>
    </w:p>
    <w:p w14:paraId="6E73C098" w14:textId="0BB9460F" w:rsidR="00487E2A" w:rsidRPr="005552AD" w:rsidRDefault="00487E2A" w:rsidP="00487E2A">
      <w:pPr>
        <w:spacing w:line="480" w:lineRule="auto"/>
        <w:ind w:left="360"/>
        <w:rPr>
          <w:rFonts w:ascii="Times New Roman" w:eastAsia="Times New Roman" w:hAnsi="Times New Roman" w:cs="Times New Roman"/>
          <w:sz w:val="24"/>
          <w:szCs w:val="24"/>
        </w:rPr>
      </w:pPr>
      <w:r w:rsidRPr="005552AD">
        <w:rPr>
          <w:rFonts w:ascii="Times New Roman" w:eastAsia="Times New Roman" w:hAnsi="Times New Roman" w:cs="Times New Roman"/>
          <w:noProof/>
          <w:sz w:val="24"/>
          <w:szCs w:val="24"/>
        </w:rPr>
        <w:drawing>
          <wp:inline distT="114300" distB="114300" distL="114300" distR="114300" wp14:anchorId="02717A42" wp14:editId="074EB368">
            <wp:extent cx="3962400" cy="2044700"/>
            <wp:effectExtent l="0" t="0" r="0" b="0"/>
            <wp:docPr id="74" name="image7.png" descr="Chart, histogram&#10;&#10;Description automatically generated"/>
            <wp:cNvGraphicFramePr/>
            <a:graphic xmlns:a="http://schemas.openxmlformats.org/drawingml/2006/main">
              <a:graphicData uri="http://schemas.openxmlformats.org/drawingml/2006/picture">
                <pic:pic xmlns:pic="http://schemas.openxmlformats.org/drawingml/2006/picture">
                  <pic:nvPicPr>
                    <pic:cNvPr id="74" name="image7.png" descr="Chart, histogram&#10;&#10;Description automatically generated"/>
                    <pic:cNvPicPr preferRelativeResize="0"/>
                  </pic:nvPicPr>
                  <pic:blipFill rotWithShape="1">
                    <a:blip r:embed="rId37"/>
                    <a:srcRect t="13208"/>
                    <a:stretch/>
                  </pic:blipFill>
                  <pic:spPr bwMode="auto">
                    <a:xfrm>
                      <a:off x="0" y="0"/>
                      <a:ext cx="3962400" cy="2044700"/>
                    </a:xfrm>
                    <a:prstGeom prst="rect">
                      <a:avLst/>
                    </a:prstGeom>
                    <a:ln>
                      <a:noFill/>
                    </a:ln>
                    <a:extLst>
                      <a:ext uri="{53640926-AAD7-44D8-BBD7-CCE9431645EC}">
                        <a14:shadowObscured xmlns:a14="http://schemas.microsoft.com/office/drawing/2010/main"/>
                      </a:ext>
                    </a:extLst>
                  </pic:spPr>
                </pic:pic>
              </a:graphicData>
            </a:graphic>
          </wp:inline>
        </w:drawing>
      </w:r>
    </w:p>
    <w:p w14:paraId="5E291BD9" w14:textId="742A0A29" w:rsidR="00487E2A" w:rsidRPr="005552AD" w:rsidRDefault="00487E2A" w:rsidP="00487E2A">
      <w:pPr>
        <w:pStyle w:val="ListParagraph"/>
        <w:numPr>
          <w:ilvl w:val="0"/>
          <w:numId w:val="4"/>
        </w:numPr>
        <w:spacing w:line="480" w:lineRule="auto"/>
        <w:rPr>
          <w:rFonts w:ascii="Times New Roman" w:eastAsia="Times New Roman" w:hAnsi="Times New Roman" w:cs="Times New Roman"/>
          <w:sz w:val="24"/>
          <w:szCs w:val="24"/>
        </w:rPr>
      </w:pPr>
      <w:r w:rsidRPr="005552AD">
        <w:rPr>
          <w:rFonts w:ascii="Times New Roman" w:eastAsia="Times New Roman" w:hAnsi="Times New Roman" w:cs="Times New Roman"/>
          <w:sz w:val="24"/>
          <w:szCs w:val="24"/>
        </w:rPr>
        <w:t>Human accidental ignitions model behavior</w:t>
      </w:r>
    </w:p>
    <w:p w14:paraId="327660EF" w14:textId="6A4EB23C" w:rsidR="00487E2A" w:rsidRPr="005552AD" w:rsidRDefault="00487E2A" w:rsidP="00487E2A">
      <w:pPr>
        <w:spacing w:line="480" w:lineRule="auto"/>
        <w:ind w:left="360"/>
        <w:rPr>
          <w:rFonts w:ascii="Times New Roman" w:eastAsia="Times New Roman" w:hAnsi="Times New Roman" w:cs="Times New Roman"/>
          <w:sz w:val="24"/>
          <w:szCs w:val="24"/>
        </w:rPr>
      </w:pPr>
      <w:r w:rsidRPr="005552AD">
        <w:rPr>
          <w:rFonts w:ascii="Times New Roman" w:eastAsia="Times New Roman" w:hAnsi="Times New Roman" w:cs="Times New Roman"/>
          <w:noProof/>
          <w:sz w:val="24"/>
          <w:szCs w:val="24"/>
        </w:rPr>
        <w:drawing>
          <wp:inline distT="114300" distB="114300" distL="114300" distR="114300" wp14:anchorId="04F3584D" wp14:editId="700041C2">
            <wp:extent cx="3937000" cy="2432050"/>
            <wp:effectExtent l="0" t="0" r="6350" b="6350"/>
            <wp:docPr id="79" name="image22.png" descr="Chart, histogram&#10;&#10;Description automatically generated"/>
            <wp:cNvGraphicFramePr/>
            <a:graphic xmlns:a="http://schemas.openxmlformats.org/drawingml/2006/main">
              <a:graphicData uri="http://schemas.openxmlformats.org/drawingml/2006/picture">
                <pic:pic xmlns:pic="http://schemas.openxmlformats.org/drawingml/2006/picture">
                  <pic:nvPicPr>
                    <pic:cNvPr id="79" name="image22.png" descr="Chart, histogram&#10;&#10;Description automatically generated"/>
                    <pic:cNvPicPr preferRelativeResize="0"/>
                  </pic:nvPicPr>
                  <pic:blipFill rotWithShape="1">
                    <a:blip r:embed="rId38"/>
                    <a:srcRect t="13348"/>
                    <a:stretch/>
                  </pic:blipFill>
                  <pic:spPr bwMode="auto">
                    <a:xfrm>
                      <a:off x="0" y="0"/>
                      <a:ext cx="3937000" cy="2432050"/>
                    </a:xfrm>
                    <a:prstGeom prst="rect">
                      <a:avLst/>
                    </a:prstGeom>
                    <a:ln>
                      <a:noFill/>
                    </a:ln>
                    <a:extLst>
                      <a:ext uri="{53640926-AAD7-44D8-BBD7-CCE9431645EC}">
                        <a14:shadowObscured xmlns:a14="http://schemas.microsoft.com/office/drawing/2010/main"/>
                      </a:ext>
                    </a:extLst>
                  </pic:spPr>
                </pic:pic>
              </a:graphicData>
            </a:graphic>
          </wp:inline>
        </w:drawing>
      </w:r>
      <w:r w:rsidRPr="005552AD">
        <w:rPr>
          <w:rFonts w:ascii="Times New Roman" w:eastAsia="Times New Roman" w:hAnsi="Times New Roman" w:cs="Times New Roman"/>
          <w:sz w:val="24"/>
          <w:szCs w:val="24"/>
        </w:rPr>
        <w:br/>
      </w:r>
      <w:bookmarkStart w:id="6" w:name="_Hlk144463343"/>
      <w:r w:rsidRPr="00285337">
        <w:rPr>
          <w:rFonts w:ascii="Times New Roman" w:eastAsia="Times New Roman" w:hAnsi="Times New Roman" w:cs="Times New Roman"/>
          <w:i/>
          <w:iCs/>
          <w:sz w:val="24"/>
          <w:szCs w:val="24"/>
        </w:rPr>
        <w:t xml:space="preserve">Figure S.8: Visualization of the SCRPPLE fire ignition model results as a response to fire weather </w:t>
      </w:r>
      <w:r w:rsidR="0027759F" w:rsidRPr="00285337">
        <w:rPr>
          <w:rFonts w:ascii="Times New Roman" w:eastAsia="Times New Roman" w:hAnsi="Times New Roman" w:cs="Times New Roman"/>
          <w:i/>
          <w:iCs/>
          <w:sz w:val="24"/>
          <w:szCs w:val="24"/>
        </w:rPr>
        <w:t>index (</w:t>
      </w:r>
      <w:r w:rsidRPr="00285337">
        <w:rPr>
          <w:rFonts w:ascii="Times New Roman" w:eastAsia="Times New Roman" w:hAnsi="Times New Roman" w:cs="Times New Roman"/>
          <w:i/>
          <w:iCs/>
          <w:sz w:val="24"/>
          <w:szCs w:val="24"/>
        </w:rPr>
        <w:t xml:space="preserve">FWI): </w:t>
      </w:r>
      <w:bookmarkEnd w:id="6"/>
      <w:r w:rsidRPr="00285337">
        <w:rPr>
          <w:rFonts w:ascii="Times New Roman" w:eastAsia="Times New Roman" w:hAnsi="Times New Roman" w:cs="Times New Roman"/>
          <w:i/>
          <w:iCs/>
          <w:sz w:val="24"/>
          <w:szCs w:val="24"/>
        </w:rPr>
        <w:t>A) lightning ignitions model, and B) human accidental ignitions model</w:t>
      </w:r>
      <w:r w:rsidRPr="005552AD">
        <w:rPr>
          <w:rFonts w:ascii="Times New Roman" w:eastAsia="Times New Roman" w:hAnsi="Times New Roman" w:cs="Times New Roman"/>
          <w:sz w:val="24"/>
          <w:szCs w:val="24"/>
        </w:rPr>
        <w:t xml:space="preserve">  </w:t>
      </w:r>
    </w:p>
    <w:p w14:paraId="79BC404C" w14:textId="77777777" w:rsidR="00487E2A" w:rsidRPr="005552AD" w:rsidRDefault="00487E2A">
      <w:pPr>
        <w:spacing w:line="480" w:lineRule="auto"/>
        <w:ind w:left="360"/>
        <w:rPr>
          <w:rFonts w:ascii="Times New Roman" w:eastAsia="Times New Roman" w:hAnsi="Times New Roman" w:cs="Times New Roman"/>
          <w:sz w:val="24"/>
          <w:szCs w:val="24"/>
        </w:rPr>
      </w:pPr>
    </w:p>
    <w:p w14:paraId="5EB1B7CC" w14:textId="77777777" w:rsidR="00487E2A" w:rsidRPr="005552AD" w:rsidRDefault="00487E2A">
      <w:pPr>
        <w:spacing w:line="480" w:lineRule="auto"/>
        <w:ind w:left="360"/>
        <w:rPr>
          <w:rFonts w:ascii="Times New Roman" w:eastAsia="Times New Roman" w:hAnsi="Times New Roman" w:cs="Times New Roman"/>
          <w:sz w:val="24"/>
          <w:szCs w:val="24"/>
        </w:rPr>
      </w:pPr>
    </w:p>
    <w:p w14:paraId="0587C6E8" w14:textId="77777777" w:rsidR="00487E2A" w:rsidRPr="005552AD" w:rsidRDefault="00487E2A">
      <w:pPr>
        <w:spacing w:line="480" w:lineRule="auto"/>
        <w:ind w:left="360"/>
        <w:rPr>
          <w:rFonts w:ascii="Times New Roman" w:eastAsia="Times New Roman" w:hAnsi="Times New Roman" w:cs="Times New Roman"/>
          <w:sz w:val="24"/>
          <w:szCs w:val="24"/>
        </w:rPr>
      </w:pPr>
    </w:p>
    <w:p w14:paraId="155C271C" w14:textId="55257D4C" w:rsidR="00693161" w:rsidRPr="005552AD" w:rsidRDefault="00CD5849">
      <w:pPr>
        <w:spacing w:line="480" w:lineRule="auto"/>
        <w:ind w:left="360"/>
        <w:rPr>
          <w:rFonts w:ascii="Times New Roman" w:eastAsia="Times New Roman" w:hAnsi="Times New Roman" w:cs="Times New Roman"/>
          <w:sz w:val="24"/>
          <w:szCs w:val="24"/>
        </w:rPr>
      </w:pPr>
      <w:r w:rsidRPr="005552AD">
        <w:rPr>
          <w:rFonts w:ascii="Times New Roman" w:eastAsia="Times New Roman" w:hAnsi="Times New Roman" w:cs="Times New Roman"/>
          <w:sz w:val="24"/>
          <w:szCs w:val="24"/>
        </w:rPr>
        <w:lastRenderedPageBreak/>
        <w:t xml:space="preserve">For a </w:t>
      </w:r>
      <w:r w:rsidR="00487E2A" w:rsidRPr="005552AD">
        <w:rPr>
          <w:rFonts w:ascii="Times New Roman" w:eastAsia="Times New Roman" w:hAnsi="Times New Roman" w:cs="Times New Roman"/>
          <w:sz w:val="24"/>
          <w:szCs w:val="24"/>
        </w:rPr>
        <w:t>step-by-step</w:t>
      </w:r>
      <w:r w:rsidRPr="005552AD">
        <w:rPr>
          <w:rFonts w:ascii="Times New Roman" w:eastAsia="Times New Roman" w:hAnsi="Times New Roman" w:cs="Times New Roman"/>
          <w:sz w:val="24"/>
          <w:szCs w:val="24"/>
        </w:rPr>
        <w:t xml:space="preserve"> analysis of the fitting of the SCRPPLE ignition and spread model please see:</w:t>
      </w:r>
    </w:p>
    <w:p w14:paraId="0B551885" w14:textId="77777777" w:rsidR="00693161" w:rsidRPr="005552AD" w:rsidRDefault="00000000">
      <w:pPr>
        <w:spacing w:line="480" w:lineRule="auto"/>
        <w:ind w:left="360"/>
        <w:rPr>
          <w:rFonts w:ascii="Times New Roman" w:eastAsia="Times New Roman" w:hAnsi="Times New Roman" w:cs="Times New Roman"/>
          <w:sz w:val="24"/>
          <w:szCs w:val="24"/>
        </w:rPr>
      </w:pPr>
      <w:hyperlink r:id="rId39">
        <w:r w:rsidR="00CD5849" w:rsidRPr="005552AD">
          <w:rPr>
            <w:rFonts w:ascii="Times New Roman" w:eastAsia="Times New Roman" w:hAnsi="Times New Roman" w:cs="Times New Roman"/>
            <w:color w:val="1155CC"/>
            <w:sz w:val="24"/>
            <w:szCs w:val="24"/>
            <w:u w:val="single"/>
          </w:rPr>
          <w:t>https://github.com/LANDIS-II-Foundation/Project-Southern-Appalachians/blob/master/Research_Projects/Future_fire/Scrpple_Param/Scrrple-_setup_9_21.md</w:t>
        </w:r>
      </w:hyperlink>
    </w:p>
    <w:p w14:paraId="5A9A5465" w14:textId="77777777" w:rsidR="00693161" w:rsidRPr="005552AD" w:rsidRDefault="00CD5849">
      <w:pPr>
        <w:spacing w:line="480" w:lineRule="auto"/>
        <w:ind w:left="360"/>
        <w:rPr>
          <w:rFonts w:ascii="Times New Roman" w:eastAsia="Times New Roman" w:hAnsi="Times New Roman" w:cs="Times New Roman"/>
          <w:sz w:val="24"/>
          <w:szCs w:val="24"/>
        </w:rPr>
      </w:pPr>
      <w:r w:rsidRPr="005552AD">
        <w:rPr>
          <w:rFonts w:ascii="Times New Roman" w:eastAsia="Times New Roman" w:hAnsi="Times New Roman" w:cs="Times New Roman"/>
          <w:sz w:val="24"/>
          <w:szCs w:val="24"/>
        </w:rPr>
        <w:t xml:space="preserve">Forest mortality </w:t>
      </w:r>
      <w:proofErr w:type="gramStart"/>
      <w:r w:rsidRPr="005552AD">
        <w:rPr>
          <w:rFonts w:ascii="Times New Roman" w:eastAsia="Times New Roman" w:hAnsi="Times New Roman" w:cs="Times New Roman"/>
          <w:sz w:val="24"/>
          <w:szCs w:val="24"/>
        </w:rPr>
        <w:t>as a result of</w:t>
      </w:r>
      <w:proofErr w:type="gramEnd"/>
      <w:r w:rsidRPr="005552AD">
        <w:rPr>
          <w:rFonts w:ascii="Times New Roman" w:eastAsia="Times New Roman" w:hAnsi="Times New Roman" w:cs="Times New Roman"/>
          <w:sz w:val="24"/>
          <w:szCs w:val="24"/>
        </w:rPr>
        <w:t xml:space="preserve"> fire is calculated the same as Robbins et al., 2022. </w:t>
      </w:r>
    </w:p>
    <w:p w14:paraId="6DA49BBA" w14:textId="6797BA23" w:rsidR="00693161" w:rsidRPr="005552AD" w:rsidRDefault="00CD5849">
      <w:pPr>
        <w:spacing w:line="480" w:lineRule="auto"/>
        <w:ind w:left="360"/>
        <w:rPr>
          <w:rFonts w:ascii="Times New Roman" w:eastAsia="Times New Roman" w:hAnsi="Times New Roman" w:cs="Times New Roman"/>
          <w:sz w:val="24"/>
          <w:szCs w:val="24"/>
        </w:rPr>
      </w:pPr>
      <w:r w:rsidRPr="005552AD">
        <w:rPr>
          <w:rFonts w:ascii="Times New Roman" w:eastAsia="Times New Roman" w:hAnsi="Times New Roman" w:cs="Times New Roman"/>
          <w:sz w:val="24"/>
          <w:szCs w:val="24"/>
        </w:rPr>
        <w:t>Additional parameterization of the managed prescribed fire regime was parameterized using literature sources</w:t>
      </w:r>
      <w:r w:rsidR="00487E2A" w:rsidRPr="005552AD">
        <w:rPr>
          <w:rFonts w:ascii="Times New Roman" w:eastAsia="Times New Roman" w:hAnsi="Times New Roman" w:cs="Times New Roman"/>
          <w:sz w:val="24"/>
          <w:szCs w:val="24"/>
        </w:rPr>
        <w:t xml:space="preserve"> </w:t>
      </w:r>
      <w:r w:rsidRPr="005552AD">
        <w:rPr>
          <w:rFonts w:ascii="Times New Roman" w:eastAsia="Times New Roman" w:hAnsi="Times New Roman" w:cs="Times New Roman"/>
          <w:sz w:val="24"/>
          <w:szCs w:val="24"/>
        </w:rPr>
        <w:t>(Table S</w:t>
      </w:r>
      <w:r w:rsidR="00487E2A" w:rsidRPr="005552AD">
        <w:rPr>
          <w:rFonts w:ascii="Times New Roman" w:eastAsia="Times New Roman" w:hAnsi="Times New Roman" w:cs="Times New Roman"/>
          <w:sz w:val="24"/>
          <w:szCs w:val="24"/>
        </w:rPr>
        <w:t>4</w:t>
      </w:r>
      <w:r w:rsidRPr="005552AD">
        <w:rPr>
          <w:rFonts w:ascii="Times New Roman" w:eastAsia="Times New Roman" w:hAnsi="Times New Roman" w:cs="Times New Roman"/>
          <w:sz w:val="24"/>
          <w:szCs w:val="24"/>
        </w:rPr>
        <w:t>).</w:t>
      </w:r>
    </w:p>
    <w:p w14:paraId="5EF72422" w14:textId="4BDFE66D" w:rsidR="00693161" w:rsidRPr="005552AD" w:rsidRDefault="00CD5849">
      <w:pPr>
        <w:spacing w:line="240" w:lineRule="auto"/>
        <w:ind w:left="360"/>
        <w:rPr>
          <w:rFonts w:ascii="Times New Roman" w:eastAsia="Times New Roman" w:hAnsi="Times New Roman" w:cs="Times New Roman"/>
          <w:i/>
          <w:sz w:val="24"/>
          <w:szCs w:val="24"/>
        </w:rPr>
      </w:pPr>
      <w:r w:rsidRPr="005552AD">
        <w:rPr>
          <w:rFonts w:ascii="Times New Roman" w:eastAsia="Times New Roman" w:hAnsi="Times New Roman" w:cs="Times New Roman"/>
          <w:i/>
          <w:sz w:val="24"/>
          <w:szCs w:val="24"/>
        </w:rPr>
        <w:t>Table S.</w:t>
      </w:r>
      <w:r w:rsidR="00487E2A" w:rsidRPr="005552AD">
        <w:rPr>
          <w:rFonts w:ascii="Times New Roman" w:eastAsia="Times New Roman" w:hAnsi="Times New Roman" w:cs="Times New Roman"/>
          <w:i/>
          <w:sz w:val="24"/>
          <w:szCs w:val="24"/>
        </w:rPr>
        <w:t>4</w:t>
      </w:r>
      <w:r w:rsidRPr="005552AD">
        <w:rPr>
          <w:rFonts w:ascii="Times New Roman" w:eastAsia="Times New Roman" w:hAnsi="Times New Roman" w:cs="Times New Roman"/>
          <w:i/>
          <w:sz w:val="24"/>
          <w:szCs w:val="24"/>
        </w:rPr>
        <w:t>: Literature sources for the prescribed burning levels used in the study.</w:t>
      </w:r>
    </w:p>
    <w:tbl>
      <w:tblPr>
        <w:tblStyle w:val="a8"/>
        <w:tblW w:w="8640" w:type="dxa"/>
        <w:tblInd w:w="720" w:type="dxa"/>
        <w:tblBorders>
          <w:top w:val="nil"/>
          <w:left w:val="nil"/>
          <w:bottom w:val="nil"/>
          <w:right w:val="nil"/>
          <w:insideH w:val="nil"/>
          <w:insideV w:val="nil"/>
        </w:tblBorders>
        <w:tblLayout w:type="fixed"/>
        <w:tblLook w:val="0400" w:firstRow="0" w:lastRow="0" w:firstColumn="0" w:lastColumn="0" w:noHBand="0" w:noVBand="1"/>
      </w:tblPr>
      <w:tblGrid>
        <w:gridCol w:w="2003"/>
        <w:gridCol w:w="1689"/>
        <w:gridCol w:w="4948"/>
      </w:tblGrid>
      <w:tr w:rsidR="00693161" w:rsidRPr="005552AD" w14:paraId="3DC8023A" w14:textId="77777777">
        <w:tc>
          <w:tcPr>
            <w:tcW w:w="2003" w:type="dxa"/>
            <w:tcBorders>
              <w:bottom w:val="single" w:sz="4" w:space="0" w:color="000000"/>
            </w:tcBorders>
          </w:tcPr>
          <w:p w14:paraId="4A32060A" w14:textId="77777777" w:rsidR="00693161" w:rsidRPr="005552AD" w:rsidRDefault="00CD5849">
            <w:pPr>
              <w:ind w:left="360"/>
              <w:rPr>
                <w:rFonts w:ascii="Times New Roman" w:eastAsia="Times New Roman" w:hAnsi="Times New Roman" w:cs="Times New Roman"/>
                <w:sz w:val="24"/>
                <w:szCs w:val="24"/>
              </w:rPr>
            </w:pPr>
            <w:r w:rsidRPr="005552AD">
              <w:rPr>
                <w:rFonts w:ascii="Times New Roman" w:eastAsia="Times New Roman" w:hAnsi="Times New Roman" w:cs="Times New Roman"/>
                <w:sz w:val="24"/>
                <w:szCs w:val="24"/>
              </w:rPr>
              <w:t xml:space="preserve">Plan </w:t>
            </w:r>
          </w:p>
        </w:tc>
        <w:tc>
          <w:tcPr>
            <w:tcW w:w="1689" w:type="dxa"/>
            <w:tcBorders>
              <w:bottom w:val="single" w:sz="4" w:space="0" w:color="000000"/>
            </w:tcBorders>
          </w:tcPr>
          <w:p w14:paraId="7C1E97BA" w14:textId="77777777" w:rsidR="00693161" w:rsidRPr="005552AD" w:rsidRDefault="00CD5849">
            <w:pPr>
              <w:ind w:left="360"/>
              <w:rPr>
                <w:rFonts w:ascii="Times New Roman" w:eastAsia="Times New Roman" w:hAnsi="Times New Roman" w:cs="Times New Roman"/>
                <w:sz w:val="24"/>
                <w:szCs w:val="24"/>
              </w:rPr>
            </w:pPr>
            <w:r w:rsidRPr="005552AD">
              <w:rPr>
                <w:rFonts w:ascii="Times New Roman" w:eastAsia="Times New Roman" w:hAnsi="Times New Roman" w:cs="Times New Roman"/>
                <w:sz w:val="24"/>
                <w:szCs w:val="24"/>
              </w:rPr>
              <w:t>Location</w:t>
            </w:r>
          </w:p>
        </w:tc>
        <w:tc>
          <w:tcPr>
            <w:tcW w:w="4948" w:type="dxa"/>
            <w:tcBorders>
              <w:bottom w:val="single" w:sz="4" w:space="0" w:color="000000"/>
            </w:tcBorders>
          </w:tcPr>
          <w:p w14:paraId="3CAFC291" w14:textId="77777777" w:rsidR="00693161" w:rsidRPr="005552AD" w:rsidRDefault="00CD5849">
            <w:pPr>
              <w:ind w:left="360"/>
              <w:rPr>
                <w:rFonts w:ascii="Times New Roman" w:eastAsia="Times New Roman" w:hAnsi="Times New Roman" w:cs="Times New Roman"/>
                <w:sz w:val="24"/>
                <w:szCs w:val="24"/>
              </w:rPr>
            </w:pPr>
            <w:r w:rsidRPr="005552AD">
              <w:rPr>
                <w:rFonts w:ascii="Times New Roman" w:eastAsia="Times New Roman" w:hAnsi="Times New Roman" w:cs="Times New Roman"/>
                <w:sz w:val="24"/>
                <w:szCs w:val="24"/>
              </w:rPr>
              <w:t xml:space="preserve">Wording </w:t>
            </w:r>
          </w:p>
        </w:tc>
      </w:tr>
      <w:tr w:rsidR="00693161" w:rsidRPr="005552AD" w14:paraId="217099CF" w14:textId="77777777">
        <w:tc>
          <w:tcPr>
            <w:tcW w:w="2003" w:type="dxa"/>
            <w:tcBorders>
              <w:top w:val="single" w:sz="4" w:space="0" w:color="000000"/>
            </w:tcBorders>
          </w:tcPr>
          <w:p w14:paraId="3D0A44D6" w14:textId="77777777" w:rsidR="00693161" w:rsidRPr="005552AD" w:rsidRDefault="00CD5849">
            <w:pPr>
              <w:numPr>
                <w:ilvl w:val="0"/>
                <w:numId w:val="2"/>
              </w:numPr>
              <w:pBdr>
                <w:top w:val="nil"/>
                <w:left w:val="nil"/>
                <w:bottom w:val="nil"/>
                <w:right w:val="nil"/>
                <w:between w:val="nil"/>
              </w:pBdr>
              <w:spacing w:after="160" w:line="259" w:lineRule="auto"/>
              <w:rPr>
                <w:rFonts w:ascii="Times New Roman" w:eastAsia="Times New Roman" w:hAnsi="Times New Roman" w:cs="Times New Roman"/>
                <w:color w:val="000000"/>
                <w:sz w:val="24"/>
                <w:szCs w:val="24"/>
              </w:rPr>
            </w:pPr>
            <w:r w:rsidRPr="005552AD">
              <w:rPr>
                <w:rFonts w:ascii="Times New Roman" w:eastAsia="Times New Roman" w:hAnsi="Times New Roman" w:cs="Times New Roman"/>
                <w:color w:val="000000"/>
                <w:sz w:val="24"/>
                <w:szCs w:val="24"/>
              </w:rPr>
              <w:t>Nantahala and Pisgah National Forests</w:t>
            </w:r>
            <w:r w:rsidRPr="005552AD">
              <w:rPr>
                <w:rFonts w:ascii="Times New Roman" w:eastAsia="Times New Roman" w:hAnsi="Times New Roman" w:cs="Times New Roman"/>
                <w:color w:val="000000"/>
                <w:sz w:val="24"/>
                <w:szCs w:val="24"/>
              </w:rPr>
              <w:br/>
            </w:r>
          </w:p>
        </w:tc>
        <w:tc>
          <w:tcPr>
            <w:tcW w:w="1689" w:type="dxa"/>
            <w:tcBorders>
              <w:top w:val="single" w:sz="4" w:space="0" w:color="000000"/>
            </w:tcBorders>
          </w:tcPr>
          <w:p w14:paraId="4DFF9072" w14:textId="77777777" w:rsidR="00693161" w:rsidRPr="005552AD" w:rsidRDefault="00CD5849">
            <w:pPr>
              <w:ind w:left="360"/>
              <w:rPr>
                <w:rFonts w:ascii="Times New Roman" w:eastAsia="Times New Roman" w:hAnsi="Times New Roman" w:cs="Times New Roman"/>
                <w:sz w:val="24"/>
                <w:szCs w:val="24"/>
              </w:rPr>
            </w:pPr>
            <w:r w:rsidRPr="005552AD">
              <w:rPr>
                <w:rFonts w:ascii="Times New Roman" w:eastAsia="Times New Roman" w:hAnsi="Times New Roman" w:cs="Times New Roman"/>
                <w:sz w:val="24"/>
                <w:szCs w:val="24"/>
              </w:rPr>
              <w:t>Page 78 section Eco-0-06</w:t>
            </w:r>
          </w:p>
        </w:tc>
        <w:tc>
          <w:tcPr>
            <w:tcW w:w="4948" w:type="dxa"/>
            <w:tcBorders>
              <w:top w:val="single" w:sz="4" w:space="0" w:color="000000"/>
            </w:tcBorders>
          </w:tcPr>
          <w:p w14:paraId="605542EC" w14:textId="1231995C" w:rsidR="00693161" w:rsidRPr="005552AD" w:rsidRDefault="00CD5849">
            <w:pPr>
              <w:ind w:left="360"/>
              <w:rPr>
                <w:rFonts w:ascii="Times New Roman" w:eastAsia="Times New Roman" w:hAnsi="Times New Roman" w:cs="Times New Roman"/>
                <w:sz w:val="24"/>
                <w:szCs w:val="24"/>
              </w:rPr>
            </w:pPr>
            <w:r w:rsidRPr="005552AD">
              <w:rPr>
                <w:rFonts w:ascii="Times New Roman" w:eastAsia="Times New Roman" w:hAnsi="Times New Roman" w:cs="Times New Roman"/>
                <w:sz w:val="24"/>
                <w:szCs w:val="24"/>
              </w:rPr>
              <w:t xml:space="preserve">Tier 1: Prioritize prescribe burns to restore the most fire-adapted ecozones and across ecozones where reducing fuel loads will improve public safety on adjacent private lands. Annually prescribe burn for 6,500 to 10,000 acres. Prioritize 50% of the annual burns within the following four types, consisting of the following desired acre ranges: Shortleaf Pine: 1000-1500 acres Pine-Oak/Heath: 1000-1500 acres Dry-Mesic Oak: 850-1300 acres Dry Oak: 400-600 acres </w:t>
            </w:r>
            <w:r w:rsidR="0027759F" w:rsidRPr="005552AD">
              <w:rPr>
                <w:rFonts w:ascii="Times New Roman" w:eastAsia="Times New Roman" w:hAnsi="Times New Roman" w:cs="Times New Roman"/>
                <w:sz w:val="24"/>
                <w:szCs w:val="24"/>
              </w:rPr>
              <w:t>in</w:t>
            </w:r>
            <w:r w:rsidRPr="005552AD">
              <w:rPr>
                <w:rFonts w:ascii="Times New Roman" w:eastAsia="Times New Roman" w:hAnsi="Times New Roman" w:cs="Times New Roman"/>
                <w:sz w:val="24"/>
                <w:szCs w:val="24"/>
              </w:rPr>
              <w:t xml:space="preserve"> order to maximize restoration, include approximately 10% as growing season </w:t>
            </w:r>
            <w:proofErr w:type="gramStart"/>
            <w:r w:rsidRPr="005552AD">
              <w:rPr>
                <w:rFonts w:ascii="Times New Roman" w:eastAsia="Times New Roman" w:hAnsi="Times New Roman" w:cs="Times New Roman"/>
                <w:sz w:val="24"/>
                <w:szCs w:val="24"/>
              </w:rPr>
              <w:t>burns</w:t>
            </w:r>
            <w:proofErr w:type="gramEnd"/>
          </w:p>
          <w:p w14:paraId="41F54BF3" w14:textId="77777777" w:rsidR="00693161" w:rsidRPr="005552AD" w:rsidRDefault="00CD5849">
            <w:pPr>
              <w:ind w:left="360"/>
              <w:rPr>
                <w:rFonts w:ascii="Times New Roman" w:eastAsia="Times New Roman" w:hAnsi="Times New Roman" w:cs="Times New Roman"/>
                <w:sz w:val="24"/>
                <w:szCs w:val="24"/>
              </w:rPr>
            </w:pPr>
            <w:r w:rsidRPr="005552AD">
              <w:rPr>
                <w:rFonts w:ascii="Times New Roman" w:eastAsia="Times New Roman" w:hAnsi="Times New Roman" w:cs="Times New Roman"/>
                <w:sz w:val="24"/>
                <w:szCs w:val="24"/>
              </w:rPr>
              <w:t>Tier 2: Expand the extent of prescribed fire up to approximately 20,000 acres (annually) with emphasis on restoring the fire-adapted ecozones and across ecozones where reducing fuel loads will improve public safety on adjacent private lands. Include approximately 10% growing season burns, designed to ensure compatibility with federally threatened and endangered species needs.</w:t>
            </w:r>
            <w:r w:rsidRPr="005552AD">
              <w:rPr>
                <w:rFonts w:ascii="Times New Roman" w:eastAsia="Times New Roman" w:hAnsi="Times New Roman" w:cs="Times New Roman"/>
                <w:sz w:val="24"/>
                <w:szCs w:val="24"/>
              </w:rPr>
              <w:br/>
              <w:t xml:space="preserve">Total 6,500-20,000 </w:t>
            </w:r>
            <w:proofErr w:type="gramStart"/>
            <w:r w:rsidRPr="005552AD">
              <w:rPr>
                <w:rFonts w:ascii="Times New Roman" w:eastAsia="Times New Roman" w:hAnsi="Times New Roman" w:cs="Times New Roman"/>
                <w:sz w:val="24"/>
                <w:szCs w:val="24"/>
              </w:rPr>
              <w:t>acres</w:t>
            </w:r>
            <w:proofErr w:type="gramEnd"/>
          </w:p>
          <w:p w14:paraId="7A6F788C" w14:textId="77777777" w:rsidR="00693161" w:rsidRPr="005552AD" w:rsidRDefault="00693161">
            <w:pPr>
              <w:ind w:left="360"/>
              <w:rPr>
                <w:rFonts w:ascii="Times New Roman" w:eastAsia="Times New Roman" w:hAnsi="Times New Roman" w:cs="Times New Roman"/>
                <w:sz w:val="24"/>
                <w:szCs w:val="24"/>
              </w:rPr>
            </w:pPr>
          </w:p>
        </w:tc>
      </w:tr>
      <w:tr w:rsidR="00693161" w:rsidRPr="005552AD" w14:paraId="7E08434D" w14:textId="77777777">
        <w:tc>
          <w:tcPr>
            <w:tcW w:w="2003" w:type="dxa"/>
          </w:tcPr>
          <w:p w14:paraId="77C952EB" w14:textId="77777777" w:rsidR="00693161" w:rsidRPr="005552AD" w:rsidRDefault="00CD5849">
            <w:pPr>
              <w:ind w:left="360"/>
              <w:rPr>
                <w:rFonts w:ascii="Times New Roman" w:eastAsia="Times New Roman" w:hAnsi="Times New Roman" w:cs="Times New Roman"/>
                <w:sz w:val="24"/>
                <w:szCs w:val="24"/>
                <w:vertAlign w:val="superscript"/>
              </w:rPr>
            </w:pPr>
            <w:r w:rsidRPr="005552AD">
              <w:rPr>
                <w:rFonts w:ascii="Times New Roman" w:eastAsia="Times New Roman" w:hAnsi="Times New Roman" w:cs="Times New Roman"/>
                <w:sz w:val="24"/>
                <w:szCs w:val="24"/>
              </w:rPr>
              <w:lastRenderedPageBreak/>
              <w:t>b) Chattahoochee -Oconee National Forests</w:t>
            </w:r>
          </w:p>
        </w:tc>
        <w:tc>
          <w:tcPr>
            <w:tcW w:w="1689" w:type="dxa"/>
          </w:tcPr>
          <w:p w14:paraId="017EEE79" w14:textId="77777777" w:rsidR="00693161" w:rsidRPr="005552AD" w:rsidRDefault="00CD5849">
            <w:pPr>
              <w:ind w:left="360"/>
              <w:rPr>
                <w:rFonts w:ascii="Times New Roman" w:eastAsia="Times New Roman" w:hAnsi="Times New Roman" w:cs="Times New Roman"/>
                <w:sz w:val="24"/>
                <w:szCs w:val="24"/>
              </w:rPr>
            </w:pPr>
            <w:r w:rsidRPr="005552AD">
              <w:rPr>
                <w:rFonts w:ascii="Times New Roman" w:eastAsia="Times New Roman" w:hAnsi="Times New Roman" w:cs="Times New Roman"/>
                <w:sz w:val="24"/>
                <w:szCs w:val="24"/>
              </w:rPr>
              <w:t xml:space="preserve">Table 6.2 (Different treatments by fiscal year). </w:t>
            </w:r>
          </w:p>
        </w:tc>
        <w:tc>
          <w:tcPr>
            <w:tcW w:w="4948" w:type="dxa"/>
          </w:tcPr>
          <w:p w14:paraId="7D8F370D" w14:textId="77777777" w:rsidR="00693161" w:rsidRPr="005552AD" w:rsidRDefault="00CD5849">
            <w:pPr>
              <w:ind w:left="360"/>
              <w:rPr>
                <w:rFonts w:ascii="Times New Roman" w:eastAsia="Times New Roman" w:hAnsi="Times New Roman" w:cs="Times New Roman"/>
                <w:sz w:val="24"/>
                <w:szCs w:val="24"/>
              </w:rPr>
            </w:pPr>
            <w:r w:rsidRPr="005552AD">
              <w:rPr>
                <w:rFonts w:ascii="Times New Roman" w:eastAsia="Times New Roman" w:hAnsi="Times New Roman" w:cs="Times New Roman"/>
                <w:sz w:val="24"/>
                <w:szCs w:val="24"/>
              </w:rPr>
              <w:t>Blue Ridge Rangers District 4,921-8,244</w:t>
            </w:r>
            <w:r w:rsidRPr="005552AD">
              <w:rPr>
                <w:rFonts w:ascii="Times New Roman" w:eastAsia="Times New Roman" w:hAnsi="Times New Roman" w:cs="Times New Roman"/>
                <w:sz w:val="24"/>
                <w:szCs w:val="24"/>
              </w:rPr>
              <w:br/>
              <w:t>Chattooga River Rangers District: 4,739-11,795</w:t>
            </w:r>
            <w:r w:rsidRPr="005552AD">
              <w:rPr>
                <w:rFonts w:ascii="Times New Roman" w:eastAsia="Times New Roman" w:hAnsi="Times New Roman" w:cs="Times New Roman"/>
                <w:sz w:val="24"/>
                <w:szCs w:val="24"/>
              </w:rPr>
              <w:br/>
            </w:r>
            <w:r w:rsidRPr="005552AD">
              <w:rPr>
                <w:rFonts w:ascii="Times New Roman" w:eastAsia="Times New Roman" w:hAnsi="Times New Roman" w:cs="Times New Roman"/>
                <w:sz w:val="24"/>
                <w:szCs w:val="24"/>
              </w:rPr>
              <w:br/>
              <w:t>Total: 9,660-20,039 acres</w:t>
            </w:r>
          </w:p>
          <w:p w14:paraId="7A3FD62C" w14:textId="77777777" w:rsidR="00693161" w:rsidRPr="005552AD" w:rsidRDefault="00693161">
            <w:pPr>
              <w:ind w:left="360"/>
              <w:rPr>
                <w:rFonts w:ascii="Times New Roman" w:eastAsia="Times New Roman" w:hAnsi="Times New Roman" w:cs="Times New Roman"/>
                <w:sz w:val="24"/>
                <w:szCs w:val="24"/>
              </w:rPr>
            </w:pPr>
          </w:p>
        </w:tc>
      </w:tr>
      <w:tr w:rsidR="00693161" w:rsidRPr="005552AD" w14:paraId="6E346648" w14:textId="77777777">
        <w:tc>
          <w:tcPr>
            <w:tcW w:w="2003" w:type="dxa"/>
          </w:tcPr>
          <w:p w14:paraId="1E0AE1C7" w14:textId="77777777" w:rsidR="00693161" w:rsidRPr="005552AD" w:rsidRDefault="00CD5849">
            <w:pPr>
              <w:ind w:left="360"/>
              <w:rPr>
                <w:rFonts w:ascii="Times New Roman" w:eastAsia="Times New Roman" w:hAnsi="Times New Roman" w:cs="Times New Roman"/>
                <w:sz w:val="24"/>
                <w:szCs w:val="24"/>
                <w:vertAlign w:val="superscript"/>
              </w:rPr>
            </w:pPr>
            <w:r w:rsidRPr="005552AD">
              <w:rPr>
                <w:rFonts w:ascii="Times New Roman" w:eastAsia="Times New Roman" w:hAnsi="Times New Roman" w:cs="Times New Roman"/>
                <w:sz w:val="24"/>
                <w:szCs w:val="24"/>
              </w:rPr>
              <w:t>c) Cherokee National Forest</w:t>
            </w:r>
          </w:p>
        </w:tc>
        <w:tc>
          <w:tcPr>
            <w:tcW w:w="1689" w:type="dxa"/>
          </w:tcPr>
          <w:p w14:paraId="22844C10" w14:textId="77777777" w:rsidR="00693161" w:rsidRPr="005552AD" w:rsidRDefault="00CD5849">
            <w:pPr>
              <w:ind w:left="360"/>
              <w:rPr>
                <w:rFonts w:ascii="Times New Roman" w:eastAsia="Times New Roman" w:hAnsi="Times New Roman" w:cs="Times New Roman"/>
                <w:sz w:val="24"/>
                <w:szCs w:val="24"/>
              </w:rPr>
            </w:pPr>
            <w:r w:rsidRPr="005552AD">
              <w:rPr>
                <w:rFonts w:ascii="Times New Roman" w:eastAsia="Times New Roman" w:hAnsi="Times New Roman" w:cs="Times New Roman"/>
                <w:sz w:val="24"/>
                <w:szCs w:val="24"/>
              </w:rPr>
              <w:t>Goal 21</w:t>
            </w:r>
            <w:r w:rsidRPr="005552AD">
              <w:rPr>
                <w:rFonts w:ascii="Times New Roman" w:eastAsia="Times New Roman" w:hAnsi="Times New Roman" w:cs="Times New Roman"/>
                <w:sz w:val="24"/>
                <w:szCs w:val="24"/>
              </w:rPr>
              <w:br/>
              <w:t>Objective 21.01</w:t>
            </w:r>
          </w:p>
          <w:p w14:paraId="4866C134" w14:textId="77777777" w:rsidR="00693161" w:rsidRPr="005552AD" w:rsidRDefault="00CD5849">
            <w:pPr>
              <w:ind w:left="360"/>
              <w:rPr>
                <w:rFonts w:ascii="Times New Roman" w:eastAsia="Times New Roman" w:hAnsi="Times New Roman" w:cs="Times New Roman"/>
                <w:sz w:val="24"/>
                <w:szCs w:val="24"/>
              </w:rPr>
            </w:pPr>
            <w:r w:rsidRPr="005552AD">
              <w:rPr>
                <w:rFonts w:ascii="Times New Roman" w:eastAsia="Times New Roman" w:hAnsi="Times New Roman" w:cs="Times New Roman"/>
                <w:sz w:val="24"/>
                <w:szCs w:val="24"/>
              </w:rPr>
              <w:t>Objective 21.03</w:t>
            </w:r>
            <w:r w:rsidRPr="005552AD">
              <w:rPr>
                <w:rFonts w:ascii="Times New Roman" w:eastAsia="Times New Roman" w:hAnsi="Times New Roman" w:cs="Times New Roman"/>
                <w:sz w:val="24"/>
                <w:szCs w:val="24"/>
              </w:rPr>
              <w:br/>
              <w:t>Objective 21.03</w:t>
            </w:r>
            <w:r w:rsidRPr="005552AD">
              <w:rPr>
                <w:rFonts w:ascii="Times New Roman" w:eastAsia="Times New Roman" w:hAnsi="Times New Roman" w:cs="Times New Roman"/>
                <w:sz w:val="24"/>
                <w:szCs w:val="24"/>
              </w:rPr>
              <w:br/>
              <w:t>Objective 21.04</w:t>
            </w:r>
          </w:p>
        </w:tc>
        <w:tc>
          <w:tcPr>
            <w:tcW w:w="4948" w:type="dxa"/>
          </w:tcPr>
          <w:p w14:paraId="290EB4FE" w14:textId="77777777" w:rsidR="00693161" w:rsidRPr="005552AD" w:rsidRDefault="00CD5849">
            <w:pPr>
              <w:ind w:left="360"/>
              <w:rPr>
                <w:rFonts w:ascii="Times New Roman" w:eastAsia="Times New Roman" w:hAnsi="Times New Roman" w:cs="Times New Roman"/>
                <w:sz w:val="24"/>
                <w:szCs w:val="24"/>
              </w:rPr>
            </w:pPr>
            <w:r w:rsidRPr="005552AD">
              <w:rPr>
                <w:rFonts w:ascii="Times New Roman" w:eastAsia="Times New Roman" w:hAnsi="Times New Roman" w:cs="Times New Roman"/>
                <w:sz w:val="24"/>
                <w:szCs w:val="24"/>
              </w:rPr>
              <w:t xml:space="preserve">Prescribe burn an average of at least 1,100 acres per year of shortleaf/pitch/table-mountain pine forest, </w:t>
            </w:r>
            <w:proofErr w:type="gramStart"/>
            <w:r w:rsidRPr="005552AD">
              <w:rPr>
                <w:rFonts w:ascii="Times New Roman" w:eastAsia="Times New Roman" w:hAnsi="Times New Roman" w:cs="Times New Roman"/>
                <w:sz w:val="24"/>
                <w:szCs w:val="24"/>
              </w:rPr>
              <w:t>in an effort to</w:t>
            </w:r>
            <w:proofErr w:type="gramEnd"/>
            <w:r w:rsidRPr="005552AD">
              <w:rPr>
                <w:rFonts w:ascii="Times New Roman" w:eastAsia="Times New Roman" w:hAnsi="Times New Roman" w:cs="Times New Roman"/>
                <w:sz w:val="24"/>
                <w:szCs w:val="24"/>
              </w:rPr>
              <w:t xml:space="preserve"> maintain a fire return cycle of 4-12 years. Prescribe burn an average of at least 5,200 acres per year of oak and oak-pine forests </w:t>
            </w:r>
            <w:proofErr w:type="gramStart"/>
            <w:r w:rsidRPr="005552AD">
              <w:rPr>
                <w:rFonts w:ascii="Times New Roman" w:eastAsia="Times New Roman" w:hAnsi="Times New Roman" w:cs="Times New Roman"/>
                <w:sz w:val="24"/>
                <w:szCs w:val="24"/>
              </w:rPr>
              <w:t>in an effort to</w:t>
            </w:r>
            <w:proofErr w:type="gramEnd"/>
            <w:r w:rsidRPr="005552AD">
              <w:rPr>
                <w:rFonts w:ascii="Times New Roman" w:eastAsia="Times New Roman" w:hAnsi="Times New Roman" w:cs="Times New Roman"/>
                <w:sz w:val="24"/>
                <w:szCs w:val="24"/>
              </w:rPr>
              <w:t xml:space="preserve"> maintain a 4–12-year fire return cycle. Prescribe burn an average of 2,600 acres per year of open woodlands, savannas, and grasslands, </w:t>
            </w:r>
            <w:proofErr w:type="gramStart"/>
            <w:r w:rsidRPr="005552AD">
              <w:rPr>
                <w:rFonts w:ascii="Times New Roman" w:eastAsia="Times New Roman" w:hAnsi="Times New Roman" w:cs="Times New Roman"/>
                <w:sz w:val="24"/>
                <w:szCs w:val="24"/>
              </w:rPr>
              <w:t>in an effort to</w:t>
            </w:r>
            <w:proofErr w:type="gramEnd"/>
            <w:r w:rsidRPr="005552AD">
              <w:rPr>
                <w:rFonts w:ascii="Times New Roman" w:eastAsia="Times New Roman" w:hAnsi="Times New Roman" w:cs="Times New Roman"/>
                <w:sz w:val="24"/>
                <w:szCs w:val="24"/>
              </w:rPr>
              <w:t xml:space="preserve"> maintain a fire return cycle of 4- 12 years in dry and xeric oak forests, woodland, grasslands, and savannas. Prescribe burn an average of at least 1,200 acres per year of pine-oak forests, </w:t>
            </w:r>
            <w:proofErr w:type="gramStart"/>
            <w:r w:rsidRPr="005552AD">
              <w:rPr>
                <w:rFonts w:ascii="Times New Roman" w:eastAsia="Times New Roman" w:hAnsi="Times New Roman" w:cs="Times New Roman"/>
                <w:sz w:val="24"/>
                <w:szCs w:val="24"/>
              </w:rPr>
              <w:t>in an effort to</w:t>
            </w:r>
            <w:proofErr w:type="gramEnd"/>
            <w:r w:rsidRPr="005552AD">
              <w:rPr>
                <w:rFonts w:ascii="Times New Roman" w:eastAsia="Times New Roman" w:hAnsi="Times New Roman" w:cs="Times New Roman"/>
                <w:sz w:val="24"/>
                <w:szCs w:val="24"/>
              </w:rPr>
              <w:t xml:space="preserve"> maintain a fire return cycle of 4-12 years. </w:t>
            </w:r>
          </w:p>
          <w:p w14:paraId="34424A98" w14:textId="77777777" w:rsidR="00693161" w:rsidRPr="005552AD" w:rsidRDefault="00CD5849">
            <w:pPr>
              <w:ind w:left="360"/>
              <w:rPr>
                <w:rFonts w:ascii="Times New Roman" w:eastAsia="Times New Roman" w:hAnsi="Times New Roman" w:cs="Times New Roman"/>
                <w:sz w:val="24"/>
                <w:szCs w:val="24"/>
              </w:rPr>
            </w:pPr>
            <w:r w:rsidRPr="005552AD">
              <w:rPr>
                <w:rFonts w:ascii="Times New Roman" w:eastAsia="Times New Roman" w:hAnsi="Times New Roman" w:cs="Times New Roman"/>
                <w:sz w:val="24"/>
                <w:szCs w:val="24"/>
              </w:rPr>
              <w:t>Total ~ 9000 acres</w:t>
            </w:r>
            <w:r w:rsidRPr="005552AD">
              <w:rPr>
                <w:rFonts w:ascii="Times New Roman" w:eastAsia="Times New Roman" w:hAnsi="Times New Roman" w:cs="Times New Roman"/>
                <w:sz w:val="24"/>
                <w:szCs w:val="24"/>
              </w:rPr>
              <w:br/>
            </w:r>
          </w:p>
        </w:tc>
      </w:tr>
      <w:tr w:rsidR="00693161" w:rsidRPr="005552AD" w14:paraId="32E4FC1E" w14:textId="77777777">
        <w:tc>
          <w:tcPr>
            <w:tcW w:w="2003" w:type="dxa"/>
            <w:tcBorders>
              <w:bottom w:val="single" w:sz="4" w:space="0" w:color="000000"/>
            </w:tcBorders>
          </w:tcPr>
          <w:p w14:paraId="6B44D9C8" w14:textId="77777777" w:rsidR="00693161" w:rsidRPr="005552AD" w:rsidRDefault="00CD5849">
            <w:pPr>
              <w:ind w:left="360"/>
              <w:rPr>
                <w:rFonts w:ascii="Times New Roman" w:eastAsia="Times New Roman" w:hAnsi="Times New Roman" w:cs="Times New Roman"/>
                <w:sz w:val="24"/>
                <w:szCs w:val="24"/>
              </w:rPr>
            </w:pPr>
            <w:r w:rsidRPr="005552AD">
              <w:rPr>
                <w:rFonts w:ascii="Times New Roman" w:eastAsia="Times New Roman" w:hAnsi="Times New Roman" w:cs="Times New Roman"/>
                <w:sz w:val="24"/>
                <w:szCs w:val="24"/>
              </w:rPr>
              <w:t>Cleaves, Martinez, and Haines, 2000.</w:t>
            </w:r>
          </w:p>
        </w:tc>
        <w:tc>
          <w:tcPr>
            <w:tcW w:w="1689" w:type="dxa"/>
            <w:tcBorders>
              <w:bottom w:val="single" w:sz="4" w:space="0" w:color="000000"/>
            </w:tcBorders>
          </w:tcPr>
          <w:p w14:paraId="4B63B0C9" w14:textId="77777777" w:rsidR="00693161" w:rsidRPr="005552AD" w:rsidRDefault="00CD5849">
            <w:pPr>
              <w:ind w:left="360"/>
              <w:rPr>
                <w:rFonts w:ascii="Times New Roman" w:eastAsia="Times New Roman" w:hAnsi="Times New Roman" w:cs="Times New Roman"/>
                <w:sz w:val="24"/>
                <w:szCs w:val="24"/>
              </w:rPr>
            </w:pPr>
            <w:r w:rsidRPr="005552AD">
              <w:rPr>
                <w:rFonts w:ascii="Times New Roman" w:eastAsia="Times New Roman" w:hAnsi="Times New Roman" w:cs="Times New Roman"/>
                <w:sz w:val="24"/>
                <w:szCs w:val="24"/>
              </w:rPr>
              <w:t xml:space="preserve">Table 1 </w:t>
            </w:r>
          </w:p>
        </w:tc>
        <w:tc>
          <w:tcPr>
            <w:tcW w:w="4948" w:type="dxa"/>
            <w:tcBorders>
              <w:bottom w:val="single" w:sz="4" w:space="0" w:color="000000"/>
            </w:tcBorders>
          </w:tcPr>
          <w:p w14:paraId="4A81F4D9" w14:textId="77777777" w:rsidR="00693161" w:rsidRPr="005552AD" w:rsidRDefault="00CD5849">
            <w:pPr>
              <w:ind w:left="360"/>
              <w:rPr>
                <w:rFonts w:ascii="Times New Roman" w:eastAsia="Times New Roman" w:hAnsi="Times New Roman" w:cs="Times New Roman"/>
                <w:sz w:val="24"/>
                <w:szCs w:val="24"/>
              </w:rPr>
            </w:pPr>
            <w:r w:rsidRPr="005552AD">
              <w:rPr>
                <w:rFonts w:ascii="Times New Roman" w:eastAsia="Times New Roman" w:hAnsi="Times New Roman" w:cs="Times New Roman"/>
                <w:sz w:val="24"/>
                <w:szCs w:val="24"/>
              </w:rPr>
              <w:t>National forest survey and response 1997:</w:t>
            </w:r>
            <w:r w:rsidRPr="005552AD">
              <w:rPr>
                <w:rFonts w:ascii="Times New Roman" w:eastAsia="Times New Roman" w:hAnsi="Times New Roman" w:cs="Times New Roman"/>
                <w:sz w:val="24"/>
                <w:szCs w:val="24"/>
              </w:rPr>
              <w:br/>
              <w:t>Chattahoochee-Oconee- 7,389 acres burned annually</w:t>
            </w:r>
            <w:r w:rsidRPr="005552AD">
              <w:rPr>
                <w:rFonts w:ascii="Times New Roman" w:eastAsia="Times New Roman" w:hAnsi="Times New Roman" w:cs="Times New Roman"/>
                <w:sz w:val="24"/>
                <w:szCs w:val="24"/>
              </w:rPr>
              <w:br/>
              <w:t>Cherokee- 2,200 acres burned annually.</w:t>
            </w:r>
            <w:r w:rsidRPr="005552AD">
              <w:rPr>
                <w:rFonts w:ascii="Times New Roman" w:eastAsia="Times New Roman" w:hAnsi="Times New Roman" w:cs="Times New Roman"/>
                <w:sz w:val="24"/>
                <w:szCs w:val="24"/>
              </w:rPr>
              <w:br/>
              <w:t>North Carolina National Forest’s 10,000 acres</w:t>
            </w:r>
            <w:r w:rsidRPr="005552AD">
              <w:rPr>
                <w:rFonts w:ascii="Times New Roman" w:eastAsia="Times New Roman" w:hAnsi="Times New Roman" w:cs="Times New Roman"/>
                <w:sz w:val="24"/>
                <w:szCs w:val="24"/>
              </w:rPr>
              <w:br/>
              <w:t>Total: 19,589 acres</w:t>
            </w:r>
            <w:r w:rsidRPr="005552AD">
              <w:rPr>
                <w:rFonts w:ascii="Times New Roman" w:eastAsia="Times New Roman" w:hAnsi="Times New Roman" w:cs="Times New Roman"/>
                <w:sz w:val="24"/>
                <w:szCs w:val="24"/>
              </w:rPr>
              <w:br/>
            </w:r>
          </w:p>
          <w:p w14:paraId="769AFCE6" w14:textId="77777777" w:rsidR="00693161" w:rsidRPr="005552AD" w:rsidRDefault="00CD5849">
            <w:pPr>
              <w:ind w:left="360"/>
              <w:rPr>
                <w:rFonts w:ascii="Times New Roman" w:eastAsia="Times New Roman" w:hAnsi="Times New Roman" w:cs="Times New Roman"/>
                <w:sz w:val="24"/>
                <w:szCs w:val="24"/>
              </w:rPr>
            </w:pPr>
            <w:r w:rsidRPr="005552AD">
              <w:rPr>
                <w:rFonts w:ascii="Times New Roman" w:eastAsia="Times New Roman" w:hAnsi="Times New Roman" w:cs="Times New Roman"/>
                <w:sz w:val="24"/>
                <w:szCs w:val="24"/>
              </w:rPr>
              <w:br/>
            </w:r>
          </w:p>
        </w:tc>
      </w:tr>
    </w:tbl>
    <w:p w14:paraId="15A8C86B" w14:textId="77777777" w:rsidR="00693161" w:rsidRPr="005552AD" w:rsidRDefault="00CD5849">
      <w:pPr>
        <w:spacing w:line="480" w:lineRule="auto"/>
        <w:rPr>
          <w:rFonts w:ascii="Times New Roman" w:eastAsia="Times New Roman" w:hAnsi="Times New Roman" w:cs="Times New Roman"/>
          <w:sz w:val="24"/>
          <w:szCs w:val="24"/>
        </w:rPr>
      </w:pPr>
      <w:r w:rsidRPr="005552AD">
        <w:rPr>
          <w:rFonts w:ascii="Times New Roman" w:eastAsia="Times New Roman" w:hAnsi="Times New Roman" w:cs="Times New Roman"/>
          <w:sz w:val="24"/>
          <w:szCs w:val="24"/>
        </w:rPr>
        <w:t>a) https://www.fs.usda.gov/detail/nfsnc/home/?cid=stelprdb5397660</w:t>
      </w:r>
      <w:r w:rsidRPr="005552AD">
        <w:rPr>
          <w:rFonts w:ascii="Times New Roman" w:eastAsia="Times New Roman" w:hAnsi="Times New Roman" w:cs="Times New Roman"/>
          <w:sz w:val="24"/>
          <w:szCs w:val="24"/>
        </w:rPr>
        <w:br/>
        <w:t xml:space="preserve">b) </w:t>
      </w:r>
      <w:hyperlink r:id="rId40">
        <w:r w:rsidRPr="005552AD">
          <w:rPr>
            <w:rFonts w:ascii="Times New Roman" w:eastAsia="Times New Roman" w:hAnsi="Times New Roman" w:cs="Times New Roman"/>
            <w:color w:val="0000FF"/>
            <w:sz w:val="24"/>
            <w:szCs w:val="24"/>
            <w:u w:val="single"/>
          </w:rPr>
          <w:t>https://www.fs.usda.gov/Internet/FSE_DOCUMENTS/fseprd587101.pdf</w:t>
        </w:r>
      </w:hyperlink>
      <w:r w:rsidRPr="005552AD">
        <w:rPr>
          <w:rFonts w:ascii="Times New Roman" w:eastAsia="Times New Roman" w:hAnsi="Times New Roman" w:cs="Times New Roman"/>
          <w:sz w:val="24"/>
          <w:szCs w:val="24"/>
        </w:rPr>
        <w:br/>
        <w:t>c) https://www.fs.usda.gov/Internet/FSE_DOCUMENTS/stelprdb5269436.pdf</w:t>
      </w:r>
      <w:r w:rsidRPr="005552AD">
        <w:rPr>
          <w:rFonts w:ascii="Times New Roman" w:eastAsia="Times New Roman" w:hAnsi="Times New Roman" w:cs="Times New Roman"/>
          <w:sz w:val="24"/>
          <w:szCs w:val="24"/>
        </w:rPr>
        <w:br/>
      </w:r>
      <w:r w:rsidRPr="005552AD">
        <w:rPr>
          <w:rFonts w:ascii="Times New Roman" w:eastAsia="Times New Roman" w:hAnsi="Times New Roman" w:cs="Times New Roman"/>
          <w:sz w:val="24"/>
          <w:szCs w:val="24"/>
        </w:rPr>
        <w:br/>
      </w:r>
      <w:r w:rsidRPr="005552AD">
        <w:rPr>
          <w:rFonts w:ascii="Times New Roman" w:eastAsia="Times New Roman" w:hAnsi="Times New Roman" w:cs="Times New Roman"/>
          <w:sz w:val="24"/>
          <w:szCs w:val="24"/>
        </w:rPr>
        <w:lastRenderedPageBreak/>
        <w:t xml:space="preserve">Additionally, sources on tribal, state, private, and tribal lands are documented at </w:t>
      </w:r>
      <w:hyperlink r:id="rId41">
        <w:r w:rsidRPr="005552AD">
          <w:rPr>
            <w:rFonts w:ascii="Times New Roman" w:eastAsia="Times New Roman" w:hAnsi="Times New Roman" w:cs="Times New Roman"/>
            <w:color w:val="1155CC"/>
            <w:sz w:val="24"/>
            <w:szCs w:val="24"/>
            <w:u w:val="single"/>
          </w:rPr>
          <w:t>https://github.com/LANDIS-II-Foundation/Project-Southern-Appalachians/tree/master/Parameterizing/Fire/Rx_Fire</w:t>
        </w:r>
      </w:hyperlink>
      <w:r w:rsidRPr="005552AD">
        <w:rPr>
          <w:rFonts w:ascii="Times New Roman" w:eastAsia="Times New Roman" w:hAnsi="Times New Roman" w:cs="Times New Roman"/>
          <w:sz w:val="24"/>
          <w:szCs w:val="24"/>
        </w:rPr>
        <w:t>.</w:t>
      </w:r>
      <w:r w:rsidRPr="005552AD">
        <w:rPr>
          <w:rFonts w:ascii="Times New Roman" w:eastAsia="Times New Roman" w:hAnsi="Times New Roman" w:cs="Times New Roman"/>
          <w:sz w:val="24"/>
          <w:szCs w:val="24"/>
        </w:rPr>
        <w:br/>
      </w:r>
      <w:sdt>
        <w:sdtPr>
          <w:rPr>
            <w:rFonts w:ascii="Times New Roman" w:hAnsi="Times New Roman" w:cs="Times New Roman"/>
            <w:sz w:val="24"/>
            <w:szCs w:val="24"/>
          </w:rPr>
          <w:tag w:val="goog_rdk_0"/>
          <w:id w:val="2147159026"/>
        </w:sdtPr>
        <w:sdtContent>
          <w:r w:rsidRPr="00285337">
            <w:rPr>
              <w:rFonts w:ascii="Times New Roman" w:eastAsia="Times New Roman" w:hAnsi="Times New Roman" w:cs="Times New Roman"/>
              <w:sz w:val="24"/>
              <w:szCs w:val="24"/>
            </w:rPr>
            <w:t>Fire suppression:</w:t>
          </w:r>
        </w:sdtContent>
      </w:sdt>
    </w:p>
    <w:sdt>
      <w:sdtPr>
        <w:rPr>
          <w:rFonts w:ascii="Times New Roman" w:hAnsi="Times New Roman" w:cs="Times New Roman"/>
          <w:sz w:val="24"/>
          <w:szCs w:val="24"/>
        </w:rPr>
        <w:tag w:val="goog_rdk_3"/>
        <w:id w:val="-1213567864"/>
      </w:sdtPr>
      <w:sdtContent>
        <w:p w14:paraId="0E5A539A" w14:textId="301F594C" w:rsidR="00693161" w:rsidRPr="00285337" w:rsidRDefault="00000000" w:rsidP="00487E2A">
          <w:pPr>
            <w:spacing w:line="480" w:lineRule="auto"/>
            <w:ind w:firstLine="720"/>
            <w:rPr>
              <w:rFonts w:ascii="Times New Roman" w:eastAsia="Times New Roman" w:hAnsi="Times New Roman" w:cs="Times New Roman"/>
              <w:i/>
              <w:sz w:val="24"/>
              <w:szCs w:val="24"/>
              <w:u w:val="single"/>
            </w:rPr>
          </w:pPr>
          <w:sdt>
            <w:sdtPr>
              <w:rPr>
                <w:rFonts w:ascii="Times New Roman" w:hAnsi="Times New Roman" w:cs="Times New Roman"/>
                <w:sz w:val="24"/>
                <w:szCs w:val="24"/>
              </w:rPr>
              <w:tag w:val="goog_rdk_2"/>
              <w:id w:val="2106839479"/>
            </w:sdtPr>
            <w:sdtContent>
              <w:r w:rsidR="00CD5849" w:rsidRPr="00285337">
                <w:rPr>
                  <w:rFonts w:ascii="Times New Roman" w:eastAsia="Times New Roman" w:hAnsi="Times New Roman" w:cs="Times New Roman"/>
                  <w:sz w:val="24"/>
                  <w:szCs w:val="24"/>
                </w:rPr>
                <w:t>We defined suppression levels using a combination of wildland-urban interface (WUI) definitions (</w:t>
              </w:r>
              <w:proofErr w:type="spellStart"/>
              <w:r w:rsidR="00CD5849" w:rsidRPr="005552AD">
                <w:rPr>
                  <w:rFonts w:ascii="Times New Roman" w:eastAsia="Times New Roman" w:hAnsi="Times New Roman" w:cs="Times New Roman"/>
                  <w:sz w:val="24"/>
                  <w:szCs w:val="24"/>
                </w:rPr>
                <w:t>Radeloff</w:t>
              </w:r>
              <w:proofErr w:type="spellEnd"/>
              <w:r w:rsidR="00CD5849" w:rsidRPr="005552AD">
                <w:rPr>
                  <w:rFonts w:ascii="Times New Roman" w:eastAsia="Times New Roman" w:hAnsi="Times New Roman" w:cs="Times New Roman"/>
                  <w:sz w:val="24"/>
                  <w:szCs w:val="24"/>
                </w:rPr>
                <w:t xml:space="preserve"> and others, 2018), maps of roads, topography, and USFS roadless wilderness designation (U.S. Forest Service, 2021). These spatial data were </w:t>
              </w:r>
              <w:r w:rsidR="0027759F" w:rsidRPr="005552AD">
                <w:rPr>
                  <w:rFonts w:ascii="Times New Roman" w:eastAsia="Times New Roman" w:hAnsi="Times New Roman" w:cs="Times New Roman"/>
                  <w:sz w:val="24"/>
                  <w:szCs w:val="24"/>
                </w:rPr>
                <w:t>overlaid,</w:t>
              </w:r>
              <w:r w:rsidR="00CD5849" w:rsidRPr="005552AD">
                <w:rPr>
                  <w:rFonts w:ascii="Times New Roman" w:eastAsia="Times New Roman" w:hAnsi="Times New Roman" w:cs="Times New Roman"/>
                  <w:sz w:val="24"/>
                  <w:szCs w:val="24"/>
                </w:rPr>
                <w:t xml:space="preserve"> and zones were classified by the following logic: 1) Areas within the WUI or within 0.5 miles of a road were assigned high suppression, 2) Areas with a slope greater than 30 and within the WUI or 0.5 miles of a road were assigned moderate suppression, 3) Areas in the USFS roadless zone were assigned to the lowest suppression zone, regardless of other status. All other areas were assigned to the lowest suppression zone. Suppression ratings were parameterized using landscape simulations for the historical period (1992-2016) and comparing the relative burned area to the </w:t>
              </w:r>
              <w:r w:rsidR="00CD5849" w:rsidRPr="0064086A">
                <w:rPr>
                  <w:rFonts w:ascii="Times New Roman" w:eastAsia="Times New Roman" w:hAnsi="Times New Roman" w:cs="Times New Roman"/>
                  <w:sz w:val="24"/>
                  <w:szCs w:val="24"/>
                </w:rPr>
                <w:t xml:space="preserve">fire record (See </w:t>
              </w:r>
              <w:r w:rsidR="0064086A" w:rsidRPr="00285337">
                <w:rPr>
                  <w:rFonts w:ascii="Times New Roman" w:eastAsia="Times New Roman" w:hAnsi="Times New Roman" w:cs="Times New Roman"/>
                  <w:sz w:val="24"/>
                  <w:szCs w:val="24"/>
                </w:rPr>
                <w:t>S.10</w:t>
              </w:r>
              <w:r w:rsidR="00CD5849" w:rsidRPr="0064086A">
                <w:rPr>
                  <w:rFonts w:ascii="Times New Roman" w:eastAsia="Times New Roman" w:hAnsi="Times New Roman" w:cs="Times New Roman"/>
                  <w:sz w:val="24"/>
                  <w:szCs w:val="24"/>
                </w:rPr>
                <w:t>). Our validation</w:t>
              </w:r>
              <w:r w:rsidR="00CD5849" w:rsidRPr="005552AD">
                <w:rPr>
                  <w:rFonts w:ascii="Times New Roman" w:eastAsia="Times New Roman" w:hAnsi="Times New Roman" w:cs="Times New Roman"/>
                  <w:sz w:val="24"/>
                  <w:szCs w:val="24"/>
                </w:rPr>
                <w:t xml:space="preserve"> results were shared with fire ecology experts of the southeastern United States for additional feedback, and model calibration was judged to be complete when generally alignment in the burned area was achieved. </w:t>
              </w:r>
              <w:r w:rsidR="00CD5849" w:rsidRPr="005552AD">
                <w:rPr>
                  <w:rFonts w:ascii="Times New Roman" w:eastAsia="Times New Roman" w:hAnsi="Times New Roman" w:cs="Times New Roman"/>
                  <w:sz w:val="24"/>
                  <w:szCs w:val="24"/>
                </w:rPr>
                <w:br/>
              </w:r>
              <w:r w:rsidR="00CD5849" w:rsidRPr="005552AD">
                <w:rPr>
                  <w:rFonts w:ascii="Times New Roman" w:eastAsia="Times New Roman" w:hAnsi="Times New Roman" w:cs="Times New Roman"/>
                  <w:sz w:val="24"/>
                  <w:szCs w:val="24"/>
                </w:rPr>
                <w:br/>
              </w:r>
              <w:r w:rsidR="00CD5849" w:rsidRPr="005552AD">
                <w:rPr>
                  <w:rFonts w:ascii="Times New Roman" w:eastAsia="Times New Roman" w:hAnsi="Times New Roman" w:cs="Times New Roman"/>
                  <w:sz w:val="24"/>
                  <w:szCs w:val="24"/>
                </w:rPr>
                <w:br/>
              </w:r>
            </w:sdtContent>
          </w:sdt>
        </w:p>
      </w:sdtContent>
    </w:sdt>
    <w:p w14:paraId="2F8E97F8" w14:textId="77777777" w:rsidR="005552AD" w:rsidRDefault="005552AD">
      <w:pPr>
        <w:spacing w:line="480" w:lineRule="auto"/>
        <w:rPr>
          <w:rFonts w:ascii="Times New Roman" w:eastAsia="Times New Roman" w:hAnsi="Times New Roman" w:cs="Times New Roman"/>
          <w:i/>
          <w:sz w:val="24"/>
          <w:szCs w:val="24"/>
          <w:u w:val="single"/>
        </w:rPr>
      </w:pPr>
    </w:p>
    <w:p w14:paraId="4D03B73A" w14:textId="77777777" w:rsidR="005552AD" w:rsidRDefault="005552AD">
      <w:pPr>
        <w:spacing w:line="480" w:lineRule="auto"/>
        <w:rPr>
          <w:rFonts w:ascii="Times New Roman" w:eastAsia="Times New Roman" w:hAnsi="Times New Roman" w:cs="Times New Roman"/>
          <w:i/>
          <w:sz w:val="24"/>
          <w:szCs w:val="24"/>
          <w:u w:val="single"/>
        </w:rPr>
      </w:pPr>
    </w:p>
    <w:p w14:paraId="71E54F78" w14:textId="77777777" w:rsidR="005552AD" w:rsidRDefault="005552AD">
      <w:pPr>
        <w:spacing w:line="480" w:lineRule="auto"/>
        <w:rPr>
          <w:rFonts w:ascii="Times New Roman" w:eastAsia="Times New Roman" w:hAnsi="Times New Roman" w:cs="Times New Roman"/>
          <w:i/>
          <w:sz w:val="24"/>
          <w:szCs w:val="24"/>
          <w:u w:val="single"/>
        </w:rPr>
      </w:pPr>
    </w:p>
    <w:p w14:paraId="27E11685" w14:textId="4D91D57D" w:rsidR="00693161" w:rsidRPr="005552AD" w:rsidRDefault="00CD5849">
      <w:pPr>
        <w:spacing w:line="480" w:lineRule="auto"/>
        <w:rPr>
          <w:rFonts w:ascii="Times New Roman" w:eastAsia="Times New Roman" w:hAnsi="Times New Roman" w:cs="Times New Roman"/>
          <w:i/>
          <w:sz w:val="24"/>
          <w:szCs w:val="24"/>
        </w:rPr>
      </w:pPr>
      <w:r w:rsidRPr="005552AD">
        <w:rPr>
          <w:rFonts w:ascii="Times New Roman" w:eastAsia="Times New Roman" w:hAnsi="Times New Roman" w:cs="Times New Roman"/>
          <w:i/>
          <w:sz w:val="24"/>
          <w:szCs w:val="24"/>
          <w:u w:val="single"/>
        </w:rPr>
        <w:lastRenderedPageBreak/>
        <w:t>Validating the fire regime</w:t>
      </w:r>
      <w:r w:rsidRPr="005552AD">
        <w:rPr>
          <w:rFonts w:ascii="Times New Roman" w:eastAsia="Times New Roman" w:hAnsi="Times New Roman" w:cs="Times New Roman"/>
          <w:sz w:val="24"/>
          <w:szCs w:val="24"/>
        </w:rPr>
        <w:t xml:space="preserve"> </w:t>
      </w:r>
      <w:r w:rsidRPr="005552AD">
        <w:rPr>
          <w:rFonts w:ascii="Times New Roman" w:eastAsia="Times New Roman" w:hAnsi="Times New Roman" w:cs="Times New Roman"/>
          <w:sz w:val="24"/>
          <w:szCs w:val="24"/>
        </w:rPr>
        <w:tab/>
      </w:r>
      <w:r w:rsidRPr="005552AD">
        <w:rPr>
          <w:rFonts w:ascii="Times New Roman" w:eastAsia="Times New Roman" w:hAnsi="Times New Roman" w:cs="Times New Roman"/>
          <w:sz w:val="24"/>
          <w:szCs w:val="24"/>
        </w:rPr>
        <w:br/>
        <w:t xml:space="preserve"> </w:t>
      </w:r>
      <w:r w:rsidRPr="005552AD">
        <w:rPr>
          <w:rFonts w:ascii="Times New Roman" w:eastAsia="Times New Roman" w:hAnsi="Times New Roman" w:cs="Times New Roman"/>
          <w:sz w:val="24"/>
          <w:szCs w:val="24"/>
        </w:rPr>
        <w:tab/>
        <w:t>Through an ensemble of ~100 simulations, parameters were estimated to capture the response to change in FWI in various suppression areas as evaluated by hectares burned per year (Fig S</w:t>
      </w:r>
      <w:r w:rsidR="0090137F">
        <w:rPr>
          <w:rFonts w:ascii="Times New Roman" w:eastAsia="Times New Roman" w:hAnsi="Times New Roman" w:cs="Times New Roman"/>
          <w:sz w:val="24"/>
          <w:szCs w:val="24"/>
        </w:rPr>
        <w:t>10</w:t>
      </w:r>
      <w:r w:rsidRPr="005552AD">
        <w:rPr>
          <w:rFonts w:ascii="Times New Roman" w:eastAsia="Times New Roman" w:hAnsi="Times New Roman" w:cs="Times New Roman"/>
          <w:sz w:val="24"/>
          <w:szCs w:val="24"/>
        </w:rPr>
        <w:t>), the overall fire size distrib</w:t>
      </w:r>
      <w:r w:rsidRPr="00683FA3">
        <w:rPr>
          <w:rFonts w:ascii="Times New Roman" w:eastAsia="Times New Roman" w:hAnsi="Times New Roman" w:cs="Times New Roman"/>
          <w:sz w:val="24"/>
          <w:szCs w:val="24"/>
        </w:rPr>
        <w:t>ution (Fig.</w:t>
      </w:r>
      <w:r w:rsidR="0027759F" w:rsidRPr="00285337">
        <w:rPr>
          <w:rFonts w:ascii="Times New Roman" w:eastAsia="Times New Roman" w:hAnsi="Times New Roman" w:cs="Times New Roman"/>
          <w:sz w:val="24"/>
          <w:szCs w:val="24"/>
        </w:rPr>
        <w:t>3</w:t>
      </w:r>
      <w:r w:rsidR="0027759F" w:rsidRPr="00683FA3">
        <w:rPr>
          <w:rFonts w:ascii="Times New Roman" w:eastAsia="Times New Roman" w:hAnsi="Times New Roman" w:cs="Times New Roman"/>
          <w:sz w:val="24"/>
          <w:szCs w:val="24"/>
        </w:rPr>
        <w:t>)</w:t>
      </w:r>
      <w:r w:rsidRPr="005552AD">
        <w:rPr>
          <w:rFonts w:ascii="Times New Roman" w:eastAsia="Times New Roman" w:hAnsi="Times New Roman" w:cs="Times New Roman"/>
          <w:sz w:val="24"/>
          <w:szCs w:val="24"/>
        </w:rPr>
        <w:t xml:space="preserve"> and the total area burned within each of the separate zones of suppression (Fig S.1</w:t>
      </w:r>
      <w:r w:rsidR="0090137F">
        <w:rPr>
          <w:rFonts w:ascii="Times New Roman" w:eastAsia="Times New Roman" w:hAnsi="Times New Roman" w:cs="Times New Roman"/>
          <w:sz w:val="24"/>
          <w:szCs w:val="24"/>
        </w:rPr>
        <w:t>2</w:t>
      </w:r>
      <w:r w:rsidRPr="005552AD">
        <w:rPr>
          <w:rFonts w:ascii="Times New Roman" w:eastAsia="Times New Roman" w:hAnsi="Times New Roman" w:cs="Times New Roman"/>
          <w:sz w:val="24"/>
          <w:szCs w:val="24"/>
        </w:rPr>
        <w:t>).  Comparing ten calibration simulations to the observed record, we found that the model simulated 92.62% of fires &lt; 50 ha, compared to 79.5% in the observed r</w:t>
      </w:r>
      <w:r w:rsidRPr="00683FA3">
        <w:rPr>
          <w:rFonts w:ascii="Times New Roman" w:eastAsia="Times New Roman" w:hAnsi="Times New Roman" w:cs="Times New Roman"/>
          <w:sz w:val="24"/>
          <w:szCs w:val="24"/>
        </w:rPr>
        <w:t xml:space="preserve">ecord (Fig. </w:t>
      </w:r>
      <w:r w:rsidR="00683FA3" w:rsidRPr="00285337">
        <w:rPr>
          <w:rFonts w:ascii="Times New Roman" w:eastAsia="Times New Roman" w:hAnsi="Times New Roman" w:cs="Times New Roman"/>
          <w:sz w:val="24"/>
          <w:szCs w:val="24"/>
        </w:rPr>
        <w:t>3</w:t>
      </w:r>
      <w:r w:rsidRPr="00683FA3">
        <w:rPr>
          <w:rFonts w:ascii="Times New Roman" w:eastAsia="Times New Roman" w:hAnsi="Times New Roman" w:cs="Times New Roman"/>
          <w:sz w:val="24"/>
          <w:szCs w:val="24"/>
        </w:rPr>
        <w:t>). 9</w:t>
      </w:r>
      <w:r w:rsidRPr="005552AD">
        <w:rPr>
          <w:rFonts w:ascii="Times New Roman" w:eastAsia="Times New Roman" w:hAnsi="Times New Roman" w:cs="Times New Roman"/>
          <w:sz w:val="24"/>
          <w:szCs w:val="24"/>
        </w:rPr>
        <w:t xml:space="preserve">.72% of fires were 50-100 ha as compared to 10.2% in the observational record. 7.69% of simulated fires were 100-1,000 ha as compared to 9.16% </w:t>
      </w:r>
      <w:r w:rsidR="005552AD" w:rsidRPr="005552AD">
        <w:rPr>
          <w:rFonts w:ascii="Times New Roman" w:eastAsia="Times New Roman" w:hAnsi="Times New Roman" w:cs="Times New Roman"/>
          <w:sz w:val="24"/>
          <w:szCs w:val="24"/>
        </w:rPr>
        <w:t>in the</w:t>
      </w:r>
      <w:r w:rsidRPr="005552AD">
        <w:rPr>
          <w:rFonts w:ascii="Times New Roman" w:eastAsia="Times New Roman" w:hAnsi="Times New Roman" w:cs="Times New Roman"/>
          <w:sz w:val="24"/>
          <w:szCs w:val="24"/>
        </w:rPr>
        <w:t xml:space="preserve"> observational record. 0.45% of fires were 1,000-5,000 ha as compared to 0.93 % in the observation record.  0.18% of fires were 5,000-10,000 ha as compared to 0.05 % in the observational record, and 0.17% of fires were 10,000-50,000 ha as opposed to 0.11% in the observed record. To compare the burned area in each suppression zone to the historical record, fire events were geolocated within a suppression zone based on ignition source for fires less than 500 acres and distributed across the final fire footprint for fires larger than 500 acres. Raster outputs from the 10 LANDIS-II calibration replicates were used to compare the area of wildfire burned in each suppression zone (Fig S.1</w:t>
      </w:r>
      <w:r w:rsidR="0090137F">
        <w:rPr>
          <w:rFonts w:ascii="Times New Roman" w:eastAsia="Times New Roman" w:hAnsi="Times New Roman" w:cs="Times New Roman"/>
          <w:sz w:val="24"/>
          <w:szCs w:val="24"/>
        </w:rPr>
        <w:t>2</w:t>
      </w:r>
      <w:r w:rsidRPr="005552AD">
        <w:rPr>
          <w:rFonts w:ascii="Times New Roman" w:eastAsia="Times New Roman" w:hAnsi="Times New Roman" w:cs="Times New Roman"/>
          <w:sz w:val="24"/>
          <w:szCs w:val="24"/>
        </w:rPr>
        <w:t xml:space="preserve">).  The simulated </w:t>
      </w:r>
      <w:r w:rsidR="005552AD" w:rsidRPr="005552AD">
        <w:rPr>
          <w:rFonts w:ascii="Times New Roman" w:eastAsia="Times New Roman" w:hAnsi="Times New Roman" w:cs="Times New Roman"/>
          <w:sz w:val="24"/>
          <w:szCs w:val="24"/>
        </w:rPr>
        <w:t>high suppression</w:t>
      </w:r>
      <w:r w:rsidRPr="005552AD">
        <w:rPr>
          <w:rFonts w:ascii="Times New Roman" w:eastAsia="Times New Roman" w:hAnsi="Times New Roman" w:cs="Times New Roman"/>
          <w:sz w:val="24"/>
          <w:szCs w:val="24"/>
        </w:rPr>
        <w:t xml:space="preserve"> zone (between 1992-2016), saw 71,162.5 (95% </w:t>
      </w:r>
      <w:r w:rsidR="0027759F" w:rsidRPr="005552AD">
        <w:rPr>
          <w:rFonts w:ascii="Times New Roman" w:eastAsia="Times New Roman" w:hAnsi="Times New Roman" w:cs="Times New Roman"/>
          <w:sz w:val="24"/>
          <w:szCs w:val="24"/>
        </w:rPr>
        <w:t>CI [</w:t>
      </w:r>
      <w:r w:rsidRPr="005552AD">
        <w:rPr>
          <w:rFonts w:ascii="Times New Roman" w:eastAsia="Times New Roman" w:hAnsi="Times New Roman" w:cs="Times New Roman"/>
          <w:sz w:val="24"/>
          <w:szCs w:val="24"/>
        </w:rPr>
        <w:t xml:space="preserve">61,103-81,222]) </w:t>
      </w:r>
      <w:proofErr w:type="spellStart"/>
      <w:r w:rsidR="0027759F" w:rsidRPr="005552AD">
        <w:rPr>
          <w:rFonts w:ascii="Times New Roman" w:eastAsia="Times New Roman" w:hAnsi="Times New Roman" w:cs="Times New Roman"/>
          <w:sz w:val="24"/>
          <w:szCs w:val="24"/>
        </w:rPr>
        <w:t>ha</w:t>
      </w:r>
      <w:proofErr w:type="spellEnd"/>
      <w:r w:rsidRPr="005552AD">
        <w:rPr>
          <w:rFonts w:ascii="Times New Roman" w:eastAsia="Times New Roman" w:hAnsi="Times New Roman" w:cs="Times New Roman"/>
          <w:sz w:val="24"/>
          <w:szCs w:val="24"/>
        </w:rPr>
        <w:t xml:space="preserve"> burned while the observed data showed 75,385.2 ha burned. In the medium suppression zone (note this makes up a minor part of the landscape) 6,351(5,134.065- 7,567.185) </w:t>
      </w:r>
      <w:proofErr w:type="spellStart"/>
      <w:r w:rsidRPr="005552AD">
        <w:rPr>
          <w:rFonts w:ascii="Times New Roman" w:eastAsia="Times New Roman" w:hAnsi="Times New Roman" w:cs="Times New Roman"/>
          <w:sz w:val="24"/>
          <w:szCs w:val="24"/>
        </w:rPr>
        <w:t>h</w:t>
      </w:r>
      <w:r w:rsidR="0027759F">
        <w:rPr>
          <w:rFonts w:ascii="Times New Roman" w:eastAsia="Times New Roman" w:hAnsi="Times New Roman" w:cs="Times New Roman"/>
          <w:sz w:val="24"/>
          <w:szCs w:val="24"/>
        </w:rPr>
        <w:t>a</w:t>
      </w:r>
      <w:proofErr w:type="spellEnd"/>
      <w:r w:rsidR="0027759F">
        <w:rPr>
          <w:rFonts w:ascii="Times New Roman" w:eastAsia="Times New Roman" w:hAnsi="Times New Roman" w:cs="Times New Roman"/>
          <w:sz w:val="24"/>
          <w:szCs w:val="24"/>
        </w:rPr>
        <w:t xml:space="preserve"> </w:t>
      </w:r>
      <w:r w:rsidRPr="005552AD">
        <w:rPr>
          <w:rFonts w:ascii="Times New Roman" w:eastAsia="Times New Roman" w:hAnsi="Times New Roman" w:cs="Times New Roman"/>
          <w:sz w:val="24"/>
          <w:szCs w:val="24"/>
        </w:rPr>
        <w:t xml:space="preserve">burned as compared to 8,271 ha in the observed data. In the low suppression </w:t>
      </w:r>
      <w:r w:rsidR="0027759F" w:rsidRPr="005552AD">
        <w:rPr>
          <w:rFonts w:ascii="Times New Roman" w:eastAsia="Times New Roman" w:hAnsi="Times New Roman" w:cs="Times New Roman"/>
          <w:sz w:val="24"/>
          <w:szCs w:val="24"/>
        </w:rPr>
        <w:t>areas,</w:t>
      </w:r>
      <w:r w:rsidRPr="005552AD">
        <w:rPr>
          <w:rFonts w:ascii="Times New Roman" w:eastAsia="Times New Roman" w:hAnsi="Times New Roman" w:cs="Times New Roman"/>
          <w:sz w:val="24"/>
          <w:szCs w:val="24"/>
        </w:rPr>
        <w:t xml:space="preserve"> the model simulated an average of 62,803.125 (95% CI [51,437.458-74,168.792</w:t>
      </w:r>
      <w:r w:rsidR="0027759F" w:rsidRPr="005552AD">
        <w:rPr>
          <w:rFonts w:ascii="Times New Roman" w:eastAsia="Times New Roman" w:hAnsi="Times New Roman" w:cs="Times New Roman"/>
          <w:sz w:val="24"/>
          <w:szCs w:val="24"/>
        </w:rPr>
        <w:t>])</w:t>
      </w:r>
      <w:r w:rsidRPr="005552AD">
        <w:rPr>
          <w:rFonts w:ascii="Times New Roman" w:eastAsia="Times New Roman" w:hAnsi="Times New Roman" w:cs="Times New Roman"/>
          <w:sz w:val="24"/>
          <w:szCs w:val="24"/>
        </w:rPr>
        <w:t xml:space="preserve"> </w:t>
      </w:r>
      <w:proofErr w:type="spellStart"/>
      <w:r w:rsidR="0027759F" w:rsidRPr="005552AD">
        <w:rPr>
          <w:rFonts w:ascii="Times New Roman" w:eastAsia="Times New Roman" w:hAnsi="Times New Roman" w:cs="Times New Roman"/>
          <w:sz w:val="24"/>
          <w:szCs w:val="24"/>
        </w:rPr>
        <w:t>h</w:t>
      </w:r>
      <w:r w:rsidR="0027759F">
        <w:rPr>
          <w:rFonts w:ascii="Times New Roman" w:eastAsia="Times New Roman" w:hAnsi="Times New Roman" w:cs="Times New Roman"/>
          <w:sz w:val="24"/>
          <w:szCs w:val="24"/>
        </w:rPr>
        <w:t>a</w:t>
      </w:r>
      <w:proofErr w:type="spellEnd"/>
      <w:r w:rsidRPr="005552AD">
        <w:rPr>
          <w:rFonts w:ascii="Times New Roman" w:eastAsia="Times New Roman" w:hAnsi="Times New Roman" w:cs="Times New Roman"/>
          <w:sz w:val="24"/>
          <w:szCs w:val="24"/>
        </w:rPr>
        <w:t xml:space="preserve"> burned per simulation while 56,140 hectares burned in the observational data set. </w:t>
      </w:r>
      <w:r w:rsidRPr="005552AD">
        <w:rPr>
          <w:rFonts w:ascii="Times New Roman" w:eastAsia="Times New Roman" w:hAnsi="Times New Roman" w:cs="Times New Roman"/>
          <w:sz w:val="24"/>
          <w:szCs w:val="24"/>
        </w:rPr>
        <w:br/>
      </w:r>
      <w:r w:rsidRPr="005552AD">
        <w:rPr>
          <w:rFonts w:ascii="Times New Roman" w:eastAsia="Times New Roman" w:hAnsi="Times New Roman" w:cs="Times New Roman"/>
          <w:sz w:val="24"/>
          <w:szCs w:val="24"/>
        </w:rPr>
        <w:br/>
      </w:r>
      <w:r w:rsidRPr="005552AD">
        <w:rPr>
          <w:rFonts w:ascii="Times New Roman" w:eastAsia="Times New Roman" w:hAnsi="Times New Roman" w:cs="Times New Roman"/>
          <w:sz w:val="24"/>
          <w:szCs w:val="24"/>
        </w:rPr>
        <w:lastRenderedPageBreak/>
        <w:t xml:space="preserve"> </w:t>
      </w:r>
      <w:r w:rsidRPr="005552AD">
        <w:rPr>
          <w:rFonts w:ascii="Times New Roman" w:eastAsia="Times New Roman" w:hAnsi="Times New Roman" w:cs="Times New Roman"/>
          <w:i/>
          <w:sz w:val="24"/>
          <w:szCs w:val="24"/>
        </w:rPr>
        <w:t>Table S.</w:t>
      </w:r>
      <w:r w:rsidR="00487E2A" w:rsidRPr="005552AD">
        <w:rPr>
          <w:rFonts w:ascii="Times New Roman" w:eastAsia="Times New Roman" w:hAnsi="Times New Roman" w:cs="Times New Roman"/>
          <w:i/>
          <w:sz w:val="24"/>
          <w:szCs w:val="24"/>
        </w:rPr>
        <w:t>5</w:t>
      </w:r>
      <w:r w:rsidRPr="005552AD">
        <w:rPr>
          <w:rFonts w:ascii="Times New Roman" w:eastAsia="Times New Roman" w:hAnsi="Times New Roman" w:cs="Times New Roman"/>
          <w:i/>
          <w:sz w:val="24"/>
          <w:szCs w:val="24"/>
        </w:rPr>
        <w:t xml:space="preserve">: A summary of the fire size distribution, as observed from Short 2021 for our study area.  </w:t>
      </w:r>
    </w:p>
    <w:tbl>
      <w:tblPr>
        <w:tblStyle w:val="a9"/>
        <w:tblW w:w="430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20"/>
        <w:gridCol w:w="1485"/>
      </w:tblGrid>
      <w:tr w:rsidR="00693161" w:rsidRPr="005552AD" w14:paraId="0DBBEEFB" w14:textId="77777777">
        <w:trPr>
          <w:trHeight w:val="493"/>
          <w:jc w:val="center"/>
        </w:trPr>
        <w:tc>
          <w:tcPr>
            <w:tcW w:w="2820" w:type="dxa"/>
            <w:tcBorders>
              <w:top w:val="single" w:sz="8" w:space="0" w:color="FFFFFF"/>
              <w:left w:val="single" w:sz="8" w:space="0" w:color="FFFFFF"/>
              <w:right w:val="single" w:sz="8" w:space="0" w:color="FFFFFF"/>
            </w:tcBorders>
            <w:shd w:val="clear" w:color="auto" w:fill="auto"/>
            <w:tcMar>
              <w:top w:w="100" w:type="dxa"/>
              <w:left w:w="100" w:type="dxa"/>
              <w:bottom w:w="100" w:type="dxa"/>
              <w:right w:w="100" w:type="dxa"/>
            </w:tcMar>
            <w:vAlign w:val="center"/>
          </w:tcPr>
          <w:p w14:paraId="0129B959" w14:textId="77777777" w:rsidR="00693161" w:rsidRPr="00285337" w:rsidRDefault="00CD5849">
            <w:pPr>
              <w:widowControl w:val="0"/>
              <w:jc w:val="center"/>
              <w:rPr>
                <w:rFonts w:ascii="Times New Roman" w:hAnsi="Times New Roman" w:cs="Times New Roman"/>
                <w:sz w:val="24"/>
                <w:szCs w:val="24"/>
              </w:rPr>
            </w:pPr>
            <w:r w:rsidRPr="00285337">
              <w:rPr>
                <w:rFonts w:ascii="Times New Roman" w:hAnsi="Times New Roman" w:cs="Times New Roman"/>
                <w:sz w:val="24"/>
                <w:szCs w:val="24"/>
              </w:rPr>
              <w:t>Fire size</w:t>
            </w:r>
          </w:p>
        </w:tc>
        <w:tc>
          <w:tcPr>
            <w:tcW w:w="1485" w:type="dxa"/>
            <w:tcBorders>
              <w:top w:val="single" w:sz="8" w:space="0" w:color="FFFFFF"/>
              <w:left w:val="single" w:sz="8" w:space="0" w:color="FFFFFF"/>
              <w:right w:val="single" w:sz="8" w:space="0" w:color="FFFFFF"/>
            </w:tcBorders>
            <w:shd w:val="clear" w:color="auto" w:fill="auto"/>
            <w:tcMar>
              <w:top w:w="100" w:type="dxa"/>
              <w:left w:w="100" w:type="dxa"/>
              <w:bottom w:w="100" w:type="dxa"/>
              <w:right w:w="100" w:type="dxa"/>
            </w:tcMar>
            <w:vAlign w:val="center"/>
          </w:tcPr>
          <w:p w14:paraId="38B83452" w14:textId="77777777" w:rsidR="00693161" w:rsidRPr="00285337" w:rsidRDefault="00CD5849">
            <w:pPr>
              <w:widowControl w:val="0"/>
              <w:jc w:val="center"/>
              <w:rPr>
                <w:rFonts w:ascii="Times New Roman" w:hAnsi="Times New Roman" w:cs="Times New Roman"/>
                <w:sz w:val="24"/>
                <w:szCs w:val="24"/>
              </w:rPr>
            </w:pPr>
            <w:r w:rsidRPr="00285337">
              <w:rPr>
                <w:rFonts w:ascii="Times New Roman" w:hAnsi="Times New Roman" w:cs="Times New Roman"/>
                <w:sz w:val="24"/>
                <w:szCs w:val="24"/>
              </w:rPr>
              <w:t>Occurrence (1992-2016)</w:t>
            </w:r>
          </w:p>
        </w:tc>
      </w:tr>
      <w:tr w:rsidR="00693161" w:rsidRPr="005552AD" w14:paraId="01846063" w14:textId="77777777">
        <w:trPr>
          <w:jc w:val="center"/>
        </w:trPr>
        <w:tc>
          <w:tcPr>
            <w:tcW w:w="2820" w:type="dxa"/>
            <w:tcBorders>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vAlign w:val="center"/>
          </w:tcPr>
          <w:p w14:paraId="7DCBD32B" w14:textId="77777777" w:rsidR="00693161" w:rsidRPr="00285337" w:rsidRDefault="00CD5849">
            <w:pPr>
              <w:widowControl w:val="0"/>
              <w:jc w:val="center"/>
              <w:rPr>
                <w:rFonts w:ascii="Times New Roman" w:hAnsi="Times New Roman" w:cs="Times New Roman"/>
                <w:sz w:val="24"/>
                <w:szCs w:val="24"/>
              </w:rPr>
            </w:pPr>
            <w:r w:rsidRPr="00285337">
              <w:rPr>
                <w:rFonts w:ascii="Times New Roman" w:hAnsi="Times New Roman" w:cs="Times New Roman"/>
                <w:sz w:val="24"/>
                <w:szCs w:val="24"/>
              </w:rPr>
              <w:t>&lt; = 1 ha</w:t>
            </w:r>
          </w:p>
        </w:tc>
        <w:tc>
          <w:tcPr>
            <w:tcW w:w="1485" w:type="dxa"/>
            <w:tcBorders>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vAlign w:val="center"/>
          </w:tcPr>
          <w:p w14:paraId="0F711D79" w14:textId="77777777" w:rsidR="00693161" w:rsidRPr="00285337" w:rsidRDefault="00CD5849">
            <w:pPr>
              <w:widowControl w:val="0"/>
              <w:jc w:val="center"/>
              <w:rPr>
                <w:rFonts w:ascii="Times New Roman" w:hAnsi="Times New Roman" w:cs="Times New Roman"/>
                <w:sz w:val="24"/>
                <w:szCs w:val="24"/>
              </w:rPr>
            </w:pPr>
            <w:r w:rsidRPr="00285337">
              <w:rPr>
                <w:rFonts w:ascii="Times New Roman" w:hAnsi="Times New Roman" w:cs="Times New Roman"/>
                <w:sz w:val="24"/>
                <w:szCs w:val="24"/>
              </w:rPr>
              <w:t>21,062</w:t>
            </w:r>
          </w:p>
        </w:tc>
      </w:tr>
      <w:tr w:rsidR="00693161" w:rsidRPr="005552AD" w14:paraId="26C6FC82" w14:textId="77777777">
        <w:trPr>
          <w:jc w:val="center"/>
        </w:trPr>
        <w:tc>
          <w:tcPr>
            <w:tcW w:w="282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vAlign w:val="center"/>
          </w:tcPr>
          <w:p w14:paraId="4E7256A2" w14:textId="77777777" w:rsidR="00693161" w:rsidRPr="00285337" w:rsidRDefault="00CD5849">
            <w:pPr>
              <w:widowControl w:val="0"/>
              <w:jc w:val="center"/>
              <w:rPr>
                <w:rFonts w:ascii="Times New Roman" w:hAnsi="Times New Roman" w:cs="Times New Roman"/>
                <w:sz w:val="24"/>
                <w:szCs w:val="24"/>
              </w:rPr>
            </w:pPr>
            <w:r w:rsidRPr="00285337">
              <w:rPr>
                <w:rFonts w:ascii="Times New Roman" w:hAnsi="Times New Roman" w:cs="Times New Roman"/>
                <w:sz w:val="24"/>
                <w:szCs w:val="24"/>
              </w:rPr>
              <w:t xml:space="preserve">1.01-10 ha </w:t>
            </w:r>
          </w:p>
        </w:tc>
        <w:tc>
          <w:tcPr>
            <w:tcW w:w="1485"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vAlign w:val="center"/>
          </w:tcPr>
          <w:p w14:paraId="13726630" w14:textId="77777777" w:rsidR="00693161" w:rsidRPr="00285337" w:rsidRDefault="00CD5849">
            <w:pPr>
              <w:widowControl w:val="0"/>
              <w:jc w:val="center"/>
              <w:rPr>
                <w:rFonts w:ascii="Times New Roman" w:hAnsi="Times New Roman" w:cs="Times New Roman"/>
                <w:sz w:val="24"/>
                <w:szCs w:val="24"/>
              </w:rPr>
            </w:pPr>
            <w:r w:rsidRPr="00285337">
              <w:rPr>
                <w:rFonts w:ascii="Times New Roman" w:hAnsi="Times New Roman" w:cs="Times New Roman"/>
                <w:sz w:val="24"/>
                <w:szCs w:val="24"/>
              </w:rPr>
              <w:t>5,280</w:t>
            </w:r>
          </w:p>
        </w:tc>
      </w:tr>
      <w:tr w:rsidR="00693161" w:rsidRPr="005552AD" w14:paraId="5ADCE420" w14:textId="77777777">
        <w:trPr>
          <w:jc w:val="center"/>
        </w:trPr>
        <w:tc>
          <w:tcPr>
            <w:tcW w:w="282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vAlign w:val="center"/>
          </w:tcPr>
          <w:p w14:paraId="3AD1BC20" w14:textId="77777777" w:rsidR="00693161" w:rsidRPr="00285337" w:rsidRDefault="00CD5849">
            <w:pPr>
              <w:widowControl w:val="0"/>
              <w:jc w:val="center"/>
              <w:rPr>
                <w:rFonts w:ascii="Times New Roman" w:hAnsi="Times New Roman" w:cs="Times New Roman"/>
                <w:sz w:val="24"/>
                <w:szCs w:val="24"/>
              </w:rPr>
            </w:pPr>
            <w:r w:rsidRPr="00285337">
              <w:rPr>
                <w:rFonts w:ascii="Times New Roman" w:hAnsi="Times New Roman" w:cs="Times New Roman"/>
                <w:sz w:val="24"/>
                <w:szCs w:val="24"/>
              </w:rPr>
              <w:t>10.01-100 ha</w:t>
            </w:r>
          </w:p>
        </w:tc>
        <w:tc>
          <w:tcPr>
            <w:tcW w:w="1485"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vAlign w:val="center"/>
          </w:tcPr>
          <w:p w14:paraId="1B2AFA9C" w14:textId="77777777" w:rsidR="00693161" w:rsidRPr="00285337" w:rsidRDefault="00CD5849">
            <w:pPr>
              <w:widowControl w:val="0"/>
              <w:jc w:val="center"/>
              <w:rPr>
                <w:rFonts w:ascii="Times New Roman" w:hAnsi="Times New Roman" w:cs="Times New Roman"/>
                <w:sz w:val="24"/>
                <w:szCs w:val="24"/>
              </w:rPr>
            </w:pPr>
            <w:r w:rsidRPr="00285337">
              <w:rPr>
                <w:rFonts w:ascii="Times New Roman" w:hAnsi="Times New Roman" w:cs="Times New Roman"/>
                <w:sz w:val="24"/>
                <w:szCs w:val="24"/>
              </w:rPr>
              <w:t>1,218</w:t>
            </w:r>
          </w:p>
        </w:tc>
      </w:tr>
      <w:tr w:rsidR="00693161" w:rsidRPr="005552AD" w14:paraId="5090F4DE" w14:textId="77777777">
        <w:trPr>
          <w:jc w:val="center"/>
        </w:trPr>
        <w:tc>
          <w:tcPr>
            <w:tcW w:w="282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vAlign w:val="center"/>
          </w:tcPr>
          <w:p w14:paraId="672874F7" w14:textId="77777777" w:rsidR="00693161" w:rsidRPr="00285337" w:rsidRDefault="00CD5849">
            <w:pPr>
              <w:widowControl w:val="0"/>
              <w:jc w:val="center"/>
              <w:rPr>
                <w:rFonts w:ascii="Times New Roman" w:hAnsi="Times New Roman" w:cs="Times New Roman"/>
                <w:sz w:val="24"/>
                <w:szCs w:val="24"/>
              </w:rPr>
            </w:pPr>
            <w:r w:rsidRPr="00285337">
              <w:rPr>
                <w:rFonts w:ascii="Times New Roman" w:hAnsi="Times New Roman" w:cs="Times New Roman"/>
                <w:sz w:val="24"/>
                <w:szCs w:val="24"/>
              </w:rPr>
              <w:t>100.01 ha -1,000 ha</w:t>
            </w:r>
          </w:p>
        </w:tc>
        <w:tc>
          <w:tcPr>
            <w:tcW w:w="1485"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vAlign w:val="center"/>
          </w:tcPr>
          <w:p w14:paraId="161C23AA" w14:textId="77777777" w:rsidR="00693161" w:rsidRPr="00285337" w:rsidRDefault="00CD5849">
            <w:pPr>
              <w:widowControl w:val="0"/>
              <w:jc w:val="center"/>
              <w:rPr>
                <w:rFonts w:ascii="Times New Roman" w:hAnsi="Times New Roman" w:cs="Times New Roman"/>
                <w:sz w:val="24"/>
                <w:szCs w:val="24"/>
              </w:rPr>
            </w:pPr>
            <w:r w:rsidRPr="00285337">
              <w:rPr>
                <w:rFonts w:ascii="Times New Roman" w:hAnsi="Times New Roman" w:cs="Times New Roman"/>
                <w:sz w:val="24"/>
                <w:szCs w:val="24"/>
              </w:rPr>
              <w:t>176</w:t>
            </w:r>
          </w:p>
        </w:tc>
      </w:tr>
      <w:tr w:rsidR="00693161" w:rsidRPr="005552AD" w14:paraId="64F21DC9" w14:textId="77777777">
        <w:trPr>
          <w:trHeight w:val="433"/>
          <w:jc w:val="center"/>
        </w:trPr>
        <w:tc>
          <w:tcPr>
            <w:tcW w:w="282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vAlign w:val="center"/>
          </w:tcPr>
          <w:p w14:paraId="640EC6C2" w14:textId="77777777" w:rsidR="00693161" w:rsidRPr="00285337" w:rsidRDefault="00CD5849">
            <w:pPr>
              <w:widowControl w:val="0"/>
              <w:jc w:val="center"/>
              <w:rPr>
                <w:rFonts w:ascii="Times New Roman" w:hAnsi="Times New Roman" w:cs="Times New Roman"/>
                <w:sz w:val="24"/>
                <w:szCs w:val="24"/>
              </w:rPr>
            </w:pPr>
            <w:r w:rsidRPr="00285337">
              <w:rPr>
                <w:rFonts w:ascii="Times New Roman" w:hAnsi="Times New Roman" w:cs="Times New Roman"/>
                <w:sz w:val="24"/>
                <w:szCs w:val="24"/>
              </w:rPr>
              <w:t>1,000.01 ha - 1,0000 ha</w:t>
            </w:r>
          </w:p>
        </w:tc>
        <w:tc>
          <w:tcPr>
            <w:tcW w:w="1485"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vAlign w:val="center"/>
          </w:tcPr>
          <w:p w14:paraId="25EBDFB6" w14:textId="77777777" w:rsidR="00693161" w:rsidRPr="00285337" w:rsidRDefault="00CD5849">
            <w:pPr>
              <w:widowControl w:val="0"/>
              <w:jc w:val="center"/>
              <w:rPr>
                <w:rFonts w:ascii="Times New Roman" w:hAnsi="Times New Roman" w:cs="Times New Roman"/>
                <w:sz w:val="24"/>
                <w:szCs w:val="24"/>
              </w:rPr>
            </w:pPr>
            <w:r w:rsidRPr="00285337">
              <w:rPr>
                <w:rFonts w:ascii="Times New Roman" w:hAnsi="Times New Roman" w:cs="Times New Roman"/>
                <w:sz w:val="24"/>
                <w:szCs w:val="24"/>
              </w:rPr>
              <w:t>19</w:t>
            </w:r>
          </w:p>
        </w:tc>
      </w:tr>
      <w:tr w:rsidR="00693161" w:rsidRPr="005552AD" w14:paraId="6294B465" w14:textId="77777777">
        <w:trPr>
          <w:jc w:val="center"/>
        </w:trPr>
        <w:tc>
          <w:tcPr>
            <w:tcW w:w="2820" w:type="dxa"/>
            <w:tcBorders>
              <w:top w:val="single" w:sz="8" w:space="0" w:color="FFFFFF"/>
              <w:left w:val="single" w:sz="8" w:space="0" w:color="FFFFFF"/>
              <w:right w:val="single" w:sz="8" w:space="0" w:color="FFFFFF"/>
            </w:tcBorders>
            <w:shd w:val="clear" w:color="auto" w:fill="auto"/>
            <w:tcMar>
              <w:top w:w="100" w:type="dxa"/>
              <w:left w:w="100" w:type="dxa"/>
              <w:bottom w:w="100" w:type="dxa"/>
              <w:right w:w="100" w:type="dxa"/>
            </w:tcMar>
            <w:vAlign w:val="center"/>
          </w:tcPr>
          <w:p w14:paraId="376D8B9A" w14:textId="77777777" w:rsidR="00693161" w:rsidRPr="00285337" w:rsidRDefault="00CD5849">
            <w:pPr>
              <w:widowControl w:val="0"/>
              <w:jc w:val="center"/>
              <w:rPr>
                <w:rFonts w:ascii="Times New Roman" w:hAnsi="Times New Roman" w:cs="Times New Roman"/>
                <w:sz w:val="24"/>
                <w:szCs w:val="24"/>
              </w:rPr>
            </w:pPr>
            <w:r w:rsidRPr="00285337">
              <w:rPr>
                <w:rFonts w:ascii="Times New Roman" w:hAnsi="Times New Roman" w:cs="Times New Roman"/>
                <w:sz w:val="24"/>
                <w:szCs w:val="24"/>
              </w:rPr>
              <w:t xml:space="preserve">&gt; 10000 ha </w:t>
            </w:r>
          </w:p>
        </w:tc>
        <w:tc>
          <w:tcPr>
            <w:tcW w:w="1485" w:type="dxa"/>
            <w:tcBorders>
              <w:top w:val="single" w:sz="8" w:space="0" w:color="FFFFFF"/>
              <w:left w:val="single" w:sz="8" w:space="0" w:color="FFFFFF"/>
              <w:right w:val="single" w:sz="8" w:space="0" w:color="FFFFFF"/>
            </w:tcBorders>
            <w:shd w:val="clear" w:color="auto" w:fill="auto"/>
            <w:tcMar>
              <w:top w:w="100" w:type="dxa"/>
              <w:left w:w="100" w:type="dxa"/>
              <w:bottom w:w="100" w:type="dxa"/>
              <w:right w:w="100" w:type="dxa"/>
            </w:tcMar>
            <w:vAlign w:val="center"/>
          </w:tcPr>
          <w:p w14:paraId="009155C9" w14:textId="77777777" w:rsidR="00693161" w:rsidRPr="00285337" w:rsidRDefault="00CD5849">
            <w:pPr>
              <w:widowControl w:val="0"/>
              <w:jc w:val="center"/>
              <w:rPr>
                <w:rFonts w:ascii="Times New Roman" w:hAnsi="Times New Roman" w:cs="Times New Roman"/>
                <w:sz w:val="24"/>
                <w:szCs w:val="24"/>
              </w:rPr>
            </w:pPr>
            <w:r w:rsidRPr="00285337">
              <w:rPr>
                <w:rFonts w:ascii="Times New Roman" w:hAnsi="Times New Roman" w:cs="Times New Roman"/>
                <w:sz w:val="24"/>
                <w:szCs w:val="24"/>
              </w:rPr>
              <w:t>2</w:t>
            </w:r>
          </w:p>
        </w:tc>
      </w:tr>
    </w:tbl>
    <w:p w14:paraId="7DD95F41" w14:textId="77777777" w:rsidR="00693161" w:rsidRPr="00285337" w:rsidRDefault="00693161">
      <w:pPr>
        <w:spacing w:before="240" w:after="240"/>
        <w:rPr>
          <w:rFonts w:ascii="Times New Roman" w:hAnsi="Times New Roman" w:cs="Times New Roman"/>
          <w:sz w:val="24"/>
          <w:szCs w:val="24"/>
        </w:rPr>
      </w:pPr>
    </w:p>
    <w:p w14:paraId="172840BE" w14:textId="77777777" w:rsidR="00693161" w:rsidRPr="005552AD" w:rsidRDefault="00693161">
      <w:pPr>
        <w:spacing w:line="480" w:lineRule="auto"/>
        <w:rPr>
          <w:rFonts w:ascii="Times New Roman" w:eastAsia="Times New Roman" w:hAnsi="Times New Roman" w:cs="Times New Roman"/>
          <w:b/>
          <w:sz w:val="24"/>
          <w:szCs w:val="24"/>
        </w:rPr>
      </w:pPr>
    </w:p>
    <w:p w14:paraId="7E4883E0" w14:textId="77777777" w:rsidR="00693161" w:rsidRPr="005552AD" w:rsidRDefault="00CD5849">
      <w:pPr>
        <w:spacing w:line="480" w:lineRule="auto"/>
        <w:ind w:left="360"/>
        <w:rPr>
          <w:rFonts w:ascii="Times New Roman" w:eastAsia="Times New Roman" w:hAnsi="Times New Roman" w:cs="Times New Roman"/>
          <w:sz w:val="24"/>
          <w:szCs w:val="24"/>
        </w:rPr>
      </w:pPr>
      <w:r w:rsidRPr="005552AD">
        <w:rPr>
          <w:rFonts w:ascii="Times New Roman" w:eastAsia="Times New Roman" w:hAnsi="Times New Roman" w:cs="Times New Roman"/>
          <w:noProof/>
          <w:sz w:val="24"/>
          <w:szCs w:val="24"/>
        </w:rPr>
        <w:lastRenderedPageBreak/>
        <w:drawing>
          <wp:inline distT="0" distB="0" distL="0" distR="0" wp14:anchorId="7CD79EF4" wp14:editId="76F9E9BA">
            <wp:extent cx="5934075" cy="5934075"/>
            <wp:effectExtent l="0" t="0" r="0" b="0"/>
            <wp:docPr id="87" name="image28.png"/>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42"/>
                    <a:srcRect/>
                    <a:stretch>
                      <a:fillRect/>
                    </a:stretch>
                  </pic:blipFill>
                  <pic:spPr>
                    <a:xfrm>
                      <a:off x="0" y="0"/>
                      <a:ext cx="5934075" cy="5934075"/>
                    </a:xfrm>
                    <a:prstGeom prst="rect">
                      <a:avLst/>
                    </a:prstGeom>
                    <a:ln/>
                  </pic:spPr>
                </pic:pic>
              </a:graphicData>
            </a:graphic>
          </wp:inline>
        </w:drawing>
      </w:r>
    </w:p>
    <w:p w14:paraId="3EF813D3" w14:textId="10CC3E5D" w:rsidR="00693161" w:rsidRPr="005552AD" w:rsidRDefault="00CD5849">
      <w:pPr>
        <w:spacing w:line="480" w:lineRule="auto"/>
        <w:ind w:left="360"/>
        <w:rPr>
          <w:rFonts w:ascii="Times New Roman" w:eastAsia="Times New Roman" w:hAnsi="Times New Roman" w:cs="Times New Roman"/>
          <w:i/>
          <w:sz w:val="24"/>
          <w:szCs w:val="24"/>
        </w:rPr>
      </w:pPr>
      <w:r w:rsidRPr="005552AD">
        <w:rPr>
          <w:rFonts w:ascii="Times New Roman" w:eastAsia="Times New Roman" w:hAnsi="Times New Roman" w:cs="Times New Roman"/>
          <w:i/>
          <w:sz w:val="24"/>
          <w:szCs w:val="24"/>
        </w:rPr>
        <w:t>Figure S.</w:t>
      </w:r>
      <w:r w:rsidR="00487E2A" w:rsidRPr="005552AD">
        <w:rPr>
          <w:rFonts w:ascii="Times New Roman" w:eastAsia="Times New Roman" w:hAnsi="Times New Roman" w:cs="Times New Roman"/>
          <w:i/>
          <w:sz w:val="24"/>
          <w:szCs w:val="24"/>
        </w:rPr>
        <w:t>9</w:t>
      </w:r>
      <w:r w:rsidRPr="005552AD">
        <w:rPr>
          <w:rFonts w:ascii="Times New Roman" w:eastAsia="Times New Roman" w:hAnsi="Times New Roman" w:cs="Times New Roman"/>
          <w:i/>
          <w:sz w:val="24"/>
          <w:szCs w:val="24"/>
        </w:rPr>
        <w:t xml:space="preserve">: Comparison of SCRPPLE ignitions model to ignition records. The lightning model has a mean of </w:t>
      </w:r>
      <w:r w:rsidRPr="005552AD">
        <w:rPr>
          <w:rFonts w:ascii="Times New Roman" w:eastAsia="Times New Roman" w:hAnsi="Times New Roman" w:cs="Times New Roman"/>
          <w:i/>
          <w:color w:val="000000"/>
          <w:sz w:val="24"/>
          <w:szCs w:val="24"/>
        </w:rPr>
        <w:t>160 [95% CI: 153-177]</w:t>
      </w:r>
      <w:r w:rsidRPr="005552AD">
        <w:rPr>
          <w:rFonts w:ascii="Times New Roman" w:eastAsia="Times New Roman" w:hAnsi="Times New Roman" w:cs="Times New Roman"/>
          <w:i/>
          <w:sz w:val="24"/>
          <w:szCs w:val="24"/>
        </w:rPr>
        <w:t xml:space="preserve">] ignitions compared to the observed record of 174, the human accidental had a mean of </w:t>
      </w:r>
      <w:r w:rsidRPr="005552AD">
        <w:rPr>
          <w:rFonts w:ascii="Times New Roman" w:eastAsia="Times New Roman" w:hAnsi="Times New Roman" w:cs="Times New Roman"/>
          <w:i/>
          <w:color w:val="000000"/>
          <w:sz w:val="24"/>
          <w:szCs w:val="24"/>
        </w:rPr>
        <w:t xml:space="preserve">1,623 [95% CI: 1,598-1,649] </w:t>
      </w:r>
      <w:r w:rsidRPr="005552AD">
        <w:rPr>
          <w:rFonts w:ascii="Times New Roman" w:eastAsia="Times New Roman" w:hAnsi="Times New Roman" w:cs="Times New Roman"/>
          <w:i/>
          <w:sz w:val="24"/>
          <w:szCs w:val="24"/>
        </w:rPr>
        <w:t>ignitions while the record had 1,709 (Short, 2021).</w:t>
      </w:r>
    </w:p>
    <w:p w14:paraId="4E1D4B69" w14:textId="77777777" w:rsidR="00693161" w:rsidRPr="005552AD" w:rsidRDefault="00CD5849">
      <w:pPr>
        <w:spacing w:line="480" w:lineRule="auto"/>
        <w:ind w:left="360"/>
        <w:rPr>
          <w:rFonts w:ascii="Times New Roman" w:eastAsia="Times New Roman" w:hAnsi="Times New Roman" w:cs="Times New Roman"/>
          <w:sz w:val="24"/>
          <w:szCs w:val="24"/>
        </w:rPr>
      </w:pPr>
      <w:r w:rsidRPr="005552AD">
        <w:rPr>
          <w:rFonts w:ascii="Times New Roman" w:eastAsia="Times New Roman" w:hAnsi="Times New Roman" w:cs="Times New Roman"/>
          <w:noProof/>
          <w:sz w:val="24"/>
          <w:szCs w:val="24"/>
        </w:rPr>
        <w:lastRenderedPageBreak/>
        <mc:AlternateContent>
          <mc:Choice Requires="wps">
            <w:drawing>
              <wp:inline distT="0" distB="0" distL="0" distR="0" wp14:anchorId="6C8884C5" wp14:editId="4C5A71AD">
                <wp:extent cx="323850" cy="323850"/>
                <wp:effectExtent l="0" t="0" r="0" b="0"/>
                <wp:docPr id="56" name="Rectangle 56" descr="http://127.0.0.1:32986/chunk_output/DED190DA9C1505CF/CC8A29F2/cfo1foj2x0tra/000005.png?fixed_size=1"/>
                <wp:cNvGraphicFramePr/>
                <a:graphic xmlns:a="http://schemas.openxmlformats.org/drawingml/2006/main">
                  <a:graphicData uri="http://schemas.microsoft.com/office/word/2010/wordprocessingShape">
                    <wps:wsp>
                      <wps:cNvSpPr/>
                      <wps:spPr>
                        <a:xfrm>
                          <a:off x="5193600" y="3627600"/>
                          <a:ext cx="304800" cy="304800"/>
                        </a:xfrm>
                        <a:prstGeom prst="rect">
                          <a:avLst/>
                        </a:prstGeom>
                        <a:noFill/>
                        <a:ln>
                          <a:noFill/>
                        </a:ln>
                      </wps:spPr>
                      <wps:txbx>
                        <w:txbxContent>
                          <w:p w14:paraId="628FAA42" w14:textId="77777777" w:rsidR="00693161" w:rsidRDefault="00693161">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rect w14:anchorId="6C8884C5" id="Rectangle 56" o:spid="_x0000_s1026" alt="http://127.0.0.1:32986/chunk_output/DED190DA9C1505CF/CC8A29F2/cfo1foj2x0tra/000005.png?fixed_size=1" style="width:25.5pt;height:2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" filled="f" stroked="f">
                <v:textbox inset="2.53958mm,2.53958mm,2.53958mm,2.53958mm">
                  <w:txbxContent>
                    <w:p w14:paraId="628FAA42" w14:textId="77777777" w:rsidR="00693161" w:rsidRDefault="00693161">
                      <w:pPr>
                        <w:spacing w:after="0" w:line="240" w:lineRule="auto"/>
                        <w:textDirection w:val="btLr"/>
                      </w:pPr>
                    </w:p>
                  </w:txbxContent>
                </v:textbox>
                <w10:anchorlock/>
              </v:rect>
            </w:pict>
          </mc:Fallback>
        </mc:AlternateContent>
      </w:r>
      <w:r w:rsidR="009E3C29">
        <w:rPr>
          <w:rFonts w:ascii="Times New Roman" w:eastAsia="Times New Roman" w:hAnsi="Times New Roman" w:cs="Times New Roman"/>
          <w:sz w:val="24"/>
          <w:szCs w:val="24"/>
        </w:rPr>
        <w:pict w14:anchorId="44C7DA48">
          <v:shape id="_x0000_i1026" type="#_x0000_t75" style="width:4in;height:4in">
            <v:imagedata r:id="rId43" o:title="plot5"/>
          </v:shape>
        </w:pict>
      </w:r>
    </w:p>
    <w:p w14:paraId="54E2D91B" w14:textId="0475EAAE" w:rsidR="00693161" w:rsidRPr="005552AD" w:rsidRDefault="00CD5849">
      <w:pPr>
        <w:spacing w:line="480" w:lineRule="auto"/>
        <w:ind w:left="360"/>
        <w:rPr>
          <w:rFonts w:ascii="Times New Roman" w:eastAsia="Times New Roman" w:hAnsi="Times New Roman" w:cs="Times New Roman"/>
          <w:sz w:val="24"/>
          <w:szCs w:val="24"/>
        </w:rPr>
      </w:pPr>
      <w:r w:rsidRPr="005552AD">
        <w:rPr>
          <w:rFonts w:ascii="Times New Roman" w:eastAsia="Times New Roman" w:hAnsi="Times New Roman" w:cs="Times New Roman"/>
          <w:i/>
          <w:sz w:val="24"/>
          <w:szCs w:val="24"/>
        </w:rPr>
        <w:t>Figure S.</w:t>
      </w:r>
      <w:r w:rsidR="00487E2A" w:rsidRPr="005552AD">
        <w:rPr>
          <w:rFonts w:ascii="Times New Roman" w:eastAsia="Times New Roman" w:hAnsi="Times New Roman" w:cs="Times New Roman"/>
          <w:i/>
          <w:sz w:val="24"/>
          <w:szCs w:val="24"/>
        </w:rPr>
        <w:t>10</w:t>
      </w:r>
      <w:r w:rsidRPr="005552AD">
        <w:rPr>
          <w:rFonts w:ascii="Times New Roman" w:eastAsia="Times New Roman" w:hAnsi="Times New Roman" w:cs="Times New Roman"/>
          <w:i/>
          <w:sz w:val="24"/>
          <w:szCs w:val="24"/>
        </w:rPr>
        <w:t xml:space="preserve">: Comparison of the total hectares burned 1992-2016.  During the period for which there are extensive observations (1992-2006) our model simulated 140,316 ha ([95% CI: [119,067-161,565]) burned compared to 147,366 ha in the observed record. </w:t>
      </w:r>
      <w:r w:rsidRPr="005552AD">
        <w:rPr>
          <w:rFonts w:ascii="Times New Roman" w:eastAsia="Times New Roman" w:hAnsi="Times New Roman" w:cs="Times New Roman"/>
          <w:sz w:val="24"/>
          <w:szCs w:val="24"/>
        </w:rPr>
        <w:br/>
      </w:r>
      <w:r w:rsidRPr="00285337">
        <w:rPr>
          <w:rFonts w:ascii="Times New Roman" w:hAnsi="Times New Roman" w:cs="Times New Roman"/>
          <w:sz w:val="24"/>
          <w:szCs w:val="24"/>
        </w:rPr>
        <w:br w:type="page"/>
      </w:r>
    </w:p>
    <w:p w14:paraId="1DAFB21C" w14:textId="77777777" w:rsidR="00693161" w:rsidRPr="00285337" w:rsidRDefault="00CD5849">
      <w:pPr>
        <w:rPr>
          <w:rFonts w:ascii="Times New Roman" w:hAnsi="Times New Roman" w:cs="Times New Roman"/>
          <w:sz w:val="24"/>
          <w:szCs w:val="24"/>
        </w:rPr>
      </w:pPr>
      <w:r w:rsidRPr="00285337">
        <w:rPr>
          <w:rFonts w:ascii="Times New Roman" w:hAnsi="Times New Roman" w:cs="Times New Roman"/>
          <w:noProof/>
          <w:sz w:val="24"/>
          <w:szCs w:val="24"/>
        </w:rPr>
        <w:lastRenderedPageBreak/>
        <w:drawing>
          <wp:inline distT="114300" distB="114300" distL="114300" distR="114300" wp14:anchorId="420DCD3B" wp14:editId="26871871">
            <wp:extent cx="5943600" cy="4165600"/>
            <wp:effectExtent l="0" t="0" r="0" b="0"/>
            <wp:docPr id="75" name="image38.png"/>
            <wp:cNvGraphicFramePr/>
            <a:graphic xmlns:a="http://schemas.openxmlformats.org/drawingml/2006/main">
              <a:graphicData uri="http://schemas.openxmlformats.org/drawingml/2006/picture">
                <pic:pic xmlns:pic="http://schemas.openxmlformats.org/drawingml/2006/picture">
                  <pic:nvPicPr>
                    <pic:cNvPr id="0" name="image38.png"/>
                    <pic:cNvPicPr preferRelativeResize="0"/>
                  </pic:nvPicPr>
                  <pic:blipFill>
                    <a:blip r:embed="rId44"/>
                    <a:srcRect/>
                    <a:stretch>
                      <a:fillRect/>
                    </a:stretch>
                  </pic:blipFill>
                  <pic:spPr>
                    <a:xfrm>
                      <a:off x="0" y="0"/>
                      <a:ext cx="5943600" cy="4165600"/>
                    </a:xfrm>
                    <a:prstGeom prst="rect">
                      <a:avLst/>
                    </a:prstGeom>
                    <a:ln/>
                  </pic:spPr>
                </pic:pic>
              </a:graphicData>
            </a:graphic>
          </wp:inline>
        </w:drawing>
      </w:r>
    </w:p>
    <w:p w14:paraId="785092B7" w14:textId="3AF63968" w:rsidR="00693161" w:rsidRPr="00285337" w:rsidRDefault="00CD5849" w:rsidP="00285337">
      <w:pPr>
        <w:spacing w:line="480" w:lineRule="auto"/>
        <w:rPr>
          <w:rFonts w:ascii="Times New Roman" w:hAnsi="Times New Roman" w:cs="Times New Roman"/>
          <w:i/>
          <w:iCs/>
          <w:sz w:val="24"/>
          <w:szCs w:val="24"/>
        </w:rPr>
      </w:pPr>
      <w:bookmarkStart w:id="7" w:name="_Hlk144464578"/>
      <w:r w:rsidRPr="00285337">
        <w:rPr>
          <w:rFonts w:ascii="Times New Roman" w:hAnsi="Times New Roman" w:cs="Times New Roman"/>
          <w:i/>
          <w:iCs/>
          <w:sz w:val="24"/>
          <w:szCs w:val="24"/>
        </w:rPr>
        <w:t>Figure S.1</w:t>
      </w:r>
      <w:r w:rsidR="00487E2A" w:rsidRPr="00285337">
        <w:rPr>
          <w:rFonts w:ascii="Times New Roman" w:hAnsi="Times New Roman" w:cs="Times New Roman"/>
          <w:i/>
          <w:iCs/>
          <w:sz w:val="24"/>
          <w:szCs w:val="24"/>
        </w:rPr>
        <w:t>1</w:t>
      </w:r>
      <w:r w:rsidRPr="00285337">
        <w:rPr>
          <w:rFonts w:ascii="Times New Roman" w:hAnsi="Times New Roman" w:cs="Times New Roman"/>
          <w:i/>
          <w:iCs/>
          <w:sz w:val="24"/>
          <w:szCs w:val="24"/>
        </w:rPr>
        <w:t xml:space="preserve">:   The distribution of large fires (&gt;500 </w:t>
      </w:r>
      <w:r w:rsidR="00487E2A" w:rsidRPr="00285337">
        <w:rPr>
          <w:rFonts w:ascii="Times New Roman" w:hAnsi="Times New Roman" w:cs="Times New Roman"/>
          <w:i/>
          <w:iCs/>
          <w:sz w:val="24"/>
          <w:szCs w:val="24"/>
        </w:rPr>
        <w:t>ha) for</w:t>
      </w:r>
      <w:r w:rsidRPr="00285337">
        <w:rPr>
          <w:rFonts w:ascii="Times New Roman" w:hAnsi="Times New Roman" w:cs="Times New Roman"/>
          <w:i/>
          <w:iCs/>
          <w:sz w:val="24"/>
          <w:szCs w:val="24"/>
        </w:rPr>
        <w:t xml:space="preserve"> the 10 LANDIS-II model runs used in validation and the fire record (Short 2021), </w:t>
      </w:r>
      <w:bookmarkEnd w:id="7"/>
      <w:proofErr w:type="gramStart"/>
      <w:r w:rsidRPr="00285337">
        <w:rPr>
          <w:rFonts w:ascii="Times New Roman" w:hAnsi="Times New Roman" w:cs="Times New Roman"/>
          <w:i/>
          <w:iCs/>
          <w:sz w:val="24"/>
          <w:szCs w:val="24"/>
        </w:rPr>
        <w:t>in order to</w:t>
      </w:r>
      <w:proofErr w:type="gramEnd"/>
      <w:r w:rsidRPr="00285337">
        <w:rPr>
          <w:rFonts w:ascii="Times New Roman" w:hAnsi="Times New Roman" w:cs="Times New Roman"/>
          <w:i/>
          <w:iCs/>
          <w:sz w:val="24"/>
          <w:szCs w:val="24"/>
        </w:rPr>
        <w:t xml:space="preserve"> show the maximum fire size in each simulation and variation in the stochastic elements of the SCRPPLE fire model. </w:t>
      </w:r>
    </w:p>
    <w:p w14:paraId="46197FAD" w14:textId="77777777" w:rsidR="00693161" w:rsidRPr="00285337" w:rsidRDefault="00693161">
      <w:pPr>
        <w:rPr>
          <w:rFonts w:ascii="Times New Roman" w:hAnsi="Times New Roman" w:cs="Times New Roman"/>
          <w:sz w:val="24"/>
          <w:szCs w:val="24"/>
        </w:rPr>
      </w:pPr>
    </w:p>
    <w:p w14:paraId="5B43D9CD" w14:textId="77777777" w:rsidR="00693161" w:rsidRPr="00285337" w:rsidRDefault="00693161">
      <w:pPr>
        <w:rPr>
          <w:rFonts w:ascii="Times New Roman" w:hAnsi="Times New Roman" w:cs="Times New Roman"/>
          <w:sz w:val="24"/>
          <w:szCs w:val="24"/>
        </w:rPr>
      </w:pPr>
    </w:p>
    <w:p w14:paraId="55077207" w14:textId="77777777" w:rsidR="00693161" w:rsidRPr="00285337" w:rsidRDefault="00693161">
      <w:pPr>
        <w:rPr>
          <w:rFonts w:ascii="Times New Roman" w:hAnsi="Times New Roman" w:cs="Times New Roman"/>
          <w:sz w:val="24"/>
          <w:szCs w:val="24"/>
        </w:rPr>
      </w:pPr>
    </w:p>
    <w:p w14:paraId="19AE473E" w14:textId="77777777" w:rsidR="00693161" w:rsidRPr="00285337" w:rsidRDefault="00693161">
      <w:pPr>
        <w:rPr>
          <w:rFonts w:ascii="Times New Roman" w:hAnsi="Times New Roman" w:cs="Times New Roman"/>
          <w:sz w:val="24"/>
          <w:szCs w:val="24"/>
        </w:rPr>
      </w:pPr>
    </w:p>
    <w:p w14:paraId="4DEFE10D" w14:textId="77777777" w:rsidR="00693161" w:rsidRPr="00285337" w:rsidRDefault="00693161">
      <w:pPr>
        <w:rPr>
          <w:rFonts w:ascii="Times New Roman" w:hAnsi="Times New Roman" w:cs="Times New Roman"/>
          <w:sz w:val="24"/>
          <w:szCs w:val="24"/>
        </w:rPr>
      </w:pPr>
    </w:p>
    <w:p w14:paraId="06998D29" w14:textId="77777777" w:rsidR="00693161" w:rsidRPr="00285337" w:rsidRDefault="00693161">
      <w:pPr>
        <w:rPr>
          <w:rFonts w:ascii="Times New Roman" w:hAnsi="Times New Roman" w:cs="Times New Roman"/>
          <w:sz w:val="24"/>
          <w:szCs w:val="24"/>
        </w:rPr>
      </w:pPr>
    </w:p>
    <w:p w14:paraId="4BC924C7" w14:textId="77777777" w:rsidR="00693161" w:rsidRPr="00285337" w:rsidRDefault="00693161">
      <w:pPr>
        <w:rPr>
          <w:rFonts w:ascii="Times New Roman" w:hAnsi="Times New Roman" w:cs="Times New Roman"/>
          <w:sz w:val="24"/>
          <w:szCs w:val="24"/>
        </w:rPr>
      </w:pPr>
    </w:p>
    <w:p w14:paraId="7E94B9AF" w14:textId="77777777" w:rsidR="00693161" w:rsidRPr="00285337" w:rsidRDefault="00693161">
      <w:pPr>
        <w:rPr>
          <w:rFonts w:ascii="Times New Roman" w:hAnsi="Times New Roman" w:cs="Times New Roman"/>
          <w:sz w:val="24"/>
          <w:szCs w:val="24"/>
        </w:rPr>
      </w:pPr>
    </w:p>
    <w:p w14:paraId="2AA47526" w14:textId="77777777" w:rsidR="00693161" w:rsidRPr="00285337" w:rsidRDefault="00693161">
      <w:pPr>
        <w:rPr>
          <w:rFonts w:ascii="Times New Roman" w:hAnsi="Times New Roman" w:cs="Times New Roman"/>
          <w:sz w:val="24"/>
          <w:szCs w:val="24"/>
        </w:rPr>
      </w:pPr>
    </w:p>
    <w:p w14:paraId="022EEEFA" w14:textId="77777777" w:rsidR="00693161" w:rsidRPr="00285337" w:rsidRDefault="00693161">
      <w:pPr>
        <w:rPr>
          <w:rFonts w:ascii="Times New Roman" w:hAnsi="Times New Roman" w:cs="Times New Roman"/>
          <w:sz w:val="24"/>
          <w:szCs w:val="24"/>
        </w:rPr>
      </w:pPr>
    </w:p>
    <w:p w14:paraId="5D929AD3" w14:textId="77777777" w:rsidR="00693161" w:rsidRPr="00285337" w:rsidRDefault="00693161">
      <w:pPr>
        <w:rPr>
          <w:rFonts w:ascii="Times New Roman" w:hAnsi="Times New Roman" w:cs="Times New Roman"/>
          <w:sz w:val="24"/>
          <w:szCs w:val="24"/>
        </w:rPr>
      </w:pPr>
    </w:p>
    <w:p w14:paraId="5C4A7EB9" w14:textId="77777777" w:rsidR="00693161" w:rsidRPr="00285337" w:rsidRDefault="00693161">
      <w:pPr>
        <w:rPr>
          <w:rFonts w:ascii="Times New Roman" w:hAnsi="Times New Roman" w:cs="Times New Roman"/>
          <w:sz w:val="24"/>
          <w:szCs w:val="24"/>
        </w:rPr>
      </w:pPr>
    </w:p>
    <w:p w14:paraId="30EC6988" w14:textId="77777777" w:rsidR="00693161" w:rsidRPr="00285337" w:rsidRDefault="00693161">
      <w:pPr>
        <w:rPr>
          <w:rFonts w:ascii="Times New Roman" w:hAnsi="Times New Roman" w:cs="Times New Roman"/>
          <w:sz w:val="24"/>
          <w:szCs w:val="24"/>
        </w:rPr>
      </w:pPr>
    </w:p>
    <w:p w14:paraId="78995694" w14:textId="3F812A52" w:rsidR="00693161" w:rsidRPr="005552AD" w:rsidRDefault="00CD5849">
      <w:pPr>
        <w:spacing w:line="480" w:lineRule="auto"/>
        <w:ind w:left="360"/>
        <w:rPr>
          <w:rFonts w:ascii="Times New Roman" w:eastAsia="Times New Roman" w:hAnsi="Times New Roman" w:cs="Times New Roman"/>
          <w:i/>
          <w:sz w:val="24"/>
          <w:szCs w:val="24"/>
        </w:rPr>
      </w:pPr>
      <w:r w:rsidRPr="005552AD">
        <w:rPr>
          <w:rFonts w:ascii="Times New Roman" w:eastAsia="Times New Roman" w:hAnsi="Times New Roman" w:cs="Times New Roman"/>
          <w:noProof/>
          <w:sz w:val="24"/>
          <w:szCs w:val="24"/>
        </w:rPr>
        <w:drawing>
          <wp:inline distT="0" distB="0" distL="0" distR="0" wp14:anchorId="27C16FE2" wp14:editId="42EDF9DB">
            <wp:extent cx="6248400" cy="2499360"/>
            <wp:effectExtent l="0" t="0" r="0" b="0"/>
            <wp:docPr id="88" name="image46.png" descr="Z:\Robbins\Sapps\Chapter3\Code\Suppression.png"/>
            <wp:cNvGraphicFramePr/>
            <a:graphic xmlns:a="http://schemas.openxmlformats.org/drawingml/2006/main">
              <a:graphicData uri="http://schemas.openxmlformats.org/drawingml/2006/picture">
                <pic:pic xmlns:pic="http://schemas.openxmlformats.org/drawingml/2006/picture">
                  <pic:nvPicPr>
                    <pic:cNvPr id="0" name="image46.png" descr="Z:\Robbins\Sapps\Chapter3\Code\Suppression.png"/>
                    <pic:cNvPicPr preferRelativeResize="0"/>
                  </pic:nvPicPr>
                  <pic:blipFill>
                    <a:blip r:embed="rId45"/>
                    <a:srcRect/>
                    <a:stretch>
                      <a:fillRect/>
                    </a:stretch>
                  </pic:blipFill>
                  <pic:spPr>
                    <a:xfrm>
                      <a:off x="0" y="0"/>
                      <a:ext cx="6248400" cy="2499360"/>
                    </a:xfrm>
                    <a:prstGeom prst="rect">
                      <a:avLst/>
                    </a:prstGeom>
                    <a:ln/>
                  </pic:spPr>
                </pic:pic>
              </a:graphicData>
            </a:graphic>
          </wp:inline>
        </w:drawing>
      </w:r>
      <w:r w:rsidRPr="005552AD">
        <w:rPr>
          <w:rFonts w:ascii="Times New Roman" w:eastAsia="Times New Roman" w:hAnsi="Times New Roman" w:cs="Times New Roman"/>
          <w:sz w:val="24"/>
          <w:szCs w:val="24"/>
        </w:rPr>
        <w:t xml:space="preserve"> </w:t>
      </w:r>
      <w:r w:rsidRPr="005552AD">
        <w:rPr>
          <w:rFonts w:ascii="Times New Roman" w:eastAsia="Times New Roman" w:hAnsi="Times New Roman" w:cs="Times New Roman"/>
          <w:i/>
          <w:noProof/>
          <w:sz w:val="24"/>
          <w:szCs w:val="24"/>
        </w:rPr>
        <mc:AlternateContent>
          <mc:Choice Requires="wps">
            <w:drawing>
              <wp:inline distT="0" distB="0" distL="0" distR="0" wp14:anchorId="3E972EB6" wp14:editId="48E7C206">
                <wp:extent cx="323850" cy="323850"/>
                <wp:effectExtent l="0" t="0" r="0" b="0"/>
                <wp:docPr id="55" name="Rectangle 55" descr="http://127.0.0.1:32986/chunk_output/DED190DA9C1505CF/CC8A29F2/c1nqhoqnmg7rt/000015.png?fixed_size=1"/>
                <wp:cNvGraphicFramePr/>
                <a:graphic xmlns:a="http://schemas.openxmlformats.org/drawingml/2006/main">
                  <a:graphicData uri="http://schemas.microsoft.com/office/word/2010/wordprocessingShape">
                    <wps:wsp>
                      <wps:cNvSpPr/>
                      <wps:spPr>
                        <a:xfrm>
                          <a:off x="5193600" y="3627600"/>
                          <a:ext cx="304800" cy="304800"/>
                        </a:xfrm>
                        <a:prstGeom prst="rect">
                          <a:avLst/>
                        </a:prstGeom>
                        <a:noFill/>
                        <a:ln>
                          <a:noFill/>
                        </a:ln>
                      </wps:spPr>
                      <wps:txbx>
                        <w:txbxContent>
                          <w:p w14:paraId="1C0D63A0" w14:textId="77777777" w:rsidR="00693161" w:rsidRDefault="00693161">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rect w14:anchorId="3E972EB6" id="Rectangle 55" o:spid="_x0000_s1027" alt="http://127.0.0.1:32986/chunk_output/DED190DA9C1505CF/CC8A29F2/c1nqhoqnmg7rt/000015.png?fixed_size=1" style="width:25.5pt;height:2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" filled="f" stroked="f">
                <v:textbox inset="2.53958mm,2.53958mm,2.53958mm,2.53958mm">
                  <w:txbxContent>
                    <w:p w14:paraId="1C0D63A0" w14:textId="77777777" w:rsidR="00693161" w:rsidRDefault="00693161">
                      <w:pPr>
                        <w:spacing w:after="0" w:line="240" w:lineRule="auto"/>
                        <w:textDirection w:val="btLr"/>
                      </w:pPr>
                    </w:p>
                  </w:txbxContent>
                </v:textbox>
                <w10:anchorlock/>
              </v:rect>
            </w:pict>
          </mc:Fallback>
        </mc:AlternateContent>
      </w:r>
      <w:r w:rsidRPr="005552AD">
        <w:rPr>
          <w:rFonts w:ascii="Times New Roman" w:eastAsia="Times New Roman" w:hAnsi="Times New Roman" w:cs="Times New Roman"/>
          <w:i/>
          <w:sz w:val="24"/>
          <w:szCs w:val="24"/>
        </w:rPr>
        <w:t xml:space="preserve"> </w:t>
      </w:r>
      <w:r w:rsidRPr="005552AD">
        <w:rPr>
          <w:rFonts w:ascii="Times New Roman" w:eastAsia="Times New Roman" w:hAnsi="Times New Roman" w:cs="Times New Roman"/>
          <w:i/>
          <w:noProof/>
          <w:sz w:val="24"/>
          <w:szCs w:val="24"/>
        </w:rPr>
        <mc:AlternateContent>
          <mc:Choice Requires="wps">
            <w:drawing>
              <wp:inline distT="0" distB="0" distL="0" distR="0" wp14:anchorId="7E0B4C13" wp14:editId="12726453">
                <wp:extent cx="323850" cy="323850"/>
                <wp:effectExtent l="0" t="0" r="0" b="0"/>
                <wp:docPr id="57" name="Rectangle 57" descr="http://127.0.0.1:32986/chunk_output/DED190DA9C1505CF/CC8A29F2/c1nqhoqnmg7rt/000015.png?fixed_size=1"/>
                <wp:cNvGraphicFramePr/>
                <a:graphic xmlns:a="http://schemas.openxmlformats.org/drawingml/2006/main">
                  <a:graphicData uri="http://schemas.microsoft.com/office/word/2010/wordprocessingShape">
                    <wps:wsp>
                      <wps:cNvSpPr/>
                      <wps:spPr>
                        <a:xfrm>
                          <a:off x="5193600" y="3627600"/>
                          <a:ext cx="304800" cy="304800"/>
                        </a:xfrm>
                        <a:prstGeom prst="rect">
                          <a:avLst/>
                        </a:prstGeom>
                        <a:noFill/>
                        <a:ln>
                          <a:noFill/>
                        </a:ln>
                      </wps:spPr>
                      <wps:txbx>
                        <w:txbxContent>
                          <w:p w14:paraId="31B83759" w14:textId="77777777" w:rsidR="00693161" w:rsidRDefault="00693161">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rect w14:anchorId="7E0B4C13" id="Rectangle 57" o:spid="_x0000_s1028" alt="http://127.0.0.1:32986/chunk_output/DED190DA9C1505CF/CC8A29F2/c1nqhoqnmg7rt/000015.png?fixed_size=1" style="width:25.5pt;height:2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" filled="f" stroked="f">
                <v:textbox inset="2.53958mm,2.53958mm,2.53958mm,2.53958mm">
                  <w:txbxContent>
                    <w:p w14:paraId="31B83759" w14:textId="77777777" w:rsidR="00693161" w:rsidRDefault="00693161">
                      <w:pPr>
                        <w:spacing w:after="0" w:line="240" w:lineRule="auto"/>
                        <w:textDirection w:val="btLr"/>
                      </w:pPr>
                    </w:p>
                  </w:txbxContent>
                </v:textbox>
                <w10:anchorlock/>
              </v:rect>
            </w:pict>
          </mc:Fallback>
        </mc:AlternateContent>
      </w:r>
      <w:r w:rsidRPr="005552AD">
        <w:rPr>
          <w:rFonts w:ascii="Times New Roman" w:eastAsia="Times New Roman" w:hAnsi="Times New Roman" w:cs="Times New Roman"/>
          <w:i/>
          <w:color w:val="000000"/>
          <w:sz w:val="24"/>
          <w:szCs w:val="24"/>
          <w:highlight w:val="black"/>
        </w:rPr>
        <w:t xml:space="preserve"> </w:t>
      </w:r>
      <w:r w:rsidRPr="005552AD">
        <w:rPr>
          <w:rFonts w:ascii="Times New Roman" w:eastAsia="Times New Roman" w:hAnsi="Times New Roman" w:cs="Times New Roman"/>
          <w:i/>
          <w:sz w:val="24"/>
          <w:szCs w:val="24"/>
        </w:rPr>
        <w:br/>
        <w:t>Figure S.1</w:t>
      </w:r>
      <w:r w:rsidR="00487E2A" w:rsidRPr="005552AD">
        <w:rPr>
          <w:rFonts w:ascii="Times New Roman" w:eastAsia="Times New Roman" w:hAnsi="Times New Roman" w:cs="Times New Roman"/>
          <w:i/>
          <w:sz w:val="24"/>
          <w:szCs w:val="24"/>
        </w:rPr>
        <w:t>2</w:t>
      </w:r>
      <w:r w:rsidRPr="005552AD">
        <w:rPr>
          <w:rFonts w:ascii="Times New Roman" w:eastAsia="Times New Roman" w:hAnsi="Times New Roman" w:cs="Times New Roman"/>
          <w:i/>
          <w:sz w:val="24"/>
          <w:szCs w:val="24"/>
        </w:rPr>
        <w:t xml:space="preserve">. Comparison of ha burned for three separate fire suppression areas. Observed represents the combinations of MTBS fire boundaries (for fires greater than 500 acres) and point data from Short (2021). Model data represents the mean and 95 % CI for 10 model replicates. Suppression Low, Med, and High represent the three suppression rankings defined in the paper. Note that each of these areas represents different total areas, for example while high suppression has a lower likelihood of spread it represents a much larger area. </w:t>
      </w:r>
    </w:p>
    <w:p w14:paraId="71A72B36" w14:textId="77777777" w:rsidR="00787C9D" w:rsidRDefault="00787C9D">
      <w:pPr>
        <w:rPr>
          <w:rFonts w:ascii="Times New Roman" w:eastAsia="Times New Roman" w:hAnsi="Times New Roman" w:cs="Times New Roman"/>
          <w:i/>
          <w:sz w:val="24"/>
          <w:szCs w:val="24"/>
          <w:u w:val="single"/>
        </w:rPr>
      </w:pPr>
      <w:r>
        <w:rPr>
          <w:rFonts w:ascii="Times New Roman" w:eastAsia="Times New Roman" w:hAnsi="Times New Roman" w:cs="Times New Roman"/>
          <w:i/>
          <w:sz w:val="24"/>
          <w:szCs w:val="24"/>
          <w:u w:val="single"/>
        </w:rPr>
        <w:br w:type="page"/>
      </w:r>
    </w:p>
    <w:p w14:paraId="2D9B533E" w14:textId="7093D033" w:rsidR="00693161" w:rsidRPr="005552AD" w:rsidRDefault="00CD5849">
      <w:pPr>
        <w:spacing w:line="480" w:lineRule="auto"/>
        <w:rPr>
          <w:rFonts w:ascii="Times New Roman" w:eastAsia="Times New Roman" w:hAnsi="Times New Roman" w:cs="Times New Roman"/>
          <w:i/>
          <w:sz w:val="24"/>
          <w:szCs w:val="24"/>
          <w:u w:val="single"/>
        </w:rPr>
      </w:pPr>
      <w:r w:rsidRPr="005552AD">
        <w:rPr>
          <w:rFonts w:ascii="Times New Roman" w:eastAsia="Times New Roman" w:hAnsi="Times New Roman" w:cs="Times New Roman"/>
          <w:i/>
          <w:sz w:val="24"/>
          <w:szCs w:val="24"/>
          <w:u w:val="single"/>
        </w:rPr>
        <w:lastRenderedPageBreak/>
        <w:t xml:space="preserve">Future Simulations </w:t>
      </w:r>
    </w:p>
    <w:p w14:paraId="2C1B8614" w14:textId="1FFCF1CA" w:rsidR="005552AD" w:rsidRDefault="00487E2A" w:rsidP="005552AD">
      <w:pPr>
        <w:spacing w:line="480" w:lineRule="auto"/>
        <w:rPr>
          <w:rFonts w:ascii="Times New Roman" w:eastAsia="Times New Roman" w:hAnsi="Times New Roman" w:cs="Times New Roman"/>
          <w:sz w:val="24"/>
          <w:szCs w:val="24"/>
        </w:rPr>
      </w:pPr>
      <w:r w:rsidRPr="005552AD">
        <w:rPr>
          <w:rFonts w:ascii="Times New Roman" w:eastAsia="Times New Roman" w:hAnsi="Times New Roman" w:cs="Times New Roman"/>
          <w:sz w:val="24"/>
          <w:szCs w:val="24"/>
        </w:rPr>
        <w:t xml:space="preserve">This section includes additional referenced results from climate simulations. </w:t>
      </w:r>
      <w:r w:rsidRPr="00285337">
        <w:rPr>
          <w:rFonts w:ascii="Times New Roman" w:eastAsia="Arial" w:hAnsi="Times New Roman" w:cs="Times New Roman"/>
          <w:sz w:val="24"/>
          <w:szCs w:val="24"/>
        </w:rPr>
        <w:br/>
      </w:r>
      <w:r w:rsidR="005552AD" w:rsidRPr="005552AD">
        <w:rPr>
          <w:rFonts w:ascii="Times New Roman" w:eastAsia="Times New Roman" w:hAnsi="Times New Roman" w:cs="Times New Roman"/>
          <w:iCs/>
          <w:sz w:val="24"/>
          <w:szCs w:val="24"/>
        </w:rPr>
        <w:t xml:space="preserve"> </w:t>
      </w:r>
      <w:r w:rsidR="005552AD" w:rsidRPr="005552AD">
        <w:rPr>
          <w:rFonts w:ascii="Times New Roman" w:eastAsia="Times New Roman" w:hAnsi="Times New Roman" w:cs="Times New Roman"/>
          <w:iCs/>
          <w:sz w:val="24"/>
          <w:szCs w:val="24"/>
        </w:rPr>
        <w:tab/>
      </w:r>
      <w:r w:rsidRPr="005552AD">
        <w:rPr>
          <w:rFonts w:ascii="Times New Roman" w:eastAsia="Times New Roman" w:hAnsi="Times New Roman" w:cs="Times New Roman"/>
          <w:iCs/>
          <w:sz w:val="24"/>
          <w:szCs w:val="24"/>
        </w:rPr>
        <w:t>Vari</w:t>
      </w:r>
      <w:r w:rsidRPr="005552AD">
        <w:rPr>
          <w:rFonts w:ascii="Times New Roman" w:eastAsia="Times New Roman" w:hAnsi="Times New Roman" w:cs="Times New Roman"/>
          <w:sz w:val="24"/>
          <w:szCs w:val="24"/>
        </w:rPr>
        <w:t>ables affecting fire spread on the landscape are the primary reason for the change in burned area over time, as ignitions seem relatively stable through the simulations. Fire weather index (Fig. S</w:t>
      </w:r>
      <w:r w:rsidR="0090137F">
        <w:rPr>
          <w:rFonts w:ascii="Times New Roman" w:eastAsia="Times New Roman" w:hAnsi="Times New Roman" w:cs="Times New Roman"/>
          <w:sz w:val="24"/>
          <w:szCs w:val="24"/>
        </w:rPr>
        <w:t>13</w:t>
      </w:r>
      <w:r w:rsidRPr="005552AD">
        <w:rPr>
          <w:rFonts w:ascii="Times New Roman" w:eastAsia="Times New Roman" w:hAnsi="Times New Roman" w:cs="Times New Roman"/>
          <w:sz w:val="24"/>
          <w:szCs w:val="24"/>
        </w:rPr>
        <w:t>) increased the most drastically in those simulations that see the greatest increase in burned area (High T/ High V and High T/Low V).  Fine fuel rating (0-1.0, Fig. S1</w:t>
      </w:r>
      <w:r w:rsidR="0090137F">
        <w:rPr>
          <w:rFonts w:ascii="Times New Roman" w:eastAsia="Times New Roman" w:hAnsi="Times New Roman" w:cs="Times New Roman"/>
          <w:sz w:val="24"/>
          <w:szCs w:val="24"/>
        </w:rPr>
        <w:t>3b</w:t>
      </w:r>
      <w:r w:rsidRPr="005552AD">
        <w:rPr>
          <w:rFonts w:ascii="Times New Roman" w:eastAsia="Times New Roman" w:hAnsi="Times New Roman" w:cs="Times New Roman"/>
          <w:sz w:val="24"/>
          <w:szCs w:val="24"/>
        </w:rPr>
        <w:t>) increases in all simulations except in High T/High V which begins to fall in the middle of the 21</w:t>
      </w:r>
      <w:r w:rsidRPr="005552AD">
        <w:rPr>
          <w:rFonts w:ascii="Times New Roman" w:eastAsia="Times New Roman" w:hAnsi="Times New Roman" w:cs="Times New Roman"/>
          <w:sz w:val="24"/>
          <w:szCs w:val="24"/>
          <w:vertAlign w:val="superscript"/>
        </w:rPr>
        <w:t>st</w:t>
      </w:r>
      <w:r w:rsidRPr="005552AD">
        <w:rPr>
          <w:rFonts w:ascii="Times New Roman" w:eastAsia="Times New Roman" w:hAnsi="Times New Roman" w:cs="Times New Roman"/>
          <w:sz w:val="24"/>
          <w:szCs w:val="24"/>
        </w:rPr>
        <w:t xml:space="preserve"> century. Though, this does not appear to reduce fire spread dramatically, as there is still sufficient fuel to burn, and the loss of fine fuels is offset by an increase in fire weather.</w:t>
      </w:r>
    </w:p>
    <w:p w14:paraId="33EF9262" w14:textId="77777777" w:rsidR="005552AD" w:rsidRDefault="005552AD">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22D8CA8C" w14:textId="6C3CCA9A" w:rsidR="00693161" w:rsidRPr="005552AD" w:rsidRDefault="00CD5849" w:rsidP="00285337">
      <w:pPr>
        <w:spacing w:line="480" w:lineRule="auto"/>
        <w:rPr>
          <w:rFonts w:ascii="Times New Roman" w:eastAsia="Times New Roman" w:hAnsi="Times New Roman" w:cs="Times New Roman"/>
          <w:sz w:val="24"/>
          <w:szCs w:val="24"/>
        </w:rPr>
      </w:pPr>
      <w:r w:rsidRPr="005552AD">
        <w:rPr>
          <w:rFonts w:ascii="Times New Roman" w:eastAsia="Times New Roman" w:hAnsi="Times New Roman" w:cs="Times New Roman"/>
          <w:sz w:val="24"/>
          <w:szCs w:val="24"/>
        </w:rPr>
        <w:lastRenderedPageBreak/>
        <w:br/>
      </w:r>
      <w:sdt>
        <w:sdtPr>
          <w:rPr>
            <w:rFonts w:ascii="Times New Roman" w:hAnsi="Times New Roman" w:cs="Times New Roman"/>
            <w:sz w:val="24"/>
            <w:szCs w:val="24"/>
          </w:rPr>
          <w:tag w:val="goog_rdk_4"/>
          <w:id w:val="1285235868"/>
        </w:sdtPr>
        <w:sdtContent>
          <w:r w:rsidRPr="00285337">
            <w:rPr>
              <w:rFonts w:ascii="Times New Roman" w:eastAsia="Times New Roman" w:hAnsi="Times New Roman" w:cs="Times New Roman"/>
              <w:noProof/>
              <w:sz w:val="24"/>
              <w:szCs w:val="24"/>
            </w:rPr>
            <w:drawing>
              <wp:inline distT="114300" distB="114300" distL="114300" distR="114300" wp14:anchorId="497F7B86" wp14:editId="3E03BD35">
                <wp:extent cx="3835576" cy="2368550"/>
                <wp:effectExtent l="0" t="0" r="0" b="0"/>
                <wp:docPr id="76" name="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46"/>
                        <a:srcRect/>
                        <a:stretch>
                          <a:fillRect/>
                        </a:stretch>
                      </pic:blipFill>
                      <pic:spPr>
                        <a:xfrm>
                          <a:off x="0" y="0"/>
                          <a:ext cx="3841280" cy="2372073"/>
                        </a:xfrm>
                        <a:prstGeom prst="rect">
                          <a:avLst/>
                        </a:prstGeom>
                        <a:ln/>
                      </pic:spPr>
                    </pic:pic>
                  </a:graphicData>
                </a:graphic>
              </wp:inline>
            </w:drawing>
          </w:r>
        </w:sdtContent>
      </w:sdt>
      <w:sdt>
        <w:sdtPr>
          <w:rPr>
            <w:rFonts w:ascii="Times New Roman" w:hAnsi="Times New Roman" w:cs="Times New Roman"/>
            <w:sz w:val="24"/>
            <w:szCs w:val="24"/>
          </w:rPr>
          <w:tag w:val="goog_rdk_5"/>
          <w:id w:val="-731318118"/>
          <w:showingPlcHdr/>
        </w:sdtPr>
        <w:sdtContent>
          <w:r w:rsidR="00285337">
            <w:rPr>
              <w:rFonts w:ascii="Times New Roman" w:hAnsi="Times New Roman" w:cs="Times New Roman"/>
              <w:sz w:val="24"/>
              <w:szCs w:val="24"/>
            </w:rPr>
            <w:t xml:space="preserve">     </w:t>
          </w:r>
        </w:sdtContent>
      </w:sdt>
      <w:r w:rsidRPr="005552AD">
        <w:rPr>
          <w:rFonts w:ascii="Times New Roman" w:eastAsia="Times New Roman" w:hAnsi="Times New Roman" w:cs="Times New Roman"/>
          <w:sz w:val="24"/>
          <w:szCs w:val="24"/>
        </w:rPr>
        <w:br/>
      </w:r>
      <w:sdt>
        <w:sdtPr>
          <w:rPr>
            <w:rFonts w:ascii="Times New Roman" w:hAnsi="Times New Roman" w:cs="Times New Roman"/>
            <w:sz w:val="24"/>
            <w:szCs w:val="24"/>
          </w:rPr>
          <w:tag w:val="goog_rdk_6"/>
          <w:id w:val="-1854801121"/>
        </w:sdtPr>
        <w:sdtContent>
          <w:r w:rsidRPr="00285337">
            <w:rPr>
              <w:rFonts w:ascii="Times New Roman" w:eastAsia="Times New Roman" w:hAnsi="Times New Roman" w:cs="Times New Roman"/>
              <w:noProof/>
              <w:sz w:val="24"/>
              <w:szCs w:val="24"/>
            </w:rPr>
            <w:drawing>
              <wp:inline distT="114300" distB="114300" distL="114300" distR="114300" wp14:anchorId="5D548F00" wp14:editId="6EF88A72">
                <wp:extent cx="3759200" cy="2686050"/>
                <wp:effectExtent l="0" t="0" r="0" b="0"/>
                <wp:docPr id="6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47"/>
                        <a:srcRect/>
                        <a:stretch>
                          <a:fillRect/>
                        </a:stretch>
                      </pic:blipFill>
                      <pic:spPr>
                        <a:xfrm>
                          <a:off x="0" y="0"/>
                          <a:ext cx="3759200" cy="2686050"/>
                        </a:xfrm>
                        <a:prstGeom prst="rect">
                          <a:avLst/>
                        </a:prstGeom>
                        <a:ln/>
                      </pic:spPr>
                    </pic:pic>
                  </a:graphicData>
                </a:graphic>
              </wp:inline>
            </w:drawing>
          </w:r>
        </w:sdtContent>
      </w:sdt>
      <w:r w:rsidRPr="005552AD">
        <w:rPr>
          <w:rFonts w:ascii="Times New Roman" w:eastAsia="Times New Roman" w:hAnsi="Times New Roman" w:cs="Times New Roman"/>
          <w:sz w:val="24"/>
          <w:szCs w:val="24"/>
        </w:rPr>
        <w:br/>
      </w:r>
      <w:r w:rsidRPr="005552AD">
        <w:rPr>
          <w:rFonts w:ascii="Times New Roman" w:eastAsia="Times New Roman" w:hAnsi="Times New Roman" w:cs="Times New Roman"/>
          <w:i/>
          <w:sz w:val="24"/>
          <w:szCs w:val="24"/>
        </w:rPr>
        <w:t>Figure S.1</w:t>
      </w:r>
      <w:r w:rsidR="00487E2A" w:rsidRPr="005552AD">
        <w:rPr>
          <w:rFonts w:ascii="Times New Roman" w:eastAsia="Times New Roman" w:hAnsi="Times New Roman" w:cs="Times New Roman"/>
          <w:i/>
          <w:sz w:val="24"/>
          <w:szCs w:val="24"/>
        </w:rPr>
        <w:t>3</w:t>
      </w:r>
      <w:r w:rsidRPr="005552AD">
        <w:rPr>
          <w:rFonts w:ascii="Times New Roman" w:eastAsia="Times New Roman" w:hAnsi="Times New Roman" w:cs="Times New Roman"/>
          <w:i/>
          <w:sz w:val="24"/>
          <w:szCs w:val="24"/>
        </w:rPr>
        <w:t xml:space="preserve">: Change in fire spread variables over time as output from LANDIS-II and SCRPPLE fire model. These represent the mean value during fire events to capture the overall change in landscape state during fire.  </w:t>
      </w:r>
      <w:r w:rsidRPr="005552AD">
        <w:rPr>
          <w:rFonts w:ascii="Times New Roman" w:eastAsia="Times New Roman" w:hAnsi="Times New Roman" w:cs="Times New Roman"/>
          <w:sz w:val="24"/>
          <w:szCs w:val="24"/>
        </w:rPr>
        <w:br/>
      </w:r>
    </w:p>
    <w:p w14:paraId="77AA8499" w14:textId="77777777" w:rsidR="00487E2A" w:rsidRPr="005552AD" w:rsidRDefault="00487E2A">
      <w:pPr>
        <w:rPr>
          <w:rFonts w:ascii="Times New Roman" w:eastAsia="Times New Roman" w:hAnsi="Times New Roman" w:cs="Times New Roman"/>
          <w:sz w:val="24"/>
          <w:szCs w:val="24"/>
        </w:rPr>
      </w:pPr>
      <w:r w:rsidRPr="005552AD">
        <w:rPr>
          <w:rFonts w:ascii="Times New Roman" w:eastAsia="Times New Roman" w:hAnsi="Times New Roman" w:cs="Times New Roman"/>
          <w:sz w:val="24"/>
          <w:szCs w:val="24"/>
        </w:rPr>
        <w:br w:type="page"/>
      </w:r>
    </w:p>
    <w:p w14:paraId="71DF1E6B" w14:textId="4A387E24" w:rsidR="00693161" w:rsidRPr="005552AD" w:rsidRDefault="00CD5849">
      <w:pPr>
        <w:spacing w:line="480" w:lineRule="auto"/>
        <w:rPr>
          <w:rFonts w:ascii="Times New Roman" w:eastAsia="Times New Roman" w:hAnsi="Times New Roman" w:cs="Times New Roman"/>
          <w:sz w:val="24"/>
          <w:szCs w:val="24"/>
        </w:rPr>
      </w:pPr>
      <w:r w:rsidRPr="005552AD">
        <w:rPr>
          <w:rFonts w:ascii="Times New Roman" w:eastAsia="Times New Roman" w:hAnsi="Times New Roman" w:cs="Times New Roman"/>
          <w:sz w:val="24"/>
          <w:szCs w:val="24"/>
        </w:rPr>
        <w:lastRenderedPageBreak/>
        <w:t xml:space="preserve"> </w:t>
      </w:r>
      <w:r w:rsidRPr="005552AD">
        <w:rPr>
          <w:rFonts w:ascii="Times New Roman" w:eastAsia="Times New Roman" w:hAnsi="Times New Roman" w:cs="Times New Roman"/>
          <w:sz w:val="24"/>
          <w:szCs w:val="24"/>
        </w:rPr>
        <w:tab/>
        <w:t xml:space="preserve">Overall fire severity is relatively stable under most climate scenarios as was the proportion of high severity fires. The Low T/Low V climate model consistently had higher severity than the other three models. This is driven primarily by this climate model having a higher mean windspeed, which is calculated into effective windspeed in the fire severity </w:t>
      </w:r>
      <w:r w:rsidR="00487E2A" w:rsidRPr="005552AD">
        <w:rPr>
          <w:rFonts w:ascii="Times New Roman" w:eastAsia="Times New Roman" w:hAnsi="Times New Roman" w:cs="Times New Roman"/>
          <w:sz w:val="24"/>
          <w:szCs w:val="24"/>
        </w:rPr>
        <w:t>sub model</w:t>
      </w:r>
      <w:r w:rsidRPr="005552AD">
        <w:rPr>
          <w:rFonts w:ascii="Times New Roman" w:eastAsia="Times New Roman" w:hAnsi="Times New Roman" w:cs="Times New Roman"/>
          <w:sz w:val="24"/>
          <w:szCs w:val="24"/>
        </w:rPr>
        <w:t xml:space="preserve"> (not shown). Mean severity oscillated between </w:t>
      </w:r>
      <w:proofErr w:type="spellStart"/>
      <w:r w:rsidRPr="005552AD">
        <w:rPr>
          <w:rFonts w:ascii="Times New Roman" w:eastAsia="Times New Roman" w:hAnsi="Times New Roman" w:cs="Times New Roman"/>
          <w:sz w:val="24"/>
          <w:szCs w:val="24"/>
        </w:rPr>
        <w:t>RdNBR</w:t>
      </w:r>
      <w:proofErr w:type="spellEnd"/>
      <w:r w:rsidRPr="005552AD">
        <w:rPr>
          <w:rFonts w:ascii="Times New Roman" w:eastAsia="Times New Roman" w:hAnsi="Times New Roman" w:cs="Times New Roman"/>
          <w:sz w:val="24"/>
          <w:szCs w:val="24"/>
        </w:rPr>
        <w:t xml:space="preserve"> 130 and 180 for the entire simulation (Fig S.1</w:t>
      </w:r>
      <w:r w:rsidR="0090137F">
        <w:rPr>
          <w:rFonts w:ascii="Times New Roman" w:eastAsia="Times New Roman" w:hAnsi="Times New Roman" w:cs="Times New Roman"/>
          <w:sz w:val="24"/>
          <w:szCs w:val="24"/>
        </w:rPr>
        <w:t>4</w:t>
      </w:r>
      <w:r w:rsidRPr="005552AD">
        <w:rPr>
          <w:rFonts w:ascii="Times New Roman" w:eastAsia="Times New Roman" w:hAnsi="Times New Roman" w:cs="Times New Roman"/>
          <w:sz w:val="24"/>
          <w:szCs w:val="24"/>
        </w:rPr>
        <w:t>a). The percentage of fires that were high severity (</w:t>
      </w:r>
      <w:sdt>
        <w:sdtPr>
          <w:rPr>
            <w:rFonts w:ascii="Times New Roman" w:hAnsi="Times New Roman" w:cs="Times New Roman"/>
            <w:sz w:val="24"/>
            <w:szCs w:val="24"/>
          </w:rPr>
          <w:tag w:val="goog_rdk_7"/>
          <w:id w:val="1384912721"/>
        </w:sdtPr>
        <w:sdtContent>
          <w:r w:rsidRPr="00285337">
            <w:rPr>
              <w:rFonts w:ascii="Times New Roman" w:eastAsia="Times New Roman" w:hAnsi="Times New Roman" w:cs="Times New Roman"/>
              <w:sz w:val="24"/>
              <w:szCs w:val="24"/>
            </w:rPr>
            <w:t xml:space="preserve">mean </w:t>
          </w:r>
        </w:sdtContent>
      </w:sdt>
      <w:proofErr w:type="spellStart"/>
      <w:r w:rsidRPr="005552AD">
        <w:rPr>
          <w:rFonts w:ascii="Times New Roman" w:eastAsia="Times New Roman" w:hAnsi="Times New Roman" w:cs="Times New Roman"/>
          <w:sz w:val="24"/>
          <w:szCs w:val="24"/>
        </w:rPr>
        <w:t>RdNBR</w:t>
      </w:r>
      <w:proofErr w:type="spellEnd"/>
      <w:r w:rsidRPr="005552AD">
        <w:rPr>
          <w:rFonts w:ascii="Times New Roman" w:eastAsia="Times New Roman" w:hAnsi="Times New Roman" w:cs="Times New Roman"/>
          <w:sz w:val="24"/>
          <w:szCs w:val="24"/>
        </w:rPr>
        <w:t xml:space="preserve"> &gt;300 at 250 m scale) was between 3 and 7 percent of fires in any year (Fig S.1</w:t>
      </w:r>
      <w:r w:rsidR="0090137F">
        <w:rPr>
          <w:rFonts w:ascii="Times New Roman" w:eastAsia="Times New Roman" w:hAnsi="Times New Roman" w:cs="Times New Roman"/>
          <w:sz w:val="24"/>
          <w:szCs w:val="24"/>
        </w:rPr>
        <w:t>4</w:t>
      </w:r>
      <w:r w:rsidRPr="005552AD">
        <w:rPr>
          <w:rFonts w:ascii="Times New Roman" w:eastAsia="Times New Roman" w:hAnsi="Times New Roman" w:cs="Times New Roman"/>
          <w:sz w:val="24"/>
          <w:szCs w:val="24"/>
        </w:rPr>
        <w:t xml:space="preserve">b).  </w:t>
      </w:r>
      <w:r w:rsidRPr="005552AD">
        <w:rPr>
          <w:rFonts w:ascii="Times New Roman" w:eastAsia="Times New Roman" w:hAnsi="Times New Roman" w:cs="Times New Roman"/>
          <w:sz w:val="24"/>
          <w:szCs w:val="24"/>
        </w:rPr>
        <w:br/>
      </w:r>
      <w:r w:rsidRPr="00285337">
        <w:rPr>
          <w:rFonts w:ascii="Times New Roman" w:hAnsi="Times New Roman" w:cs="Times New Roman"/>
          <w:sz w:val="24"/>
          <w:szCs w:val="24"/>
        </w:rPr>
        <w:br w:type="page"/>
      </w:r>
    </w:p>
    <w:p w14:paraId="179EEC9B" w14:textId="647B478E" w:rsidR="00693161" w:rsidRPr="005552AD" w:rsidRDefault="00CD5849">
      <w:pPr>
        <w:spacing w:line="480" w:lineRule="auto"/>
        <w:rPr>
          <w:rFonts w:ascii="Times New Roman" w:eastAsia="Times New Roman" w:hAnsi="Times New Roman" w:cs="Times New Roman"/>
          <w:sz w:val="24"/>
          <w:szCs w:val="24"/>
        </w:rPr>
      </w:pPr>
      <w:r w:rsidRPr="005552AD">
        <w:rPr>
          <w:rFonts w:ascii="Times New Roman" w:eastAsia="Times New Roman" w:hAnsi="Times New Roman" w:cs="Times New Roman"/>
          <w:sz w:val="24"/>
          <w:szCs w:val="24"/>
        </w:rPr>
        <w:lastRenderedPageBreak/>
        <w:br/>
      </w:r>
      <w:sdt>
        <w:sdtPr>
          <w:rPr>
            <w:rFonts w:ascii="Times New Roman" w:hAnsi="Times New Roman" w:cs="Times New Roman"/>
            <w:sz w:val="24"/>
            <w:szCs w:val="24"/>
          </w:rPr>
          <w:tag w:val="goog_rdk_8"/>
          <w:id w:val="-922794295"/>
        </w:sdtPr>
        <w:sdtContent>
          <w:r w:rsidRPr="00285337">
            <w:rPr>
              <w:rFonts w:ascii="Times New Roman" w:eastAsia="Times New Roman" w:hAnsi="Times New Roman" w:cs="Times New Roman"/>
              <w:noProof/>
              <w:sz w:val="24"/>
              <w:szCs w:val="24"/>
            </w:rPr>
            <w:drawing>
              <wp:inline distT="114300" distB="114300" distL="114300" distR="114300" wp14:anchorId="3CFC862A" wp14:editId="5E80F37A">
                <wp:extent cx="3467100" cy="2141008"/>
                <wp:effectExtent l="0" t="0" r="0" b="0"/>
                <wp:docPr id="98" name="image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2.png"/>
                        <pic:cNvPicPr preferRelativeResize="0"/>
                      </pic:nvPicPr>
                      <pic:blipFill>
                        <a:blip r:embed="rId48"/>
                        <a:srcRect/>
                        <a:stretch>
                          <a:fillRect/>
                        </a:stretch>
                      </pic:blipFill>
                      <pic:spPr>
                        <a:xfrm>
                          <a:off x="0" y="0"/>
                          <a:ext cx="3474036" cy="2145291"/>
                        </a:xfrm>
                        <a:prstGeom prst="rect">
                          <a:avLst/>
                        </a:prstGeom>
                        <a:ln/>
                      </pic:spPr>
                    </pic:pic>
                  </a:graphicData>
                </a:graphic>
              </wp:inline>
            </w:drawing>
          </w:r>
        </w:sdtContent>
      </w:sdt>
      <w:sdt>
        <w:sdtPr>
          <w:rPr>
            <w:rFonts w:ascii="Times New Roman" w:hAnsi="Times New Roman" w:cs="Times New Roman"/>
            <w:sz w:val="24"/>
            <w:szCs w:val="24"/>
          </w:rPr>
          <w:tag w:val="goog_rdk_9"/>
          <w:id w:val="-372312897"/>
          <w:showingPlcHdr/>
        </w:sdtPr>
        <w:sdtContent>
          <w:r w:rsidR="00285337">
            <w:rPr>
              <w:rFonts w:ascii="Times New Roman" w:hAnsi="Times New Roman" w:cs="Times New Roman"/>
              <w:sz w:val="24"/>
              <w:szCs w:val="24"/>
            </w:rPr>
            <w:t xml:space="preserve">     </w:t>
          </w:r>
        </w:sdtContent>
      </w:sdt>
      <w:sdt>
        <w:sdtPr>
          <w:rPr>
            <w:rFonts w:ascii="Times New Roman" w:hAnsi="Times New Roman" w:cs="Times New Roman"/>
            <w:sz w:val="24"/>
            <w:szCs w:val="24"/>
          </w:rPr>
          <w:tag w:val="goog_rdk_10"/>
          <w:id w:val="-1099555983"/>
        </w:sdtPr>
        <w:sdtContent>
          <w:r w:rsidRPr="00285337">
            <w:rPr>
              <w:rFonts w:ascii="Times New Roman" w:eastAsia="Times New Roman" w:hAnsi="Times New Roman" w:cs="Times New Roman"/>
              <w:noProof/>
              <w:sz w:val="24"/>
              <w:szCs w:val="24"/>
            </w:rPr>
            <w:drawing>
              <wp:inline distT="114300" distB="114300" distL="114300" distR="114300" wp14:anchorId="429CB354" wp14:editId="2BF2B3BD">
                <wp:extent cx="3460750" cy="2137087"/>
                <wp:effectExtent l="0" t="0" r="6350" b="0"/>
                <wp:docPr id="96" name="image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0.png"/>
                        <pic:cNvPicPr preferRelativeResize="0"/>
                      </pic:nvPicPr>
                      <pic:blipFill>
                        <a:blip r:embed="rId49"/>
                        <a:srcRect/>
                        <a:stretch>
                          <a:fillRect/>
                        </a:stretch>
                      </pic:blipFill>
                      <pic:spPr>
                        <a:xfrm>
                          <a:off x="0" y="0"/>
                          <a:ext cx="3467368" cy="2141174"/>
                        </a:xfrm>
                        <a:prstGeom prst="rect">
                          <a:avLst/>
                        </a:prstGeom>
                        <a:ln/>
                      </pic:spPr>
                    </pic:pic>
                  </a:graphicData>
                </a:graphic>
              </wp:inline>
            </w:drawing>
          </w:r>
        </w:sdtContent>
      </w:sdt>
      <w:sdt>
        <w:sdtPr>
          <w:rPr>
            <w:rFonts w:ascii="Times New Roman" w:hAnsi="Times New Roman" w:cs="Times New Roman"/>
            <w:sz w:val="24"/>
            <w:szCs w:val="24"/>
          </w:rPr>
          <w:tag w:val="goog_rdk_11"/>
          <w:id w:val="-104667219"/>
          <w:showingPlcHdr/>
        </w:sdtPr>
        <w:sdtContent>
          <w:r w:rsidR="00285337">
            <w:rPr>
              <w:rFonts w:ascii="Times New Roman" w:hAnsi="Times New Roman" w:cs="Times New Roman"/>
              <w:sz w:val="24"/>
              <w:szCs w:val="24"/>
            </w:rPr>
            <w:t xml:space="preserve">     </w:t>
          </w:r>
        </w:sdtContent>
      </w:sdt>
      <w:r w:rsidRPr="005552AD">
        <w:rPr>
          <w:rFonts w:ascii="Times New Roman" w:eastAsia="Times New Roman" w:hAnsi="Times New Roman" w:cs="Times New Roman"/>
          <w:sz w:val="24"/>
          <w:szCs w:val="24"/>
        </w:rPr>
        <w:br/>
      </w:r>
      <w:r w:rsidRPr="005552AD">
        <w:rPr>
          <w:rFonts w:ascii="Times New Roman" w:eastAsia="Times New Roman" w:hAnsi="Times New Roman" w:cs="Times New Roman"/>
          <w:i/>
          <w:sz w:val="24"/>
          <w:szCs w:val="24"/>
        </w:rPr>
        <w:t xml:space="preserve"> Figure S.1</w:t>
      </w:r>
      <w:r w:rsidR="00787C9D">
        <w:rPr>
          <w:rFonts w:ascii="Times New Roman" w:eastAsia="Times New Roman" w:hAnsi="Times New Roman" w:cs="Times New Roman"/>
          <w:i/>
          <w:sz w:val="24"/>
          <w:szCs w:val="24"/>
        </w:rPr>
        <w:t>4</w:t>
      </w:r>
      <w:r w:rsidRPr="005552AD">
        <w:rPr>
          <w:rFonts w:ascii="Times New Roman" w:eastAsia="Times New Roman" w:hAnsi="Times New Roman" w:cs="Times New Roman"/>
          <w:i/>
          <w:sz w:val="24"/>
          <w:szCs w:val="24"/>
        </w:rPr>
        <w:t>: Changes in fire severity over time as output from LANDIS-II and SCRPPLE fire model</w:t>
      </w:r>
      <w:r w:rsidR="005552AD">
        <w:rPr>
          <w:rFonts w:ascii="Times New Roman" w:eastAsia="Times New Roman" w:hAnsi="Times New Roman" w:cs="Times New Roman"/>
          <w:i/>
          <w:sz w:val="24"/>
          <w:szCs w:val="24"/>
        </w:rPr>
        <w:t>.</w:t>
      </w:r>
      <w:r w:rsidRPr="005552AD">
        <w:rPr>
          <w:rFonts w:ascii="Times New Roman" w:eastAsia="Times New Roman" w:hAnsi="Times New Roman" w:cs="Times New Roman"/>
          <w:i/>
          <w:sz w:val="24"/>
          <w:szCs w:val="24"/>
        </w:rPr>
        <w:br/>
      </w:r>
    </w:p>
    <w:sdt>
      <w:sdtPr>
        <w:rPr>
          <w:rFonts w:ascii="Times New Roman" w:hAnsi="Times New Roman" w:cs="Times New Roman"/>
          <w:sz w:val="24"/>
          <w:szCs w:val="24"/>
        </w:rPr>
        <w:tag w:val="goog_rdk_14"/>
        <w:id w:val="-1354184189"/>
      </w:sdtPr>
      <w:sdtContent>
        <w:p w14:paraId="46E7A1FE" w14:textId="77777777" w:rsidR="00693161" w:rsidRPr="00285337" w:rsidRDefault="00000000">
          <w:pPr>
            <w:rPr>
              <w:rFonts w:ascii="Times New Roman" w:eastAsia="Times New Roman" w:hAnsi="Times New Roman" w:cs="Times New Roman"/>
              <w:sz w:val="24"/>
              <w:szCs w:val="24"/>
            </w:rPr>
          </w:pPr>
          <w:sdt>
            <w:sdtPr>
              <w:rPr>
                <w:rFonts w:ascii="Times New Roman" w:hAnsi="Times New Roman" w:cs="Times New Roman"/>
                <w:sz w:val="24"/>
                <w:szCs w:val="24"/>
              </w:rPr>
              <w:tag w:val="goog_rdk_13"/>
              <w:id w:val="1378509464"/>
            </w:sdtPr>
            <w:sdtContent/>
          </w:sdt>
        </w:p>
      </w:sdtContent>
    </w:sdt>
    <w:sdt>
      <w:sdtPr>
        <w:rPr>
          <w:rFonts w:ascii="Times New Roman" w:hAnsi="Times New Roman" w:cs="Times New Roman"/>
          <w:sz w:val="24"/>
          <w:szCs w:val="24"/>
        </w:rPr>
        <w:tag w:val="goog_rdk_17"/>
        <w:id w:val="969557727"/>
      </w:sdtPr>
      <w:sdtContent>
        <w:p w14:paraId="615649B0" w14:textId="4C897892" w:rsidR="00487E2A" w:rsidRPr="00285337" w:rsidRDefault="00487E2A" w:rsidP="00487E2A">
          <w:pPr>
            <w:rPr>
              <w:rFonts w:ascii="Times New Roman" w:hAnsi="Times New Roman" w:cs="Times New Roman"/>
              <w:sz w:val="24"/>
              <w:szCs w:val="24"/>
            </w:rPr>
          </w:pPr>
          <w:r w:rsidRPr="00285337">
            <w:rPr>
              <w:rFonts w:ascii="Times New Roman" w:hAnsi="Times New Roman" w:cs="Times New Roman"/>
              <w:sz w:val="24"/>
              <w:szCs w:val="24"/>
            </w:rPr>
            <w:br/>
          </w:r>
          <w:r w:rsidRPr="00285337">
            <w:rPr>
              <w:rFonts w:ascii="Times New Roman" w:hAnsi="Times New Roman" w:cs="Times New Roman"/>
              <w:sz w:val="24"/>
              <w:szCs w:val="24"/>
            </w:rPr>
            <w:br/>
          </w:r>
          <w:r w:rsidRPr="00285337">
            <w:rPr>
              <w:rFonts w:ascii="Times New Roman" w:hAnsi="Times New Roman" w:cs="Times New Roman"/>
              <w:sz w:val="24"/>
              <w:szCs w:val="24"/>
            </w:rPr>
            <w:br/>
          </w:r>
          <w:r w:rsidRPr="00285337">
            <w:rPr>
              <w:rFonts w:ascii="Times New Roman" w:hAnsi="Times New Roman" w:cs="Times New Roman"/>
              <w:sz w:val="24"/>
              <w:szCs w:val="24"/>
            </w:rPr>
            <w:br/>
          </w:r>
          <w:r w:rsidRPr="00285337">
            <w:rPr>
              <w:rFonts w:ascii="Times New Roman" w:hAnsi="Times New Roman" w:cs="Times New Roman"/>
              <w:sz w:val="24"/>
              <w:szCs w:val="24"/>
            </w:rPr>
            <w:br/>
          </w:r>
        </w:p>
        <w:p w14:paraId="3F3E6324" w14:textId="30A9134D" w:rsidR="00693161" w:rsidRPr="00285337" w:rsidRDefault="00000000" w:rsidP="00285337">
          <w:pPr>
            <w:spacing w:line="480" w:lineRule="auto"/>
            <w:rPr>
              <w:rFonts w:ascii="Times New Roman" w:eastAsia="Times New Roman" w:hAnsi="Times New Roman" w:cs="Times New Roman"/>
              <w:i/>
              <w:iCs/>
              <w:sz w:val="24"/>
              <w:szCs w:val="24"/>
            </w:rPr>
          </w:pPr>
        </w:p>
      </w:sdtContent>
    </w:sdt>
    <w:bookmarkStart w:id="8" w:name="_Hlk144464749"/>
    <w:p w14:paraId="289691D2" w14:textId="6C97692E" w:rsidR="00693161" w:rsidRPr="00285337" w:rsidRDefault="00000000" w:rsidP="00285337">
      <w:pPr>
        <w:spacing w:line="480" w:lineRule="auto"/>
        <w:rPr>
          <w:rFonts w:ascii="Times New Roman" w:eastAsia="Arial" w:hAnsi="Times New Roman" w:cs="Times New Roman"/>
          <w:sz w:val="24"/>
          <w:szCs w:val="24"/>
        </w:rPr>
      </w:pPr>
      <w:sdt>
        <w:sdtPr>
          <w:rPr>
            <w:rFonts w:ascii="Times New Roman" w:hAnsi="Times New Roman" w:cs="Times New Roman"/>
            <w:i/>
            <w:iCs/>
            <w:sz w:val="24"/>
            <w:szCs w:val="24"/>
          </w:rPr>
          <w:tag w:val="goog_rdk_19"/>
          <w:id w:val="-1879686602"/>
          <w:showingPlcHdr/>
        </w:sdtPr>
        <w:sdtContent>
          <w:r w:rsidR="00487E2A" w:rsidRPr="00285337">
            <w:rPr>
              <w:rFonts w:ascii="Times New Roman" w:hAnsi="Times New Roman" w:cs="Times New Roman"/>
              <w:i/>
              <w:iCs/>
              <w:sz w:val="24"/>
              <w:szCs w:val="24"/>
            </w:rPr>
            <w:t xml:space="preserve">     </w:t>
          </w:r>
        </w:sdtContent>
      </w:sdt>
      <w:r w:rsidR="00CD5849" w:rsidRPr="00285337">
        <w:rPr>
          <w:rFonts w:ascii="Times New Roman" w:eastAsia="Arial" w:hAnsi="Times New Roman" w:cs="Times New Roman"/>
          <w:i/>
          <w:iCs/>
          <w:sz w:val="24"/>
          <w:szCs w:val="24"/>
        </w:rPr>
        <w:t>Table S.</w:t>
      </w:r>
      <w:r w:rsidR="00487E2A" w:rsidRPr="00285337">
        <w:rPr>
          <w:rFonts w:ascii="Times New Roman" w:eastAsia="Arial" w:hAnsi="Times New Roman" w:cs="Times New Roman"/>
          <w:i/>
          <w:iCs/>
          <w:sz w:val="24"/>
          <w:szCs w:val="24"/>
        </w:rPr>
        <w:t>6</w:t>
      </w:r>
      <w:r w:rsidR="00CD5849" w:rsidRPr="00285337">
        <w:rPr>
          <w:rFonts w:ascii="Times New Roman" w:eastAsia="Arial" w:hAnsi="Times New Roman" w:cs="Times New Roman"/>
          <w:i/>
          <w:iCs/>
          <w:sz w:val="24"/>
          <w:szCs w:val="24"/>
        </w:rPr>
        <w:t xml:space="preserve">: The difference in the climate model simulations of the southern Appalachians </w:t>
      </w:r>
      <w:r w:rsidR="00487E2A" w:rsidRPr="00285337">
        <w:rPr>
          <w:rFonts w:ascii="Times New Roman" w:eastAsia="Arial" w:hAnsi="Times New Roman" w:cs="Times New Roman"/>
          <w:i/>
          <w:iCs/>
          <w:sz w:val="24"/>
          <w:szCs w:val="24"/>
        </w:rPr>
        <w:t>regarding</w:t>
      </w:r>
      <w:r w:rsidR="00CD5849" w:rsidRPr="00285337">
        <w:rPr>
          <w:rFonts w:ascii="Times New Roman" w:eastAsia="Arial" w:hAnsi="Times New Roman" w:cs="Times New Roman"/>
          <w:i/>
          <w:iCs/>
          <w:sz w:val="24"/>
          <w:szCs w:val="24"/>
        </w:rPr>
        <w:t xml:space="preserve"> the fire return interval and model fire suppression level. </w:t>
      </w:r>
      <w:bookmarkEnd w:id="8"/>
      <w:r w:rsidR="00CD5849" w:rsidRPr="00285337">
        <w:rPr>
          <w:rFonts w:ascii="Times New Roman" w:eastAsia="Arial" w:hAnsi="Times New Roman" w:cs="Times New Roman"/>
          <w:i/>
          <w:iCs/>
          <w:sz w:val="24"/>
          <w:szCs w:val="24"/>
        </w:rPr>
        <w:t xml:space="preserve">These tables were created as the intersections of model results for FRI (2016-2096) and the model fire suppression levels. Fire suppression level one represents the least suppression, and fire suppression level 3 represents the most suppression. </w:t>
      </w:r>
    </w:p>
    <w:p w14:paraId="3364DCF6" w14:textId="77777777" w:rsidR="00693161" w:rsidRPr="00285337" w:rsidRDefault="00CD5849">
      <w:pPr>
        <w:numPr>
          <w:ilvl w:val="0"/>
          <w:numId w:val="1"/>
        </w:numPr>
        <w:spacing w:after="0" w:line="276" w:lineRule="auto"/>
        <w:rPr>
          <w:rFonts w:ascii="Times New Roman" w:eastAsia="Arial" w:hAnsi="Times New Roman" w:cs="Times New Roman"/>
          <w:sz w:val="24"/>
          <w:szCs w:val="24"/>
        </w:rPr>
      </w:pPr>
      <w:r w:rsidRPr="00285337">
        <w:rPr>
          <w:rFonts w:ascii="Times New Roman" w:eastAsia="Arial" w:hAnsi="Times New Roman" w:cs="Times New Roman"/>
          <w:sz w:val="24"/>
          <w:szCs w:val="24"/>
        </w:rPr>
        <w:t>Fire suppression level 1</w:t>
      </w:r>
      <w:r w:rsidRPr="00285337">
        <w:rPr>
          <w:rFonts w:ascii="Times New Roman" w:eastAsia="Arial" w:hAnsi="Times New Roman" w:cs="Times New Roman"/>
          <w:sz w:val="24"/>
          <w:szCs w:val="24"/>
        </w:rPr>
        <w:br/>
      </w:r>
    </w:p>
    <w:tbl>
      <w:tblPr>
        <w:tblStyle w:val="aa"/>
        <w:tblW w:w="93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10"/>
        <w:gridCol w:w="1890"/>
        <w:gridCol w:w="1725"/>
        <w:gridCol w:w="1785"/>
        <w:gridCol w:w="2535"/>
      </w:tblGrid>
      <w:tr w:rsidR="00693161" w:rsidRPr="005552AD" w14:paraId="5B297C2F" w14:textId="77777777">
        <w:tc>
          <w:tcPr>
            <w:tcW w:w="1410" w:type="dxa"/>
            <w:tcBorders>
              <w:top w:val="single" w:sz="8" w:space="0" w:color="FFFFFF"/>
              <w:left w:val="single" w:sz="8" w:space="0" w:color="FFFFFF"/>
              <w:bottom w:val="single" w:sz="4" w:space="0" w:color="000000"/>
              <w:right w:val="single" w:sz="8" w:space="0" w:color="FFFFFF"/>
            </w:tcBorders>
            <w:shd w:val="clear" w:color="auto" w:fill="auto"/>
            <w:tcMar>
              <w:top w:w="100" w:type="dxa"/>
              <w:left w:w="100" w:type="dxa"/>
              <w:bottom w:w="100" w:type="dxa"/>
              <w:right w:w="100" w:type="dxa"/>
            </w:tcMar>
          </w:tcPr>
          <w:p w14:paraId="3F7DA1A2" w14:textId="77777777" w:rsidR="00693161" w:rsidRPr="00285337" w:rsidRDefault="00CD5849">
            <w:pPr>
              <w:widowControl w:val="0"/>
              <w:spacing w:after="0" w:line="240" w:lineRule="auto"/>
              <w:jc w:val="center"/>
              <w:rPr>
                <w:rFonts w:ascii="Times New Roman" w:eastAsia="Arial" w:hAnsi="Times New Roman" w:cs="Times New Roman"/>
                <w:sz w:val="24"/>
                <w:szCs w:val="24"/>
              </w:rPr>
            </w:pPr>
            <w:r w:rsidRPr="00285337">
              <w:rPr>
                <w:rFonts w:ascii="Times New Roman" w:eastAsia="Arial" w:hAnsi="Times New Roman" w:cs="Times New Roman"/>
                <w:sz w:val="24"/>
                <w:szCs w:val="24"/>
              </w:rPr>
              <w:t>Fire return interval</w:t>
            </w:r>
          </w:p>
        </w:tc>
        <w:tc>
          <w:tcPr>
            <w:tcW w:w="1890" w:type="dxa"/>
            <w:tcBorders>
              <w:top w:val="single" w:sz="8" w:space="0" w:color="FFFFFF"/>
              <w:left w:val="single" w:sz="8" w:space="0" w:color="FFFFFF"/>
              <w:right w:val="single" w:sz="8" w:space="0" w:color="FFFFFF"/>
            </w:tcBorders>
            <w:shd w:val="clear" w:color="auto" w:fill="auto"/>
            <w:tcMar>
              <w:top w:w="100" w:type="dxa"/>
              <w:left w:w="100" w:type="dxa"/>
              <w:bottom w:w="100" w:type="dxa"/>
              <w:right w:w="100" w:type="dxa"/>
            </w:tcMar>
          </w:tcPr>
          <w:p w14:paraId="51AE9CA4" w14:textId="77777777" w:rsidR="00693161" w:rsidRPr="00285337" w:rsidRDefault="00CD5849">
            <w:pPr>
              <w:widowControl w:val="0"/>
              <w:spacing w:after="0" w:line="240" w:lineRule="auto"/>
              <w:jc w:val="center"/>
              <w:rPr>
                <w:rFonts w:ascii="Times New Roman" w:eastAsia="Arial" w:hAnsi="Times New Roman" w:cs="Times New Roman"/>
                <w:sz w:val="24"/>
                <w:szCs w:val="24"/>
              </w:rPr>
            </w:pPr>
            <w:r w:rsidRPr="00285337">
              <w:rPr>
                <w:rFonts w:ascii="Times New Roman" w:eastAsia="Arial" w:hAnsi="Times New Roman" w:cs="Times New Roman"/>
                <w:sz w:val="24"/>
                <w:szCs w:val="24"/>
              </w:rPr>
              <w:t xml:space="preserve">Low T/ Low V </w:t>
            </w:r>
          </w:p>
        </w:tc>
        <w:tc>
          <w:tcPr>
            <w:tcW w:w="1725" w:type="dxa"/>
            <w:tcBorders>
              <w:top w:val="single" w:sz="8" w:space="0" w:color="FFFFFF"/>
              <w:left w:val="single" w:sz="8" w:space="0" w:color="FFFFFF"/>
              <w:right w:val="single" w:sz="8" w:space="0" w:color="FFFFFF"/>
            </w:tcBorders>
            <w:shd w:val="clear" w:color="auto" w:fill="auto"/>
            <w:tcMar>
              <w:top w:w="100" w:type="dxa"/>
              <w:left w:w="100" w:type="dxa"/>
              <w:bottom w:w="100" w:type="dxa"/>
              <w:right w:w="100" w:type="dxa"/>
            </w:tcMar>
          </w:tcPr>
          <w:p w14:paraId="32BC22C9" w14:textId="77777777" w:rsidR="00693161" w:rsidRPr="00285337" w:rsidRDefault="00CD5849">
            <w:pPr>
              <w:widowControl w:val="0"/>
              <w:spacing w:after="0" w:line="240" w:lineRule="auto"/>
              <w:jc w:val="center"/>
              <w:rPr>
                <w:rFonts w:ascii="Times New Roman" w:eastAsia="Arial" w:hAnsi="Times New Roman" w:cs="Times New Roman"/>
                <w:sz w:val="24"/>
                <w:szCs w:val="24"/>
              </w:rPr>
            </w:pPr>
            <w:r w:rsidRPr="00285337">
              <w:rPr>
                <w:rFonts w:ascii="Times New Roman" w:eastAsia="Arial" w:hAnsi="Times New Roman" w:cs="Times New Roman"/>
                <w:sz w:val="24"/>
                <w:szCs w:val="24"/>
              </w:rPr>
              <w:t>Low T/ High V</w:t>
            </w:r>
          </w:p>
        </w:tc>
        <w:tc>
          <w:tcPr>
            <w:tcW w:w="1785" w:type="dxa"/>
            <w:tcBorders>
              <w:top w:val="single" w:sz="8" w:space="0" w:color="FFFFFF"/>
              <w:left w:val="single" w:sz="8" w:space="0" w:color="FFFFFF"/>
              <w:right w:val="single" w:sz="8" w:space="0" w:color="FFFFFF"/>
            </w:tcBorders>
            <w:shd w:val="clear" w:color="auto" w:fill="auto"/>
            <w:tcMar>
              <w:top w:w="100" w:type="dxa"/>
              <w:left w:w="100" w:type="dxa"/>
              <w:bottom w:w="100" w:type="dxa"/>
              <w:right w:w="100" w:type="dxa"/>
            </w:tcMar>
          </w:tcPr>
          <w:p w14:paraId="768F3F60" w14:textId="77777777" w:rsidR="00693161" w:rsidRPr="00285337" w:rsidRDefault="00CD5849">
            <w:pPr>
              <w:widowControl w:val="0"/>
              <w:spacing w:after="0" w:line="240" w:lineRule="auto"/>
              <w:jc w:val="center"/>
              <w:rPr>
                <w:rFonts w:ascii="Times New Roman" w:eastAsia="Arial" w:hAnsi="Times New Roman" w:cs="Times New Roman"/>
                <w:sz w:val="24"/>
                <w:szCs w:val="24"/>
              </w:rPr>
            </w:pPr>
            <w:r w:rsidRPr="00285337">
              <w:rPr>
                <w:rFonts w:ascii="Times New Roman" w:eastAsia="Arial" w:hAnsi="Times New Roman" w:cs="Times New Roman"/>
                <w:sz w:val="24"/>
                <w:szCs w:val="24"/>
              </w:rPr>
              <w:t>High T / Low V</w:t>
            </w:r>
          </w:p>
        </w:tc>
        <w:tc>
          <w:tcPr>
            <w:tcW w:w="2535" w:type="dxa"/>
            <w:tcBorders>
              <w:top w:val="single" w:sz="8" w:space="0" w:color="FFFFFF"/>
              <w:left w:val="single" w:sz="8" w:space="0" w:color="FFFFFF"/>
              <w:right w:val="single" w:sz="8" w:space="0" w:color="FFFFFF"/>
            </w:tcBorders>
            <w:shd w:val="clear" w:color="auto" w:fill="auto"/>
            <w:tcMar>
              <w:top w:w="100" w:type="dxa"/>
              <w:left w:w="100" w:type="dxa"/>
              <w:bottom w:w="100" w:type="dxa"/>
              <w:right w:w="100" w:type="dxa"/>
            </w:tcMar>
          </w:tcPr>
          <w:p w14:paraId="707F3537" w14:textId="77777777" w:rsidR="00693161" w:rsidRPr="00285337" w:rsidRDefault="00CD5849">
            <w:pPr>
              <w:widowControl w:val="0"/>
              <w:spacing w:after="0" w:line="240" w:lineRule="auto"/>
              <w:jc w:val="center"/>
              <w:rPr>
                <w:rFonts w:ascii="Times New Roman" w:eastAsia="Arial" w:hAnsi="Times New Roman" w:cs="Times New Roman"/>
                <w:sz w:val="24"/>
                <w:szCs w:val="24"/>
              </w:rPr>
            </w:pPr>
            <w:r w:rsidRPr="00285337">
              <w:rPr>
                <w:rFonts w:ascii="Times New Roman" w:eastAsia="Arial" w:hAnsi="Times New Roman" w:cs="Times New Roman"/>
                <w:sz w:val="24"/>
                <w:szCs w:val="24"/>
              </w:rPr>
              <w:t>High T/ Hight V</w:t>
            </w:r>
          </w:p>
        </w:tc>
      </w:tr>
      <w:tr w:rsidR="00693161" w:rsidRPr="005552AD" w14:paraId="5EC9E090" w14:textId="77777777">
        <w:tc>
          <w:tcPr>
            <w:tcW w:w="1410" w:type="dxa"/>
            <w:tcBorders>
              <w:top w:val="single" w:sz="4" w:space="0" w:color="000000"/>
              <w:left w:val="single" w:sz="4" w:space="0" w:color="FFFFFF"/>
              <w:bottom w:val="single" w:sz="4" w:space="0" w:color="FFFFFF"/>
              <w:right w:val="single" w:sz="4" w:space="0" w:color="FFFFFF"/>
            </w:tcBorders>
            <w:shd w:val="clear" w:color="auto" w:fill="auto"/>
            <w:tcMar>
              <w:top w:w="100" w:type="dxa"/>
              <w:left w:w="100" w:type="dxa"/>
              <w:bottom w:w="100" w:type="dxa"/>
              <w:right w:w="100" w:type="dxa"/>
            </w:tcMar>
          </w:tcPr>
          <w:p w14:paraId="618E04FE" w14:textId="77777777" w:rsidR="00693161" w:rsidRPr="005552AD" w:rsidRDefault="00CD5849">
            <w:pPr>
              <w:widowControl w:val="0"/>
              <w:spacing w:after="0" w:line="240" w:lineRule="auto"/>
              <w:jc w:val="center"/>
              <w:rPr>
                <w:rFonts w:ascii="Times New Roman" w:eastAsia="Times New Roman" w:hAnsi="Times New Roman" w:cs="Times New Roman"/>
                <w:b/>
                <w:sz w:val="24"/>
                <w:szCs w:val="24"/>
              </w:rPr>
            </w:pPr>
            <w:r w:rsidRPr="005552AD">
              <w:rPr>
                <w:rFonts w:ascii="Times New Roman" w:eastAsia="Times New Roman" w:hAnsi="Times New Roman" w:cs="Times New Roman"/>
                <w:b/>
                <w:sz w:val="24"/>
                <w:szCs w:val="24"/>
              </w:rPr>
              <w:t>0-25</w:t>
            </w:r>
          </w:p>
        </w:tc>
        <w:tc>
          <w:tcPr>
            <w:tcW w:w="1890" w:type="dxa"/>
            <w:tcBorders>
              <w:left w:val="single" w:sz="4" w:space="0" w:color="FFFFFF"/>
              <w:bottom w:val="single" w:sz="8" w:space="0" w:color="FFFFFF"/>
              <w:right w:val="single" w:sz="8" w:space="0" w:color="FFFFFF"/>
            </w:tcBorders>
            <w:shd w:val="clear" w:color="auto" w:fill="auto"/>
            <w:tcMar>
              <w:top w:w="100" w:type="dxa"/>
              <w:left w:w="100" w:type="dxa"/>
              <w:bottom w:w="100" w:type="dxa"/>
              <w:right w:w="100" w:type="dxa"/>
            </w:tcMar>
          </w:tcPr>
          <w:p w14:paraId="20627006" w14:textId="77777777" w:rsidR="00693161" w:rsidRPr="00285337" w:rsidRDefault="00CD5849">
            <w:pPr>
              <w:widowControl w:val="0"/>
              <w:spacing w:after="0" w:line="240" w:lineRule="auto"/>
              <w:jc w:val="center"/>
              <w:rPr>
                <w:rFonts w:ascii="Times New Roman" w:eastAsia="Arial" w:hAnsi="Times New Roman" w:cs="Times New Roman"/>
                <w:sz w:val="24"/>
                <w:szCs w:val="24"/>
              </w:rPr>
            </w:pPr>
            <w:r w:rsidRPr="00285337">
              <w:rPr>
                <w:rFonts w:ascii="Times New Roman" w:eastAsia="Arial" w:hAnsi="Times New Roman" w:cs="Times New Roman"/>
                <w:sz w:val="24"/>
                <w:szCs w:val="24"/>
              </w:rPr>
              <w:t>0.00%</w:t>
            </w:r>
          </w:p>
        </w:tc>
        <w:tc>
          <w:tcPr>
            <w:tcW w:w="1725" w:type="dxa"/>
            <w:tcBorders>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7B70514B" w14:textId="77777777" w:rsidR="00693161" w:rsidRPr="00285337" w:rsidRDefault="00CD5849">
            <w:pPr>
              <w:widowControl w:val="0"/>
              <w:spacing w:after="0" w:line="240" w:lineRule="auto"/>
              <w:jc w:val="center"/>
              <w:rPr>
                <w:rFonts w:ascii="Times New Roman" w:eastAsia="Arial" w:hAnsi="Times New Roman" w:cs="Times New Roman"/>
                <w:sz w:val="24"/>
                <w:szCs w:val="24"/>
              </w:rPr>
            </w:pPr>
            <w:r w:rsidRPr="00285337">
              <w:rPr>
                <w:rFonts w:ascii="Times New Roman" w:eastAsia="Arial" w:hAnsi="Times New Roman" w:cs="Times New Roman"/>
                <w:sz w:val="24"/>
                <w:szCs w:val="24"/>
              </w:rPr>
              <w:t>0.01%</w:t>
            </w:r>
          </w:p>
        </w:tc>
        <w:tc>
          <w:tcPr>
            <w:tcW w:w="1785" w:type="dxa"/>
            <w:tcBorders>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1EEBB684" w14:textId="77777777" w:rsidR="00693161" w:rsidRPr="00285337" w:rsidRDefault="00CD5849">
            <w:pPr>
              <w:widowControl w:val="0"/>
              <w:spacing w:after="0" w:line="240" w:lineRule="auto"/>
              <w:jc w:val="center"/>
              <w:rPr>
                <w:rFonts w:ascii="Times New Roman" w:eastAsia="Arial" w:hAnsi="Times New Roman" w:cs="Times New Roman"/>
                <w:sz w:val="24"/>
                <w:szCs w:val="24"/>
              </w:rPr>
            </w:pPr>
            <w:r w:rsidRPr="00285337">
              <w:rPr>
                <w:rFonts w:ascii="Times New Roman" w:eastAsia="Arial" w:hAnsi="Times New Roman" w:cs="Times New Roman"/>
                <w:sz w:val="24"/>
                <w:szCs w:val="24"/>
              </w:rPr>
              <w:t>0.40%</w:t>
            </w:r>
          </w:p>
        </w:tc>
        <w:tc>
          <w:tcPr>
            <w:tcW w:w="2535" w:type="dxa"/>
            <w:tcBorders>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53C59AA0" w14:textId="77777777" w:rsidR="00693161" w:rsidRPr="00285337" w:rsidRDefault="00CD5849">
            <w:pPr>
              <w:widowControl w:val="0"/>
              <w:spacing w:after="0" w:line="240" w:lineRule="auto"/>
              <w:jc w:val="center"/>
              <w:rPr>
                <w:rFonts w:ascii="Times New Roman" w:eastAsia="Arial" w:hAnsi="Times New Roman" w:cs="Times New Roman"/>
                <w:sz w:val="24"/>
                <w:szCs w:val="24"/>
              </w:rPr>
            </w:pPr>
            <w:r w:rsidRPr="00285337">
              <w:rPr>
                <w:rFonts w:ascii="Times New Roman" w:eastAsia="Arial" w:hAnsi="Times New Roman" w:cs="Times New Roman"/>
                <w:sz w:val="24"/>
                <w:szCs w:val="24"/>
              </w:rPr>
              <w:t>28.59%</w:t>
            </w:r>
          </w:p>
        </w:tc>
      </w:tr>
      <w:tr w:rsidR="00693161" w:rsidRPr="005552AD" w14:paraId="77EA80A1" w14:textId="77777777">
        <w:tc>
          <w:tcPr>
            <w:tcW w:w="1410" w:type="dxa"/>
            <w:tcBorders>
              <w:top w:val="single" w:sz="4" w:space="0" w:color="FFFFFF"/>
              <w:left w:val="single" w:sz="4" w:space="0" w:color="FFFFFF"/>
              <w:bottom w:val="single" w:sz="4" w:space="0" w:color="FFFFFF"/>
              <w:right w:val="single" w:sz="4" w:space="0" w:color="FFFFFF"/>
            </w:tcBorders>
            <w:shd w:val="clear" w:color="auto" w:fill="auto"/>
            <w:tcMar>
              <w:top w:w="100" w:type="dxa"/>
              <w:left w:w="100" w:type="dxa"/>
              <w:bottom w:w="100" w:type="dxa"/>
              <w:right w:w="100" w:type="dxa"/>
            </w:tcMar>
          </w:tcPr>
          <w:p w14:paraId="01B8D87F" w14:textId="77777777" w:rsidR="00693161" w:rsidRPr="005552AD" w:rsidRDefault="00CD5849">
            <w:pPr>
              <w:widowControl w:val="0"/>
              <w:spacing w:after="0" w:line="240" w:lineRule="auto"/>
              <w:jc w:val="center"/>
              <w:rPr>
                <w:rFonts w:ascii="Times New Roman" w:eastAsia="Times New Roman" w:hAnsi="Times New Roman" w:cs="Times New Roman"/>
                <w:b/>
                <w:sz w:val="24"/>
                <w:szCs w:val="24"/>
              </w:rPr>
            </w:pPr>
            <w:r w:rsidRPr="005552AD">
              <w:rPr>
                <w:rFonts w:ascii="Times New Roman" w:eastAsia="Times New Roman" w:hAnsi="Times New Roman" w:cs="Times New Roman"/>
                <w:b/>
                <w:sz w:val="24"/>
                <w:szCs w:val="24"/>
              </w:rPr>
              <w:t>25-50</w:t>
            </w:r>
          </w:p>
        </w:tc>
        <w:tc>
          <w:tcPr>
            <w:tcW w:w="1890" w:type="dxa"/>
            <w:tcBorders>
              <w:top w:val="single" w:sz="8" w:space="0" w:color="FFFFFF"/>
              <w:left w:val="single" w:sz="4" w:space="0" w:color="FFFFFF"/>
              <w:bottom w:val="single" w:sz="8" w:space="0" w:color="FFFFFF"/>
              <w:right w:val="single" w:sz="8" w:space="0" w:color="FFFFFF"/>
            </w:tcBorders>
            <w:shd w:val="clear" w:color="auto" w:fill="auto"/>
            <w:tcMar>
              <w:top w:w="100" w:type="dxa"/>
              <w:left w:w="100" w:type="dxa"/>
              <w:bottom w:w="100" w:type="dxa"/>
              <w:right w:w="100" w:type="dxa"/>
            </w:tcMar>
          </w:tcPr>
          <w:p w14:paraId="2B562DFF" w14:textId="77777777" w:rsidR="00693161" w:rsidRPr="00285337" w:rsidRDefault="00CD5849">
            <w:pPr>
              <w:widowControl w:val="0"/>
              <w:spacing w:after="0" w:line="240" w:lineRule="auto"/>
              <w:jc w:val="center"/>
              <w:rPr>
                <w:rFonts w:ascii="Times New Roman" w:eastAsia="Arial" w:hAnsi="Times New Roman" w:cs="Times New Roman"/>
                <w:sz w:val="24"/>
                <w:szCs w:val="24"/>
              </w:rPr>
            </w:pPr>
            <w:r w:rsidRPr="00285337">
              <w:rPr>
                <w:rFonts w:ascii="Times New Roman" w:eastAsia="Arial" w:hAnsi="Times New Roman" w:cs="Times New Roman"/>
                <w:sz w:val="24"/>
                <w:szCs w:val="24"/>
              </w:rPr>
              <w:t>0.17%</w:t>
            </w:r>
          </w:p>
        </w:tc>
        <w:tc>
          <w:tcPr>
            <w:tcW w:w="1725"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242F4969" w14:textId="77777777" w:rsidR="00693161" w:rsidRPr="00285337" w:rsidRDefault="00CD5849">
            <w:pPr>
              <w:widowControl w:val="0"/>
              <w:spacing w:after="0" w:line="240" w:lineRule="auto"/>
              <w:jc w:val="center"/>
              <w:rPr>
                <w:rFonts w:ascii="Times New Roman" w:eastAsia="Arial" w:hAnsi="Times New Roman" w:cs="Times New Roman"/>
                <w:sz w:val="24"/>
                <w:szCs w:val="24"/>
              </w:rPr>
            </w:pPr>
            <w:r w:rsidRPr="00285337">
              <w:rPr>
                <w:rFonts w:ascii="Times New Roman" w:eastAsia="Arial" w:hAnsi="Times New Roman" w:cs="Times New Roman"/>
                <w:sz w:val="24"/>
                <w:szCs w:val="24"/>
              </w:rPr>
              <w:t>4.81%</w:t>
            </w:r>
          </w:p>
        </w:tc>
        <w:tc>
          <w:tcPr>
            <w:tcW w:w="1785"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45200D59" w14:textId="77777777" w:rsidR="00693161" w:rsidRPr="00285337" w:rsidRDefault="00CD5849">
            <w:pPr>
              <w:widowControl w:val="0"/>
              <w:spacing w:after="0" w:line="240" w:lineRule="auto"/>
              <w:jc w:val="center"/>
              <w:rPr>
                <w:rFonts w:ascii="Times New Roman" w:eastAsia="Arial" w:hAnsi="Times New Roman" w:cs="Times New Roman"/>
                <w:sz w:val="24"/>
                <w:szCs w:val="24"/>
              </w:rPr>
            </w:pPr>
            <w:r w:rsidRPr="00285337">
              <w:rPr>
                <w:rFonts w:ascii="Times New Roman" w:eastAsia="Arial" w:hAnsi="Times New Roman" w:cs="Times New Roman"/>
                <w:sz w:val="24"/>
                <w:szCs w:val="24"/>
              </w:rPr>
              <w:t>12.38%</w:t>
            </w:r>
          </w:p>
        </w:tc>
        <w:tc>
          <w:tcPr>
            <w:tcW w:w="2535"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79ACDEC1" w14:textId="77777777" w:rsidR="00693161" w:rsidRPr="00285337" w:rsidRDefault="00CD5849">
            <w:pPr>
              <w:widowControl w:val="0"/>
              <w:spacing w:after="0" w:line="240" w:lineRule="auto"/>
              <w:jc w:val="center"/>
              <w:rPr>
                <w:rFonts w:ascii="Times New Roman" w:eastAsia="Arial" w:hAnsi="Times New Roman" w:cs="Times New Roman"/>
                <w:sz w:val="24"/>
                <w:szCs w:val="24"/>
              </w:rPr>
            </w:pPr>
            <w:r w:rsidRPr="00285337">
              <w:rPr>
                <w:rFonts w:ascii="Times New Roman" w:eastAsia="Arial" w:hAnsi="Times New Roman" w:cs="Times New Roman"/>
                <w:sz w:val="24"/>
                <w:szCs w:val="24"/>
              </w:rPr>
              <w:t>34.04%</w:t>
            </w:r>
          </w:p>
        </w:tc>
      </w:tr>
      <w:tr w:rsidR="00693161" w:rsidRPr="005552AD" w14:paraId="63E4682E" w14:textId="77777777">
        <w:tc>
          <w:tcPr>
            <w:tcW w:w="1410" w:type="dxa"/>
            <w:tcBorders>
              <w:top w:val="single" w:sz="4" w:space="0" w:color="FFFFFF"/>
              <w:left w:val="single" w:sz="4" w:space="0" w:color="FFFFFF"/>
              <w:bottom w:val="single" w:sz="4" w:space="0" w:color="FFFFFF"/>
              <w:right w:val="single" w:sz="4" w:space="0" w:color="FFFFFF"/>
            </w:tcBorders>
            <w:shd w:val="clear" w:color="auto" w:fill="auto"/>
            <w:tcMar>
              <w:top w:w="100" w:type="dxa"/>
              <w:left w:w="100" w:type="dxa"/>
              <w:bottom w:w="100" w:type="dxa"/>
              <w:right w:w="100" w:type="dxa"/>
            </w:tcMar>
          </w:tcPr>
          <w:p w14:paraId="7A559DB1" w14:textId="77777777" w:rsidR="00693161" w:rsidRPr="005552AD" w:rsidRDefault="00CD5849">
            <w:pPr>
              <w:widowControl w:val="0"/>
              <w:spacing w:after="0" w:line="240" w:lineRule="auto"/>
              <w:jc w:val="center"/>
              <w:rPr>
                <w:rFonts w:ascii="Times New Roman" w:eastAsia="Times New Roman" w:hAnsi="Times New Roman" w:cs="Times New Roman"/>
                <w:b/>
                <w:sz w:val="24"/>
                <w:szCs w:val="24"/>
              </w:rPr>
            </w:pPr>
            <w:r w:rsidRPr="005552AD">
              <w:rPr>
                <w:rFonts w:ascii="Times New Roman" w:eastAsia="Times New Roman" w:hAnsi="Times New Roman" w:cs="Times New Roman"/>
                <w:b/>
                <w:sz w:val="24"/>
                <w:szCs w:val="24"/>
              </w:rPr>
              <w:t>50-100</w:t>
            </w:r>
          </w:p>
        </w:tc>
        <w:tc>
          <w:tcPr>
            <w:tcW w:w="1890" w:type="dxa"/>
            <w:tcBorders>
              <w:top w:val="single" w:sz="8" w:space="0" w:color="FFFFFF"/>
              <w:left w:val="single" w:sz="4" w:space="0" w:color="FFFFFF"/>
              <w:bottom w:val="single" w:sz="8" w:space="0" w:color="FFFFFF"/>
              <w:right w:val="single" w:sz="8" w:space="0" w:color="FFFFFF"/>
            </w:tcBorders>
            <w:shd w:val="clear" w:color="auto" w:fill="auto"/>
            <w:tcMar>
              <w:top w:w="100" w:type="dxa"/>
              <w:left w:w="100" w:type="dxa"/>
              <w:bottom w:w="100" w:type="dxa"/>
              <w:right w:w="100" w:type="dxa"/>
            </w:tcMar>
          </w:tcPr>
          <w:p w14:paraId="418F7D39" w14:textId="77777777" w:rsidR="00693161" w:rsidRPr="00285337" w:rsidRDefault="00CD5849">
            <w:pPr>
              <w:widowControl w:val="0"/>
              <w:spacing w:after="0" w:line="240" w:lineRule="auto"/>
              <w:jc w:val="center"/>
              <w:rPr>
                <w:rFonts w:ascii="Times New Roman" w:eastAsia="Arial" w:hAnsi="Times New Roman" w:cs="Times New Roman"/>
                <w:sz w:val="24"/>
                <w:szCs w:val="24"/>
              </w:rPr>
            </w:pPr>
            <w:r w:rsidRPr="00285337">
              <w:rPr>
                <w:rFonts w:ascii="Times New Roman" w:eastAsia="Arial" w:hAnsi="Times New Roman" w:cs="Times New Roman"/>
                <w:sz w:val="24"/>
                <w:szCs w:val="24"/>
              </w:rPr>
              <w:t>7.35%</w:t>
            </w:r>
          </w:p>
        </w:tc>
        <w:tc>
          <w:tcPr>
            <w:tcW w:w="1725"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38C3B92B" w14:textId="77777777" w:rsidR="00693161" w:rsidRPr="00285337" w:rsidRDefault="00CD5849">
            <w:pPr>
              <w:widowControl w:val="0"/>
              <w:spacing w:after="0" w:line="240" w:lineRule="auto"/>
              <w:jc w:val="center"/>
              <w:rPr>
                <w:rFonts w:ascii="Times New Roman" w:eastAsia="Arial" w:hAnsi="Times New Roman" w:cs="Times New Roman"/>
                <w:sz w:val="24"/>
                <w:szCs w:val="24"/>
              </w:rPr>
            </w:pPr>
            <w:r w:rsidRPr="00285337">
              <w:rPr>
                <w:rFonts w:ascii="Times New Roman" w:eastAsia="Arial" w:hAnsi="Times New Roman" w:cs="Times New Roman"/>
                <w:sz w:val="24"/>
                <w:szCs w:val="24"/>
              </w:rPr>
              <w:t xml:space="preserve"> 22.00%</w:t>
            </w:r>
          </w:p>
        </w:tc>
        <w:tc>
          <w:tcPr>
            <w:tcW w:w="1785"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47A368B5" w14:textId="77777777" w:rsidR="00693161" w:rsidRPr="00285337" w:rsidRDefault="00CD5849">
            <w:pPr>
              <w:widowControl w:val="0"/>
              <w:spacing w:after="0" w:line="240" w:lineRule="auto"/>
              <w:jc w:val="center"/>
              <w:rPr>
                <w:rFonts w:ascii="Times New Roman" w:eastAsia="Arial" w:hAnsi="Times New Roman" w:cs="Times New Roman"/>
                <w:sz w:val="24"/>
                <w:szCs w:val="24"/>
              </w:rPr>
            </w:pPr>
            <w:r w:rsidRPr="00285337">
              <w:rPr>
                <w:rFonts w:ascii="Times New Roman" w:eastAsia="Arial" w:hAnsi="Times New Roman" w:cs="Times New Roman"/>
                <w:sz w:val="24"/>
                <w:szCs w:val="24"/>
              </w:rPr>
              <w:t>29.20%</w:t>
            </w:r>
          </w:p>
        </w:tc>
        <w:tc>
          <w:tcPr>
            <w:tcW w:w="2535"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62F4C989" w14:textId="77777777" w:rsidR="00693161" w:rsidRPr="00285337" w:rsidRDefault="00CD5849">
            <w:pPr>
              <w:widowControl w:val="0"/>
              <w:spacing w:after="0" w:line="240" w:lineRule="auto"/>
              <w:jc w:val="center"/>
              <w:rPr>
                <w:rFonts w:ascii="Times New Roman" w:eastAsia="Arial" w:hAnsi="Times New Roman" w:cs="Times New Roman"/>
                <w:sz w:val="24"/>
                <w:szCs w:val="24"/>
              </w:rPr>
            </w:pPr>
            <w:r w:rsidRPr="00285337">
              <w:rPr>
                <w:rFonts w:ascii="Times New Roman" w:eastAsia="Arial" w:hAnsi="Times New Roman" w:cs="Times New Roman"/>
                <w:sz w:val="24"/>
                <w:szCs w:val="24"/>
              </w:rPr>
              <w:t>17.34%</w:t>
            </w:r>
          </w:p>
        </w:tc>
      </w:tr>
      <w:tr w:rsidR="00693161" w:rsidRPr="005552AD" w14:paraId="383F90B9" w14:textId="77777777">
        <w:tc>
          <w:tcPr>
            <w:tcW w:w="1410" w:type="dxa"/>
            <w:tcBorders>
              <w:top w:val="single" w:sz="4" w:space="0" w:color="FFFFFF"/>
              <w:left w:val="single" w:sz="4" w:space="0" w:color="FFFFFF"/>
              <w:bottom w:val="single" w:sz="4" w:space="0" w:color="FFFFFF"/>
              <w:right w:val="single" w:sz="4" w:space="0" w:color="FFFFFF"/>
            </w:tcBorders>
            <w:shd w:val="clear" w:color="auto" w:fill="auto"/>
            <w:tcMar>
              <w:top w:w="100" w:type="dxa"/>
              <w:left w:w="100" w:type="dxa"/>
              <w:bottom w:w="100" w:type="dxa"/>
              <w:right w:w="100" w:type="dxa"/>
            </w:tcMar>
          </w:tcPr>
          <w:p w14:paraId="4C7D9DA1" w14:textId="77777777" w:rsidR="00693161" w:rsidRPr="005552AD" w:rsidRDefault="00CD5849">
            <w:pPr>
              <w:widowControl w:val="0"/>
              <w:spacing w:after="0" w:line="240" w:lineRule="auto"/>
              <w:jc w:val="center"/>
              <w:rPr>
                <w:rFonts w:ascii="Times New Roman" w:eastAsia="Times New Roman" w:hAnsi="Times New Roman" w:cs="Times New Roman"/>
                <w:b/>
                <w:sz w:val="24"/>
                <w:szCs w:val="24"/>
              </w:rPr>
            </w:pPr>
            <w:r w:rsidRPr="005552AD">
              <w:rPr>
                <w:rFonts w:ascii="Times New Roman" w:eastAsia="Times New Roman" w:hAnsi="Times New Roman" w:cs="Times New Roman"/>
                <w:b/>
                <w:sz w:val="24"/>
                <w:szCs w:val="24"/>
              </w:rPr>
              <w:t>100-200</w:t>
            </w:r>
          </w:p>
        </w:tc>
        <w:tc>
          <w:tcPr>
            <w:tcW w:w="1890" w:type="dxa"/>
            <w:tcBorders>
              <w:top w:val="single" w:sz="8" w:space="0" w:color="FFFFFF"/>
              <w:left w:val="single" w:sz="4" w:space="0" w:color="FFFFFF"/>
              <w:bottom w:val="single" w:sz="8" w:space="0" w:color="FFFFFF"/>
              <w:right w:val="single" w:sz="8" w:space="0" w:color="FFFFFF"/>
            </w:tcBorders>
            <w:shd w:val="clear" w:color="auto" w:fill="auto"/>
            <w:tcMar>
              <w:top w:w="100" w:type="dxa"/>
              <w:left w:w="100" w:type="dxa"/>
              <w:bottom w:w="100" w:type="dxa"/>
              <w:right w:w="100" w:type="dxa"/>
            </w:tcMar>
          </w:tcPr>
          <w:p w14:paraId="0A14F911" w14:textId="77777777" w:rsidR="00693161" w:rsidRPr="00285337" w:rsidRDefault="00CD5849">
            <w:pPr>
              <w:widowControl w:val="0"/>
              <w:spacing w:after="0" w:line="240" w:lineRule="auto"/>
              <w:jc w:val="center"/>
              <w:rPr>
                <w:rFonts w:ascii="Times New Roman" w:eastAsia="Arial" w:hAnsi="Times New Roman" w:cs="Times New Roman"/>
                <w:sz w:val="24"/>
                <w:szCs w:val="24"/>
              </w:rPr>
            </w:pPr>
            <w:r w:rsidRPr="00285337">
              <w:rPr>
                <w:rFonts w:ascii="Times New Roman" w:eastAsia="Arial" w:hAnsi="Times New Roman" w:cs="Times New Roman"/>
                <w:sz w:val="24"/>
                <w:szCs w:val="24"/>
              </w:rPr>
              <w:t>23.26%</w:t>
            </w:r>
          </w:p>
        </w:tc>
        <w:tc>
          <w:tcPr>
            <w:tcW w:w="1725"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61A3B0E7" w14:textId="77777777" w:rsidR="00693161" w:rsidRPr="00285337" w:rsidRDefault="00CD5849">
            <w:pPr>
              <w:widowControl w:val="0"/>
              <w:spacing w:after="0" w:line="240" w:lineRule="auto"/>
              <w:jc w:val="center"/>
              <w:rPr>
                <w:rFonts w:ascii="Times New Roman" w:eastAsia="Arial" w:hAnsi="Times New Roman" w:cs="Times New Roman"/>
                <w:sz w:val="24"/>
                <w:szCs w:val="24"/>
              </w:rPr>
            </w:pPr>
            <w:r w:rsidRPr="00285337">
              <w:rPr>
                <w:rFonts w:ascii="Times New Roman" w:eastAsia="Arial" w:hAnsi="Times New Roman" w:cs="Times New Roman"/>
                <w:sz w:val="24"/>
                <w:szCs w:val="24"/>
              </w:rPr>
              <w:t>28.45%</w:t>
            </w:r>
          </w:p>
        </w:tc>
        <w:tc>
          <w:tcPr>
            <w:tcW w:w="1785"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5FC682CE" w14:textId="77777777" w:rsidR="00693161" w:rsidRPr="00285337" w:rsidRDefault="00CD5849">
            <w:pPr>
              <w:widowControl w:val="0"/>
              <w:spacing w:after="0" w:line="240" w:lineRule="auto"/>
              <w:jc w:val="center"/>
              <w:rPr>
                <w:rFonts w:ascii="Times New Roman" w:eastAsia="Arial" w:hAnsi="Times New Roman" w:cs="Times New Roman"/>
                <w:sz w:val="24"/>
                <w:szCs w:val="24"/>
              </w:rPr>
            </w:pPr>
            <w:r w:rsidRPr="00285337">
              <w:rPr>
                <w:rFonts w:ascii="Times New Roman" w:eastAsia="Arial" w:hAnsi="Times New Roman" w:cs="Times New Roman"/>
                <w:sz w:val="24"/>
                <w:szCs w:val="24"/>
              </w:rPr>
              <w:t>27.34%</w:t>
            </w:r>
          </w:p>
        </w:tc>
        <w:tc>
          <w:tcPr>
            <w:tcW w:w="2535"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5D950076" w14:textId="77777777" w:rsidR="00693161" w:rsidRPr="00285337" w:rsidRDefault="00CD5849">
            <w:pPr>
              <w:widowControl w:val="0"/>
              <w:spacing w:after="0" w:line="240" w:lineRule="auto"/>
              <w:jc w:val="center"/>
              <w:rPr>
                <w:rFonts w:ascii="Times New Roman" w:eastAsia="Arial" w:hAnsi="Times New Roman" w:cs="Times New Roman"/>
                <w:sz w:val="24"/>
                <w:szCs w:val="24"/>
              </w:rPr>
            </w:pPr>
            <w:r w:rsidRPr="00285337">
              <w:rPr>
                <w:rFonts w:ascii="Times New Roman" w:eastAsia="Arial" w:hAnsi="Times New Roman" w:cs="Times New Roman"/>
                <w:sz w:val="24"/>
                <w:szCs w:val="24"/>
              </w:rPr>
              <w:t>8.72%</w:t>
            </w:r>
          </w:p>
        </w:tc>
      </w:tr>
      <w:tr w:rsidR="00693161" w:rsidRPr="005552AD" w14:paraId="7CCFC272" w14:textId="77777777">
        <w:tc>
          <w:tcPr>
            <w:tcW w:w="1410" w:type="dxa"/>
            <w:tcBorders>
              <w:top w:val="single" w:sz="4" w:space="0" w:color="FFFFFF"/>
              <w:left w:val="single" w:sz="4" w:space="0" w:color="FFFFFF"/>
              <w:bottom w:val="single" w:sz="4" w:space="0" w:color="000000"/>
              <w:right w:val="single" w:sz="4" w:space="0" w:color="FFFFFF"/>
            </w:tcBorders>
            <w:shd w:val="clear" w:color="auto" w:fill="auto"/>
            <w:tcMar>
              <w:top w:w="100" w:type="dxa"/>
              <w:left w:w="100" w:type="dxa"/>
              <w:bottom w:w="100" w:type="dxa"/>
              <w:right w:w="100" w:type="dxa"/>
            </w:tcMar>
          </w:tcPr>
          <w:p w14:paraId="799FEB96" w14:textId="77777777" w:rsidR="00693161" w:rsidRPr="005552AD" w:rsidRDefault="00CD5849">
            <w:pPr>
              <w:widowControl w:val="0"/>
              <w:spacing w:after="0" w:line="240" w:lineRule="auto"/>
              <w:jc w:val="center"/>
              <w:rPr>
                <w:rFonts w:ascii="Times New Roman" w:eastAsia="Times New Roman" w:hAnsi="Times New Roman" w:cs="Times New Roman"/>
                <w:b/>
                <w:sz w:val="24"/>
                <w:szCs w:val="24"/>
              </w:rPr>
            </w:pPr>
            <w:r w:rsidRPr="005552AD">
              <w:rPr>
                <w:rFonts w:ascii="Times New Roman" w:eastAsia="Times New Roman" w:hAnsi="Times New Roman" w:cs="Times New Roman"/>
                <w:b/>
                <w:sz w:val="24"/>
                <w:szCs w:val="24"/>
              </w:rPr>
              <w:t>200-Inf</w:t>
            </w:r>
          </w:p>
        </w:tc>
        <w:tc>
          <w:tcPr>
            <w:tcW w:w="1890" w:type="dxa"/>
            <w:tcBorders>
              <w:top w:val="single" w:sz="8" w:space="0" w:color="FFFFFF"/>
              <w:left w:val="single" w:sz="4" w:space="0" w:color="FFFFFF"/>
              <w:right w:val="single" w:sz="8" w:space="0" w:color="FFFFFF"/>
            </w:tcBorders>
            <w:shd w:val="clear" w:color="auto" w:fill="auto"/>
            <w:tcMar>
              <w:top w:w="100" w:type="dxa"/>
              <w:left w:w="100" w:type="dxa"/>
              <w:bottom w:w="100" w:type="dxa"/>
              <w:right w:w="100" w:type="dxa"/>
            </w:tcMar>
          </w:tcPr>
          <w:p w14:paraId="071DC64B" w14:textId="77777777" w:rsidR="00693161" w:rsidRPr="00285337" w:rsidRDefault="00CD5849">
            <w:pPr>
              <w:widowControl w:val="0"/>
              <w:spacing w:after="0" w:line="240" w:lineRule="auto"/>
              <w:jc w:val="center"/>
              <w:rPr>
                <w:rFonts w:ascii="Times New Roman" w:eastAsia="Arial" w:hAnsi="Times New Roman" w:cs="Times New Roman"/>
                <w:sz w:val="24"/>
                <w:szCs w:val="24"/>
              </w:rPr>
            </w:pPr>
            <w:r w:rsidRPr="00285337">
              <w:rPr>
                <w:rFonts w:ascii="Times New Roman" w:eastAsia="Arial" w:hAnsi="Times New Roman" w:cs="Times New Roman"/>
                <w:sz w:val="24"/>
                <w:szCs w:val="24"/>
              </w:rPr>
              <w:t>69.22%</w:t>
            </w:r>
          </w:p>
        </w:tc>
        <w:tc>
          <w:tcPr>
            <w:tcW w:w="1725" w:type="dxa"/>
            <w:tcBorders>
              <w:top w:val="single" w:sz="8" w:space="0" w:color="FFFFFF"/>
              <w:left w:val="single" w:sz="8" w:space="0" w:color="FFFFFF"/>
              <w:right w:val="single" w:sz="8" w:space="0" w:color="FFFFFF"/>
            </w:tcBorders>
            <w:shd w:val="clear" w:color="auto" w:fill="auto"/>
            <w:tcMar>
              <w:top w:w="100" w:type="dxa"/>
              <w:left w:w="100" w:type="dxa"/>
              <w:bottom w:w="100" w:type="dxa"/>
              <w:right w:w="100" w:type="dxa"/>
            </w:tcMar>
          </w:tcPr>
          <w:p w14:paraId="1C4CD4D5" w14:textId="77777777" w:rsidR="00693161" w:rsidRPr="00285337" w:rsidRDefault="00CD5849">
            <w:pPr>
              <w:widowControl w:val="0"/>
              <w:spacing w:after="0" w:line="240" w:lineRule="auto"/>
              <w:jc w:val="center"/>
              <w:rPr>
                <w:rFonts w:ascii="Times New Roman" w:eastAsia="Arial" w:hAnsi="Times New Roman" w:cs="Times New Roman"/>
                <w:sz w:val="24"/>
                <w:szCs w:val="24"/>
              </w:rPr>
            </w:pPr>
            <w:r w:rsidRPr="00285337">
              <w:rPr>
                <w:rFonts w:ascii="Times New Roman" w:eastAsia="Arial" w:hAnsi="Times New Roman" w:cs="Times New Roman"/>
                <w:sz w:val="24"/>
                <w:szCs w:val="24"/>
              </w:rPr>
              <w:t>44.72%</w:t>
            </w:r>
          </w:p>
        </w:tc>
        <w:tc>
          <w:tcPr>
            <w:tcW w:w="1785" w:type="dxa"/>
            <w:tcBorders>
              <w:top w:val="single" w:sz="8" w:space="0" w:color="FFFFFF"/>
              <w:left w:val="single" w:sz="8" w:space="0" w:color="FFFFFF"/>
              <w:right w:val="single" w:sz="8" w:space="0" w:color="FFFFFF"/>
            </w:tcBorders>
            <w:shd w:val="clear" w:color="auto" w:fill="auto"/>
            <w:tcMar>
              <w:top w:w="100" w:type="dxa"/>
              <w:left w:w="100" w:type="dxa"/>
              <w:bottom w:w="100" w:type="dxa"/>
              <w:right w:w="100" w:type="dxa"/>
            </w:tcMar>
          </w:tcPr>
          <w:p w14:paraId="4A8DC1F3" w14:textId="77777777" w:rsidR="00693161" w:rsidRPr="00285337" w:rsidRDefault="00CD5849">
            <w:pPr>
              <w:widowControl w:val="0"/>
              <w:spacing w:after="0" w:line="240" w:lineRule="auto"/>
              <w:jc w:val="center"/>
              <w:rPr>
                <w:rFonts w:ascii="Times New Roman" w:eastAsia="Arial" w:hAnsi="Times New Roman" w:cs="Times New Roman"/>
                <w:sz w:val="24"/>
                <w:szCs w:val="24"/>
              </w:rPr>
            </w:pPr>
            <w:r w:rsidRPr="00285337">
              <w:rPr>
                <w:rFonts w:ascii="Times New Roman" w:eastAsia="Arial" w:hAnsi="Times New Roman" w:cs="Times New Roman"/>
                <w:sz w:val="24"/>
                <w:szCs w:val="24"/>
              </w:rPr>
              <w:t>30.67%</w:t>
            </w:r>
          </w:p>
        </w:tc>
        <w:tc>
          <w:tcPr>
            <w:tcW w:w="2535" w:type="dxa"/>
            <w:tcBorders>
              <w:top w:val="single" w:sz="8" w:space="0" w:color="FFFFFF"/>
              <w:left w:val="single" w:sz="8" w:space="0" w:color="FFFFFF"/>
              <w:right w:val="single" w:sz="8" w:space="0" w:color="FFFFFF"/>
            </w:tcBorders>
            <w:shd w:val="clear" w:color="auto" w:fill="auto"/>
            <w:tcMar>
              <w:top w:w="100" w:type="dxa"/>
              <w:left w:w="100" w:type="dxa"/>
              <w:bottom w:w="100" w:type="dxa"/>
              <w:right w:w="100" w:type="dxa"/>
            </w:tcMar>
          </w:tcPr>
          <w:p w14:paraId="3B566790" w14:textId="77777777" w:rsidR="00693161" w:rsidRPr="00285337" w:rsidRDefault="00CD5849">
            <w:pPr>
              <w:widowControl w:val="0"/>
              <w:spacing w:after="0" w:line="240" w:lineRule="auto"/>
              <w:jc w:val="center"/>
              <w:rPr>
                <w:rFonts w:ascii="Times New Roman" w:eastAsia="Arial" w:hAnsi="Times New Roman" w:cs="Times New Roman"/>
                <w:sz w:val="24"/>
                <w:szCs w:val="24"/>
              </w:rPr>
            </w:pPr>
            <w:r w:rsidRPr="00285337">
              <w:rPr>
                <w:rFonts w:ascii="Times New Roman" w:eastAsia="Arial" w:hAnsi="Times New Roman" w:cs="Times New Roman"/>
                <w:sz w:val="24"/>
                <w:szCs w:val="24"/>
              </w:rPr>
              <w:t>11.31%</w:t>
            </w:r>
          </w:p>
        </w:tc>
      </w:tr>
    </w:tbl>
    <w:p w14:paraId="49638606" w14:textId="77777777" w:rsidR="00693161" w:rsidRPr="00285337" w:rsidRDefault="00693161">
      <w:pPr>
        <w:spacing w:after="0" w:line="276" w:lineRule="auto"/>
        <w:jc w:val="center"/>
        <w:rPr>
          <w:rFonts w:ascii="Times New Roman" w:eastAsia="Arial" w:hAnsi="Times New Roman" w:cs="Times New Roman"/>
          <w:sz w:val="24"/>
          <w:szCs w:val="24"/>
        </w:rPr>
      </w:pPr>
    </w:p>
    <w:p w14:paraId="0A1982B4" w14:textId="77777777" w:rsidR="00693161" w:rsidRPr="00285337" w:rsidRDefault="00CD5849">
      <w:pPr>
        <w:numPr>
          <w:ilvl w:val="0"/>
          <w:numId w:val="1"/>
        </w:numPr>
        <w:spacing w:after="0" w:line="276" w:lineRule="auto"/>
        <w:rPr>
          <w:rFonts w:ascii="Times New Roman" w:eastAsia="Arial" w:hAnsi="Times New Roman" w:cs="Times New Roman"/>
          <w:sz w:val="24"/>
          <w:szCs w:val="24"/>
        </w:rPr>
      </w:pPr>
      <w:r w:rsidRPr="00285337">
        <w:rPr>
          <w:rFonts w:ascii="Times New Roman" w:eastAsia="Arial" w:hAnsi="Times New Roman" w:cs="Times New Roman"/>
          <w:sz w:val="24"/>
          <w:szCs w:val="24"/>
        </w:rPr>
        <w:t>Fire suppression level 2</w:t>
      </w:r>
    </w:p>
    <w:p w14:paraId="0FB7E3CC" w14:textId="77777777" w:rsidR="00693161" w:rsidRPr="00285337" w:rsidRDefault="00693161">
      <w:pPr>
        <w:spacing w:after="0" w:line="276" w:lineRule="auto"/>
        <w:rPr>
          <w:rFonts w:ascii="Times New Roman" w:eastAsia="Arial" w:hAnsi="Times New Roman" w:cs="Times New Roman"/>
          <w:sz w:val="24"/>
          <w:szCs w:val="24"/>
        </w:rPr>
      </w:pPr>
    </w:p>
    <w:tbl>
      <w:tblPr>
        <w:tblStyle w:val="ab"/>
        <w:tblW w:w="94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10"/>
        <w:gridCol w:w="1890"/>
        <w:gridCol w:w="1635"/>
        <w:gridCol w:w="1980"/>
        <w:gridCol w:w="2505"/>
      </w:tblGrid>
      <w:tr w:rsidR="00693161" w:rsidRPr="005552AD" w14:paraId="4365ED69" w14:textId="77777777">
        <w:tc>
          <w:tcPr>
            <w:tcW w:w="1410" w:type="dxa"/>
            <w:tcBorders>
              <w:top w:val="single" w:sz="8" w:space="0" w:color="FFFFFF"/>
              <w:left w:val="single" w:sz="8" w:space="0" w:color="FFFFFF"/>
              <w:bottom w:val="single" w:sz="4" w:space="0" w:color="000000"/>
              <w:right w:val="single" w:sz="8" w:space="0" w:color="FFFFFF"/>
            </w:tcBorders>
            <w:shd w:val="clear" w:color="auto" w:fill="auto"/>
            <w:tcMar>
              <w:top w:w="100" w:type="dxa"/>
              <w:left w:w="100" w:type="dxa"/>
              <w:bottom w:w="100" w:type="dxa"/>
              <w:right w:w="100" w:type="dxa"/>
            </w:tcMar>
          </w:tcPr>
          <w:p w14:paraId="1CAAC9A0" w14:textId="77777777" w:rsidR="00693161" w:rsidRPr="00285337" w:rsidRDefault="00CD5849">
            <w:pPr>
              <w:widowControl w:val="0"/>
              <w:spacing w:after="0" w:line="240" w:lineRule="auto"/>
              <w:jc w:val="center"/>
              <w:rPr>
                <w:rFonts w:ascii="Times New Roman" w:eastAsia="Arial" w:hAnsi="Times New Roman" w:cs="Times New Roman"/>
                <w:sz w:val="24"/>
                <w:szCs w:val="24"/>
              </w:rPr>
            </w:pPr>
            <w:r w:rsidRPr="00285337">
              <w:rPr>
                <w:rFonts w:ascii="Times New Roman" w:eastAsia="Arial" w:hAnsi="Times New Roman" w:cs="Times New Roman"/>
                <w:sz w:val="24"/>
                <w:szCs w:val="24"/>
              </w:rPr>
              <w:t>Fire return interval</w:t>
            </w:r>
          </w:p>
        </w:tc>
        <w:tc>
          <w:tcPr>
            <w:tcW w:w="1890" w:type="dxa"/>
            <w:tcBorders>
              <w:top w:val="single" w:sz="8" w:space="0" w:color="FFFFFF"/>
              <w:left w:val="single" w:sz="8" w:space="0" w:color="FFFFFF"/>
              <w:right w:val="single" w:sz="8" w:space="0" w:color="FFFFFF"/>
            </w:tcBorders>
            <w:shd w:val="clear" w:color="auto" w:fill="auto"/>
            <w:tcMar>
              <w:top w:w="100" w:type="dxa"/>
              <w:left w:w="100" w:type="dxa"/>
              <w:bottom w:w="100" w:type="dxa"/>
              <w:right w:w="100" w:type="dxa"/>
            </w:tcMar>
          </w:tcPr>
          <w:p w14:paraId="5F05C1A9" w14:textId="77777777" w:rsidR="00693161" w:rsidRPr="00285337" w:rsidRDefault="00CD5849">
            <w:pPr>
              <w:widowControl w:val="0"/>
              <w:spacing w:after="0" w:line="240" w:lineRule="auto"/>
              <w:jc w:val="center"/>
              <w:rPr>
                <w:rFonts w:ascii="Times New Roman" w:eastAsia="Arial" w:hAnsi="Times New Roman" w:cs="Times New Roman"/>
                <w:sz w:val="24"/>
                <w:szCs w:val="24"/>
              </w:rPr>
            </w:pPr>
            <w:r w:rsidRPr="00285337">
              <w:rPr>
                <w:rFonts w:ascii="Times New Roman" w:eastAsia="Arial" w:hAnsi="Times New Roman" w:cs="Times New Roman"/>
                <w:sz w:val="24"/>
                <w:szCs w:val="24"/>
              </w:rPr>
              <w:t xml:space="preserve">Low T/ Low V </w:t>
            </w:r>
          </w:p>
        </w:tc>
        <w:tc>
          <w:tcPr>
            <w:tcW w:w="1635" w:type="dxa"/>
            <w:tcBorders>
              <w:top w:val="single" w:sz="8" w:space="0" w:color="FFFFFF"/>
              <w:left w:val="single" w:sz="8" w:space="0" w:color="FFFFFF"/>
              <w:right w:val="single" w:sz="8" w:space="0" w:color="FFFFFF"/>
            </w:tcBorders>
            <w:shd w:val="clear" w:color="auto" w:fill="auto"/>
            <w:tcMar>
              <w:top w:w="100" w:type="dxa"/>
              <w:left w:w="100" w:type="dxa"/>
              <w:bottom w:w="100" w:type="dxa"/>
              <w:right w:w="100" w:type="dxa"/>
            </w:tcMar>
          </w:tcPr>
          <w:p w14:paraId="7AE3559F" w14:textId="77777777" w:rsidR="00693161" w:rsidRPr="00285337" w:rsidRDefault="00CD5849">
            <w:pPr>
              <w:widowControl w:val="0"/>
              <w:spacing w:after="0" w:line="240" w:lineRule="auto"/>
              <w:jc w:val="center"/>
              <w:rPr>
                <w:rFonts w:ascii="Times New Roman" w:eastAsia="Arial" w:hAnsi="Times New Roman" w:cs="Times New Roman"/>
                <w:sz w:val="24"/>
                <w:szCs w:val="24"/>
              </w:rPr>
            </w:pPr>
            <w:r w:rsidRPr="00285337">
              <w:rPr>
                <w:rFonts w:ascii="Times New Roman" w:eastAsia="Arial" w:hAnsi="Times New Roman" w:cs="Times New Roman"/>
                <w:sz w:val="24"/>
                <w:szCs w:val="24"/>
              </w:rPr>
              <w:t>Low T/ High V</w:t>
            </w:r>
          </w:p>
        </w:tc>
        <w:tc>
          <w:tcPr>
            <w:tcW w:w="1980" w:type="dxa"/>
            <w:tcBorders>
              <w:top w:val="single" w:sz="8" w:space="0" w:color="FFFFFF"/>
              <w:left w:val="single" w:sz="8" w:space="0" w:color="FFFFFF"/>
              <w:right w:val="single" w:sz="8" w:space="0" w:color="FFFFFF"/>
            </w:tcBorders>
            <w:shd w:val="clear" w:color="auto" w:fill="auto"/>
            <w:tcMar>
              <w:top w:w="100" w:type="dxa"/>
              <w:left w:w="100" w:type="dxa"/>
              <w:bottom w:w="100" w:type="dxa"/>
              <w:right w:w="100" w:type="dxa"/>
            </w:tcMar>
          </w:tcPr>
          <w:p w14:paraId="7E589DCF" w14:textId="77777777" w:rsidR="00693161" w:rsidRPr="00285337" w:rsidRDefault="00CD5849">
            <w:pPr>
              <w:widowControl w:val="0"/>
              <w:spacing w:after="0" w:line="240" w:lineRule="auto"/>
              <w:jc w:val="center"/>
              <w:rPr>
                <w:rFonts w:ascii="Times New Roman" w:eastAsia="Arial" w:hAnsi="Times New Roman" w:cs="Times New Roman"/>
                <w:sz w:val="24"/>
                <w:szCs w:val="24"/>
              </w:rPr>
            </w:pPr>
            <w:r w:rsidRPr="00285337">
              <w:rPr>
                <w:rFonts w:ascii="Times New Roman" w:eastAsia="Arial" w:hAnsi="Times New Roman" w:cs="Times New Roman"/>
                <w:sz w:val="24"/>
                <w:szCs w:val="24"/>
              </w:rPr>
              <w:t>High T / Low V</w:t>
            </w:r>
          </w:p>
        </w:tc>
        <w:tc>
          <w:tcPr>
            <w:tcW w:w="2505" w:type="dxa"/>
            <w:tcBorders>
              <w:top w:val="single" w:sz="8" w:space="0" w:color="FFFFFF"/>
              <w:left w:val="single" w:sz="8" w:space="0" w:color="FFFFFF"/>
              <w:right w:val="single" w:sz="8" w:space="0" w:color="FFFFFF"/>
            </w:tcBorders>
            <w:shd w:val="clear" w:color="auto" w:fill="auto"/>
            <w:tcMar>
              <w:top w:w="100" w:type="dxa"/>
              <w:left w:w="100" w:type="dxa"/>
              <w:bottom w:w="100" w:type="dxa"/>
              <w:right w:w="100" w:type="dxa"/>
            </w:tcMar>
          </w:tcPr>
          <w:p w14:paraId="28AB0184" w14:textId="77777777" w:rsidR="00693161" w:rsidRPr="00285337" w:rsidRDefault="00CD5849">
            <w:pPr>
              <w:widowControl w:val="0"/>
              <w:spacing w:after="0" w:line="240" w:lineRule="auto"/>
              <w:jc w:val="center"/>
              <w:rPr>
                <w:rFonts w:ascii="Times New Roman" w:eastAsia="Arial" w:hAnsi="Times New Roman" w:cs="Times New Roman"/>
                <w:sz w:val="24"/>
                <w:szCs w:val="24"/>
              </w:rPr>
            </w:pPr>
            <w:r w:rsidRPr="00285337">
              <w:rPr>
                <w:rFonts w:ascii="Times New Roman" w:eastAsia="Arial" w:hAnsi="Times New Roman" w:cs="Times New Roman"/>
                <w:sz w:val="24"/>
                <w:szCs w:val="24"/>
              </w:rPr>
              <w:t>High T/ Hight V</w:t>
            </w:r>
          </w:p>
        </w:tc>
      </w:tr>
      <w:tr w:rsidR="00693161" w:rsidRPr="005552AD" w14:paraId="3876B663" w14:textId="77777777">
        <w:tc>
          <w:tcPr>
            <w:tcW w:w="1410" w:type="dxa"/>
            <w:tcBorders>
              <w:top w:val="single" w:sz="4" w:space="0" w:color="000000"/>
              <w:left w:val="single" w:sz="4" w:space="0" w:color="FFFFFF"/>
              <w:bottom w:val="single" w:sz="4" w:space="0" w:color="FFFFFF"/>
              <w:right w:val="single" w:sz="4" w:space="0" w:color="FFFFFF"/>
            </w:tcBorders>
            <w:shd w:val="clear" w:color="auto" w:fill="auto"/>
            <w:tcMar>
              <w:top w:w="100" w:type="dxa"/>
              <w:left w:w="100" w:type="dxa"/>
              <w:bottom w:w="100" w:type="dxa"/>
              <w:right w:w="100" w:type="dxa"/>
            </w:tcMar>
          </w:tcPr>
          <w:p w14:paraId="3851A16C" w14:textId="77777777" w:rsidR="00693161" w:rsidRPr="005552AD" w:rsidRDefault="00CD5849">
            <w:pPr>
              <w:widowControl w:val="0"/>
              <w:spacing w:after="0" w:line="240" w:lineRule="auto"/>
              <w:jc w:val="center"/>
              <w:rPr>
                <w:rFonts w:ascii="Times New Roman" w:eastAsia="Times New Roman" w:hAnsi="Times New Roman" w:cs="Times New Roman"/>
                <w:b/>
                <w:sz w:val="24"/>
                <w:szCs w:val="24"/>
              </w:rPr>
            </w:pPr>
            <w:r w:rsidRPr="005552AD">
              <w:rPr>
                <w:rFonts w:ascii="Times New Roman" w:eastAsia="Times New Roman" w:hAnsi="Times New Roman" w:cs="Times New Roman"/>
                <w:b/>
                <w:sz w:val="24"/>
                <w:szCs w:val="24"/>
              </w:rPr>
              <w:t>0-25</w:t>
            </w:r>
          </w:p>
        </w:tc>
        <w:tc>
          <w:tcPr>
            <w:tcW w:w="1890" w:type="dxa"/>
            <w:tcBorders>
              <w:left w:val="single" w:sz="4" w:space="0" w:color="FFFFFF"/>
              <w:bottom w:val="single" w:sz="8" w:space="0" w:color="FFFFFF"/>
              <w:right w:val="single" w:sz="8" w:space="0" w:color="FFFFFF"/>
            </w:tcBorders>
            <w:shd w:val="clear" w:color="auto" w:fill="auto"/>
            <w:tcMar>
              <w:top w:w="100" w:type="dxa"/>
              <w:left w:w="100" w:type="dxa"/>
              <w:bottom w:w="100" w:type="dxa"/>
              <w:right w:w="100" w:type="dxa"/>
            </w:tcMar>
          </w:tcPr>
          <w:p w14:paraId="2EAA82A1" w14:textId="77777777" w:rsidR="00693161" w:rsidRPr="00285337" w:rsidRDefault="00CD5849">
            <w:pPr>
              <w:widowControl w:val="0"/>
              <w:spacing w:after="0" w:line="240" w:lineRule="auto"/>
              <w:jc w:val="center"/>
              <w:rPr>
                <w:rFonts w:ascii="Times New Roman" w:eastAsia="Arial" w:hAnsi="Times New Roman" w:cs="Times New Roman"/>
                <w:sz w:val="24"/>
                <w:szCs w:val="24"/>
              </w:rPr>
            </w:pPr>
            <w:r w:rsidRPr="00285337">
              <w:rPr>
                <w:rFonts w:ascii="Times New Roman" w:eastAsia="Arial" w:hAnsi="Times New Roman" w:cs="Times New Roman"/>
                <w:sz w:val="24"/>
                <w:szCs w:val="24"/>
              </w:rPr>
              <w:t>0.00%</w:t>
            </w:r>
          </w:p>
        </w:tc>
        <w:tc>
          <w:tcPr>
            <w:tcW w:w="1635" w:type="dxa"/>
            <w:tcBorders>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5E621E86" w14:textId="77777777" w:rsidR="00693161" w:rsidRPr="00285337" w:rsidRDefault="00CD5849">
            <w:pPr>
              <w:widowControl w:val="0"/>
              <w:spacing w:after="0" w:line="240" w:lineRule="auto"/>
              <w:jc w:val="center"/>
              <w:rPr>
                <w:rFonts w:ascii="Times New Roman" w:eastAsia="Arial" w:hAnsi="Times New Roman" w:cs="Times New Roman"/>
                <w:sz w:val="24"/>
                <w:szCs w:val="24"/>
              </w:rPr>
            </w:pPr>
            <w:r w:rsidRPr="00285337">
              <w:rPr>
                <w:rFonts w:ascii="Times New Roman" w:eastAsia="Arial" w:hAnsi="Times New Roman" w:cs="Times New Roman"/>
                <w:sz w:val="24"/>
                <w:szCs w:val="24"/>
              </w:rPr>
              <w:t>0.00%</w:t>
            </w:r>
          </w:p>
        </w:tc>
        <w:tc>
          <w:tcPr>
            <w:tcW w:w="1980" w:type="dxa"/>
            <w:tcBorders>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7539D1D2" w14:textId="77777777" w:rsidR="00693161" w:rsidRPr="00285337" w:rsidRDefault="00CD5849">
            <w:pPr>
              <w:widowControl w:val="0"/>
              <w:spacing w:after="0" w:line="240" w:lineRule="auto"/>
              <w:jc w:val="center"/>
              <w:rPr>
                <w:rFonts w:ascii="Times New Roman" w:eastAsia="Arial" w:hAnsi="Times New Roman" w:cs="Times New Roman"/>
                <w:sz w:val="24"/>
                <w:szCs w:val="24"/>
              </w:rPr>
            </w:pPr>
            <w:r w:rsidRPr="00285337">
              <w:rPr>
                <w:rFonts w:ascii="Times New Roman" w:eastAsia="Arial" w:hAnsi="Times New Roman" w:cs="Times New Roman"/>
                <w:sz w:val="24"/>
                <w:szCs w:val="24"/>
              </w:rPr>
              <w:t>0.00%</w:t>
            </w:r>
          </w:p>
        </w:tc>
        <w:tc>
          <w:tcPr>
            <w:tcW w:w="2505" w:type="dxa"/>
            <w:tcBorders>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463348A5" w14:textId="77777777" w:rsidR="00693161" w:rsidRPr="00285337" w:rsidRDefault="00CD5849">
            <w:pPr>
              <w:widowControl w:val="0"/>
              <w:spacing w:after="0" w:line="240" w:lineRule="auto"/>
              <w:jc w:val="center"/>
              <w:rPr>
                <w:rFonts w:ascii="Times New Roman" w:eastAsia="Arial" w:hAnsi="Times New Roman" w:cs="Times New Roman"/>
                <w:sz w:val="24"/>
                <w:szCs w:val="24"/>
              </w:rPr>
            </w:pPr>
            <w:r w:rsidRPr="00285337">
              <w:rPr>
                <w:rFonts w:ascii="Times New Roman" w:eastAsia="Arial" w:hAnsi="Times New Roman" w:cs="Times New Roman"/>
                <w:sz w:val="24"/>
                <w:szCs w:val="24"/>
              </w:rPr>
              <w:t>5.2</w:t>
            </w:r>
          </w:p>
        </w:tc>
      </w:tr>
      <w:tr w:rsidR="00693161" w:rsidRPr="005552AD" w14:paraId="7912B386" w14:textId="77777777">
        <w:tc>
          <w:tcPr>
            <w:tcW w:w="1410" w:type="dxa"/>
            <w:tcBorders>
              <w:top w:val="single" w:sz="4" w:space="0" w:color="FFFFFF"/>
              <w:left w:val="single" w:sz="4" w:space="0" w:color="FFFFFF"/>
              <w:bottom w:val="single" w:sz="4" w:space="0" w:color="FFFFFF"/>
              <w:right w:val="single" w:sz="4" w:space="0" w:color="FFFFFF"/>
            </w:tcBorders>
            <w:shd w:val="clear" w:color="auto" w:fill="auto"/>
            <w:tcMar>
              <w:top w:w="100" w:type="dxa"/>
              <w:left w:w="100" w:type="dxa"/>
              <w:bottom w:w="100" w:type="dxa"/>
              <w:right w:w="100" w:type="dxa"/>
            </w:tcMar>
          </w:tcPr>
          <w:p w14:paraId="3D3FC2A4" w14:textId="77777777" w:rsidR="00693161" w:rsidRPr="005552AD" w:rsidRDefault="00CD5849">
            <w:pPr>
              <w:widowControl w:val="0"/>
              <w:spacing w:after="0" w:line="240" w:lineRule="auto"/>
              <w:jc w:val="center"/>
              <w:rPr>
                <w:rFonts w:ascii="Times New Roman" w:eastAsia="Times New Roman" w:hAnsi="Times New Roman" w:cs="Times New Roman"/>
                <w:b/>
                <w:sz w:val="24"/>
                <w:szCs w:val="24"/>
              </w:rPr>
            </w:pPr>
            <w:r w:rsidRPr="005552AD">
              <w:rPr>
                <w:rFonts w:ascii="Times New Roman" w:eastAsia="Times New Roman" w:hAnsi="Times New Roman" w:cs="Times New Roman"/>
                <w:b/>
                <w:sz w:val="24"/>
                <w:szCs w:val="24"/>
              </w:rPr>
              <w:t>25-50</w:t>
            </w:r>
          </w:p>
        </w:tc>
        <w:tc>
          <w:tcPr>
            <w:tcW w:w="1890" w:type="dxa"/>
            <w:tcBorders>
              <w:top w:val="single" w:sz="8" w:space="0" w:color="FFFFFF"/>
              <w:left w:val="single" w:sz="4" w:space="0" w:color="FFFFFF"/>
              <w:bottom w:val="single" w:sz="8" w:space="0" w:color="FFFFFF"/>
              <w:right w:val="single" w:sz="8" w:space="0" w:color="FFFFFF"/>
            </w:tcBorders>
            <w:shd w:val="clear" w:color="auto" w:fill="auto"/>
            <w:tcMar>
              <w:top w:w="100" w:type="dxa"/>
              <w:left w:w="100" w:type="dxa"/>
              <w:bottom w:w="100" w:type="dxa"/>
              <w:right w:w="100" w:type="dxa"/>
            </w:tcMar>
          </w:tcPr>
          <w:p w14:paraId="521ADCC7" w14:textId="77777777" w:rsidR="00693161" w:rsidRPr="00285337" w:rsidRDefault="00CD5849">
            <w:pPr>
              <w:widowControl w:val="0"/>
              <w:spacing w:after="0" w:line="240" w:lineRule="auto"/>
              <w:jc w:val="center"/>
              <w:rPr>
                <w:rFonts w:ascii="Times New Roman" w:eastAsia="Arial" w:hAnsi="Times New Roman" w:cs="Times New Roman"/>
                <w:sz w:val="24"/>
                <w:szCs w:val="24"/>
              </w:rPr>
            </w:pPr>
            <w:r w:rsidRPr="00285337">
              <w:rPr>
                <w:rFonts w:ascii="Times New Roman" w:eastAsia="Arial" w:hAnsi="Times New Roman" w:cs="Times New Roman"/>
                <w:sz w:val="24"/>
                <w:szCs w:val="24"/>
              </w:rPr>
              <w:t>0.01 %</w:t>
            </w:r>
          </w:p>
        </w:tc>
        <w:tc>
          <w:tcPr>
            <w:tcW w:w="1635"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6B9497E8" w14:textId="77777777" w:rsidR="00693161" w:rsidRPr="00285337" w:rsidRDefault="00CD5849">
            <w:pPr>
              <w:widowControl w:val="0"/>
              <w:spacing w:after="0" w:line="240" w:lineRule="auto"/>
              <w:jc w:val="center"/>
              <w:rPr>
                <w:rFonts w:ascii="Times New Roman" w:eastAsia="Arial" w:hAnsi="Times New Roman" w:cs="Times New Roman"/>
                <w:sz w:val="24"/>
                <w:szCs w:val="24"/>
              </w:rPr>
            </w:pPr>
            <w:r w:rsidRPr="00285337">
              <w:rPr>
                <w:rFonts w:ascii="Times New Roman" w:eastAsia="Arial" w:hAnsi="Times New Roman" w:cs="Times New Roman"/>
                <w:sz w:val="24"/>
                <w:szCs w:val="24"/>
              </w:rPr>
              <w:t>0.21%</w:t>
            </w:r>
          </w:p>
        </w:tc>
        <w:tc>
          <w:tcPr>
            <w:tcW w:w="198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3E948269" w14:textId="77777777" w:rsidR="00693161" w:rsidRPr="00285337" w:rsidRDefault="00CD5849">
            <w:pPr>
              <w:widowControl w:val="0"/>
              <w:spacing w:after="0" w:line="240" w:lineRule="auto"/>
              <w:jc w:val="center"/>
              <w:rPr>
                <w:rFonts w:ascii="Times New Roman" w:eastAsia="Arial" w:hAnsi="Times New Roman" w:cs="Times New Roman"/>
                <w:sz w:val="24"/>
                <w:szCs w:val="24"/>
              </w:rPr>
            </w:pPr>
            <w:r w:rsidRPr="00285337">
              <w:rPr>
                <w:rFonts w:ascii="Times New Roman" w:eastAsia="Arial" w:hAnsi="Times New Roman" w:cs="Times New Roman"/>
                <w:sz w:val="24"/>
                <w:szCs w:val="24"/>
              </w:rPr>
              <w:t>1.25%</w:t>
            </w:r>
          </w:p>
        </w:tc>
        <w:tc>
          <w:tcPr>
            <w:tcW w:w="2505"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625BDBF8" w14:textId="77777777" w:rsidR="00693161" w:rsidRPr="00285337" w:rsidRDefault="00CD5849">
            <w:pPr>
              <w:widowControl w:val="0"/>
              <w:spacing w:after="0" w:line="240" w:lineRule="auto"/>
              <w:jc w:val="center"/>
              <w:rPr>
                <w:rFonts w:ascii="Times New Roman" w:eastAsia="Arial" w:hAnsi="Times New Roman" w:cs="Times New Roman"/>
                <w:sz w:val="24"/>
                <w:szCs w:val="24"/>
              </w:rPr>
            </w:pPr>
            <w:r w:rsidRPr="00285337">
              <w:rPr>
                <w:rFonts w:ascii="Times New Roman" w:eastAsia="Arial" w:hAnsi="Times New Roman" w:cs="Times New Roman"/>
                <w:sz w:val="24"/>
                <w:szCs w:val="24"/>
              </w:rPr>
              <w:t>27.11 %</w:t>
            </w:r>
          </w:p>
        </w:tc>
      </w:tr>
      <w:tr w:rsidR="00693161" w:rsidRPr="005552AD" w14:paraId="0B13EC26" w14:textId="77777777">
        <w:tc>
          <w:tcPr>
            <w:tcW w:w="1410" w:type="dxa"/>
            <w:tcBorders>
              <w:top w:val="single" w:sz="4" w:space="0" w:color="FFFFFF"/>
              <w:left w:val="single" w:sz="4" w:space="0" w:color="FFFFFF"/>
              <w:bottom w:val="single" w:sz="4" w:space="0" w:color="FFFFFF"/>
              <w:right w:val="single" w:sz="4" w:space="0" w:color="FFFFFF"/>
            </w:tcBorders>
            <w:shd w:val="clear" w:color="auto" w:fill="auto"/>
            <w:tcMar>
              <w:top w:w="100" w:type="dxa"/>
              <w:left w:w="100" w:type="dxa"/>
              <w:bottom w:w="100" w:type="dxa"/>
              <w:right w:w="100" w:type="dxa"/>
            </w:tcMar>
          </w:tcPr>
          <w:p w14:paraId="5D7E143D" w14:textId="77777777" w:rsidR="00693161" w:rsidRPr="005552AD" w:rsidRDefault="00CD5849">
            <w:pPr>
              <w:widowControl w:val="0"/>
              <w:spacing w:after="0" w:line="240" w:lineRule="auto"/>
              <w:jc w:val="center"/>
              <w:rPr>
                <w:rFonts w:ascii="Times New Roman" w:eastAsia="Times New Roman" w:hAnsi="Times New Roman" w:cs="Times New Roman"/>
                <w:b/>
                <w:sz w:val="24"/>
                <w:szCs w:val="24"/>
              </w:rPr>
            </w:pPr>
            <w:r w:rsidRPr="005552AD">
              <w:rPr>
                <w:rFonts w:ascii="Times New Roman" w:eastAsia="Times New Roman" w:hAnsi="Times New Roman" w:cs="Times New Roman"/>
                <w:b/>
                <w:sz w:val="24"/>
                <w:szCs w:val="24"/>
              </w:rPr>
              <w:t>50-100</w:t>
            </w:r>
          </w:p>
        </w:tc>
        <w:tc>
          <w:tcPr>
            <w:tcW w:w="1890" w:type="dxa"/>
            <w:tcBorders>
              <w:top w:val="single" w:sz="8" w:space="0" w:color="FFFFFF"/>
              <w:left w:val="single" w:sz="4" w:space="0" w:color="FFFFFF"/>
              <w:bottom w:val="single" w:sz="8" w:space="0" w:color="FFFFFF"/>
              <w:right w:val="single" w:sz="8" w:space="0" w:color="FFFFFF"/>
            </w:tcBorders>
            <w:shd w:val="clear" w:color="auto" w:fill="auto"/>
            <w:tcMar>
              <w:top w:w="100" w:type="dxa"/>
              <w:left w:w="100" w:type="dxa"/>
              <w:bottom w:w="100" w:type="dxa"/>
              <w:right w:w="100" w:type="dxa"/>
            </w:tcMar>
          </w:tcPr>
          <w:p w14:paraId="48DB4C0A" w14:textId="77777777" w:rsidR="00693161" w:rsidRPr="00285337" w:rsidRDefault="00CD5849">
            <w:pPr>
              <w:widowControl w:val="0"/>
              <w:spacing w:after="0" w:line="240" w:lineRule="auto"/>
              <w:jc w:val="center"/>
              <w:rPr>
                <w:rFonts w:ascii="Times New Roman" w:eastAsia="Arial" w:hAnsi="Times New Roman" w:cs="Times New Roman"/>
                <w:sz w:val="24"/>
                <w:szCs w:val="24"/>
              </w:rPr>
            </w:pPr>
            <w:r w:rsidRPr="00285337">
              <w:rPr>
                <w:rFonts w:ascii="Times New Roman" w:eastAsia="Arial" w:hAnsi="Times New Roman" w:cs="Times New Roman"/>
                <w:sz w:val="24"/>
                <w:szCs w:val="24"/>
              </w:rPr>
              <w:t>2.08 %</w:t>
            </w:r>
          </w:p>
        </w:tc>
        <w:tc>
          <w:tcPr>
            <w:tcW w:w="1635"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2000FA58" w14:textId="77777777" w:rsidR="00693161" w:rsidRPr="00285337" w:rsidRDefault="00CD5849">
            <w:pPr>
              <w:widowControl w:val="0"/>
              <w:spacing w:after="0" w:line="240" w:lineRule="auto"/>
              <w:jc w:val="center"/>
              <w:rPr>
                <w:rFonts w:ascii="Times New Roman" w:eastAsia="Arial" w:hAnsi="Times New Roman" w:cs="Times New Roman"/>
                <w:sz w:val="24"/>
                <w:szCs w:val="24"/>
              </w:rPr>
            </w:pPr>
            <w:r w:rsidRPr="00285337">
              <w:rPr>
                <w:rFonts w:ascii="Times New Roman" w:eastAsia="Arial" w:hAnsi="Times New Roman" w:cs="Times New Roman"/>
                <w:sz w:val="24"/>
                <w:szCs w:val="24"/>
              </w:rPr>
              <w:t xml:space="preserve"> 6.82 %</w:t>
            </w:r>
          </w:p>
        </w:tc>
        <w:tc>
          <w:tcPr>
            <w:tcW w:w="198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6090CC39" w14:textId="77777777" w:rsidR="00693161" w:rsidRPr="00285337" w:rsidRDefault="00CD5849">
            <w:pPr>
              <w:widowControl w:val="0"/>
              <w:spacing w:after="0" w:line="240" w:lineRule="auto"/>
              <w:jc w:val="center"/>
              <w:rPr>
                <w:rFonts w:ascii="Times New Roman" w:eastAsia="Arial" w:hAnsi="Times New Roman" w:cs="Times New Roman"/>
                <w:sz w:val="24"/>
                <w:szCs w:val="24"/>
              </w:rPr>
            </w:pPr>
            <w:r w:rsidRPr="00285337">
              <w:rPr>
                <w:rFonts w:ascii="Times New Roman" w:eastAsia="Arial" w:hAnsi="Times New Roman" w:cs="Times New Roman"/>
                <w:sz w:val="24"/>
                <w:szCs w:val="24"/>
              </w:rPr>
              <w:t>14.45%</w:t>
            </w:r>
          </w:p>
        </w:tc>
        <w:tc>
          <w:tcPr>
            <w:tcW w:w="2505"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2DF780C6" w14:textId="77777777" w:rsidR="00693161" w:rsidRPr="00285337" w:rsidRDefault="00CD5849">
            <w:pPr>
              <w:widowControl w:val="0"/>
              <w:spacing w:after="0" w:line="240" w:lineRule="auto"/>
              <w:jc w:val="center"/>
              <w:rPr>
                <w:rFonts w:ascii="Times New Roman" w:eastAsia="Arial" w:hAnsi="Times New Roman" w:cs="Times New Roman"/>
                <w:sz w:val="24"/>
                <w:szCs w:val="24"/>
              </w:rPr>
            </w:pPr>
            <w:r w:rsidRPr="00285337">
              <w:rPr>
                <w:rFonts w:ascii="Times New Roman" w:eastAsia="Arial" w:hAnsi="Times New Roman" w:cs="Times New Roman"/>
                <w:sz w:val="24"/>
                <w:szCs w:val="24"/>
              </w:rPr>
              <w:t>24.72 %</w:t>
            </w:r>
          </w:p>
        </w:tc>
      </w:tr>
      <w:tr w:rsidR="00693161" w:rsidRPr="005552AD" w14:paraId="1317F3AA" w14:textId="77777777">
        <w:tc>
          <w:tcPr>
            <w:tcW w:w="1410" w:type="dxa"/>
            <w:tcBorders>
              <w:top w:val="single" w:sz="4" w:space="0" w:color="FFFFFF"/>
              <w:left w:val="single" w:sz="4" w:space="0" w:color="FFFFFF"/>
              <w:bottom w:val="single" w:sz="4" w:space="0" w:color="FFFFFF"/>
              <w:right w:val="single" w:sz="4" w:space="0" w:color="FFFFFF"/>
            </w:tcBorders>
            <w:shd w:val="clear" w:color="auto" w:fill="auto"/>
            <w:tcMar>
              <w:top w:w="100" w:type="dxa"/>
              <w:left w:w="100" w:type="dxa"/>
              <w:bottom w:w="100" w:type="dxa"/>
              <w:right w:w="100" w:type="dxa"/>
            </w:tcMar>
          </w:tcPr>
          <w:p w14:paraId="16571478" w14:textId="77777777" w:rsidR="00693161" w:rsidRPr="005552AD" w:rsidRDefault="00CD5849">
            <w:pPr>
              <w:widowControl w:val="0"/>
              <w:spacing w:after="0" w:line="240" w:lineRule="auto"/>
              <w:jc w:val="center"/>
              <w:rPr>
                <w:rFonts w:ascii="Times New Roman" w:eastAsia="Times New Roman" w:hAnsi="Times New Roman" w:cs="Times New Roman"/>
                <w:b/>
                <w:sz w:val="24"/>
                <w:szCs w:val="24"/>
              </w:rPr>
            </w:pPr>
            <w:r w:rsidRPr="005552AD">
              <w:rPr>
                <w:rFonts w:ascii="Times New Roman" w:eastAsia="Times New Roman" w:hAnsi="Times New Roman" w:cs="Times New Roman"/>
                <w:b/>
                <w:sz w:val="24"/>
                <w:szCs w:val="24"/>
              </w:rPr>
              <w:t>100-200</w:t>
            </w:r>
          </w:p>
        </w:tc>
        <w:tc>
          <w:tcPr>
            <w:tcW w:w="1890" w:type="dxa"/>
            <w:tcBorders>
              <w:top w:val="single" w:sz="8" w:space="0" w:color="FFFFFF"/>
              <w:left w:val="single" w:sz="4" w:space="0" w:color="FFFFFF"/>
              <w:bottom w:val="single" w:sz="8" w:space="0" w:color="FFFFFF"/>
              <w:right w:val="single" w:sz="8" w:space="0" w:color="FFFFFF"/>
            </w:tcBorders>
            <w:shd w:val="clear" w:color="auto" w:fill="auto"/>
            <w:tcMar>
              <w:top w:w="100" w:type="dxa"/>
              <w:left w:w="100" w:type="dxa"/>
              <w:bottom w:w="100" w:type="dxa"/>
              <w:right w:w="100" w:type="dxa"/>
            </w:tcMar>
          </w:tcPr>
          <w:p w14:paraId="25B90EF2" w14:textId="77777777" w:rsidR="00693161" w:rsidRPr="00285337" w:rsidRDefault="00CD5849">
            <w:pPr>
              <w:widowControl w:val="0"/>
              <w:spacing w:after="0" w:line="240" w:lineRule="auto"/>
              <w:jc w:val="center"/>
              <w:rPr>
                <w:rFonts w:ascii="Times New Roman" w:eastAsia="Arial" w:hAnsi="Times New Roman" w:cs="Times New Roman"/>
                <w:sz w:val="24"/>
                <w:szCs w:val="24"/>
              </w:rPr>
            </w:pPr>
            <w:r w:rsidRPr="00285337">
              <w:rPr>
                <w:rFonts w:ascii="Times New Roman" w:eastAsia="Arial" w:hAnsi="Times New Roman" w:cs="Times New Roman"/>
                <w:sz w:val="24"/>
                <w:szCs w:val="24"/>
              </w:rPr>
              <w:t>15.46 %</w:t>
            </w:r>
          </w:p>
        </w:tc>
        <w:tc>
          <w:tcPr>
            <w:tcW w:w="1635"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477F1B1A" w14:textId="77777777" w:rsidR="00693161" w:rsidRPr="00285337" w:rsidRDefault="00CD5849">
            <w:pPr>
              <w:widowControl w:val="0"/>
              <w:spacing w:after="0" w:line="240" w:lineRule="auto"/>
              <w:jc w:val="center"/>
              <w:rPr>
                <w:rFonts w:ascii="Times New Roman" w:eastAsia="Arial" w:hAnsi="Times New Roman" w:cs="Times New Roman"/>
                <w:sz w:val="24"/>
                <w:szCs w:val="24"/>
              </w:rPr>
            </w:pPr>
            <w:r w:rsidRPr="00285337">
              <w:rPr>
                <w:rFonts w:ascii="Times New Roman" w:eastAsia="Arial" w:hAnsi="Times New Roman" w:cs="Times New Roman"/>
                <w:sz w:val="24"/>
                <w:szCs w:val="24"/>
              </w:rPr>
              <w:t>22.07%</w:t>
            </w:r>
          </w:p>
        </w:tc>
        <w:tc>
          <w:tcPr>
            <w:tcW w:w="198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723F8F55" w14:textId="77777777" w:rsidR="00693161" w:rsidRPr="00285337" w:rsidRDefault="00CD5849">
            <w:pPr>
              <w:widowControl w:val="0"/>
              <w:spacing w:after="0" w:line="240" w:lineRule="auto"/>
              <w:jc w:val="center"/>
              <w:rPr>
                <w:rFonts w:ascii="Times New Roman" w:eastAsia="Arial" w:hAnsi="Times New Roman" w:cs="Times New Roman"/>
                <w:sz w:val="24"/>
                <w:szCs w:val="24"/>
              </w:rPr>
            </w:pPr>
            <w:r w:rsidRPr="00285337">
              <w:rPr>
                <w:rFonts w:ascii="Times New Roman" w:eastAsia="Arial" w:hAnsi="Times New Roman" w:cs="Times New Roman"/>
                <w:sz w:val="24"/>
                <w:szCs w:val="24"/>
              </w:rPr>
              <w:t>28.78%</w:t>
            </w:r>
          </w:p>
        </w:tc>
        <w:tc>
          <w:tcPr>
            <w:tcW w:w="2505"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0B6A9662" w14:textId="77777777" w:rsidR="00693161" w:rsidRPr="00285337" w:rsidRDefault="00CD5849">
            <w:pPr>
              <w:widowControl w:val="0"/>
              <w:spacing w:after="0" w:line="240" w:lineRule="auto"/>
              <w:jc w:val="center"/>
              <w:rPr>
                <w:rFonts w:ascii="Times New Roman" w:eastAsia="Arial" w:hAnsi="Times New Roman" w:cs="Times New Roman"/>
                <w:sz w:val="24"/>
                <w:szCs w:val="24"/>
              </w:rPr>
            </w:pPr>
            <w:r w:rsidRPr="00285337">
              <w:rPr>
                <w:rFonts w:ascii="Times New Roman" w:eastAsia="Arial" w:hAnsi="Times New Roman" w:cs="Times New Roman"/>
                <w:sz w:val="24"/>
                <w:szCs w:val="24"/>
              </w:rPr>
              <w:t>17.53 %</w:t>
            </w:r>
          </w:p>
        </w:tc>
      </w:tr>
      <w:tr w:rsidR="00693161" w:rsidRPr="005552AD" w14:paraId="0B868083" w14:textId="77777777">
        <w:trPr>
          <w:trHeight w:val="500"/>
        </w:trPr>
        <w:tc>
          <w:tcPr>
            <w:tcW w:w="1410" w:type="dxa"/>
            <w:tcBorders>
              <w:top w:val="single" w:sz="4" w:space="0" w:color="FFFFFF"/>
              <w:left w:val="single" w:sz="4" w:space="0" w:color="FFFFFF"/>
              <w:bottom w:val="single" w:sz="4" w:space="0" w:color="000000"/>
              <w:right w:val="single" w:sz="4" w:space="0" w:color="FFFFFF"/>
            </w:tcBorders>
            <w:shd w:val="clear" w:color="auto" w:fill="auto"/>
            <w:tcMar>
              <w:top w:w="100" w:type="dxa"/>
              <w:left w:w="100" w:type="dxa"/>
              <w:bottom w:w="100" w:type="dxa"/>
              <w:right w:w="100" w:type="dxa"/>
            </w:tcMar>
          </w:tcPr>
          <w:p w14:paraId="18EB6DDE" w14:textId="77777777" w:rsidR="00693161" w:rsidRPr="005552AD" w:rsidRDefault="00CD5849">
            <w:pPr>
              <w:widowControl w:val="0"/>
              <w:spacing w:after="0" w:line="240" w:lineRule="auto"/>
              <w:jc w:val="center"/>
              <w:rPr>
                <w:rFonts w:ascii="Times New Roman" w:eastAsia="Times New Roman" w:hAnsi="Times New Roman" w:cs="Times New Roman"/>
                <w:b/>
                <w:sz w:val="24"/>
                <w:szCs w:val="24"/>
              </w:rPr>
            </w:pPr>
            <w:r w:rsidRPr="005552AD">
              <w:rPr>
                <w:rFonts w:ascii="Times New Roman" w:eastAsia="Times New Roman" w:hAnsi="Times New Roman" w:cs="Times New Roman"/>
                <w:b/>
                <w:sz w:val="24"/>
                <w:szCs w:val="24"/>
              </w:rPr>
              <w:t>200-Inf</w:t>
            </w:r>
          </w:p>
        </w:tc>
        <w:tc>
          <w:tcPr>
            <w:tcW w:w="1890" w:type="dxa"/>
            <w:tcBorders>
              <w:top w:val="single" w:sz="8" w:space="0" w:color="FFFFFF"/>
              <w:left w:val="single" w:sz="4" w:space="0" w:color="FFFFFF"/>
              <w:right w:val="single" w:sz="8" w:space="0" w:color="FFFFFF"/>
            </w:tcBorders>
            <w:shd w:val="clear" w:color="auto" w:fill="auto"/>
            <w:tcMar>
              <w:top w:w="100" w:type="dxa"/>
              <w:left w:w="100" w:type="dxa"/>
              <w:bottom w:w="100" w:type="dxa"/>
              <w:right w:w="100" w:type="dxa"/>
            </w:tcMar>
          </w:tcPr>
          <w:p w14:paraId="1AE29E77" w14:textId="77777777" w:rsidR="00693161" w:rsidRPr="00285337" w:rsidRDefault="00CD5849">
            <w:pPr>
              <w:widowControl w:val="0"/>
              <w:spacing w:after="0" w:line="240" w:lineRule="auto"/>
              <w:jc w:val="center"/>
              <w:rPr>
                <w:rFonts w:ascii="Times New Roman" w:eastAsia="Arial" w:hAnsi="Times New Roman" w:cs="Times New Roman"/>
                <w:sz w:val="24"/>
                <w:szCs w:val="24"/>
              </w:rPr>
            </w:pPr>
            <w:r w:rsidRPr="00285337">
              <w:rPr>
                <w:rFonts w:ascii="Times New Roman" w:eastAsia="Arial" w:hAnsi="Times New Roman" w:cs="Times New Roman"/>
                <w:sz w:val="24"/>
                <w:szCs w:val="24"/>
              </w:rPr>
              <w:t>82.46%</w:t>
            </w:r>
          </w:p>
        </w:tc>
        <w:tc>
          <w:tcPr>
            <w:tcW w:w="1635" w:type="dxa"/>
            <w:tcBorders>
              <w:top w:val="single" w:sz="8" w:space="0" w:color="FFFFFF"/>
              <w:left w:val="single" w:sz="8" w:space="0" w:color="FFFFFF"/>
              <w:right w:val="single" w:sz="8" w:space="0" w:color="FFFFFF"/>
            </w:tcBorders>
            <w:shd w:val="clear" w:color="auto" w:fill="auto"/>
            <w:tcMar>
              <w:top w:w="100" w:type="dxa"/>
              <w:left w:w="100" w:type="dxa"/>
              <w:bottom w:w="100" w:type="dxa"/>
              <w:right w:w="100" w:type="dxa"/>
            </w:tcMar>
          </w:tcPr>
          <w:p w14:paraId="02E5F348" w14:textId="77777777" w:rsidR="00693161" w:rsidRPr="00285337" w:rsidRDefault="00CD5849">
            <w:pPr>
              <w:widowControl w:val="0"/>
              <w:spacing w:after="0" w:line="240" w:lineRule="auto"/>
              <w:jc w:val="center"/>
              <w:rPr>
                <w:rFonts w:ascii="Times New Roman" w:eastAsia="Arial" w:hAnsi="Times New Roman" w:cs="Times New Roman"/>
                <w:sz w:val="24"/>
                <w:szCs w:val="24"/>
              </w:rPr>
            </w:pPr>
            <w:r w:rsidRPr="00285337">
              <w:rPr>
                <w:rFonts w:ascii="Times New Roman" w:eastAsia="Arial" w:hAnsi="Times New Roman" w:cs="Times New Roman"/>
                <w:sz w:val="24"/>
                <w:szCs w:val="24"/>
              </w:rPr>
              <w:t>70.90 %</w:t>
            </w:r>
          </w:p>
        </w:tc>
        <w:tc>
          <w:tcPr>
            <w:tcW w:w="1980" w:type="dxa"/>
            <w:tcBorders>
              <w:top w:val="single" w:sz="8" w:space="0" w:color="FFFFFF"/>
              <w:left w:val="single" w:sz="8" w:space="0" w:color="FFFFFF"/>
              <w:right w:val="single" w:sz="8" w:space="0" w:color="FFFFFF"/>
            </w:tcBorders>
            <w:shd w:val="clear" w:color="auto" w:fill="auto"/>
            <w:tcMar>
              <w:top w:w="100" w:type="dxa"/>
              <w:left w:w="100" w:type="dxa"/>
              <w:bottom w:w="100" w:type="dxa"/>
              <w:right w:w="100" w:type="dxa"/>
            </w:tcMar>
          </w:tcPr>
          <w:p w14:paraId="4AB2BF89" w14:textId="77777777" w:rsidR="00693161" w:rsidRPr="00285337" w:rsidRDefault="00CD5849">
            <w:pPr>
              <w:widowControl w:val="0"/>
              <w:spacing w:after="0" w:line="240" w:lineRule="auto"/>
              <w:jc w:val="center"/>
              <w:rPr>
                <w:rFonts w:ascii="Times New Roman" w:eastAsia="Arial" w:hAnsi="Times New Roman" w:cs="Times New Roman"/>
                <w:sz w:val="24"/>
                <w:szCs w:val="24"/>
              </w:rPr>
            </w:pPr>
            <w:r w:rsidRPr="00285337">
              <w:rPr>
                <w:rFonts w:ascii="Times New Roman" w:eastAsia="Arial" w:hAnsi="Times New Roman" w:cs="Times New Roman"/>
                <w:sz w:val="24"/>
                <w:szCs w:val="24"/>
              </w:rPr>
              <w:t>55.52 %</w:t>
            </w:r>
          </w:p>
        </w:tc>
        <w:tc>
          <w:tcPr>
            <w:tcW w:w="2505" w:type="dxa"/>
            <w:tcBorders>
              <w:top w:val="single" w:sz="8" w:space="0" w:color="FFFFFF"/>
              <w:left w:val="single" w:sz="8" w:space="0" w:color="FFFFFF"/>
              <w:right w:val="single" w:sz="8" w:space="0" w:color="FFFFFF"/>
            </w:tcBorders>
            <w:shd w:val="clear" w:color="auto" w:fill="auto"/>
            <w:tcMar>
              <w:top w:w="100" w:type="dxa"/>
              <w:left w:w="100" w:type="dxa"/>
              <w:bottom w:w="100" w:type="dxa"/>
              <w:right w:w="100" w:type="dxa"/>
            </w:tcMar>
          </w:tcPr>
          <w:p w14:paraId="466AD552" w14:textId="77777777" w:rsidR="00693161" w:rsidRPr="00285337" w:rsidRDefault="00CD5849">
            <w:pPr>
              <w:widowControl w:val="0"/>
              <w:spacing w:after="0" w:line="240" w:lineRule="auto"/>
              <w:jc w:val="center"/>
              <w:rPr>
                <w:rFonts w:ascii="Times New Roman" w:eastAsia="Arial" w:hAnsi="Times New Roman" w:cs="Times New Roman"/>
                <w:sz w:val="24"/>
                <w:szCs w:val="24"/>
              </w:rPr>
            </w:pPr>
            <w:r w:rsidRPr="00285337">
              <w:rPr>
                <w:rFonts w:ascii="Times New Roman" w:eastAsia="Arial" w:hAnsi="Times New Roman" w:cs="Times New Roman"/>
                <w:sz w:val="24"/>
                <w:szCs w:val="24"/>
              </w:rPr>
              <w:t>25.41%</w:t>
            </w:r>
          </w:p>
        </w:tc>
      </w:tr>
    </w:tbl>
    <w:p w14:paraId="31446489" w14:textId="13BA53B6" w:rsidR="00693161" w:rsidRPr="00285337" w:rsidRDefault="00487E2A" w:rsidP="00285337">
      <w:pPr>
        <w:spacing w:after="0" w:line="276" w:lineRule="auto"/>
        <w:rPr>
          <w:rFonts w:ascii="Times New Roman" w:eastAsia="Arial" w:hAnsi="Times New Roman" w:cs="Times New Roman"/>
          <w:sz w:val="24"/>
          <w:szCs w:val="24"/>
        </w:rPr>
      </w:pPr>
      <w:r w:rsidRPr="00285337">
        <w:rPr>
          <w:rFonts w:ascii="Times New Roman" w:eastAsia="Arial" w:hAnsi="Times New Roman" w:cs="Times New Roman"/>
          <w:sz w:val="24"/>
          <w:szCs w:val="24"/>
        </w:rPr>
        <w:br/>
      </w:r>
      <w:r w:rsidRPr="00285337">
        <w:rPr>
          <w:rFonts w:ascii="Times New Roman" w:eastAsia="Arial" w:hAnsi="Times New Roman" w:cs="Times New Roman"/>
          <w:sz w:val="24"/>
          <w:szCs w:val="24"/>
        </w:rPr>
        <w:br/>
      </w:r>
      <w:r w:rsidRPr="00285337">
        <w:rPr>
          <w:rFonts w:ascii="Times New Roman" w:eastAsia="Arial" w:hAnsi="Times New Roman" w:cs="Times New Roman"/>
          <w:sz w:val="24"/>
          <w:szCs w:val="24"/>
        </w:rPr>
        <w:br/>
      </w:r>
      <w:r w:rsidRPr="00285337">
        <w:rPr>
          <w:rFonts w:ascii="Times New Roman" w:eastAsia="Arial" w:hAnsi="Times New Roman" w:cs="Times New Roman"/>
          <w:sz w:val="24"/>
          <w:szCs w:val="24"/>
        </w:rPr>
        <w:br/>
      </w:r>
    </w:p>
    <w:p w14:paraId="27D1A952" w14:textId="77777777" w:rsidR="00693161" w:rsidRPr="00285337" w:rsidRDefault="00CD5849">
      <w:pPr>
        <w:numPr>
          <w:ilvl w:val="0"/>
          <w:numId w:val="1"/>
        </w:numPr>
        <w:spacing w:after="0" w:line="276" w:lineRule="auto"/>
        <w:rPr>
          <w:rFonts w:ascii="Times New Roman" w:eastAsia="Arial" w:hAnsi="Times New Roman" w:cs="Times New Roman"/>
          <w:sz w:val="24"/>
          <w:szCs w:val="24"/>
        </w:rPr>
      </w:pPr>
      <w:r w:rsidRPr="00285337">
        <w:rPr>
          <w:rFonts w:ascii="Times New Roman" w:eastAsia="Arial" w:hAnsi="Times New Roman" w:cs="Times New Roman"/>
          <w:sz w:val="24"/>
          <w:szCs w:val="24"/>
        </w:rPr>
        <w:lastRenderedPageBreak/>
        <w:t>Fire suppression level 3</w:t>
      </w:r>
    </w:p>
    <w:tbl>
      <w:tblPr>
        <w:tblStyle w:val="ac"/>
        <w:tblW w:w="93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10"/>
        <w:gridCol w:w="1620"/>
        <w:gridCol w:w="1695"/>
        <w:gridCol w:w="2670"/>
        <w:gridCol w:w="1950"/>
      </w:tblGrid>
      <w:tr w:rsidR="00693161" w:rsidRPr="005552AD" w14:paraId="439D6B26" w14:textId="77777777">
        <w:tc>
          <w:tcPr>
            <w:tcW w:w="1410" w:type="dxa"/>
            <w:tcBorders>
              <w:top w:val="single" w:sz="8" w:space="0" w:color="FFFFFF"/>
              <w:left w:val="single" w:sz="8" w:space="0" w:color="FFFFFF"/>
              <w:bottom w:val="single" w:sz="4" w:space="0" w:color="000000"/>
              <w:right w:val="single" w:sz="8" w:space="0" w:color="FFFFFF"/>
            </w:tcBorders>
            <w:shd w:val="clear" w:color="auto" w:fill="auto"/>
            <w:tcMar>
              <w:top w:w="100" w:type="dxa"/>
              <w:left w:w="100" w:type="dxa"/>
              <w:bottom w:w="100" w:type="dxa"/>
              <w:right w:w="100" w:type="dxa"/>
            </w:tcMar>
          </w:tcPr>
          <w:p w14:paraId="3159888E" w14:textId="77777777" w:rsidR="00693161" w:rsidRPr="00285337" w:rsidRDefault="00CD5849">
            <w:pPr>
              <w:widowControl w:val="0"/>
              <w:spacing w:after="0" w:line="240" w:lineRule="auto"/>
              <w:jc w:val="center"/>
              <w:rPr>
                <w:rFonts w:ascii="Times New Roman" w:eastAsia="Arial" w:hAnsi="Times New Roman" w:cs="Times New Roman"/>
                <w:sz w:val="24"/>
                <w:szCs w:val="24"/>
              </w:rPr>
            </w:pPr>
            <w:r w:rsidRPr="00285337">
              <w:rPr>
                <w:rFonts w:ascii="Times New Roman" w:eastAsia="Arial" w:hAnsi="Times New Roman" w:cs="Times New Roman"/>
                <w:sz w:val="24"/>
                <w:szCs w:val="24"/>
              </w:rPr>
              <w:t>Fire return interval</w:t>
            </w:r>
          </w:p>
        </w:tc>
        <w:tc>
          <w:tcPr>
            <w:tcW w:w="1620" w:type="dxa"/>
            <w:tcBorders>
              <w:top w:val="single" w:sz="8" w:space="0" w:color="FFFFFF"/>
              <w:left w:val="single" w:sz="8" w:space="0" w:color="FFFFFF"/>
              <w:right w:val="single" w:sz="8" w:space="0" w:color="FFFFFF"/>
            </w:tcBorders>
            <w:shd w:val="clear" w:color="auto" w:fill="auto"/>
            <w:tcMar>
              <w:top w:w="100" w:type="dxa"/>
              <w:left w:w="100" w:type="dxa"/>
              <w:bottom w:w="100" w:type="dxa"/>
              <w:right w:w="100" w:type="dxa"/>
            </w:tcMar>
          </w:tcPr>
          <w:p w14:paraId="52D87A4A" w14:textId="77777777" w:rsidR="00693161" w:rsidRPr="00285337" w:rsidRDefault="00CD5849">
            <w:pPr>
              <w:widowControl w:val="0"/>
              <w:spacing w:after="0" w:line="240" w:lineRule="auto"/>
              <w:jc w:val="center"/>
              <w:rPr>
                <w:rFonts w:ascii="Times New Roman" w:eastAsia="Arial" w:hAnsi="Times New Roman" w:cs="Times New Roman"/>
                <w:sz w:val="24"/>
                <w:szCs w:val="24"/>
              </w:rPr>
            </w:pPr>
            <w:r w:rsidRPr="00285337">
              <w:rPr>
                <w:rFonts w:ascii="Times New Roman" w:eastAsia="Arial" w:hAnsi="Times New Roman" w:cs="Times New Roman"/>
                <w:sz w:val="24"/>
                <w:szCs w:val="24"/>
              </w:rPr>
              <w:t xml:space="preserve">Low T/ Low V </w:t>
            </w:r>
          </w:p>
        </w:tc>
        <w:tc>
          <w:tcPr>
            <w:tcW w:w="1695" w:type="dxa"/>
            <w:tcBorders>
              <w:top w:val="single" w:sz="8" w:space="0" w:color="FFFFFF"/>
              <w:left w:val="single" w:sz="8" w:space="0" w:color="FFFFFF"/>
              <w:right w:val="single" w:sz="8" w:space="0" w:color="FFFFFF"/>
            </w:tcBorders>
            <w:shd w:val="clear" w:color="auto" w:fill="auto"/>
            <w:tcMar>
              <w:top w:w="100" w:type="dxa"/>
              <w:left w:w="100" w:type="dxa"/>
              <w:bottom w:w="100" w:type="dxa"/>
              <w:right w:w="100" w:type="dxa"/>
            </w:tcMar>
          </w:tcPr>
          <w:p w14:paraId="55D84664" w14:textId="77777777" w:rsidR="00693161" w:rsidRPr="00285337" w:rsidRDefault="00CD5849">
            <w:pPr>
              <w:widowControl w:val="0"/>
              <w:spacing w:after="0" w:line="240" w:lineRule="auto"/>
              <w:jc w:val="center"/>
              <w:rPr>
                <w:rFonts w:ascii="Times New Roman" w:eastAsia="Arial" w:hAnsi="Times New Roman" w:cs="Times New Roman"/>
                <w:sz w:val="24"/>
                <w:szCs w:val="24"/>
              </w:rPr>
            </w:pPr>
            <w:r w:rsidRPr="00285337">
              <w:rPr>
                <w:rFonts w:ascii="Times New Roman" w:eastAsia="Arial" w:hAnsi="Times New Roman" w:cs="Times New Roman"/>
                <w:sz w:val="24"/>
                <w:szCs w:val="24"/>
              </w:rPr>
              <w:t>Low T/ High V</w:t>
            </w:r>
          </w:p>
        </w:tc>
        <w:tc>
          <w:tcPr>
            <w:tcW w:w="2670" w:type="dxa"/>
            <w:tcBorders>
              <w:top w:val="single" w:sz="8" w:space="0" w:color="FFFFFF"/>
              <w:left w:val="single" w:sz="8" w:space="0" w:color="FFFFFF"/>
              <w:right w:val="single" w:sz="8" w:space="0" w:color="FFFFFF"/>
            </w:tcBorders>
            <w:shd w:val="clear" w:color="auto" w:fill="auto"/>
            <w:tcMar>
              <w:top w:w="100" w:type="dxa"/>
              <w:left w:w="100" w:type="dxa"/>
              <w:bottom w:w="100" w:type="dxa"/>
              <w:right w:w="100" w:type="dxa"/>
            </w:tcMar>
          </w:tcPr>
          <w:p w14:paraId="65115E8A" w14:textId="77777777" w:rsidR="00693161" w:rsidRPr="00285337" w:rsidRDefault="00CD5849">
            <w:pPr>
              <w:widowControl w:val="0"/>
              <w:spacing w:after="0" w:line="240" w:lineRule="auto"/>
              <w:jc w:val="center"/>
              <w:rPr>
                <w:rFonts w:ascii="Times New Roman" w:eastAsia="Arial" w:hAnsi="Times New Roman" w:cs="Times New Roman"/>
                <w:sz w:val="24"/>
                <w:szCs w:val="24"/>
              </w:rPr>
            </w:pPr>
            <w:r w:rsidRPr="00285337">
              <w:rPr>
                <w:rFonts w:ascii="Times New Roman" w:eastAsia="Arial" w:hAnsi="Times New Roman" w:cs="Times New Roman"/>
                <w:sz w:val="24"/>
                <w:szCs w:val="24"/>
              </w:rPr>
              <w:t>High T / Low V</w:t>
            </w:r>
          </w:p>
        </w:tc>
        <w:tc>
          <w:tcPr>
            <w:tcW w:w="1950" w:type="dxa"/>
            <w:tcBorders>
              <w:top w:val="single" w:sz="8" w:space="0" w:color="FFFFFF"/>
              <w:left w:val="single" w:sz="8" w:space="0" w:color="FFFFFF"/>
              <w:right w:val="single" w:sz="8" w:space="0" w:color="FFFFFF"/>
            </w:tcBorders>
            <w:shd w:val="clear" w:color="auto" w:fill="auto"/>
            <w:tcMar>
              <w:top w:w="100" w:type="dxa"/>
              <w:left w:w="100" w:type="dxa"/>
              <w:bottom w:w="100" w:type="dxa"/>
              <w:right w:w="100" w:type="dxa"/>
            </w:tcMar>
          </w:tcPr>
          <w:p w14:paraId="6664C9C5" w14:textId="77777777" w:rsidR="00693161" w:rsidRPr="00285337" w:rsidRDefault="00CD5849">
            <w:pPr>
              <w:widowControl w:val="0"/>
              <w:spacing w:after="0" w:line="240" w:lineRule="auto"/>
              <w:jc w:val="center"/>
              <w:rPr>
                <w:rFonts w:ascii="Times New Roman" w:eastAsia="Arial" w:hAnsi="Times New Roman" w:cs="Times New Roman"/>
                <w:sz w:val="24"/>
                <w:szCs w:val="24"/>
              </w:rPr>
            </w:pPr>
            <w:r w:rsidRPr="00285337">
              <w:rPr>
                <w:rFonts w:ascii="Times New Roman" w:eastAsia="Arial" w:hAnsi="Times New Roman" w:cs="Times New Roman"/>
                <w:sz w:val="24"/>
                <w:szCs w:val="24"/>
              </w:rPr>
              <w:t>High T/ Hight V</w:t>
            </w:r>
          </w:p>
        </w:tc>
      </w:tr>
      <w:tr w:rsidR="00693161" w:rsidRPr="005552AD" w14:paraId="7719E44D" w14:textId="77777777">
        <w:tc>
          <w:tcPr>
            <w:tcW w:w="1410" w:type="dxa"/>
            <w:tcBorders>
              <w:top w:val="single" w:sz="4" w:space="0" w:color="000000"/>
              <w:left w:val="single" w:sz="4" w:space="0" w:color="FFFFFF"/>
              <w:bottom w:val="single" w:sz="4" w:space="0" w:color="FFFFFF"/>
              <w:right w:val="single" w:sz="4" w:space="0" w:color="FFFFFF"/>
            </w:tcBorders>
            <w:shd w:val="clear" w:color="auto" w:fill="auto"/>
            <w:tcMar>
              <w:top w:w="100" w:type="dxa"/>
              <w:left w:w="100" w:type="dxa"/>
              <w:bottom w:w="100" w:type="dxa"/>
              <w:right w:w="100" w:type="dxa"/>
            </w:tcMar>
          </w:tcPr>
          <w:p w14:paraId="09246FD1" w14:textId="77777777" w:rsidR="00693161" w:rsidRPr="005552AD" w:rsidRDefault="00CD5849">
            <w:pPr>
              <w:widowControl w:val="0"/>
              <w:spacing w:after="0" w:line="240" w:lineRule="auto"/>
              <w:jc w:val="center"/>
              <w:rPr>
                <w:rFonts w:ascii="Times New Roman" w:eastAsia="Times New Roman" w:hAnsi="Times New Roman" w:cs="Times New Roman"/>
                <w:b/>
                <w:sz w:val="24"/>
                <w:szCs w:val="24"/>
              </w:rPr>
            </w:pPr>
            <w:r w:rsidRPr="005552AD">
              <w:rPr>
                <w:rFonts w:ascii="Times New Roman" w:eastAsia="Times New Roman" w:hAnsi="Times New Roman" w:cs="Times New Roman"/>
                <w:b/>
                <w:sz w:val="24"/>
                <w:szCs w:val="24"/>
              </w:rPr>
              <w:t>0-25</w:t>
            </w:r>
          </w:p>
        </w:tc>
        <w:tc>
          <w:tcPr>
            <w:tcW w:w="1620" w:type="dxa"/>
            <w:tcBorders>
              <w:left w:val="single" w:sz="4" w:space="0" w:color="FFFFFF"/>
              <w:bottom w:val="single" w:sz="8" w:space="0" w:color="FFFFFF"/>
              <w:right w:val="single" w:sz="8" w:space="0" w:color="FFFFFF"/>
            </w:tcBorders>
            <w:shd w:val="clear" w:color="auto" w:fill="auto"/>
            <w:tcMar>
              <w:top w:w="100" w:type="dxa"/>
              <w:left w:w="100" w:type="dxa"/>
              <w:bottom w:w="100" w:type="dxa"/>
              <w:right w:w="100" w:type="dxa"/>
            </w:tcMar>
          </w:tcPr>
          <w:p w14:paraId="55E264B0" w14:textId="77777777" w:rsidR="00693161" w:rsidRPr="00285337" w:rsidRDefault="00CD5849">
            <w:pPr>
              <w:widowControl w:val="0"/>
              <w:spacing w:after="0" w:line="240" w:lineRule="auto"/>
              <w:jc w:val="center"/>
              <w:rPr>
                <w:rFonts w:ascii="Times New Roman" w:eastAsia="Arial" w:hAnsi="Times New Roman" w:cs="Times New Roman"/>
                <w:sz w:val="24"/>
                <w:szCs w:val="24"/>
              </w:rPr>
            </w:pPr>
            <w:r w:rsidRPr="00285337">
              <w:rPr>
                <w:rFonts w:ascii="Times New Roman" w:eastAsia="Arial" w:hAnsi="Times New Roman" w:cs="Times New Roman"/>
                <w:sz w:val="24"/>
                <w:szCs w:val="24"/>
              </w:rPr>
              <w:t>0.00%</w:t>
            </w:r>
          </w:p>
        </w:tc>
        <w:tc>
          <w:tcPr>
            <w:tcW w:w="1695" w:type="dxa"/>
            <w:tcBorders>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693DA3E1" w14:textId="77777777" w:rsidR="00693161" w:rsidRPr="00285337" w:rsidRDefault="00CD5849">
            <w:pPr>
              <w:widowControl w:val="0"/>
              <w:spacing w:after="0" w:line="240" w:lineRule="auto"/>
              <w:jc w:val="center"/>
              <w:rPr>
                <w:rFonts w:ascii="Times New Roman" w:eastAsia="Arial" w:hAnsi="Times New Roman" w:cs="Times New Roman"/>
                <w:sz w:val="24"/>
                <w:szCs w:val="24"/>
              </w:rPr>
            </w:pPr>
            <w:r w:rsidRPr="00285337">
              <w:rPr>
                <w:rFonts w:ascii="Times New Roman" w:eastAsia="Arial" w:hAnsi="Times New Roman" w:cs="Times New Roman"/>
                <w:sz w:val="24"/>
                <w:szCs w:val="24"/>
              </w:rPr>
              <w:t>0.00%</w:t>
            </w:r>
          </w:p>
        </w:tc>
        <w:tc>
          <w:tcPr>
            <w:tcW w:w="2670" w:type="dxa"/>
            <w:tcBorders>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7CC4D6CF" w14:textId="77777777" w:rsidR="00693161" w:rsidRPr="00285337" w:rsidRDefault="00CD5849">
            <w:pPr>
              <w:widowControl w:val="0"/>
              <w:spacing w:after="0" w:line="240" w:lineRule="auto"/>
              <w:jc w:val="center"/>
              <w:rPr>
                <w:rFonts w:ascii="Times New Roman" w:eastAsia="Arial" w:hAnsi="Times New Roman" w:cs="Times New Roman"/>
                <w:sz w:val="24"/>
                <w:szCs w:val="24"/>
              </w:rPr>
            </w:pPr>
            <w:r w:rsidRPr="00285337">
              <w:rPr>
                <w:rFonts w:ascii="Times New Roman" w:eastAsia="Arial" w:hAnsi="Times New Roman" w:cs="Times New Roman"/>
                <w:sz w:val="24"/>
                <w:szCs w:val="24"/>
              </w:rPr>
              <w:t>0.00%</w:t>
            </w:r>
          </w:p>
        </w:tc>
        <w:tc>
          <w:tcPr>
            <w:tcW w:w="1950" w:type="dxa"/>
            <w:tcBorders>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2671CEDE" w14:textId="77777777" w:rsidR="00693161" w:rsidRPr="00285337" w:rsidRDefault="00CD5849">
            <w:pPr>
              <w:widowControl w:val="0"/>
              <w:spacing w:after="0" w:line="240" w:lineRule="auto"/>
              <w:jc w:val="center"/>
              <w:rPr>
                <w:rFonts w:ascii="Times New Roman" w:eastAsia="Arial" w:hAnsi="Times New Roman" w:cs="Times New Roman"/>
                <w:sz w:val="24"/>
                <w:szCs w:val="24"/>
              </w:rPr>
            </w:pPr>
            <w:r w:rsidRPr="00285337">
              <w:rPr>
                <w:rFonts w:ascii="Times New Roman" w:eastAsia="Arial" w:hAnsi="Times New Roman" w:cs="Times New Roman"/>
                <w:sz w:val="24"/>
                <w:szCs w:val="24"/>
              </w:rPr>
              <w:t>8.15 %</w:t>
            </w:r>
          </w:p>
        </w:tc>
      </w:tr>
      <w:tr w:rsidR="00693161" w:rsidRPr="005552AD" w14:paraId="38B205D4" w14:textId="77777777" w:rsidTr="00285337">
        <w:trPr>
          <w:trHeight w:val="312"/>
        </w:trPr>
        <w:tc>
          <w:tcPr>
            <w:tcW w:w="1410" w:type="dxa"/>
            <w:tcBorders>
              <w:top w:val="single" w:sz="4" w:space="0" w:color="FFFFFF"/>
              <w:left w:val="single" w:sz="4" w:space="0" w:color="FFFFFF"/>
              <w:bottom w:val="single" w:sz="4" w:space="0" w:color="FFFFFF"/>
              <w:right w:val="single" w:sz="4" w:space="0" w:color="FFFFFF"/>
            </w:tcBorders>
            <w:shd w:val="clear" w:color="auto" w:fill="auto"/>
            <w:tcMar>
              <w:top w:w="100" w:type="dxa"/>
              <w:left w:w="100" w:type="dxa"/>
              <w:bottom w:w="100" w:type="dxa"/>
              <w:right w:w="100" w:type="dxa"/>
            </w:tcMar>
          </w:tcPr>
          <w:p w14:paraId="37584D04" w14:textId="77777777" w:rsidR="00693161" w:rsidRPr="005552AD" w:rsidRDefault="00CD5849">
            <w:pPr>
              <w:widowControl w:val="0"/>
              <w:spacing w:after="0" w:line="240" w:lineRule="auto"/>
              <w:jc w:val="center"/>
              <w:rPr>
                <w:rFonts w:ascii="Times New Roman" w:eastAsia="Times New Roman" w:hAnsi="Times New Roman" w:cs="Times New Roman"/>
                <w:b/>
                <w:sz w:val="24"/>
                <w:szCs w:val="24"/>
              </w:rPr>
            </w:pPr>
            <w:r w:rsidRPr="005552AD">
              <w:rPr>
                <w:rFonts w:ascii="Times New Roman" w:eastAsia="Times New Roman" w:hAnsi="Times New Roman" w:cs="Times New Roman"/>
                <w:b/>
                <w:sz w:val="24"/>
                <w:szCs w:val="24"/>
              </w:rPr>
              <w:t>25-50</w:t>
            </w:r>
          </w:p>
        </w:tc>
        <w:tc>
          <w:tcPr>
            <w:tcW w:w="1620" w:type="dxa"/>
            <w:tcBorders>
              <w:top w:val="single" w:sz="8" w:space="0" w:color="FFFFFF"/>
              <w:left w:val="single" w:sz="4" w:space="0" w:color="FFFFFF"/>
              <w:bottom w:val="single" w:sz="8" w:space="0" w:color="FFFFFF"/>
              <w:right w:val="single" w:sz="8" w:space="0" w:color="FFFFFF"/>
            </w:tcBorders>
            <w:shd w:val="clear" w:color="auto" w:fill="auto"/>
            <w:tcMar>
              <w:top w:w="100" w:type="dxa"/>
              <w:left w:w="100" w:type="dxa"/>
              <w:bottom w:w="100" w:type="dxa"/>
              <w:right w:w="100" w:type="dxa"/>
            </w:tcMar>
          </w:tcPr>
          <w:p w14:paraId="518F73C9" w14:textId="77777777" w:rsidR="00693161" w:rsidRPr="00285337" w:rsidRDefault="00CD5849">
            <w:pPr>
              <w:widowControl w:val="0"/>
              <w:spacing w:after="0" w:line="240" w:lineRule="auto"/>
              <w:jc w:val="center"/>
              <w:rPr>
                <w:rFonts w:ascii="Times New Roman" w:eastAsia="Arial" w:hAnsi="Times New Roman" w:cs="Times New Roman"/>
                <w:sz w:val="24"/>
                <w:szCs w:val="24"/>
              </w:rPr>
            </w:pPr>
            <w:r w:rsidRPr="00285337">
              <w:rPr>
                <w:rFonts w:ascii="Times New Roman" w:eastAsia="Arial" w:hAnsi="Times New Roman" w:cs="Times New Roman"/>
                <w:sz w:val="24"/>
                <w:szCs w:val="24"/>
              </w:rPr>
              <w:t>0.01%</w:t>
            </w:r>
          </w:p>
        </w:tc>
        <w:tc>
          <w:tcPr>
            <w:tcW w:w="1695"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0759BDFD" w14:textId="77777777" w:rsidR="00693161" w:rsidRPr="00285337" w:rsidRDefault="00CD5849">
            <w:pPr>
              <w:widowControl w:val="0"/>
              <w:spacing w:after="0" w:line="240" w:lineRule="auto"/>
              <w:jc w:val="center"/>
              <w:rPr>
                <w:rFonts w:ascii="Times New Roman" w:eastAsia="Arial" w:hAnsi="Times New Roman" w:cs="Times New Roman"/>
                <w:sz w:val="24"/>
                <w:szCs w:val="24"/>
              </w:rPr>
            </w:pPr>
            <w:r w:rsidRPr="00285337">
              <w:rPr>
                <w:rFonts w:ascii="Times New Roman" w:eastAsia="Arial" w:hAnsi="Times New Roman" w:cs="Times New Roman"/>
                <w:sz w:val="24"/>
                <w:szCs w:val="24"/>
              </w:rPr>
              <w:t>0.32%</w:t>
            </w:r>
          </w:p>
        </w:tc>
        <w:tc>
          <w:tcPr>
            <w:tcW w:w="267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18DA4FD4" w14:textId="77777777" w:rsidR="00693161" w:rsidRPr="00285337" w:rsidRDefault="00CD5849">
            <w:pPr>
              <w:widowControl w:val="0"/>
              <w:spacing w:after="0" w:line="240" w:lineRule="auto"/>
              <w:jc w:val="center"/>
              <w:rPr>
                <w:rFonts w:ascii="Times New Roman" w:eastAsia="Arial" w:hAnsi="Times New Roman" w:cs="Times New Roman"/>
                <w:sz w:val="24"/>
                <w:szCs w:val="24"/>
              </w:rPr>
            </w:pPr>
            <w:r w:rsidRPr="00285337">
              <w:rPr>
                <w:rFonts w:ascii="Times New Roman" w:eastAsia="Arial" w:hAnsi="Times New Roman" w:cs="Times New Roman"/>
                <w:sz w:val="24"/>
                <w:szCs w:val="24"/>
              </w:rPr>
              <w:t>1.93%</w:t>
            </w:r>
          </w:p>
        </w:tc>
        <w:tc>
          <w:tcPr>
            <w:tcW w:w="195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0A354558" w14:textId="77777777" w:rsidR="00693161" w:rsidRPr="00285337" w:rsidRDefault="00CD5849">
            <w:pPr>
              <w:widowControl w:val="0"/>
              <w:spacing w:after="0" w:line="240" w:lineRule="auto"/>
              <w:jc w:val="center"/>
              <w:rPr>
                <w:rFonts w:ascii="Times New Roman" w:eastAsia="Arial" w:hAnsi="Times New Roman" w:cs="Times New Roman"/>
                <w:sz w:val="24"/>
                <w:szCs w:val="24"/>
              </w:rPr>
            </w:pPr>
            <w:r w:rsidRPr="00285337">
              <w:rPr>
                <w:rFonts w:ascii="Times New Roman" w:eastAsia="Arial" w:hAnsi="Times New Roman" w:cs="Times New Roman"/>
                <w:sz w:val="24"/>
                <w:szCs w:val="24"/>
              </w:rPr>
              <w:t>25.61 %</w:t>
            </w:r>
          </w:p>
        </w:tc>
      </w:tr>
      <w:tr w:rsidR="00693161" w:rsidRPr="005552AD" w14:paraId="2DD8AB5D" w14:textId="77777777">
        <w:tc>
          <w:tcPr>
            <w:tcW w:w="1410" w:type="dxa"/>
            <w:tcBorders>
              <w:top w:val="single" w:sz="4" w:space="0" w:color="FFFFFF"/>
              <w:left w:val="single" w:sz="4" w:space="0" w:color="FFFFFF"/>
              <w:bottom w:val="single" w:sz="4" w:space="0" w:color="FFFFFF"/>
              <w:right w:val="single" w:sz="4" w:space="0" w:color="FFFFFF"/>
            </w:tcBorders>
            <w:shd w:val="clear" w:color="auto" w:fill="auto"/>
            <w:tcMar>
              <w:top w:w="100" w:type="dxa"/>
              <w:left w:w="100" w:type="dxa"/>
              <w:bottom w:w="100" w:type="dxa"/>
              <w:right w:w="100" w:type="dxa"/>
            </w:tcMar>
          </w:tcPr>
          <w:p w14:paraId="20966D16" w14:textId="77777777" w:rsidR="00693161" w:rsidRPr="005552AD" w:rsidRDefault="00CD5849">
            <w:pPr>
              <w:widowControl w:val="0"/>
              <w:spacing w:after="0" w:line="240" w:lineRule="auto"/>
              <w:jc w:val="center"/>
              <w:rPr>
                <w:rFonts w:ascii="Times New Roman" w:eastAsia="Times New Roman" w:hAnsi="Times New Roman" w:cs="Times New Roman"/>
                <w:b/>
                <w:sz w:val="24"/>
                <w:szCs w:val="24"/>
              </w:rPr>
            </w:pPr>
            <w:r w:rsidRPr="005552AD">
              <w:rPr>
                <w:rFonts w:ascii="Times New Roman" w:eastAsia="Times New Roman" w:hAnsi="Times New Roman" w:cs="Times New Roman"/>
                <w:b/>
                <w:sz w:val="24"/>
                <w:szCs w:val="24"/>
              </w:rPr>
              <w:t>50-100</w:t>
            </w:r>
          </w:p>
        </w:tc>
        <w:tc>
          <w:tcPr>
            <w:tcW w:w="1620" w:type="dxa"/>
            <w:tcBorders>
              <w:top w:val="single" w:sz="8" w:space="0" w:color="FFFFFF"/>
              <w:left w:val="single" w:sz="4" w:space="0" w:color="FFFFFF"/>
              <w:bottom w:val="single" w:sz="8" w:space="0" w:color="FFFFFF"/>
              <w:right w:val="single" w:sz="8" w:space="0" w:color="FFFFFF"/>
            </w:tcBorders>
            <w:shd w:val="clear" w:color="auto" w:fill="auto"/>
            <w:tcMar>
              <w:top w:w="100" w:type="dxa"/>
              <w:left w:w="100" w:type="dxa"/>
              <w:bottom w:w="100" w:type="dxa"/>
              <w:right w:w="100" w:type="dxa"/>
            </w:tcMar>
          </w:tcPr>
          <w:p w14:paraId="45E39B04" w14:textId="77777777" w:rsidR="00693161" w:rsidRPr="00285337" w:rsidRDefault="00CD5849">
            <w:pPr>
              <w:widowControl w:val="0"/>
              <w:spacing w:after="0" w:line="240" w:lineRule="auto"/>
              <w:jc w:val="center"/>
              <w:rPr>
                <w:rFonts w:ascii="Times New Roman" w:eastAsia="Arial" w:hAnsi="Times New Roman" w:cs="Times New Roman"/>
                <w:sz w:val="24"/>
                <w:szCs w:val="24"/>
              </w:rPr>
            </w:pPr>
            <w:r w:rsidRPr="00285337">
              <w:rPr>
                <w:rFonts w:ascii="Times New Roman" w:eastAsia="Arial" w:hAnsi="Times New Roman" w:cs="Times New Roman"/>
                <w:sz w:val="24"/>
                <w:szCs w:val="24"/>
              </w:rPr>
              <w:t>1.73%</w:t>
            </w:r>
          </w:p>
        </w:tc>
        <w:tc>
          <w:tcPr>
            <w:tcW w:w="1695"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47BEC0DE" w14:textId="77777777" w:rsidR="00693161" w:rsidRPr="00285337" w:rsidRDefault="00CD5849">
            <w:pPr>
              <w:widowControl w:val="0"/>
              <w:spacing w:after="0" w:line="240" w:lineRule="auto"/>
              <w:jc w:val="center"/>
              <w:rPr>
                <w:rFonts w:ascii="Times New Roman" w:eastAsia="Arial" w:hAnsi="Times New Roman" w:cs="Times New Roman"/>
                <w:sz w:val="24"/>
                <w:szCs w:val="24"/>
              </w:rPr>
            </w:pPr>
            <w:r w:rsidRPr="00285337">
              <w:rPr>
                <w:rFonts w:ascii="Times New Roman" w:eastAsia="Arial" w:hAnsi="Times New Roman" w:cs="Times New Roman"/>
                <w:sz w:val="24"/>
                <w:szCs w:val="24"/>
              </w:rPr>
              <w:t xml:space="preserve"> 7.14%</w:t>
            </w:r>
          </w:p>
        </w:tc>
        <w:tc>
          <w:tcPr>
            <w:tcW w:w="267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7BF9EB5F" w14:textId="77777777" w:rsidR="00693161" w:rsidRPr="00285337" w:rsidRDefault="00CD5849">
            <w:pPr>
              <w:widowControl w:val="0"/>
              <w:spacing w:after="0" w:line="240" w:lineRule="auto"/>
              <w:jc w:val="center"/>
              <w:rPr>
                <w:rFonts w:ascii="Times New Roman" w:eastAsia="Arial" w:hAnsi="Times New Roman" w:cs="Times New Roman"/>
                <w:sz w:val="24"/>
                <w:szCs w:val="24"/>
              </w:rPr>
            </w:pPr>
            <w:r w:rsidRPr="00285337">
              <w:rPr>
                <w:rFonts w:ascii="Times New Roman" w:eastAsia="Arial" w:hAnsi="Times New Roman" w:cs="Times New Roman"/>
                <w:sz w:val="24"/>
                <w:szCs w:val="24"/>
              </w:rPr>
              <w:t xml:space="preserve"> 15.62%</w:t>
            </w:r>
          </w:p>
        </w:tc>
        <w:tc>
          <w:tcPr>
            <w:tcW w:w="195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3DC79CD7" w14:textId="77777777" w:rsidR="00693161" w:rsidRPr="00285337" w:rsidRDefault="00CD5849">
            <w:pPr>
              <w:widowControl w:val="0"/>
              <w:spacing w:after="0" w:line="240" w:lineRule="auto"/>
              <w:jc w:val="center"/>
              <w:rPr>
                <w:rFonts w:ascii="Times New Roman" w:eastAsia="Arial" w:hAnsi="Times New Roman" w:cs="Times New Roman"/>
                <w:sz w:val="24"/>
                <w:szCs w:val="24"/>
              </w:rPr>
            </w:pPr>
            <w:r w:rsidRPr="00285337">
              <w:rPr>
                <w:rFonts w:ascii="Times New Roman" w:eastAsia="Arial" w:hAnsi="Times New Roman" w:cs="Times New Roman"/>
                <w:sz w:val="24"/>
                <w:szCs w:val="24"/>
              </w:rPr>
              <w:t>23.06 %</w:t>
            </w:r>
          </w:p>
        </w:tc>
      </w:tr>
      <w:tr w:rsidR="00693161" w:rsidRPr="005552AD" w14:paraId="7C84C8AA" w14:textId="77777777">
        <w:tc>
          <w:tcPr>
            <w:tcW w:w="1410" w:type="dxa"/>
            <w:tcBorders>
              <w:top w:val="single" w:sz="4" w:space="0" w:color="FFFFFF"/>
              <w:left w:val="single" w:sz="4" w:space="0" w:color="FFFFFF"/>
              <w:bottom w:val="single" w:sz="4" w:space="0" w:color="FFFFFF"/>
              <w:right w:val="single" w:sz="4" w:space="0" w:color="FFFFFF"/>
            </w:tcBorders>
            <w:shd w:val="clear" w:color="auto" w:fill="auto"/>
            <w:tcMar>
              <w:top w:w="100" w:type="dxa"/>
              <w:left w:w="100" w:type="dxa"/>
              <w:bottom w:w="100" w:type="dxa"/>
              <w:right w:w="100" w:type="dxa"/>
            </w:tcMar>
          </w:tcPr>
          <w:p w14:paraId="6C32DEA8" w14:textId="77777777" w:rsidR="00693161" w:rsidRPr="005552AD" w:rsidRDefault="00CD5849">
            <w:pPr>
              <w:widowControl w:val="0"/>
              <w:spacing w:after="0" w:line="240" w:lineRule="auto"/>
              <w:jc w:val="center"/>
              <w:rPr>
                <w:rFonts w:ascii="Times New Roman" w:eastAsia="Times New Roman" w:hAnsi="Times New Roman" w:cs="Times New Roman"/>
                <w:b/>
                <w:sz w:val="24"/>
                <w:szCs w:val="24"/>
              </w:rPr>
            </w:pPr>
            <w:r w:rsidRPr="005552AD">
              <w:rPr>
                <w:rFonts w:ascii="Times New Roman" w:eastAsia="Times New Roman" w:hAnsi="Times New Roman" w:cs="Times New Roman"/>
                <w:b/>
                <w:sz w:val="24"/>
                <w:szCs w:val="24"/>
              </w:rPr>
              <w:t>100-200</w:t>
            </w:r>
          </w:p>
        </w:tc>
        <w:tc>
          <w:tcPr>
            <w:tcW w:w="1620" w:type="dxa"/>
            <w:tcBorders>
              <w:top w:val="single" w:sz="8" w:space="0" w:color="FFFFFF"/>
              <w:left w:val="single" w:sz="4" w:space="0" w:color="FFFFFF"/>
              <w:bottom w:val="single" w:sz="8" w:space="0" w:color="FFFFFF"/>
              <w:right w:val="single" w:sz="8" w:space="0" w:color="FFFFFF"/>
            </w:tcBorders>
            <w:shd w:val="clear" w:color="auto" w:fill="auto"/>
            <w:tcMar>
              <w:top w:w="100" w:type="dxa"/>
              <w:left w:w="100" w:type="dxa"/>
              <w:bottom w:w="100" w:type="dxa"/>
              <w:right w:w="100" w:type="dxa"/>
            </w:tcMar>
          </w:tcPr>
          <w:p w14:paraId="7694C4FF" w14:textId="77777777" w:rsidR="00693161" w:rsidRPr="00285337" w:rsidRDefault="00CD5849">
            <w:pPr>
              <w:widowControl w:val="0"/>
              <w:spacing w:after="0" w:line="240" w:lineRule="auto"/>
              <w:jc w:val="center"/>
              <w:rPr>
                <w:rFonts w:ascii="Times New Roman" w:eastAsia="Arial" w:hAnsi="Times New Roman" w:cs="Times New Roman"/>
                <w:sz w:val="24"/>
                <w:szCs w:val="24"/>
              </w:rPr>
            </w:pPr>
            <w:r w:rsidRPr="00285337">
              <w:rPr>
                <w:rFonts w:ascii="Times New Roman" w:eastAsia="Arial" w:hAnsi="Times New Roman" w:cs="Times New Roman"/>
                <w:sz w:val="24"/>
                <w:szCs w:val="24"/>
              </w:rPr>
              <w:t>13.53%</w:t>
            </w:r>
          </w:p>
        </w:tc>
        <w:tc>
          <w:tcPr>
            <w:tcW w:w="1695"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44564F1E" w14:textId="77777777" w:rsidR="00693161" w:rsidRPr="00285337" w:rsidRDefault="00CD5849">
            <w:pPr>
              <w:widowControl w:val="0"/>
              <w:spacing w:after="0" w:line="240" w:lineRule="auto"/>
              <w:jc w:val="center"/>
              <w:rPr>
                <w:rFonts w:ascii="Times New Roman" w:eastAsia="Arial" w:hAnsi="Times New Roman" w:cs="Times New Roman"/>
                <w:sz w:val="24"/>
                <w:szCs w:val="24"/>
              </w:rPr>
            </w:pPr>
            <w:r w:rsidRPr="00285337">
              <w:rPr>
                <w:rFonts w:ascii="Times New Roman" w:eastAsia="Arial" w:hAnsi="Times New Roman" w:cs="Times New Roman"/>
                <w:sz w:val="24"/>
                <w:szCs w:val="24"/>
              </w:rPr>
              <w:t>21.31%</w:t>
            </w:r>
          </w:p>
        </w:tc>
        <w:tc>
          <w:tcPr>
            <w:tcW w:w="267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3E25FBB4" w14:textId="77777777" w:rsidR="00693161" w:rsidRPr="00285337" w:rsidRDefault="00CD5849">
            <w:pPr>
              <w:widowControl w:val="0"/>
              <w:spacing w:after="0" w:line="240" w:lineRule="auto"/>
              <w:jc w:val="center"/>
              <w:rPr>
                <w:rFonts w:ascii="Times New Roman" w:eastAsia="Arial" w:hAnsi="Times New Roman" w:cs="Times New Roman"/>
                <w:sz w:val="24"/>
                <w:szCs w:val="24"/>
              </w:rPr>
            </w:pPr>
            <w:r w:rsidRPr="00285337">
              <w:rPr>
                <w:rFonts w:ascii="Times New Roman" w:eastAsia="Arial" w:hAnsi="Times New Roman" w:cs="Times New Roman"/>
                <w:sz w:val="24"/>
                <w:szCs w:val="24"/>
              </w:rPr>
              <w:t>26.14%</w:t>
            </w:r>
          </w:p>
        </w:tc>
        <w:tc>
          <w:tcPr>
            <w:tcW w:w="195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5235FF02" w14:textId="77777777" w:rsidR="00693161" w:rsidRPr="00285337" w:rsidRDefault="00CD5849">
            <w:pPr>
              <w:widowControl w:val="0"/>
              <w:spacing w:after="0" w:line="240" w:lineRule="auto"/>
              <w:jc w:val="center"/>
              <w:rPr>
                <w:rFonts w:ascii="Times New Roman" w:eastAsia="Arial" w:hAnsi="Times New Roman" w:cs="Times New Roman"/>
                <w:sz w:val="24"/>
                <w:szCs w:val="24"/>
              </w:rPr>
            </w:pPr>
            <w:r w:rsidRPr="00285337">
              <w:rPr>
                <w:rFonts w:ascii="Times New Roman" w:eastAsia="Arial" w:hAnsi="Times New Roman" w:cs="Times New Roman"/>
                <w:sz w:val="24"/>
                <w:szCs w:val="24"/>
              </w:rPr>
              <w:t>15.07 %</w:t>
            </w:r>
          </w:p>
        </w:tc>
      </w:tr>
      <w:tr w:rsidR="00693161" w:rsidRPr="005552AD" w14:paraId="452E344A" w14:textId="77777777">
        <w:tc>
          <w:tcPr>
            <w:tcW w:w="1410" w:type="dxa"/>
            <w:tcBorders>
              <w:top w:val="single" w:sz="4" w:space="0" w:color="FFFFFF"/>
              <w:left w:val="single" w:sz="4" w:space="0" w:color="FFFFFF"/>
              <w:bottom w:val="single" w:sz="4" w:space="0" w:color="000000"/>
              <w:right w:val="single" w:sz="4" w:space="0" w:color="FFFFFF"/>
            </w:tcBorders>
            <w:shd w:val="clear" w:color="auto" w:fill="auto"/>
            <w:tcMar>
              <w:top w:w="100" w:type="dxa"/>
              <w:left w:w="100" w:type="dxa"/>
              <w:bottom w:w="100" w:type="dxa"/>
              <w:right w:w="100" w:type="dxa"/>
            </w:tcMar>
          </w:tcPr>
          <w:p w14:paraId="0D1312E7" w14:textId="77777777" w:rsidR="00693161" w:rsidRPr="005552AD" w:rsidRDefault="00CD5849">
            <w:pPr>
              <w:widowControl w:val="0"/>
              <w:spacing w:after="0" w:line="240" w:lineRule="auto"/>
              <w:jc w:val="center"/>
              <w:rPr>
                <w:rFonts w:ascii="Times New Roman" w:eastAsia="Times New Roman" w:hAnsi="Times New Roman" w:cs="Times New Roman"/>
                <w:b/>
                <w:sz w:val="24"/>
                <w:szCs w:val="24"/>
              </w:rPr>
            </w:pPr>
            <w:r w:rsidRPr="005552AD">
              <w:rPr>
                <w:rFonts w:ascii="Times New Roman" w:eastAsia="Times New Roman" w:hAnsi="Times New Roman" w:cs="Times New Roman"/>
                <w:b/>
                <w:sz w:val="24"/>
                <w:szCs w:val="24"/>
              </w:rPr>
              <w:t>200-Inf</w:t>
            </w:r>
          </w:p>
        </w:tc>
        <w:tc>
          <w:tcPr>
            <w:tcW w:w="1620" w:type="dxa"/>
            <w:tcBorders>
              <w:top w:val="single" w:sz="8" w:space="0" w:color="FFFFFF"/>
              <w:left w:val="single" w:sz="4" w:space="0" w:color="FFFFFF"/>
              <w:right w:val="single" w:sz="8" w:space="0" w:color="FFFFFF"/>
            </w:tcBorders>
            <w:shd w:val="clear" w:color="auto" w:fill="auto"/>
            <w:tcMar>
              <w:top w:w="100" w:type="dxa"/>
              <w:left w:w="100" w:type="dxa"/>
              <w:bottom w:w="100" w:type="dxa"/>
              <w:right w:w="100" w:type="dxa"/>
            </w:tcMar>
          </w:tcPr>
          <w:p w14:paraId="2FC8E62F" w14:textId="77777777" w:rsidR="00693161" w:rsidRPr="00285337" w:rsidRDefault="00CD5849">
            <w:pPr>
              <w:widowControl w:val="0"/>
              <w:spacing w:after="0" w:line="240" w:lineRule="auto"/>
              <w:jc w:val="center"/>
              <w:rPr>
                <w:rFonts w:ascii="Times New Roman" w:eastAsia="Arial" w:hAnsi="Times New Roman" w:cs="Times New Roman"/>
                <w:sz w:val="24"/>
                <w:szCs w:val="24"/>
              </w:rPr>
            </w:pPr>
            <w:r w:rsidRPr="00285337">
              <w:rPr>
                <w:rFonts w:ascii="Times New Roman" w:eastAsia="Arial" w:hAnsi="Times New Roman" w:cs="Times New Roman"/>
                <w:sz w:val="24"/>
                <w:szCs w:val="24"/>
              </w:rPr>
              <w:t>84.72%</w:t>
            </w:r>
          </w:p>
        </w:tc>
        <w:tc>
          <w:tcPr>
            <w:tcW w:w="1695" w:type="dxa"/>
            <w:tcBorders>
              <w:top w:val="single" w:sz="8" w:space="0" w:color="FFFFFF"/>
              <w:left w:val="single" w:sz="8" w:space="0" w:color="FFFFFF"/>
              <w:right w:val="single" w:sz="8" w:space="0" w:color="FFFFFF"/>
            </w:tcBorders>
            <w:shd w:val="clear" w:color="auto" w:fill="auto"/>
            <w:tcMar>
              <w:top w:w="100" w:type="dxa"/>
              <w:left w:w="100" w:type="dxa"/>
              <w:bottom w:w="100" w:type="dxa"/>
              <w:right w:w="100" w:type="dxa"/>
            </w:tcMar>
          </w:tcPr>
          <w:p w14:paraId="493370BD" w14:textId="77777777" w:rsidR="00693161" w:rsidRPr="00285337" w:rsidRDefault="00CD5849">
            <w:pPr>
              <w:widowControl w:val="0"/>
              <w:spacing w:after="0" w:line="240" w:lineRule="auto"/>
              <w:jc w:val="center"/>
              <w:rPr>
                <w:rFonts w:ascii="Times New Roman" w:eastAsia="Arial" w:hAnsi="Times New Roman" w:cs="Times New Roman"/>
                <w:sz w:val="24"/>
                <w:szCs w:val="24"/>
              </w:rPr>
            </w:pPr>
            <w:r w:rsidRPr="00285337">
              <w:rPr>
                <w:rFonts w:ascii="Times New Roman" w:eastAsia="Arial" w:hAnsi="Times New Roman" w:cs="Times New Roman"/>
                <w:sz w:val="24"/>
                <w:szCs w:val="24"/>
              </w:rPr>
              <w:t>71.23 %</w:t>
            </w:r>
          </w:p>
        </w:tc>
        <w:tc>
          <w:tcPr>
            <w:tcW w:w="2670" w:type="dxa"/>
            <w:tcBorders>
              <w:top w:val="single" w:sz="8" w:space="0" w:color="FFFFFF"/>
              <w:left w:val="single" w:sz="8" w:space="0" w:color="FFFFFF"/>
              <w:right w:val="single" w:sz="8" w:space="0" w:color="FFFFFF"/>
            </w:tcBorders>
            <w:shd w:val="clear" w:color="auto" w:fill="auto"/>
            <w:tcMar>
              <w:top w:w="100" w:type="dxa"/>
              <w:left w:w="100" w:type="dxa"/>
              <w:bottom w:w="100" w:type="dxa"/>
              <w:right w:w="100" w:type="dxa"/>
            </w:tcMar>
          </w:tcPr>
          <w:p w14:paraId="5578F06E" w14:textId="77777777" w:rsidR="00693161" w:rsidRPr="00285337" w:rsidRDefault="00CD5849">
            <w:pPr>
              <w:widowControl w:val="0"/>
              <w:spacing w:after="0" w:line="240" w:lineRule="auto"/>
              <w:jc w:val="center"/>
              <w:rPr>
                <w:rFonts w:ascii="Times New Roman" w:eastAsia="Arial" w:hAnsi="Times New Roman" w:cs="Times New Roman"/>
                <w:sz w:val="24"/>
                <w:szCs w:val="24"/>
              </w:rPr>
            </w:pPr>
            <w:r w:rsidRPr="00285337">
              <w:rPr>
                <w:rFonts w:ascii="Times New Roman" w:eastAsia="Arial" w:hAnsi="Times New Roman" w:cs="Times New Roman"/>
                <w:sz w:val="24"/>
                <w:szCs w:val="24"/>
              </w:rPr>
              <w:t>56.29%</w:t>
            </w:r>
          </w:p>
        </w:tc>
        <w:tc>
          <w:tcPr>
            <w:tcW w:w="1950" w:type="dxa"/>
            <w:tcBorders>
              <w:top w:val="single" w:sz="8" w:space="0" w:color="FFFFFF"/>
              <w:left w:val="single" w:sz="8" w:space="0" w:color="FFFFFF"/>
              <w:right w:val="single" w:sz="8" w:space="0" w:color="FFFFFF"/>
            </w:tcBorders>
            <w:shd w:val="clear" w:color="auto" w:fill="auto"/>
            <w:tcMar>
              <w:top w:w="100" w:type="dxa"/>
              <w:left w:w="100" w:type="dxa"/>
              <w:bottom w:w="100" w:type="dxa"/>
              <w:right w:w="100" w:type="dxa"/>
            </w:tcMar>
          </w:tcPr>
          <w:p w14:paraId="1BAC89C6" w14:textId="77777777" w:rsidR="00693161" w:rsidRPr="00285337" w:rsidRDefault="00CD5849">
            <w:pPr>
              <w:widowControl w:val="0"/>
              <w:spacing w:after="0" w:line="240" w:lineRule="auto"/>
              <w:jc w:val="center"/>
              <w:rPr>
                <w:rFonts w:ascii="Times New Roman" w:eastAsia="Arial" w:hAnsi="Times New Roman" w:cs="Times New Roman"/>
                <w:sz w:val="24"/>
                <w:szCs w:val="24"/>
              </w:rPr>
            </w:pPr>
            <w:r w:rsidRPr="00285337">
              <w:rPr>
                <w:rFonts w:ascii="Times New Roman" w:eastAsia="Arial" w:hAnsi="Times New Roman" w:cs="Times New Roman"/>
                <w:sz w:val="24"/>
                <w:szCs w:val="24"/>
              </w:rPr>
              <w:t>28.12 %</w:t>
            </w:r>
          </w:p>
        </w:tc>
      </w:tr>
    </w:tbl>
    <w:p w14:paraId="39105209" w14:textId="77777777" w:rsidR="00487E2A" w:rsidRPr="00285337" w:rsidRDefault="00487E2A">
      <w:pPr>
        <w:spacing w:after="0" w:line="276" w:lineRule="auto"/>
        <w:rPr>
          <w:rFonts w:ascii="Times New Roman" w:eastAsia="Arial" w:hAnsi="Times New Roman" w:cs="Times New Roman"/>
          <w:sz w:val="24"/>
          <w:szCs w:val="24"/>
        </w:rPr>
      </w:pPr>
    </w:p>
    <w:p w14:paraId="3BD79B5A" w14:textId="08BB821C" w:rsidR="00487E2A" w:rsidRPr="00285337" w:rsidRDefault="00487E2A">
      <w:pPr>
        <w:rPr>
          <w:rFonts w:ascii="Times New Roman" w:eastAsia="Arial" w:hAnsi="Times New Roman" w:cs="Times New Roman"/>
          <w:sz w:val="24"/>
          <w:szCs w:val="24"/>
        </w:rPr>
      </w:pPr>
      <w:r w:rsidRPr="00285337">
        <w:rPr>
          <w:rFonts w:ascii="Times New Roman" w:eastAsia="Arial" w:hAnsi="Times New Roman" w:cs="Times New Roman"/>
          <w:sz w:val="24"/>
          <w:szCs w:val="24"/>
        </w:rPr>
        <w:br w:type="page"/>
      </w:r>
    </w:p>
    <w:p w14:paraId="7564A6CB" w14:textId="76A6C086" w:rsidR="00693161" w:rsidRPr="00285337" w:rsidRDefault="00CD5849" w:rsidP="00285337">
      <w:pPr>
        <w:spacing w:after="0" w:line="480" w:lineRule="auto"/>
        <w:rPr>
          <w:rFonts w:ascii="Times New Roman" w:eastAsia="Arial" w:hAnsi="Times New Roman" w:cs="Times New Roman"/>
          <w:i/>
          <w:iCs/>
          <w:sz w:val="24"/>
          <w:szCs w:val="24"/>
        </w:rPr>
      </w:pPr>
      <w:bookmarkStart w:id="9" w:name="_Hlk144464773"/>
      <w:r w:rsidRPr="00285337">
        <w:rPr>
          <w:rFonts w:ascii="Times New Roman" w:eastAsia="Arial" w:hAnsi="Times New Roman" w:cs="Times New Roman"/>
          <w:i/>
          <w:iCs/>
          <w:sz w:val="24"/>
          <w:szCs w:val="24"/>
        </w:rPr>
        <w:lastRenderedPageBreak/>
        <w:t>Table S.</w:t>
      </w:r>
      <w:r w:rsidR="00487E2A" w:rsidRPr="00285337">
        <w:rPr>
          <w:rFonts w:ascii="Times New Roman" w:eastAsia="Arial" w:hAnsi="Times New Roman" w:cs="Times New Roman"/>
          <w:i/>
          <w:iCs/>
          <w:sz w:val="24"/>
          <w:szCs w:val="24"/>
        </w:rPr>
        <w:t xml:space="preserve">7: The difference in the climate model simulations of the southern Appalachians regarding the fire return interval and WUI classification. </w:t>
      </w:r>
      <w:bookmarkEnd w:id="9"/>
      <w:r w:rsidR="00487E2A" w:rsidRPr="00285337">
        <w:rPr>
          <w:rFonts w:ascii="Times New Roman" w:eastAsia="Arial" w:hAnsi="Times New Roman" w:cs="Times New Roman"/>
          <w:i/>
          <w:iCs/>
          <w:sz w:val="24"/>
          <w:szCs w:val="24"/>
        </w:rPr>
        <w:t xml:space="preserve">These tables were created as the intersections of model results for FRI (2016-2096) and WUI classification (Fig. 1). </w:t>
      </w:r>
    </w:p>
    <w:p w14:paraId="315FA5A5" w14:textId="77777777" w:rsidR="00693161" w:rsidRPr="00285337" w:rsidRDefault="00693161">
      <w:pPr>
        <w:spacing w:after="0" w:line="276" w:lineRule="auto"/>
        <w:rPr>
          <w:rFonts w:ascii="Times New Roman" w:eastAsia="Arial" w:hAnsi="Times New Roman" w:cs="Times New Roman"/>
          <w:sz w:val="24"/>
          <w:szCs w:val="24"/>
        </w:rPr>
      </w:pPr>
    </w:p>
    <w:p w14:paraId="3D6273FF" w14:textId="77777777" w:rsidR="00693161" w:rsidRPr="00285337" w:rsidRDefault="00CD5849">
      <w:pPr>
        <w:spacing w:after="0" w:line="276" w:lineRule="auto"/>
        <w:rPr>
          <w:rFonts w:ascii="Times New Roman" w:eastAsia="Arial" w:hAnsi="Times New Roman" w:cs="Times New Roman"/>
          <w:sz w:val="24"/>
          <w:szCs w:val="24"/>
        </w:rPr>
      </w:pPr>
      <w:r w:rsidRPr="00285337">
        <w:rPr>
          <w:rFonts w:ascii="Times New Roman" w:eastAsia="Arial" w:hAnsi="Times New Roman" w:cs="Times New Roman"/>
          <w:sz w:val="24"/>
          <w:szCs w:val="24"/>
        </w:rPr>
        <w:t xml:space="preserve">Wildfire Regimes change within WUI </w:t>
      </w:r>
      <w:r w:rsidRPr="00285337">
        <w:rPr>
          <w:rFonts w:ascii="Times New Roman" w:eastAsia="Arial" w:hAnsi="Times New Roman" w:cs="Times New Roman"/>
          <w:sz w:val="24"/>
          <w:szCs w:val="24"/>
        </w:rPr>
        <w:br/>
      </w:r>
      <w:r w:rsidRPr="00285337">
        <w:rPr>
          <w:rFonts w:ascii="Times New Roman" w:eastAsia="Arial" w:hAnsi="Times New Roman" w:cs="Times New Roman"/>
          <w:sz w:val="24"/>
          <w:szCs w:val="24"/>
        </w:rPr>
        <w:br/>
      </w:r>
    </w:p>
    <w:tbl>
      <w:tblPr>
        <w:tblStyle w:val="ad"/>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72"/>
        <w:gridCol w:w="1872"/>
        <w:gridCol w:w="1872"/>
        <w:gridCol w:w="1872"/>
        <w:gridCol w:w="1872"/>
      </w:tblGrid>
      <w:tr w:rsidR="00693161" w:rsidRPr="005552AD" w14:paraId="60173D0C" w14:textId="77777777">
        <w:tc>
          <w:tcPr>
            <w:tcW w:w="1872" w:type="dxa"/>
            <w:tcBorders>
              <w:top w:val="single" w:sz="8" w:space="0" w:color="FFFFFF"/>
              <w:left w:val="single" w:sz="8" w:space="0" w:color="FFFFFF"/>
              <w:bottom w:val="single" w:sz="4" w:space="0" w:color="000000"/>
              <w:right w:val="single" w:sz="8" w:space="0" w:color="FFFFFF"/>
            </w:tcBorders>
            <w:shd w:val="clear" w:color="auto" w:fill="auto"/>
            <w:tcMar>
              <w:top w:w="100" w:type="dxa"/>
              <w:left w:w="100" w:type="dxa"/>
              <w:bottom w:w="100" w:type="dxa"/>
              <w:right w:w="100" w:type="dxa"/>
            </w:tcMar>
          </w:tcPr>
          <w:p w14:paraId="0508DB4D" w14:textId="77777777" w:rsidR="00693161" w:rsidRPr="00285337" w:rsidRDefault="00CD5849">
            <w:pPr>
              <w:widowControl w:val="0"/>
              <w:spacing w:after="0" w:line="240" w:lineRule="auto"/>
              <w:jc w:val="center"/>
              <w:rPr>
                <w:rFonts w:ascii="Times New Roman" w:eastAsia="Arial" w:hAnsi="Times New Roman" w:cs="Times New Roman"/>
                <w:sz w:val="24"/>
                <w:szCs w:val="24"/>
              </w:rPr>
            </w:pPr>
            <w:r w:rsidRPr="00285337">
              <w:rPr>
                <w:rFonts w:ascii="Times New Roman" w:eastAsia="Arial" w:hAnsi="Times New Roman" w:cs="Times New Roman"/>
                <w:sz w:val="24"/>
                <w:szCs w:val="24"/>
              </w:rPr>
              <w:t>Fire return interval</w:t>
            </w:r>
          </w:p>
        </w:tc>
        <w:tc>
          <w:tcPr>
            <w:tcW w:w="1872" w:type="dxa"/>
            <w:tcBorders>
              <w:top w:val="single" w:sz="8" w:space="0" w:color="FFFFFF"/>
              <w:left w:val="single" w:sz="8" w:space="0" w:color="FFFFFF"/>
              <w:right w:val="single" w:sz="8" w:space="0" w:color="FFFFFF"/>
            </w:tcBorders>
            <w:shd w:val="clear" w:color="auto" w:fill="auto"/>
            <w:tcMar>
              <w:top w:w="100" w:type="dxa"/>
              <w:left w:w="100" w:type="dxa"/>
              <w:bottom w:w="100" w:type="dxa"/>
              <w:right w:w="100" w:type="dxa"/>
            </w:tcMar>
          </w:tcPr>
          <w:p w14:paraId="3FD1CE66" w14:textId="77777777" w:rsidR="00693161" w:rsidRPr="00285337" w:rsidRDefault="00CD5849">
            <w:pPr>
              <w:widowControl w:val="0"/>
              <w:spacing w:after="0" w:line="240" w:lineRule="auto"/>
              <w:jc w:val="center"/>
              <w:rPr>
                <w:rFonts w:ascii="Times New Roman" w:eastAsia="Arial" w:hAnsi="Times New Roman" w:cs="Times New Roman"/>
                <w:sz w:val="24"/>
                <w:szCs w:val="24"/>
              </w:rPr>
            </w:pPr>
            <w:r w:rsidRPr="00285337">
              <w:rPr>
                <w:rFonts w:ascii="Times New Roman" w:eastAsia="Arial" w:hAnsi="Times New Roman" w:cs="Times New Roman"/>
                <w:sz w:val="24"/>
                <w:szCs w:val="24"/>
              </w:rPr>
              <w:t xml:space="preserve">Low T/ Low V </w:t>
            </w:r>
          </w:p>
        </w:tc>
        <w:tc>
          <w:tcPr>
            <w:tcW w:w="1872" w:type="dxa"/>
            <w:tcBorders>
              <w:top w:val="single" w:sz="8" w:space="0" w:color="FFFFFF"/>
              <w:left w:val="single" w:sz="8" w:space="0" w:color="FFFFFF"/>
              <w:right w:val="single" w:sz="8" w:space="0" w:color="FFFFFF"/>
            </w:tcBorders>
            <w:shd w:val="clear" w:color="auto" w:fill="auto"/>
            <w:tcMar>
              <w:top w:w="100" w:type="dxa"/>
              <w:left w:w="100" w:type="dxa"/>
              <w:bottom w:w="100" w:type="dxa"/>
              <w:right w:w="100" w:type="dxa"/>
            </w:tcMar>
          </w:tcPr>
          <w:p w14:paraId="6EE7E616" w14:textId="77777777" w:rsidR="00693161" w:rsidRPr="00285337" w:rsidRDefault="00CD5849">
            <w:pPr>
              <w:widowControl w:val="0"/>
              <w:spacing w:after="0" w:line="240" w:lineRule="auto"/>
              <w:jc w:val="center"/>
              <w:rPr>
                <w:rFonts w:ascii="Times New Roman" w:eastAsia="Arial" w:hAnsi="Times New Roman" w:cs="Times New Roman"/>
                <w:sz w:val="24"/>
                <w:szCs w:val="24"/>
              </w:rPr>
            </w:pPr>
            <w:r w:rsidRPr="00285337">
              <w:rPr>
                <w:rFonts w:ascii="Times New Roman" w:eastAsia="Arial" w:hAnsi="Times New Roman" w:cs="Times New Roman"/>
                <w:sz w:val="24"/>
                <w:szCs w:val="24"/>
              </w:rPr>
              <w:t>Low T/ High V</w:t>
            </w:r>
          </w:p>
        </w:tc>
        <w:tc>
          <w:tcPr>
            <w:tcW w:w="1872" w:type="dxa"/>
            <w:tcBorders>
              <w:top w:val="single" w:sz="8" w:space="0" w:color="FFFFFF"/>
              <w:left w:val="single" w:sz="8" w:space="0" w:color="FFFFFF"/>
              <w:right w:val="single" w:sz="8" w:space="0" w:color="FFFFFF"/>
            </w:tcBorders>
            <w:shd w:val="clear" w:color="auto" w:fill="auto"/>
            <w:tcMar>
              <w:top w:w="100" w:type="dxa"/>
              <w:left w:w="100" w:type="dxa"/>
              <w:bottom w:w="100" w:type="dxa"/>
              <w:right w:w="100" w:type="dxa"/>
            </w:tcMar>
          </w:tcPr>
          <w:p w14:paraId="5172BB53" w14:textId="77777777" w:rsidR="00693161" w:rsidRPr="00285337" w:rsidRDefault="00CD5849">
            <w:pPr>
              <w:widowControl w:val="0"/>
              <w:spacing w:after="0" w:line="240" w:lineRule="auto"/>
              <w:jc w:val="center"/>
              <w:rPr>
                <w:rFonts w:ascii="Times New Roman" w:eastAsia="Arial" w:hAnsi="Times New Roman" w:cs="Times New Roman"/>
                <w:sz w:val="24"/>
                <w:szCs w:val="24"/>
              </w:rPr>
            </w:pPr>
            <w:r w:rsidRPr="00285337">
              <w:rPr>
                <w:rFonts w:ascii="Times New Roman" w:eastAsia="Arial" w:hAnsi="Times New Roman" w:cs="Times New Roman"/>
                <w:sz w:val="24"/>
                <w:szCs w:val="24"/>
              </w:rPr>
              <w:t>High T / Low V</w:t>
            </w:r>
          </w:p>
        </w:tc>
        <w:tc>
          <w:tcPr>
            <w:tcW w:w="1872" w:type="dxa"/>
            <w:tcBorders>
              <w:top w:val="single" w:sz="8" w:space="0" w:color="FFFFFF"/>
              <w:left w:val="single" w:sz="8" w:space="0" w:color="FFFFFF"/>
              <w:right w:val="single" w:sz="8" w:space="0" w:color="FFFFFF"/>
            </w:tcBorders>
            <w:shd w:val="clear" w:color="auto" w:fill="auto"/>
            <w:tcMar>
              <w:top w:w="100" w:type="dxa"/>
              <w:left w:w="100" w:type="dxa"/>
              <w:bottom w:w="100" w:type="dxa"/>
              <w:right w:w="100" w:type="dxa"/>
            </w:tcMar>
          </w:tcPr>
          <w:p w14:paraId="39893732" w14:textId="77777777" w:rsidR="00693161" w:rsidRPr="00285337" w:rsidRDefault="00CD5849">
            <w:pPr>
              <w:widowControl w:val="0"/>
              <w:spacing w:after="0" w:line="240" w:lineRule="auto"/>
              <w:jc w:val="center"/>
              <w:rPr>
                <w:rFonts w:ascii="Times New Roman" w:eastAsia="Arial" w:hAnsi="Times New Roman" w:cs="Times New Roman"/>
                <w:sz w:val="24"/>
                <w:szCs w:val="24"/>
              </w:rPr>
            </w:pPr>
            <w:r w:rsidRPr="00285337">
              <w:rPr>
                <w:rFonts w:ascii="Times New Roman" w:eastAsia="Arial" w:hAnsi="Times New Roman" w:cs="Times New Roman"/>
                <w:sz w:val="24"/>
                <w:szCs w:val="24"/>
              </w:rPr>
              <w:t>High T/ Hight V</w:t>
            </w:r>
          </w:p>
        </w:tc>
      </w:tr>
      <w:tr w:rsidR="00693161" w:rsidRPr="005552AD" w14:paraId="0BD16A73" w14:textId="77777777">
        <w:tc>
          <w:tcPr>
            <w:tcW w:w="1872" w:type="dxa"/>
            <w:tcBorders>
              <w:top w:val="single" w:sz="4" w:space="0" w:color="000000"/>
              <w:left w:val="single" w:sz="4" w:space="0" w:color="FFFFFF"/>
              <w:bottom w:val="single" w:sz="4" w:space="0" w:color="FFFFFF"/>
              <w:right w:val="single" w:sz="4" w:space="0" w:color="FFFFFF"/>
            </w:tcBorders>
            <w:shd w:val="clear" w:color="auto" w:fill="auto"/>
            <w:tcMar>
              <w:top w:w="100" w:type="dxa"/>
              <w:left w:w="100" w:type="dxa"/>
              <w:bottom w:w="100" w:type="dxa"/>
              <w:right w:w="100" w:type="dxa"/>
            </w:tcMar>
          </w:tcPr>
          <w:p w14:paraId="768DE4ED" w14:textId="77777777" w:rsidR="00693161" w:rsidRPr="00285337" w:rsidRDefault="00CD5849">
            <w:pPr>
              <w:widowControl w:val="0"/>
              <w:spacing w:after="0" w:line="240" w:lineRule="auto"/>
              <w:jc w:val="center"/>
              <w:rPr>
                <w:rFonts w:ascii="Times New Roman" w:eastAsia="Arial" w:hAnsi="Times New Roman" w:cs="Times New Roman"/>
                <w:b/>
                <w:sz w:val="24"/>
                <w:szCs w:val="24"/>
              </w:rPr>
            </w:pPr>
            <w:r w:rsidRPr="00285337">
              <w:rPr>
                <w:rFonts w:ascii="Times New Roman" w:eastAsia="Arial" w:hAnsi="Times New Roman" w:cs="Times New Roman"/>
                <w:b/>
                <w:sz w:val="24"/>
                <w:szCs w:val="24"/>
              </w:rPr>
              <w:t>0-25</w:t>
            </w:r>
          </w:p>
        </w:tc>
        <w:tc>
          <w:tcPr>
            <w:tcW w:w="1872" w:type="dxa"/>
            <w:tcBorders>
              <w:left w:val="single" w:sz="4" w:space="0" w:color="FFFFFF"/>
              <w:bottom w:val="single" w:sz="8" w:space="0" w:color="FFFFFF"/>
              <w:right w:val="single" w:sz="8" w:space="0" w:color="FFFFFF"/>
            </w:tcBorders>
            <w:shd w:val="clear" w:color="auto" w:fill="auto"/>
            <w:tcMar>
              <w:top w:w="100" w:type="dxa"/>
              <w:left w:w="100" w:type="dxa"/>
              <w:bottom w:w="100" w:type="dxa"/>
              <w:right w:w="100" w:type="dxa"/>
            </w:tcMar>
          </w:tcPr>
          <w:p w14:paraId="1EF5D736" w14:textId="7634CC0A" w:rsidR="00693161" w:rsidRPr="00285337" w:rsidRDefault="00CD5849">
            <w:pPr>
              <w:widowControl w:val="0"/>
              <w:spacing w:after="0" w:line="240" w:lineRule="auto"/>
              <w:rPr>
                <w:rFonts w:ascii="Times New Roman" w:eastAsia="Arial" w:hAnsi="Times New Roman" w:cs="Times New Roman"/>
                <w:sz w:val="24"/>
                <w:szCs w:val="24"/>
              </w:rPr>
            </w:pPr>
            <w:r w:rsidRPr="00285337">
              <w:rPr>
                <w:rFonts w:ascii="Times New Roman" w:eastAsia="Arial" w:hAnsi="Times New Roman" w:cs="Times New Roman"/>
                <w:sz w:val="24"/>
                <w:szCs w:val="24"/>
              </w:rPr>
              <w:t>0.00%</w:t>
            </w:r>
          </w:p>
        </w:tc>
        <w:tc>
          <w:tcPr>
            <w:tcW w:w="1872" w:type="dxa"/>
            <w:tcBorders>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428BF558" w14:textId="6284831B" w:rsidR="00693161" w:rsidRPr="00285337" w:rsidRDefault="00CD5849">
            <w:pPr>
              <w:widowControl w:val="0"/>
              <w:spacing w:after="0" w:line="240" w:lineRule="auto"/>
              <w:rPr>
                <w:rFonts w:ascii="Times New Roman" w:eastAsia="Arial" w:hAnsi="Times New Roman" w:cs="Times New Roman"/>
                <w:sz w:val="24"/>
                <w:szCs w:val="24"/>
              </w:rPr>
            </w:pPr>
            <w:r w:rsidRPr="00285337">
              <w:rPr>
                <w:rFonts w:ascii="Times New Roman" w:eastAsia="Arial" w:hAnsi="Times New Roman" w:cs="Times New Roman"/>
                <w:sz w:val="24"/>
                <w:szCs w:val="24"/>
              </w:rPr>
              <w:t>0.00%</w:t>
            </w:r>
          </w:p>
        </w:tc>
        <w:tc>
          <w:tcPr>
            <w:tcW w:w="1872" w:type="dxa"/>
            <w:tcBorders>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2F066105" w14:textId="10A69D2B" w:rsidR="00693161" w:rsidRPr="00285337" w:rsidRDefault="00CD5849">
            <w:pPr>
              <w:widowControl w:val="0"/>
              <w:spacing w:after="0" w:line="240" w:lineRule="auto"/>
              <w:rPr>
                <w:rFonts w:ascii="Times New Roman" w:eastAsia="Arial" w:hAnsi="Times New Roman" w:cs="Times New Roman"/>
                <w:sz w:val="24"/>
                <w:szCs w:val="24"/>
              </w:rPr>
            </w:pPr>
            <w:r w:rsidRPr="00285337">
              <w:rPr>
                <w:rFonts w:ascii="Times New Roman" w:eastAsia="Arial" w:hAnsi="Times New Roman" w:cs="Times New Roman"/>
                <w:sz w:val="24"/>
                <w:szCs w:val="24"/>
              </w:rPr>
              <w:t>0.01%</w:t>
            </w:r>
          </w:p>
        </w:tc>
        <w:tc>
          <w:tcPr>
            <w:tcW w:w="1872" w:type="dxa"/>
            <w:tcBorders>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73046CDE" w14:textId="62E845D9" w:rsidR="00693161" w:rsidRPr="00285337" w:rsidRDefault="00CD5849">
            <w:pPr>
              <w:widowControl w:val="0"/>
              <w:spacing w:after="0" w:line="240" w:lineRule="auto"/>
              <w:rPr>
                <w:rFonts w:ascii="Times New Roman" w:eastAsia="Arial" w:hAnsi="Times New Roman" w:cs="Times New Roman"/>
                <w:sz w:val="24"/>
                <w:szCs w:val="24"/>
              </w:rPr>
            </w:pPr>
            <w:r w:rsidRPr="00285337">
              <w:rPr>
                <w:rFonts w:ascii="Times New Roman" w:eastAsia="Arial" w:hAnsi="Times New Roman" w:cs="Times New Roman"/>
                <w:sz w:val="24"/>
                <w:szCs w:val="24"/>
              </w:rPr>
              <w:t>4.17%</w:t>
            </w:r>
          </w:p>
        </w:tc>
      </w:tr>
      <w:tr w:rsidR="00693161" w:rsidRPr="005552AD" w14:paraId="25BCE14E" w14:textId="77777777">
        <w:tc>
          <w:tcPr>
            <w:tcW w:w="1872" w:type="dxa"/>
            <w:tcBorders>
              <w:top w:val="single" w:sz="4" w:space="0" w:color="FFFFFF"/>
              <w:left w:val="single" w:sz="4" w:space="0" w:color="FFFFFF"/>
              <w:bottom w:val="single" w:sz="4" w:space="0" w:color="FFFFFF"/>
              <w:right w:val="single" w:sz="4" w:space="0" w:color="FFFFFF"/>
            </w:tcBorders>
            <w:shd w:val="clear" w:color="auto" w:fill="auto"/>
            <w:tcMar>
              <w:top w:w="100" w:type="dxa"/>
              <w:left w:w="100" w:type="dxa"/>
              <w:bottom w:w="100" w:type="dxa"/>
              <w:right w:w="100" w:type="dxa"/>
            </w:tcMar>
          </w:tcPr>
          <w:p w14:paraId="7BED8388" w14:textId="77777777" w:rsidR="00693161" w:rsidRPr="00285337" w:rsidRDefault="00CD5849">
            <w:pPr>
              <w:widowControl w:val="0"/>
              <w:spacing w:after="0" w:line="240" w:lineRule="auto"/>
              <w:jc w:val="center"/>
              <w:rPr>
                <w:rFonts w:ascii="Times New Roman" w:eastAsia="Arial" w:hAnsi="Times New Roman" w:cs="Times New Roman"/>
                <w:b/>
                <w:sz w:val="24"/>
                <w:szCs w:val="24"/>
              </w:rPr>
            </w:pPr>
            <w:r w:rsidRPr="00285337">
              <w:rPr>
                <w:rFonts w:ascii="Times New Roman" w:eastAsia="Arial" w:hAnsi="Times New Roman" w:cs="Times New Roman"/>
                <w:b/>
                <w:sz w:val="24"/>
                <w:szCs w:val="24"/>
              </w:rPr>
              <w:t>25-50</w:t>
            </w:r>
          </w:p>
        </w:tc>
        <w:tc>
          <w:tcPr>
            <w:tcW w:w="1872" w:type="dxa"/>
            <w:tcBorders>
              <w:top w:val="single" w:sz="8" w:space="0" w:color="FFFFFF"/>
              <w:left w:val="single" w:sz="4" w:space="0" w:color="FFFFFF"/>
              <w:bottom w:val="single" w:sz="8" w:space="0" w:color="FFFFFF"/>
              <w:right w:val="single" w:sz="8" w:space="0" w:color="FFFFFF"/>
            </w:tcBorders>
            <w:shd w:val="clear" w:color="auto" w:fill="auto"/>
            <w:tcMar>
              <w:top w:w="100" w:type="dxa"/>
              <w:left w:w="100" w:type="dxa"/>
              <w:bottom w:w="100" w:type="dxa"/>
              <w:right w:w="100" w:type="dxa"/>
            </w:tcMar>
          </w:tcPr>
          <w:p w14:paraId="4F7B6361" w14:textId="570152D8" w:rsidR="00693161" w:rsidRPr="00285337" w:rsidRDefault="00CD5849">
            <w:pPr>
              <w:widowControl w:val="0"/>
              <w:spacing w:after="0" w:line="240" w:lineRule="auto"/>
              <w:rPr>
                <w:rFonts w:ascii="Times New Roman" w:eastAsia="Arial" w:hAnsi="Times New Roman" w:cs="Times New Roman"/>
                <w:sz w:val="24"/>
                <w:szCs w:val="24"/>
              </w:rPr>
            </w:pPr>
            <w:r w:rsidRPr="00285337">
              <w:rPr>
                <w:rFonts w:ascii="Times New Roman" w:eastAsia="Arial" w:hAnsi="Times New Roman" w:cs="Times New Roman"/>
                <w:sz w:val="24"/>
                <w:szCs w:val="24"/>
              </w:rPr>
              <w:t>0.02%</w:t>
            </w:r>
          </w:p>
        </w:tc>
        <w:tc>
          <w:tcPr>
            <w:tcW w:w="1872"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64390594" w14:textId="68D3FA5D" w:rsidR="00693161" w:rsidRPr="00285337" w:rsidRDefault="00CD5849">
            <w:pPr>
              <w:widowControl w:val="0"/>
              <w:spacing w:after="0" w:line="240" w:lineRule="auto"/>
              <w:rPr>
                <w:rFonts w:ascii="Times New Roman" w:eastAsia="Arial" w:hAnsi="Times New Roman" w:cs="Times New Roman"/>
                <w:sz w:val="24"/>
                <w:szCs w:val="24"/>
              </w:rPr>
            </w:pPr>
            <w:r w:rsidRPr="00285337">
              <w:rPr>
                <w:rFonts w:ascii="Times New Roman" w:eastAsia="Arial" w:hAnsi="Times New Roman" w:cs="Times New Roman"/>
                <w:sz w:val="24"/>
                <w:szCs w:val="24"/>
              </w:rPr>
              <w:t>0.23%</w:t>
            </w:r>
          </w:p>
        </w:tc>
        <w:tc>
          <w:tcPr>
            <w:tcW w:w="1872"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31D5BC05" w14:textId="2738B015" w:rsidR="00693161" w:rsidRPr="00285337" w:rsidRDefault="00CD5849">
            <w:pPr>
              <w:widowControl w:val="0"/>
              <w:spacing w:after="0" w:line="240" w:lineRule="auto"/>
              <w:rPr>
                <w:rFonts w:ascii="Times New Roman" w:eastAsia="Arial" w:hAnsi="Times New Roman" w:cs="Times New Roman"/>
                <w:sz w:val="24"/>
                <w:szCs w:val="24"/>
              </w:rPr>
            </w:pPr>
            <w:r w:rsidRPr="00285337">
              <w:rPr>
                <w:rFonts w:ascii="Times New Roman" w:eastAsia="Arial" w:hAnsi="Times New Roman" w:cs="Times New Roman"/>
                <w:sz w:val="24"/>
                <w:szCs w:val="24"/>
              </w:rPr>
              <w:t>1.31%</w:t>
            </w:r>
          </w:p>
        </w:tc>
        <w:tc>
          <w:tcPr>
            <w:tcW w:w="1872"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233E3D28" w14:textId="44C7D77E" w:rsidR="00693161" w:rsidRPr="00285337" w:rsidRDefault="00CD5849">
            <w:pPr>
              <w:widowControl w:val="0"/>
              <w:spacing w:after="0" w:line="240" w:lineRule="auto"/>
              <w:rPr>
                <w:rFonts w:ascii="Times New Roman" w:eastAsia="Arial" w:hAnsi="Times New Roman" w:cs="Times New Roman"/>
                <w:sz w:val="24"/>
                <w:szCs w:val="24"/>
              </w:rPr>
            </w:pPr>
            <w:r w:rsidRPr="00285337">
              <w:rPr>
                <w:rFonts w:ascii="Times New Roman" w:eastAsia="Arial" w:hAnsi="Times New Roman" w:cs="Times New Roman"/>
                <w:sz w:val="24"/>
                <w:szCs w:val="24"/>
              </w:rPr>
              <w:t>20.05%</w:t>
            </w:r>
          </w:p>
        </w:tc>
      </w:tr>
      <w:tr w:rsidR="00693161" w:rsidRPr="005552AD" w14:paraId="6F05392C" w14:textId="77777777">
        <w:tc>
          <w:tcPr>
            <w:tcW w:w="1872" w:type="dxa"/>
            <w:tcBorders>
              <w:top w:val="single" w:sz="4" w:space="0" w:color="FFFFFF"/>
              <w:left w:val="single" w:sz="4" w:space="0" w:color="FFFFFF"/>
              <w:bottom w:val="single" w:sz="4" w:space="0" w:color="FFFFFF"/>
              <w:right w:val="single" w:sz="4" w:space="0" w:color="FFFFFF"/>
            </w:tcBorders>
            <w:shd w:val="clear" w:color="auto" w:fill="auto"/>
            <w:tcMar>
              <w:top w:w="100" w:type="dxa"/>
              <w:left w:w="100" w:type="dxa"/>
              <w:bottom w:w="100" w:type="dxa"/>
              <w:right w:w="100" w:type="dxa"/>
            </w:tcMar>
          </w:tcPr>
          <w:p w14:paraId="5A1C2289" w14:textId="77777777" w:rsidR="00693161" w:rsidRPr="00285337" w:rsidRDefault="00CD5849">
            <w:pPr>
              <w:widowControl w:val="0"/>
              <w:spacing w:after="0" w:line="240" w:lineRule="auto"/>
              <w:jc w:val="center"/>
              <w:rPr>
                <w:rFonts w:ascii="Times New Roman" w:eastAsia="Arial" w:hAnsi="Times New Roman" w:cs="Times New Roman"/>
                <w:b/>
                <w:sz w:val="24"/>
                <w:szCs w:val="24"/>
              </w:rPr>
            </w:pPr>
            <w:r w:rsidRPr="00285337">
              <w:rPr>
                <w:rFonts w:ascii="Times New Roman" w:eastAsia="Arial" w:hAnsi="Times New Roman" w:cs="Times New Roman"/>
                <w:b/>
                <w:sz w:val="24"/>
                <w:szCs w:val="24"/>
              </w:rPr>
              <w:t>50-100</w:t>
            </w:r>
          </w:p>
        </w:tc>
        <w:tc>
          <w:tcPr>
            <w:tcW w:w="1872" w:type="dxa"/>
            <w:tcBorders>
              <w:top w:val="single" w:sz="8" w:space="0" w:color="FFFFFF"/>
              <w:left w:val="single" w:sz="4" w:space="0" w:color="FFFFFF"/>
              <w:bottom w:val="single" w:sz="8" w:space="0" w:color="FFFFFF"/>
              <w:right w:val="single" w:sz="8" w:space="0" w:color="FFFFFF"/>
            </w:tcBorders>
            <w:shd w:val="clear" w:color="auto" w:fill="auto"/>
            <w:tcMar>
              <w:top w:w="100" w:type="dxa"/>
              <w:left w:w="100" w:type="dxa"/>
              <w:bottom w:w="100" w:type="dxa"/>
              <w:right w:w="100" w:type="dxa"/>
            </w:tcMar>
          </w:tcPr>
          <w:p w14:paraId="4DA763AC" w14:textId="41A2C9A6" w:rsidR="00693161" w:rsidRPr="00285337" w:rsidRDefault="00CD5849">
            <w:pPr>
              <w:widowControl w:val="0"/>
              <w:spacing w:after="0" w:line="240" w:lineRule="auto"/>
              <w:rPr>
                <w:rFonts w:ascii="Times New Roman" w:eastAsia="Arial" w:hAnsi="Times New Roman" w:cs="Times New Roman"/>
                <w:sz w:val="24"/>
                <w:szCs w:val="24"/>
              </w:rPr>
            </w:pPr>
            <w:r w:rsidRPr="00285337">
              <w:rPr>
                <w:rFonts w:ascii="Times New Roman" w:eastAsia="Arial" w:hAnsi="Times New Roman" w:cs="Times New Roman"/>
                <w:sz w:val="24"/>
                <w:szCs w:val="24"/>
              </w:rPr>
              <w:t>1.60%</w:t>
            </w:r>
          </w:p>
        </w:tc>
        <w:tc>
          <w:tcPr>
            <w:tcW w:w="1872"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1CF22200" w14:textId="1D1ECD15" w:rsidR="00693161" w:rsidRPr="00285337" w:rsidRDefault="00CD5849">
            <w:pPr>
              <w:widowControl w:val="0"/>
              <w:spacing w:after="0" w:line="240" w:lineRule="auto"/>
              <w:rPr>
                <w:rFonts w:ascii="Times New Roman" w:eastAsia="Arial" w:hAnsi="Times New Roman" w:cs="Times New Roman"/>
                <w:sz w:val="24"/>
                <w:szCs w:val="24"/>
              </w:rPr>
            </w:pPr>
            <w:r w:rsidRPr="00285337">
              <w:rPr>
                <w:rFonts w:ascii="Times New Roman" w:eastAsia="Arial" w:hAnsi="Times New Roman" w:cs="Times New Roman"/>
                <w:sz w:val="24"/>
                <w:szCs w:val="24"/>
              </w:rPr>
              <w:t>4.82%</w:t>
            </w:r>
          </w:p>
        </w:tc>
        <w:tc>
          <w:tcPr>
            <w:tcW w:w="1872"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2E28801D" w14:textId="41AE680F" w:rsidR="00693161" w:rsidRPr="00285337" w:rsidRDefault="00CD5849">
            <w:pPr>
              <w:widowControl w:val="0"/>
              <w:spacing w:after="0" w:line="240" w:lineRule="auto"/>
              <w:rPr>
                <w:rFonts w:ascii="Times New Roman" w:eastAsia="Arial" w:hAnsi="Times New Roman" w:cs="Times New Roman"/>
                <w:sz w:val="24"/>
                <w:szCs w:val="24"/>
              </w:rPr>
            </w:pPr>
            <w:r w:rsidRPr="00285337">
              <w:rPr>
                <w:rFonts w:ascii="Times New Roman" w:eastAsia="Arial" w:hAnsi="Times New Roman" w:cs="Times New Roman"/>
                <w:sz w:val="24"/>
                <w:szCs w:val="24"/>
              </w:rPr>
              <w:t>11.47%</w:t>
            </w:r>
          </w:p>
        </w:tc>
        <w:tc>
          <w:tcPr>
            <w:tcW w:w="1872"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1E138C97" w14:textId="5ADAE196" w:rsidR="00693161" w:rsidRPr="00285337" w:rsidRDefault="00CD5849">
            <w:pPr>
              <w:widowControl w:val="0"/>
              <w:spacing w:after="0" w:line="240" w:lineRule="auto"/>
              <w:rPr>
                <w:rFonts w:ascii="Times New Roman" w:eastAsia="Arial" w:hAnsi="Times New Roman" w:cs="Times New Roman"/>
                <w:sz w:val="24"/>
                <w:szCs w:val="24"/>
              </w:rPr>
            </w:pPr>
            <w:r w:rsidRPr="00285337">
              <w:rPr>
                <w:rFonts w:ascii="Times New Roman" w:eastAsia="Arial" w:hAnsi="Times New Roman" w:cs="Times New Roman"/>
                <w:sz w:val="24"/>
                <w:szCs w:val="24"/>
              </w:rPr>
              <w:t>24.34%</w:t>
            </w:r>
          </w:p>
        </w:tc>
      </w:tr>
      <w:tr w:rsidR="00693161" w:rsidRPr="005552AD" w14:paraId="59CAB35E" w14:textId="77777777">
        <w:tc>
          <w:tcPr>
            <w:tcW w:w="1872" w:type="dxa"/>
            <w:tcBorders>
              <w:top w:val="single" w:sz="4" w:space="0" w:color="FFFFFF"/>
              <w:left w:val="single" w:sz="4" w:space="0" w:color="FFFFFF"/>
              <w:bottom w:val="single" w:sz="4" w:space="0" w:color="FFFFFF"/>
              <w:right w:val="single" w:sz="4" w:space="0" w:color="FFFFFF"/>
            </w:tcBorders>
            <w:shd w:val="clear" w:color="auto" w:fill="auto"/>
            <w:tcMar>
              <w:top w:w="100" w:type="dxa"/>
              <w:left w:w="100" w:type="dxa"/>
              <w:bottom w:w="100" w:type="dxa"/>
              <w:right w:w="100" w:type="dxa"/>
            </w:tcMar>
          </w:tcPr>
          <w:p w14:paraId="366F2F4B" w14:textId="77777777" w:rsidR="00693161" w:rsidRPr="00285337" w:rsidRDefault="00CD5849">
            <w:pPr>
              <w:widowControl w:val="0"/>
              <w:spacing w:after="0" w:line="240" w:lineRule="auto"/>
              <w:jc w:val="center"/>
              <w:rPr>
                <w:rFonts w:ascii="Times New Roman" w:eastAsia="Arial" w:hAnsi="Times New Roman" w:cs="Times New Roman"/>
                <w:b/>
                <w:sz w:val="24"/>
                <w:szCs w:val="24"/>
              </w:rPr>
            </w:pPr>
            <w:r w:rsidRPr="00285337">
              <w:rPr>
                <w:rFonts w:ascii="Times New Roman" w:eastAsia="Arial" w:hAnsi="Times New Roman" w:cs="Times New Roman"/>
                <w:b/>
                <w:sz w:val="24"/>
                <w:szCs w:val="24"/>
              </w:rPr>
              <w:t>100-200</w:t>
            </w:r>
          </w:p>
        </w:tc>
        <w:tc>
          <w:tcPr>
            <w:tcW w:w="1872" w:type="dxa"/>
            <w:tcBorders>
              <w:top w:val="single" w:sz="8" w:space="0" w:color="FFFFFF"/>
              <w:left w:val="single" w:sz="4" w:space="0" w:color="FFFFFF"/>
              <w:bottom w:val="single" w:sz="8" w:space="0" w:color="FFFFFF"/>
              <w:right w:val="single" w:sz="8" w:space="0" w:color="FFFFFF"/>
            </w:tcBorders>
            <w:shd w:val="clear" w:color="auto" w:fill="auto"/>
            <w:tcMar>
              <w:top w:w="100" w:type="dxa"/>
              <w:left w:w="100" w:type="dxa"/>
              <w:bottom w:w="100" w:type="dxa"/>
              <w:right w:w="100" w:type="dxa"/>
            </w:tcMar>
          </w:tcPr>
          <w:p w14:paraId="66458D2F" w14:textId="1A0D250A" w:rsidR="00693161" w:rsidRPr="00285337" w:rsidRDefault="00CD5849">
            <w:pPr>
              <w:widowControl w:val="0"/>
              <w:spacing w:after="0" w:line="240" w:lineRule="auto"/>
              <w:rPr>
                <w:rFonts w:ascii="Times New Roman" w:eastAsia="Arial" w:hAnsi="Times New Roman" w:cs="Times New Roman"/>
                <w:sz w:val="24"/>
                <w:szCs w:val="24"/>
              </w:rPr>
            </w:pPr>
            <w:r w:rsidRPr="00285337">
              <w:rPr>
                <w:rFonts w:ascii="Times New Roman" w:eastAsia="Arial" w:hAnsi="Times New Roman" w:cs="Times New Roman"/>
                <w:sz w:val="24"/>
                <w:szCs w:val="24"/>
              </w:rPr>
              <w:t>11.57%</w:t>
            </w:r>
          </w:p>
        </w:tc>
        <w:tc>
          <w:tcPr>
            <w:tcW w:w="1872"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4290F6A8" w14:textId="0552B98B" w:rsidR="00693161" w:rsidRPr="00285337" w:rsidRDefault="00CD5849">
            <w:pPr>
              <w:widowControl w:val="0"/>
              <w:spacing w:after="0" w:line="240" w:lineRule="auto"/>
              <w:rPr>
                <w:rFonts w:ascii="Times New Roman" w:eastAsia="Arial" w:hAnsi="Times New Roman" w:cs="Times New Roman"/>
                <w:sz w:val="24"/>
                <w:szCs w:val="24"/>
              </w:rPr>
            </w:pPr>
            <w:r w:rsidRPr="00285337">
              <w:rPr>
                <w:rFonts w:ascii="Times New Roman" w:eastAsia="Arial" w:hAnsi="Times New Roman" w:cs="Times New Roman"/>
                <w:sz w:val="24"/>
                <w:szCs w:val="24"/>
              </w:rPr>
              <w:t>17.96%</w:t>
            </w:r>
          </w:p>
        </w:tc>
        <w:tc>
          <w:tcPr>
            <w:tcW w:w="1872"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7001144D" w14:textId="51A4B2DB" w:rsidR="00693161" w:rsidRPr="00285337" w:rsidRDefault="00CD5849">
            <w:pPr>
              <w:widowControl w:val="0"/>
              <w:spacing w:after="0" w:line="240" w:lineRule="auto"/>
              <w:rPr>
                <w:rFonts w:ascii="Times New Roman" w:eastAsia="Arial" w:hAnsi="Times New Roman" w:cs="Times New Roman"/>
                <w:sz w:val="24"/>
                <w:szCs w:val="24"/>
              </w:rPr>
            </w:pPr>
            <w:r w:rsidRPr="00285337">
              <w:rPr>
                <w:rFonts w:ascii="Times New Roman" w:eastAsia="Arial" w:hAnsi="Times New Roman" w:cs="Times New Roman"/>
                <w:sz w:val="24"/>
                <w:szCs w:val="24"/>
              </w:rPr>
              <w:t>24.16%</w:t>
            </w:r>
          </w:p>
        </w:tc>
        <w:tc>
          <w:tcPr>
            <w:tcW w:w="1872"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4010A65A" w14:textId="366E5F97" w:rsidR="00693161" w:rsidRPr="00285337" w:rsidRDefault="00CD5849">
            <w:pPr>
              <w:widowControl w:val="0"/>
              <w:spacing w:after="0" w:line="240" w:lineRule="auto"/>
              <w:rPr>
                <w:rFonts w:ascii="Times New Roman" w:eastAsia="Arial" w:hAnsi="Times New Roman" w:cs="Times New Roman"/>
                <w:sz w:val="24"/>
                <w:szCs w:val="24"/>
              </w:rPr>
            </w:pPr>
            <w:r w:rsidRPr="00285337">
              <w:rPr>
                <w:rFonts w:ascii="Times New Roman" w:eastAsia="Arial" w:hAnsi="Times New Roman" w:cs="Times New Roman"/>
                <w:sz w:val="24"/>
                <w:szCs w:val="24"/>
              </w:rPr>
              <w:t>17.94%</w:t>
            </w:r>
          </w:p>
        </w:tc>
      </w:tr>
      <w:tr w:rsidR="00693161" w:rsidRPr="005552AD" w14:paraId="1408E105" w14:textId="77777777" w:rsidTr="00285337">
        <w:trPr>
          <w:trHeight w:val="402"/>
        </w:trPr>
        <w:tc>
          <w:tcPr>
            <w:tcW w:w="1872" w:type="dxa"/>
            <w:tcBorders>
              <w:top w:val="single" w:sz="4" w:space="0" w:color="FFFFFF"/>
              <w:left w:val="single" w:sz="4" w:space="0" w:color="FFFFFF"/>
              <w:bottom w:val="single" w:sz="4" w:space="0" w:color="000000"/>
              <w:right w:val="single" w:sz="4" w:space="0" w:color="FFFFFF"/>
            </w:tcBorders>
            <w:shd w:val="clear" w:color="auto" w:fill="auto"/>
            <w:tcMar>
              <w:top w:w="100" w:type="dxa"/>
              <w:left w:w="100" w:type="dxa"/>
              <w:bottom w:w="100" w:type="dxa"/>
              <w:right w:w="100" w:type="dxa"/>
            </w:tcMar>
          </w:tcPr>
          <w:p w14:paraId="505013D6" w14:textId="77777777" w:rsidR="00693161" w:rsidRPr="00285337" w:rsidRDefault="00CD5849">
            <w:pPr>
              <w:widowControl w:val="0"/>
              <w:spacing w:after="0" w:line="240" w:lineRule="auto"/>
              <w:jc w:val="center"/>
              <w:rPr>
                <w:rFonts w:ascii="Times New Roman" w:eastAsia="Arial" w:hAnsi="Times New Roman" w:cs="Times New Roman"/>
                <w:b/>
                <w:sz w:val="24"/>
                <w:szCs w:val="24"/>
              </w:rPr>
            </w:pPr>
            <w:r w:rsidRPr="00285337">
              <w:rPr>
                <w:rFonts w:ascii="Times New Roman" w:eastAsia="Arial" w:hAnsi="Times New Roman" w:cs="Times New Roman"/>
                <w:b/>
                <w:sz w:val="24"/>
                <w:szCs w:val="24"/>
              </w:rPr>
              <w:t>200-Inf</w:t>
            </w:r>
          </w:p>
        </w:tc>
        <w:tc>
          <w:tcPr>
            <w:tcW w:w="1872" w:type="dxa"/>
            <w:tcBorders>
              <w:top w:val="single" w:sz="8" w:space="0" w:color="FFFFFF"/>
              <w:left w:val="single" w:sz="4" w:space="0" w:color="FFFFFF"/>
              <w:right w:val="single" w:sz="8" w:space="0" w:color="FFFFFF"/>
            </w:tcBorders>
            <w:shd w:val="clear" w:color="auto" w:fill="auto"/>
            <w:tcMar>
              <w:top w:w="100" w:type="dxa"/>
              <w:left w:w="100" w:type="dxa"/>
              <w:bottom w:w="100" w:type="dxa"/>
              <w:right w:w="100" w:type="dxa"/>
            </w:tcMar>
          </w:tcPr>
          <w:p w14:paraId="2B15C7CB" w14:textId="77777777" w:rsidR="00693161" w:rsidRPr="00285337" w:rsidRDefault="00CD5849">
            <w:pPr>
              <w:widowControl w:val="0"/>
              <w:spacing w:after="0" w:line="240" w:lineRule="auto"/>
              <w:rPr>
                <w:rFonts w:ascii="Times New Roman" w:eastAsia="Arial" w:hAnsi="Times New Roman" w:cs="Times New Roman"/>
                <w:sz w:val="24"/>
                <w:szCs w:val="24"/>
              </w:rPr>
            </w:pPr>
            <w:r w:rsidRPr="00285337">
              <w:rPr>
                <w:rFonts w:ascii="Times New Roman" w:eastAsia="Arial" w:hAnsi="Times New Roman" w:cs="Times New Roman"/>
                <w:sz w:val="24"/>
                <w:szCs w:val="24"/>
              </w:rPr>
              <w:t>86.79%</w:t>
            </w:r>
          </w:p>
        </w:tc>
        <w:tc>
          <w:tcPr>
            <w:tcW w:w="1872" w:type="dxa"/>
            <w:tcBorders>
              <w:top w:val="single" w:sz="8" w:space="0" w:color="FFFFFF"/>
              <w:left w:val="single" w:sz="8" w:space="0" w:color="FFFFFF"/>
              <w:right w:val="single" w:sz="8" w:space="0" w:color="FFFFFF"/>
            </w:tcBorders>
            <w:shd w:val="clear" w:color="auto" w:fill="auto"/>
            <w:tcMar>
              <w:top w:w="100" w:type="dxa"/>
              <w:left w:w="100" w:type="dxa"/>
              <w:bottom w:w="100" w:type="dxa"/>
              <w:right w:w="100" w:type="dxa"/>
            </w:tcMar>
          </w:tcPr>
          <w:p w14:paraId="44FE549B" w14:textId="4355EA23" w:rsidR="00693161" w:rsidRPr="00285337" w:rsidRDefault="00CD5849">
            <w:pPr>
              <w:widowControl w:val="0"/>
              <w:spacing w:after="0" w:line="240" w:lineRule="auto"/>
              <w:rPr>
                <w:rFonts w:ascii="Times New Roman" w:eastAsia="Arial" w:hAnsi="Times New Roman" w:cs="Times New Roman"/>
                <w:sz w:val="24"/>
                <w:szCs w:val="24"/>
              </w:rPr>
            </w:pPr>
            <w:r w:rsidRPr="00285337">
              <w:rPr>
                <w:rFonts w:ascii="Times New Roman" w:eastAsia="Arial" w:hAnsi="Times New Roman" w:cs="Times New Roman"/>
                <w:sz w:val="24"/>
                <w:szCs w:val="24"/>
              </w:rPr>
              <w:t>76.98%</w:t>
            </w:r>
          </w:p>
        </w:tc>
        <w:tc>
          <w:tcPr>
            <w:tcW w:w="1872" w:type="dxa"/>
            <w:tcBorders>
              <w:top w:val="single" w:sz="8" w:space="0" w:color="FFFFFF"/>
              <w:left w:val="single" w:sz="8" w:space="0" w:color="FFFFFF"/>
              <w:right w:val="single" w:sz="8" w:space="0" w:color="FFFFFF"/>
            </w:tcBorders>
            <w:shd w:val="clear" w:color="auto" w:fill="auto"/>
            <w:tcMar>
              <w:top w:w="100" w:type="dxa"/>
              <w:left w:w="100" w:type="dxa"/>
              <w:bottom w:w="100" w:type="dxa"/>
              <w:right w:w="100" w:type="dxa"/>
            </w:tcMar>
          </w:tcPr>
          <w:p w14:paraId="6F88E813" w14:textId="52042917" w:rsidR="00693161" w:rsidRPr="00285337" w:rsidRDefault="00CD5849">
            <w:pPr>
              <w:widowControl w:val="0"/>
              <w:spacing w:after="0" w:line="240" w:lineRule="auto"/>
              <w:rPr>
                <w:rFonts w:ascii="Times New Roman" w:eastAsia="Arial" w:hAnsi="Times New Roman" w:cs="Times New Roman"/>
                <w:sz w:val="24"/>
                <w:szCs w:val="24"/>
              </w:rPr>
            </w:pPr>
            <w:r w:rsidRPr="00285337">
              <w:rPr>
                <w:rFonts w:ascii="Times New Roman" w:eastAsia="Arial" w:hAnsi="Times New Roman" w:cs="Times New Roman"/>
                <w:sz w:val="24"/>
                <w:szCs w:val="24"/>
              </w:rPr>
              <w:t>63.03%</w:t>
            </w:r>
          </w:p>
        </w:tc>
        <w:tc>
          <w:tcPr>
            <w:tcW w:w="1872" w:type="dxa"/>
            <w:tcBorders>
              <w:top w:val="single" w:sz="8" w:space="0" w:color="FFFFFF"/>
              <w:left w:val="single" w:sz="8" w:space="0" w:color="FFFFFF"/>
              <w:right w:val="single" w:sz="8" w:space="0" w:color="FFFFFF"/>
            </w:tcBorders>
            <w:shd w:val="clear" w:color="auto" w:fill="auto"/>
            <w:tcMar>
              <w:top w:w="100" w:type="dxa"/>
              <w:left w:w="100" w:type="dxa"/>
              <w:bottom w:w="100" w:type="dxa"/>
              <w:right w:w="100" w:type="dxa"/>
            </w:tcMar>
          </w:tcPr>
          <w:p w14:paraId="0716E2D6" w14:textId="04A9322C" w:rsidR="00693161" w:rsidRPr="00285337" w:rsidRDefault="00CD5849">
            <w:pPr>
              <w:widowControl w:val="0"/>
              <w:spacing w:after="0" w:line="240" w:lineRule="auto"/>
              <w:rPr>
                <w:rFonts w:ascii="Times New Roman" w:eastAsia="Arial" w:hAnsi="Times New Roman" w:cs="Times New Roman"/>
                <w:sz w:val="24"/>
                <w:szCs w:val="24"/>
              </w:rPr>
            </w:pPr>
            <w:r w:rsidRPr="00285337">
              <w:rPr>
                <w:rFonts w:ascii="Times New Roman" w:eastAsia="Arial" w:hAnsi="Times New Roman" w:cs="Times New Roman"/>
                <w:sz w:val="24"/>
                <w:szCs w:val="24"/>
              </w:rPr>
              <w:t>33.48%</w:t>
            </w:r>
          </w:p>
        </w:tc>
      </w:tr>
    </w:tbl>
    <w:p w14:paraId="33AD35EA" w14:textId="77777777" w:rsidR="00693161" w:rsidRPr="00285337" w:rsidRDefault="00693161">
      <w:pPr>
        <w:spacing w:after="0" w:line="276" w:lineRule="auto"/>
        <w:rPr>
          <w:rFonts w:ascii="Times New Roman" w:eastAsia="Arial" w:hAnsi="Times New Roman" w:cs="Times New Roman"/>
          <w:sz w:val="24"/>
          <w:szCs w:val="24"/>
        </w:rPr>
      </w:pPr>
    </w:p>
    <w:p w14:paraId="16FA1539" w14:textId="77777777" w:rsidR="00693161" w:rsidRPr="00285337" w:rsidRDefault="00CD5849">
      <w:pPr>
        <w:spacing w:after="0" w:line="276" w:lineRule="auto"/>
        <w:rPr>
          <w:rFonts w:ascii="Times New Roman" w:eastAsia="Arial" w:hAnsi="Times New Roman" w:cs="Times New Roman"/>
          <w:sz w:val="24"/>
          <w:szCs w:val="24"/>
        </w:rPr>
      </w:pPr>
      <w:r w:rsidRPr="00285337">
        <w:rPr>
          <w:rFonts w:ascii="Times New Roman" w:eastAsia="Arial" w:hAnsi="Times New Roman" w:cs="Times New Roman"/>
          <w:sz w:val="24"/>
          <w:szCs w:val="24"/>
        </w:rPr>
        <w:t xml:space="preserve">Wildfire Regimes change outside WUI </w:t>
      </w:r>
      <w:r w:rsidRPr="00285337">
        <w:rPr>
          <w:rFonts w:ascii="Times New Roman" w:eastAsia="Arial" w:hAnsi="Times New Roman" w:cs="Times New Roman"/>
          <w:sz w:val="24"/>
          <w:szCs w:val="24"/>
        </w:rPr>
        <w:br/>
      </w:r>
      <w:r w:rsidRPr="00285337">
        <w:rPr>
          <w:rFonts w:ascii="Times New Roman" w:eastAsia="Arial" w:hAnsi="Times New Roman" w:cs="Times New Roman"/>
          <w:sz w:val="24"/>
          <w:szCs w:val="24"/>
        </w:rPr>
        <w:br/>
      </w:r>
    </w:p>
    <w:tbl>
      <w:tblPr>
        <w:tblStyle w:val="ae"/>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72"/>
        <w:gridCol w:w="1872"/>
        <w:gridCol w:w="1872"/>
        <w:gridCol w:w="1872"/>
        <w:gridCol w:w="1872"/>
      </w:tblGrid>
      <w:tr w:rsidR="00693161" w:rsidRPr="005552AD" w14:paraId="0BB0C5BA" w14:textId="77777777">
        <w:tc>
          <w:tcPr>
            <w:tcW w:w="1872" w:type="dxa"/>
            <w:tcBorders>
              <w:top w:val="single" w:sz="8" w:space="0" w:color="FFFFFF"/>
              <w:left w:val="single" w:sz="8" w:space="0" w:color="FFFFFF"/>
              <w:bottom w:val="single" w:sz="4" w:space="0" w:color="000000"/>
              <w:right w:val="single" w:sz="8" w:space="0" w:color="FFFFFF"/>
            </w:tcBorders>
            <w:shd w:val="clear" w:color="auto" w:fill="auto"/>
            <w:tcMar>
              <w:top w:w="100" w:type="dxa"/>
              <w:left w:w="100" w:type="dxa"/>
              <w:bottom w:w="100" w:type="dxa"/>
              <w:right w:w="100" w:type="dxa"/>
            </w:tcMar>
          </w:tcPr>
          <w:p w14:paraId="130CDC90" w14:textId="77777777" w:rsidR="00693161" w:rsidRPr="00285337" w:rsidRDefault="00CD5849">
            <w:pPr>
              <w:widowControl w:val="0"/>
              <w:spacing w:after="0" w:line="240" w:lineRule="auto"/>
              <w:jc w:val="center"/>
              <w:rPr>
                <w:rFonts w:ascii="Times New Roman" w:eastAsia="Arial" w:hAnsi="Times New Roman" w:cs="Times New Roman"/>
                <w:sz w:val="24"/>
                <w:szCs w:val="24"/>
              </w:rPr>
            </w:pPr>
            <w:r w:rsidRPr="00285337">
              <w:rPr>
                <w:rFonts w:ascii="Times New Roman" w:eastAsia="Arial" w:hAnsi="Times New Roman" w:cs="Times New Roman"/>
                <w:sz w:val="24"/>
                <w:szCs w:val="24"/>
              </w:rPr>
              <w:t>Fire return interval</w:t>
            </w:r>
          </w:p>
        </w:tc>
        <w:tc>
          <w:tcPr>
            <w:tcW w:w="1872" w:type="dxa"/>
            <w:tcBorders>
              <w:top w:val="single" w:sz="8" w:space="0" w:color="FFFFFF"/>
              <w:left w:val="single" w:sz="8" w:space="0" w:color="FFFFFF"/>
              <w:right w:val="single" w:sz="8" w:space="0" w:color="FFFFFF"/>
            </w:tcBorders>
            <w:shd w:val="clear" w:color="auto" w:fill="auto"/>
            <w:tcMar>
              <w:top w:w="100" w:type="dxa"/>
              <w:left w:w="100" w:type="dxa"/>
              <w:bottom w:w="100" w:type="dxa"/>
              <w:right w:w="100" w:type="dxa"/>
            </w:tcMar>
          </w:tcPr>
          <w:p w14:paraId="6F764445" w14:textId="77777777" w:rsidR="00693161" w:rsidRPr="00285337" w:rsidRDefault="00CD5849">
            <w:pPr>
              <w:widowControl w:val="0"/>
              <w:spacing w:after="0" w:line="240" w:lineRule="auto"/>
              <w:jc w:val="center"/>
              <w:rPr>
                <w:rFonts w:ascii="Times New Roman" w:eastAsia="Arial" w:hAnsi="Times New Roman" w:cs="Times New Roman"/>
                <w:sz w:val="24"/>
                <w:szCs w:val="24"/>
              </w:rPr>
            </w:pPr>
            <w:r w:rsidRPr="00285337">
              <w:rPr>
                <w:rFonts w:ascii="Times New Roman" w:eastAsia="Arial" w:hAnsi="Times New Roman" w:cs="Times New Roman"/>
                <w:sz w:val="24"/>
                <w:szCs w:val="24"/>
              </w:rPr>
              <w:t xml:space="preserve">Low T/ Low V </w:t>
            </w:r>
          </w:p>
        </w:tc>
        <w:tc>
          <w:tcPr>
            <w:tcW w:w="1872" w:type="dxa"/>
            <w:tcBorders>
              <w:top w:val="single" w:sz="8" w:space="0" w:color="FFFFFF"/>
              <w:left w:val="single" w:sz="8" w:space="0" w:color="FFFFFF"/>
              <w:right w:val="single" w:sz="8" w:space="0" w:color="FFFFFF"/>
            </w:tcBorders>
            <w:shd w:val="clear" w:color="auto" w:fill="auto"/>
            <w:tcMar>
              <w:top w:w="100" w:type="dxa"/>
              <w:left w:w="100" w:type="dxa"/>
              <w:bottom w:w="100" w:type="dxa"/>
              <w:right w:w="100" w:type="dxa"/>
            </w:tcMar>
          </w:tcPr>
          <w:p w14:paraId="2726019B" w14:textId="77777777" w:rsidR="00693161" w:rsidRPr="00285337" w:rsidRDefault="00CD5849">
            <w:pPr>
              <w:widowControl w:val="0"/>
              <w:spacing w:after="0" w:line="240" w:lineRule="auto"/>
              <w:jc w:val="center"/>
              <w:rPr>
                <w:rFonts w:ascii="Times New Roman" w:eastAsia="Arial" w:hAnsi="Times New Roman" w:cs="Times New Roman"/>
                <w:sz w:val="24"/>
                <w:szCs w:val="24"/>
              </w:rPr>
            </w:pPr>
            <w:r w:rsidRPr="00285337">
              <w:rPr>
                <w:rFonts w:ascii="Times New Roman" w:eastAsia="Arial" w:hAnsi="Times New Roman" w:cs="Times New Roman"/>
                <w:sz w:val="24"/>
                <w:szCs w:val="24"/>
              </w:rPr>
              <w:t>Low T/ High V</w:t>
            </w:r>
          </w:p>
        </w:tc>
        <w:tc>
          <w:tcPr>
            <w:tcW w:w="1872" w:type="dxa"/>
            <w:tcBorders>
              <w:top w:val="single" w:sz="8" w:space="0" w:color="FFFFFF"/>
              <w:left w:val="single" w:sz="8" w:space="0" w:color="FFFFFF"/>
              <w:right w:val="single" w:sz="8" w:space="0" w:color="FFFFFF"/>
            </w:tcBorders>
            <w:shd w:val="clear" w:color="auto" w:fill="auto"/>
            <w:tcMar>
              <w:top w:w="100" w:type="dxa"/>
              <w:left w:w="100" w:type="dxa"/>
              <w:bottom w:w="100" w:type="dxa"/>
              <w:right w:w="100" w:type="dxa"/>
            </w:tcMar>
          </w:tcPr>
          <w:p w14:paraId="78185891" w14:textId="77777777" w:rsidR="00693161" w:rsidRPr="00285337" w:rsidRDefault="00CD5849">
            <w:pPr>
              <w:widowControl w:val="0"/>
              <w:spacing w:after="0" w:line="240" w:lineRule="auto"/>
              <w:jc w:val="center"/>
              <w:rPr>
                <w:rFonts w:ascii="Times New Roman" w:eastAsia="Arial" w:hAnsi="Times New Roman" w:cs="Times New Roman"/>
                <w:sz w:val="24"/>
                <w:szCs w:val="24"/>
              </w:rPr>
            </w:pPr>
            <w:r w:rsidRPr="00285337">
              <w:rPr>
                <w:rFonts w:ascii="Times New Roman" w:eastAsia="Arial" w:hAnsi="Times New Roman" w:cs="Times New Roman"/>
                <w:sz w:val="24"/>
                <w:szCs w:val="24"/>
              </w:rPr>
              <w:t>High T / Low V</w:t>
            </w:r>
          </w:p>
        </w:tc>
        <w:tc>
          <w:tcPr>
            <w:tcW w:w="1872" w:type="dxa"/>
            <w:tcBorders>
              <w:top w:val="single" w:sz="8" w:space="0" w:color="FFFFFF"/>
              <w:left w:val="single" w:sz="8" w:space="0" w:color="FFFFFF"/>
              <w:right w:val="single" w:sz="8" w:space="0" w:color="FFFFFF"/>
            </w:tcBorders>
            <w:shd w:val="clear" w:color="auto" w:fill="auto"/>
            <w:tcMar>
              <w:top w:w="100" w:type="dxa"/>
              <w:left w:w="100" w:type="dxa"/>
              <w:bottom w:w="100" w:type="dxa"/>
              <w:right w:w="100" w:type="dxa"/>
            </w:tcMar>
          </w:tcPr>
          <w:p w14:paraId="590ABAE5" w14:textId="77777777" w:rsidR="00693161" w:rsidRPr="00285337" w:rsidRDefault="00CD5849">
            <w:pPr>
              <w:widowControl w:val="0"/>
              <w:spacing w:after="0" w:line="240" w:lineRule="auto"/>
              <w:jc w:val="center"/>
              <w:rPr>
                <w:rFonts w:ascii="Times New Roman" w:eastAsia="Arial" w:hAnsi="Times New Roman" w:cs="Times New Roman"/>
                <w:sz w:val="24"/>
                <w:szCs w:val="24"/>
              </w:rPr>
            </w:pPr>
            <w:r w:rsidRPr="00285337">
              <w:rPr>
                <w:rFonts w:ascii="Times New Roman" w:eastAsia="Arial" w:hAnsi="Times New Roman" w:cs="Times New Roman"/>
                <w:sz w:val="24"/>
                <w:szCs w:val="24"/>
              </w:rPr>
              <w:t>High T/ Hight V</w:t>
            </w:r>
          </w:p>
        </w:tc>
      </w:tr>
      <w:tr w:rsidR="00693161" w:rsidRPr="005552AD" w14:paraId="2393BFD5" w14:textId="77777777">
        <w:tc>
          <w:tcPr>
            <w:tcW w:w="1872" w:type="dxa"/>
            <w:tcBorders>
              <w:top w:val="single" w:sz="4" w:space="0" w:color="000000"/>
              <w:left w:val="single" w:sz="4" w:space="0" w:color="FFFFFF"/>
              <w:bottom w:val="single" w:sz="4" w:space="0" w:color="FFFFFF"/>
              <w:right w:val="single" w:sz="4" w:space="0" w:color="FFFFFF"/>
            </w:tcBorders>
            <w:shd w:val="clear" w:color="auto" w:fill="auto"/>
            <w:tcMar>
              <w:top w:w="100" w:type="dxa"/>
              <w:left w:w="100" w:type="dxa"/>
              <w:bottom w:w="100" w:type="dxa"/>
              <w:right w:w="100" w:type="dxa"/>
            </w:tcMar>
          </w:tcPr>
          <w:p w14:paraId="179E1E94" w14:textId="77777777" w:rsidR="00693161" w:rsidRPr="00285337" w:rsidRDefault="00CD5849">
            <w:pPr>
              <w:widowControl w:val="0"/>
              <w:spacing w:after="0" w:line="240" w:lineRule="auto"/>
              <w:jc w:val="center"/>
              <w:rPr>
                <w:rFonts w:ascii="Times New Roman" w:eastAsia="Arial" w:hAnsi="Times New Roman" w:cs="Times New Roman"/>
                <w:b/>
                <w:sz w:val="24"/>
                <w:szCs w:val="24"/>
              </w:rPr>
            </w:pPr>
            <w:r w:rsidRPr="00285337">
              <w:rPr>
                <w:rFonts w:ascii="Times New Roman" w:eastAsia="Arial" w:hAnsi="Times New Roman" w:cs="Times New Roman"/>
                <w:b/>
                <w:sz w:val="24"/>
                <w:szCs w:val="24"/>
              </w:rPr>
              <w:t>0-25</w:t>
            </w:r>
          </w:p>
        </w:tc>
        <w:tc>
          <w:tcPr>
            <w:tcW w:w="1872" w:type="dxa"/>
            <w:tcBorders>
              <w:left w:val="single" w:sz="4" w:space="0" w:color="FFFFFF"/>
              <w:bottom w:val="single" w:sz="8" w:space="0" w:color="FFFFFF"/>
              <w:right w:val="single" w:sz="8" w:space="0" w:color="FFFFFF"/>
            </w:tcBorders>
            <w:shd w:val="clear" w:color="auto" w:fill="auto"/>
            <w:tcMar>
              <w:top w:w="100" w:type="dxa"/>
              <w:left w:w="100" w:type="dxa"/>
              <w:bottom w:w="100" w:type="dxa"/>
              <w:right w:w="100" w:type="dxa"/>
            </w:tcMar>
          </w:tcPr>
          <w:p w14:paraId="507B8447" w14:textId="69F67B27" w:rsidR="00693161" w:rsidRPr="00285337" w:rsidRDefault="00CD5849">
            <w:pPr>
              <w:widowControl w:val="0"/>
              <w:spacing w:after="0" w:line="240" w:lineRule="auto"/>
              <w:rPr>
                <w:rFonts w:ascii="Times New Roman" w:eastAsia="Arial" w:hAnsi="Times New Roman" w:cs="Times New Roman"/>
                <w:sz w:val="24"/>
                <w:szCs w:val="24"/>
              </w:rPr>
            </w:pPr>
            <w:r w:rsidRPr="00285337">
              <w:rPr>
                <w:rFonts w:ascii="Times New Roman" w:eastAsia="Arial" w:hAnsi="Times New Roman" w:cs="Times New Roman"/>
                <w:sz w:val="24"/>
                <w:szCs w:val="24"/>
              </w:rPr>
              <w:t>0.00%</w:t>
            </w:r>
          </w:p>
        </w:tc>
        <w:tc>
          <w:tcPr>
            <w:tcW w:w="1872" w:type="dxa"/>
            <w:tcBorders>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4C93268F" w14:textId="2FDF77B6" w:rsidR="00693161" w:rsidRPr="00285337" w:rsidRDefault="00CD5849">
            <w:pPr>
              <w:widowControl w:val="0"/>
              <w:spacing w:after="0" w:line="240" w:lineRule="auto"/>
              <w:rPr>
                <w:rFonts w:ascii="Times New Roman" w:eastAsia="Arial" w:hAnsi="Times New Roman" w:cs="Times New Roman"/>
                <w:sz w:val="24"/>
                <w:szCs w:val="24"/>
              </w:rPr>
            </w:pPr>
            <w:r w:rsidRPr="00285337">
              <w:rPr>
                <w:rFonts w:ascii="Times New Roman" w:eastAsia="Arial" w:hAnsi="Times New Roman" w:cs="Times New Roman"/>
                <w:sz w:val="24"/>
                <w:szCs w:val="24"/>
              </w:rPr>
              <w:t>0.22%</w:t>
            </w:r>
          </w:p>
        </w:tc>
        <w:tc>
          <w:tcPr>
            <w:tcW w:w="1872" w:type="dxa"/>
            <w:tcBorders>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28DF8225" w14:textId="2B005437" w:rsidR="00693161" w:rsidRPr="00285337" w:rsidRDefault="00CD5849">
            <w:pPr>
              <w:widowControl w:val="0"/>
              <w:spacing w:after="0" w:line="240" w:lineRule="auto"/>
              <w:rPr>
                <w:rFonts w:ascii="Times New Roman" w:eastAsia="Arial" w:hAnsi="Times New Roman" w:cs="Times New Roman"/>
                <w:sz w:val="24"/>
                <w:szCs w:val="24"/>
              </w:rPr>
            </w:pPr>
            <w:r w:rsidRPr="00285337">
              <w:rPr>
                <w:rFonts w:ascii="Times New Roman" w:eastAsia="Arial" w:hAnsi="Times New Roman" w:cs="Times New Roman"/>
                <w:sz w:val="24"/>
                <w:szCs w:val="24"/>
              </w:rPr>
              <w:t>0.01%</w:t>
            </w:r>
          </w:p>
        </w:tc>
        <w:tc>
          <w:tcPr>
            <w:tcW w:w="1872" w:type="dxa"/>
            <w:tcBorders>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409808BB" w14:textId="46AB8651" w:rsidR="00693161" w:rsidRPr="00285337" w:rsidRDefault="00CD5849">
            <w:pPr>
              <w:widowControl w:val="0"/>
              <w:spacing w:after="0" w:line="240" w:lineRule="auto"/>
              <w:rPr>
                <w:rFonts w:ascii="Times New Roman" w:eastAsia="Arial" w:hAnsi="Times New Roman" w:cs="Times New Roman"/>
                <w:sz w:val="24"/>
                <w:szCs w:val="24"/>
              </w:rPr>
            </w:pPr>
            <w:r w:rsidRPr="00285337">
              <w:rPr>
                <w:rFonts w:ascii="Times New Roman" w:eastAsia="Arial" w:hAnsi="Times New Roman" w:cs="Times New Roman"/>
                <w:sz w:val="24"/>
                <w:szCs w:val="24"/>
              </w:rPr>
              <w:t>22.51%</w:t>
            </w:r>
          </w:p>
        </w:tc>
      </w:tr>
      <w:tr w:rsidR="00693161" w:rsidRPr="005552AD" w14:paraId="7243BF0F" w14:textId="77777777">
        <w:tc>
          <w:tcPr>
            <w:tcW w:w="1872" w:type="dxa"/>
            <w:tcBorders>
              <w:top w:val="single" w:sz="4" w:space="0" w:color="FFFFFF"/>
              <w:left w:val="single" w:sz="4" w:space="0" w:color="FFFFFF"/>
              <w:bottom w:val="single" w:sz="4" w:space="0" w:color="FFFFFF"/>
              <w:right w:val="single" w:sz="4" w:space="0" w:color="FFFFFF"/>
            </w:tcBorders>
            <w:shd w:val="clear" w:color="auto" w:fill="auto"/>
            <w:tcMar>
              <w:top w:w="100" w:type="dxa"/>
              <w:left w:w="100" w:type="dxa"/>
              <w:bottom w:w="100" w:type="dxa"/>
              <w:right w:w="100" w:type="dxa"/>
            </w:tcMar>
          </w:tcPr>
          <w:p w14:paraId="7633164F" w14:textId="77777777" w:rsidR="00693161" w:rsidRPr="00285337" w:rsidRDefault="00CD5849">
            <w:pPr>
              <w:widowControl w:val="0"/>
              <w:spacing w:after="0" w:line="240" w:lineRule="auto"/>
              <w:jc w:val="center"/>
              <w:rPr>
                <w:rFonts w:ascii="Times New Roman" w:eastAsia="Arial" w:hAnsi="Times New Roman" w:cs="Times New Roman"/>
                <w:b/>
                <w:sz w:val="24"/>
                <w:szCs w:val="24"/>
              </w:rPr>
            </w:pPr>
            <w:r w:rsidRPr="00285337">
              <w:rPr>
                <w:rFonts w:ascii="Times New Roman" w:eastAsia="Arial" w:hAnsi="Times New Roman" w:cs="Times New Roman"/>
                <w:b/>
                <w:sz w:val="24"/>
                <w:szCs w:val="24"/>
              </w:rPr>
              <w:t>25-50</w:t>
            </w:r>
          </w:p>
        </w:tc>
        <w:tc>
          <w:tcPr>
            <w:tcW w:w="1872" w:type="dxa"/>
            <w:tcBorders>
              <w:top w:val="single" w:sz="8" w:space="0" w:color="FFFFFF"/>
              <w:left w:val="single" w:sz="4" w:space="0" w:color="FFFFFF"/>
              <w:bottom w:val="single" w:sz="8" w:space="0" w:color="FFFFFF"/>
              <w:right w:val="single" w:sz="8" w:space="0" w:color="FFFFFF"/>
            </w:tcBorders>
            <w:shd w:val="clear" w:color="auto" w:fill="auto"/>
            <w:tcMar>
              <w:top w:w="100" w:type="dxa"/>
              <w:left w:w="100" w:type="dxa"/>
              <w:bottom w:w="100" w:type="dxa"/>
              <w:right w:w="100" w:type="dxa"/>
            </w:tcMar>
          </w:tcPr>
          <w:p w14:paraId="0EBB9D0D" w14:textId="3D4C9E14" w:rsidR="00693161" w:rsidRPr="00285337" w:rsidRDefault="00CD5849">
            <w:pPr>
              <w:widowControl w:val="0"/>
              <w:spacing w:after="0" w:line="240" w:lineRule="auto"/>
              <w:rPr>
                <w:rFonts w:ascii="Times New Roman" w:eastAsia="Arial" w:hAnsi="Times New Roman" w:cs="Times New Roman"/>
                <w:sz w:val="24"/>
                <w:szCs w:val="24"/>
              </w:rPr>
            </w:pPr>
            <w:r w:rsidRPr="00285337">
              <w:rPr>
                <w:rFonts w:ascii="Times New Roman" w:eastAsia="Arial" w:hAnsi="Times New Roman" w:cs="Times New Roman"/>
                <w:sz w:val="24"/>
                <w:szCs w:val="24"/>
              </w:rPr>
              <w:t>0.09%</w:t>
            </w:r>
          </w:p>
        </w:tc>
        <w:tc>
          <w:tcPr>
            <w:tcW w:w="1872"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5664051E" w14:textId="3F593823" w:rsidR="00693161" w:rsidRPr="00285337" w:rsidRDefault="00CD5849">
            <w:pPr>
              <w:widowControl w:val="0"/>
              <w:spacing w:after="0" w:line="240" w:lineRule="auto"/>
              <w:rPr>
                <w:rFonts w:ascii="Times New Roman" w:eastAsia="Arial" w:hAnsi="Times New Roman" w:cs="Times New Roman"/>
                <w:sz w:val="24"/>
                <w:szCs w:val="24"/>
              </w:rPr>
            </w:pPr>
            <w:r w:rsidRPr="00285337">
              <w:rPr>
                <w:rFonts w:ascii="Times New Roman" w:eastAsia="Arial" w:hAnsi="Times New Roman" w:cs="Times New Roman"/>
                <w:sz w:val="24"/>
                <w:szCs w:val="24"/>
              </w:rPr>
              <w:t>8.39%</w:t>
            </w:r>
          </w:p>
        </w:tc>
        <w:tc>
          <w:tcPr>
            <w:tcW w:w="1872"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6AD8E82A" w14:textId="5CCB6C82" w:rsidR="00693161" w:rsidRPr="00285337" w:rsidRDefault="00CD5849">
            <w:pPr>
              <w:widowControl w:val="0"/>
              <w:spacing w:after="0" w:line="240" w:lineRule="auto"/>
              <w:rPr>
                <w:rFonts w:ascii="Times New Roman" w:eastAsia="Arial" w:hAnsi="Times New Roman" w:cs="Times New Roman"/>
                <w:sz w:val="24"/>
                <w:szCs w:val="24"/>
              </w:rPr>
            </w:pPr>
            <w:r w:rsidRPr="00285337">
              <w:rPr>
                <w:rFonts w:ascii="Times New Roman" w:eastAsia="Arial" w:hAnsi="Times New Roman" w:cs="Times New Roman"/>
                <w:sz w:val="24"/>
                <w:szCs w:val="24"/>
              </w:rPr>
              <w:t>3.00%</w:t>
            </w:r>
          </w:p>
        </w:tc>
        <w:tc>
          <w:tcPr>
            <w:tcW w:w="1872"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6DF88644" w14:textId="030E903F" w:rsidR="00693161" w:rsidRPr="00285337" w:rsidRDefault="00CD5849">
            <w:pPr>
              <w:widowControl w:val="0"/>
              <w:spacing w:after="0" w:line="240" w:lineRule="auto"/>
              <w:rPr>
                <w:rFonts w:ascii="Times New Roman" w:eastAsia="Arial" w:hAnsi="Times New Roman" w:cs="Times New Roman"/>
                <w:sz w:val="24"/>
                <w:szCs w:val="24"/>
              </w:rPr>
            </w:pPr>
            <w:r w:rsidRPr="00285337">
              <w:rPr>
                <w:rFonts w:ascii="Times New Roman" w:eastAsia="Arial" w:hAnsi="Times New Roman" w:cs="Times New Roman"/>
                <w:sz w:val="24"/>
                <w:szCs w:val="24"/>
              </w:rPr>
              <w:t>34.46%</w:t>
            </w:r>
          </w:p>
        </w:tc>
      </w:tr>
      <w:tr w:rsidR="00693161" w:rsidRPr="005552AD" w14:paraId="469F7C38" w14:textId="77777777" w:rsidTr="00285337">
        <w:trPr>
          <w:trHeight w:val="339"/>
        </w:trPr>
        <w:tc>
          <w:tcPr>
            <w:tcW w:w="1872" w:type="dxa"/>
            <w:tcBorders>
              <w:top w:val="single" w:sz="4" w:space="0" w:color="FFFFFF"/>
              <w:left w:val="single" w:sz="4" w:space="0" w:color="FFFFFF"/>
              <w:bottom w:val="single" w:sz="4" w:space="0" w:color="FFFFFF"/>
              <w:right w:val="single" w:sz="4" w:space="0" w:color="FFFFFF"/>
            </w:tcBorders>
            <w:shd w:val="clear" w:color="auto" w:fill="auto"/>
            <w:tcMar>
              <w:top w:w="100" w:type="dxa"/>
              <w:left w:w="100" w:type="dxa"/>
              <w:bottom w:w="100" w:type="dxa"/>
              <w:right w:w="100" w:type="dxa"/>
            </w:tcMar>
          </w:tcPr>
          <w:p w14:paraId="2C059311" w14:textId="77777777" w:rsidR="00693161" w:rsidRPr="00285337" w:rsidRDefault="00CD5849">
            <w:pPr>
              <w:widowControl w:val="0"/>
              <w:spacing w:after="0" w:line="240" w:lineRule="auto"/>
              <w:jc w:val="center"/>
              <w:rPr>
                <w:rFonts w:ascii="Times New Roman" w:eastAsia="Arial" w:hAnsi="Times New Roman" w:cs="Times New Roman"/>
                <w:b/>
                <w:sz w:val="24"/>
                <w:szCs w:val="24"/>
              </w:rPr>
            </w:pPr>
            <w:r w:rsidRPr="00285337">
              <w:rPr>
                <w:rFonts w:ascii="Times New Roman" w:eastAsia="Arial" w:hAnsi="Times New Roman" w:cs="Times New Roman"/>
                <w:b/>
                <w:sz w:val="24"/>
                <w:szCs w:val="24"/>
              </w:rPr>
              <w:t>50-100</w:t>
            </w:r>
          </w:p>
        </w:tc>
        <w:tc>
          <w:tcPr>
            <w:tcW w:w="1872" w:type="dxa"/>
            <w:tcBorders>
              <w:top w:val="single" w:sz="8" w:space="0" w:color="FFFFFF"/>
              <w:left w:val="single" w:sz="4" w:space="0" w:color="FFFFFF"/>
              <w:bottom w:val="single" w:sz="8" w:space="0" w:color="FFFFFF"/>
              <w:right w:val="single" w:sz="8" w:space="0" w:color="FFFFFF"/>
            </w:tcBorders>
            <w:shd w:val="clear" w:color="auto" w:fill="auto"/>
            <w:tcMar>
              <w:top w:w="100" w:type="dxa"/>
              <w:left w:w="100" w:type="dxa"/>
              <w:bottom w:w="100" w:type="dxa"/>
              <w:right w:w="100" w:type="dxa"/>
            </w:tcMar>
          </w:tcPr>
          <w:p w14:paraId="6CE7CD50" w14:textId="77777777" w:rsidR="00693161" w:rsidRPr="00285337" w:rsidRDefault="00CD5849">
            <w:pPr>
              <w:widowControl w:val="0"/>
              <w:spacing w:after="0" w:line="240" w:lineRule="auto"/>
              <w:rPr>
                <w:rFonts w:ascii="Times New Roman" w:eastAsia="Arial" w:hAnsi="Times New Roman" w:cs="Times New Roman"/>
                <w:sz w:val="24"/>
                <w:szCs w:val="24"/>
              </w:rPr>
            </w:pPr>
            <w:r w:rsidRPr="00285337">
              <w:rPr>
                <w:rFonts w:ascii="Times New Roman" w:eastAsia="Arial" w:hAnsi="Times New Roman" w:cs="Times New Roman"/>
                <w:sz w:val="24"/>
                <w:szCs w:val="24"/>
              </w:rPr>
              <w:t>5.134%</w:t>
            </w:r>
          </w:p>
        </w:tc>
        <w:tc>
          <w:tcPr>
            <w:tcW w:w="1872"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13BC639C" w14:textId="77777777" w:rsidR="00693161" w:rsidRPr="00285337" w:rsidRDefault="00CD5849">
            <w:pPr>
              <w:widowControl w:val="0"/>
              <w:spacing w:after="0" w:line="240" w:lineRule="auto"/>
              <w:rPr>
                <w:rFonts w:ascii="Times New Roman" w:eastAsia="Arial" w:hAnsi="Times New Roman" w:cs="Times New Roman"/>
                <w:sz w:val="24"/>
                <w:szCs w:val="24"/>
              </w:rPr>
            </w:pPr>
            <w:r w:rsidRPr="00285337">
              <w:rPr>
                <w:rFonts w:ascii="Times New Roman" w:eastAsia="Arial" w:hAnsi="Times New Roman" w:cs="Times New Roman"/>
                <w:sz w:val="24"/>
                <w:szCs w:val="24"/>
              </w:rPr>
              <w:t>56.27%</w:t>
            </w:r>
          </w:p>
        </w:tc>
        <w:tc>
          <w:tcPr>
            <w:tcW w:w="1872"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3D4620BA" w14:textId="77777777" w:rsidR="00693161" w:rsidRPr="00285337" w:rsidRDefault="00CD5849">
            <w:pPr>
              <w:widowControl w:val="0"/>
              <w:spacing w:after="0" w:line="240" w:lineRule="auto"/>
              <w:rPr>
                <w:rFonts w:ascii="Times New Roman" w:eastAsia="Arial" w:hAnsi="Times New Roman" w:cs="Times New Roman"/>
                <w:sz w:val="24"/>
                <w:szCs w:val="24"/>
              </w:rPr>
            </w:pPr>
            <w:r w:rsidRPr="00285337">
              <w:rPr>
                <w:rFonts w:ascii="Times New Roman" w:eastAsia="Arial" w:hAnsi="Times New Roman" w:cs="Times New Roman"/>
                <w:sz w:val="24"/>
                <w:szCs w:val="24"/>
              </w:rPr>
              <w:t>17.37%</w:t>
            </w:r>
          </w:p>
        </w:tc>
        <w:tc>
          <w:tcPr>
            <w:tcW w:w="1872"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46625D3B" w14:textId="77777777" w:rsidR="00693161" w:rsidRPr="00285337" w:rsidRDefault="00CD5849">
            <w:pPr>
              <w:widowControl w:val="0"/>
              <w:spacing w:after="0" w:line="240" w:lineRule="auto"/>
              <w:rPr>
                <w:rFonts w:ascii="Times New Roman" w:eastAsia="Arial" w:hAnsi="Times New Roman" w:cs="Times New Roman"/>
                <w:sz w:val="24"/>
                <w:szCs w:val="24"/>
              </w:rPr>
            </w:pPr>
            <w:r w:rsidRPr="00285337">
              <w:rPr>
                <w:rFonts w:ascii="Times New Roman" w:eastAsia="Arial" w:hAnsi="Times New Roman" w:cs="Times New Roman"/>
                <w:sz w:val="24"/>
                <w:szCs w:val="24"/>
              </w:rPr>
              <w:t>19.00%</w:t>
            </w:r>
          </w:p>
        </w:tc>
      </w:tr>
      <w:tr w:rsidR="00693161" w:rsidRPr="005552AD" w14:paraId="7684AD4C" w14:textId="77777777">
        <w:tc>
          <w:tcPr>
            <w:tcW w:w="1872" w:type="dxa"/>
            <w:tcBorders>
              <w:top w:val="single" w:sz="4" w:space="0" w:color="FFFFFF"/>
              <w:left w:val="single" w:sz="4" w:space="0" w:color="FFFFFF"/>
              <w:bottom w:val="single" w:sz="4" w:space="0" w:color="FFFFFF"/>
              <w:right w:val="single" w:sz="4" w:space="0" w:color="FFFFFF"/>
            </w:tcBorders>
            <w:shd w:val="clear" w:color="auto" w:fill="auto"/>
            <w:tcMar>
              <w:top w:w="100" w:type="dxa"/>
              <w:left w:w="100" w:type="dxa"/>
              <w:bottom w:w="100" w:type="dxa"/>
              <w:right w:w="100" w:type="dxa"/>
            </w:tcMar>
          </w:tcPr>
          <w:p w14:paraId="6F6D5DBD" w14:textId="77777777" w:rsidR="00693161" w:rsidRPr="00285337" w:rsidRDefault="00CD5849">
            <w:pPr>
              <w:widowControl w:val="0"/>
              <w:spacing w:after="0" w:line="240" w:lineRule="auto"/>
              <w:jc w:val="center"/>
              <w:rPr>
                <w:rFonts w:ascii="Times New Roman" w:eastAsia="Arial" w:hAnsi="Times New Roman" w:cs="Times New Roman"/>
                <w:b/>
                <w:sz w:val="24"/>
                <w:szCs w:val="24"/>
              </w:rPr>
            </w:pPr>
            <w:r w:rsidRPr="00285337">
              <w:rPr>
                <w:rFonts w:ascii="Times New Roman" w:eastAsia="Arial" w:hAnsi="Times New Roman" w:cs="Times New Roman"/>
                <w:b/>
                <w:sz w:val="24"/>
                <w:szCs w:val="24"/>
              </w:rPr>
              <w:t>100-200</w:t>
            </w:r>
          </w:p>
        </w:tc>
        <w:tc>
          <w:tcPr>
            <w:tcW w:w="1872" w:type="dxa"/>
            <w:tcBorders>
              <w:top w:val="single" w:sz="8" w:space="0" w:color="FFFFFF"/>
              <w:left w:val="single" w:sz="4" w:space="0" w:color="FFFFFF"/>
              <w:bottom w:val="single" w:sz="8" w:space="0" w:color="FFFFFF"/>
              <w:right w:val="single" w:sz="8" w:space="0" w:color="FFFFFF"/>
            </w:tcBorders>
            <w:shd w:val="clear" w:color="auto" w:fill="auto"/>
            <w:tcMar>
              <w:top w:w="100" w:type="dxa"/>
              <w:left w:w="100" w:type="dxa"/>
              <w:bottom w:w="100" w:type="dxa"/>
              <w:right w:w="100" w:type="dxa"/>
            </w:tcMar>
          </w:tcPr>
          <w:p w14:paraId="51B1FCFE" w14:textId="77777777" w:rsidR="00693161" w:rsidRPr="00285337" w:rsidRDefault="00CD5849">
            <w:pPr>
              <w:widowControl w:val="0"/>
              <w:spacing w:after="0" w:line="240" w:lineRule="auto"/>
              <w:rPr>
                <w:rFonts w:ascii="Times New Roman" w:eastAsia="Arial" w:hAnsi="Times New Roman" w:cs="Times New Roman"/>
                <w:sz w:val="24"/>
                <w:szCs w:val="24"/>
              </w:rPr>
            </w:pPr>
            <w:r w:rsidRPr="00285337">
              <w:rPr>
                <w:rFonts w:ascii="Times New Roman" w:eastAsia="Arial" w:hAnsi="Times New Roman" w:cs="Times New Roman"/>
                <w:sz w:val="24"/>
                <w:szCs w:val="24"/>
              </w:rPr>
              <w:t>20.73%</w:t>
            </w:r>
          </w:p>
        </w:tc>
        <w:tc>
          <w:tcPr>
            <w:tcW w:w="1872"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34437451" w14:textId="77777777" w:rsidR="00693161" w:rsidRPr="00285337" w:rsidRDefault="00CD5849">
            <w:pPr>
              <w:widowControl w:val="0"/>
              <w:spacing w:after="0" w:line="240" w:lineRule="auto"/>
              <w:rPr>
                <w:rFonts w:ascii="Times New Roman" w:eastAsia="Arial" w:hAnsi="Times New Roman" w:cs="Times New Roman"/>
                <w:sz w:val="24"/>
                <w:szCs w:val="24"/>
              </w:rPr>
            </w:pPr>
            <w:r w:rsidRPr="00285337">
              <w:rPr>
                <w:rFonts w:ascii="Times New Roman" w:eastAsia="Arial" w:hAnsi="Times New Roman" w:cs="Times New Roman"/>
                <w:sz w:val="24"/>
                <w:szCs w:val="24"/>
              </w:rPr>
              <w:t>28.45%</w:t>
            </w:r>
          </w:p>
        </w:tc>
        <w:tc>
          <w:tcPr>
            <w:tcW w:w="1872"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1AD20B50" w14:textId="77777777" w:rsidR="00693161" w:rsidRPr="00285337" w:rsidRDefault="00CD5849">
            <w:pPr>
              <w:widowControl w:val="0"/>
              <w:spacing w:after="0" w:line="240" w:lineRule="auto"/>
              <w:rPr>
                <w:rFonts w:ascii="Times New Roman" w:eastAsia="Arial" w:hAnsi="Times New Roman" w:cs="Times New Roman"/>
                <w:sz w:val="24"/>
                <w:szCs w:val="24"/>
              </w:rPr>
            </w:pPr>
            <w:r w:rsidRPr="00285337">
              <w:rPr>
                <w:rFonts w:ascii="Times New Roman" w:eastAsia="Arial" w:hAnsi="Times New Roman" w:cs="Times New Roman"/>
                <w:sz w:val="24"/>
                <w:szCs w:val="24"/>
              </w:rPr>
              <w:t>27.84%</w:t>
            </w:r>
          </w:p>
        </w:tc>
        <w:tc>
          <w:tcPr>
            <w:tcW w:w="1872"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0708C545" w14:textId="77777777" w:rsidR="00693161" w:rsidRPr="00285337" w:rsidRDefault="00CD5849">
            <w:pPr>
              <w:widowControl w:val="0"/>
              <w:spacing w:after="0" w:line="240" w:lineRule="auto"/>
              <w:rPr>
                <w:rFonts w:ascii="Times New Roman" w:eastAsia="Arial" w:hAnsi="Times New Roman" w:cs="Times New Roman"/>
                <w:sz w:val="24"/>
                <w:szCs w:val="24"/>
              </w:rPr>
            </w:pPr>
            <w:r w:rsidRPr="00285337">
              <w:rPr>
                <w:rFonts w:ascii="Times New Roman" w:eastAsia="Arial" w:hAnsi="Times New Roman" w:cs="Times New Roman"/>
                <w:sz w:val="24"/>
                <w:szCs w:val="24"/>
              </w:rPr>
              <w:t>9.63%</w:t>
            </w:r>
          </w:p>
        </w:tc>
      </w:tr>
      <w:tr w:rsidR="00693161" w:rsidRPr="005552AD" w14:paraId="0934E4CC" w14:textId="77777777">
        <w:tc>
          <w:tcPr>
            <w:tcW w:w="1872" w:type="dxa"/>
            <w:tcBorders>
              <w:top w:val="single" w:sz="4" w:space="0" w:color="FFFFFF"/>
              <w:left w:val="single" w:sz="4" w:space="0" w:color="FFFFFF"/>
              <w:bottom w:val="single" w:sz="4" w:space="0" w:color="000000"/>
              <w:right w:val="single" w:sz="4" w:space="0" w:color="FFFFFF"/>
            </w:tcBorders>
            <w:shd w:val="clear" w:color="auto" w:fill="auto"/>
            <w:tcMar>
              <w:top w:w="100" w:type="dxa"/>
              <w:left w:w="100" w:type="dxa"/>
              <w:bottom w:w="100" w:type="dxa"/>
              <w:right w:w="100" w:type="dxa"/>
            </w:tcMar>
          </w:tcPr>
          <w:p w14:paraId="5AF93684" w14:textId="77777777" w:rsidR="00693161" w:rsidRPr="00285337" w:rsidRDefault="00CD5849">
            <w:pPr>
              <w:widowControl w:val="0"/>
              <w:spacing w:after="0" w:line="240" w:lineRule="auto"/>
              <w:jc w:val="center"/>
              <w:rPr>
                <w:rFonts w:ascii="Times New Roman" w:eastAsia="Arial" w:hAnsi="Times New Roman" w:cs="Times New Roman"/>
                <w:b/>
                <w:sz w:val="24"/>
                <w:szCs w:val="24"/>
              </w:rPr>
            </w:pPr>
            <w:r w:rsidRPr="00285337">
              <w:rPr>
                <w:rFonts w:ascii="Times New Roman" w:eastAsia="Arial" w:hAnsi="Times New Roman" w:cs="Times New Roman"/>
                <w:b/>
                <w:sz w:val="24"/>
                <w:szCs w:val="24"/>
              </w:rPr>
              <w:t>200-Inf</w:t>
            </w:r>
          </w:p>
        </w:tc>
        <w:tc>
          <w:tcPr>
            <w:tcW w:w="1872" w:type="dxa"/>
            <w:tcBorders>
              <w:top w:val="single" w:sz="8" w:space="0" w:color="FFFFFF"/>
              <w:left w:val="single" w:sz="4" w:space="0" w:color="FFFFFF"/>
              <w:right w:val="single" w:sz="8" w:space="0" w:color="FFFFFF"/>
            </w:tcBorders>
            <w:shd w:val="clear" w:color="auto" w:fill="auto"/>
            <w:tcMar>
              <w:top w:w="100" w:type="dxa"/>
              <w:left w:w="100" w:type="dxa"/>
              <w:bottom w:w="100" w:type="dxa"/>
              <w:right w:w="100" w:type="dxa"/>
            </w:tcMar>
          </w:tcPr>
          <w:p w14:paraId="25AD542D" w14:textId="77777777" w:rsidR="00693161" w:rsidRPr="00285337" w:rsidRDefault="00CD5849">
            <w:pPr>
              <w:widowControl w:val="0"/>
              <w:spacing w:after="0" w:line="240" w:lineRule="auto"/>
              <w:rPr>
                <w:rFonts w:ascii="Times New Roman" w:eastAsia="Arial" w:hAnsi="Times New Roman" w:cs="Times New Roman"/>
                <w:sz w:val="24"/>
                <w:szCs w:val="24"/>
              </w:rPr>
            </w:pPr>
            <w:r w:rsidRPr="00285337">
              <w:rPr>
                <w:rFonts w:ascii="Times New Roman" w:eastAsia="Arial" w:hAnsi="Times New Roman" w:cs="Times New Roman"/>
                <w:sz w:val="24"/>
                <w:szCs w:val="24"/>
              </w:rPr>
              <w:t>74.04%</w:t>
            </w:r>
          </w:p>
        </w:tc>
        <w:tc>
          <w:tcPr>
            <w:tcW w:w="1872" w:type="dxa"/>
            <w:tcBorders>
              <w:top w:val="single" w:sz="8" w:space="0" w:color="FFFFFF"/>
              <w:left w:val="single" w:sz="8" w:space="0" w:color="FFFFFF"/>
              <w:right w:val="single" w:sz="8" w:space="0" w:color="FFFFFF"/>
            </w:tcBorders>
            <w:shd w:val="clear" w:color="auto" w:fill="auto"/>
            <w:tcMar>
              <w:top w:w="100" w:type="dxa"/>
              <w:left w:w="100" w:type="dxa"/>
              <w:bottom w:w="100" w:type="dxa"/>
              <w:right w:w="100" w:type="dxa"/>
            </w:tcMar>
          </w:tcPr>
          <w:p w14:paraId="0582FD3F" w14:textId="77777777" w:rsidR="00693161" w:rsidRPr="00285337" w:rsidRDefault="00CD5849">
            <w:pPr>
              <w:widowControl w:val="0"/>
              <w:spacing w:after="0" w:line="240" w:lineRule="auto"/>
              <w:rPr>
                <w:rFonts w:ascii="Times New Roman" w:eastAsia="Arial" w:hAnsi="Times New Roman" w:cs="Times New Roman"/>
                <w:sz w:val="24"/>
                <w:szCs w:val="24"/>
              </w:rPr>
            </w:pPr>
            <w:r w:rsidRPr="00285337">
              <w:rPr>
                <w:rFonts w:ascii="Times New Roman" w:eastAsia="Arial" w:hAnsi="Times New Roman" w:cs="Times New Roman"/>
                <w:sz w:val="24"/>
                <w:szCs w:val="24"/>
              </w:rPr>
              <w:t>36.66%</w:t>
            </w:r>
          </w:p>
        </w:tc>
        <w:tc>
          <w:tcPr>
            <w:tcW w:w="1872" w:type="dxa"/>
            <w:tcBorders>
              <w:top w:val="single" w:sz="8" w:space="0" w:color="FFFFFF"/>
              <w:left w:val="single" w:sz="8" w:space="0" w:color="FFFFFF"/>
              <w:right w:val="single" w:sz="8" w:space="0" w:color="FFFFFF"/>
            </w:tcBorders>
            <w:shd w:val="clear" w:color="auto" w:fill="auto"/>
            <w:tcMar>
              <w:top w:w="100" w:type="dxa"/>
              <w:left w:w="100" w:type="dxa"/>
              <w:bottom w:w="100" w:type="dxa"/>
              <w:right w:w="100" w:type="dxa"/>
            </w:tcMar>
          </w:tcPr>
          <w:p w14:paraId="0D3A0486" w14:textId="77777777" w:rsidR="00693161" w:rsidRPr="00285337" w:rsidRDefault="00CD5849">
            <w:pPr>
              <w:widowControl w:val="0"/>
              <w:spacing w:after="0" w:line="240" w:lineRule="auto"/>
              <w:rPr>
                <w:rFonts w:ascii="Times New Roman" w:eastAsia="Arial" w:hAnsi="Times New Roman" w:cs="Times New Roman"/>
                <w:sz w:val="24"/>
                <w:szCs w:val="24"/>
              </w:rPr>
            </w:pPr>
            <w:r w:rsidRPr="00285337">
              <w:rPr>
                <w:rFonts w:ascii="Times New Roman" w:eastAsia="Arial" w:hAnsi="Times New Roman" w:cs="Times New Roman"/>
                <w:sz w:val="24"/>
                <w:szCs w:val="24"/>
              </w:rPr>
              <w:t>51.79%</w:t>
            </w:r>
          </w:p>
        </w:tc>
        <w:tc>
          <w:tcPr>
            <w:tcW w:w="1872" w:type="dxa"/>
            <w:tcBorders>
              <w:top w:val="single" w:sz="8" w:space="0" w:color="FFFFFF"/>
              <w:left w:val="single" w:sz="8" w:space="0" w:color="FFFFFF"/>
              <w:right w:val="single" w:sz="8" w:space="0" w:color="FFFFFF"/>
            </w:tcBorders>
            <w:shd w:val="clear" w:color="auto" w:fill="auto"/>
            <w:tcMar>
              <w:top w:w="100" w:type="dxa"/>
              <w:left w:w="100" w:type="dxa"/>
              <w:bottom w:w="100" w:type="dxa"/>
              <w:right w:w="100" w:type="dxa"/>
            </w:tcMar>
          </w:tcPr>
          <w:p w14:paraId="05CC49B9" w14:textId="77777777" w:rsidR="00693161" w:rsidRPr="00285337" w:rsidRDefault="00CD5849">
            <w:pPr>
              <w:widowControl w:val="0"/>
              <w:spacing w:after="0" w:line="240" w:lineRule="auto"/>
              <w:rPr>
                <w:rFonts w:ascii="Times New Roman" w:eastAsia="Arial" w:hAnsi="Times New Roman" w:cs="Times New Roman"/>
                <w:sz w:val="24"/>
                <w:szCs w:val="24"/>
              </w:rPr>
            </w:pPr>
            <w:r w:rsidRPr="00285337">
              <w:rPr>
                <w:rFonts w:ascii="Times New Roman" w:eastAsia="Arial" w:hAnsi="Times New Roman" w:cs="Times New Roman"/>
                <w:sz w:val="24"/>
                <w:szCs w:val="24"/>
              </w:rPr>
              <w:t>14.38%</w:t>
            </w:r>
          </w:p>
        </w:tc>
      </w:tr>
    </w:tbl>
    <w:p w14:paraId="4D3A2E7D" w14:textId="77777777" w:rsidR="00693161" w:rsidRPr="00285337" w:rsidRDefault="00693161">
      <w:pPr>
        <w:spacing w:after="0" w:line="276" w:lineRule="auto"/>
        <w:rPr>
          <w:rFonts w:ascii="Times New Roman" w:eastAsia="Arial" w:hAnsi="Times New Roman" w:cs="Times New Roman"/>
          <w:sz w:val="24"/>
          <w:szCs w:val="24"/>
        </w:rPr>
      </w:pPr>
    </w:p>
    <w:p w14:paraId="4C165D15" w14:textId="77777777" w:rsidR="00693161" w:rsidRPr="00285337" w:rsidRDefault="00CD5849">
      <w:pPr>
        <w:spacing w:after="0" w:line="276" w:lineRule="auto"/>
        <w:rPr>
          <w:rFonts w:ascii="Times New Roman" w:eastAsia="Arial" w:hAnsi="Times New Roman" w:cs="Times New Roman"/>
          <w:sz w:val="24"/>
          <w:szCs w:val="24"/>
        </w:rPr>
      </w:pPr>
      <w:r w:rsidRPr="00285337">
        <w:rPr>
          <w:rFonts w:ascii="Times New Roman" w:hAnsi="Times New Roman" w:cs="Times New Roman"/>
          <w:sz w:val="24"/>
          <w:szCs w:val="24"/>
        </w:rPr>
        <w:br w:type="page"/>
      </w:r>
    </w:p>
    <w:p w14:paraId="10FDC925" w14:textId="77777777" w:rsidR="00693161" w:rsidRPr="005552AD" w:rsidRDefault="00CD5849">
      <w:pPr>
        <w:spacing w:line="480" w:lineRule="auto"/>
        <w:rPr>
          <w:rFonts w:ascii="Times New Roman" w:eastAsia="Times New Roman" w:hAnsi="Times New Roman" w:cs="Times New Roman"/>
          <w:sz w:val="24"/>
          <w:szCs w:val="24"/>
        </w:rPr>
      </w:pPr>
      <w:r w:rsidRPr="005552AD">
        <w:rPr>
          <w:rFonts w:ascii="Times New Roman" w:eastAsia="Times New Roman" w:hAnsi="Times New Roman" w:cs="Times New Roman"/>
          <w:i/>
          <w:sz w:val="24"/>
          <w:szCs w:val="24"/>
          <w:u w:val="single"/>
        </w:rPr>
        <w:lastRenderedPageBreak/>
        <w:t>Probability of establishment under climate scenarios.</w:t>
      </w:r>
      <w:r w:rsidRPr="005552AD">
        <w:rPr>
          <w:rFonts w:ascii="Times New Roman" w:eastAsia="Times New Roman" w:hAnsi="Times New Roman" w:cs="Times New Roman"/>
          <w:sz w:val="24"/>
          <w:szCs w:val="24"/>
        </w:rPr>
        <w:t xml:space="preserve"> </w:t>
      </w:r>
      <w:r w:rsidRPr="005552AD">
        <w:rPr>
          <w:rFonts w:ascii="Times New Roman" w:eastAsia="Times New Roman" w:hAnsi="Times New Roman" w:cs="Times New Roman"/>
          <w:sz w:val="24"/>
          <w:szCs w:val="24"/>
        </w:rPr>
        <w:br/>
        <w:t xml:space="preserve"> </w:t>
      </w:r>
      <w:r w:rsidRPr="005552AD">
        <w:rPr>
          <w:rFonts w:ascii="Times New Roman" w:eastAsia="Times New Roman" w:hAnsi="Times New Roman" w:cs="Times New Roman"/>
          <w:sz w:val="24"/>
          <w:szCs w:val="24"/>
        </w:rPr>
        <w:tab/>
      </w:r>
      <w:r w:rsidRPr="00285337">
        <w:rPr>
          <w:rFonts w:ascii="Times New Roman" w:eastAsia="Arial" w:hAnsi="Times New Roman" w:cs="Times New Roman"/>
          <w:sz w:val="24"/>
          <w:szCs w:val="24"/>
        </w:rPr>
        <w:t xml:space="preserve">Within LANDIS-II regeneration is handled by a probability of establishment. This is controlled both by the light availability (as calculated by LAI), being within the temperature range (as determined by growing degree days) and the soil conditions (moisture and temperature requirements) (Scheller et al., 2011). Light based regeneration is determined within the model by a combination of plant traits and stand LAI.  (For greater detail see the supplemental in Robbins et al., 2022). LAI and regeneration were calculated from the FIA plots for species with the study area. These were divided into the 6 shade classes used by NECN and each species categorized into a shade category. A probability density distribution for each species was calculated and used to categorize each into a shade tolerance class. This controls the likelihood of regeneration. Values for the minimum January temperature and soil moisture requirements were determined from previous studies and can be found here. Growing degree day ranges were calculated using the historical </w:t>
      </w:r>
      <w:proofErr w:type="spellStart"/>
      <w:r w:rsidRPr="00285337">
        <w:rPr>
          <w:rFonts w:ascii="Times New Roman" w:eastAsia="Arial" w:hAnsi="Times New Roman" w:cs="Times New Roman"/>
          <w:sz w:val="24"/>
          <w:szCs w:val="24"/>
        </w:rPr>
        <w:t>normals</w:t>
      </w:r>
      <w:proofErr w:type="spellEnd"/>
      <w:r w:rsidRPr="00285337">
        <w:rPr>
          <w:rFonts w:ascii="Times New Roman" w:eastAsia="Arial" w:hAnsi="Times New Roman" w:cs="Times New Roman"/>
          <w:sz w:val="24"/>
          <w:szCs w:val="24"/>
        </w:rPr>
        <w:t xml:space="preserve"> from PRISM and the range of the species regeneration found in the FIA site record. To do this a map of the growing degree days was calculated from the </w:t>
      </w:r>
      <w:proofErr w:type="spellStart"/>
      <w:r w:rsidRPr="00285337">
        <w:rPr>
          <w:rFonts w:ascii="Times New Roman" w:eastAsia="Arial" w:hAnsi="Times New Roman" w:cs="Times New Roman"/>
          <w:sz w:val="24"/>
          <w:szCs w:val="24"/>
        </w:rPr>
        <w:t>normals</w:t>
      </w:r>
      <w:proofErr w:type="spellEnd"/>
      <w:r w:rsidRPr="00285337">
        <w:rPr>
          <w:rFonts w:ascii="Times New Roman" w:eastAsia="Arial" w:hAnsi="Times New Roman" w:cs="Times New Roman"/>
          <w:sz w:val="24"/>
          <w:szCs w:val="24"/>
        </w:rPr>
        <w:t xml:space="preserve">, then the estimated latitude and longitude of each plant species regeneration was plotted along it. We then calculated the maximum and minimum GDD that this plant </w:t>
      </w:r>
      <w:r w:rsidRPr="00285337">
        <w:rPr>
          <w:rFonts w:ascii="Times New Roman" w:eastAsia="Arial" w:hAnsi="Times New Roman" w:cs="Times New Roman"/>
          <w:sz w:val="24"/>
          <w:szCs w:val="24"/>
        </w:rPr>
        <w:br/>
      </w:r>
    </w:p>
    <w:p w14:paraId="731A5419" w14:textId="60C06C45" w:rsidR="00693161" w:rsidRPr="005552AD" w:rsidRDefault="009E3C29">
      <w:pPr>
        <w:spacing w:line="480" w:lineRule="auto"/>
        <w:ind w:left="36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pict w14:anchorId="29119C3B">
          <v:shape id="_x0000_i1027" type="#_x0000_t75" style="width:468pt;height:335.5pt">
            <v:imagedata r:id="rId50" o:title="HR"/>
          </v:shape>
        </w:pict>
      </w:r>
      <w:r w:rsidR="002E4AD9" w:rsidRPr="005552AD">
        <w:rPr>
          <w:rFonts w:ascii="Times New Roman" w:eastAsia="Times New Roman" w:hAnsi="Times New Roman" w:cs="Times New Roman"/>
          <w:i/>
          <w:sz w:val="24"/>
          <w:szCs w:val="24"/>
        </w:rPr>
        <w:t>Figure S.1</w:t>
      </w:r>
      <w:r w:rsidR="00787C9D">
        <w:rPr>
          <w:rFonts w:ascii="Times New Roman" w:eastAsia="Times New Roman" w:hAnsi="Times New Roman" w:cs="Times New Roman"/>
          <w:i/>
          <w:sz w:val="24"/>
          <w:szCs w:val="24"/>
        </w:rPr>
        <w:t>5</w:t>
      </w:r>
      <w:r w:rsidR="002E4AD9" w:rsidRPr="005552AD">
        <w:rPr>
          <w:rFonts w:ascii="Times New Roman" w:eastAsia="Times New Roman" w:hAnsi="Times New Roman" w:cs="Times New Roman"/>
          <w:i/>
          <w:sz w:val="24"/>
          <w:szCs w:val="24"/>
        </w:rPr>
        <w:t>: Probability of establishment under the Historical Random simulations.</w:t>
      </w:r>
      <w:r w:rsidR="002E4AD9" w:rsidRPr="005552AD">
        <w:rPr>
          <w:rFonts w:ascii="Times New Roman" w:eastAsia="Times New Roman" w:hAnsi="Times New Roman" w:cs="Times New Roman"/>
          <w:i/>
          <w:sz w:val="24"/>
          <w:szCs w:val="24"/>
        </w:rPr>
        <w:br/>
      </w:r>
      <w:r w:rsidR="002E4AD9" w:rsidRPr="005552AD">
        <w:rPr>
          <w:rFonts w:ascii="Times New Roman" w:eastAsia="Times New Roman" w:hAnsi="Times New Roman" w:cs="Times New Roman"/>
          <w:sz w:val="24"/>
          <w:szCs w:val="24"/>
        </w:rPr>
        <w:lastRenderedPageBreak/>
        <w:br/>
      </w:r>
      <w:r w:rsidR="002E4AD9" w:rsidRPr="005552AD">
        <w:rPr>
          <w:rFonts w:ascii="Times New Roman" w:eastAsia="Times New Roman" w:hAnsi="Times New Roman" w:cs="Times New Roman"/>
          <w:noProof/>
          <w:sz w:val="24"/>
          <w:szCs w:val="24"/>
        </w:rPr>
        <w:drawing>
          <wp:inline distT="0" distB="0" distL="0" distR="0" wp14:anchorId="23A35914" wp14:editId="4C9D1F58">
            <wp:extent cx="5847771" cy="4093441"/>
            <wp:effectExtent l="0" t="0" r="0" b="0"/>
            <wp:docPr id="94" name="image37.png" descr="Text, letter&#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7.png" descr="Text, letter&#10;&#10;Description automatically generated"/>
                    <pic:cNvPicPr preferRelativeResize="0"/>
                  </pic:nvPicPr>
                  <pic:blipFill>
                    <a:blip r:embed="rId51"/>
                    <a:srcRect/>
                    <a:stretch>
                      <a:fillRect/>
                    </a:stretch>
                  </pic:blipFill>
                  <pic:spPr>
                    <a:xfrm>
                      <a:off x="0" y="0"/>
                      <a:ext cx="5847771" cy="4093441"/>
                    </a:xfrm>
                    <a:prstGeom prst="rect">
                      <a:avLst/>
                    </a:prstGeom>
                    <a:ln/>
                  </pic:spPr>
                </pic:pic>
              </a:graphicData>
            </a:graphic>
          </wp:inline>
        </w:drawing>
      </w:r>
    </w:p>
    <w:p w14:paraId="5419441C" w14:textId="5106736D" w:rsidR="00693161" w:rsidRPr="005552AD" w:rsidRDefault="00CD5849">
      <w:pPr>
        <w:spacing w:line="480" w:lineRule="auto"/>
        <w:ind w:left="360"/>
        <w:rPr>
          <w:rFonts w:ascii="Times New Roman" w:eastAsia="Times New Roman" w:hAnsi="Times New Roman" w:cs="Times New Roman"/>
          <w:i/>
          <w:sz w:val="24"/>
          <w:szCs w:val="24"/>
        </w:rPr>
      </w:pPr>
      <w:r w:rsidRPr="005552AD">
        <w:rPr>
          <w:rFonts w:ascii="Times New Roman" w:eastAsia="Times New Roman" w:hAnsi="Times New Roman" w:cs="Times New Roman"/>
          <w:i/>
          <w:sz w:val="24"/>
          <w:szCs w:val="24"/>
        </w:rPr>
        <w:t>Figure S.1</w:t>
      </w:r>
      <w:r w:rsidR="00487E2A" w:rsidRPr="005552AD">
        <w:rPr>
          <w:rFonts w:ascii="Times New Roman" w:eastAsia="Times New Roman" w:hAnsi="Times New Roman" w:cs="Times New Roman"/>
          <w:i/>
          <w:sz w:val="24"/>
          <w:szCs w:val="24"/>
        </w:rPr>
        <w:t>5</w:t>
      </w:r>
      <w:r w:rsidRPr="005552AD">
        <w:rPr>
          <w:rFonts w:ascii="Times New Roman" w:eastAsia="Times New Roman" w:hAnsi="Times New Roman" w:cs="Times New Roman"/>
          <w:i/>
          <w:sz w:val="24"/>
          <w:szCs w:val="24"/>
        </w:rPr>
        <w:t>: Probability of establishment under the MRI-CGCM3 (Low T/ Low V) simulations.</w:t>
      </w:r>
      <w:r w:rsidRPr="005552AD">
        <w:rPr>
          <w:rFonts w:ascii="Times New Roman" w:eastAsia="Times New Roman" w:hAnsi="Times New Roman" w:cs="Times New Roman"/>
          <w:i/>
          <w:sz w:val="24"/>
          <w:szCs w:val="24"/>
        </w:rPr>
        <w:br/>
      </w:r>
    </w:p>
    <w:p w14:paraId="6856B7EB" w14:textId="77777777" w:rsidR="00693161" w:rsidRPr="005552AD" w:rsidRDefault="00693161">
      <w:pPr>
        <w:spacing w:line="480" w:lineRule="auto"/>
        <w:ind w:left="360"/>
        <w:rPr>
          <w:rFonts w:ascii="Times New Roman" w:eastAsia="Times New Roman" w:hAnsi="Times New Roman" w:cs="Times New Roman"/>
          <w:sz w:val="24"/>
          <w:szCs w:val="24"/>
        </w:rPr>
      </w:pPr>
    </w:p>
    <w:p w14:paraId="61DA92BA" w14:textId="7F86FDB3" w:rsidR="00693161" w:rsidRPr="005552AD" w:rsidRDefault="00CD5849">
      <w:pPr>
        <w:spacing w:line="480" w:lineRule="auto"/>
        <w:ind w:left="360"/>
        <w:rPr>
          <w:rFonts w:ascii="Times New Roman" w:eastAsia="Times New Roman" w:hAnsi="Times New Roman" w:cs="Times New Roman"/>
          <w:i/>
          <w:sz w:val="24"/>
          <w:szCs w:val="24"/>
        </w:rPr>
      </w:pPr>
      <w:r w:rsidRPr="005552AD">
        <w:rPr>
          <w:rFonts w:ascii="Times New Roman" w:eastAsia="Times New Roman" w:hAnsi="Times New Roman" w:cs="Times New Roman"/>
          <w:noProof/>
          <w:sz w:val="24"/>
          <w:szCs w:val="24"/>
        </w:rPr>
        <w:lastRenderedPageBreak/>
        <w:drawing>
          <wp:inline distT="0" distB="0" distL="0" distR="0" wp14:anchorId="42C84CF5" wp14:editId="193D329D">
            <wp:extent cx="5548410" cy="3883887"/>
            <wp:effectExtent l="0" t="0" r="0" b="0"/>
            <wp:docPr id="95" name="image39.png" descr="Text, letter&#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9.png" descr="Text, letter&#10;&#10;Description automatically generated"/>
                    <pic:cNvPicPr preferRelativeResize="0"/>
                  </pic:nvPicPr>
                  <pic:blipFill>
                    <a:blip r:embed="rId52"/>
                    <a:srcRect/>
                    <a:stretch>
                      <a:fillRect/>
                    </a:stretch>
                  </pic:blipFill>
                  <pic:spPr>
                    <a:xfrm>
                      <a:off x="0" y="0"/>
                      <a:ext cx="5548410" cy="3883887"/>
                    </a:xfrm>
                    <a:prstGeom prst="rect">
                      <a:avLst/>
                    </a:prstGeom>
                    <a:ln/>
                  </pic:spPr>
                </pic:pic>
              </a:graphicData>
            </a:graphic>
          </wp:inline>
        </w:drawing>
      </w:r>
      <w:r w:rsidRPr="005552AD">
        <w:rPr>
          <w:rFonts w:ascii="Times New Roman" w:eastAsia="Times New Roman" w:hAnsi="Times New Roman" w:cs="Times New Roman"/>
          <w:sz w:val="24"/>
          <w:szCs w:val="24"/>
        </w:rPr>
        <w:br/>
      </w:r>
      <w:r w:rsidRPr="005552AD">
        <w:rPr>
          <w:rFonts w:ascii="Times New Roman" w:eastAsia="Times New Roman" w:hAnsi="Times New Roman" w:cs="Times New Roman"/>
          <w:i/>
          <w:sz w:val="24"/>
          <w:szCs w:val="24"/>
        </w:rPr>
        <w:t>Figure S.1</w:t>
      </w:r>
      <w:r w:rsidR="0090137F">
        <w:rPr>
          <w:rFonts w:ascii="Times New Roman" w:eastAsia="Times New Roman" w:hAnsi="Times New Roman" w:cs="Times New Roman"/>
          <w:i/>
          <w:sz w:val="24"/>
          <w:szCs w:val="24"/>
        </w:rPr>
        <w:t>7</w:t>
      </w:r>
      <w:r w:rsidRPr="005552AD">
        <w:rPr>
          <w:rFonts w:ascii="Times New Roman" w:eastAsia="Times New Roman" w:hAnsi="Times New Roman" w:cs="Times New Roman"/>
          <w:i/>
          <w:sz w:val="24"/>
          <w:szCs w:val="24"/>
        </w:rPr>
        <w:t>: Probability of establishment under the CRNM-CM5 (Low T/ High V) simulations.</w:t>
      </w:r>
    </w:p>
    <w:p w14:paraId="193BDA0A" w14:textId="77777777" w:rsidR="00693161" w:rsidRPr="005552AD" w:rsidRDefault="00693161">
      <w:pPr>
        <w:spacing w:line="480" w:lineRule="auto"/>
        <w:ind w:left="360"/>
        <w:rPr>
          <w:rFonts w:ascii="Times New Roman" w:eastAsia="Times New Roman" w:hAnsi="Times New Roman" w:cs="Times New Roman"/>
          <w:i/>
          <w:sz w:val="24"/>
          <w:szCs w:val="24"/>
        </w:rPr>
      </w:pPr>
    </w:p>
    <w:p w14:paraId="28287DC3" w14:textId="78BFCBD0" w:rsidR="00693161" w:rsidRPr="005552AD" w:rsidRDefault="00CD5849">
      <w:pPr>
        <w:spacing w:line="480" w:lineRule="auto"/>
        <w:ind w:left="360"/>
        <w:rPr>
          <w:rFonts w:ascii="Times New Roman" w:eastAsia="Times New Roman" w:hAnsi="Times New Roman" w:cs="Times New Roman"/>
          <w:sz w:val="24"/>
          <w:szCs w:val="24"/>
        </w:rPr>
      </w:pPr>
      <w:r w:rsidRPr="005552AD">
        <w:rPr>
          <w:rFonts w:ascii="Times New Roman" w:eastAsia="Times New Roman" w:hAnsi="Times New Roman" w:cs="Times New Roman"/>
          <w:noProof/>
          <w:sz w:val="24"/>
          <w:szCs w:val="24"/>
        </w:rPr>
        <w:lastRenderedPageBreak/>
        <w:drawing>
          <wp:inline distT="0" distB="0" distL="0" distR="0" wp14:anchorId="5BCB822E" wp14:editId="294E140D">
            <wp:extent cx="5753848" cy="4027694"/>
            <wp:effectExtent l="0" t="0" r="0" b="0"/>
            <wp:docPr id="99" name="image44.png" descr="Text&#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44.png" descr="Text&#10;&#10;Description automatically generated with medium confidence"/>
                    <pic:cNvPicPr preferRelativeResize="0"/>
                  </pic:nvPicPr>
                  <pic:blipFill>
                    <a:blip r:embed="rId53"/>
                    <a:srcRect/>
                    <a:stretch>
                      <a:fillRect/>
                    </a:stretch>
                  </pic:blipFill>
                  <pic:spPr>
                    <a:xfrm>
                      <a:off x="0" y="0"/>
                      <a:ext cx="5753848" cy="4027694"/>
                    </a:xfrm>
                    <a:prstGeom prst="rect">
                      <a:avLst/>
                    </a:prstGeom>
                    <a:ln/>
                  </pic:spPr>
                </pic:pic>
              </a:graphicData>
            </a:graphic>
          </wp:inline>
        </w:drawing>
      </w:r>
      <w:r w:rsidRPr="005552AD">
        <w:rPr>
          <w:rFonts w:ascii="Times New Roman" w:eastAsia="Times New Roman" w:hAnsi="Times New Roman" w:cs="Times New Roman"/>
          <w:sz w:val="24"/>
          <w:szCs w:val="24"/>
        </w:rPr>
        <w:br/>
      </w:r>
      <w:r w:rsidRPr="005552AD">
        <w:rPr>
          <w:rFonts w:ascii="Times New Roman" w:eastAsia="Times New Roman" w:hAnsi="Times New Roman" w:cs="Times New Roman"/>
          <w:i/>
          <w:sz w:val="24"/>
          <w:szCs w:val="24"/>
        </w:rPr>
        <w:t>Figure S.1</w:t>
      </w:r>
      <w:r w:rsidR="0090137F">
        <w:rPr>
          <w:rFonts w:ascii="Times New Roman" w:eastAsia="Times New Roman" w:hAnsi="Times New Roman" w:cs="Times New Roman"/>
          <w:i/>
          <w:sz w:val="24"/>
          <w:szCs w:val="24"/>
        </w:rPr>
        <w:t>8</w:t>
      </w:r>
      <w:r w:rsidRPr="005552AD">
        <w:rPr>
          <w:rFonts w:ascii="Times New Roman" w:eastAsia="Times New Roman" w:hAnsi="Times New Roman" w:cs="Times New Roman"/>
          <w:i/>
          <w:sz w:val="24"/>
          <w:szCs w:val="24"/>
        </w:rPr>
        <w:t>: Probability of establishment under the IPSL-CM5A-MR (High T/ Low V) simulations.</w:t>
      </w:r>
    </w:p>
    <w:p w14:paraId="346D6A4C" w14:textId="77777777" w:rsidR="00693161" w:rsidRPr="005552AD" w:rsidRDefault="00693161">
      <w:pPr>
        <w:spacing w:line="480" w:lineRule="auto"/>
        <w:ind w:left="360"/>
        <w:rPr>
          <w:rFonts w:ascii="Times New Roman" w:eastAsia="Times New Roman" w:hAnsi="Times New Roman" w:cs="Times New Roman"/>
          <w:sz w:val="24"/>
          <w:szCs w:val="24"/>
        </w:rPr>
      </w:pPr>
    </w:p>
    <w:p w14:paraId="6493B1E2" w14:textId="77777777" w:rsidR="00693161" w:rsidRPr="005552AD" w:rsidRDefault="00693161">
      <w:pPr>
        <w:spacing w:line="480" w:lineRule="auto"/>
        <w:ind w:left="360"/>
        <w:rPr>
          <w:rFonts w:ascii="Times New Roman" w:eastAsia="Times New Roman" w:hAnsi="Times New Roman" w:cs="Times New Roman"/>
          <w:sz w:val="24"/>
          <w:szCs w:val="24"/>
        </w:rPr>
      </w:pPr>
    </w:p>
    <w:p w14:paraId="111C27DC" w14:textId="77777777" w:rsidR="00693161" w:rsidRPr="005552AD" w:rsidRDefault="00CD5849">
      <w:pPr>
        <w:spacing w:line="480" w:lineRule="auto"/>
        <w:ind w:left="360"/>
        <w:rPr>
          <w:rFonts w:ascii="Times New Roman" w:eastAsia="Times New Roman" w:hAnsi="Times New Roman" w:cs="Times New Roman"/>
          <w:sz w:val="24"/>
          <w:szCs w:val="24"/>
        </w:rPr>
      </w:pPr>
      <w:r w:rsidRPr="005552AD">
        <w:rPr>
          <w:rFonts w:ascii="Times New Roman" w:eastAsia="Times New Roman" w:hAnsi="Times New Roman" w:cs="Times New Roman"/>
          <w:noProof/>
          <w:sz w:val="24"/>
          <w:szCs w:val="24"/>
        </w:rPr>
        <w:lastRenderedPageBreak/>
        <w:drawing>
          <wp:inline distT="0" distB="0" distL="0" distR="0" wp14:anchorId="3363FB6F" wp14:editId="1DB19A75">
            <wp:extent cx="5572028" cy="3900420"/>
            <wp:effectExtent l="0" t="0" r="0" b="0"/>
            <wp:docPr id="101" name="image41.png" descr="Text, letter&#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41.png" descr="Text, letter&#10;&#10;Description automatically generated"/>
                    <pic:cNvPicPr preferRelativeResize="0"/>
                  </pic:nvPicPr>
                  <pic:blipFill>
                    <a:blip r:embed="rId54"/>
                    <a:srcRect/>
                    <a:stretch>
                      <a:fillRect/>
                    </a:stretch>
                  </pic:blipFill>
                  <pic:spPr>
                    <a:xfrm>
                      <a:off x="0" y="0"/>
                      <a:ext cx="5572028" cy="3900420"/>
                    </a:xfrm>
                    <a:prstGeom prst="rect">
                      <a:avLst/>
                    </a:prstGeom>
                    <a:ln/>
                  </pic:spPr>
                </pic:pic>
              </a:graphicData>
            </a:graphic>
          </wp:inline>
        </w:drawing>
      </w:r>
    </w:p>
    <w:p w14:paraId="0031E6F6" w14:textId="6294CF66" w:rsidR="00693161" w:rsidRPr="005552AD" w:rsidRDefault="00CD5849">
      <w:pPr>
        <w:spacing w:line="480" w:lineRule="auto"/>
        <w:ind w:left="360"/>
        <w:rPr>
          <w:rFonts w:ascii="Times New Roman" w:eastAsia="Times New Roman" w:hAnsi="Times New Roman" w:cs="Times New Roman"/>
          <w:i/>
          <w:sz w:val="24"/>
          <w:szCs w:val="24"/>
        </w:rPr>
      </w:pPr>
      <w:r w:rsidRPr="005552AD">
        <w:rPr>
          <w:rFonts w:ascii="Times New Roman" w:eastAsia="Times New Roman" w:hAnsi="Times New Roman" w:cs="Times New Roman"/>
          <w:i/>
          <w:sz w:val="24"/>
          <w:szCs w:val="24"/>
        </w:rPr>
        <w:t>Figure S.</w:t>
      </w:r>
      <w:r w:rsidR="0090137F">
        <w:rPr>
          <w:rFonts w:ascii="Times New Roman" w:eastAsia="Times New Roman" w:hAnsi="Times New Roman" w:cs="Times New Roman"/>
          <w:i/>
          <w:sz w:val="24"/>
          <w:szCs w:val="24"/>
        </w:rPr>
        <w:t>19</w:t>
      </w:r>
      <w:r w:rsidRPr="005552AD">
        <w:rPr>
          <w:rFonts w:ascii="Times New Roman" w:eastAsia="Times New Roman" w:hAnsi="Times New Roman" w:cs="Times New Roman"/>
          <w:i/>
          <w:sz w:val="24"/>
          <w:szCs w:val="24"/>
        </w:rPr>
        <w:t>: Probability of establishment under the HadGEM-ES365 (High T/ High V) simulations.</w:t>
      </w:r>
    </w:p>
    <w:p w14:paraId="15761C26" w14:textId="77777777" w:rsidR="00693161" w:rsidRPr="005552AD" w:rsidRDefault="00693161">
      <w:pPr>
        <w:spacing w:line="480" w:lineRule="auto"/>
        <w:rPr>
          <w:rFonts w:ascii="Times New Roman" w:eastAsia="Times New Roman" w:hAnsi="Times New Roman" w:cs="Times New Roman"/>
          <w:i/>
          <w:sz w:val="24"/>
          <w:szCs w:val="24"/>
          <w:u w:val="single"/>
        </w:rPr>
      </w:pPr>
    </w:p>
    <w:p w14:paraId="6F229ACC" w14:textId="77777777" w:rsidR="00693161" w:rsidRPr="005552AD" w:rsidRDefault="00693161">
      <w:pPr>
        <w:spacing w:line="480" w:lineRule="auto"/>
        <w:rPr>
          <w:rFonts w:ascii="Times New Roman" w:eastAsia="Times New Roman" w:hAnsi="Times New Roman" w:cs="Times New Roman"/>
          <w:i/>
          <w:sz w:val="24"/>
          <w:szCs w:val="24"/>
          <w:u w:val="single"/>
        </w:rPr>
      </w:pPr>
    </w:p>
    <w:p w14:paraId="1D9966C6" w14:textId="77777777" w:rsidR="00693161" w:rsidRPr="005552AD" w:rsidRDefault="00693161">
      <w:pPr>
        <w:spacing w:line="480" w:lineRule="auto"/>
        <w:rPr>
          <w:rFonts w:ascii="Times New Roman" w:eastAsia="Times New Roman" w:hAnsi="Times New Roman" w:cs="Times New Roman"/>
          <w:i/>
          <w:sz w:val="24"/>
          <w:szCs w:val="24"/>
          <w:u w:val="single"/>
        </w:rPr>
      </w:pPr>
    </w:p>
    <w:p w14:paraId="21087DBE" w14:textId="77777777" w:rsidR="00693161" w:rsidRPr="005552AD" w:rsidRDefault="00693161">
      <w:pPr>
        <w:spacing w:line="480" w:lineRule="auto"/>
        <w:rPr>
          <w:rFonts w:ascii="Times New Roman" w:eastAsia="Times New Roman" w:hAnsi="Times New Roman" w:cs="Times New Roman"/>
          <w:i/>
          <w:sz w:val="24"/>
          <w:szCs w:val="24"/>
          <w:u w:val="single"/>
        </w:rPr>
      </w:pPr>
    </w:p>
    <w:p w14:paraId="5DCCA442" w14:textId="77777777" w:rsidR="00693161" w:rsidRPr="005552AD" w:rsidRDefault="00693161">
      <w:pPr>
        <w:spacing w:line="480" w:lineRule="auto"/>
        <w:rPr>
          <w:rFonts w:ascii="Times New Roman" w:eastAsia="Times New Roman" w:hAnsi="Times New Roman" w:cs="Times New Roman"/>
          <w:i/>
          <w:sz w:val="24"/>
          <w:szCs w:val="24"/>
          <w:u w:val="single"/>
        </w:rPr>
      </w:pPr>
    </w:p>
    <w:p w14:paraId="0EC667B3" w14:textId="77777777" w:rsidR="00693161" w:rsidRPr="005552AD" w:rsidRDefault="00693161">
      <w:pPr>
        <w:spacing w:line="480" w:lineRule="auto"/>
        <w:rPr>
          <w:rFonts w:ascii="Times New Roman" w:eastAsia="Times New Roman" w:hAnsi="Times New Roman" w:cs="Times New Roman"/>
          <w:i/>
          <w:sz w:val="24"/>
          <w:szCs w:val="24"/>
          <w:u w:val="single"/>
        </w:rPr>
      </w:pPr>
    </w:p>
    <w:p w14:paraId="6C84EAD5" w14:textId="77777777" w:rsidR="00693161" w:rsidRPr="005552AD" w:rsidRDefault="00693161">
      <w:pPr>
        <w:spacing w:line="480" w:lineRule="auto"/>
        <w:rPr>
          <w:rFonts w:ascii="Times New Roman" w:eastAsia="Times New Roman" w:hAnsi="Times New Roman" w:cs="Times New Roman"/>
          <w:i/>
          <w:sz w:val="24"/>
          <w:szCs w:val="24"/>
          <w:u w:val="single"/>
        </w:rPr>
      </w:pPr>
    </w:p>
    <w:p w14:paraId="4231DF0C" w14:textId="77777777" w:rsidR="00693161" w:rsidRPr="005552AD" w:rsidRDefault="00CD5849">
      <w:pPr>
        <w:spacing w:line="480" w:lineRule="auto"/>
        <w:rPr>
          <w:rFonts w:ascii="Times New Roman" w:eastAsia="Times New Roman" w:hAnsi="Times New Roman" w:cs="Times New Roman"/>
          <w:i/>
          <w:sz w:val="24"/>
          <w:szCs w:val="24"/>
          <w:u w:val="single"/>
        </w:rPr>
      </w:pPr>
      <w:r w:rsidRPr="005552AD">
        <w:rPr>
          <w:rFonts w:ascii="Times New Roman" w:eastAsia="Times New Roman" w:hAnsi="Times New Roman" w:cs="Times New Roman"/>
          <w:i/>
          <w:sz w:val="24"/>
          <w:szCs w:val="24"/>
          <w:u w:val="single"/>
        </w:rPr>
        <w:lastRenderedPageBreak/>
        <w:t>Biomass by Climate</w:t>
      </w:r>
    </w:p>
    <w:p w14:paraId="0E4697F8" w14:textId="77777777" w:rsidR="00693161" w:rsidRPr="005552AD" w:rsidRDefault="00CD5849">
      <w:pPr>
        <w:spacing w:line="480" w:lineRule="auto"/>
        <w:rPr>
          <w:rFonts w:ascii="Times New Roman" w:eastAsia="Times New Roman" w:hAnsi="Times New Roman" w:cs="Times New Roman"/>
          <w:i/>
          <w:sz w:val="24"/>
          <w:szCs w:val="24"/>
          <w:u w:val="single"/>
        </w:rPr>
      </w:pPr>
      <w:r w:rsidRPr="005552AD">
        <w:rPr>
          <w:rFonts w:ascii="Times New Roman" w:eastAsia="Times New Roman" w:hAnsi="Times New Roman" w:cs="Times New Roman"/>
          <w:i/>
          <w:noProof/>
          <w:sz w:val="24"/>
          <w:szCs w:val="24"/>
          <w:u w:val="single"/>
        </w:rPr>
        <w:drawing>
          <wp:inline distT="114300" distB="114300" distL="114300" distR="114300" wp14:anchorId="417F38C5" wp14:editId="48B1B53B">
            <wp:extent cx="5943600" cy="2971800"/>
            <wp:effectExtent l="0" t="0" r="0" b="0"/>
            <wp:docPr id="72"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55"/>
                    <a:srcRect/>
                    <a:stretch>
                      <a:fillRect/>
                    </a:stretch>
                  </pic:blipFill>
                  <pic:spPr>
                    <a:xfrm>
                      <a:off x="0" y="0"/>
                      <a:ext cx="5943600" cy="2971800"/>
                    </a:xfrm>
                    <a:prstGeom prst="rect">
                      <a:avLst/>
                    </a:prstGeom>
                    <a:ln/>
                  </pic:spPr>
                </pic:pic>
              </a:graphicData>
            </a:graphic>
          </wp:inline>
        </w:drawing>
      </w:r>
    </w:p>
    <w:p w14:paraId="4540B8F2" w14:textId="24A7ED51" w:rsidR="00693161" w:rsidRPr="005552AD" w:rsidRDefault="00CD5849">
      <w:pPr>
        <w:spacing w:line="480" w:lineRule="auto"/>
        <w:ind w:left="360"/>
        <w:rPr>
          <w:rFonts w:ascii="Times New Roman" w:eastAsia="Times New Roman" w:hAnsi="Times New Roman" w:cs="Times New Roman"/>
          <w:i/>
          <w:sz w:val="24"/>
          <w:szCs w:val="24"/>
          <w:u w:val="single"/>
        </w:rPr>
      </w:pPr>
      <w:r w:rsidRPr="005552AD">
        <w:rPr>
          <w:rFonts w:ascii="Times New Roman" w:eastAsia="Times New Roman" w:hAnsi="Times New Roman" w:cs="Times New Roman"/>
          <w:i/>
          <w:sz w:val="24"/>
          <w:szCs w:val="24"/>
        </w:rPr>
        <w:t>Figure S.</w:t>
      </w:r>
      <w:r w:rsidR="0090137F">
        <w:rPr>
          <w:rFonts w:ascii="Times New Roman" w:eastAsia="Times New Roman" w:hAnsi="Times New Roman" w:cs="Times New Roman"/>
          <w:i/>
          <w:sz w:val="24"/>
          <w:szCs w:val="24"/>
        </w:rPr>
        <w:t>20</w:t>
      </w:r>
      <w:r w:rsidRPr="005552AD">
        <w:rPr>
          <w:rFonts w:ascii="Times New Roman" w:eastAsia="Times New Roman" w:hAnsi="Times New Roman" w:cs="Times New Roman"/>
          <w:i/>
          <w:sz w:val="24"/>
          <w:szCs w:val="24"/>
        </w:rPr>
        <w:t>:</w:t>
      </w:r>
      <w:r w:rsidR="00487E2A" w:rsidRPr="005552AD">
        <w:rPr>
          <w:rFonts w:ascii="Times New Roman" w:eastAsia="Times New Roman" w:hAnsi="Times New Roman" w:cs="Times New Roman"/>
          <w:i/>
          <w:sz w:val="24"/>
          <w:szCs w:val="24"/>
        </w:rPr>
        <w:t xml:space="preserve"> </w:t>
      </w:r>
      <w:bookmarkStart w:id="10" w:name="_Hlk144463467"/>
      <w:r w:rsidRPr="005552AD">
        <w:rPr>
          <w:rFonts w:ascii="Times New Roman" w:eastAsia="Times New Roman" w:hAnsi="Times New Roman" w:cs="Times New Roman"/>
          <w:i/>
          <w:sz w:val="24"/>
          <w:szCs w:val="24"/>
        </w:rPr>
        <w:t xml:space="preserve">Landscape proportions of the functional groups represented in each by fire return interval (FRI: years simulated/fires that occurred) for the climate scenario representing Low T / Low V (MRI CGCM3 RCP </w:t>
      </w:r>
      <w:r w:rsidR="0027759F" w:rsidRPr="005552AD">
        <w:rPr>
          <w:rFonts w:ascii="Times New Roman" w:eastAsia="Times New Roman" w:hAnsi="Times New Roman" w:cs="Times New Roman"/>
          <w:i/>
          <w:sz w:val="24"/>
          <w:szCs w:val="24"/>
        </w:rPr>
        <w:t>8.5)</w:t>
      </w:r>
      <w:r w:rsidRPr="005552AD">
        <w:rPr>
          <w:rFonts w:ascii="Times New Roman" w:eastAsia="Times New Roman" w:hAnsi="Times New Roman" w:cs="Times New Roman"/>
          <w:i/>
          <w:sz w:val="24"/>
          <w:szCs w:val="24"/>
        </w:rPr>
        <w:t xml:space="preserve">. </w:t>
      </w:r>
      <w:bookmarkEnd w:id="10"/>
      <w:r w:rsidRPr="005552AD">
        <w:rPr>
          <w:rFonts w:ascii="Times New Roman" w:eastAsia="Times New Roman" w:hAnsi="Times New Roman" w:cs="Times New Roman"/>
          <w:i/>
          <w:sz w:val="24"/>
          <w:szCs w:val="24"/>
        </w:rPr>
        <w:t>Each bar represents the mean percent of total live biomass of each functional group of all locations that experience that FRI across the landscape in all simulations. Functional groups are defined in Table S.1.</w:t>
      </w:r>
    </w:p>
    <w:p w14:paraId="5F03EA10" w14:textId="26DE76CB" w:rsidR="00487E2A" w:rsidRPr="005552AD" w:rsidRDefault="00CD5849">
      <w:pPr>
        <w:spacing w:line="480" w:lineRule="auto"/>
        <w:rPr>
          <w:rFonts w:ascii="Times New Roman" w:eastAsia="Times New Roman" w:hAnsi="Times New Roman" w:cs="Times New Roman"/>
          <w:i/>
          <w:sz w:val="24"/>
          <w:szCs w:val="24"/>
        </w:rPr>
      </w:pPr>
      <w:r w:rsidRPr="005552AD">
        <w:rPr>
          <w:rFonts w:ascii="Times New Roman" w:eastAsia="Times New Roman" w:hAnsi="Times New Roman" w:cs="Times New Roman"/>
          <w:i/>
          <w:noProof/>
          <w:sz w:val="24"/>
          <w:szCs w:val="24"/>
          <w:u w:val="single"/>
        </w:rPr>
        <w:lastRenderedPageBreak/>
        <w:drawing>
          <wp:inline distT="114300" distB="114300" distL="114300" distR="114300" wp14:anchorId="64828634" wp14:editId="7E6356B3">
            <wp:extent cx="5943600" cy="2971800"/>
            <wp:effectExtent l="0" t="0" r="0" b="0"/>
            <wp:docPr id="86"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56"/>
                    <a:srcRect/>
                    <a:stretch>
                      <a:fillRect/>
                    </a:stretch>
                  </pic:blipFill>
                  <pic:spPr>
                    <a:xfrm>
                      <a:off x="0" y="0"/>
                      <a:ext cx="5943600" cy="2971800"/>
                    </a:xfrm>
                    <a:prstGeom prst="rect">
                      <a:avLst/>
                    </a:prstGeom>
                    <a:ln/>
                  </pic:spPr>
                </pic:pic>
              </a:graphicData>
            </a:graphic>
          </wp:inline>
        </w:drawing>
      </w:r>
      <w:r w:rsidRPr="005552AD">
        <w:rPr>
          <w:rFonts w:ascii="Times New Roman" w:eastAsia="Times New Roman" w:hAnsi="Times New Roman" w:cs="Times New Roman"/>
          <w:i/>
          <w:sz w:val="24"/>
          <w:szCs w:val="24"/>
        </w:rPr>
        <w:t>Figure S.</w:t>
      </w:r>
      <w:r w:rsidR="00487E2A" w:rsidRPr="005552AD">
        <w:rPr>
          <w:rFonts w:ascii="Times New Roman" w:eastAsia="Times New Roman" w:hAnsi="Times New Roman" w:cs="Times New Roman"/>
          <w:i/>
          <w:sz w:val="24"/>
          <w:szCs w:val="24"/>
        </w:rPr>
        <w:t>2</w:t>
      </w:r>
      <w:r w:rsidR="0090137F">
        <w:rPr>
          <w:rFonts w:ascii="Times New Roman" w:eastAsia="Times New Roman" w:hAnsi="Times New Roman" w:cs="Times New Roman"/>
          <w:i/>
          <w:sz w:val="24"/>
          <w:szCs w:val="24"/>
        </w:rPr>
        <w:t>1</w:t>
      </w:r>
      <w:r w:rsidRPr="005552AD">
        <w:rPr>
          <w:rFonts w:ascii="Times New Roman" w:eastAsia="Times New Roman" w:hAnsi="Times New Roman" w:cs="Times New Roman"/>
          <w:i/>
          <w:sz w:val="24"/>
          <w:szCs w:val="24"/>
        </w:rPr>
        <w:t xml:space="preserve">: </w:t>
      </w:r>
      <w:bookmarkStart w:id="11" w:name="_Hlk144463481"/>
      <w:r w:rsidRPr="005552AD">
        <w:rPr>
          <w:rFonts w:ascii="Times New Roman" w:eastAsia="Times New Roman" w:hAnsi="Times New Roman" w:cs="Times New Roman"/>
          <w:i/>
          <w:sz w:val="24"/>
          <w:szCs w:val="24"/>
        </w:rPr>
        <w:t xml:space="preserve">Landscape proportions of the functional groups represented in each by fire return interval (FRI: years simulated/fires that occurred) for the climate scenario representing High T / Low V (IPSL CM5A MR RCP 8.5).  </w:t>
      </w:r>
      <w:bookmarkEnd w:id="11"/>
      <w:r w:rsidRPr="005552AD">
        <w:rPr>
          <w:rFonts w:ascii="Times New Roman" w:eastAsia="Times New Roman" w:hAnsi="Times New Roman" w:cs="Times New Roman"/>
          <w:i/>
          <w:sz w:val="24"/>
          <w:szCs w:val="24"/>
        </w:rPr>
        <w:t>Each bar represents the mean percent of total live biomass of each functional group of all locations that experience that FRI across the landscape in all simulations. Functional groups are defined in Table S.1.</w:t>
      </w:r>
    </w:p>
    <w:p w14:paraId="4CAE1926" w14:textId="6CC665C9" w:rsidR="00693161" w:rsidRPr="00285337" w:rsidRDefault="00487E2A" w:rsidP="00285337">
      <w:pPr>
        <w:rPr>
          <w:rFonts w:ascii="Times New Roman" w:eastAsia="Times New Roman" w:hAnsi="Times New Roman" w:cs="Times New Roman"/>
          <w:i/>
          <w:sz w:val="24"/>
          <w:szCs w:val="24"/>
        </w:rPr>
      </w:pPr>
      <w:r w:rsidRPr="005552AD">
        <w:rPr>
          <w:rFonts w:ascii="Times New Roman" w:eastAsia="Times New Roman" w:hAnsi="Times New Roman" w:cs="Times New Roman"/>
          <w:i/>
          <w:sz w:val="24"/>
          <w:szCs w:val="24"/>
        </w:rPr>
        <w:br w:type="page"/>
      </w:r>
    </w:p>
    <w:p w14:paraId="343752F6" w14:textId="77777777" w:rsidR="00693161" w:rsidRPr="005552AD" w:rsidRDefault="00CD5849">
      <w:pPr>
        <w:spacing w:line="480" w:lineRule="auto"/>
        <w:rPr>
          <w:rFonts w:ascii="Times New Roman" w:eastAsia="Times New Roman" w:hAnsi="Times New Roman" w:cs="Times New Roman"/>
          <w:i/>
          <w:sz w:val="24"/>
          <w:szCs w:val="24"/>
          <w:u w:val="single"/>
        </w:rPr>
      </w:pPr>
      <w:r w:rsidRPr="005552AD">
        <w:rPr>
          <w:rFonts w:ascii="Times New Roman" w:eastAsia="Times New Roman" w:hAnsi="Times New Roman" w:cs="Times New Roman"/>
          <w:i/>
          <w:noProof/>
          <w:sz w:val="24"/>
          <w:szCs w:val="24"/>
          <w:u w:val="single"/>
        </w:rPr>
        <w:lastRenderedPageBreak/>
        <w:drawing>
          <wp:inline distT="114300" distB="114300" distL="114300" distR="114300" wp14:anchorId="4401FAC0" wp14:editId="1AFD7CFB">
            <wp:extent cx="5943600" cy="2971800"/>
            <wp:effectExtent l="0" t="0" r="0" b="0"/>
            <wp:docPr id="58"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57"/>
                    <a:srcRect/>
                    <a:stretch>
                      <a:fillRect/>
                    </a:stretch>
                  </pic:blipFill>
                  <pic:spPr>
                    <a:xfrm>
                      <a:off x="0" y="0"/>
                      <a:ext cx="5943600" cy="2971800"/>
                    </a:xfrm>
                    <a:prstGeom prst="rect">
                      <a:avLst/>
                    </a:prstGeom>
                    <a:ln/>
                  </pic:spPr>
                </pic:pic>
              </a:graphicData>
            </a:graphic>
          </wp:inline>
        </w:drawing>
      </w:r>
    </w:p>
    <w:p w14:paraId="49767777" w14:textId="18D95F19" w:rsidR="00693161" w:rsidRPr="005552AD" w:rsidRDefault="00CD5849">
      <w:pPr>
        <w:spacing w:line="480" w:lineRule="auto"/>
        <w:ind w:left="360"/>
        <w:rPr>
          <w:rFonts w:ascii="Times New Roman" w:eastAsia="Times New Roman" w:hAnsi="Times New Roman" w:cs="Times New Roman"/>
          <w:i/>
          <w:sz w:val="24"/>
          <w:szCs w:val="24"/>
          <w:u w:val="single"/>
        </w:rPr>
      </w:pPr>
      <w:r w:rsidRPr="005552AD">
        <w:rPr>
          <w:rFonts w:ascii="Times New Roman" w:eastAsia="Times New Roman" w:hAnsi="Times New Roman" w:cs="Times New Roman"/>
          <w:i/>
          <w:sz w:val="24"/>
          <w:szCs w:val="24"/>
        </w:rPr>
        <w:t>Figure S.</w:t>
      </w:r>
      <w:r w:rsidR="0090137F">
        <w:rPr>
          <w:rFonts w:ascii="Times New Roman" w:eastAsia="Times New Roman" w:hAnsi="Times New Roman" w:cs="Times New Roman"/>
          <w:i/>
          <w:sz w:val="24"/>
          <w:szCs w:val="24"/>
        </w:rPr>
        <w:t>22</w:t>
      </w:r>
      <w:r w:rsidRPr="005552AD">
        <w:rPr>
          <w:rFonts w:ascii="Times New Roman" w:eastAsia="Times New Roman" w:hAnsi="Times New Roman" w:cs="Times New Roman"/>
          <w:i/>
          <w:sz w:val="24"/>
          <w:szCs w:val="24"/>
        </w:rPr>
        <w:t>:</w:t>
      </w:r>
      <w:r w:rsidR="00487E2A" w:rsidRPr="005552AD">
        <w:rPr>
          <w:rFonts w:ascii="Times New Roman" w:eastAsia="Times New Roman" w:hAnsi="Times New Roman" w:cs="Times New Roman"/>
          <w:i/>
          <w:sz w:val="24"/>
          <w:szCs w:val="24"/>
        </w:rPr>
        <w:t xml:space="preserve"> </w:t>
      </w:r>
      <w:bookmarkStart w:id="12" w:name="_Hlk144463494"/>
      <w:r w:rsidRPr="005552AD">
        <w:rPr>
          <w:rFonts w:ascii="Times New Roman" w:eastAsia="Times New Roman" w:hAnsi="Times New Roman" w:cs="Times New Roman"/>
          <w:i/>
          <w:sz w:val="24"/>
          <w:szCs w:val="24"/>
        </w:rPr>
        <w:t xml:space="preserve">Landscape proportions of the functional groups represented in each by fire return interval (FRI: years simulated/fires that occurred) for the climate scenario representing Low T / High V (CNRM CM5 RCP 8.5). </w:t>
      </w:r>
      <w:bookmarkEnd w:id="12"/>
      <w:r w:rsidRPr="005552AD">
        <w:rPr>
          <w:rFonts w:ascii="Times New Roman" w:eastAsia="Times New Roman" w:hAnsi="Times New Roman" w:cs="Times New Roman"/>
          <w:i/>
          <w:sz w:val="24"/>
          <w:szCs w:val="24"/>
        </w:rPr>
        <w:t>Each bar represents the mean percent of total live biomass of each functional group of all locations that experience that FRI across the landscape in all simulations. Functional groups are defined in Table S.1.</w:t>
      </w:r>
    </w:p>
    <w:p w14:paraId="60D1F0BD" w14:textId="2CD19BE5" w:rsidR="00487E2A" w:rsidRPr="005552AD" w:rsidRDefault="00487E2A">
      <w:pPr>
        <w:rPr>
          <w:rFonts w:ascii="Times New Roman" w:eastAsia="Times New Roman" w:hAnsi="Times New Roman" w:cs="Times New Roman"/>
          <w:i/>
          <w:sz w:val="24"/>
          <w:szCs w:val="24"/>
          <w:u w:val="single"/>
        </w:rPr>
      </w:pPr>
      <w:r w:rsidRPr="005552AD">
        <w:rPr>
          <w:rFonts w:ascii="Times New Roman" w:eastAsia="Times New Roman" w:hAnsi="Times New Roman" w:cs="Times New Roman"/>
          <w:i/>
          <w:sz w:val="24"/>
          <w:szCs w:val="24"/>
          <w:u w:val="single"/>
        </w:rPr>
        <w:br w:type="page"/>
      </w:r>
    </w:p>
    <w:p w14:paraId="00566308" w14:textId="3E093AB0" w:rsidR="00693161" w:rsidRPr="005552AD" w:rsidRDefault="00487E2A">
      <w:pPr>
        <w:spacing w:line="480" w:lineRule="auto"/>
        <w:rPr>
          <w:rFonts w:ascii="Times New Roman" w:eastAsia="Times New Roman" w:hAnsi="Times New Roman" w:cs="Times New Roman"/>
          <w:i/>
          <w:sz w:val="24"/>
          <w:szCs w:val="24"/>
          <w:u w:val="single"/>
        </w:rPr>
      </w:pPr>
      <w:r w:rsidRPr="005552AD">
        <w:rPr>
          <w:rFonts w:ascii="Times New Roman" w:eastAsia="Times New Roman" w:hAnsi="Times New Roman" w:cs="Times New Roman"/>
          <w:i/>
          <w:noProof/>
          <w:sz w:val="24"/>
          <w:szCs w:val="24"/>
          <w:u w:val="single"/>
        </w:rPr>
        <w:lastRenderedPageBreak/>
        <w:drawing>
          <wp:inline distT="114300" distB="114300" distL="114300" distR="114300" wp14:anchorId="031D50BA" wp14:editId="414615EC">
            <wp:extent cx="5943600" cy="2971800"/>
            <wp:effectExtent l="0" t="0" r="0" b="0"/>
            <wp:docPr id="1" name="Picture 1" descr="Chart, bar chart&#10;&#10;Description automatically generated"/>
            <wp:cNvGraphicFramePr/>
            <a:graphic xmlns:a="http://schemas.openxmlformats.org/drawingml/2006/main">
              <a:graphicData uri="http://schemas.openxmlformats.org/drawingml/2006/picture">
                <pic:pic xmlns:pic="http://schemas.openxmlformats.org/drawingml/2006/picture">
                  <pic:nvPicPr>
                    <pic:cNvPr id="1" name="Picture 1" descr="Chart, bar chart&#10;&#10;Description automatically generated"/>
                    <pic:cNvPicPr preferRelativeResize="0"/>
                  </pic:nvPicPr>
                  <pic:blipFill>
                    <a:blip r:embed="rId58"/>
                    <a:srcRect/>
                    <a:stretch>
                      <a:fillRect/>
                    </a:stretch>
                  </pic:blipFill>
                  <pic:spPr>
                    <a:xfrm>
                      <a:off x="0" y="0"/>
                      <a:ext cx="5943600" cy="2971800"/>
                    </a:xfrm>
                    <a:prstGeom prst="rect">
                      <a:avLst/>
                    </a:prstGeom>
                    <a:ln/>
                  </pic:spPr>
                </pic:pic>
              </a:graphicData>
            </a:graphic>
          </wp:inline>
        </w:drawing>
      </w:r>
    </w:p>
    <w:p w14:paraId="710D5AB3" w14:textId="65A3274D" w:rsidR="00693161" w:rsidRPr="005552AD" w:rsidRDefault="00CD5849">
      <w:pPr>
        <w:spacing w:line="480" w:lineRule="auto"/>
        <w:ind w:left="360"/>
        <w:rPr>
          <w:rFonts w:ascii="Times New Roman" w:eastAsia="Times New Roman" w:hAnsi="Times New Roman" w:cs="Times New Roman"/>
          <w:i/>
          <w:sz w:val="24"/>
          <w:szCs w:val="24"/>
          <w:u w:val="single"/>
        </w:rPr>
      </w:pPr>
      <w:r w:rsidRPr="005552AD">
        <w:rPr>
          <w:rFonts w:ascii="Times New Roman" w:eastAsia="Times New Roman" w:hAnsi="Times New Roman" w:cs="Times New Roman"/>
          <w:i/>
          <w:sz w:val="24"/>
          <w:szCs w:val="24"/>
        </w:rPr>
        <w:t>Figure S.2</w:t>
      </w:r>
      <w:r w:rsidR="0090137F">
        <w:rPr>
          <w:rFonts w:ascii="Times New Roman" w:eastAsia="Times New Roman" w:hAnsi="Times New Roman" w:cs="Times New Roman"/>
          <w:i/>
          <w:sz w:val="24"/>
          <w:szCs w:val="24"/>
        </w:rPr>
        <w:t>3</w:t>
      </w:r>
      <w:bookmarkStart w:id="13" w:name="_Hlk144463505"/>
      <w:r w:rsidRPr="005552AD">
        <w:rPr>
          <w:rFonts w:ascii="Times New Roman" w:eastAsia="Times New Roman" w:hAnsi="Times New Roman" w:cs="Times New Roman"/>
          <w:i/>
          <w:sz w:val="24"/>
          <w:szCs w:val="24"/>
        </w:rPr>
        <w:t xml:space="preserve">: Landscape proportions of the functional groups represented in each by fire return interval (FRI: years simulated/fires that occurred) for the climate scenario High T / High V (HadGEM2 ES365 RCP 8.5). </w:t>
      </w:r>
      <w:bookmarkEnd w:id="13"/>
      <w:r w:rsidRPr="005552AD">
        <w:rPr>
          <w:rFonts w:ascii="Times New Roman" w:eastAsia="Times New Roman" w:hAnsi="Times New Roman" w:cs="Times New Roman"/>
          <w:i/>
          <w:sz w:val="24"/>
          <w:szCs w:val="24"/>
        </w:rPr>
        <w:t xml:space="preserve"> Each bar represents the mean percent of total live biomass of each functional group of all locations that experience that FRI across the landscape in all simulations. Functional groups are defined in Table S.1.</w:t>
      </w:r>
    </w:p>
    <w:p w14:paraId="285D6F47" w14:textId="77777777" w:rsidR="00693161" w:rsidRPr="005552AD" w:rsidRDefault="00693161">
      <w:pPr>
        <w:spacing w:line="480" w:lineRule="auto"/>
        <w:rPr>
          <w:rFonts w:ascii="Times New Roman" w:eastAsia="Times New Roman" w:hAnsi="Times New Roman" w:cs="Times New Roman"/>
          <w:i/>
          <w:sz w:val="24"/>
          <w:szCs w:val="24"/>
          <w:u w:val="single"/>
        </w:rPr>
      </w:pPr>
    </w:p>
    <w:p w14:paraId="2382C026" w14:textId="005E0A5B" w:rsidR="00487E2A" w:rsidRPr="005552AD" w:rsidRDefault="00487E2A">
      <w:pPr>
        <w:rPr>
          <w:rFonts w:ascii="Times New Roman" w:eastAsia="Times New Roman" w:hAnsi="Times New Roman" w:cs="Times New Roman"/>
          <w:i/>
          <w:sz w:val="24"/>
          <w:szCs w:val="24"/>
          <w:u w:val="single"/>
        </w:rPr>
      </w:pPr>
      <w:r w:rsidRPr="005552AD">
        <w:rPr>
          <w:rFonts w:ascii="Times New Roman" w:eastAsia="Times New Roman" w:hAnsi="Times New Roman" w:cs="Times New Roman"/>
          <w:i/>
          <w:sz w:val="24"/>
          <w:szCs w:val="24"/>
          <w:u w:val="single"/>
        </w:rPr>
        <w:br w:type="page"/>
      </w:r>
    </w:p>
    <w:p w14:paraId="6A1244F9" w14:textId="77777777" w:rsidR="00693161" w:rsidRPr="005552AD" w:rsidRDefault="00CD5849">
      <w:pPr>
        <w:spacing w:line="480" w:lineRule="auto"/>
        <w:rPr>
          <w:rFonts w:ascii="Times New Roman" w:eastAsia="Times New Roman" w:hAnsi="Times New Roman" w:cs="Times New Roman"/>
          <w:i/>
          <w:sz w:val="24"/>
          <w:szCs w:val="24"/>
        </w:rPr>
      </w:pPr>
      <w:r w:rsidRPr="005552AD">
        <w:rPr>
          <w:rFonts w:ascii="Times New Roman" w:eastAsia="Times New Roman" w:hAnsi="Times New Roman" w:cs="Times New Roman"/>
          <w:i/>
          <w:sz w:val="24"/>
          <w:szCs w:val="24"/>
          <w:u w:val="single"/>
        </w:rPr>
        <w:lastRenderedPageBreak/>
        <w:t>Additional Documentation:</w:t>
      </w:r>
    </w:p>
    <w:p w14:paraId="59ECF61F" w14:textId="77777777" w:rsidR="00693161" w:rsidRPr="005552AD" w:rsidRDefault="00CD5849">
      <w:pPr>
        <w:spacing w:line="480" w:lineRule="auto"/>
        <w:rPr>
          <w:rFonts w:ascii="Times New Roman" w:eastAsia="Times New Roman" w:hAnsi="Times New Roman" w:cs="Times New Roman"/>
          <w:sz w:val="24"/>
          <w:szCs w:val="24"/>
        </w:rPr>
      </w:pPr>
      <w:r w:rsidRPr="005552AD">
        <w:rPr>
          <w:rFonts w:ascii="Times New Roman" w:eastAsia="Times New Roman" w:hAnsi="Times New Roman" w:cs="Times New Roman"/>
          <w:sz w:val="24"/>
          <w:szCs w:val="24"/>
        </w:rPr>
        <w:t xml:space="preserve">Please see </w:t>
      </w:r>
      <w:hyperlink r:id="rId59">
        <w:r w:rsidRPr="005552AD">
          <w:rPr>
            <w:rFonts w:ascii="Times New Roman" w:eastAsia="Times New Roman" w:hAnsi="Times New Roman" w:cs="Times New Roman"/>
            <w:color w:val="1155CC"/>
            <w:sz w:val="24"/>
            <w:szCs w:val="24"/>
            <w:u w:val="single"/>
          </w:rPr>
          <w:t>https://github.com/LANDIS-II-Foundation/Project-Southern-Appalachians/tree/master/Research_Projects/Future_fire</w:t>
        </w:r>
      </w:hyperlink>
      <w:r w:rsidRPr="005552AD">
        <w:rPr>
          <w:rFonts w:ascii="Times New Roman" w:eastAsia="Times New Roman" w:hAnsi="Times New Roman" w:cs="Times New Roman"/>
          <w:sz w:val="24"/>
          <w:szCs w:val="24"/>
        </w:rPr>
        <w:t xml:space="preserve"> for further information on calibration and validation</w:t>
      </w:r>
    </w:p>
    <w:p w14:paraId="72AAF227" w14:textId="77777777" w:rsidR="00693161" w:rsidRPr="005552AD" w:rsidRDefault="00CD5849">
      <w:pPr>
        <w:rPr>
          <w:rFonts w:ascii="Times New Roman" w:eastAsia="Times New Roman" w:hAnsi="Times New Roman" w:cs="Times New Roman"/>
          <w:b/>
          <w:sz w:val="24"/>
          <w:szCs w:val="24"/>
        </w:rPr>
      </w:pPr>
      <w:r w:rsidRPr="005552AD">
        <w:rPr>
          <w:rFonts w:ascii="Times New Roman" w:eastAsia="Times New Roman" w:hAnsi="Times New Roman" w:cs="Times New Roman"/>
          <w:sz w:val="24"/>
          <w:szCs w:val="24"/>
        </w:rPr>
        <w:br/>
      </w:r>
      <w:r w:rsidRPr="005552AD">
        <w:rPr>
          <w:rFonts w:ascii="Times New Roman" w:eastAsia="Times New Roman" w:hAnsi="Times New Roman" w:cs="Times New Roman"/>
          <w:b/>
          <w:sz w:val="24"/>
          <w:szCs w:val="24"/>
        </w:rPr>
        <w:br/>
      </w:r>
      <w:r w:rsidRPr="005552AD">
        <w:rPr>
          <w:rFonts w:ascii="Times New Roman" w:eastAsia="Times New Roman" w:hAnsi="Times New Roman" w:cs="Times New Roman"/>
          <w:b/>
          <w:sz w:val="24"/>
          <w:szCs w:val="24"/>
        </w:rPr>
        <w:br/>
      </w:r>
      <w:r w:rsidRPr="005552AD">
        <w:rPr>
          <w:rFonts w:ascii="Times New Roman" w:eastAsia="Times New Roman" w:hAnsi="Times New Roman" w:cs="Times New Roman"/>
          <w:b/>
          <w:sz w:val="24"/>
          <w:szCs w:val="24"/>
        </w:rPr>
        <w:br/>
      </w:r>
      <w:r w:rsidRPr="005552AD">
        <w:rPr>
          <w:rFonts w:ascii="Times New Roman" w:eastAsia="Times New Roman" w:hAnsi="Times New Roman" w:cs="Times New Roman"/>
          <w:b/>
          <w:sz w:val="24"/>
          <w:szCs w:val="24"/>
        </w:rPr>
        <w:br/>
      </w:r>
      <w:r w:rsidRPr="005552AD">
        <w:rPr>
          <w:rFonts w:ascii="Times New Roman" w:eastAsia="Times New Roman" w:hAnsi="Times New Roman" w:cs="Times New Roman"/>
          <w:b/>
          <w:sz w:val="24"/>
          <w:szCs w:val="24"/>
        </w:rPr>
        <w:br/>
      </w:r>
      <w:r w:rsidRPr="005552AD">
        <w:rPr>
          <w:rFonts w:ascii="Times New Roman" w:eastAsia="Times New Roman" w:hAnsi="Times New Roman" w:cs="Times New Roman"/>
          <w:b/>
          <w:sz w:val="24"/>
          <w:szCs w:val="24"/>
        </w:rPr>
        <w:br/>
      </w:r>
    </w:p>
    <w:p w14:paraId="2318BBC7" w14:textId="77777777" w:rsidR="00693161" w:rsidRPr="005552AD" w:rsidRDefault="00CD5849">
      <w:pPr>
        <w:rPr>
          <w:rFonts w:ascii="Times New Roman" w:eastAsia="Times New Roman" w:hAnsi="Times New Roman" w:cs="Times New Roman"/>
          <w:b/>
          <w:sz w:val="24"/>
          <w:szCs w:val="24"/>
        </w:rPr>
      </w:pPr>
      <w:r w:rsidRPr="00285337">
        <w:rPr>
          <w:rFonts w:ascii="Times New Roman" w:hAnsi="Times New Roman" w:cs="Times New Roman"/>
          <w:sz w:val="24"/>
          <w:szCs w:val="24"/>
        </w:rPr>
        <w:br w:type="page"/>
      </w:r>
    </w:p>
    <w:p w14:paraId="06E893A5" w14:textId="77777777" w:rsidR="00693161" w:rsidRPr="005552AD" w:rsidRDefault="00CD5849">
      <w:pPr>
        <w:rPr>
          <w:rFonts w:ascii="Times New Roman" w:eastAsia="Times New Roman" w:hAnsi="Times New Roman" w:cs="Times New Roman"/>
          <w:sz w:val="24"/>
          <w:szCs w:val="24"/>
        </w:rPr>
      </w:pPr>
      <w:r w:rsidRPr="005552AD">
        <w:rPr>
          <w:rFonts w:ascii="Times New Roman" w:eastAsia="Times New Roman" w:hAnsi="Times New Roman" w:cs="Times New Roman"/>
          <w:b/>
          <w:sz w:val="24"/>
          <w:szCs w:val="24"/>
        </w:rPr>
        <w:lastRenderedPageBreak/>
        <w:t>Citations</w:t>
      </w:r>
    </w:p>
    <w:p w14:paraId="2374C5F5" w14:textId="77777777" w:rsidR="00693161" w:rsidRPr="005552AD" w:rsidRDefault="00CD5849">
      <w:pPr>
        <w:spacing w:line="480" w:lineRule="auto"/>
        <w:ind w:hanging="480"/>
        <w:rPr>
          <w:rFonts w:ascii="Times New Roman" w:eastAsia="Times New Roman" w:hAnsi="Times New Roman" w:cs="Times New Roman"/>
          <w:sz w:val="24"/>
          <w:szCs w:val="24"/>
        </w:rPr>
      </w:pPr>
      <w:proofErr w:type="spellStart"/>
      <w:r w:rsidRPr="005552AD">
        <w:rPr>
          <w:rFonts w:ascii="Times New Roman" w:eastAsia="Times New Roman" w:hAnsi="Times New Roman" w:cs="Times New Roman"/>
          <w:sz w:val="24"/>
          <w:szCs w:val="24"/>
        </w:rPr>
        <w:t>Abatzoglou</w:t>
      </w:r>
      <w:proofErr w:type="spellEnd"/>
      <w:r w:rsidRPr="005552AD">
        <w:rPr>
          <w:rFonts w:ascii="Times New Roman" w:eastAsia="Times New Roman" w:hAnsi="Times New Roman" w:cs="Times New Roman"/>
          <w:sz w:val="24"/>
          <w:szCs w:val="24"/>
        </w:rPr>
        <w:t xml:space="preserve"> JT, Brown TJ. 2012. A comparison of statistical downscaling methods suited for wildfire applications. International Journal of Climatology 32:772–80.</w:t>
      </w:r>
    </w:p>
    <w:p w14:paraId="51DB1781" w14:textId="77777777" w:rsidR="00693161" w:rsidRPr="005552AD" w:rsidRDefault="00CD5849">
      <w:pPr>
        <w:spacing w:line="480" w:lineRule="auto"/>
        <w:ind w:hanging="480"/>
        <w:rPr>
          <w:rFonts w:ascii="Times New Roman" w:eastAsia="Times New Roman" w:hAnsi="Times New Roman" w:cs="Times New Roman"/>
          <w:sz w:val="24"/>
          <w:szCs w:val="24"/>
        </w:rPr>
      </w:pPr>
      <w:r w:rsidRPr="005552AD">
        <w:rPr>
          <w:rFonts w:ascii="Times New Roman" w:eastAsia="Times New Roman" w:hAnsi="Times New Roman" w:cs="Times New Roman"/>
          <w:sz w:val="24"/>
          <w:szCs w:val="24"/>
        </w:rPr>
        <w:t>Cleaves DA, Martinez J, Haines TK. 2000. Influences on Prescribed Burning Activity and Costs in the National Forest System. Gen Tech Rep SRS-37 Asheville, NC: US Department of Agriculture, Forest Service, Southern Research Station 34 p 37.</w:t>
      </w:r>
    </w:p>
    <w:p w14:paraId="5D217EFC" w14:textId="77777777" w:rsidR="00693161" w:rsidRPr="005552AD" w:rsidRDefault="00CD5849">
      <w:pPr>
        <w:spacing w:after="0" w:line="480" w:lineRule="auto"/>
        <w:ind w:hanging="480"/>
        <w:rPr>
          <w:rFonts w:ascii="Times New Roman" w:eastAsia="Times New Roman" w:hAnsi="Times New Roman" w:cs="Times New Roman"/>
          <w:sz w:val="24"/>
          <w:szCs w:val="24"/>
        </w:rPr>
      </w:pPr>
      <w:r w:rsidRPr="005552AD">
        <w:rPr>
          <w:rFonts w:ascii="Times New Roman" w:eastAsia="Times New Roman" w:hAnsi="Times New Roman" w:cs="Times New Roman"/>
          <w:sz w:val="24"/>
          <w:szCs w:val="24"/>
        </w:rPr>
        <w:t xml:space="preserve">Daly, C., Taylor, G., Gibson, W., 1997. The PRISM approach to mapping precipitation and temperature, </w:t>
      </w:r>
      <w:proofErr w:type="gramStart"/>
      <w:r w:rsidRPr="005552AD">
        <w:rPr>
          <w:rFonts w:ascii="Times New Roman" w:eastAsia="Times New Roman" w:hAnsi="Times New Roman" w:cs="Times New Roman"/>
          <w:sz w:val="24"/>
          <w:szCs w:val="24"/>
        </w:rPr>
        <w:t>in:</w:t>
      </w:r>
      <w:proofErr w:type="gramEnd"/>
      <w:r w:rsidRPr="005552AD">
        <w:rPr>
          <w:rFonts w:ascii="Times New Roman" w:eastAsia="Times New Roman" w:hAnsi="Times New Roman" w:cs="Times New Roman"/>
          <w:sz w:val="24"/>
          <w:szCs w:val="24"/>
        </w:rPr>
        <w:t xml:space="preserve"> 10th Conference on Applied Climatology, American Meteorological Society, 20-23 October, Reno NV. pp. 10–12.</w:t>
      </w:r>
    </w:p>
    <w:p w14:paraId="6911828E" w14:textId="77777777" w:rsidR="00693161" w:rsidRPr="005552AD" w:rsidRDefault="00CD5849">
      <w:pPr>
        <w:spacing w:line="480" w:lineRule="auto"/>
        <w:ind w:hanging="480"/>
        <w:rPr>
          <w:rFonts w:ascii="Times New Roman" w:eastAsia="Times New Roman" w:hAnsi="Times New Roman" w:cs="Times New Roman"/>
          <w:sz w:val="24"/>
          <w:szCs w:val="24"/>
        </w:rPr>
      </w:pPr>
      <w:r w:rsidRPr="005552AD">
        <w:rPr>
          <w:rFonts w:ascii="Times New Roman" w:eastAsia="Times New Roman" w:hAnsi="Times New Roman" w:cs="Times New Roman"/>
          <w:sz w:val="24"/>
          <w:szCs w:val="24"/>
        </w:rPr>
        <w:t>Flatley WT, Lafon CW, Grissino-Mayer HD, LaForest LB. 2015. Changing fire regimes and old-growth forest succession along a topographic gradient in the Great Smoky Mountains. Forest Ecology and Management 350:96–106.</w:t>
      </w:r>
    </w:p>
    <w:p w14:paraId="5FCA68D6" w14:textId="77777777" w:rsidR="00693161" w:rsidRPr="005552AD" w:rsidRDefault="00CD5849">
      <w:pPr>
        <w:spacing w:line="480" w:lineRule="auto"/>
        <w:ind w:hanging="480"/>
        <w:rPr>
          <w:rFonts w:ascii="Times New Roman" w:eastAsia="Times New Roman" w:hAnsi="Times New Roman" w:cs="Times New Roman"/>
          <w:sz w:val="24"/>
          <w:szCs w:val="24"/>
        </w:rPr>
      </w:pPr>
      <w:r w:rsidRPr="005552AD">
        <w:rPr>
          <w:rFonts w:ascii="Times New Roman" w:eastAsia="Times New Roman" w:hAnsi="Times New Roman" w:cs="Times New Roman"/>
          <w:sz w:val="24"/>
          <w:szCs w:val="24"/>
        </w:rPr>
        <w:t xml:space="preserve">Fraser, L. H. (2020). TRY—A plant trait database of databases. </w:t>
      </w:r>
      <w:r w:rsidRPr="005552AD">
        <w:rPr>
          <w:rFonts w:ascii="Times New Roman" w:eastAsia="Times New Roman" w:hAnsi="Times New Roman" w:cs="Times New Roman"/>
          <w:i/>
          <w:sz w:val="24"/>
          <w:szCs w:val="24"/>
        </w:rPr>
        <w:t>Global change biology</w:t>
      </w:r>
      <w:r w:rsidRPr="005552AD">
        <w:rPr>
          <w:rFonts w:ascii="Times New Roman" w:eastAsia="Times New Roman" w:hAnsi="Times New Roman" w:cs="Times New Roman"/>
          <w:sz w:val="24"/>
          <w:szCs w:val="24"/>
        </w:rPr>
        <w:t xml:space="preserve">, </w:t>
      </w:r>
      <w:r w:rsidRPr="005552AD">
        <w:rPr>
          <w:rFonts w:ascii="Times New Roman" w:eastAsia="Times New Roman" w:hAnsi="Times New Roman" w:cs="Times New Roman"/>
          <w:i/>
          <w:sz w:val="24"/>
          <w:szCs w:val="24"/>
        </w:rPr>
        <w:t>26</w:t>
      </w:r>
      <w:r w:rsidRPr="005552AD">
        <w:rPr>
          <w:rFonts w:ascii="Times New Roman" w:eastAsia="Times New Roman" w:hAnsi="Times New Roman" w:cs="Times New Roman"/>
          <w:sz w:val="24"/>
          <w:szCs w:val="24"/>
        </w:rPr>
        <w:t>(1), 189-190.</w:t>
      </w:r>
    </w:p>
    <w:p w14:paraId="7324BF1E" w14:textId="77777777" w:rsidR="00693161" w:rsidRPr="005552AD" w:rsidRDefault="00CD5849">
      <w:pPr>
        <w:spacing w:line="480" w:lineRule="auto"/>
        <w:ind w:hanging="480"/>
        <w:rPr>
          <w:rFonts w:ascii="Times New Roman" w:eastAsia="Times New Roman" w:hAnsi="Times New Roman" w:cs="Times New Roman"/>
          <w:sz w:val="24"/>
          <w:szCs w:val="24"/>
        </w:rPr>
      </w:pPr>
      <w:r w:rsidRPr="005552AD">
        <w:rPr>
          <w:rFonts w:ascii="Times New Roman" w:eastAsia="Times New Roman" w:hAnsi="Times New Roman" w:cs="Times New Roman"/>
          <w:sz w:val="24"/>
          <w:szCs w:val="24"/>
        </w:rPr>
        <w:t xml:space="preserve">Gesch, D. B., Evans, G. A., </w:t>
      </w:r>
      <w:proofErr w:type="spellStart"/>
      <w:r w:rsidRPr="005552AD">
        <w:rPr>
          <w:rFonts w:ascii="Times New Roman" w:eastAsia="Times New Roman" w:hAnsi="Times New Roman" w:cs="Times New Roman"/>
          <w:sz w:val="24"/>
          <w:szCs w:val="24"/>
        </w:rPr>
        <w:t>Oimoen</w:t>
      </w:r>
      <w:proofErr w:type="spellEnd"/>
      <w:r w:rsidRPr="005552AD">
        <w:rPr>
          <w:rFonts w:ascii="Times New Roman" w:eastAsia="Times New Roman" w:hAnsi="Times New Roman" w:cs="Times New Roman"/>
          <w:sz w:val="24"/>
          <w:szCs w:val="24"/>
        </w:rPr>
        <w:t xml:space="preserve">, M. J., &amp; Arundel, S. (2018). The National Elevation Dataset. Accessed (10/2020). </w:t>
      </w:r>
    </w:p>
    <w:p w14:paraId="63C4D8E2" w14:textId="77777777" w:rsidR="00693161" w:rsidRPr="005552AD" w:rsidRDefault="00CD5849">
      <w:pPr>
        <w:spacing w:line="480" w:lineRule="auto"/>
        <w:ind w:hanging="480"/>
        <w:rPr>
          <w:rFonts w:ascii="Times New Roman" w:eastAsia="Times New Roman" w:hAnsi="Times New Roman" w:cs="Times New Roman"/>
          <w:sz w:val="24"/>
          <w:szCs w:val="24"/>
        </w:rPr>
      </w:pPr>
      <w:r w:rsidRPr="005552AD">
        <w:rPr>
          <w:rFonts w:ascii="Times New Roman" w:eastAsia="Times New Roman" w:hAnsi="Times New Roman" w:cs="Times New Roman"/>
          <w:sz w:val="24"/>
          <w:szCs w:val="24"/>
        </w:rPr>
        <w:t xml:space="preserve">He, L., Chen, J. M., Pan, Y., Birdsey, R., &amp; </w:t>
      </w:r>
      <w:proofErr w:type="spellStart"/>
      <w:r w:rsidRPr="005552AD">
        <w:rPr>
          <w:rFonts w:ascii="Times New Roman" w:eastAsia="Times New Roman" w:hAnsi="Times New Roman" w:cs="Times New Roman"/>
          <w:sz w:val="24"/>
          <w:szCs w:val="24"/>
        </w:rPr>
        <w:t>Kattge</w:t>
      </w:r>
      <w:proofErr w:type="spellEnd"/>
      <w:r w:rsidRPr="005552AD">
        <w:rPr>
          <w:rFonts w:ascii="Times New Roman" w:eastAsia="Times New Roman" w:hAnsi="Times New Roman" w:cs="Times New Roman"/>
          <w:sz w:val="24"/>
          <w:szCs w:val="24"/>
        </w:rPr>
        <w:t xml:space="preserve">, J. (2012). Relationships between net primary productivity and forest stand age in US forests. </w:t>
      </w:r>
      <w:r w:rsidRPr="005552AD">
        <w:rPr>
          <w:rFonts w:ascii="Times New Roman" w:eastAsia="Times New Roman" w:hAnsi="Times New Roman" w:cs="Times New Roman"/>
          <w:i/>
          <w:sz w:val="24"/>
          <w:szCs w:val="24"/>
        </w:rPr>
        <w:t>Global Biogeochemical Cycles</w:t>
      </w:r>
      <w:r w:rsidRPr="005552AD">
        <w:rPr>
          <w:rFonts w:ascii="Times New Roman" w:eastAsia="Times New Roman" w:hAnsi="Times New Roman" w:cs="Times New Roman"/>
          <w:sz w:val="24"/>
          <w:szCs w:val="24"/>
        </w:rPr>
        <w:t xml:space="preserve">, </w:t>
      </w:r>
      <w:r w:rsidRPr="005552AD">
        <w:rPr>
          <w:rFonts w:ascii="Times New Roman" w:eastAsia="Times New Roman" w:hAnsi="Times New Roman" w:cs="Times New Roman"/>
          <w:i/>
          <w:sz w:val="24"/>
          <w:szCs w:val="24"/>
        </w:rPr>
        <w:t>26</w:t>
      </w:r>
      <w:r w:rsidRPr="005552AD">
        <w:rPr>
          <w:rFonts w:ascii="Times New Roman" w:eastAsia="Times New Roman" w:hAnsi="Times New Roman" w:cs="Times New Roman"/>
          <w:sz w:val="24"/>
          <w:szCs w:val="24"/>
        </w:rPr>
        <w:t>(3).</w:t>
      </w:r>
    </w:p>
    <w:p w14:paraId="11C14107" w14:textId="77777777" w:rsidR="00693161" w:rsidRPr="005552AD" w:rsidRDefault="00CD5849">
      <w:pPr>
        <w:spacing w:line="480" w:lineRule="auto"/>
        <w:ind w:hanging="480"/>
        <w:rPr>
          <w:rFonts w:ascii="Times New Roman" w:eastAsia="Times New Roman" w:hAnsi="Times New Roman" w:cs="Times New Roman"/>
          <w:sz w:val="24"/>
          <w:szCs w:val="24"/>
        </w:rPr>
      </w:pPr>
      <w:r w:rsidRPr="005552AD">
        <w:rPr>
          <w:rFonts w:ascii="Times New Roman" w:eastAsia="Times New Roman" w:hAnsi="Times New Roman" w:cs="Times New Roman"/>
          <w:sz w:val="24"/>
          <w:szCs w:val="24"/>
        </w:rPr>
        <w:t>Lucash MS, Scheller RM, Gustafson EJ, Sturtevant BR. 2017. Spatial Resilience of Forested Landscapes Under Climate Change and Management. Landscape Ecology:1.</w:t>
      </w:r>
    </w:p>
    <w:p w14:paraId="3DE864BD" w14:textId="77777777" w:rsidR="00693161" w:rsidRPr="005552AD" w:rsidRDefault="00CD5849">
      <w:pPr>
        <w:spacing w:line="480" w:lineRule="auto"/>
        <w:ind w:hanging="480"/>
        <w:rPr>
          <w:rFonts w:ascii="Times New Roman" w:eastAsia="Times New Roman" w:hAnsi="Times New Roman" w:cs="Times New Roman"/>
          <w:sz w:val="24"/>
          <w:szCs w:val="24"/>
        </w:rPr>
      </w:pPr>
      <w:r w:rsidRPr="005552AD">
        <w:rPr>
          <w:rFonts w:ascii="Times New Roman" w:eastAsia="Times New Roman" w:hAnsi="Times New Roman" w:cs="Times New Roman"/>
          <w:sz w:val="24"/>
          <w:szCs w:val="24"/>
        </w:rPr>
        <w:t>Omernik JM. 1995. Ecoregions: A Framework for Managing Ecosystems. The George Wright Forum 12:35–50.</w:t>
      </w:r>
    </w:p>
    <w:p w14:paraId="176D6D2C" w14:textId="77777777" w:rsidR="00693161" w:rsidRPr="005552AD" w:rsidRDefault="00CD5849">
      <w:pPr>
        <w:spacing w:line="480" w:lineRule="auto"/>
        <w:ind w:hanging="480"/>
        <w:rPr>
          <w:rFonts w:ascii="Times New Roman" w:eastAsia="Times New Roman" w:hAnsi="Times New Roman" w:cs="Times New Roman"/>
          <w:sz w:val="24"/>
          <w:szCs w:val="24"/>
        </w:rPr>
      </w:pPr>
      <w:proofErr w:type="spellStart"/>
      <w:r w:rsidRPr="005552AD">
        <w:rPr>
          <w:rFonts w:ascii="Times New Roman" w:eastAsia="Times New Roman" w:hAnsi="Times New Roman" w:cs="Times New Roman"/>
          <w:sz w:val="24"/>
          <w:szCs w:val="24"/>
        </w:rPr>
        <w:lastRenderedPageBreak/>
        <w:t>Radeloff</w:t>
      </w:r>
      <w:proofErr w:type="spellEnd"/>
      <w:r w:rsidRPr="005552AD">
        <w:rPr>
          <w:rFonts w:ascii="Times New Roman" w:eastAsia="Times New Roman" w:hAnsi="Times New Roman" w:cs="Times New Roman"/>
          <w:sz w:val="24"/>
          <w:szCs w:val="24"/>
        </w:rPr>
        <w:t xml:space="preserve"> VC, Helmers DP, Kramer HA, </w:t>
      </w:r>
      <w:proofErr w:type="spellStart"/>
      <w:r w:rsidRPr="005552AD">
        <w:rPr>
          <w:rFonts w:ascii="Times New Roman" w:eastAsia="Times New Roman" w:hAnsi="Times New Roman" w:cs="Times New Roman"/>
          <w:sz w:val="24"/>
          <w:szCs w:val="24"/>
        </w:rPr>
        <w:t>Mockrin</w:t>
      </w:r>
      <w:proofErr w:type="spellEnd"/>
      <w:r w:rsidRPr="005552AD">
        <w:rPr>
          <w:rFonts w:ascii="Times New Roman" w:eastAsia="Times New Roman" w:hAnsi="Times New Roman" w:cs="Times New Roman"/>
          <w:sz w:val="24"/>
          <w:szCs w:val="24"/>
        </w:rPr>
        <w:t xml:space="preserve"> MH, Alexandre PM, Bar-</w:t>
      </w:r>
      <w:proofErr w:type="spellStart"/>
      <w:r w:rsidRPr="005552AD">
        <w:rPr>
          <w:rFonts w:ascii="Times New Roman" w:eastAsia="Times New Roman" w:hAnsi="Times New Roman" w:cs="Times New Roman"/>
          <w:sz w:val="24"/>
          <w:szCs w:val="24"/>
        </w:rPr>
        <w:t>Massada</w:t>
      </w:r>
      <w:proofErr w:type="spellEnd"/>
      <w:r w:rsidRPr="005552AD">
        <w:rPr>
          <w:rFonts w:ascii="Times New Roman" w:eastAsia="Times New Roman" w:hAnsi="Times New Roman" w:cs="Times New Roman"/>
          <w:sz w:val="24"/>
          <w:szCs w:val="24"/>
        </w:rPr>
        <w:t xml:space="preserve"> A, </w:t>
      </w:r>
      <w:proofErr w:type="spellStart"/>
      <w:r w:rsidRPr="005552AD">
        <w:rPr>
          <w:rFonts w:ascii="Times New Roman" w:eastAsia="Times New Roman" w:hAnsi="Times New Roman" w:cs="Times New Roman"/>
          <w:sz w:val="24"/>
          <w:szCs w:val="24"/>
        </w:rPr>
        <w:t>Butsic</w:t>
      </w:r>
      <w:proofErr w:type="spellEnd"/>
      <w:r w:rsidRPr="005552AD">
        <w:rPr>
          <w:rFonts w:ascii="Times New Roman" w:eastAsia="Times New Roman" w:hAnsi="Times New Roman" w:cs="Times New Roman"/>
          <w:sz w:val="24"/>
          <w:szCs w:val="24"/>
        </w:rPr>
        <w:t xml:space="preserve"> V, Hawbaker TJ, </w:t>
      </w:r>
      <w:proofErr w:type="spellStart"/>
      <w:r w:rsidRPr="005552AD">
        <w:rPr>
          <w:rFonts w:ascii="Times New Roman" w:eastAsia="Times New Roman" w:hAnsi="Times New Roman" w:cs="Times New Roman"/>
          <w:sz w:val="24"/>
          <w:szCs w:val="24"/>
        </w:rPr>
        <w:t>Martinuzzi</w:t>
      </w:r>
      <w:proofErr w:type="spellEnd"/>
      <w:r w:rsidRPr="005552AD">
        <w:rPr>
          <w:rFonts w:ascii="Times New Roman" w:eastAsia="Times New Roman" w:hAnsi="Times New Roman" w:cs="Times New Roman"/>
          <w:sz w:val="24"/>
          <w:szCs w:val="24"/>
        </w:rPr>
        <w:t xml:space="preserve"> S, Syphard AD, Stewart SI. 2018. Rapid growth of the US wildland-urban interface raises wildfire risk. PNAS 115:3314–9.</w:t>
      </w:r>
    </w:p>
    <w:p w14:paraId="5C01E189" w14:textId="77777777" w:rsidR="00693161" w:rsidRPr="005552AD" w:rsidRDefault="00CD5849">
      <w:pPr>
        <w:spacing w:line="480" w:lineRule="auto"/>
        <w:ind w:hanging="480"/>
        <w:rPr>
          <w:rFonts w:ascii="Times New Roman" w:eastAsia="Times New Roman" w:hAnsi="Times New Roman" w:cs="Times New Roman"/>
          <w:sz w:val="24"/>
          <w:szCs w:val="24"/>
        </w:rPr>
      </w:pPr>
      <w:r w:rsidRPr="005552AD">
        <w:rPr>
          <w:rFonts w:ascii="Times New Roman" w:eastAsia="Times New Roman" w:hAnsi="Times New Roman" w:cs="Times New Roman"/>
          <w:sz w:val="24"/>
          <w:szCs w:val="24"/>
        </w:rPr>
        <w:t xml:space="preserve">Scheller RM, Hua D, Bolstad PV, Birdsey RA, </w:t>
      </w:r>
      <w:proofErr w:type="spellStart"/>
      <w:r w:rsidRPr="005552AD">
        <w:rPr>
          <w:rFonts w:ascii="Times New Roman" w:eastAsia="Times New Roman" w:hAnsi="Times New Roman" w:cs="Times New Roman"/>
          <w:sz w:val="24"/>
          <w:szCs w:val="24"/>
        </w:rPr>
        <w:t>Mladenoff</w:t>
      </w:r>
      <w:proofErr w:type="spellEnd"/>
      <w:r w:rsidRPr="005552AD">
        <w:rPr>
          <w:rFonts w:ascii="Times New Roman" w:eastAsia="Times New Roman" w:hAnsi="Times New Roman" w:cs="Times New Roman"/>
          <w:sz w:val="24"/>
          <w:szCs w:val="24"/>
        </w:rPr>
        <w:t xml:space="preserve"> DJ. 2011. The effects of forest harvest intensity in combination with wind disturbance on carbon dynamics in Lake States Mesic Forests. Ecological Modelling 222:144–53.</w:t>
      </w:r>
    </w:p>
    <w:p w14:paraId="4F363995" w14:textId="77777777" w:rsidR="00693161" w:rsidRPr="005552AD" w:rsidRDefault="00CD5849">
      <w:pPr>
        <w:spacing w:line="480" w:lineRule="auto"/>
        <w:ind w:hanging="480"/>
        <w:rPr>
          <w:rFonts w:ascii="Times New Roman" w:eastAsia="Times New Roman" w:hAnsi="Times New Roman" w:cs="Times New Roman"/>
          <w:sz w:val="24"/>
          <w:szCs w:val="24"/>
        </w:rPr>
      </w:pPr>
      <w:r w:rsidRPr="005552AD">
        <w:rPr>
          <w:rFonts w:ascii="Times New Roman" w:eastAsia="Times New Roman" w:hAnsi="Times New Roman" w:cs="Times New Roman"/>
          <w:sz w:val="24"/>
          <w:szCs w:val="24"/>
        </w:rPr>
        <w:t xml:space="preserve">Short KC. 2021. Spatial wildfire occurrence data for the United States, 1992-2018 [FPA_FOD_20210617] (5th Edition). </w:t>
      </w:r>
      <w:hyperlink r:id="rId60">
        <w:r w:rsidRPr="005552AD">
          <w:rPr>
            <w:rFonts w:ascii="Times New Roman" w:eastAsia="Times New Roman" w:hAnsi="Times New Roman" w:cs="Times New Roman"/>
            <w:color w:val="0000FF"/>
            <w:sz w:val="24"/>
            <w:szCs w:val="24"/>
            <w:u w:val="single"/>
          </w:rPr>
          <w:t>https://www.fs.usda.gov/rds/archive/Catalog/RDS-2013-0009.5</w:t>
        </w:r>
      </w:hyperlink>
      <w:r w:rsidRPr="005552AD">
        <w:rPr>
          <w:rFonts w:ascii="Times New Roman" w:eastAsia="Times New Roman" w:hAnsi="Times New Roman" w:cs="Times New Roman"/>
          <w:sz w:val="24"/>
          <w:szCs w:val="24"/>
        </w:rPr>
        <w:t xml:space="preserve">. Last accessed </w:t>
      </w:r>
      <w:proofErr w:type="gramStart"/>
      <w:r w:rsidRPr="005552AD">
        <w:rPr>
          <w:rFonts w:ascii="Times New Roman" w:eastAsia="Times New Roman" w:hAnsi="Times New Roman" w:cs="Times New Roman"/>
          <w:sz w:val="24"/>
          <w:szCs w:val="24"/>
        </w:rPr>
        <w:t>15/11/2021</w:t>
      </w:r>
      <w:proofErr w:type="gramEnd"/>
    </w:p>
    <w:p w14:paraId="6E4BE9C9" w14:textId="77777777" w:rsidR="00693161" w:rsidRPr="005552AD" w:rsidRDefault="00CD5849">
      <w:pPr>
        <w:spacing w:line="480" w:lineRule="auto"/>
        <w:ind w:hanging="480"/>
        <w:rPr>
          <w:rFonts w:ascii="Times New Roman" w:eastAsia="Times New Roman" w:hAnsi="Times New Roman" w:cs="Times New Roman"/>
          <w:sz w:val="24"/>
          <w:szCs w:val="24"/>
        </w:rPr>
      </w:pPr>
      <w:r w:rsidRPr="005552AD">
        <w:rPr>
          <w:rFonts w:ascii="Times New Roman" w:eastAsia="Times New Roman" w:hAnsi="Times New Roman" w:cs="Times New Roman"/>
          <w:sz w:val="24"/>
          <w:szCs w:val="24"/>
        </w:rPr>
        <w:t xml:space="preserve">United States Forest Service. 2001. S_USA.RoadlessArea_2001. </w:t>
      </w:r>
      <w:hyperlink r:id="rId61">
        <w:r w:rsidRPr="005552AD">
          <w:rPr>
            <w:rFonts w:ascii="Times New Roman" w:eastAsia="Times New Roman" w:hAnsi="Times New Roman" w:cs="Times New Roman"/>
            <w:color w:val="0000FF"/>
            <w:sz w:val="24"/>
            <w:szCs w:val="24"/>
            <w:u w:val="single"/>
          </w:rPr>
          <w:t>https://data.fs.usda.gov/geodata/edw/edw_resources/meta/S_USA.RoadlessArea_2001.xml</w:t>
        </w:r>
      </w:hyperlink>
      <w:r w:rsidRPr="005552AD">
        <w:rPr>
          <w:rFonts w:ascii="Times New Roman" w:eastAsia="Times New Roman" w:hAnsi="Times New Roman" w:cs="Times New Roman"/>
          <w:sz w:val="24"/>
          <w:szCs w:val="24"/>
        </w:rPr>
        <w:t xml:space="preserve">. Last accessed </w:t>
      </w:r>
      <w:proofErr w:type="gramStart"/>
      <w:r w:rsidRPr="005552AD">
        <w:rPr>
          <w:rFonts w:ascii="Times New Roman" w:eastAsia="Times New Roman" w:hAnsi="Times New Roman" w:cs="Times New Roman"/>
          <w:sz w:val="24"/>
          <w:szCs w:val="24"/>
        </w:rPr>
        <w:t>01/12/2021</w:t>
      </w:r>
      <w:proofErr w:type="gramEnd"/>
    </w:p>
    <w:p w14:paraId="7154A9FF" w14:textId="77777777" w:rsidR="00693161" w:rsidRPr="005552AD" w:rsidRDefault="00CD5849">
      <w:pPr>
        <w:spacing w:line="480" w:lineRule="auto"/>
        <w:ind w:hanging="480"/>
        <w:rPr>
          <w:rFonts w:ascii="Times New Roman" w:eastAsia="Times New Roman" w:hAnsi="Times New Roman" w:cs="Times New Roman"/>
          <w:sz w:val="24"/>
          <w:szCs w:val="24"/>
        </w:rPr>
      </w:pPr>
      <w:r w:rsidRPr="005552AD">
        <w:rPr>
          <w:rFonts w:ascii="Times New Roman" w:eastAsia="Times New Roman" w:hAnsi="Times New Roman" w:cs="Times New Roman"/>
          <w:sz w:val="24"/>
          <w:szCs w:val="24"/>
        </w:rPr>
        <w:t>Van Wagner CE. 1974. Structure of the Canadian forest fire weather index. Environment Canada, Forestry Service Ontario</w:t>
      </w:r>
    </w:p>
    <w:p w14:paraId="580A7DB7" w14:textId="77777777" w:rsidR="00693161" w:rsidRPr="005552AD" w:rsidRDefault="00693161">
      <w:pPr>
        <w:spacing w:after="0" w:line="480" w:lineRule="auto"/>
        <w:ind w:hanging="480"/>
        <w:rPr>
          <w:rFonts w:ascii="Times New Roman" w:eastAsia="Times New Roman" w:hAnsi="Times New Roman" w:cs="Times New Roman"/>
          <w:sz w:val="24"/>
          <w:szCs w:val="24"/>
        </w:rPr>
      </w:pPr>
    </w:p>
    <w:p w14:paraId="2585CCD8" w14:textId="77777777" w:rsidR="00693161" w:rsidRPr="005552AD" w:rsidRDefault="00693161">
      <w:pPr>
        <w:spacing w:line="480" w:lineRule="auto"/>
        <w:rPr>
          <w:rFonts w:ascii="Times New Roman" w:eastAsia="Times New Roman" w:hAnsi="Times New Roman" w:cs="Times New Roman"/>
          <w:b/>
          <w:sz w:val="24"/>
          <w:szCs w:val="24"/>
        </w:rPr>
      </w:pPr>
    </w:p>
    <w:p w14:paraId="4425D160" w14:textId="77777777" w:rsidR="00286565" w:rsidRPr="005552AD" w:rsidRDefault="00286565">
      <w:pPr>
        <w:spacing w:line="480" w:lineRule="auto"/>
        <w:rPr>
          <w:rFonts w:ascii="Times New Roman" w:eastAsia="Times New Roman" w:hAnsi="Times New Roman" w:cs="Times New Roman"/>
          <w:b/>
          <w:sz w:val="24"/>
          <w:szCs w:val="24"/>
        </w:rPr>
      </w:pPr>
    </w:p>
    <w:sectPr w:rsidR="00286565" w:rsidRPr="005552AD">
      <w:footerReference w:type="default" r:id="rId62"/>
      <w:footerReference w:type="first" r:id="rId63"/>
      <w:pgSz w:w="12240" w:h="15840"/>
      <w:pgMar w:top="1440" w:right="1440" w:bottom="1440" w:left="1440" w:header="720" w:footer="720"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4DF6F5" w14:textId="77777777" w:rsidR="00115770" w:rsidRDefault="00115770">
      <w:pPr>
        <w:spacing w:after="0" w:line="240" w:lineRule="auto"/>
      </w:pPr>
      <w:r>
        <w:separator/>
      </w:r>
    </w:p>
  </w:endnote>
  <w:endnote w:type="continuationSeparator" w:id="0">
    <w:p w14:paraId="0E64D7F9" w14:textId="77777777" w:rsidR="00115770" w:rsidRDefault="001157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845986" w14:textId="77777777" w:rsidR="00693161" w:rsidRDefault="00CD5849">
    <w:pPr>
      <w:jc w:val="right"/>
    </w:pPr>
    <w:r>
      <w:fldChar w:fldCharType="begin"/>
    </w:r>
    <w:r>
      <w:instrText>PAGE</w:instrText>
    </w:r>
    <w:r>
      <w:fldChar w:fldCharType="separate"/>
    </w:r>
    <w:r w:rsidR="00286565">
      <w:rPr>
        <w:noProof/>
      </w:rPr>
      <w:t>45</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785723" w14:textId="77777777" w:rsidR="00693161" w:rsidRDefault="0069316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DE9995" w14:textId="77777777" w:rsidR="00115770" w:rsidRDefault="00115770">
      <w:pPr>
        <w:spacing w:after="0" w:line="240" w:lineRule="auto"/>
      </w:pPr>
      <w:r>
        <w:separator/>
      </w:r>
    </w:p>
  </w:footnote>
  <w:footnote w:type="continuationSeparator" w:id="0">
    <w:p w14:paraId="2E6B6C66" w14:textId="77777777" w:rsidR="00115770" w:rsidRDefault="0011577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651D38"/>
    <w:multiLevelType w:val="multilevel"/>
    <w:tmpl w:val="36BA02CA"/>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298B0679"/>
    <w:multiLevelType w:val="multilevel"/>
    <w:tmpl w:val="1418577E"/>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404E4486"/>
    <w:multiLevelType w:val="hybridMultilevel"/>
    <w:tmpl w:val="7840A762"/>
    <w:lvl w:ilvl="0" w:tplc="B9AC8DE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AFA2176"/>
    <w:multiLevelType w:val="multilevel"/>
    <w:tmpl w:val="B954441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13523266">
    <w:abstractNumId w:val="0"/>
  </w:num>
  <w:num w:numId="2" w16cid:durableId="1975133425">
    <w:abstractNumId w:val="3"/>
  </w:num>
  <w:num w:numId="3" w16cid:durableId="2015722340">
    <w:abstractNumId w:val="1"/>
  </w:num>
  <w:num w:numId="4" w16cid:durableId="21341265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93161"/>
    <w:rsid w:val="000A2150"/>
    <w:rsid w:val="00115770"/>
    <w:rsid w:val="001D3E1B"/>
    <w:rsid w:val="0027759F"/>
    <w:rsid w:val="00285337"/>
    <w:rsid w:val="00286565"/>
    <w:rsid w:val="002E4AD9"/>
    <w:rsid w:val="00330F3E"/>
    <w:rsid w:val="00487E2A"/>
    <w:rsid w:val="005552AD"/>
    <w:rsid w:val="005B2E51"/>
    <w:rsid w:val="00632B67"/>
    <w:rsid w:val="0064086A"/>
    <w:rsid w:val="00683FA3"/>
    <w:rsid w:val="00693161"/>
    <w:rsid w:val="00787C9D"/>
    <w:rsid w:val="0090137F"/>
    <w:rsid w:val="009E3C29"/>
    <w:rsid w:val="00B00C8C"/>
    <w:rsid w:val="00CD5849"/>
    <w:rsid w:val="00EF4A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13C8CA"/>
  <w15:docId w15:val="{AFFDD36C-2FEF-4319-BB4A-9A4A79E6F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25BC"/>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3B01AE"/>
    <w:pPr>
      <w:ind w:left="720"/>
      <w:contextualSpacing/>
    </w:pPr>
  </w:style>
  <w:style w:type="table" w:styleId="TableGrid">
    <w:name w:val="Table Grid"/>
    <w:basedOn w:val="TableNormal"/>
    <w:uiPriority w:val="39"/>
    <w:rsid w:val="00671B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F6B52"/>
    <w:rPr>
      <w:color w:val="0000FF"/>
      <w:u w:val="single"/>
    </w:rPr>
  </w:style>
  <w:style w:type="character" w:customStyle="1" w:styleId="UnresolvedMention1">
    <w:name w:val="Unresolved Mention1"/>
    <w:basedOn w:val="DefaultParagraphFont"/>
    <w:uiPriority w:val="99"/>
    <w:semiHidden/>
    <w:unhideWhenUsed/>
    <w:rsid w:val="005F6B52"/>
    <w:rPr>
      <w:color w:val="605E5C"/>
      <w:shd w:val="clear" w:color="auto" w:fill="E1DFDD"/>
    </w:rPr>
  </w:style>
  <w:style w:type="character" w:styleId="CommentReference">
    <w:name w:val="annotation reference"/>
    <w:basedOn w:val="DefaultParagraphFont"/>
    <w:uiPriority w:val="99"/>
    <w:semiHidden/>
    <w:unhideWhenUsed/>
    <w:rsid w:val="00337C96"/>
    <w:rPr>
      <w:sz w:val="16"/>
      <w:szCs w:val="16"/>
    </w:rPr>
  </w:style>
  <w:style w:type="paragraph" w:styleId="CommentText">
    <w:name w:val="annotation text"/>
    <w:basedOn w:val="Normal"/>
    <w:link w:val="CommentTextChar"/>
    <w:uiPriority w:val="99"/>
    <w:unhideWhenUsed/>
    <w:rsid w:val="00337C96"/>
    <w:pPr>
      <w:spacing w:line="240" w:lineRule="auto"/>
    </w:pPr>
    <w:rPr>
      <w:sz w:val="20"/>
      <w:szCs w:val="20"/>
    </w:rPr>
  </w:style>
  <w:style w:type="character" w:customStyle="1" w:styleId="CommentTextChar">
    <w:name w:val="Comment Text Char"/>
    <w:basedOn w:val="DefaultParagraphFont"/>
    <w:link w:val="CommentText"/>
    <w:uiPriority w:val="99"/>
    <w:rsid w:val="00337C96"/>
    <w:rPr>
      <w:sz w:val="20"/>
      <w:szCs w:val="20"/>
    </w:rPr>
  </w:style>
  <w:style w:type="paragraph" w:styleId="CommentSubject">
    <w:name w:val="annotation subject"/>
    <w:basedOn w:val="CommentText"/>
    <w:next w:val="CommentText"/>
    <w:link w:val="CommentSubjectChar"/>
    <w:uiPriority w:val="99"/>
    <w:semiHidden/>
    <w:unhideWhenUsed/>
    <w:rsid w:val="00337C96"/>
    <w:rPr>
      <w:b/>
      <w:bCs/>
    </w:rPr>
  </w:style>
  <w:style w:type="character" w:customStyle="1" w:styleId="CommentSubjectChar">
    <w:name w:val="Comment Subject Char"/>
    <w:basedOn w:val="CommentTextChar"/>
    <w:link w:val="CommentSubject"/>
    <w:uiPriority w:val="99"/>
    <w:semiHidden/>
    <w:rsid w:val="00337C96"/>
    <w:rPr>
      <w:b/>
      <w:bCs/>
      <w:sz w:val="20"/>
      <w:szCs w:val="20"/>
    </w:rPr>
  </w:style>
  <w:style w:type="paragraph" w:styleId="BalloonText">
    <w:name w:val="Balloon Text"/>
    <w:basedOn w:val="Normal"/>
    <w:link w:val="BalloonTextChar"/>
    <w:uiPriority w:val="99"/>
    <w:semiHidden/>
    <w:unhideWhenUsed/>
    <w:rsid w:val="00337C9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7C96"/>
    <w:rPr>
      <w:rFonts w:ascii="Segoe UI" w:hAnsi="Segoe UI" w:cs="Segoe UI"/>
      <w:sz w:val="18"/>
      <w:szCs w:val="18"/>
    </w:rPr>
  </w:style>
  <w:style w:type="paragraph" w:styleId="Revision">
    <w:name w:val="Revision"/>
    <w:hidden/>
    <w:uiPriority w:val="99"/>
    <w:semiHidden/>
    <w:rsid w:val="00C12C9B"/>
    <w:pPr>
      <w:spacing w:after="0" w:line="240" w:lineRule="auto"/>
    </w:pPr>
  </w:style>
  <w:style w:type="character" w:customStyle="1" w:styleId="UnresolvedMention2">
    <w:name w:val="Unresolved Mention2"/>
    <w:basedOn w:val="DefaultParagraphFont"/>
    <w:uiPriority w:val="99"/>
    <w:semiHidden/>
    <w:unhideWhenUsed/>
    <w:rsid w:val="008D0B7E"/>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4">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9">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21" Type="http://schemas.openxmlformats.org/officeDocument/2006/relationships/image" Target="media/image8.png"/><Relationship Id="rId34" Type="http://schemas.openxmlformats.org/officeDocument/2006/relationships/image" Target="media/image21.png"/><Relationship Id="rId42" Type="http://schemas.openxmlformats.org/officeDocument/2006/relationships/image" Target="media/image26.png"/><Relationship Id="rId47" Type="http://schemas.openxmlformats.org/officeDocument/2006/relationships/image" Target="media/image31.png"/><Relationship Id="rId50" Type="http://schemas.openxmlformats.org/officeDocument/2006/relationships/image" Target="media/image34.png"/><Relationship Id="rId55" Type="http://schemas.openxmlformats.org/officeDocument/2006/relationships/image" Target="media/image39.png"/><Relationship Id="rId63" Type="http://schemas.openxmlformats.org/officeDocument/2006/relationships/footer" Target="footer2.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6.png"/><Relationship Id="rId29" Type="http://schemas.openxmlformats.org/officeDocument/2006/relationships/image" Target="media/image16.png"/><Relationship Id="rId11" Type="http://schemas.openxmlformats.org/officeDocument/2006/relationships/image" Target="media/image2.png"/><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image" Target="media/image24.png"/><Relationship Id="rId40" Type="http://schemas.openxmlformats.org/officeDocument/2006/relationships/hyperlink" Target="https://www.fs.usda.gov/Internet/FSE_DOCUMENTS/fseprd587101.pdf" TargetMode="External"/><Relationship Id="rId45" Type="http://schemas.openxmlformats.org/officeDocument/2006/relationships/image" Target="media/image29.png"/><Relationship Id="rId53" Type="http://schemas.openxmlformats.org/officeDocument/2006/relationships/image" Target="media/image37.png"/><Relationship Id="rId58" Type="http://schemas.openxmlformats.org/officeDocument/2006/relationships/image" Target="media/image42.png"/><Relationship Id="rId5" Type="http://schemas.openxmlformats.org/officeDocument/2006/relationships/settings" Target="settings.xml"/><Relationship Id="rId61" Type="http://schemas.openxmlformats.org/officeDocument/2006/relationships/hyperlink" Target="https://data.fs.usda.gov/geodata/edw/edw_resources/meta/S_USA.RoadlessArea_2001.xml" TargetMode="External"/><Relationship Id="rId19" Type="http://schemas.openxmlformats.org/officeDocument/2006/relationships/hyperlink" Target="https://github.com/LANDIS-II-Foundation/Project-Southern-Appalachians/blob/master/Parameterizing/Forests/SpeciesParameters/NECN_folder_12_20.xlsx" TargetMode="External"/><Relationship Id="rId14" Type="http://schemas.openxmlformats.org/officeDocument/2006/relationships/image" Target="media/image4.png"/><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png"/><Relationship Id="rId43" Type="http://schemas.openxmlformats.org/officeDocument/2006/relationships/image" Target="media/image27.png"/><Relationship Id="rId48" Type="http://schemas.openxmlformats.org/officeDocument/2006/relationships/image" Target="media/image32.png"/><Relationship Id="rId56" Type="http://schemas.openxmlformats.org/officeDocument/2006/relationships/image" Target="media/image40.png"/><Relationship Id="rId64"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image" Target="media/image35.png"/><Relationship Id="rId3" Type="http://schemas.openxmlformats.org/officeDocument/2006/relationships/numbering" Target="numbering.xml"/><Relationship Id="rId12" Type="http://schemas.openxmlformats.org/officeDocument/2006/relationships/image" Target="media/image3.png"/><Relationship Id="rId17" Type="http://schemas.openxmlformats.org/officeDocument/2006/relationships/hyperlink" Target="https://github.com/LANDIS-II-Foundation/Project-Southern-Appalachians/tree/master/Parameterizing/Forests/InitialCommunities" TargetMode="External"/><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5.png"/><Relationship Id="rId46" Type="http://schemas.openxmlformats.org/officeDocument/2006/relationships/image" Target="media/image30.png"/><Relationship Id="rId59" Type="http://schemas.openxmlformats.org/officeDocument/2006/relationships/hyperlink" Target="https://github.com/LANDIS-II-Foundation/Project-Southern-Appalachians/tree/master/Research_Projects/Future_fire" TargetMode="External"/><Relationship Id="rId20" Type="http://schemas.openxmlformats.org/officeDocument/2006/relationships/image" Target="media/image7.png"/><Relationship Id="rId41" Type="http://schemas.openxmlformats.org/officeDocument/2006/relationships/hyperlink" Target="https://github.com/LANDIS-II-Foundation/Project-Southern-Appalachians/tree/master/Parameterizing/Fire/Rx_Fire" TargetMode="External"/><Relationship Id="rId54" Type="http://schemas.openxmlformats.org/officeDocument/2006/relationships/image" Target="media/image38.png"/><Relationship Id="rId62"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3.png"/><Relationship Id="rId49" Type="http://schemas.openxmlformats.org/officeDocument/2006/relationships/image" Target="media/image33.png"/><Relationship Id="rId57" Type="http://schemas.openxmlformats.org/officeDocument/2006/relationships/image" Target="media/image41.png"/><Relationship Id="rId10" Type="http://schemas.openxmlformats.org/officeDocument/2006/relationships/hyperlink" Target="https://github.com/LANDIS-II-Foundation/Project-Southern-Appalachians/tree/master/Parameterizing/Climate" TargetMode="External"/><Relationship Id="rId31" Type="http://schemas.openxmlformats.org/officeDocument/2006/relationships/image" Target="media/image18.png"/><Relationship Id="rId44" Type="http://schemas.openxmlformats.org/officeDocument/2006/relationships/image" Target="media/image28.png"/><Relationship Id="rId52" Type="http://schemas.openxmlformats.org/officeDocument/2006/relationships/image" Target="media/image36.png"/><Relationship Id="rId60" Type="http://schemas.openxmlformats.org/officeDocument/2006/relationships/hyperlink" Target="https://www.fs.usda.gov/rds/archive/Catalog/RDS-2013-0009.5" TargetMode="External"/><Relationship Id="rId65"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3" Type="http://schemas.openxmlformats.org/officeDocument/2006/relationships/hyperlink" Target="https://github.com/LANDIS-II-Foundation/Project-Southern-Appalachians/tree/master/Research_Projects/Future_fire" TargetMode="External"/><Relationship Id="rId18" Type="http://schemas.openxmlformats.org/officeDocument/2006/relationships/hyperlink" Target="https://github.com/LANDIS-II-Foundation/Project-Southern-Appalachians/blob/master/Parameterizing/Forests/SpeciesParameters/Species%20by%20Species%20parameters_Documentation.xlsx" TargetMode="External"/><Relationship Id="rId39" Type="http://schemas.openxmlformats.org/officeDocument/2006/relationships/hyperlink" Target="https://github.com/LANDIS-II-Foundation/Project-Southern-Appalachians/blob/master/Research_Projects/Future_fire/Scrpple_Param/Scrrple-_setup_9_21.m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QDforfq4IMEB9OaQo75nUhJZkg==">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</go:docsCustomData>
</go:gDocsCustomXmlDataStorage>
</file>

<file path=customXml/itemProps1.xml><?xml version="1.0" encoding="utf-8"?>
<ds:datastoreItem xmlns:ds="http://schemas.openxmlformats.org/officeDocument/2006/customXml" ds:itemID="{0FE182C7-C364-4A1A-8CE6-CF490E61F3E8}">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46</Pages>
  <Words>4907</Words>
  <Characters>27971</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Zachary Robbins</dc:creator>
  <cp:lastModifiedBy>Robbins, Zachary James</cp:lastModifiedBy>
  <cp:revision>3</cp:revision>
  <dcterms:created xsi:type="dcterms:W3CDTF">2023-12-07T17:52:00Z</dcterms:created>
  <dcterms:modified xsi:type="dcterms:W3CDTF">2023-12-07T17:55:00Z</dcterms:modified>
</cp:coreProperties>
</file>