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6D5" w:rsidRPr="007446E5" w:rsidRDefault="00EB46D5" w:rsidP="00EB46D5">
      <w:pPr>
        <w:rPr>
          <w:rFonts w:ascii="Times New Roman" w:hAnsi="Times New Roman" w:cs="Times New Roman"/>
          <w:sz w:val="24"/>
          <w:szCs w:val="24"/>
        </w:rPr>
      </w:pPr>
      <w:r w:rsidRPr="007446E5">
        <w:rPr>
          <w:rFonts w:ascii="Times New Roman" w:hAnsi="Times New Roman" w:cs="Times New Roman"/>
          <w:b/>
          <w:bCs/>
          <w:sz w:val="24"/>
          <w:szCs w:val="24"/>
        </w:rPr>
        <w:t>Supplementary</w:t>
      </w:r>
      <w:bookmarkStart w:id="0" w:name="_GoBack"/>
      <w:bookmarkEnd w:id="0"/>
    </w:p>
    <w:p w:rsidR="00EB46D5" w:rsidRPr="007446E5" w:rsidRDefault="00EB46D5" w:rsidP="00EB46D5">
      <w:pPr>
        <w:spacing w:after="40"/>
        <w:rPr>
          <w:rFonts w:ascii="Times New Roman" w:eastAsia="Calibri" w:hAnsi="Times New Roman" w:cs="Times New Roman"/>
          <w:color w:val="1D1C1D"/>
          <w:sz w:val="24"/>
          <w:szCs w:val="24"/>
        </w:rPr>
      </w:pPr>
      <w:r w:rsidRPr="007446E5">
        <w:rPr>
          <w:rFonts w:ascii="Times New Roman" w:hAnsi="Times New Roman" w:cs="Times New Roman"/>
          <w:b/>
          <w:bCs/>
          <w:sz w:val="24"/>
          <w:szCs w:val="24"/>
        </w:rPr>
        <w:t>Table 1</w:t>
      </w:r>
      <w:r w:rsidRPr="007446E5">
        <w:rPr>
          <w:rFonts w:ascii="Times New Roman" w:hAnsi="Times New Roman" w:cs="Times New Roman"/>
          <w:bCs/>
          <w:sz w:val="24"/>
          <w:szCs w:val="24"/>
        </w:rPr>
        <w:t xml:space="preserve"> </w:t>
      </w:r>
      <w:r w:rsidRPr="007446E5">
        <w:rPr>
          <w:rFonts w:ascii="Times New Roman" w:hAnsi="Times New Roman" w:cs="Times New Roman"/>
          <w:sz w:val="24"/>
          <w:szCs w:val="24"/>
        </w:rPr>
        <w:t xml:space="preserve">Results from coding the open-ended feedback by the Managers group for </w:t>
      </w:r>
      <w:r w:rsidRPr="007446E5">
        <w:rPr>
          <w:rFonts w:ascii="Times New Roman" w:eastAsia="Calibri" w:hAnsi="Times New Roman" w:cs="Times New Roman"/>
          <w:color w:val="1D1C1D"/>
          <w:sz w:val="24"/>
          <w:szCs w:val="24"/>
        </w:rPr>
        <w:t xml:space="preserve">“What did you like most about the tour?” </w:t>
      </w:r>
    </w:p>
    <w:tbl>
      <w:tblPr>
        <w:tblStyle w:val="TableGrid"/>
        <w:tblW w:w="9360" w:type="dxa"/>
        <w:tblLayout w:type="fixed"/>
        <w:tblLook w:val="06A0" w:firstRow="1" w:lastRow="0" w:firstColumn="1" w:lastColumn="0" w:noHBand="1" w:noVBand="1"/>
      </w:tblPr>
      <w:tblGrid>
        <w:gridCol w:w="3810"/>
        <w:gridCol w:w="4245"/>
        <w:gridCol w:w="1305"/>
      </w:tblGrid>
      <w:tr w:rsidR="00EB46D5" w:rsidRPr="007446E5" w:rsidTr="00300F35">
        <w:trPr>
          <w:trHeight w:val="300"/>
        </w:trPr>
        <w:tc>
          <w:tcPr>
            <w:tcW w:w="381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Category</w:t>
            </w:r>
          </w:p>
        </w:tc>
        <w:tc>
          <w:tcPr>
            <w:tcW w:w="424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Example(s)</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Frequency</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CONTENT - Positive mentions of the conveyed tour content and/or information pr</w:t>
            </w:r>
            <w:r w:rsidR="002C14B9" w:rsidRPr="007446E5">
              <w:rPr>
                <w:rFonts w:ascii="Times New Roman" w:eastAsiaTheme="minorEastAsia" w:hAnsi="Times New Roman" w:cs="Times New Roman"/>
                <w:sz w:val="24"/>
                <w:szCs w:val="24"/>
              </w:rPr>
              <w:t>ovided, either in general or with</w:t>
            </w:r>
            <w:r w:rsidRPr="007446E5">
              <w:rPr>
                <w:rFonts w:ascii="Times New Roman" w:eastAsiaTheme="minorEastAsia" w:hAnsi="Times New Roman" w:cs="Times New Roman"/>
                <w:sz w:val="24"/>
                <w:szCs w:val="24"/>
              </w:rPr>
              <w:t>. specific content aspects not related to any of the other categories</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"Seeing fire and timber management working together for ecosystem and resiliency."</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20</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 xml:space="preserve">CONTROLS - Positive mentions of the controls, e.g. related to free camera </w:t>
            </w:r>
            <w:r w:rsidRPr="007446E5">
              <w:rPr>
                <w:rFonts w:ascii="Times New Roman" w:hAnsi="Times New Roman" w:cs="Times New Roman"/>
                <w:sz w:val="24"/>
                <w:szCs w:val="24"/>
              </w:rPr>
              <w:br/>
            </w:r>
            <w:r w:rsidRPr="007446E5">
              <w:rPr>
                <w:rFonts w:ascii="Times New Roman" w:eastAsiaTheme="minorEastAsia" w:hAnsi="Times New Roman" w:cs="Times New Roman"/>
                <w:sz w:val="24"/>
                <w:szCs w:val="24"/>
              </w:rPr>
              <w:t>movement, zoom, and navigation, and the tour being easy to use</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"I like the ability to “look around” as the “tour guide” is talking."</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15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DIFFERENCES  - Positive comments on how difference between treatments got clear from the tour</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"The tour made the differences between the different treatments very clear."</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15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VISUALS - Positive mentions of the 360° image materials, overlay images or visual quality</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"The imagery was high resolution and made identify tree and plant species quite easy."</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12.5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INFORMING - Comments that emphasize suitability of the tour for informing the public, for science outreach, and/or for training</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"This is an incredibly useful tour for showing landowners and community groups the differences between treatment types."</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8</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 xml:space="preserve">OPTIONAL CONTENT - Positive comments related to having optional content </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 xml:space="preserve">"I like that there were options </w:t>
            </w:r>
            <w:r w:rsidR="002C14B9" w:rsidRPr="007446E5">
              <w:rPr>
                <w:rFonts w:ascii="Times New Roman" w:eastAsiaTheme="minorEastAsia" w:hAnsi="Times New Roman" w:cs="Times New Roman"/>
                <w:color w:val="1D1C1D"/>
                <w:sz w:val="24"/>
                <w:szCs w:val="24"/>
              </w:rPr>
              <w:t>to dive deeper into some of these</w:t>
            </w:r>
            <w:r w:rsidRPr="007446E5">
              <w:rPr>
                <w:rFonts w:ascii="Times New Roman" w:eastAsiaTheme="minorEastAsia" w:hAnsi="Times New Roman" w:cs="Times New Roman"/>
                <w:color w:val="1D1C1D"/>
                <w:sz w:val="24"/>
                <w:szCs w:val="24"/>
              </w:rPr>
              <w:t xml:space="preserve"> topics being discussed, but that we were not required to listen to those elements if they did not interest us."</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6.5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 xml:space="preserve">ACCESSIBILITY - Positive comments highlighting accessibility aspects of the virtual tour (use anywhere &amp; anytime, fewer costs, etc.)  </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"It was available virtually. Could be viewed at my own convenience and schedule."</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6</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lastRenderedPageBreak/>
              <w:t>LABELS - Positive mentions of the labels used to annotate the 360° images</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"I also really appreciated having some of the features from talking points labeled for folks."</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5.5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 xml:space="preserve">DRONES - Positive mentions of the </w:t>
            </w:r>
            <w:r w:rsidRPr="007446E5">
              <w:rPr>
                <w:rFonts w:ascii="Times New Roman" w:hAnsi="Times New Roman" w:cs="Times New Roman"/>
                <w:sz w:val="24"/>
                <w:szCs w:val="24"/>
              </w:rPr>
              <w:br/>
            </w:r>
            <w:r w:rsidRPr="007446E5">
              <w:rPr>
                <w:rFonts w:ascii="Times New Roman" w:eastAsiaTheme="minorEastAsia" w:hAnsi="Times New Roman" w:cs="Times New Roman"/>
                <w:sz w:val="24"/>
                <w:szCs w:val="24"/>
              </w:rPr>
              <w:t>drone image and new perspectives they provide</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"Drone footage and [...] was clear and effective."</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CLARITY - Comments that emphasize the clarity of the presentation</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"The explanations were very clear."</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PERSPECTIVES - Positive mentions of multiple angles and viewpoints</w:t>
            </w:r>
            <w:r w:rsidRPr="007446E5">
              <w:rPr>
                <w:rFonts w:ascii="Times New Roman" w:hAnsi="Times New Roman" w:cs="Times New Roman"/>
                <w:sz w:val="24"/>
                <w:szCs w:val="24"/>
              </w:rPr>
              <w:br/>
            </w:r>
            <w:r w:rsidRPr="007446E5">
              <w:rPr>
                <w:rFonts w:ascii="Times New Roman" w:eastAsiaTheme="minorEastAsia" w:hAnsi="Times New Roman" w:cs="Times New Roman"/>
                <w:sz w:val="24"/>
                <w:szCs w:val="24"/>
              </w:rPr>
              <w:t>provided in the presentation</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"The ability to see the subject from multiple angles and vie</w:t>
            </w:r>
            <w:r w:rsidR="002C14B9" w:rsidRPr="007446E5">
              <w:rPr>
                <w:rFonts w:ascii="Times New Roman" w:eastAsiaTheme="minorEastAsia" w:hAnsi="Times New Roman" w:cs="Times New Roman"/>
                <w:color w:val="1D1C1D"/>
                <w:sz w:val="24"/>
                <w:szCs w:val="24"/>
              </w:rPr>
              <w:t>w</w:t>
            </w:r>
            <w:r w:rsidRPr="007446E5">
              <w:rPr>
                <w:rFonts w:ascii="Times New Roman" w:eastAsiaTheme="minorEastAsia" w:hAnsi="Times New Roman" w:cs="Times New Roman"/>
                <w:color w:val="1D1C1D"/>
                <w:sz w:val="24"/>
                <w:szCs w:val="24"/>
              </w:rPr>
              <w:t>points."</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4.5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VIRTUALEXP+</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"In-person tours are great but there is often some room for imagination or not being able to recall details due to the nature of not being able to be in two places at once. The virtual option allows for the viewer to see both and go back to compare views, if needed."</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3</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LENGTH+</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"The descriptions for each section was just long enough to understand the concepts and treatments that occurred. Any shorter wouldn’t have been enough and any longer would have been a little harder to absorb."</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2.5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ELEVATED+</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"The elevated views."</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2.5</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NARRATIONSTYLE+</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"The pace of the narration, and the tone of the narrator was relaxing, and not like a sales job."</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2</w:t>
            </w:r>
          </w:p>
        </w:tc>
      </w:tr>
      <w:tr w:rsidR="00EB46D5" w:rsidRPr="007446E5" w:rsidTr="00300F35">
        <w:trPr>
          <w:trHeight w:val="300"/>
        </w:trPr>
        <w:tc>
          <w:tcPr>
            <w:tcW w:w="3810"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NEWTECHNOLOGY</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"It's ex</w:t>
            </w:r>
            <w:r w:rsidR="002C14B9" w:rsidRPr="007446E5">
              <w:rPr>
                <w:rFonts w:ascii="Times New Roman" w:eastAsiaTheme="minorEastAsia" w:hAnsi="Times New Roman" w:cs="Times New Roman"/>
                <w:color w:val="1D1C1D"/>
                <w:sz w:val="24"/>
                <w:szCs w:val="24"/>
              </w:rPr>
              <w:t>c</w:t>
            </w:r>
            <w:r w:rsidRPr="007446E5">
              <w:rPr>
                <w:rFonts w:ascii="Times New Roman" w:eastAsiaTheme="minorEastAsia" w:hAnsi="Times New Roman" w:cs="Times New Roman"/>
                <w:color w:val="1D1C1D"/>
                <w:sz w:val="24"/>
                <w:szCs w:val="24"/>
              </w:rPr>
              <w:t>iting to see this new technology used to demonstrate different treatments."</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1.5</w:t>
            </w:r>
          </w:p>
        </w:tc>
      </w:tr>
      <w:tr w:rsidR="00EB46D5" w:rsidRPr="007446E5" w:rsidTr="00300F35">
        <w:trPr>
          <w:trHeight w:val="300"/>
        </w:trPr>
        <w:tc>
          <w:tcPr>
            <w:tcW w:w="3810" w:type="dxa"/>
          </w:tcPr>
          <w:p w:rsidR="00EB46D5" w:rsidRPr="007446E5" w:rsidRDefault="00EB46D5" w:rsidP="00EB46D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PRESENCE</w:t>
            </w:r>
          </w:p>
        </w:tc>
        <w:tc>
          <w:tcPr>
            <w:tcW w:w="424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color w:val="1D1C1D"/>
                <w:sz w:val="24"/>
                <w:szCs w:val="24"/>
              </w:rPr>
              <w:t>"It feels like you’re in the forest."</w:t>
            </w:r>
          </w:p>
        </w:tc>
        <w:tc>
          <w:tcPr>
            <w:tcW w:w="1305" w:type="dxa"/>
          </w:tcPr>
          <w:p w:rsidR="00EB46D5" w:rsidRPr="007446E5" w:rsidRDefault="00EB46D5" w:rsidP="00300F35">
            <w:pPr>
              <w:rPr>
                <w:rFonts w:ascii="Times New Roman" w:eastAsiaTheme="minorEastAsia" w:hAnsi="Times New Roman" w:cs="Times New Roman"/>
                <w:sz w:val="24"/>
                <w:szCs w:val="24"/>
              </w:rPr>
            </w:pPr>
            <w:r w:rsidRPr="007446E5">
              <w:rPr>
                <w:rFonts w:ascii="Times New Roman" w:eastAsiaTheme="minorEastAsia" w:hAnsi="Times New Roman" w:cs="Times New Roman"/>
                <w:sz w:val="24"/>
                <w:szCs w:val="24"/>
              </w:rPr>
              <w:t>1</w:t>
            </w:r>
          </w:p>
        </w:tc>
      </w:tr>
    </w:tbl>
    <w:p w:rsidR="00EB46D5" w:rsidRPr="007446E5" w:rsidRDefault="00EB46D5" w:rsidP="00EB46D5">
      <w:pPr>
        <w:rPr>
          <w:rFonts w:ascii="Times New Roman" w:hAnsi="Times New Roman" w:cs="Times New Roman"/>
          <w:sz w:val="24"/>
          <w:szCs w:val="24"/>
        </w:rPr>
      </w:pPr>
    </w:p>
    <w:p w:rsidR="00EB46D5" w:rsidRPr="007446E5" w:rsidRDefault="00EB46D5" w:rsidP="00EB46D5">
      <w:pPr>
        <w:spacing w:after="0"/>
        <w:rPr>
          <w:rFonts w:ascii="Times New Roman" w:eastAsia="Calibri" w:hAnsi="Times New Roman" w:cs="Times New Roman"/>
          <w:color w:val="1D1C1D"/>
          <w:sz w:val="24"/>
          <w:szCs w:val="24"/>
        </w:rPr>
      </w:pPr>
      <w:r w:rsidRPr="007446E5">
        <w:rPr>
          <w:rFonts w:ascii="Times New Roman" w:hAnsi="Times New Roman" w:cs="Times New Roman"/>
          <w:b/>
          <w:bCs/>
          <w:sz w:val="24"/>
          <w:szCs w:val="24"/>
        </w:rPr>
        <w:t xml:space="preserve">Table S2. </w:t>
      </w:r>
      <w:r w:rsidRPr="007446E5">
        <w:rPr>
          <w:rFonts w:ascii="Times New Roman" w:hAnsi="Times New Roman" w:cs="Times New Roman"/>
          <w:sz w:val="24"/>
          <w:szCs w:val="24"/>
        </w:rPr>
        <w:t xml:space="preserve">Results from coding the open-ended feedback by the Managers group for </w:t>
      </w:r>
      <w:r w:rsidRPr="007446E5">
        <w:rPr>
          <w:rFonts w:ascii="Times New Roman" w:eastAsia="Calibri" w:hAnsi="Times New Roman" w:cs="Times New Roman"/>
          <w:color w:val="1D1C1D"/>
          <w:sz w:val="24"/>
          <w:szCs w:val="24"/>
        </w:rPr>
        <w:t>“What did you like least about the tour?”</w:t>
      </w:r>
    </w:p>
    <w:tbl>
      <w:tblPr>
        <w:tblStyle w:val="TableGrid"/>
        <w:tblW w:w="9360" w:type="dxa"/>
        <w:tblLayout w:type="fixed"/>
        <w:tblLook w:val="06A0" w:firstRow="1" w:lastRow="0" w:firstColumn="1" w:lastColumn="0" w:noHBand="1" w:noVBand="1"/>
      </w:tblPr>
      <w:tblGrid>
        <w:gridCol w:w="3870"/>
        <w:gridCol w:w="4185"/>
        <w:gridCol w:w="1305"/>
      </w:tblGrid>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lastRenderedPageBreak/>
              <w:t>Category</w:t>
            </w:r>
          </w:p>
        </w:tc>
        <w:tc>
          <w:tcPr>
            <w:tcW w:w="418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Example(s)</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Frequency</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FEATURE SUGGESTIONS - Comments suggesting some feature that should or could be good added (visual guidance, captions, …)</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"I would have liked to see North, South, East, West cardinal directions being displayed."</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13</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TECHNICAL ISSUES - Comments pointing out technical issues experienced by the participant (long loading times, crashes, …)</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"Took quite a</w:t>
            </w:r>
            <w:r w:rsidR="002C14B9" w:rsidRPr="007446E5">
              <w:rPr>
                <w:rFonts w:ascii="Times New Roman" w:eastAsia="Calibri" w:hAnsi="Times New Roman" w:cs="Times New Roman"/>
                <w:color w:val="1D1C1D"/>
                <w:sz w:val="24"/>
                <w:szCs w:val="24"/>
              </w:rPr>
              <w:t xml:space="preserve"> </w:t>
            </w:r>
            <w:r w:rsidRPr="007446E5">
              <w:rPr>
                <w:rFonts w:ascii="Times New Roman" w:eastAsia="Calibri" w:hAnsi="Times New Roman" w:cs="Times New Roman"/>
                <w:color w:val="1D1C1D"/>
                <w:sz w:val="24"/>
                <w:szCs w:val="24"/>
              </w:rPr>
              <w:t>while to load so if people aren’t extremely invested in learning about this they will just give up and exit."</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7.5</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INFORMATION - Negative comments regarding the information provided (e.g. disagreement with content or the way it was provided, or pointing out missing information, …)</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"The indigenous perspective is missing and is very important. The narrator also mentioned several important results, but did not have data to back them up ..."</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5.5</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PASSIVE - Comments pointing out lack of interactions with narrator (e.g. no way to ask questions)</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"Not able to ask specific questions about how the stand treatments were implemented."</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4</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 xml:space="preserve">LENGTH - Negative comments regarding the total </w:t>
            </w:r>
            <w:r w:rsidRPr="007446E5">
              <w:rPr>
                <w:rFonts w:ascii="Times New Roman" w:hAnsi="Times New Roman" w:cs="Times New Roman"/>
                <w:sz w:val="24"/>
                <w:szCs w:val="24"/>
              </w:rPr>
              <w:br/>
              <w:t>length and/or time spent at the different stops</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"It was long. It could be hard to get folks to spend that much time on the topic."</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3.5</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PREFER REAL - Comments pointing out that the participant overall prefers a real tour experience</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"It made me want to tour the units in person- while th</w:t>
            </w:r>
            <w:r w:rsidR="002C14B9" w:rsidRPr="007446E5">
              <w:rPr>
                <w:rFonts w:ascii="Times New Roman" w:eastAsia="Calibri" w:hAnsi="Times New Roman" w:cs="Times New Roman"/>
                <w:color w:val="1D1C1D"/>
                <w:sz w:val="24"/>
                <w:szCs w:val="24"/>
              </w:rPr>
              <w:t xml:space="preserve">is is a great substitute for a </w:t>
            </w:r>
            <w:proofErr w:type="spellStart"/>
            <w:r w:rsidR="002C14B9" w:rsidRPr="007446E5">
              <w:rPr>
                <w:rFonts w:ascii="Times New Roman" w:eastAsia="Calibri" w:hAnsi="Times New Roman" w:cs="Times New Roman"/>
                <w:color w:val="1D1C1D"/>
                <w:sz w:val="24"/>
                <w:szCs w:val="24"/>
              </w:rPr>
              <w:t>P</w:t>
            </w:r>
            <w:r w:rsidRPr="007446E5">
              <w:rPr>
                <w:rFonts w:ascii="Times New Roman" w:eastAsia="Calibri" w:hAnsi="Times New Roman" w:cs="Times New Roman"/>
                <w:color w:val="1D1C1D"/>
                <w:sz w:val="24"/>
                <w:szCs w:val="24"/>
              </w:rPr>
              <w:t>owerpoint</w:t>
            </w:r>
            <w:proofErr w:type="spellEnd"/>
            <w:r w:rsidRPr="007446E5">
              <w:rPr>
                <w:rFonts w:ascii="Times New Roman" w:eastAsia="Calibri" w:hAnsi="Times New Roman" w:cs="Times New Roman"/>
                <w:color w:val="1D1C1D"/>
                <w:sz w:val="24"/>
                <w:szCs w:val="24"/>
              </w:rPr>
              <w:t xml:space="preserve"> presentation, nothing beats getting out in the units themselves!"</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3</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CONTENT - Negative mentions of conveyed tour content and/or information provided, either in general or with specific content aspects not related to any of the other categories</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"The tour was very boring."</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2.5</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 xml:space="preserve">UNWELLNESS - comments mentioning that the participant experienced </w:t>
            </w:r>
            <w:proofErr w:type="spellStart"/>
            <w:r w:rsidRPr="007446E5">
              <w:rPr>
                <w:rFonts w:ascii="Times New Roman" w:hAnsi="Times New Roman" w:cs="Times New Roman"/>
                <w:sz w:val="24"/>
                <w:szCs w:val="24"/>
              </w:rPr>
              <w:t>unwellness</w:t>
            </w:r>
            <w:proofErr w:type="spellEnd"/>
            <w:r w:rsidRPr="007446E5">
              <w:rPr>
                <w:rFonts w:ascii="Times New Roman" w:hAnsi="Times New Roman" w:cs="Times New Roman"/>
                <w:sz w:val="24"/>
                <w:szCs w:val="24"/>
              </w:rPr>
              <w:t xml:space="preserve"> such as dizziness, motion sickness, etc.     </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"After a while got a little dizzy with the screen."</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2</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lastRenderedPageBreak/>
              <w:t>CONTROLS - Negative comments related to controls and ease of use</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"I would have found it easier to navigate with the arrow keys instead of the mouse."</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2</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NARRATIONSTYLE - Negative comments on the narration style</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"The narration was boring due to the narrator’s voice. While the script was OK, the narrator was not. And the narrator used value-laden terms like “natural ...”</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2</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DIFFERENCES</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"I couldn't really see the described differences in the images."</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1.5</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 xml:space="preserve">NOFREEMOVEMENT   </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"I wish I could move around the stand and look around like in Google Earth."</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1.5</w:t>
            </w:r>
          </w:p>
        </w:tc>
      </w:tr>
      <w:tr w:rsidR="00EB46D5" w:rsidRPr="007446E5"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VISUALS</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"Jokes aside, the “quality” of images can use improvement."</w:t>
            </w:r>
          </w:p>
        </w:tc>
        <w:tc>
          <w:tcPr>
            <w:tcW w:w="1305"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1</w:t>
            </w:r>
          </w:p>
        </w:tc>
      </w:tr>
      <w:tr w:rsidR="00EB46D5" w:rsidRPr="00DC3484" w:rsidTr="00300F35">
        <w:trPr>
          <w:trHeight w:val="300"/>
        </w:trPr>
        <w:tc>
          <w:tcPr>
            <w:tcW w:w="3870" w:type="dxa"/>
          </w:tcPr>
          <w:p w:rsidR="00EB46D5" w:rsidRPr="007446E5"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CLARITY</w:t>
            </w:r>
          </w:p>
        </w:tc>
        <w:tc>
          <w:tcPr>
            <w:tcW w:w="4185" w:type="dxa"/>
          </w:tcPr>
          <w:p w:rsidR="00EB46D5" w:rsidRPr="007446E5" w:rsidRDefault="00EB46D5" w:rsidP="00300F35">
            <w:pPr>
              <w:rPr>
                <w:rFonts w:ascii="Times New Roman" w:eastAsia="Calibri" w:hAnsi="Times New Roman" w:cs="Times New Roman"/>
                <w:sz w:val="24"/>
                <w:szCs w:val="24"/>
              </w:rPr>
            </w:pPr>
            <w:r w:rsidRPr="007446E5">
              <w:rPr>
                <w:rFonts w:ascii="Times New Roman" w:eastAsia="Calibri" w:hAnsi="Times New Roman" w:cs="Times New Roman"/>
                <w:color w:val="1D1C1D"/>
                <w:sz w:val="24"/>
                <w:szCs w:val="24"/>
              </w:rPr>
              <w:t>"I had troubles understanding the content. There were many parts that didn't get clear to me."</w:t>
            </w:r>
          </w:p>
        </w:tc>
        <w:tc>
          <w:tcPr>
            <w:tcW w:w="1305" w:type="dxa"/>
          </w:tcPr>
          <w:p w:rsidR="00EB46D5" w:rsidRPr="00DC3484" w:rsidRDefault="00EB46D5" w:rsidP="00300F35">
            <w:pPr>
              <w:rPr>
                <w:rFonts w:ascii="Times New Roman" w:hAnsi="Times New Roman" w:cs="Times New Roman"/>
                <w:sz w:val="24"/>
                <w:szCs w:val="24"/>
              </w:rPr>
            </w:pPr>
            <w:r w:rsidRPr="007446E5">
              <w:rPr>
                <w:rFonts w:ascii="Times New Roman" w:hAnsi="Times New Roman" w:cs="Times New Roman"/>
                <w:sz w:val="24"/>
                <w:szCs w:val="24"/>
              </w:rPr>
              <w:t>1</w:t>
            </w:r>
          </w:p>
        </w:tc>
      </w:tr>
    </w:tbl>
    <w:p w:rsidR="00964FA6" w:rsidRDefault="00964FA6"/>
    <w:sectPr w:rsidR="00964FA6" w:rsidSect="00EB46D5">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6464" w:rsidRDefault="002C14B9">
      <w:pPr>
        <w:spacing w:after="0" w:line="240" w:lineRule="auto"/>
      </w:pPr>
      <w:r>
        <w:separator/>
      </w:r>
    </w:p>
  </w:endnote>
  <w:endnote w:type="continuationSeparator" w:id="0">
    <w:p w:rsidR="00286464" w:rsidRDefault="002C1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C9419C" w:rsidTr="00CE5747">
      <w:trPr>
        <w:trHeight w:val="300"/>
      </w:trPr>
      <w:tc>
        <w:tcPr>
          <w:tcW w:w="3120" w:type="dxa"/>
        </w:tcPr>
        <w:p w:rsidR="00C9419C" w:rsidRDefault="007446E5" w:rsidP="00CE5747">
          <w:pPr>
            <w:pStyle w:val="Header"/>
            <w:ind w:left="-115"/>
          </w:pPr>
        </w:p>
      </w:tc>
      <w:tc>
        <w:tcPr>
          <w:tcW w:w="3120" w:type="dxa"/>
        </w:tcPr>
        <w:p w:rsidR="00C9419C" w:rsidRDefault="007446E5" w:rsidP="00CE5747">
          <w:pPr>
            <w:pStyle w:val="Header"/>
            <w:jc w:val="center"/>
          </w:pPr>
        </w:p>
      </w:tc>
      <w:tc>
        <w:tcPr>
          <w:tcW w:w="3120" w:type="dxa"/>
        </w:tcPr>
        <w:p w:rsidR="00C9419C" w:rsidRDefault="007446E5" w:rsidP="00CE5747">
          <w:pPr>
            <w:pStyle w:val="Header"/>
            <w:ind w:right="-115"/>
            <w:jc w:val="right"/>
          </w:pPr>
        </w:p>
      </w:tc>
    </w:tr>
  </w:tbl>
  <w:p w:rsidR="00C9419C" w:rsidRDefault="007446E5" w:rsidP="00CE5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6464" w:rsidRDefault="002C14B9">
      <w:pPr>
        <w:spacing w:after="0" w:line="240" w:lineRule="auto"/>
      </w:pPr>
      <w:r>
        <w:separator/>
      </w:r>
    </w:p>
  </w:footnote>
  <w:footnote w:type="continuationSeparator" w:id="0">
    <w:p w:rsidR="00286464" w:rsidRDefault="002C1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0C9419C" w:rsidTr="00CE5747">
      <w:trPr>
        <w:trHeight w:val="300"/>
      </w:trPr>
      <w:tc>
        <w:tcPr>
          <w:tcW w:w="3120" w:type="dxa"/>
        </w:tcPr>
        <w:p w:rsidR="00C9419C" w:rsidRDefault="007446E5" w:rsidP="00CE5747">
          <w:pPr>
            <w:pStyle w:val="Header"/>
            <w:ind w:left="-115"/>
          </w:pPr>
        </w:p>
      </w:tc>
      <w:tc>
        <w:tcPr>
          <w:tcW w:w="3120" w:type="dxa"/>
        </w:tcPr>
        <w:p w:rsidR="00C9419C" w:rsidRDefault="007446E5" w:rsidP="00CE5747">
          <w:pPr>
            <w:pStyle w:val="Header"/>
            <w:jc w:val="center"/>
          </w:pPr>
        </w:p>
      </w:tc>
      <w:tc>
        <w:tcPr>
          <w:tcW w:w="3120" w:type="dxa"/>
        </w:tcPr>
        <w:p w:rsidR="00C9419C" w:rsidRDefault="007446E5" w:rsidP="00CE5747">
          <w:pPr>
            <w:pStyle w:val="Header"/>
            <w:ind w:right="-115"/>
            <w:jc w:val="right"/>
          </w:pPr>
        </w:p>
      </w:tc>
    </w:tr>
  </w:tbl>
  <w:p w:rsidR="00C9419C" w:rsidRDefault="007446E5" w:rsidP="00CE57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6D5"/>
    <w:rsid w:val="00286464"/>
    <w:rsid w:val="002C14B9"/>
    <w:rsid w:val="004B35A5"/>
    <w:rsid w:val="005F158B"/>
    <w:rsid w:val="007446E5"/>
    <w:rsid w:val="00933294"/>
    <w:rsid w:val="00964FA6"/>
    <w:rsid w:val="00B84C6D"/>
    <w:rsid w:val="00EB46D5"/>
    <w:rsid w:val="00F03B7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D39CC0-1DFC-45B8-9EE8-C0C7CFDBF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6D5"/>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46D5"/>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EB46D5"/>
  </w:style>
  <w:style w:type="paragraph" w:styleId="Header">
    <w:name w:val="header"/>
    <w:basedOn w:val="Normal"/>
    <w:link w:val="HeaderChar"/>
    <w:uiPriority w:val="99"/>
    <w:unhideWhenUsed/>
    <w:rsid w:val="00EB46D5"/>
    <w:pPr>
      <w:tabs>
        <w:tab w:val="center" w:pos="4680"/>
        <w:tab w:val="right" w:pos="9360"/>
      </w:tabs>
      <w:spacing w:after="0" w:line="240" w:lineRule="auto"/>
    </w:pPr>
    <w:rPr>
      <w:lang w:val="en-PH"/>
    </w:rPr>
  </w:style>
  <w:style w:type="character" w:customStyle="1" w:styleId="HeaderChar1">
    <w:name w:val="Header Char1"/>
    <w:basedOn w:val="DefaultParagraphFont"/>
    <w:uiPriority w:val="99"/>
    <w:semiHidden/>
    <w:rsid w:val="00EB46D5"/>
    <w:rPr>
      <w:lang w:val="en-US"/>
    </w:rPr>
  </w:style>
  <w:style w:type="character" w:customStyle="1" w:styleId="FooterChar">
    <w:name w:val="Footer Char"/>
    <w:basedOn w:val="DefaultParagraphFont"/>
    <w:link w:val="Footer"/>
    <w:uiPriority w:val="99"/>
    <w:rsid w:val="00EB46D5"/>
  </w:style>
  <w:style w:type="paragraph" w:styleId="Footer">
    <w:name w:val="footer"/>
    <w:basedOn w:val="Normal"/>
    <w:link w:val="FooterChar"/>
    <w:uiPriority w:val="99"/>
    <w:unhideWhenUsed/>
    <w:rsid w:val="00EB46D5"/>
    <w:pPr>
      <w:tabs>
        <w:tab w:val="center" w:pos="4680"/>
        <w:tab w:val="right" w:pos="9360"/>
      </w:tabs>
      <w:spacing w:after="0" w:line="240" w:lineRule="auto"/>
    </w:pPr>
    <w:rPr>
      <w:lang w:val="en-PH"/>
    </w:rPr>
  </w:style>
  <w:style w:type="character" w:customStyle="1" w:styleId="FooterChar1">
    <w:name w:val="Footer Char1"/>
    <w:basedOn w:val="DefaultParagraphFont"/>
    <w:uiPriority w:val="99"/>
    <w:semiHidden/>
    <w:rsid w:val="00EB46D5"/>
    <w:rPr>
      <w:lang w:val="en-US"/>
    </w:rPr>
  </w:style>
  <w:style w:type="character" w:styleId="LineNumber">
    <w:name w:val="line number"/>
    <w:basedOn w:val="DefaultParagraphFont"/>
    <w:uiPriority w:val="99"/>
    <w:semiHidden/>
    <w:unhideWhenUsed/>
    <w:rsid w:val="00EB4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Abrea</dc:creator>
  <cp:lastModifiedBy>Hernando Sevilla</cp:lastModifiedBy>
  <cp:revision>3</cp:revision>
  <dcterms:created xsi:type="dcterms:W3CDTF">2024-12-16T14:50:00Z</dcterms:created>
  <dcterms:modified xsi:type="dcterms:W3CDTF">2024-12-19T12:47:00Z</dcterms:modified>
</cp:coreProperties>
</file>