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071" w:rsidRDefault="00683071" w:rsidP="00683071">
      <w:pPr>
        <w:suppressLineNumbers/>
        <w:spacing w:line="480" w:lineRule="auto"/>
        <w:jc w:val="both"/>
        <w:rPr>
          <w:rFonts w:ascii="Times New Roman" w:hAnsi="Times New Roman" w:cs="Times New Roman"/>
          <w:b/>
          <w:sz w:val="24"/>
          <w:szCs w:val="24"/>
          <w:lang w:val="en-GB"/>
        </w:rPr>
      </w:pPr>
      <w:r w:rsidRPr="007662F1">
        <w:rPr>
          <w:rFonts w:ascii="Times New Roman" w:hAnsi="Times New Roman" w:cs="Times New Roman"/>
          <w:b/>
          <w:sz w:val="24"/>
          <w:szCs w:val="24"/>
          <w:lang w:val="en-GB"/>
        </w:rPr>
        <w:t>Supplementary Information</w:t>
      </w:r>
    </w:p>
    <w:p w:rsidR="00683071" w:rsidRPr="00534535" w:rsidRDefault="00683071" w:rsidP="00D20CD1">
      <w:pPr>
        <w:suppressLineNumbers/>
        <w:spacing w:line="480" w:lineRule="auto"/>
        <w:rPr>
          <w:rFonts w:ascii="Times New Roman" w:hAnsi="Times New Roman" w:cs="Times New Roman"/>
          <w:b/>
          <w:sz w:val="24"/>
          <w:szCs w:val="24"/>
          <w:lang w:val="en-GB"/>
        </w:rPr>
      </w:pPr>
      <w:r w:rsidRPr="00534535">
        <w:rPr>
          <w:rFonts w:ascii="Times New Roman" w:hAnsi="Times New Roman" w:cs="Times New Roman"/>
          <w:b/>
          <w:sz w:val="24"/>
          <w:szCs w:val="24"/>
          <w:lang w:val="en-GB"/>
        </w:rPr>
        <w:t>Burning season</w:t>
      </w:r>
      <w:r w:rsidR="009107B0">
        <w:rPr>
          <w:rFonts w:ascii="Times New Roman" w:hAnsi="Times New Roman" w:cs="Times New Roman"/>
          <w:b/>
          <w:sz w:val="24"/>
          <w:szCs w:val="24"/>
          <w:lang w:val="en-GB"/>
        </w:rPr>
        <w:t xml:space="preserve">, grazing </w:t>
      </w:r>
      <w:proofErr w:type="spellStart"/>
      <w:r w:rsidR="009107B0">
        <w:rPr>
          <w:rFonts w:ascii="Times New Roman" w:hAnsi="Times New Roman" w:cs="Times New Roman"/>
          <w:b/>
          <w:sz w:val="24"/>
          <w:szCs w:val="24"/>
          <w:lang w:val="en-GB"/>
        </w:rPr>
        <w:t>intesity</w:t>
      </w:r>
      <w:proofErr w:type="spellEnd"/>
      <w:r w:rsidRPr="00534535">
        <w:rPr>
          <w:rFonts w:ascii="Times New Roman" w:hAnsi="Times New Roman" w:cs="Times New Roman"/>
          <w:b/>
          <w:sz w:val="24"/>
          <w:szCs w:val="24"/>
          <w:lang w:val="en-GB"/>
        </w:rPr>
        <w:t xml:space="preserve"> and scrub type determine Mediterranean shrubland r</w:t>
      </w:r>
      <w:bookmarkStart w:id="0" w:name="_GoBack"/>
      <w:bookmarkEnd w:id="0"/>
      <w:r w:rsidRPr="00534535">
        <w:rPr>
          <w:rFonts w:ascii="Times New Roman" w:hAnsi="Times New Roman" w:cs="Times New Roman"/>
          <w:b/>
          <w:sz w:val="24"/>
          <w:szCs w:val="24"/>
          <w:lang w:val="en-GB"/>
        </w:rPr>
        <w:t>esponses to pyric herbivory</w:t>
      </w:r>
    </w:p>
    <w:p w:rsidR="00D20CD1" w:rsidRDefault="00D20CD1" w:rsidP="00683071">
      <w:pPr>
        <w:suppressLineNumbers/>
        <w:spacing w:line="480" w:lineRule="auto"/>
        <w:jc w:val="both"/>
        <w:rPr>
          <w:rFonts w:ascii="Times New Roman" w:hAnsi="Times New Roman" w:cs="Times New Roman"/>
          <w:lang w:val="en-US"/>
        </w:rPr>
      </w:pPr>
    </w:p>
    <w:p w:rsidR="009107B0" w:rsidRPr="009107B0" w:rsidRDefault="009107B0" w:rsidP="00683071">
      <w:pPr>
        <w:suppressLineNumbers/>
        <w:spacing w:line="480" w:lineRule="auto"/>
        <w:jc w:val="both"/>
        <w:rPr>
          <w:rFonts w:ascii="Times New Roman" w:hAnsi="Times New Roman" w:cs="Times New Roman"/>
        </w:rPr>
      </w:pPr>
      <w:proofErr w:type="spellStart"/>
      <w:r w:rsidRPr="009107B0">
        <w:rPr>
          <w:rFonts w:ascii="Times New Roman" w:hAnsi="Times New Roman" w:cs="Times New Roman"/>
        </w:rPr>
        <w:t>Fi</w:t>
      </w:r>
      <w:r>
        <w:rPr>
          <w:rFonts w:ascii="Times New Roman" w:hAnsi="Times New Roman" w:cs="Times New Roman"/>
        </w:rPr>
        <w:t>re</w:t>
      </w:r>
      <w:proofErr w:type="spellEnd"/>
      <w:r>
        <w:rPr>
          <w:rFonts w:ascii="Times New Roman" w:hAnsi="Times New Roman" w:cs="Times New Roman"/>
        </w:rPr>
        <w:t xml:space="preserve"> </w:t>
      </w:r>
      <w:proofErr w:type="spellStart"/>
      <w:r>
        <w:rPr>
          <w:rFonts w:ascii="Times New Roman" w:hAnsi="Times New Roman" w:cs="Times New Roman"/>
        </w:rPr>
        <w:t>Ecology</w:t>
      </w:r>
      <w:proofErr w:type="spellEnd"/>
    </w:p>
    <w:p w:rsidR="00D751BF" w:rsidRPr="009107B0" w:rsidRDefault="00683071" w:rsidP="00683071">
      <w:pPr>
        <w:suppressLineNumbers/>
        <w:spacing w:line="480" w:lineRule="auto"/>
        <w:jc w:val="both"/>
        <w:rPr>
          <w:rFonts w:ascii="Times New Roman" w:hAnsi="Times New Roman" w:cs="Times New Roman"/>
        </w:rPr>
      </w:pPr>
      <w:r w:rsidRPr="009107B0">
        <w:rPr>
          <w:rFonts w:ascii="Times New Roman" w:hAnsi="Times New Roman" w:cs="Times New Roman"/>
        </w:rPr>
        <w:t>Ramos-Font et al. 202</w:t>
      </w:r>
      <w:r w:rsidR="0082010E" w:rsidRPr="009107B0">
        <w:rPr>
          <w:rFonts w:ascii="Times New Roman" w:hAnsi="Times New Roman" w:cs="Times New Roman"/>
        </w:rPr>
        <w:t>6</w:t>
      </w:r>
    </w:p>
    <w:p w:rsidR="008E13E7" w:rsidRPr="009107B0" w:rsidRDefault="008E13E7">
      <w:pPr>
        <w:rPr>
          <w:rFonts w:ascii="Times New Roman" w:hAnsi="Times New Roman" w:cs="Times New Roman"/>
          <w:b/>
          <w:sz w:val="24"/>
          <w:szCs w:val="24"/>
        </w:rPr>
      </w:pPr>
      <w:r w:rsidRPr="009107B0">
        <w:rPr>
          <w:rFonts w:ascii="Times New Roman" w:hAnsi="Times New Roman" w:cs="Times New Roman"/>
          <w:b/>
          <w:sz w:val="24"/>
          <w:szCs w:val="24"/>
        </w:rPr>
        <w:br w:type="page"/>
      </w:r>
    </w:p>
    <w:p w:rsidR="001B6534" w:rsidRPr="009107B0" w:rsidRDefault="001B6534" w:rsidP="001B6534">
      <w:pPr>
        <w:suppressLineNumbers/>
        <w:spacing w:line="480" w:lineRule="auto"/>
        <w:jc w:val="both"/>
        <w:rPr>
          <w:rFonts w:ascii="Times New Roman" w:hAnsi="Times New Roman" w:cs="Times New Roman"/>
        </w:rPr>
      </w:pPr>
      <w:r>
        <w:rPr>
          <w:rFonts w:ascii="Times New Roman" w:hAnsi="Times New Roman" w:cs="Times New Roman"/>
          <w:noProof/>
          <w:lang w:val="en-GB"/>
        </w:rPr>
        <w:lastRenderedPageBreak/>
        <w:drawing>
          <wp:anchor distT="0" distB="0" distL="114300" distR="114300" simplePos="0" relativeHeight="251660288" behindDoc="0" locked="0" layoutInCell="1" allowOverlap="1">
            <wp:simplePos x="0" y="0"/>
            <wp:positionH relativeFrom="column">
              <wp:posOffset>-401955</wp:posOffset>
            </wp:positionH>
            <wp:positionV relativeFrom="paragraph">
              <wp:posOffset>317</wp:posOffset>
            </wp:positionV>
            <wp:extent cx="6098400" cy="4712400"/>
            <wp:effectExtent l="0" t="0" r="0"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S1.tiff"/>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98400" cy="4712400"/>
                    </a:xfrm>
                    <a:prstGeom prst="rect">
                      <a:avLst/>
                    </a:prstGeom>
                  </pic:spPr>
                </pic:pic>
              </a:graphicData>
            </a:graphic>
            <wp14:sizeRelH relativeFrom="margin">
              <wp14:pctWidth>0</wp14:pctWidth>
            </wp14:sizeRelH>
            <wp14:sizeRelV relativeFrom="margin">
              <wp14:pctHeight>0</wp14:pctHeight>
            </wp14:sizeRelV>
          </wp:anchor>
        </w:drawing>
      </w:r>
    </w:p>
    <w:p w:rsidR="001B6534" w:rsidRPr="008B4AA9" w:rsidRDefault="001B6534" w:rsidP="009107B0">
      <w:pPr>
        <w:spacing w:after="0" w:line="240" w:lineRule="auto"/>
        <w:jc w:val="both"/>
        <w:rPr>
          <w:rFonts w:ascii="Times New Roman" w:hAnsi="Times New Roman" w:cs="Times New Roman"/>
          <w:lang w:val="en-GB"/>
        </w:rPr>
      </w:pPr>
      <w:r w:rsidRPr="00534535">
        <w:rPr>
          <w:rFonts w:ascii="Times New Roman" w:hAnsi="Times New Roman" w:cs="Times New Roman"/>
          <w:b/>
          <w:sz w:val="24"/>
          <w:szCs w:val="24"/>
          <w:lang w:val="en-GB"/>
        </w:rPr>
        <w:t>Figure S</w:t>
      </w:r>
      <w:r>
        <w:rPr>
          <w:rFonts w:ascii="Times New Roman" w:hAnsi="Times New Roman" w:cs="Times New Roman"/>
          <w:b/>
          <w:sz w:val="24"/>
          <w:szCs w:val="24"/>
          <w:lang w:val="en-GB"/>
        </w:rPr>
        <w:t>1</w:t>
      </w:r>
      <w:r w:rsidRPr="00534535">
        <w:rPr>
          <w:rFonts w:ascii="Times New Roman" w:hAnsi="Times New Roman" w:cs="Times New Roman"/>
          <w:sz w:val="24"/>
          <w:szCs w:val="24"/>
          <w:lang w:val="en-GB"/>
        </w:rPr>
        <w:t xml:space="preserve">. </w:t>
      </w:r>
      <w:r w:rsidRPr="001B6534">
        <w:rPr>
          <w:rFonts w:ascii="Times New Roman" w:hAnsi="Times New Roman" w:cs="Times New Roman"/>
          <w:sz w:val="24"/>
          <w:szCs w:val="24"/>
          <w:lang w:val="en-GB"/>
        </w:rPr>
        <w:t>Initial baseline of vegetation variables across treatments (PB-</w:t>
      </w:r>
      <w:proofErr w:type="spellStart"/>
      <w:r w:rsidRPr="001B6534">
        <w:rPr>
          <w:rFonts w:ascii="Times New Roman" w:hAnsi="Times New Roman" w:cs="Times New Roman"/>
          <w:sz w:val="24"/>
          <w:szCs w:val="24"/>
          <w:lang w:val="en-GB"/>
        </w:rPr>
        <w:t>aut</w:t>
      </w:r>
      <w:proofErr w:type="spellEnd"/>
      <w:r w:rsidRPr="001B6534">
        <w:rPr>
          <w:rFonts w:ascii="Times New Roman" w:hAnsi="Times New Roman" w:cs="Times New Roman"/>
          <w:sz w:val="24"/>
          <w:szCs w:val="24"/>
          <w:lang w:val="en-GB"/>
        </w:rPr>
        <w:t xml:space="preserve"> = prescribed fire autumn, PH-</w:t>
      </w:r>
      <w:proofErr w:type="spellStart"/>
      <w:r w:rsidRPr="001B6534">
        <w:rPr>
          <w:rFonts w:ascii="Times New Roman" w:hAnsi="Times New Roman" w:cs="Times New Roman"/>
          <w:sz w:val="24"/>
          <w:szCs w:val="24"/>
          <w:lang w:val="en-GB"/>
        </w:rPr>
        <w:t>aut</w:t>
      </w:r>
      <w:proofErr w:type="spellEnd"/>
      <w:r w:rsidRPr="001B6534">
        <w:rPr>
          <w:rFonts w:ascii="Times New Roman" w:hAnsi="Times New Roman" w:cs="Times New Roman"/>
          <w:sz w:val="24"/>
          <w:szCs w:val="24"/>
          <w:lang w:val="en-GB"/>
        </w:rPr>
        <w:t xml:space="preserve"> = pyric herbivory autumn, PH-</w:t>
      </w:r>
      <w:proofErr w:type="spellStart"/>
      <w:r w:rsidRPr="001B6534">
        <w:rPr>
          <w:rFonts w:ascii="Times New Roman" w:hAnsi="Times New Roman" w:cs="Times New Roman"/>
          <w:sz w:val="24"/>
          <w:szCs w:val="24"/>
          <w:lang w:val="en-GB"/>
        </w:rPr>
        <w:t>spr</w:t>
      </w:r>
      <w:proofErr w:type="spellEnd"/>
      <w:r w:rsidRPr="001B6534">
        <w:rPr>
          <w:rFonts w:ascii="Times New Roman" w:hAnsi="Times New Roman" w:cs="Times New Roman"/>
          <w:sz w:val="24"/>
          <w:szCs w:val="24"/>
          <w:lang w:val="en-GB"/>
        </w:rPr>
        <w:t xml:space="preserve"> = pyric herbivory spring)</w:t>
      </w:r>
      <w:r>
        <w:rPr>
          <w:rFonts w:ascii="Times New Roman" w:hAnsi="Times New Roman" w:cs="Times New Roman"/>
          <w:sz w:val="24"/>
          <w:szCs w:val="24"/>
          <w:lang w:val="en-GB"/>
        </w:rPr>
        <w:t xml:space="preserve"> </w:t>
      </w:r>
      <w:r w:rsidRPr="001B6534">
        <w:rPr>
          <w:rFonts w:ascii="Times New Roman" w:hAnsi="Times New Roman" w:cs="Times New Roman"/>
          <w:sz w:val="24"/>
          <w:szCs w:val="24"/>
          <w:lang w:val="en-GB"/>
        </w:rPr>
        <w:t xml:space="preserve">and scrub types. Boxplots represent the distribution of data for the six key study variables: fuel load (plant cover and </w:t>
      </w:r>
      <w:proofErr w:type="spellStart"/>
      <w:r w:rsidRPr="001B6534">
        <w:rPr>
          <w:rFonts w:ascii="Times New Roman" w:hAnsi="Times New Roman" w:cs="Times New Roman"/>
          <w:sz w:val="24"/>
          <w:szCs w:val="24"/>
          <w:lang w:val="en-GB"/>
        </w:rPr>
        <w:t>phytovolume</w:t>
      </w:r>
      <w:proofErr w:type="spellEnd"/>
      <w:r w:rsidRPr="001B6534">
        <w:rPr>
          <w:rFonts w:ascii="Times New Roman" w:hAnsi="Times New Roman" w:cs="Times New Roman"/>
          <w:sz w:val="24"/>
          <w:szCs w:val="24"/>
          <w:lang w:val="en-GB"/>
        </w:rPr>
        <w:t xml:space="preserve">), pastoral value (quantitative, </w:t>
      </w:r>
      <w:r>
        <w:rPr>
          <w:rFonts w:ascii="Times New Roman" w:hAnsi="Times New Roman" w:cs="Times New Roman"/>
          <w:sz w:val="24"/>
          <w:szCs w:val="24"/>
          <w:lang w:val="en-GB"/>
        </w:rPr>
        <w:t>QT</w:t>
      </w:r>
      <w:r w:rsidRPr="001B6534">
        <w:rPr>
          <w:rFonts w:ascii="Times New Roman" w:hAnsi="Times New Roman" w:cs="Times New Roman"/>
          <w:sz w:val="24"/>
          <w:szCs w:val="24"/>
          <w:lang w:val="en-GB"/>
        </w:rPr>
        <w:t xml:space="preserve">; and qualitative, </w:t>
      </w:r>
      <w:r>
        <w:rPr>
          <w:rFonts w:ascii="Times New Roman" w:hAnsi="Times New Roman" w:cs="Times New Roman"/>
          <w:sz w:val="24"/>
          <w:szCs w:val="24"/>
          <w:lang w:val="en-GB"/>
        </w:rPr>
        <w:t>QL</w:t>
      </w:r>
      <w:r w:rsidRPr="001B6534">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1B6534">
        <w:rPr>
          <w:rFonts w:ascii="Times New Roman" w:hAnsi="Times New Roman" w:cs="Times New Roman"/>
          <w:sz w:val="24"/>
          <w:szCs w:val="24"/>
          <w:lang w:val="en-GB"/>
        </w:rPr>
        <w:t>and plant diversity (species richness and Shannon index). The horizontal line within each box indicates the median, while the box boundaries represent the first (25th) and third (75th) quartiles. Whiskers extend to the most extreme data points within 1.5 times the interquartile range.</w:t>
      </w:r>
    </w:p>
    <w:p w:rsidR="001B6534" w:rsidRDefault="001B6534">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8E13E7" w:rsidRDefault="008E13E7" w:rsidP="009107B0">
      <w:pPr>
        <w:spacing w:after="0" w:line="240" w:lineRule="auto"/>
        <w:rPr>
          <w:rFonts w:ascii="Times New Roman" w:hAnsi="Times New Roman" w:cs="Times New Roman"/>
          <w:sz w:val="24"/>
          <w:szCs w:val="24"/>
          <w:lang w:val="en-GB"/>
        </w:rPr>
      </w:pPr>
      <w:r w:rsidRPr="008B4AA9">
        <w:rPr>
          <w:rFonts w:ascii="Times New Roman" w:hAnsi="Times New Roman" w:cs="Times New Roman"/>
          <w:b/>
          <w:sz w:val="24"/>
          <w:szCs w:val="24"/>
          <w:lang w:val="en-GB"/>
        </w:rPr>
        <w:lastRenderedPageBreak/>
        <w:t>Table S1</w:t>
      </w:r>
      <w:r w:rsidRPr="008B4AA9">
        <w:rPr>
          <w:rFonts w:ascii="Times New Roman" w:hAnsi="Times New Roman" w:cs="Times New Roman"/>
          <w:sz w:val="24"/>
          <w:szCs w:val="24"/>
          <w:lang w:val="en-GB"/>
        </w:rPr>
        <w:t xml:space="preserve">.  </w:t>
      </w:r>
      <w:r w:rsidRPr="008E13E7">
        <w:rPr>
          <w:rFonts w:ascii="Times New Roman" w:hAnsi="Times New Roman" w:cs="Times New Roman"/>
          <w:sz w:val="24"/>
          <w:szCs w:val="24"/>
          <w:lang w:val="en-GB"/>
        </w:rPr>
        <w:t>Index of Specific Quality (</w:t>
      </w:r>
      <w:proofErr w:type="spellStart"/>
      <w:r w:rsidRPr="008E13E7">
        <w:rPr>
          <w:rFonts w:ascii="Times New Roman" w:hAnsi="Times New Roman" w:cs="Times New Roman"/>
          <w:sz w:val="24"/>
          <w:szCs w:val="24"/>
          <w:lang w:val="en-GB"/>
        </w:rPr>
        <w:t>ISQi</w:t>
      </w:r>
      <w:proofErr w:type="spellEnd"/>
      <w:r w:rsidRPr="008E13E7">
        <w:rPr>
          <w:rFonts w:ascii="Times New Roman" w:hAnsi="Times New Roman" w:cs="Times New Roman"/>
          <w:sz w:val="24"/>
          <w:szCs w:val="24"/>
          <w:lang w:val="en-GB"/>
        </w:rPr>
        <w:t xml:space="preserve">) assigned to recorded plant species. Note: the </w:t>
      </w:r>
      <w:proofErr w:type="spellStart"/>
      <w:r w:rsidRPr="008E13E7">
        <w:rPr>
          <w:rFonts w:ascii="Times New Roman" w:hAnsi="Times New Roman" w:cs="Times New Roman"/>
          <w:sz w:val="24"/>
          <w:szCs w:val="24"/>
          <w:lang w:val="en-GB"/>
        </w:rPr>
        <w:t>ISQi</w:t>
      </w:r>
      <w:proofErr w:type="spellEnd"/>
      <w:r w:rsidRPr="008E13E7">
        <w:rPr>
          <w:rFonts w:ascii="Times New Roman" w:hAnsi="Times New Roman" w:cs="Times New Roman"/>
          <w:sz w:val="24"/>
          <w:szCs w:val="24"/>
          <w:lang w:val="en-GB"/>
        </w:rPr>
        <w:t xml:space="preserve"> of </w:t>
      </w:r>
      <w:proofErr w:type="spellStart"/>
      <w:r w:rsidRPr="008E13E7">
        <w:rPr>
          <w:rFonts w:ascii="Times New Roman" w:hAnsi="Times New Roman" w:cs="Times New Roman"/>
          <w:i/>
          <w:sz w:val="24"/>
          <w:szCs w:val="24"/>
          <w:lang w:val="en-GB"/>
        </w:rPr>
        <w:t>Macrochloa</w:t>
      </w:r>
      <w:proofErr w:type="spellEnd"/>
      <w:r w:rsidRPr="008E13E7">
        <w:rPr>
          <w:rFonts w:ascii="Times New Roman" w:hAnsi="Times New Roman" w:cs="Times New Roman"/>
          <w:i/>
          <w:sz w:val="24"/>
          <w:szCs w:val="24"/>
          <w:lang w:val="en-GB"/>
        </w:rPr>
        <w:t xml:space="preserve"> </w:t>
      </w:r>
      <w:proofErr w:type="spellStart"/>
      <w:r w:rsidRPr="008E13E7">
        <w:rPr>
          <w:rFonts w:ascii="Times New Roman" w:hAnsi="Times New Roman" w:cs="Times New Roman"/>
          <w:i/>
          <w:sz w:val="24"/>
          <w:szCs w:val="24"/>
          <w:lang w:val="en-GB"/>
        </w:rPr>
        <w:t>tenacissima</w:t>
      </w:r>
      <w:proofErr w:type="spellEnd"/>
      <w:r w:rsidRPr="008E13E7">
        <w:rPr>
          <w:rFonts w:ascii="Times New Roman" w:hAnsi="Times New Roman" w:cs="Times New Roman"/>
          <w:sz w:val="24"/>
          <w:szCs w:val="24"/>
          <w:lang w:val="en-GB"/>
        </w:rPr>
        <w:t xml:space="preserve"> increased to 2 in the </w:t>
      </w:r>
      <w:r w:rsidR="006A6608" w:rsidRPr="008E13E7">
        <w:rPr>
          <w:rFonts w:ascii="Times New Roman" w:hAnsi="Times New Roman" w:cs="Times New Roman"/>
          <w:sz w:val="24"/>
          <w:szCs w:val="24"/>
          <w:lang w:val="en-GB"/>
        </w:rPr>
        <w:t>first-year</w:t>
      </w:r>
      <w:r w:rsidRPr="008E13E7">
        <w:rPr>
          <w:rFonts w:ascii="Times New Roman" w:hAnsi="Times New Roman" w:cs="Times New Roman"/>
          <w:sz w:val="24"/>
          <w:szCs w:val="24"/>
          <w:lang w:val="en-GB"/>
        </w:rPr>
        <w:t xml:space="preserve"> post-fire due to a transient increase in palatability, before returning to 1 the following year.</w:t>
      </w:r>
    </w:p>
    <w:p w:rsidR="009107B0" w:rsidRDefault="009107B0" w:rsidP="009107B0">
      <w:pPr>
        <w:spacing w:after="0" w:line="240" w:lineRule="auto"/>
        <w:rPr>
          <w:rFonts w:ascii="Times New Roman" w:hAnsi="Times New Roman" w:cs="Times New Roman"/>
          <w:sz w:val="24"/>
          <w:szCs w:val="24"/>
          <w:lang w:val="en-GB"/>
        </w:rPr>
      </w:pPr>
    </w:p>
    <w:p w:rsidR="00D751BF" w:rsidRDefault="00D751BF">
      <w:pPr>
        <w:rPr>
          <w:rFonts w:ascii="Times New Roman" w:hAnsi="Times New Roman" w:cs="Times New Roman"/>
          <w:lang w:val="en-US"/>
        </w:rPr>
      </w:pPr>
    </w:p>
    <w:tbl>
      <w:tblPr>
        <w:tblStyle w:val="Tablaconcuadrcula"/>
        <w:tblW w:w="675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6"/>
        <w:gridCol w:w="2217"/>
      </w:tblGrid>
      <w:tr w:rsidR="008E13E7" w:rsidRPr="0000663D" w:rsidTr="006A6608">
        <w:trPr>
          <w:trHeight w:val="170"/>
        </w:trPr>
        <w:tc>
          <w:tcPr>
            <w:tcW w:w="4536" w:type="dxa"/>
            <w:tcBorders>
              <w:top w:val="single" w:sz="4" w:space="0" w:color="auto"/>
              <w:bottom w:val="single" w:sz="4" w:space="0" w:color="auto"/>
            </w:tcBorders>
            <w:noWrap/>
            <w:hideMark/>
          </w:tcPr>
          <w:p w:rsidR="008E13E7" w:rsidRPr="008E13E7" w:rsidRDefault="008E13E7" w:rsidP="0000663D">
            <w:pPr>
              <w:suppressLineNumbers/>
              <w:spacing w:line="480" w:lineRule="auto"/>
              <w:jc w:val="center"/>
              <w:rPr>
                <w:rFonts w:ascii="Times New Roman" w:hAnsi="Times New Roman" w:cs="Times New Roman"/>
                <w:b/>
              </w:rPr>
            </w:pPr>
            <w:proofErr w:type="spellStart"/>
            <w:r w:rsidRPr="008E13E7">
              <w:rPr>
                <w:rFonts w:ascii="Times New Roman" w:hAnsi="Times New Roman" w:cs="Times New Roman"/>
                <w:b/>
              </w:rPr>
              <w:t>Species</w:t>
            </w:r>
            <w:proofErr w:type="spellEnd"/>
          </w:p>
        </w:tc>
        <w:tc>
          <w:tcPr>
            <w:tcW w:w="2217" w:type="dxa"/>
            <w:tcBorders>
              <w:top w:val="single" w:sz="4" w:space="0" w:color="auto"/>
              <w:bottom w:val="single" w:sz="4" w:space="0" w:color="auto"/>
            </w:tcBorders>
            <w:noWrap/>
            <w:hideMark/>
          </w:tcPr>
          <w:p w:rsidR="008E13E7" w:rsidRPr="008E13E7" w:rsidRDefault="008E13E7" w:rsidP="0000663D">
            <w:pPr>
              <w:suppressLineNumbers/>
              <w:spacing w:line="480" w:lineRule="auto"/>
              <w:jc w:val="center"/>
              <w:rPr>
                <w:rFonts w:ascii="Times New Roman" w:hAnsi="Times New Roman" w:cs="Times New Roman"/>
                <w:b/>
              </w:rPr>
            </w:pPr>
            <w:r w:rsidRPr="008E13E7">
              <w:rPr>
                <w:rFonts w:ascii="Times New Roman" w:hAnsi="Times New Roman" w:cs="Times New Roman"/>
                <w:b/>
              </w:rPr>
              <w:t xml:space="preserve">Pastoral </w:t>
            </w:r>
            <w:proofErr w:type="spellStart"/>
            <w:r w:rsidRPr="008E13E7">
              <w:rPr>
                <w:rFonts w:ascii="Times New Roman" w:hAnsi="Times New Roman" w:cs="Times New Roman"/>
                <w:b/>
              </w:rPr>
              <w:t>value</w:t>
            </w:r>
            <w:proofErr w:type="spellEnd"/>
            <w:r w:rsidRPr="008E13E7">
              <w:rPr>
                <w:rFonts w:ascii="Times New Roman" w:hAnsi="Times New Roman" w:cs="Times New Roman"/>
                <w:b/>
              </w:rPr>
              <w:t xml:space="preserve"> (0 – 5)</w:t>
            </w:r>
          </w:p>
        </w:tc>
      </w:tr>
      <w:tr w:rsidR="008E13E7" w:rsidRPr="0000663D" w:rsidTr="006A6608">
        <w:trPr>
          <w:trHeight w:val="170"/>
        </w:trPr>
        <w:tc>
          <w:tcPr>
            <w:tcW w:w="4536" w:type="dxa"/>
            <w:tcBorders>
              <w:top w:val="single" w:sz="4" w:space="0" w:color="auto"/>
            </w:tcBorders>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Alyssum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granatense</w:t>
            </w:r>
            <w:proofErr w:type="spellEnd"/>
          </w:p>
        </w:tc>
        <w:tc>
          <w:tcPr>
            <w:tcW w:w="2217" w:type="dxa"/>
            <w:tcBorders>
              <w:top w:val="single" w:sz="4" w:space="0" w:color="auto"/>
            </w:tcBorders>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Anacyclus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clavatus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Anchusa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azurea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Androsace</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maxima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Andryala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ragusina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Anthyllis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cytisoides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Anthyllis</w:t>
            </w:r>
            <w:proofErr w:type="spellEnd"/>
            <w:r w:rsidRPr="0000663D">
              <w:rPr>
                <w:rFonts w:ascii="Times New Roman" w:hAnsi="Times New Roman" w:cs="Times New Roman"/>
                <w:i/>
              </w:rPr>
              <w:t xml:space="preserve"> vulneraria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Apiaceae</w:t>
            </w:r>
            <w:proofErr w:type="spellEnd"/>
            <w:r>
              <w:rPr>
                <w:rFonts w:ascii="Times New Roman" w:hAnsi="Times New Roman" w:cs="Times New Roman"/>
                <w:i/>
              </w:rPr>
              <w:t xml:space="preserve"> </w:t>
            </w:r>
            <w:r w:rsidRPr="0000663D">
              <w:rPr>
                <w:rFonts w:ascii="Times New Roman" w:hAnsi="Times New Roman" w:cs="Times New Roman"/>
              </w:rPr>
              <w:t>(</w:t>
            </w:r>
            <w:proofErr w:type="spellStart"/>
            <w:r w:rsidRPr="0000663D">
              <w:rPr>
                <w:rFonts w:ascii="Times New Roman" w:hAnsi="Times New Roman" w:cs="Times New Roman"/>
              </w:rPr>
              <w:t>unidentified</w:t>
            </w:r>
            <w:proofErr w:type="spellEnd"/>
            <w:r w:rsidRPr="0000663D">
              <w:rPr>
                <w:rFonts w:ascii="Times New Roman" w:hAnsi="Times New Roman" w:cs="Times New Roman"/>
              </w:rPr>
              <w:t>)</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Arabidopsis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thaliana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Arabis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auriculata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Arenaria </w:t>
            </w:r>
            <w:proofErr w:type="spellStart"/>
            <w:r w:rsidRPr="0000663D">
              <w:rPr>
                <w:rFonts w:ascii="Times New Roman" w:hAnsi="Times New Roman" w:cs="Times New Roman"/>
                <w:i/>
              </w:rPr>
              <w:t>leptoclados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Argyrolobium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zanonii</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Arrhenatherum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album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Artemisia </w:t>
            </w:r>
            <w:proofErr w:type="spellStart"/>
            <w:r w:rsidRPr="0000663D">
              <w:rPr>
                <w:rFonts w:ascii="Times New Roman" w:hAnsi="Times New Roman" w:cs="Times New Roman"/>
                <w:i/>
              </w:rPr>
              <w:t>campestris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Asperula</w:t>
            </w:r>
            <w:proofErr w:type="spellEnd"/>
            <w:r w:rsidRPr="0000663D">
              <w:rPr>
                <w:rFonts w:ascii="Times New Roman" w:hAnsi="Times New Roman" w:cs="Times New Roman"/>
                <w:i/>
              </w:rPr>
              <w:t xml:space="preserve"> hirsuta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Asphodelus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albus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Asteraceae</w:t>
            </w:r>
            <w:proofErr w:type="spellEnd"/>
            <w:r>
              <w:rPr>
                <w:rFonts w:ascii="Times New Roman" w:hAnsi="Times New Roman" w:cs="Times New Roman"/>
                <w:i/>
              </w:rPr>
              <w:t xml:space="preserve"> </w:t>
            </w:r>
            <w:r w:rsidRPr="0000663D">
              <w:rPr>
                <w:rFonts w:ascii="Times New Roman" w:hAnsi="Times New Roman" w:cs="Times New Roman"/>
              </w:rPr>
              <w:t>(</w:t>
            </w:r>
            <w:proofErr w:type="spellStart"/>
            <w:r w:rsidRPr="0000663D">
              <w:rPr>
                <w:rFonts w:ascii="Times New Roman" w:hAnsi="Times New Roman" w:cs="Times New Roman"/>
              </w:rPr>
              <w:t>unidentified</w:t>
            </w:r>
            <w:proofErr w:type="spellEnd"/>
            <w:r w:rsidRPr="0000663D">
              <w:rPr>
                <w:rFonts w:ascii="Times New Roman" w:hAnsi="Times New Roman" w:cs="Times New Roman"/>
              </w:rPr>
              <w:t>)</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tcBorders>
              <w:bottom w:val="single" w:sz="4" w:space="0" w:color="auto"/>
            </w:tcBorders>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Asterolinon</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linum</w:t>
            </w:r>
            <w:r>
              <w:rPr>
                <w:rFonts w:ascii="Times New Roman" w:hAnsi="Times New Roman" w:cs="Times New Roman"/>
                <w:i/>
              </w:rPr>
              <w:t>-</w:t>
            </w:r>
            <w:r w:rsidRPr="0000663D">
              <w:rPr>
                <w:rFonts w:ascii="Times New Roman" w:hAnsi="Times New Roman" w:cs="Times New Roman"/>
                <w:i/>
              </w:rPr>
              <w:t>stellatum</w:t>
            </w:r>
            <w:proofErr w:type="spellEnd"/>
          </w:p>
        </w:tc>
        <w:tc>
          <w:tcPr>
            <w:tcW w:w="2217" w:type="dxa"/>
            <w:tcBorders>
              <w:bottom w:val="single" w:sz="4" w:space="0" w:color="auto"/>
            </w:tcBorders>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tcBorders>
              <w:top w:val="single" w:sz="4" w:space="0" w:color="auto"/>
              <w:bottom w:val="nil"/>
            </w:tcBorders>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Astragalus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alopecuroides</w:t>
            </w:r>
            <w:proofErr w:type="spellEnd"/>
          </w:p>
        </w:tc>
        <w:tc>
          <w:tcPr>
            <w:tcW w:w="2217" w:type="dxa"/>
            <w:tcBorders>
              <w:top w:val="single" w:sz="4" w:space="0" w:color="auto"/>
              <w:bottom w:val="nil"/>
            </w:tcBorders>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tcBorders>
              <w:top w:val="nil"/>
            </w:tcBorders>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Astragalus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monspessulanus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monspessulanus</w:t>
            </w:r>
            <w:proofErr w:type="spellEnd"/>
          </w:p>
        </w:tc>
        <w:tc>
          <w:tcPr>
            <w:tcW w:w="2217" w:type="dxa"/>
            <w:tcBorders>
              <w:top w:val="nil"/>
            </w:tcBorders>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Astragalus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sesameus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Avena </w:t>
            </w:r>
            <w:proofErr w:type="spellStart"/>
            <w:r w:rsidRPr="0000663D">
              <w:rPr>
                <w:rFonts w:ascii="Times New Roman" w:hAnsi="Times New Roman" w:cs="Times New Roman"/>
                <w:i/>
              </w:rPr>
              <w:t>barbata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lastRenderedPageBreak/>
              <w:t>Avenula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bromoides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pauneroi</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Biscutella</w:t>
            </w:r>
            <w:proofErr w:type="spellEnd"/>
            <w:r w:rsidRPr="0000663D">
              <w:rPr>
                <w:rFonts w:ascii="Times New Roman" w:hAnsi="Times New Roman" w:cs="Times New Roman"/>
                <w:i/>
              </w:rPr>
              <w:t xml:space="preserve"> laxa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Bombycilaena</w:t>
            </w:r>
            <w:proofErr w:type="spellEnd"/>
            <w:r>
              <w:rPr>
                <w:rFonts w:ascii="Times New Roman" w:hAnsi="Times New Roman" w:cs="Times New Roman"/>
                <w:i/>
              </w:rPr>
              <w:t xml:space="preserve"> </w:t>
            </w:r>
            <w:proofErr w:type="spellStart"/>
            <w:r>
              <w:rPr>
                <w:rFonts w:ascii="Times New Roman" w:hAnsi="Times New Roman" w:cs="Times New Roman"/>
                <w:i/>
              </w:rPr>
              <w:t>sp</w:t>
            </w:r>
            <w:proofErr w:type="spellEnd"/>
            <w:r>
              <w:rPr>
                <w:rFonts w:ascii="Times New Roman" w:hAnsi="Times New Roman" w:cs="Times New Roman"/>
                <w:i/>
              </w:rPr>
              <w:t>.</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Bromus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rubens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Bromus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tectorum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Bufonia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tenuifolia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Buglossoides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arvensis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arvensis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Bupleurum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spinosum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Campanula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erinus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Carduus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granatensis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Carex</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hallerana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Carlina</w:t>
            </w:r>
            <w:r>
              <w:rPr>
                <w:rFonts w:ascii="Times New Roman" w:hAnsi="Times New Roman" w:cs="Times New Roman"/>
                <w:i/>
              </w:rPr>
              <w:t xml:space="preserve"> </w:t>
            </w:r>
            <w:proofErr w:type="spellStart"/>
            <w:r>
              <w:rPr>
                <w:rFonts w:ascii="Times New Roman" w:hAnsi="Times New Roman" w:cs="Times New Roman"/>
                <w:i/>
              </w:rPr>
              <w:t>sp</w:t>
            </w:r>
            <w:proofErr w:type="spellEnd"/>
            <w:r>
              <w:rPr>
                <w:rFonts w:ascii="Times New Roman" w:hAnsi="Times New Roman" w:cs="Times New Roman"/>
                <w:i/>
              </w:rPr>
              <w:t>.</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Caryophyllaceae</w:t>
            </w:r>
            <w:proofErr w:type="spellEnd"/>
            <w:r>
              <w:rPr>
                <w:rFonts w:ascii="Times New Roman" w:hAnsi="Times New Roman" w:cs="Times New Roman"/>
                <w:i/>
              </w:rPr>
              <w:t xml:space="preserve"> </w:t>
            </w:r>
            <w:r w:rsidRPr="0000663D">
              <w:rPr>
                <w:rFonts w:ascii="Times New Roman" w:hAnsi="Times New Roman" w:cs="Times New Roman"/>
              </w:rPr>
              <w:t>(</w:t>
            </w:r>
            <w:proofErr w:type="spellStart"/>
            <w:r w:rsidRPr="0000663D">
              <w:rPr>
                <w:rFonts w:ascii="Times New Roman" w:hAnsi="Times New Roman" w:cs="Times New Roman"/>
              </w:rPr>
              <w:t>unidentified</w:t>
            </w:r>
            <w:proofErr w:type="spellEnd"/>
            <w:r w:rsidRPr="0000663D">
              <w:rPr>
                <w:rFonts w:ascii="Times New Roman" w:hAnsi="Times New Roman" w:cs="Times New Roman"/>
              </w:rPr>
              <w:t>)</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Centaurea </w:t>
            </w:r>
            <w:proofErr w:type="spellStart"/>
            <w:r w:rsidRPr="0000663D">
              <w:rPr>
                <w:rFonts w:ascii="Times New Roman" w:hAnsi="Times New Roman" w:cs="Times New Roman"/>
                <w:i/>
              </w:rPr>
              <w:t>gabrielis</w:t>
            </w:r>
            <w:r>
              <w:rPr>
                <w:rFonts w:ascii="Times New Roman" w:hAnsi="Times New Roman" w:cs="Times New Roman"/>
                <w:i/>
              </w:rPr>
              <w:t>-</w:t>
            </w:r>
            <w:r w:rsidRPr="0000663D">
              <w:rPr>
                <w:rFonts w:ascii="Times New Roman" w:hAnsi="Times New Roman" w:cs="Times New Roman"/>
                <w:i/>
              </w:rPr>
              <w:t>lancae</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Cerastium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brachypetalum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Cerastium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gracile</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Chaenorhinum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grandiflorum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Chaenorhinum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macropodum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macropodum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Chaenorhinum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minus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Clypeola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jonthlaspi</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microcarpa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Colutea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hispanica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5</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Coronilla </w:t>
            </w:r>
            <w:proofErr w:type="spellStart"/>
            <w:r w:rsidRPr="0000663D">
              <w:rPr>
                <w:rFonts w:ascii="Times New Roman" w:hAnsi="Times New Roman" w:cs="Times New Roman"/>
                <w:i/>
              </w:rPr>
              <w:t>scorpioides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Crepis</w:t>
            </w:r>
            <w:proofErr w:type="spellEnd"/>
            <w:r w:rsidRPr="0000663D">
              <w:rPr>
                <w:rFonts w:ascii="Times New Roman" w:hAnsi="Times New Roman" w:cs="Times New Roman"/>
                <w:i/>
              </w:rPr>
              <w:t xml:space="preserve"> albida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grosii</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Crepis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vesicaria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Crucianella</w:t>
            </w:r>
            <w:proofErr w:type="spellEnd"/>
            <w:r w:rsidRPr="0000663D">
              <w:rPr>
                <w:rFonts w:ascii="Times New Roman" w:hAnsi="Times New Roman" w:cs="Times New Roman"/>
                <w:i/>
              </w:rPr>
              <w:t xml:space="preserve"> angustifolia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Crupina</w:t>
            </w:r>
            <w:proofErr w:type="spellEnd"/>
            <w:r>
              <w:rPr>
                <w:rFonts w:ascii="Times New Roman" w:hAnsi="Times New Roman" w:cs="Times New Roman"/>
                <w:i/>
              </w:rPr>
              <w:t xml:space="preserve"> </w:t>
            </w:r>
            <w:proofErr w:type="spellStart"/>
            <w:r>
              <w:rPr>
                <w:rFonts w:ascii="Times New Roman" w:hAnsi="Times New Roman" w:cs="Times New Roman"/>
                <w:i/>
              </w:rPr>
              <w:t>sp</w:t>
            </w:r>
            <w:proofErr w:type="spellEnd"/>
            <w:r>
              <w:rPr>
                <w:rFonts w:ascii="Times New Roman" w:hAnsi="Times New Roman" w:cs="Times New Roman"/>
                <w:i/>
              </w:rPr>
              <w:t>.</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lastRenderedPageBreak/>
              <w:t xml:space="preserve">Cuscuta </w:t>
            </w:r>
            <w:proofErr w:type="spellStart"/>
            <w:r w:rsidRPr="0000663D">
              <w:rPr>
                <w:rFonts w:ascii="Times New Roman" w:hAnsi="Times New Roman" w:cs="Times New Roman"/>
                <w:i/>
              </w:rPr>
              <w:t>epithymum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Dactylis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glomerata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4</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Desmazeria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rigida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Digitalis</w:t>
            </w:r>
            <w:proofErr w:type="spellEnd"/>
            <w:r w:rsidRPr="0000663D">
              <w:rPr>
                <w:rFonts w:ascii="Times New Roman" w:hAnsi="Times New Roman" w:cs="Times New Roman"/>
                <w:i/>
              </w:rPr>
              <w:t xml:space="preserve"> obscura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obscura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Dipcadi</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serotinum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Erodium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cicutarium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Erophila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verna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Eryngium</w:t>
            </w:r>
            <w:proofErr w:type="spellEnd"/>
            <w:r w:rsidRPr="0000663D">
              <w:rPr>
                <w:rFonts w:ascii="Times New Roman" w:hAnsi="Times New Roman" w:cs="Times New Roman"/>
                <w:i/>
              </w:rPr>
              <w:t xml:space="preserve"> campestre</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Euphorbia</w:t>
            </w:r>
            <w:proofErr w:type="spellEnd"/>
            <w:r w:rsidRPr="0000663D">
              <w:rPr>
                <w:rFonts w:ascii="Times New Roman" w:hAnsi="Times New Roman" w:cs="Times New Roman"/>
                <w:i/>
              </w:rPr>
              <w:t xml:space="preserve"> exigua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Euphorbia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segetalis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Euphorbia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serrata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Euphorbia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sulcata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Festuca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capillifolia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Filago</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fuscescens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Fumana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laevipes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4</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Fumaria </w:t>
            </w:r>
            <w:proofErr w:type="spellStart"/>
            <w:r w:rsidRPr="0000663D">
              <w:rPr>
                <w:rFonts w:ascii="Times New Roman" w:hAnsi="Times New Roman" w:cs="Times New Roman"/>
                <w:i/>
              </w:rPr>
              <w:t>officinalis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officinalis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Galium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parissiense</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parissiense</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Galium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verticillatum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Galium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verum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verum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Genista </w:t>
            </w:r>
            <w:proofErr w:type="spellStart"/>
            <w:r w:rsidRPr="0000663D">
              <w:rPr>
                <w:rFonts w:ascii="Times New Roman" w:hAnsi="Times New Roman" w:cs="Times New Roman"/>
                <w:i/>
              </w:rPr>
              <w:t>scorpius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Glaucium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corniculatum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Helianthemum</w:t>
            </w:r>
            <w:proofErr w:type="spellEnd"/>
            <w:r w:rsidRPr="0000663D">
              <w:rPr>
                <w:rFonts w:ascii="Times New Roman" w:hAnsi="Times New Roman" w:cs="Times New Roman"/>
                <w:i/>
              </w:rPr>
              <w:t xml:space="preserve"> almeriense</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4</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Helianthemum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appenninum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4</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Helianthemum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cinereum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cinereum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Helianthemum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ledifolium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Helianthemum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salicifolium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Helictotrichon</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filifolium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lastRenderedPageBreak/>
              <w:t xml:space="preserve">Herniaria </w:t>
            </w:r>
            <w:proofErr w:type="spellStart"/>
            <w:r w:rsidRPr="0000663D">
              <w:rPr>
                <w:rFonts w:ascii="Times New Roman" w:hAnsi="Times New Roman" w:cs="Times New Roman"/>
                <w:i/>
              </w:rPr>
              <w:t>cinerea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Hippocrepis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bourgaei</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4</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Hippocrepis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ciliata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Hornungia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petraea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Hypochaeris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Inula</w:t>
            </w:r>
            <w:proofErr w:type="spellEnd"/>
            <w:r w:rsidRPr="0000663D">
              <w:rPr>
                <w:rFonts w:ascii="Times New Roman" w:hAnsi="Times New Roman" w:cs="Times New Roman"/>
                <w:i/>
              </w:rPr>
              <w:t xml:space="preserve"> montana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Koeleria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vallesiana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Lavandula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lanata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Leontodon</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longirrostris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Linaria </w:t>
            </w:r>
            <w:proofErr w:type="spellStart"/>
            <w:r w:rsidRPr="0000663D">
              <w:rPr>
                <w:rFonts w:ascii="Times New Roman" w:hAnsi="Times New Roman" w:cs="Times New Roman"/>
                <w:i/>
              </w:rPr>
              <w:t>aeruginea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aeruginea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Linaria </w:t>
            </w:r>
            <w:proofErr w:type="spellStart"/>
            <w:r w:rsidRPr="0000663D">
              <w:rPr>
                <w:rFonts w:ascii="Times New Roman" w:hAnsi="Times New Roman" w:cs="Times New Roman"/>
                <w:i/>
              </w:rPr>
              <w:t>arvensis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Linaria simplex</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Linum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strictum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Linum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suffruticosum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Lithodora</w:t>
            </w:r>
            <w:proofErr w:type="spellEnd"/>
            <w:r w:rsidRPr="0000663D">
              <w:rPr>
                <w:rFonts w:ascii="Times New Roman" w:hAnsi="Times New Roman" w:cs="Times New Roman"/>
                <w:i/>
              </w:rPr>
              <w:t xml:space="preserve"> fruticosa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Logfia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arvensis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Lomelosia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stellata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Macrochloa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tenacissima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r>
              <w:rPr>
                <w:rFonts w:ascii="Times New Roman" w:hAnsi="Times New Roman" w:cs="Times New Roman"/>
              </w:rPr>
              <w:t xml:space="preserve"> (2)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Macrosyringion</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longiflorum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Malcolmia</w:t>
            </w:r>
            <w:proofErr w:type="spellEnd"/>
            <w:r w:rsidRPr="0000663D">
              <w:rPr>
                <w:rFonts w:ascii="Times New Roman" w:hAnsi="Times New Roman" w:cs="Times New Roman"/>
                <w:i/>
              </w:rPr>
              <w:t xml:space="preserve"> africana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Medicago</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minima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Medicago</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rigidula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4</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Micropyrum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tenellum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Minuartia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campestris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Minuartia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hybrida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Misopates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orontium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Neatostema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apulum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lastRenderedPageBreak/>
              <w:t>Ononis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natrix</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Ononis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pusilla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Ononis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reclinata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Pr>
                <w:rFonts w:ascii="Times New Roman" w:hAnsi="Times New Roman" w:cs="Times New Roman"/>
                <w:i/>
              </w:rPr>
              <w:t>m</w:t>
            </w:r>
            <w:r w:rsidRPr="0000663D">
              <w:rPr>
                <w:rFonts w:ascii="Times New Roman" w:hAnsi="Times New Roman" w:cs="Times New Roman"/>
                <w:i/>
              </w:rPr>
              <w:t>ollis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Onopordum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acaulon</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Papaver</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dubium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Papaver</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rhoeas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Paronychia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argentea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Petrorhagia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nanteuilii</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Phagnalon</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saxatile</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Picris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hispanica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Plantago</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albicans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Poa bulbosa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Polygala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rupestris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Reichardia</w:t>
            </w:r>
            <w:proofErr w:type="spellEnd"/>
            <w:r w:rsidRPr="0000663D">
              <w:rPr>
                <w:rFonts w:ascii="Times New Roman" w:hAnsi="Times New Roman" w:cs="Times New Roman"/>
                <w:i/>
              </w:rPr>
              <w:t xml:space="preserve"> tingitana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Reseda alba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Reseda </w:t>
            </w:r>
            <w:proofErr w:type="spellStart"/>
            <w:r w:rsidRPr="0000663D">
              <w:rPr>
                <w:rFonts w:ascii="Times New Roman" w:hAnsi="Times New Roman" w:cs="Times New Roman"/>
                <w:i/>
              </w:rPr>
              <w:t>lutea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Reseda </w:t>
            </w:r>
            <w:proofErr w:type="spellStart"/>
            <w:r w:rsidRPr="0000663D">
              <w:rPr>
                <w:rFonts w:ascii="Times New Roman" w:hAnsi="Times New Roman" w:cs="Times New Roman"/>
                <w:i/>
              </w:rPr>
              <w:t>undata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Pr>
                <w:rFonts w:ascii="Times New Roman" w:hAnsi="Times New Roman" w:cs="Times New Roman"/>
                <w:i/>
              </w:rPr>
              <w:t>u</w:t>
            </w:r>
            <w:r w:rsidRPr="0000663D">
              <w:rPr>
                <w:rFonts w:ascii="Times New Roman" w:hAnsi="Times New Roman" w:cs="Times New Roman"/>
                <w:i/>
              </w:rPr>
              <w:t>ndata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Retama </w:t>
            </w:r>
            <w:proofErr w:type="spellStart"/>
            <w:r w:rsidRPr="0000663D">
              <w:rPr>
                <w:rFonts w:ascii="Times New Roman" w:hAnsi="Times New Roman" w:cs="Times New Roman"/>
                <w:i/>
              </w:rPr>
              <w:t>sphaerocarpa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4</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Rhaponticum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coniferum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Rumex</w:t>
            </w:r>
            <w:proofErr w:type="spellEnd"/>
            <w:r>
              <w:rPr>
                <w:rFonts w:ascii="Times New Roman" w:hAnsi="Times New Roman" w:cs="Times New Roman"/>
                <w:i/>
              </w:rPr>
              <w:t xml:space="preserve"> </w:t>
            </w:r>
            <w:proofErr w:type="spellStart"/>
            <w:r>
              <w:rPr>
                <w:rFonts w:ascii="Times New Roman" w:hAnsi="Times New Roman" w:cs="Times New Roman"/>
                <w:i/>
              </w:rPr>
              <w:t>sp</w:t>
            </w:r>
            <w:proofErr w:type="spellEnd"/>
            <w:r>
              <w:rPr>
                <w:rFonts w:ascii="Times New Roman" w:hAnsi="Times New Roman" w:cs="Times New Roman"/>
                <w:i/>
              </w:rPr>
              <w:t>.</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Salvia </w:t>
            </w:r>
            <w:proofErr w:type="spellStart"/>
            <w:r w:rsidRPr="0000663D">
              <w:rPr>
                <w:rFonts w:ascii="Times New Roman" w:hAnsi="Times New Roman" w:cs="Times New Roman"/>
                <w:i/>
              </w:rPr>
              <w:t>lavandulifolia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vellerea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Salvia </w:t>
            </w:r>
            <w:proofErr w:type="spellStart"/>
            <w:r w:rsidRPr="0000663D">
              <w:rPr>
                <w:rFonts w:ascii="Times New Roman" w:hAnsi="Times New Roman" w:cs="Times New Roman"/>
                <w:i/>
              </w:rPr>
              <w:t>rosmarinus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Sanguisorba</w:t>
            </w:r>
            <w:r>
              <w:rPr>
                <w:rFonts w:ascii="Times New Roman" w:hAnsi="Times New Roman" w:cs="Times New Roman"/>
                <w:i/>
              </w:rPr>
              <w:t xml:space="preserve"> </w:t>
            </w:r>
            <w:proofErr w:type="spellStart"/>
            <w:r>
              <w:rPr>
                <w:rFonts w:ascii="Times New Roman" w:hAnsi="Times New Roman" w:cs="Times New Roman"/>
                <w:i/>
              </w:rPr>
              <w:t>sp</w:t>
            </w:r>
            <w:proofErr w:type="spellEnd"/>
            <w:r>
              <w:rPr>
                <w:rFonts w:ascii="Times New Roman" w:hAnsi="Times New Roman" w:cs="Times New Roman"/>
                <w:i/>
              </w:rPr>
              <w:t>.</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Scabiosa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turolensis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Schismus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barbatus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Scorzonera</w:t>
            </w:r>
            <w:proofErr w:type="spellEnd"/>
            <w:r w:rsidRPr="0000663D">
              <w:rPr>
                <w:rFonts w:ascii="Times New Roman" w:hAnsi="Times New Roman" w:cs="Times New Roman"/>
                <w:i/>
              </w:rPr>
              <w:t xml:space="preserve"> angustifolia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Sideritis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pusilla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lastRenderedPageBreak/>
              <w:t xml:space="preserve">Silene </w:t>
            </w:r>
            <w:proofErr w:type="spellStart"/>
            <w:r w:rsidRPr="0000663D">
              <w:rPr>
                <w:rFonts w:ascii="Times New Roman" w:hAnsi="Times New Roman" w:cs="Times New Roman"/>
                <w:i/>
              </w:rPr>
              <w:t>conica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Silene </w:t>
            </w:r>
            <w:proofErr w:type="spellStart"/>
            <w:r w:rsidRPr="0000663D">
              <w:rPr>
                <w:rFonts w:ascii="Times New Roman" w:hAnsi="Times New Roman" w:cs="Times New Roman"/>
                <w:i/>
              </w:rPr>
              <w:t>mellifera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Sonchus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oleraceus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Sonchus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tenerrimus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Staehelina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dubia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Stipa almeriense</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r w:rsidRPr="0000663D">
              <w:rPr>
                <w:rFonts w:ascii="Times New Roman" w:hAnsi="Times New Roman" w:cs="Times New Roman"/>
                <w:i/>
              </w:rPr>
              <w:t xml:space="preserve">Stipa </w:t>
            </w:r>
            <w:proofErr w:type="spellStart"/>
            <w:r w:rsidRPr="0000663D">
              <w:rPr>
                <w:rFonts w:ascii="Times New Roman" w:hAnsi="Times New Roman" w:cs="Times New Roman"/>
                <w:i/>
              </w:rPr>
              <w:t>bufensis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Taraxacum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obovatum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Teucrium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capitatum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gracillimum</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Thapsia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villosa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Thymelaea</w:t>
            </w:r>
            <w:proofErr w:type="spellEnd"/>
            <w:r w:rsidRPr="0000663D">
              <w:rPr>
                <w:rFonts w:ascii="Times New Roman" w:hAnsi="Times New Roman" w:cs="Times New Roman"/>
                <w:i/>
              </w:rPr>
              <w:t xml:space="preserve"> hirsuta</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Thymus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zygis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subsp</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gracilis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Torilis</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arvensis</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Trachynia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distachya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2</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Trifolium</w:t>
            </w:r>
            <w:proofErr w:type="spellEnd"/>
            <w:r w:rsidRPr="0000663D">
              <w:rPr>
                <w:rFonts w:ascii="Times New Roman" w:hAnsi="Times New Roman" w:cs="Times New Roman"/>
                <w:i/>
              </w:rPr>
              <w:t xml:space="preserve"> arvense</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Trigonella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monspeliaca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Trigonella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polyceratia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3</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Trisetaria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loeflingiana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Valerianella</w:t>
            </w:r>
            <w:proofErr w:type="spellEnd"/>
            <w:r>
              <w:rPr>
                <w:rFonts w:ascii="Times New Roman" w:hAnsi="Times New Roman" w:cs="Times New Roman"/>
                <w:i/>
              </w:rPr>
              <w:t xml:space="preserve"> </w:t>
            </w:r>
            <w:proofErr w:type="spellStart"/>
            <w:r>
              <w:rPr>
                <w:rFonts w:ascii="Times New Roman" w:hAnsi="Times New Roman" w:cs="Times New Roman"/>
                <w:i/>
              </w:rPr>
              <w:t>sp</w:t>
            </w:r>
            <w:proofErr w:type="spellEnd"/>
            <w:r>
              <w:rPr>
                <w:rFonts w:ascii="Times New Roman" w:hAnsi="Times New Roman" w:cs="Times New Roman"/>
                <w:i/>
              </w:rPr>
              <w:t>.</w:t>
            </w:r>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Velezia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rigida</w:t>
            </w:r>
            <w:proofErr w:type="spellEnd"/>
          </w:p>
        </w:tc>
        <w:tc>
          <w:tcPr>
            <w:tcW w:w="2217" w:type="dxa"/>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r w:rsidR="008E13E7" w:rsidRPr="0000663D" w:rsidTr="006A6608">
        <w:trPr>
          <w:trHeight w:val="170"/>
        </w:trPr>
        <w:tc>
          <w:tcPr>
            <w:tcW w:w="4536" w:type="dxa"/>
            <w:tcBorders>
              <w:bottom w:val="single" w:sz="4" w:space="0" w:color="auto"/>
            </w:tcBorders>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Veronica</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agrestis</w:t>
            </w:r>
            <w:proofErr w:type="spellEnd"/>
          </w:p>
        </w:tc>
        <w:tc>
          <w:tcPr>
            <w:tcW w:w="2217" w:type="dxa"/>
            <w:tcBorders>
              <w:bottom w:val="single" w:sz="4" w:space="0" w:color="auto"/>
            </w:tcBorders>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0</w:t>
            </w:r>
          </w:p>
        </w:tc>
      </w:tr>
      <w:tr w:rsidR="008E13E7" w:rsidRPr="0000663D" w:rsidTr="006A6608">
        <w:trPr>
          <w:trHeight w:val="170"/>
        </w:trPr>
        <w:tc>
          <w:tcPr>
            <w:tcW w:w="4536" w:type="dxa"/>
            <w:tcBorders>
              <w:top w:val="single" w:sz="4" w:space="0" w:color="auto"/>
              <w:bottom w:val="single" w:sz="4" w:space="0" w:color="auto"/>
            </w:tcBorders>
            <w:noWrap/>
            <w:hideMark/>
          </w:tcPr>
          <w:p w:rsidR="008E13E7" w:rsidRPr="0000663D" w:rsidRDefault="008E13E7" w:rsidP="0000663D">
            <w:pPr>
              <w:suppressLineNumbers/>
              <w:spacing w:line="480" w:lineRule="auto"/>
              <w:jc w:val="center"/>
              <w:rPr>
                <w:rFonts w:ascii="Times New Roman" w:hAnsi="Times New Roman" w:cs="Times New Roman"/>
                <w:i/>
              </w:rPr>
            </w:pPr>
            <w:proofErr w:type="spellStart"/>
            <w:r w:rsidRPr="0000663D">
              <w:rPr>
                <w:rFonts w:ascii="Times New Roman" w:hAnsi="Times New Roman" w:cs="Times New Roman"/>
                <w:i/>
              </w:rPr>
              <w:t>Xeranthemum</w:t>
            </w:r>
            <w:proofErr w:type="spellEnd"/>
            <w:r w:rsidRPr="0000663D">
              <w:rPr>
                <w:rFonts w:ascii="Times New Roman" w:hAnsi="Times New Roman" w:cs="Times New Roman"/>
                <w:i/>
              </w:rPr>
              <w:t xml:space="preserve"> </w:t>
            </w:r>
            <w:proofErr w:type="spellStart"/>
            <w:r w:rsidRPr="0000663D">
              <w:rPr>
                <w:rFonts w:ascii="Times New Roman" w:hAnsi="Times New Roman" w:cs="Times New Roman"/>
                <w:i/>
              </w:rPr>
              <w:t>inapertum</w:t>
            </w:r>
            <w:proofErr w:type="spellEnd"/>
          </w:p>
        </w:tc>
        <w:tc>
          <w:tcPr>
            <w:tcW w:w="2217" w:type="dxa"/>
            <w:tcBorders>
              <w:top w:val="single" w:sz="4" w:space="0" w:color="auto"/>
              <w:bottom w:val="single" w:sz="4" w:space="0" w:color="auto"/>
            </w:tcBorders>
            <w:noWrap/>
            <w:hideMark/>
          </w:tcPr>
          <w:p w:rsidR="008E13E7" w:rsidRPr="0000663D" w:rsidRDefault="008E13E7" w:rsidP="0000663D">
            <w:pPr>
              <w:suppressLineNumbers/>
              <w:spacing w:line="480" w:lineRule="auto"/>
              <w:jc w:val="center"/>
              <w:rPr>
                <w:rFonts w:ascii="Times New Roman" w:hAnsi="Times New Roman" w:cs="Times New Roman"/>
              </w:rPr>
            </w:pPr>
            <w:r w:rsidRPr="0000663D">
              <w:rPr>
                <w:rFonts w:ascii="Times New Roman" w:hAnsi="Times New Roman" w:cs="Times New Roman"/>
              </w:rPr>
              <w:t>1</w:t>
            </w:r>
          </w:p>
        </w:tc>
      </w:tr>
    </w:tbl>
    <w:p w:rsidR="0082010E" w:rsidRDefault="0082010E">
      <w:pPr>
        <w:rPr>
          <w:rFonts w:ascii="Times New Roman" w:hAnsi="Times New Roman" w:cs="Times New Roman"/>
          <w:lang w:val="en-US"/>
        </w:rPr>
      </w:pPr>
      <w:r>
        <w:rPr>
          <w:rFonts w:ascii="Times New Roman" w:hAnsi="Times New Roman" w:cs="Times New Roman"/>
          <w:lang w:val="en-US"/>
        </w:rPr>
        <w:br w:type="page"/>
      </w:r>
    </w:p>
    <w:p w:rsidR="00683071" w:rsidRPr="00534535" w:rsidRDefault="0082010E" w:rsidP="00683071">
      <w:pPr>
        <w:suppressLineNumbers/>
        <w:spacing w:line="480" w:lineRule="auto"/>
        <w:jc w:val="both"/>
        <w:rPr>
          <w:rFonts w:ascii="Times New Roman" w:hAnsi="Times New Roman" w:cs="Times New Roman"/>
          <w:lang w:val="en-US"/>
        </w:rPr>
      </w:pPr>
      <w:r>
        <w:rPr>
          <w:rFonts w:ascii="Times New Roman" w:hAnsi="Times New Roman" w:cs="Times New Roman"/>
          <w:noProof/>
        </w:rPr>
        <w:lastRenderedPageBreak/>
        <w:drawing>
          <wp:anchor distT="0" distB="0" distL="114300" distR="114300" simplePos="0" relativeHeight="251658240" behindDoc="0" locked="0" layoutInCell="1" allowOverlap="1">
            <wp:simplePos x="0" y="0"/>
            <wp:positionH relativeFrom="column">
              <wp:posOffset>-762635</wp:posOffset>
            </wp:positionH>
            <wp:positionV relativeFrom="paragraph">
              <wp:posOffset>532130</wp:posOffset>
            </wp:positionV>
            <wp:extent cx="6526800" cy="4320000"/>
            <wp:effectExtent l="0" t="0" r="7620" b="4445"/>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1.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6526800" cy="4320000"/>
                    </a:xfrm>
                    <a:prstGeom prst="rect">
                      <a:avLst/>
                    </a:prstGeom>
                  </pic:spPr>
                </pic:pic>
              </a:graphicData>
            </a:graphic>
            <wp14:sizeRelH relativeFrom="page">
              <wp14:pctWidth>0</wp14:pctWidth>
            </wp14:sizeRelH>
            <wp14:sizeRelV relativeFrom="page">
              <wp14:pctHeight>0</wp14:pctHeight>
            </wp14:sizeRelV>
          </wp:anchor>
        </w:drawing>
      </w:r>
    </w:p>
    <w:p w:rsidR="00683071" w:rsidRPr="00D31654" w:rsidRDefault="00683071" w:rsidP="00683071">
      <w:pPr>
        <w:suppressLineNumbers/>
        <w:spacing w:line="480" w:lineRule="auto"/>
        <w:jc w:val="both"/>
        <w:rPr>
          <w:rFonts w:ascii="Times New Roman" w:hAnsi="Times New Roman" w:cs="Times New Roman"/>
          <w:lang w:val="en-GB"/>
        </w:rPr>
      </w:pPr>
    </w:p>
    <w:p w:rsidR="00683071" w:rsidRPr="008B4AA9" w:rsidRDefault="00683071" w:rsidP="009107B0">
      <w:pPr>
        <w:spacing w:after="0" w:line="240" w:lineRule="auto"/>
        <w:jc w:val="both"/>
        <w:rPr>
          <w:rFonts w:ascii="Times New Roman" w:hAnsi="Times New Roman" w:cs="Times New Roman"/>
          <w:lang w:val="en-GB"/>
        </w:rPr>
      </w:pPr>
      <w:r w:rsidRPr="00534535">
        <w:rPr>
          <w:rFonts w:ascii="Times New Roman" w:hAnsi="Times New Roman" w:cs="Times New Roman"/>
          <w:b/>
          <w:sz w:val="24"/>
          <w:szCs w:val="24"/>
          <w:lang w:val="en-GB"/>
        </w:rPr>
        <w:t>Figure S</w:t>
      </w:r>
      <w:r w:rsidR="001B6534">
        <w:rPr>
          <w:rFonts w:ascii="Times New Roman" w:hAnsi="Times New Roman" w:cs="Times New Roman"/>
          <w:b/>
          <w:sz w:val="24"/>
          <w:szCs w:val="24"/>
          <w:lang w:val="en-GB"/>
        </w:rPr>
        <w:t>2</w:t>
      </w:r>
      <w:r w:rsidRPr="00534535">
        <w:rPr>
          <w:rFonts w:ascii="Times New Roman" w:hAnsi="Times New Roman" w:cs="Times New Roman"/>
          <w:sz w:val="24"/>
          <w:szCs w:val="24"/>
          <w:lang w:val="en-GB"/>
        </w:rPr>
        <w:t>. Random forest ranking of the importance of each GPS measurement variable (measured in cumulative days or minutes, with a radius of 10 or 25 m, and at the quadrat or plot-site level) for each plant response variable.</w:t>
      </w:r>
    </w:p>
    <w:p w:rsidR="00F855BE" w:rsidRDefault="00F855BE" w:rsidP="00D20CD1">
      <w:pPr>
        <w:spacing w:line="480" w:lineRule="auto"/>
        <w:rPr>
          <w:rFonts w:ascii="Times New Roman" w:hAnsi="Times New Roman" w:cs="Times New Roman"/>
          <w:b/>
          <w:sz w:val="24"/>
          <w:szCs w:val="24"/>
          <w:lang w:val="en-GB"/>
        </w:rPr>
        <w:sectPr w:rsidR="00F855BE" w:rsidSect="00D76F9E">
          <w:pgSz w:w="11906" w:h="16838"/>
          <w:pgMar w:top="1418" w:right="1701" w:bottom="1418" w:left="1701" w:header="709" w:footer="709" w:gutter="0"/>
          <w:cols w:space="708"/>
          <w:docGrid w:linePitch="360"/>
        </w:sectPr>
      </w:pPr>
    </w:p>
    <w:p w:rsidR="007201FD" w:rsidRDefault="0082010E" w:rsidP="00F855BE">
      <w:pPr>
        <w:spacing w:after="0" w:line="240" w:lineRule="auto"/>
        <w:rPr>
          <w:rFonts w:ascii="Times New Roman" w:hAnsi="Times New Roman" w:cs="Times New Roman"/>
          <w:sz w:val="24"/>
          <w:szCs w:val="24"/>
          <w:lang w:val="en-GB"/>
        </w:rPr>
      </w:pPr>
      <w:r w:rsidRPr="008B4AA9">
        <w:rPr>
          <w:rFonts w:ascii="Times New Roman" w:hAnsi="Times New Roman" w:cs="Times New Roman"/>
          <w:b/>
          <w:sz w:val="24"/>
          <w:szCs w:val="24"/>
          <w:lang w:val="en-GB"/>
        </w:rPr>
        <w:lastRenderedPageBreak/>
        <w:t xml:space="preserve"> </w:t>
      </w:r>
      <w:r w:rsidR="00683071" w:rsidRPr="008B4AA9">
        <w:rPr>
          <w:rFonts w:ascii="Times New Roman" w:hAnsi="Times New Roman" w:cs="Times New Roman"/>
          <w:b/>
          <w:sz w:val="24"/>
          <w:szCs w:val="24"/>
          <w:lang w:val="en-GB"/>
        </w:rPr>
        <w:t>Table S</w:t>
      </w:r>
      <w:r w:rsidR="00B464FA">
        <w:rPr>
          <w:rFonts w:ascii="Times New Roman" w:hAnsi="Times New Roman" w:cs="Times New Roman"/>
          <w:b/>
          <w:sz w:val="24"/>
          <w:szCs w:val="24"/>
          <w:lang w:val="en-GB"/>
        </w:rPr>
        <w:t>2</w:t>
      </w:r>
      <w:r w:rsidR="00683071" w:rsidRPr="008B4AA9">
        <w:rPr>
          <w:rFonts w:ascii="Times New Roman" w:hAnsi="Times New Roman" w:cs="Times New Roman"/>
          <w:sz w:val="24"/>
          <w:szCs w:val="24"/>
          <w:lang w:val="en-GB"/>
        </w:rPr>
        <w:t xml:space="preserve">.  ANOVA results of </w:t>
      </w:r>
      <w:r w:rsidR="00683071" w:rsidRPr="008B4AA9">
        <w:rPr>
          <w:rFonts w:ascii="Times New Roman" w:eastAsia="Times New Roman" w:hAnsi="Times New Roman" w:cs="Times New Roman"/>
          <w:sz w:val="24"/>
          <w:szCs w:val="24"/>
          <w:lang w:val="en-GB"/>
        </w:rPr>
        <w:t xml:space="preserve">Treatment </w:t>
      </w:r>
      <w:r w:rsidR="00683071" w:rsidRPr="008B4AA9">
        <w:rPr>
          <w:rFonts w:ascii="Times New Roman" w:hAnsi="Times New Roman" w:cs="Times New Roman"/>
          <w:sz w:val="24"/>
          <w:szCs w:val="24"/>
          <w:lang w:val="en-GB"/>
        </w:rPr>
        <w:t xml:space="preserve">× </w:t>
      </w:r>
      <w:r w:rsidR="00683071">
        <w:rPr>
          <w:rFonts w:ascii="Times New Roman" w:hAnsi="Times New Roman" w:cs="Times New Roman"/>
          <w:sz w:val="24"/>
          <w:szCs w:val="24"/>
          <w:lang w:val="en-GB"/>
        </w:rPr>
        <w:t>Scrub type</w:t>
      </w:r>
      <w:r w:rsidR="00683071" w:rsidRPr="008B4AA9">
        <w:rPr>
          <w:rFonts w:ascii="Times New Roman" w:hAnsi="Times New Roman" w:cs="Times New Roman"/>
          <w:sz w:val="24"/>
          <w:szCs w:val="24"/>
          <w:lang w:val="en-GB"/>
        </w:rPr>
        <w:t xml:space="preserve"> × Sampling time effects on cumulative grazing </w:t>
      </w:r>
      <w:r w:rsidR="00D31654">
        <w:rPr>
          <w:rFonts w:ascii="Times New Roman" w:hAnsi="Times New Roman" w:cs="Times New Roman"/>
          <w:sz w:val="24"/>
          <w:szCs w:val="24"/>
          <w:lang w:val="en-GB"/>
        </w:rPr>
        <w:t>time (</w:t>
      </w:r>
      <w:r w:rsidR="00683071" w:rsidRPr="008B4AA9">
        <w:rPr>
          <w:rFonts w:ascii="Times New Roman" w:hAnsi="Times New Roman" w:cs="Times New Roman"/>
          <w:sz w:val="24"/>
          <w:szCs w:val="24"/>
          <w:lang w:val="en-GB"/>
        </w:rPr>
        <w:t>minutes</w:t>
      </w:r>
      <w:r w:rsidR="00D31654">
        <w:rPr>
          <w:rFonts w:ascii="Times New Roman" w:hAnsi="Times New Roman" w:cs="Times New Roman"/>
          <w:sz w:val="24"/>
          <w:szCs w:val="24"/>
          <w:lang w:val="en-GB"/>
        </w:rPr>
        <w:t>)</w:t>
      </w:r>
      <w:r w:rsidR="00683071" w:rsidRPr="008B4AA9">
        <w:rPr>
          <w:rFonts w:ascii="Times New Roman" w:hAnsi="Times New Roman" w:cs="Times New Roman"/>
          <w:sz w:val="24"/>
          <w:szCs w:val="24"/>
          <w:lang w:val="en-GB"/>
        </w:rPr>
        <w:t xml:space="preserve"> and plant utilization rate, and </w:t>
      </w:r>
      <w:r w:rsidR="00683071" w:rsidRPr="008B4AA9">
        <w:rPr>
          <w:rFonts w:ascii="Times New Roman" w:eastAsia="Times New Roman" w:hAnsi="Times New Roman" w:cs="Times New Roman"/>
          <w:sz w:val="24"/>
          <w:szCs w:val="24"/>
          <w:lang w:val="en-GB"/>
        </w:rPr>
        <w:t xml:space="preserve">Treatment </w:t>
      </w:r>
      <w:r w:rsidR="00683071" w:rsidRPr="008B4AA9">
        <w:rPr>
          <w:rFonts w:ascii="Times New Roman" w:hAnsi="Times New Roman" w:cs="Times New Roman"/>
          <w:sz w:val="24"/>
          <w:szCs w:val="24"/>
          <w:lang w:val="en-GB"/>
        </w:rPr>
        <w:t xml:space="preserve">× </w:t>
      </w:r>
      <w:r w:rsidR="00683071">
        <w:rPr>
          <w:rFonts w:ascii="Times New Roman" w:hAnsi="Times New Roman" w:cs="Times New Roman"/>
          <w:sz w:val="24"/>
          <w:szCs w:val="24"/>
          <w:lang w:val="en-GB"/>
        </w:rPr>
        <w:t>Scrub type</w:t>
      </w:r>
      <w:r w:rsidR="00683071" w:rsidRPr="008B4AA9">
        <w:rPr>
          <w:rFonts w:ascii="Times New Roman" w:hAnsi="Times New Roman" w:cs="Times New Roman"/>
          <w:sz w:val="24"/>
          <w:szCs w:val="24"/>
          <w:lang w:val="en-GB"/>
        </w:rPr>
        <w:t xml:space="preserve"> effects on burning intensity.</w:t>
      </w:r>
    </w:p>
    <w:tbl>
      <w:tblPr>
        <w:tblpPr w:leftFromText="141" w:rightFromText="141" w:vertAnchor="text" w:horzAnchor="margin" w:tblpXSpec="center" w:tblpY="2075"/>
        <w:tblW w:w="15594" w:type="dxa"/>
        <w:tblBorders>
          <w:top w:val="nil"/>
          <w:left w:val="nil"/>
          <w:bottom w:val="nil"/>
          <w:right w:val="nil"/>
          <w:insideH w:val="nil"/>
          <w:insideV w:val="nil"/>
        </w:tblBorders>
        <w:tblLayout w:type="fixed"/>
        <w:tblLook w:val="0400" w:firstRow="0" w:lastRow="0" w:firstColumn="0" w:lastColumn="0" w:noHBand="0" w:noVBand="1"/>
      </w:tblPr>
      <w:tblGrid>
        <w:gridCol w:w="2268"/>
        <w:gridCol w:w="991"/>
        <w:gridCol w:w="995"/>
        <w:gridCol w:w="992"/>
        <w:gridCol w:w="993"/>
        <w:gridCol w:w="850"/>
        <w:gridCol w:w="776"/>
        <w:gridCol w:w="850"/>
        <w:gridCol w:w="993"/>
        <w:gridCol w:w="925"/>
        <w:gridCol w:w="993"/>
        <w:gridCol w:w="850"/>
        <w:gridCol w:w="992"/>
        <w:gridCol w:w="983"/>
        <w:gridCol w:w="1143"/>
      </w:tblGrid>
      <w:tr w:rsidR="00F855BE" w:rsidRPr="00D76F9E" w:rsidTr="00973F25">
        <w:tc>
          <w:tcPr>
            <w:tcW w:w="2268" w:type="dxa"/>
            <w:tcBorders>
              <w:top w:val="nil"/>
              <w:bottom w:val="nil"/>
            </w:tcBorders>
            <w:vAlign w:val="center"/>
          </w:tcPr>
          <w:p w:rsidR="00F855BE" w:rsidRPr="008B4AA9" w:rsidRDefault="00F855BE" w:rsidP="00973F25">
            <w:pPr>
              <w:spacing w:line="480" w:lineRule="auto"/>
              <w:jc w:val="center"/>
              <w:rPr>
                <w:rFonts w:ascii="Times New Roman" w:eastAsia="Times New Roman" w:hAnsi="Times New Roman" w:cs="Times New Roman"/>
                <w:b/>
                <w:sz w:val="20"/>
                <w:szCs w:val="20"/>
                <w:lang w:val="en-GB"/>
              </w:rPr>
            </w:pPr>
          </w:p>
        </w:tc>
        <w:tc>
          <w:tcPr>
            <w:tcW w:w="1986" w:type="dxa"/>
            <w:gridSpan w:val="2"/>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b/>
                <w:sz w:val="20"/>
                <w:szCs w:val="20"/>
              </w:rPr>
            </w:pPr>
            <w:proofErr w:type="spellStart"/>
            <w:r w:rsidRPr="008B4AA9">
              <w:rPr>
                <w:rFonts w:ascii="Times New Roman" w:eastAsia="Times New Roman" w:hAnsi="Times New Roman" w:cs="Times New Roman"/>
                <w:b/>
                <w:sz w:val="20"/>
                <w:szCs w:val="20"/>
              </w:rPr>
              <w:t>Treatment</w:t>
            </w:r>
            <w:proofErr w:type="spellEnd"/>
          </w:p>
        </w:tc>
        <w:tc>
          <w:tcPr>
            <w:tcW w:w="1985" w:type="dxa"/>
            <w:gridSpan w:val="2"/>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Scrub</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type</w:t>
            </w:r>
            <w:proofErr w:type="spellEnd"/>
          </w:p>
        </w:tc>
        <w:tc>
          <w:tcPr>
            <w:tcW w:w="1626" w:type="dxa"/>
            <w:gridSpan w:val="2"/>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b/>
                <w:sz w:val="20"/>
                <w:szCs w:val="20"/>
              </w:rPr>
            </w:pPr>
            <w:proofErr w:type="spellStart"/>
            <w:r w:rsidRPr="008B4AA9">
              <w:rPr>
                <w:rFonts w:ascii="Times New Roman" w:eastAsia="Times New Roman" w:hAnsi="Times New Roman" w:cs="Times New Roman"/>
                <w:b/>
                <w:sz w:val="20"/>
                <w:szCs w:val="20"/>
              </w:rPr>
              <w:t>Treatment</w:t>
            </w:r>
            <w:proofErr w:type="spellEnd"/>
            <w:r w:rsidRPr="008B4AA9">
              <w:rPr>
                <w:rFonts w:ascii="Times New Roman" w:eastAsia="Times New Roman" w:hAnsi="Times New Roman" w:cs="Times New Roman"/>
                <w:b/>
                <w:sz w:val="20"/>
                <w:szCs w:val="20"/>
              </w:rPr>
              <w:t xml:space="preserve"> </w:t>
            </w:r>
            <w:r w:rsidRPr="008B4AA9">
              <w:rPr>
                <w:rFonts w:ascii="Times New Roman" w:hAnsi="Times New Roman" w:cs="Times New Roman"/>
                <w:b/>
                <w:sz w:val="20"/>
                <w:szCs w:val="20"/>
                <w:lang w:val="en-GB"/>
              </w:rPr>
              <w:t>×</w:t>
            </w:r>
            <w:r w:rsidRPr="008B4AA9">
              <w:rPr>
                <w:rFonts w:ascii="Times New Roman" w:hAnsi="Times New Roman" w:cs="Times New Roman"/>
                <w:b/>
                <w:sz w:val="20"/>
                <w:szCs w:val="20"/>
              </w:rPr>
              <w:t xml:space="preserve"> </w:t>
            </w:r>
            <w:proofErr w:type="spellStart"/>
            <w:r>
              <w:rPr>
                <w:rFonts w:ascii="Times New Roman" w:eastAsia="Times New Roman" w:hAnsi="Times New Roman" w:cs="Times New Roman"/>
                <w:b/>
                <w:sz w:val="20"/>
                <w:szCs w:val="20"/>
              </w:rPr>
              <w:t>Scrub</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type</w:t>
            </w:r>
            <w:proofErr w:type="spellEnd"/>
          </w:p>
        </w:tc>
        <w:tc>
          <w:tcPr>
            <w:tcW w:w="1843" w:type="dxa"/>
            <w:gridSpan w:val="2"/>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b/>
                <w:sz w:val="20"/>
                <w:szCs w:val="20"/>
              </w:rPr>
            </w:pPr>
            <w:proofErr w:type="spellStart"/>
            <w:r w:rsidRPr="008B4AA9">
              <w:rPr>
                <w:rFonts w:ascii="Times New Roman" w:eastAsia="Times New Roman" w:hAnsi="Times New Roman" w:cs="Times New Roman"/>
                <w:b/>
                <w:sz w:val="20"/>
                <w:szCs w:val="20"/>
              </w:rPr>
              <w:t>Sampling</w:t>
            </w:r>
            <w:proofErr w:type="spellEnd"/>
            <w:r w:rsidRPr="008B4AA9">
              <w:rPr>
                <w:rFonts w:ascii="Times New Roman" w:eastAsia="Times New Roman" w:hAnsi="Times New Roman" w:cs="Times New Roman"/>
                <w:b/>
                <w:sz w:val="20"/>
                <w:szCs w:val="20"/>
              </w:rPr>
              <w:t xml:space="preserve"> time</w:t>
            </w:r>
          </w:p>
        </w:tc>
        <w:tc>
          <w:tcPr>
            <w:tcW w:w="1918" w:type="dxa"/>
            <w:gridSpan w:val="2"/>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b/>
                <w:sz w:val="20"/>
                <w:szCs w:val="20"/>
              </w:rPr>
            </w:pPr>
            <w:proofErr w:type="spellStart"/>
            <w:r w:rsidRPr="008B4AA9">
              <w:rPr>
                <w:rFonts w:ascii="Times New Roman" w:eastAsia="Times New Roman" w:hAnsi="Times New Roman" w:cs="Times New Roman"/>
                <w:b/>
                <w:sz w:val="20"/>
                <w:szCs w:val="20"/>
              </w:rPr>
              <w:t>Treatment</w:t>
            </w:r>
            <w:proofErr w:type="spellEnd"/>
            <w:r w:rsidRPr="008B4AA9">
              <w:rPr>
                <w:rFonts w:ascii="Times New Roman" w:eastAsia="Times New Roman" w:hAnsi="Times New Roman" w:cs="Times New Roman"/>
                <w:b/>
                <w:sz w:val="20"/>
                <w:szCs w:val="20"/>
              </w:rPr>
              <w:t xml:space="preserve"> </w:t>
            </w:r>
            <w:r w:rsidRPr="008B4AA9">
              <w:rPr>
                <w:rFonts w:ascii="Times New Roman" w:hAnsi="Times New Roman" w:cs="Times New Roman"/>
                <w:b/>
                <w:sz w:val="20"/>
                <w:szCs w:val="20"/>
                <w:lang w:val="en-GB"/>
              </w:rPr>
              <w:t>×</w:t>
            </w:r>
            <w:r w:rsidRPr="008B4AA9">
              <w:rPr>
                <w:rFonts w:ascii="Times New Roman" w:hAnsi="Times New Roman" w:cs="Times New Roman"/>
                <w:b/>
                <w:sz w:val="20"/>
                <w:szCs w:val="20"/>
              </w:rPr>
              <w:t xml:space="preserve"> </w:t>
            </w:r>
            <w:proofErr w:type="spellStart"/>
            <w:r w:rsidRPr="008B4AA9">
              <w:rPr>
                <w:rFonts w:ascii="Times New Roman" w:hAnsi="Times New Roman" w:cs="Times New Roman"/>
                <w:b/>
                <w:sz w:val="20"/>
                <w:szCs w:val="20"/>
              </w:rPr>
              <w:t>Sampling</w:t>
            </w:r>
            <w:proofErr w:type="spellEnd"/>
            <w:r w:rsidRPr="008B4AA9">
              <w:rPr>
                <w:rFonts w:ascii="Times New Roman" w:hAnsi="Times New Roman" w:cs="Times New Roman"/>
                <w:b/>
                <w:sz w:val="20"/>
                <w:szCs w:val="20"/>
              </w:rPr>
              <w:t xml:space="preserve"> time</w:t>
            </w:r>
          </w:p>
        </w:tc>
        <w:tc>
          <w:tcPr>
            <w:tcW w:w="1842" w:type="dxa"/>
            <w:gridSpan w:val="2"/>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Scrub</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type</w:t>
            </w:r>
            <w:proofErr w:type="spellEnd"/>
            <w:r>
              <w:rPr>
                <w:rFonts w:ascii="Times New Roman" w:eastAsia="Times New Roman" w:hAnsi="Times New Roman" w:cs="Times New Roman"/>
                <w:b/>
                <w:sz w:val="20"/>
                <w:szCs w:val="20"/>
              </w:rPr>
              <w:t xml:space="preserve"> </w:t>
            </w:r>
            <w:r w:rsidRPr="008B4AA9">
              <w:rPr>
                <w:rFonts w:ascii="Times New Roman" w:hAnsi="Times New Roman" w:cs="Times New Roman"/>
                <w:b/>
                <w:sz w:val="20"/>
                <w:szCs w:val="20"/>
                <w:lang w:val="en-GB"/>
              </w:rPr>
              <w:t>×</w:t>
            </w:r>
            <w:r w:rsidRPr="008B4AA9">
              <w:rPr>
                <w:rFonts w:ascii="Times New Roman" w:hAnsi="Times New Roman" w:cs="Times New Roman"/>
                <w:b/>
                <w:sz w:val="20"/>
                <w:szCs w:val="20"/>
              </w:rPr>
              <w:t xml:space="preserve"> </w:t>
            </w:r>
            <w:proofErr w:type="spellStart"/>
            <w:r w:rsidRPr="008B4AA9">
              <w:rPr>
                <w:rFonts w:ascii="Times New Roman" w:hAnsi="Times New Roman" w:cs="Times New Roman"/>
                <w:b/>
                <w:sz w:val="20"/>
                <w:szCs w:val="20"/>
              </w:rPr>
              <w:t>Sampling</w:t>
            </w:r>
            <w:proofErr w:type="spellEnd"/>
            <w:r w:rsidRPr="008B4AA9">
              <w:rPr>
                <w:rFonts w:ascii="Times New Roman" w:hAnsi="Times New Roman" w:cs="Times New Roman"/>
                <w:b/>
                <w:sz w:val="20"/>
                <w:szCs w:val="20"/>
              </w:rPr>
              <w:t xml:space="preserve"> time</w:t>
            </w:r>
          </w:p>
        </w:tc>
        <w:tc>
          <w:tcPr>
            <w:tcW w:w="2126" w:type="dxa"/>
            <w:gridSpan w:val="2"/>
            <w:tcBorders>
              <w:top w:val="single" w:sz="4" w:space="0" w:color="000000"/>
            </w:tcBorders>
            <w:vAlign w:val="center"/>
          </w:tcPr>
          <w:p w:rsidR="00F855BE" w:rsidRPr="005F19B3" w:rsidRDefault="00F855BE" w:rsidP="00973F25">
            <w:pPr>
              <w:spacing w:line="480" w:lineRule="auto"/>
              <w:jc w:val="center"/>
              <w:rPr>
                <w:rFonts w:ascii="Times New Roman" w:eastAsia="Times New Roman" w:hAnsi="Times New Roman" w:cs="Times New Roman"/>
                <w:b/>
                <w:sz w:val="20"/>
                <w:szCs w:val="20"/>
                <w:lang w:val="en-US"/>
              </w:rPr>
            </w:pPr>
            <w:r w:rsidRPr="005F19B3">
              <w:rPr>
                <w:rFonts w:ascii="Times New Roman" w:eastAsia="Times New Roman" w:hAnsi="Times New Roman" w:cs="Times New Roman"/>
                <w:b/>
                <w:sz w:val="20"/>
                <w:szCs w:val="20"/>
                <w:lang w:val="en-US"/>
              </w:rPr>
              <w:t xml:space="preserve">Treatment </w:t>
            </w:r>
            <w:r w:rsidRPr="008B4AA9">
              <w:rPr>
                <w:rFonts w:ascii="Times New Roman" w:hAnsi="Times New Roman" w:cs="Times New Roman"/>
                <w:b/>
                <w:sz w:val="20"/>
                <w:szCs w:val="20"/>
                <w:lang w:val="en-GB"/>
              </w:rPr>
              <w:t>×</w:t>
            </w:r>
            <w:r w:rsidRPr="005F19B3">
              <w:rPr>
                <w:rFonts w:ascii="Times New Roman" w:hAnsi="Times New Roman" w:cs="Times New Roman"/>
                <w:b/>
                <w:sz w:val="20"/>
                <w:szCs w:val="20"/>
                <w:lang w:val="en-US"/>
              </w:rPr>
              <w:t xml:space="preserve"> </w:t>
            </w:r>
            <w:r w:rsidRPr="005F19B3">
              <w:rPr>
                <w:rFonts w:ascii="Times New Roman" w:eastAsia="Times New Roman" w:hAnsi="Times New Roman" w:cs="Times New Roman"/>
                <w:b/>
                <w:sz w:val="20"/>
                <w:szCs w:val="20"/>
                <w:lang w:val="en-US"/>
              </w:rPr>
              <w:t>Scrub type</w:t>
            </w:r>
            <w:r w:rsidRPr="005F19B3" w:rsidDel="005F19B3">
              <w:rPr>
                <w:rFonts w:ascii="Times New Roman" w:hAnsi="Times New Roman" w:cs="Times New Roman"/>
                <w:b/>
                <w:sz w:val="20"/>
                <w:szCs w:val="20"/>
                <w:lang w:val="en-US"/>
              </w:rPr>
              <w:t xml:space="preserve"> </w:t>
            </w:r>
            <w:r w:rsidRPr="008B4AA9">
              <w:rPr>
                <w:rFonts w:ascii="Times New Roman" w:hAnsi="Times New Roman" w:cs="Times New Roman"/>
                <w:b/>
                <w:sz w:val="20"/>
                <w:szCs w:val="20"/>
                <w:lang w:val="en-GB"/>
              </w:rPr>
              <w:t>×</w:t>
            </w:r>
            <w:r w:rsidRPr="005F19B3">
              <w:rPr>
                <w:rFonts w:ascii="Times New Roman" w:hAnsi="Times New Roman" w:cs="Times New Roman"/>
                <w:b/>
                <w:sz w:val="20"/>
                <w:szCs w:val="20"/>
                <w:lang w:val="en-US"/>
              </w:rPr>
              <w:t xml:space="preserve"> Sampling time</w:t>
            </w:r>
          </w:p>
        </w:tc>
      </w:tr>
      <w:tr w:rsidR="00F855BE" w:rsidRPr="008B4AA9" w:rsidTr="00973F25">
        <w:tc>
          <w:tcPr>
            <w:tcW w:w="2268" w:type="dxa"/>
            <w:tcBorders>
              <w:top w:val="nil"/>
              <w:bottom w:val="single" w:sz="4" w:space="0" w:color="000000"/>
            </w:tcBorders>
            <w:vAlign w:val="center"/>
          </w:tcPr>
          <w:p w:rsidR="00F855BE" w:rsidRPr="005F19B3" w:rsidRDefault="00F855BE" w:rsidP="00973F25">
            <w:pPr>
              <w:spacing w:line="480" w:lineRule="auto"/>
              <w:jc w:val="center"/>
              <w:rPr>
                <w:rFonts w:ascii="Times New Roman" w:eastAsia="Times New Roman" w:hAnsi="Times New Roman" w:cs="Times New Roman"/>
                <w:sz w:val="20"/>
                <w:szCs w:val="20"/>
                <w:lang w:val="en-US"/>
              </w:rPr>
            </w:pPr>
          </w:p>
        </w:tc>
        <w:tc>
          <w:tcPr>
            <w:tcW w:w="991"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F</w:t>
            </w:r>
          </w:p>
        </w:tc>
        <w:tc>
          <w:tcPr>
            <w:tcW w:w="995"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P</w:t>
            </w:r>
          </w:p>
        </w:tc>
        <w:tc>
          <w:tcPr>
            <w:tcW w:w="992"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F</w:t>
            </w:r>
          </w:p>
        </w:tc>
        <w:tc>
          <w:tcPr>
            <w:tcW w:w="993"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P</w:t>
            </w:r>
          </w:p>
        </w:tc>
        <w:tc>
          <w:tcPr>
            <w:tcW w:w="850"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F</w:t>
            </w:r>
          </w:p>
        </w:tc>
        <w:tc>
          <w:tcPr>
            <w:tcW w:w="776"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P</w:t>
            </w:r>
          </w:p>
        </w:tc>
        <w:tc>
          <w:tcPr>
            <w:tcW w:w="850"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F</w:t>
            </w:r>
          </w:p>
        </w:tc>
        <w:tc>
          <w:tcPr>
            <w:tcW w:w="993"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P</w:t>
            </w:r>
          </w:p>
        </w:tc>
        <w:tc>
          <w:tcPr>
            <w:tcW w:w="925"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F</w:t>
            </w:r>
          </w:p>
        </w:tc>
        <w:tc>
          <w:tcPr>
            <w:tcW w:w="993"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P</w:t>
            </w:r>
          </w:p>
        </w:tc>
        <w:tc>
          <w:tcPr>
            <w:tcW w:w="850"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F</w:t>
            </w:r>
          </w:p>
        </w:tc>
        <w:tc>
          <w:tcPr>
            <w:tcW w:w="992"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P</w:t>
            </w:r>
          </w:p>
        </w:tc>
        <w:tc>
          <w:tcPr>
            <w:tcW w:w="983"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F</w:t>
            </w:r>
          </w:p>
        </w:tc>
        <w:tc>
          <w:tcPr>
            <w:tcW w:w="1143"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i/>
                <w:sz w:val="20"/>
                <w:szCs w:val="20"/>
              </w:rPr>
            </w:pPr>
            <w:r w:rsidRPr="008B4AA9">
              <w:rPr>
                <w:rFonts w:ascii="Times New Roman" w:eastAsia="Times New Roman" w:hAnsi="Times New Roman" w:cs="Times New Roman"/>
                <w:i/>
                <w:sz w:val="20"/>
                <w:szCs w:val="20"/>
              </w:rPr>
              <w:t>P</w:t>
            </w:r>
          </w:p>
        </w:tc>
      </w:tr>
      <w:tr w:rsidR="00F855BE" w:rsidRPr="008B4AA9" w:rsidTr="00973F25">
        <w:tc>
          <w:tcPr>
            <w:tcW w:w="2268"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proofErr w:type="spellStart"/>
            <w:r w:rsidRPr="008B4AA9">
              <w:rPr>
                <w:rFonts w:ascii="Times New Roman" w:eastAsia="Times New Roman" w:hAnsi="Times New Roman" w:cs="Times New Roman"/>
                <w:sz w:val="20"/>
                <w:szCs w:val="20"/>
              </w:rPr>
              <w:t>Cumulative</w:t>
            </w:r>
            <w:proofErr w:type="spellEnd"/>
            <w:r w:rsidRPr="008B4AA9">
              <w:rPr>
                <w:rFonts w:ascii="Times New Roman" w:eastAsia="Times New Roman" w:hAnsi="Times New Roman" w:cs="Times New Roman"/>
                <w:sz w:val="20"/>
                <w:szCs w:val="20"/>
              </w:rPr>
              <w:t xml:space="preserve"> </w:t>
            </w:r>
            <w:proofErr w:type="spellStart"/>
            <w:r w:rsidRPr="008B4AA9">
              <w:rPr>
                <w:rFonts w:ascii="Times New Roman" w:eastAsia="Times New Roman" w:hAnsi="Times New Roman" w:cs="Times New Roman"/>
                <w:sz w:val="20"/>
                <w:szCs w:val="20"/>
              </w:rPr>
              <w:t>grazing</w:t>
            </w:r>
            <w:proofErr w:type="spellEnd"/>
            <w:r>
              <w:rPr>
                <w:rFonts w:ascii="Times New Roman" w:eastAsia="Times New Roman" w:hAnsi="Times New Roman" w:cs="Times New Roman"/>
                <w:sz w:val="20"/>
                <w:szCs w:val="20"/>
              </w:rPr>
              <w:t xml:space="preserve"> time</w:t>
            </w:r>
          </w:p>
        </w:tc>
        <w:tc>
          <w:tcPr>
            <w:tcW w:w="991"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72.91</w:t>
            </w:r>
          </w:p>
        </w:tc>
        <w:tc>
          <w:tcPr>
            <w:tcW w:w="995"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&lt;0.0001</w:t>
            </w:r>
          </w:p>
        </w:tc>
        <w:tc>
          <w:tcPr>
            <w:tcW w:w="992"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0.32</w:t>
            </w:r>
          </w:p>
        </w:tc>
        <w:tc>
          <w:tcPr>
            <w:tcW w:w="993"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0.80</w:t>
            </w:r>
          </w:p>
        </w:tc>
        <w:tc>
          <w:tcPr>
            <w:tcW w:w="850"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0.37</w:t>
            </w:r>
          </w:p>
        </w:tc>
        <w:tc>
          <w:tcPr>
            <w:tcW w:w="776"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0.89</w:t>
            </w:r>
          </w:p>
        </w:tc>
        <w:tc>
          <w:tcPr>
            <w:tcW w:w="850"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218.71</w:t>
            </w:r>
          </w:p>
        </w:tc>
        <w:tc>
          <w:tcPr>
            <w:tcW w:w="993"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&lt;0.0001</w:t>
            </w:r>
          </w:p>
        </w:tc>
        <w:tc>
          <w:tcPr>
            <w:tcW w:w="925" w:type="dxa"/>
            <w:tcBorders>
              <w:top w:val="single" w:sz="4" w:space="0" w:color="000000"/>
            </w:tcBorders>
            <w:vAlign w:val="center"/>
          </w:tcPr>
          <w:p w:rsidR="00F855BE" w:rsidRPr="008B4AA9" w:rsidRDefault="00F855BE" w:rsidP="00973F25">
            <w:pPr>
              <w:spacing w:line="480" w:lineRule="auto"/>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71.78</w:t>
            </w:r>
          </w:p>
        </w:tc>
        <w:tc>
          <w:tcPr>
            <w:tcW w:w="993"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&lt;0.0001</w:t>
            </w:r>
          </w:p>
        </w:tc>
        <w:tc>
          <w:tcPr>
            <w:tcW w:w="850"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0.31</w:t>
            </w:r>
          </w:p>
        </w:tc>
        <w:tc>
          <w:tcPr>
            <w:tcW w:w="992"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0.93</w:t>
            </w:r>
          </w:p>
        </w:tc>
        <w:tc>
          <w:tcPr>
            <w:tcW w:w="983"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0.35</w:t>
            </w:r>
          </w:p>
        </w:tc>
        <w:tc>
          <w:tcPr>
            <w:tcW w:w="1143" w:type="dxa"/>
            <w:tcBorders>
              <w:top w:val="single" w:sz="4" w:space="0" w:color="000000"/>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0.97</w:t>
            </w:r>
          </w:p>
        </w:tc>
      </w:tr>
      <w:tr w:rsidR="00F855BE" w:rsidRPr="008B4AA9" w:rsidTr="00973F25">
        <w:tc>
          <w:tcPr>
            <w:tcW w:w="2268"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proofErr w:type="spellStart"/>
            <w:r w:rsidRPr="008B4AA9">
              <w:rPr>
                <w:rFonts w:ascii="Times New Roman" w:eastAsia="Times New Roman" w:hAnsi="Times New Roman" w:cs="Times New Roman"/>
                <w:sz w:val="20"/>
                <w:szCs w:val="20"/>
              </w:rPr>
              <w:t>Plant</w:t>
            </w:r>
            <w:proofErr w:type="spellEnd"/>
            <w:r w:rsidRPr="008B4AA9">
              <w:rPr>
                <w:rFonts w:ascii="Times New Roman" w:eastAsia="Times New Roman" w:hAnsi="Times New Roman" w:cs="Times New Roman"/>
                <w:sz w:val="20"/>
                <w:szCs w:val="20"/>
              </w:rPr>
              <w:t xml:space="preserve"> </w:t>
            </w:r>
            <w:proofErr w:type="spellStart"/>
            <w:r w:rsidRPr="008B4AA9">
              <w:rPr>
                <w:rFonts w:ascii="Times New Roman" w:eastAsia="Times New Roman" w:hAnsi="Times New Roman" w:cs="Times New Roman"/>
                <w:sz w:val="20"/>
                <w:szCs w:val="20"/>
              </w:rPr>
              <w:t>utilization</w:t>
            </w:r>
            <w:proofErr w:type="spellEnd"/>
            <w:r w:rsidRPr="008B4AA9">
              <w:rPr>
                <w:rFonts w:ascii="Times New Roman" w:eastAsia="Times New Roman" w:hAnsi="Times New Roman" w:cs="Times New Roman"/>
                <w:sz w:val="20"/>
                <w:szCs w:val="20"/>
              </w:rPr>
              <w:t xml:space="preserve"> </w:t>
            </w:r>
            <w:proofErr w:type="spellStart"/>
            <w:r w:rsidRPr="008B4AA9">
              <w:rPr>
                <w:rFonts w:ascii="Times New Roman" w:eastAsia="Times New Roman" w:hAnsi="Times New Roman" w:cs="Times New Roman"/>
                <w:sz w:val="20"/>
                <w:szCs w:val="20"/>
              </w:rPr>
              <w:t>rate</w:t>
            </w:r>
            <w:proofErr w:type="spellEnd"/>
          </w:p>
        </w:tc>
        <w:tc>
          <w:tcPr>
            <w:tcW w:w="991"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8.14</w:t>
            </w:r>
          </w:p>
        </w:tc>
        <w:tc>
          <w:tcPr>
            <w:tcW w:w="995"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0.0005</w:t>
            </w:r>
          </w:p>
        </w:tc>
        <w:tc>
          <w:tcPr>
            <w:tcW w:w="992"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5.52</w:t>
            </w:r>
          </w:p>
        </w:tc>
        <w:tc>
          <w:tcPr>
            <w:tcW w:w="993"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0.001</w:t>
            </w:r>
          </w:p>
        </w:tc>
        <w:tc>
          <w:tcPr>
            <w:tcW w:w="850"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0.13</w:t>
            </w:r>
          </w:p>
        </w:tc>
        <w:tc>
          <w:tcPr>
            <w:tcW w:w="776"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0.99</w:t>
            </w:r>
          </w:p>
        </w:tc>
        <w:tc>
          <w:tcPr>
            <w:tcW w:w="850"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144.61</w:t>
            </w:r>
          </w:p>
        </w:tc>
        <w:tc>
          <w:tcPr>
            <w:tcW w:w="993"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&lt;0.0001</w:t>
            </w:r>
          </w:p>
        </w:tc>
        <w:tc>
          <w:tcPr>
            <w:tcW w:w="925"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8.20</w:t>
            </w:r>
          </w:p>
        </w:tc>
        <w:tc>
          <w:tcPr>
            <w:tcW w:w="993"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&lt;0.0001</w:t>
            </w:r>
          </w:p>
        </w:tc>
        <w:tc>
          <w:tcPr>
            <w:tcW w:w="850"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4.42</w:t>
            </w:r>
          </w:p>
        </w:tc>
        <w:tc>
          <w:tcPr>
            <w:tcW w:w="992"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0.0003</w:t>
            </w:r>
          </w:p>
        </w:tc>
        <w:tc>
          <w:tcPr>
            <w:tcW w:w="983"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0.46</w:t>
            </w:r>
          </w:p>
        </w:tc>
        <w:tc>
          <w:tcPr>
            <w:tcW w:w="1143" w:type="dxa"/>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0.93</w:t>
            </w:r>
          </w:p>
        </w:tc>
      </w:tr>
      <w:tr w:rsidR="00F855BE" w:rsidRPr="008B4AA9" w:rsidTr="00973F25">
        <w:tc>
          <w:tcPr>
            <w:tcW w:w="2268"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proofErr w:type="spellStart"/>
            <w:r w:rsidRPr="008B4AA9">
              <w:rPr>
                <w:rFonts w:ascii="Times New Roman" w:eastAsia="Times New Roman" w:hAnsi="Times New Roman" w:cs="Times New Roman"/>
                <w:sz w:val="20"/>
                <w:szCs w:val="20"/>
              </w:rPr>
              <w:t>Burning</w:t>
            </w:r>
            <w:proofErr w:type="spellEnd"/>
            <w:r w:rsidRPr="008B4AA9">
              <w:rPr>
                <w:rFonts w:ascii="Times New Roman" w:eastAsia="Times New Roman" w:hAnsi="Times New Roman" w:cs="Times New Roman"/>
                <w:sz w:val="20"/>
                <w:szCs w:val="20"/>
              </w:rPr>
              <w:t xml:space="preserve"> </w:t>
            </w:r>
            <w:proofErr w:type="spellStart"/>
            <w:r w:rsidRPr="008B4AA9">
              <w:rPr>
                <w:rFonts w:ascii="Times New Roman" w:eastAsia="Times New Roman" w:hAnsi="Times New Roman" w:cs="Times New Roman"/>
                <w:sz w:val="20"/>
                <w:szCs w:val="20"/>
              </w:rPr>
              <w:t>intensity</w:t>
            </w:r>
            <w:proofErr w:type="spellEnd"/>
          </w:p>
        </w:tc>
        <w:tc>
          <w:tcPr>
            <w:tcW w:w="991"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5.13</w:t>
            </w:r>
          </w:p>
        </w:tc>
        <w:tc>
          <w:tcPr>
            <w:tcW w:w="995"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0.007</w:t>
            </w:r>
          </w:p>
        </w:tc>
        <w:tc>
          <w:tcPr>
            <w:tcW w:w="992"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16.786</w:t>
            </w:r>
          </w:p>
        </w:tc>
        <w:tc>
          <w:tcPr>
            <w:tcW w:w="993"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&lt;0.0001</w:t>
            </w:r>
          </w:p>
        </w:tc>
        <w:tc>
          <w:tcPr>
            <w:tcW w:w="850"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2.34</w:t>
            </w:r>
          </w:p>
        </w:tc>
        <w:tc>
          <w:tcPr>
            <w:tcW w:w="776"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0.038</w:t>
            </w:r>
          </w:p>
        </w:tc>
        <w:tc>
          <w:tcPr>
            <w:tcW w:w="850"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w:t>
            </w:r>
          </w:p>
        </w:tc>
        <w:tc>
          <w:tcPr>
            <w:tcW w:w="993"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w:t>
            </w:r>
          </w:p>
        </w:tc>
        <w:tc>
          <w:tcPr>
            <w:tcW w:w="925"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w:t>
            </w:r>
          </w:p>
        </w:tc>
        <w:tc>
          <w:tcPr>
            <w:tcW w:w="993"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w:t>
            </w:r>
          </w:p>
        </w:tc>
        <w:tc>
          <w:tcPr>
            <w:tcW w:w="850"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w:t>
            </w:r>
          </w:p>
        </w:tc>
        <w:tc>
          <w:tcPr>
            <w:tcW w:w="992"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w:t>
            </w:r>
          </w:p>
        </w:tc>
        <w:tc>
          <w:tcPr>
            <w:tcW w:w="983"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w:t>
            </w:r>
          </w:p>
        </w:tc>
        <w:tc>
          <w:tcPr>
            <w:tcW w:w="1143" w:type="dxa"/>
            <w:tcBorders>
              <w:bottom w:val="single" w:sz="4" w:space="0" w:color="auto"/>
            </w:tcBorders>
            <w:vAlign w:val="center"/>
          </w:tcPr>
          <w:p w:rsidR="00F855BE" w:rsidRPr="008B4AA9" w:rsidRDefault="00F855BE" w:rsidP="00973F25">
            <w:pPr>
              <w:spacing w:line="480" w:lineRule="auto"/>
              <w:jc w:val="center"/>
              <w:rPr>
                <w:rFonts w:ascii="Times New Roman" w:eastAsia="Times New Roman" w:hAnsi="Times New Roman" w:cs="Times New Roman"/>
                <w:sz w:val="20"/>
                <w:szCs w:val="20"/>
              </w:rPr>
            </w:pPr>
            <w:r w:rsidRPr="008B4AA9">
              <w:rPr>
                <w:rFonts w:ascii="Times New Roman" w:eastAsia="Times New Roman" w:hAnsi="Times New Roman" w:cs="Times New Roman"/>
                <w:sz w:val="20"/>
                <w:szCs w:val="20"/>
              </w:rPr>
              <w:t>-</w:t>
            </w:r>
          </w:p>
        </w:tc>
      </w:tr>
    </w:tbl>
    <w:p w:rsidR="00D20CD1" w:rsidRDefault="00D20CD1" w:rsidP="00D20CD1">
      <w:pPr>
        <w:spacing w:line="480" w:lineRule="auto"/>
        <w:rPr>
          <w:rFonts w:ascii="Times New Roman" w:hAnsi="Times New Roman" w:cs="Times New Roman"/>
          <w:sz w:val="24"/>
          <w:szCs w:val="24"/>
          <w:lang w:val="en-GB"/>
        </w:rPr>
      </w:pPr>
    </w:p>
    <w:p w:rsidR="00D20CD1" w:rsidRDefault="00D20CD1" w:rsidP="00683071">
      <w:pPr>
        <w:rPr>
          <w:rFonts w:ascii="Times New Roman" w:hAnsi="Times New Roman" w:cs="Times New Roman"/>
          <w:sz w:val="24"/>
          <w:szCs w:val="24"/>
          <w:lang w:val="en-GB"/>
        </w:rPr>
      </w:pPr>
    </w:p>
    <w:p w:rsidR="00B948F5" w:rsidRDefault="00B948F5">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D76F9E" w:rsidRDefault="00D76F9E" w:rsidP="00B948F5">
      <w:pPr>
        <w:spacing w:line="480" w:lineRule="auto"/>
        <w:rPr>
          <w:rFonts w:ascii="Times New Roman" w:hAnsi="Times New Roman" w:cs="Times New Roman"/>
          <w:b/>
          <w:sz w:val="24"/>
          <w:szCs w:val="24"/>
          <w:lang w:val="en-GB"/>
        </w:rPr>
        <w:sectPr w:rsidR="00D76F9E" w:rsidSect="00F855BE">
          <w:pgSz w:w="16838" w:h="11906" w:orient="landscape"/>
          <w:pgMar w:top="1701" w:right="1418" w:bottom="1701" w:left="1418" w:header="709" w:footer="709" w:gutter="0"/>
          <w:cols w:space="708"/>
          <w:docGrid w:linePitch="360"/>
        </w:sectPr>
      </w:pPr>
    </w:p>
    <w:p w:rsidR="00B948F5" w:rsidRDefault="00B948F5" w:rsidP="00F855BE">
      <w:pPr>
        <w:spacing w:after="0" w:line="240" w:lineRule="auto"/>
        <w:jc w:val="both"/>
        <w:rPr>
          <w:rFonts w:ascii="Times New Roman" w:hAnsi="Times New Roman" w:cs="Times New Roman"/>
          <w:sz w:val="24"/>
          <w:szCs w:val="24"/>
          <w:lang w:val="en-GB"/>
        </w:rPr>
      </w:pPr>
      <w:r w:rsidRPr="008B4AA9">
        <w:rPr>
          <w:rFonts w:ascii="Times New Roman" w:hAnsi="Times New Roman" w:cs="Times New Roman"/>
          <w:b/>
          <w:sz w:val="24"/>
          <w:szCs w:val="24"/>
          <w:lang w:val="en-GB"/>
        </w:rPr>
        <w:lastRenderedPageBreak/>
        <w:t>Table S</w:t>
      </w:r>
      <w:r>
        <w:rPr>
          <w:rFonts w:ascii="Times New Roman" w:hAnsi="Times New Roman" w:cs="Times New Roman"/>
          <w:b/>
          <w:sz w:val="24"/>
          <w:szCs w:val="24"/>
          <w:lang w:val="en-GB"/>
        </w:rPr>
        <w:t>3</w:t>
      </w:r>
      <w:r w:rsidRPr="008B4AA9">
        <w:rPr>
          <w:rFonts w:ascii="Times New Roman" w:hAnsi="Times New Roman" w:cs="Times New Roman"/>
          <w:sz w:val="24"/>
          <w:szCs w:val="24"/>
          <w:lang w:val="en-GB"/>
        </w:rPr>
        <w:t xml:space="preserve">.  </w:t>
      </w:r>
      <w:r w:rsidRPr="00B948F5">
        <w:rPr>
          <w:rFonts w:ascii="Times New Roman" w:hAnsi="Times New Roman" w:cs="Times New Roman"/>
          <w:sz w:val="24"/>
          <w:szCs w:val="24"/>
          <w:lang w:val="en-GB"/>
        </w:rPr>
        <w:t>Effects on fuel load and pastoral value. GLMM results of treatment (PB-</w:t>
      </w:r>
      <w:proofErr w:type="spellStart"/>
      <w:r w:rsidRPr="00B948F5">
        <w:rPr>
          <w:rFonts w:ascii="Times New Roman" w:hAnsi="Times New Roman" w:cs="Times New Roman"/>
          <w:sz w:val="24"/>
          <w:szCs w:val="24"/>
          <w:lang w:val="en-GB"/>
        </w:rPr>
        <w:t>aut</w:t>
      </w:r>
      <w:proofErr w:type="spellEnd"/>
      <w:r w:rsidRPr="00B948F5">
        <w:rPr>
          <w:rFonts w:ascii="Times New Roman" w:hAnsi="Times New Roman" w:cs="Times New Roman"/>
          <w:sz w:val="24"/>
          <w:szCs w:val="24"/>
          <w:lang w:val="en-GB"/>
        </w:rPr>
        <w:t>, PH-</w:t>
      </w:r>
      <w:proofErr w:type="spellStart"/>
      <w:r w:rsidRPr="00B948F5">
        <w:rPr>
          <w:rFonts w:ascii="Times New Roman" w:hAnsi="Times New Roman" w:cs="Times New Roman"/>
          <w:sz w:val="24"/>
          <w:szCs w:val="24"/>
          <w:lang w:val="en-GB"/>
        </w:rPr>
        <w:t>aut</w:t>
      </w:r>
      <w:proofErr w:type="spellEnd"/>
      <w:r w:rsidRPr="00B948F5">
        <w:rPr>
          <w:rFonts w:ascii="Times New Roman" w:hAnsi="Times New Roman" w:cs="Times New Roman"/>
          <w:sz w:val="24"/>
          <w:szCs w:val="24"/>
          <w:lang w:val="en-GB"/>
        </w:rPr>
        <w:t>, PH-</w:t>
      </w:r>
      <w:proofErr w:type="spellStart"/>
      <w:r w:rsidRPr="00B948F5">
        <w:rPr>
          <w:rFonts w:ascii="Times New Roman" w:hAnsi="Times New Roman" w:cs="Times New Roman"/>
          <w:sz w:val="24"/>
          <w:szCs w:val="24"/>
          <w:lang w:val="en-GB"/>
        </w:rPr>
        <w:t>spr</w:t>
      </w:r>
      <w:proofErr w:type="spellEnd"/>
      <w:r w:rsidRPr="00B948F5">
        <w:rPr>
          <w:rFonts w:ascii="Times New Roman" w:hAnsi="Times New Roman" w:cs="Times New Roman"/>
          <w:sz w:val="24"/>
          <w:szCs w:val="24"/>
          <w:lang w:val="en-GB"/>
        </w:rPr>
        <w:t xml:space="preserve">) × sampling time (pre-fire, </w:t>
      </w:r>
      <w:proofErr w:type="gramStart"/>
      <w:r w:rsidRPr="00B948F5">
        <w:rPr>
          <w:rFonts w:ascii="Times New Roman" w:hAnsi="Times New Roman" w:cs="Times New Roman"/>
          <w:sz w:val="24"/>
          <w:szCs w:val="24"/>
          <w:lang w:val="en-GB"/>
        </w:rPr>
        <w:t>1 year</w:t>
      </w:r>
      <w:proofErr w:type="gramEnd"/>
      <w:r w:rsidRPr="00B948F5">
        <w:rPr>
          <w:rFonts w:ascii="Times New Roman" w:hAnsi="Times New Roman" w:cs="Times New Roman"/>
          <w:sz w:val="24"/>
          <w:szCs w:val="24"/>
          <w:lang w:val="en-GB"/>
        </w:rPr>
        <w:t xml:space="preserve"> post-fire, 2 years post-fire) effects on plant cover, </w:t>
      </w:r>
      <w:proofErr w:type="spellStart"/>
      <w:r w:rsidRPr="00B948F5">
        <w:rPr>
          <w:rFonts w:ascii="Times New Roman" w:hAnsi="Times New Roman" w:cs="Times New Roman"/>
          <w:sz w:val="24"/>
          <w:szCs w:val="24"/>
          <w:lang w:val="en-GB"/>
        </w:rPr>
        <w:t>phytovolume</w:t>
      </w:r>
      <w:proofErr w:type="spellEnd"/>
      <w:r w:rsidRPr="00B948F5">
        <w:rPr>
          <w:rFonts w:ascii="Times New Roman" w:hAnsi="Times New Roman" w:cs="Times New Roman"/>
          <w:sz w:val="24"/>
          <w:szCs w:val="24"/>
          <w:lang w:val="en-GB"/>
        </w:rPr>
        <w:t xml:space="preserve"> and quantitative and qualitative pastoral value for each type of scrub. χ² = chi-square statistic; </w:t>
      </w:r>
      <w:r w:rsidRPr="00B948F5">
        <w:rPr>
          <w:rFonts w:ascii="Times New Roman" w:hAnsi="Times New Roman" w:cs="Times New Roman"/>
          <w:i/>
          <w:sz w:val="24"/>
          <w:szCs w:val="24"/>
          <w:lang w:val="en-GB"/>
        </w:rPr>
        <w:t>P</w:t>
      </w:r>
      <w:r w:rsidRPr="00B948F5">
        <w:rPr>
          <w:rFonts w:ascii="Times New Roman" w:hAnsi="Times New Roman" w:cs="Times New Roman"/>
          <w:sz w:val="24"/>
          <w:szCs w:val="24"/>
          <w:lang w:val="en-GB"/>
        </w:rPr>
        <w:t xml:space="preserve"> = P-value significance level; R</w:t>
      </w:r>
      <w:r w:rsidRPr="00B948F5">
        <w:rPr>
          <w:rFonts w:ascii="Times New Roman" w:hAnsi="Times New Roman" w:cs="Times New Roman"/>
          <w:sz w:val="24"/>
          <w:szCs w:val="24"/>
          <w:vertAlign w:val="superscript"/>
          <w:lang w:val="en-GB"/>
        </w:rPr>
        <w:t>2</w:t>
      </w:r>
      <w:r w:rsidRPr="00B948F5">
        <w:rPr>
          <w:rFonts w:ascii="Times New Roman" w:hAnsi="Times New Roman" w:cs="Times New Roman"/>
          <w:sz w:val="24"/>
          <w:szCs w:val="24"/>
          <w:lang w:val="en-GB"/>
        </w:rPr>
        <w:t>m = marginal R², variance explained solely by fixed effects; R</w:t>
      </w:r>
      <w:r w:rsidRPr="00B948F5">
        <w:rPr>
          <w:rFonts w:ascii="Times New Roman" w:hAnsi="Times New Roman" w:cs="Times New Roman"/>
          <w:sz w:val="24"/>
          <w:szCs w:val="24"/>
          <w:vertAlign w:val="superscript"/>
          <w:lang w:val="en-GB"/>
        </w:rPr>
        <w:t>2</w:t>
      </w:r>
      <w:r w:rsidRPr="00B948F5">
        <w:rPr>
          <w:rFonts w:ascii="Times New Roman" w:hAnsi="Times New Roman" w:cs="Times New Roman"/>
          <w:sz w:val="24"/>
          <w:szCs w:val="24"/>
          <w:lang w:val="en-GB"/>
        </w:rPr>
        <w:t>c = conditional R</w:t>
      </w:r>
      <w:r w:rsidRPr="00B948F5">
        <w:rPr>
          <w:rFonts w:ascii="Times New Roman" w:hAnsi="Times New Roman" w:cs="Times New Roman"/>
          <w:sz w:val="24"/>
          <w:szCs w:val="24"/>
          <w:vertAlign w:val="superscript"/>
          <w:lang w:val="en-GB"/>
        </w:rPr>
        <w:t>2</w:t>
      </w:r>
      <w:r w:rsidRPr="00B948F5">
        <w:rPr>
          <w:rFonts w:ascii="Times New Roman" w:hAnsi="Times New Roman" w:cs="Times New Roman"/>
          <w:sz w:val="24"/>
          <w:szCs w:val="24"/>
          <w:lang w:val="en-GB"/>
        </w:rPr>
        <w:t>, variance explained by both fixed and random effects, PB-</w:t>
      </w:r>
      <w:proofErr w:type="spellStart"/>
      <w:r w:rsidRPr="00B948F5">
        <w:rPr>
          <w:rFonts w:ascii="Times New Roman" w:hAnsi="Times New Roman" w:cs="Times New Roman"/>
          <w:sz w:val="24"/>
          <w:szCs w:val="24"/>
          <w:lang w:val="en-GB"/>
        </w:rPr>
        <w:t>aut</w:t>
      </w:r>
      <w:proofErr w:type="spellEnd"/>
      <w:r w:rsidRPr="00B948F5">
        <w:rPr>
          <w:rFonts w:ascii="Times New Roman" w:hAnsi="Times New Roman" w:cs="Times New Roman"/>
          <w:sz w:val="24"/>
          <w:szCs w:val="24"/>
          <w:lang w:val="en-GB"/>
        </w:rPr>
        <w:t>: prescribed burning in autumn, PH-</w:t>
      </w:r>
      <w:proofErr w:type="spellStart"/>
      <w:r w:rsidRPr="00B948F5">
        <w:rPr>
          <w:rFonts w:ascii="Times New Roman" w:hAnsi="Times New Roman" w:cs="Times New Roman"/>
          <w:sz w:val="24"/>
          <w:szCs w:val="24"/>
          <w:lang w:val="en-GB"/>
        </w:rPr>
        <w:t>aut</w:t>
      </w:r>
      <w:proofErr w:type="spellEnd"/>
      <w:r w:rsidRPr="00B948F5">
        <w:rPr>
          <w:rFonts w:ascii="Times New Roman" w:hAnsi="Times New Roman" w:cs="Times New Roman"/>
          <w:sz w:val="24"/>
          <w:szCs w:val="24"/>
          <w:lang w:val="en-GB"/>
        </w:rPr>
        <w:t>: prescribed burning in autumn, PH-</w:t>
      </w:r>
      <w:proofErr w:type="spellStart"/>
      <w:r w:rsidRPr="00B948F5">
        <w:rPr>
          <w:rFonts w:ascii="Times New Roman" w:hAnsi="Times New Roman" w:cs="Times New Roman"/>
          <w:sz w:val="24"/>
          <w:szCs w:val="24"/>
          <w:lang w:val="en-GB"/>
        </w:rPr>
        <w:t>spr</w:t>
      </w:r>
      <w:proofErr w:type="spellEnd"/>
      <w:r w:rsidRPr="00B948F5">
        <w:rPr>
          <w:rFonts w:ascii="Times New Roman" w:hAnsi="Times New Roman" w:cs="Times New Roman"/>
          <w:sz w:val="24"/>
          <w:szCs w:val="24"/>
          <w:lang w:val="en-GB"/>
        </w:rPr>
        <w:t>: pyric herbivory in spring Note: times correspond to autumn sampling for PB-</w:t>
      </w:r>
      <w:proofErr w:type="spellStart"/>
      <w:r w:rsidRPr="00B948F5">
        <w:rPr>
          <w:rFonts w:ascii="Times New Roman" w:hAnsi="Times New Roman" w:cs="Times New Roman"/>
          <w:sz w:val="24"/>
          <w:szCs w:val="24"/>
          <w:lang w:val="en-GB"/>
        </w:rPr>
        <w:t>aut</w:t>
      </w:r>
      <w:proofErr w:type="spellEnd"/>
      <w:r w:rsidRPr="00B948F5">
        <w:rPr>
          <w:rFonts w:ascii="Times New Roman" w:hAnsi="Times New Roman" w:cs="Times New Roman"/>
          <w:sz w:val="24"/>
          <w:szCs w:val="24"/>
          <w:lang w:val="en-GB"/>
        </w:rPr>
        <w:t xml:space="preserve"> and PH-</w:t>
      </w:r>
      <w:proofErr w:type="spellStart"/>
      <w:r w:rsidRPr="00B948F5">
        <w:rPr>
          <w:rFonts w:ascii="Times New Roman" w:hAnsi="Times New Roman" w:cs="Times New Roman"/>
          <w:sz w:val="24"/>
          <w:szCs w:val="24"/>
          <w:lang w:val="en-GB"/>
        </w:rPr>
        <w:t>aut</w:t>
      </w:r>
      <w:proofErr w:type="spellEnd"/>
      <w:r w:rsidRPr="00B948F5">
        <w:rPr>
          <w:rFonts w:ascii="Times New Roman" w:hAnsi="Times New Roman" w:cs="Times New Roman"/>
          <w:sz w:val="24"/>
          <w:szCs w:val="24"/>
          <w:lang w:val="en-GB"/>
        </w:rPr>
        <w:t>, and to spring sampling for PH-spr.</w:t>
      </w:r>
    </w:p>
    <w:p w:rsidR="00F855BE" w:rsidRDefault="00F855BE" w:rsidP="00B948F5">
      <w:pPr>
        <w:spacing w:line="480" w:lineRule="auto"/>
        <w:rPr>
          <w:rFonts w:ascii="Times New Roman" w:hAnsi="Times New Roman" w:cs="Times New Roman"/>
          <w:sz w:val="24"/>
          <w:szCs w:val="24"/>
          <w:lang w:val="en-GB"/>
        </w:rPr>
      </w:pPr>
    </w:p>
    <w:p w:rsidR="00F855BE" w:rsidRDefault="00F855BE" w:rsidP="00B948F5">
      <w:pPr>
        <w:spacing w:line="480" w:lineRule="auto"/>
        <w:rPr>
          <w:rFonts w:ascii="Times New Roman" w:hAnsi="Times New Roman" w:cs="Times New Roman"/>
          <w:sz w:val="24"/>
          <w:szCs w:val="24"/>
          <w:lang w:val="en-GB"/>
        </w:rPr>
      </w:pPr>
    </w:p>
    <w:tbl>
      <w:tblPr>
        <w:tblStyle w:val="Tablaconcuadrcula"/>
        <w:tblW w:w="1219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6"/>
        <w:gridCol w:w="2937"/>
        <w:gridCol w:w="821"/>
        <w:gridCol w:w="1016"/>
        <w:gridCol w:w="851"/>
        <w:gridCol w:w="1134"/>
        <w:gridCol w:w="992"/>
        <w:gridCol w:w="1134"/>
        <w:gridCol w:w="821"/>
        <w:gridCol w:w="1169"/>
      </w:tblGrid>
      <w:tr w:rsidR="00B948F5" w:rsidRPr="002A3F0C" w:rsidTr="006635AB">
        <w:trPr>
          <w:jc w:val="center"/>
        </w:trPr>
        <w:tc>
          <w:tcPr>
            <w:tcW w:w="1316" w:type="dxa"/>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1837"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b/>
                <w:lang w:val="en-US"/>
              </w:rPr>
            </w:pPr>
            <w:r w:rsidRPr="002A3F0C">
              <w:rPr>
                <w:rFonts w:ascii="Times New Roman" w:hAnsi="Times New Roman" w:cs="Times New Roman"/>
                <w:b/>
                <w:lang w:val="en-US"/>
              </w:rPr>
              <w:t>Plant cover</w:t>
            </w:r>
          </w:p>
        </w:tc>
        <w:tc>
          <w:tcPr>
            <w:tcW w:w="1985"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b/>
                <w:lang w:val="en-US"/>
              </w:rPr>
            </w:pPr>
            <w:proofErr w:type="spellStart"/>
            <w:r w:rsidRPr="002A3F0C">
              <w:rPr>
                <w:rFonts w:ascii="Times New Roman" w:hAnsi="Times New Roman" w:cs="Times New Roman"/>
                <w:b/>
                <w:lang w:val="en-US"/>
              </w:rPr>
              <w:t>Phytovolume</w:t>
            </w:r>
            <w:proofErr w:type="spellEnd"/>
          </w:p>
        </w:tc>
        <w:tc>
          <w:tcPr>
            <w:tcW w:w="2126"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b/>
                <w:lang w:val="en-US"/>
              </w:rPr>
            </w:pPr>
            <w:r w:rsidRPr="002A3F0C">
              <w:rPr>
                <w:rFonts w:ascii="Times New Roman" w:hAnsi="Times New Roman" w:cs="Times New Roman"/>
                <w:b/>
                <w:lang w:val="en-US"/>
              </w:rPr>
              <w:t>QT pastoral value</w:t>
            </w:r>
          </w:p>
        </w:tc>
        <w:tc>
          <w:tcPr>
            <w:tcW w:w="1990"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b/>
                <w:lang w:val="en-US"/>
              </w:rPr>
            </w:pPr>
            <w:r w:rsidRPr="002A3F0C">
              <w:rPr>
                <w:rFonts w:ascii="Times New Roman" w:hAnsi="Times New Roman" w:cs="Times New Roman"/>
                <w:b/>
                <w:lang w:val="en-US"/>
              </w:rPr>
              <w:t>Q</w:t>
            </w:r>
            <w:r>
              <w:rPr>
                <w:rFonts w:ascii="Times New Roman" w:hAnsi="Times New Roman" w:cs="Times New Roman"/>
                <w:b/>
                <w:lang w:val="en-US"/>
              </w:rPr>
              <w:t>L</w:t>
            </w:r>
            <w:r w:rsidRPr="002A3F0C">
              <w:rPr>
                <w:rFonts w:ascii="Times New Roman" w:hAnsi="Times New Roman" w:cs="Times New Roman"/>
                <w:b/>
                <w:lang w:val="en-US"/>
              </w:rPr>
              <w:t xml:space="preserve"> pastoral value</w:t>
            </w:r>
          </w:p>
        </w:tc>
      </w:tr>
      <w:tr w:rsidR="00B948F5" w:rsidRPr="002A3F0C" w:rsidTr="006635AB">
        <w:trPr>
          <w:jc w:val="center"/>
        </w:trPr>
        <w:tc>
          <w:tcPr>
            <w:tcW w:w="1316" w:type="dxa"/>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016"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5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992"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69"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r>
      <w:tr w:rsidR="00B948F5" w:rsidRPr="002A3F0C" w:rsidTr="006635AB">
        <w:trPr>
          <w:jc w:val="center"/>
        </w:trPr>
        <w:tc>
          <w:tcPr>
            <w:tcW w:w="1316" w:type="dxa"/>
            <w:vMerge w:val="restart"/>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b/>
                <w:lang w:val="en-US"/>
              </w:rPr>
            </w:pPr>
            <w:r w:rsidRPr="002A3F0C">
              <w:rPr>
                <w:rFonts w:ascii="Times New Roman" w:hAnsi="Times New Roman" w:cs="Times New Roman"/>
                <w:b/>
                <w:lang w:val="en-US"/>
              </w:rPr>
              <w:t>Sparse scrub</w:t>
            </w:r>
          </w:p>
        </w:tc>
        <w:tc>
          <w:tcPr>
            <w:tcW w:w="2937" w:type="dxa"/>
            <w:tcBorders>
              <w:top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Treatments</w:t>
            </w:r>
          </w:p>
        </w:tc>
        <w:tc>
          <w:tcPr>
            <w:tcW w:w="82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7.04</w:t>
            </w:r>
          </w:p>
        </w:tc>
        <w:tc>
          <w:tcPr>
            <w:tcW w:w="1016"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0.029</w:t>
            </w:r>
          </w:p>
        </w:tc>
        <w:tc>
          <w:tcPr>
            <w:tcW w:w="85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0.14</w:t>
            </w:r>
          </w:p>
        </w:tc>
        <w:tc>
          <w:tcPr>
            <w:tcW w:w="1134"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0.93</w:t>
            </w:r>
          </w:p>
        </w:tc>
        <w:tc>
          <w:tcPr>
            <w:tcW w:w="992"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10.47</w:t>
            </w:r>
          </w:p>
        </w:tc>
        <w:tc>
          <w:tcPr>
            <w:tcW w:w="1134"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0.005</w:t>
            </w:r>
          </w:p>
        </w:tc>
        <w:tc>
          <w:tcPr>
            <w:tcW w:w="82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8.19</w:t>
            </w:r>
          </w:p>
        </w:tc>
        <w:tc>
          <w:tcPr>
            <w:tcW w:w="1169"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0.016</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Sampling time</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35.30</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40.41</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33.66</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6.60</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0.036</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 xml:space="preserve">Treatments </w:t>
            </w:r>
            <w:r w:rsidRPr="002A3F0C">
              <w:rPr>
                <w:rFonts w:ascii="Times New Roman" w:hAnsi="Times New Roman" w:cs="Times New Roman"/>
                <w:lang w:val="en-US"/>
              </w:rPr>
              <w:t>×</w:t>
            </w:r>
            <w:r w:rsidRPr="002A3F0C">
              <w:rPr>
                <w:rFonts w:ascii="Times New Roman" w:hAnsi="Times New Roman" w:cs="Times New Roman"/>
                <w:lang w:val="en-GB"/>
              </w:rPr>
              <w:t xml:space="preserve"> Sampling time</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17.64</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0.001</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3.98</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0.40</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14.66</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0.005</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6.14</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0.18</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Burning</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intensity</w:t>
            </w:r>
            <w:proofErr w:type="spellEnd"/>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7.05</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0.007</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3.51</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0.060</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2.51</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0.11</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Plant</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utilization</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rate</w:t>
            </w:r>
            <w:proofErr w:type="spellEnd"/>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Cumulative</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grazing</w:t>
            </w:r>
            <w:proofErr w:type="spellEnd"/>
            <w:r w:rsidRPr="002A3F0C">
              <w:rPr>
                <w:rFonts w:ascii="Times New Roman" w:eastAsia="Times New Roman" w:hAnsi="Times New Roman" w:cs="Times New Roman"/>
              </w:rPr>
              <w:t xml:space="preserve"> time</w:t>
            </w:r>
          </w:p>
        </w:tc>
        <w:tc>
          <w:tcPr>
            <w:tcW w:w="82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016"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5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992"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3.91</w:t>
            </w:r>
          </w:p>
        </w:tc>
        <w:tc>
          <w:tcPr>
            <w:tcW w:w="1134"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0.047</w:t>
            </w:r>
          </w:p>
        </w:tc>
        <w:tc>
          <w:tcPr>
            <w:tcW w:w="82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4.04</w:t>
            </w:r>
          </w:p>
        </w:tc>
        <w:tc>
          <w:tcPr>
            <w:tcW w:w="1169"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0.044</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r w:rsidRPr="002A3F0C">
              <w:rPr>
                <w:rFonts w:ascii="Times New Roman" w:eastAsia="Times New Roman" w:hAnsi="Times New Roman" w:cs="Times New Roman"/>
              </w:rPr>
              <w:t>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m / 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c</w:t>
            </w:r>
          </w:p>
        </w:tc>
        <w:tc>
          <w:tcPr>
            <w:tcW w:w="1837"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0.527 / 0.657</w:t>
            </w:r>
          </w:p>
        </w:tc>
        <w:tc>
          <w:tcPr>
            <w:tcW w:w="1985"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0.857 / 0.981</w:t>
            </w:r>
          </w:p>
        </w:tc>
        <w:tc>
          <w:tcPr>
            <w:tcW w:w="2126"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0.440 / 0.543</w:t>
            </w:r>
          </w:p>
        </w:tc>
        <w:tc>
          <w:tcPr>
            <w:tcW w:w="1990"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0.442 / 0.846</w:t>
            </w:r>
          </w:p>
        </w:tc>
      </w:tr>
      <w:tr w:rsidR="00B948F5" w:rsidRPr="002A3F0C" w:rsidTr="006635AB">
        <w:trPr>
          <w:jc w:val="center"/>
        </w:trPr>
        <w:tc>
          <w:tcPr>
            <w:tcW w:w="1316" w:type="dxa"/>
            <w:tcBorders>
              <w:top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
        </w:tc>
        <w:tc>
          <w:tcPr>
            <w:tcW w:w="82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016"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85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34"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992"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34"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82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69"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r>
      <w:tr w:rsidR="00B948F5" w:rsidRPr="002A3F0C" w:rsidTr="006635AB">
        <w:trPr>
          <w:jc w:val="center"/>
        </w:trPr>
        <w:tc>
          <w:tcPr>
            <w:tcW w:w="1316" w:type="dxa"/>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016"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5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992"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69"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r>
      <w:tr w:rsidR="00B948F5" w:rsidRPr="002A3F0C" w:rsidTr="006635AB">
        <w:trPr>
          <w:jc w:val="center"/>
        </w:trPr>
        <w:tc>
          <w:tcPr>
            <w:tcW w:w="1316" w:type="dxa"/>
            <w:vMerge w:val="restart"/>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b/>
                <w:lang w:val="en-US"/>
              </w:rPr>
            </w:pPr>
            <w:r w:rsidRPr="002A3F0C">
              <w:rPr>
                <w:rFonts w:ascii="Times New Roman" w:hAnsi="Times New Roman" w:cs="Times New Roman"/>
                <w:b/>
                <w:lang w:val="en-US"/>
              </w:rPr>
              <w:lastRenderedPageBreak/>
              <w:t>Medium scrub</w:t>
            </w:r>
          </w:p>
        </w:tc>
        <w:tc>
          <w:tcPr>
            <w:tcW w:w="2937" w:type="dxa"/>
            <w:tcBorders>
              <w:top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Treatments</w:t>
            </w:r>
          </w:p>
        </w:tc>
        <w:tc>
          <w:tcPr>
            <w:tcW w:w="82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2.23</w:t>
            </w:r>
          </w:p>
        </w:tc>
        <w:tc>
          <w:tcPr>
            <w:tcW w:w="1016"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0.32</w:t>
            </w:r>
          </w:p>
        </w:tc>
        <w:tc>
          <w:tcPr>
            <w:tcW w:w="85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0.51</w:t>
            </w:r>
          </w:p>
        </w:tc>
        <w:tc>
          <w:tcPr>
            <w:tcW w:w="1134"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0.77</w:t>
            </w:r>
          </w:p>
        </w:tc>
        <w:tc>
          <w:tcPr>
            <w:tcW w:w="992"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4.92</w:t>
            </w:r>
          </w:p>
        </w:tc>
        <w:tc>
          <w:tcPr>
            <w:tcW w:w="1134"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0.085</w:t>
            </w:r>
          </w:p>
        </w:tc>
        <w:tc>
          <w:tcPr>
            <w:tcW w:w="82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2.22</w:t>
            </w:r>
          </w:p>
        </w:tc>
        <w:tc>
          <w:tcPr>
            <w:tcW w:w="1169"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0.32</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Sampling time</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38.97</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65.54</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44.51</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3.75</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0.15</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 xml:space="preserve">Treatments </w:t>
            </w:r>
            <w:r w:rsidRPr="002A3F0C">
              <w:rPr>
                <w:rFonts w:ascii="Times New Roman" w:hAnsi="Times New Roman" w:cs="Times New Roman"/>
                <w:lang w:val="en-US"/>
              </w:rPr>
              <w:t>×</w:t>
            </w:r>
            <w:r w:rsidRPr="002A3F0C">
              <w:rPr>
                <w:rFonts w:ascii="Times New Roman" w:hAnsi="Times New Roman" w:cs="Times New Roman"/>
                <w:lang w:val="en-GB"/>
              </w:rPr>
              <w:t xml:space="preserve"> Sampling time</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8.29</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0.081</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9.05</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0.059</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9.05</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0.059</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2.17</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0.70</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Burning</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intensity</w:t>
            </w:r>
            <w:proofErr w:type="spellEnd"/>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2.83</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0.091</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7.73</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0.005</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6.04</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0.013</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Plant</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utilization</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rate</w:t>
            </w:r>
            <w:proofErr w:type="spellEnd"/>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7.42</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0.006</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7.74</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0.005</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Cumulative</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grazing</w:t>
            </w:r>
            <w:proofErr w:type="spellEnd"/>
            <w:r w:rsidRPr="002A3F0C">
              <w:rPr>
                <w:rFonts w:ascii="Times New Roman" w:eastAsia="Times New Roman" w:hAnsi="Times New Roman" w:cs="Times New Roman"/>
              </w:rPr>
              <w:t xml:space="preserve"> time</w:t>
            </w:r>
          </w:p>
        </w:tc>
        <w:tc>
          <w:tcPr>
            <w:tcW w:w="82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4.38</w:t>
            </w:r>
          </w:p>
        </w:tc>
        <w:tc>
          <w:tcPr>
            <w:tcW w:w="1016"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0.036</w:t>
            </w:r>
          </w:p>
        </w:tc>
        <w:tc>
          <w:tcPr>
            <w:tcW w:w="85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3.73</w:t>
            </w:r>
          </w:p>
        </w:tc>
        <w:tc>
          <w:tcPr>
            <w:tcW w:w="1134"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0.053</w:t>
            </w:r>
          </w:p>
        </w:tc>
        <w:tc>
          <w:tcPr>
            <w:tcW w:w="992"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2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3.28</w:t>
            </w:r>
          </w:p>
        </w:tc>
        <w:tc>
          <w:tcPr>
            <w:tcW w:w="1169"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0.069</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r w:rsidRPr="002A3F0C">
              <w:rPr>
                <w:rFonts w:ascii="Times New Roman" w:eastAsia="Times New Roman" w:hAnsi="Times New Roman" w:cs="Times New Roman"/>
              </w:rPr>
              <w:t>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m / 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c</w:t>
            </w:r>
          </w:p>
        </w:tc>
        <w:tc>
          <w:tcPr>
            <w:tcW w:w="1837"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0.601 / 0.837</w:t>
            </w:r>
          </w:p>
        </w:tc>
        <w:tc>
          <w:tcPr>
            <w:tcW w:w="1985"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0.680 / 0.831</w:t>
            </w:r>
          </w:p>
        </w:tc>
        <w:tc>
          <w:tcPr>
            <w:tcW w:w="2126"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0.689 / 0.707</w:t>
            </w:r>
          </w:p>
        </w:tc>
        <w:tc>
          <w:tcPr>
            <w:tcW w:w="1990"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0.600 / 0.944</w:t>
            </w:r>
          </w:p>
        </w:tc>
      </w:tr>
      <w:tr w:rsidR="00B948F5" w:rsidRPr="002A3F0C" w:rsidTr="006635AB">
        <w:trPr>
          <w:jc w:val="center"/>
        </w:trPr>
        <w:tc>
          <w:tcPr>
            <w:tcW w:w="1316" w:type="dxa"/>
            <w:tcBorders>
              <w:top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
        </w:tc>
        <w:tc>
          <w:tcPr>
            <w:tcW w:w="82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016"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85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34"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992"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34"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82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69"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r>
      <w:tr w:rsidR="00B948F5" w:rsidRPr="002A3F0C" w:rsidTr="006635AB">
        <w:trPr>
          <w:jc w:val="center"/>
        </w:trPr>
        <w:tc>
          <w:tcPr>
            <w:tcW w:w="1316" w:type="dxa"/>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016"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5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992"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69"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r>
      <w:tr w:rsidR="00B948F5" w:rsidRPr="002A3F0C" w:rsidTr="006635AB">
        <w:trPr>
          <w:jc w:val="center"/>
        </w:trPr>
        <w:tc>
          <w:tcPr>
            <w:tcW w:w="1316" w:type="dxa"/>
            <w:vMerge w:val="restart"/>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b/>
                <w:lang w:val="en-US"/>
              </w:rPr>
            </w:pPr>
            <w:r w:rsidRPr="002A3F0C">
              <w:rPr>
                <w:rFonts w:ascii="Times New Roman" w:hAnsi="Times New Roman" w:cs="Times New Roman"/>
                <w:b/>
                <w:lang w:val="en-US"/>
              </w:rPr>
              <w:t xml:space="preserve">Dense scrub dominated by </w:t>
            </w:r>
            <w:proofErr w:type="spellStart"/>
            <w:r w:rsidRPr="002A3F0C">
              <w:rPr>
                <w:rFonts w:ascii="Times New Roman" w:hAnsi="Times New Roman" w:cs="Times New Roman"/>
                <w:b/>
                <w:i/>
                <w:lang w:val="en-US"/>
              </w:rPr>
              <w:t>Macrochloa</w:t>
            </w:r>
            <w:proofErr w:type="spellEnd"/>
          </w:p>
        </w:tc>
        <w:tc>
          <w:tcPr>
            <w:tcW w:w="2937" w:type="dxa"/>
            <w:tcBorders>
              <w:top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Treatments</w:t>
            </w:r>
          </w:p>
        </w:tc>
        <w:tc>
          <w:tcPr>
            <w:tcW w:w="82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12.70</w:t>
            </w:r>
          </w:p>
        </w:tc>
        <w:tc>
          <w:tcPr>
            <w:tcW w:w="1016"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0.001</w:t>
            </w:r>
          </w:p>
        </w:tc>
        <w:tc>
          <w:tcPr>
            <w:tcW w:w="85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8.09</w:t>
            </w:r>
          </w:p>
        </w:tc>
        <w:tc>
          <w:tcPr>
            <w:tcW w:w="1134"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0.017</w:t>
            </w:r>
          </w:p>
        </w:tc>
        <w:tc>
          <w:tcPr>
            <w:tcW w:w="992"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23.86</w:t>
            </w:r>
          </w:p>
        </w:tc>
        <w:tc>
          <w:tcPr>
            <w:tcW w:w="1134"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2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3.00</w:t>
            </w:r>
          </w:p>
        </w:tc>
        <w:tc>
          <w:tcPr>
            <w:tcW w:w="1169"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0.22</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Sampling time</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141.59</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144.02</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49.91</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141.83</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 xml:space="preserve">Treatments </w:t>
            </w:r>
            <w:r w:rsidRPr="002A3F0C">
              <w:rPr>
                <w:rFonts w:ascii="Times New Roman" w:hAnsi="Times New Roman" w:cs="Times New Roman"/>
                <w:lang w:val="en-US"/>
              </w:rPr>
              <w:t>×</w:t>
            </w:r>
            <w:r w:rsidRPr="002A3F0C">
              <w:rPr>
                <w:rFonts w:ascii="Times New Roman" w:hAnsi="Times New Roman" w:cs="Times New Roman"/>
                <w:lang w:val="en-GB"/>
              </w:rPr>
              <w:t xml:space="preserve"> Sampling time</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29.07</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16.17</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0.002</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25.63</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10.79</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0.028</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Burning</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intensity</w:t>
            </w:r>
            <w:proofErr w:type="spellEnd"/>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Plant</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utilization</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rate</w:t>
            </w:r>
            <w:proofErr w:type="spellEnd"/>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3.57</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0.058</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Cumulative</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grazing</w:t>
            </w:r>
            <w:proofErr w:type="spellEnd"/>
            <w:r w:rsidRPr="002A3F0C">
              <w:rPr>
                <w:rFonts w:ascii="Times New Roman" w:eastAsia="Times New Roman" w:hAnsi="Times New Roman" w:cs="Times New Roman"/>
              </w:rPr>
              <w:t xml:space="preserve"> time</w:t>
            </w:r>
          </w:p>
        </w:tc>
        <w:tc>
          <w:tcPr>
            <w:tcW w:w="82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4.94</w:t>
            </w:r>
          </w:p>
        </w:tc>
        <w:tc>
          <w:tcPr>
            <w:tcW w:w="1016"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0.026</w:t>
            </w:r>
          </w:p>
        </w:tc>
        <w:tc>
          <w:tcPr>
            <w:tcW w:w="85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3.14</w:t>
            </w:r>
          </w:p>
        </w:tc>
        <w:tc>
          <w:tcPr>
            <w:tcW w:w="1134"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0.076</w:t>
            </w:r>
          </w:p>
        </w:tc>
        <w:tc>
          <w:tcPr>
            <w:tcW w:w="992"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3.75</w:t>
            </w:r>
          </w:p>
        </w:tc>
        <w:tc>
          <w:tcPr>
            <w:tcW w:w="1134"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0.052</w:t>
            </w:r>
          </w:p>
        </w:tc>
        <w:tc>
          <w:tcPr>
            <w:tcW w:w="82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69"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r w:rsidRPr="002A3F0C">
              <w:rPr>
                <w:rFonts w:ascii="Times New Roman" w:eastAsia="Times New Roman" w:hAnsi="Times New Roman" w:cs="Times New Roman"/>
              </w:rPr>
              <w:t>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m / 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c</w:t>
            </w:r>
          </w:p>
        </w:tc>
        <w:tc>
          <w:tcPr>
            <w:tcW w:w="1837"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0.879 / 0.989</w:t>
            </w:r>
          </w:p>
        </w:tc>
        <w:tc>
          <w:tcPr>
            <w:tcW w:w="1985"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0.982 / 0.993</w:t>
            </w:r>
          </w:p>
        </w:tc>
        <w:tc>
          <w:tcPr>
            <w:tcW w:w="2126"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0.646 / 0.750</w:t>
            </w:r>
          </w:p>
        </w:tc>
        <w:tc>
          <w:tcPr>
            <w:tcW w:w="1990"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0.876 / 0.932</w:t>
            </w:r>
          </w:p>
        </w:tc>
      </w:tr>
      <w:tr w:rsidR="00B948F5" w:rsidRPr="002A3F0C" w:rsidTr="006635AB">
        <w:trPr>
          <w:jc w:val="center"/>
        </w:trPr>
        <w:tc>
          <w:tcPr>
            <w:tcW w:w="1316" w:type="dxa"/>
            <w:tcBorders>
              <w:top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
        </w:tc>
        <w:tc>
          <w:tcPr>
            <w:tcW w:w="82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016"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85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34"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992"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34"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82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69"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r>
      <w:tr w:rsidR="00B948F5" w:rsidRPr="002A3F0C" w:rsidTr="006635AB">
        <w:trPr>
          <w:jc w:val="center"/>
        </w:trPr>
        <w:tc>
          <w:tcPr>
            <w:tcW w:w="1316" w:type="dxa"/>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b/>
                <w:lang w:val="en-US"/>
              </w:rPr>
            </w:pPr>
          </w:p>
        </w:tc>
        <w:tc>
          <w:tcPr>
            <w:tcW w:w="2937" w:type="dxa"/>
            <w:tcBorders>
              <w:bottom w:val="single" w:sz="4" w:space="0" w:color="auto"/>
            </w:tcBorders>
            <w:vAlign w:val="center"/>
          </w:tcPr>
          <w:p w:rsidR="00B948F5" w:rsidRPr="002A3F0C" w:rsidRDefault="00B948F5" w:rsidP="006635AB">
            <w:pPr>
              <w:jc w:val="center"/>
              <w:rPr>
                <w:rFonts w:ascii="Times New Roman" w:hAnsi="Times New Roman" w:cs="Times New Roman"/>
                <w:lang w:val="en-GB"/>
              </w:rPr>
            </w:pP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016"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5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992"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69"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r>
      <w:tr w:rsidR="00B948F5" w:rsidRPr="002A3F0C" w:rsidTr="006635AB">
        <w:trPr>
          <w:jc w:val="center"/>
        </w:trPr>
        <w:tc>
          <w:tcPr>
            <w:tcW w:w="1316" w:type="dxa"/>
            <w:vMerge w:val="restart"/>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b/>
                <w:lang w:val="en-US"/>
              </w:rPr>
            </w:pPr>
            <w:r w:rsidRPr="002A3F0C">
              <w:rPr>
                <w:rFonts w:ascii="Times New Roman" w:hAnsi="Times New Roman" w:cs="Times New Roman"/>
                <w:b/>
                <w:lang w:val="en-US"/>
              </w:rPr>
              <w:t xml:space="preserve">Dense scrub dominated by </w:t>
            </w:r>
            <w:proofErr w:type="spellStart"/>
            <w:r w:rsidRPr="002A3F0C">
              <w:rPr>
                <w:rFonts w:ascii="Times New Roman" w:hAnsi="Times New Roman" w:cs="Times New Roman"/>
                <w:b/>
                <w:i/>
                <w:lang w:val="en-US"/>
              </w:rPr>
              <w:t>Genista</w:t>
            </w:r>
            <w:proofErr w:type="spellEnd"/>
          </w:p>
        </w:tc>
        <w:tc>
          <w:tcPr>
            <w:tcW w:w="2937" w:type="dxa"/>
            <w:tcBorders>
              <w:top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Treatments</w:t>
            </w:r>
          </w:p>
        </w:tc>
        <w:tc>
          <w:tcPr>
            <w:tcW w:w="82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3.79</w:t>
            </w:r>
          </w:p>
        </w:tc>
        <w:tc>
          <w:tcPr>
            <w:tcW w:w="1016"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0.14</w:t>
            </w:r>
          </w:p>
        </w:tc>
        <w:tc>
          <w:tcPr>
            <w:tcW w:w="85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3.12</w:t>
            </w:r>
          </w:p>
        </w:tc>
        <w:tc>
          <w:tcPr>
            <w:tcW w:w="1134"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0.21</w:t>
            </w:r>
          </w:p>
        </w:tc>
        <w:tc>
          <w:tcPr>
            <w:tcW w:w="992"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1.82</w:t>
            </w:r>
          </w:p>
        </w:tc>
        <w:tc>
          <w:tcPr>
            <w:tcW w:w="1134"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0.40</w:t>
            </w:r>
          </w:p>
        </w:tc>
        <w:tc>
          <w:tcPr>
            <w:tcW w:w="821"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1.14</w:t>
            </w:r>
          </w:p>
        </w:tc>
        <w:tc>
          <w:tcPr>
            <w:tcW w:w="1169" w:type="dxa"/>
            <w:tcBorders>
              <w:top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0.56</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Sampling time</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328.36</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155.79</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210.42</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9.54</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0.008</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 xml:space="preserve">Treatments </w:t>
            </w:r>
            <w:r w:rsidRPr="002A3F0C">
              <w:rPr>
                <w:rFonts w:ascii="Times New Roman" w:hAnsi="Times New Roman" w:cs="Times New Roman"/>
                <w:lang w:val="en-US"/>
              </w:rPr>
              <w:t>×</w:t>
            </w:r>
            <w:r w:rsidRPr="002A3F0C">
              <w:rPr>
                <w:rFonts w:ascii="Times New Roman" w:hAnsi="Times New Roman" w:cs="Times New Roman"/>
                <w:lang w:val="en-GB"/>
              </w:rPr>
              <w:t xml:space="preserve"> Sampling time</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13.88</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&lt; 0.0001</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7.94</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0.093</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12.23</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0.015</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5.25</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0.26</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Burning</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intensity</w:t>
            </w:r>
            <w:proofErr w:type="spellEnd"/>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Plant</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utilization</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rate</w:t>
            </w:r>
            <w:proofErr w:type="spellEnd"/>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016"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5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992"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21"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w:t>
            </w:r>
          </w:p>
        </w:tc>
        <w:tc>
          <w:tcPr>
            <w:tcW w:w="1169" w:type="dxa"/>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Cumulative</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grazing</w:t>
            </w:r>
            <w:proofErr w:type="spellEnd"/>
            <w:r w:rsidRPr="002A3F0C">
              <w:rPr>
                <w:rFonts w:ascii="Times New Roman" w:eastAsia="Times New Roman" w:hAnsi="Times New Roman" w:cs="Times New Roman"/>
              </w:rPr>
              <w:t xml:space="preserve"> time</w:t>
            </w:r>
          </w:p>
        </w:tc>
        <w:tc>
          <w:tcPr>
            <w:tcW w:w="82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016"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5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992"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1134"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w:t>
            </w:r>
          </w:p>
        </w:tc>
        <w:tc>
          <w:tcPr>
            <w:tcW w:w="821"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w:t>
            </w:r>
          </w:p>
        </w:tc>
        <w:tc>
          <w:tcPr>
            <w:tcW w:w="1169" w:type="dxa"/>
            <w:tcBorders>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Pr>
                <w:rFonts w:ascii="Times New Roman" w:hAnsi="Times New Roman" w:cs="Times New Roman"/>
                <w:lang w:val="en-US"/>
              </w:rPr>
              <w:t>-</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r w:rsidRPr="002A3F0C">
              <w:rPr>
                <w:rFonts w:ascii="Times New Roman" w:eastAsia="Times New Roman" w:hAnsi="Times New Roman" w:cs="Times New Roman"/>
              </w:rPr>
              <w:t>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m / 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c</w:t>
            </w:r>
          </w:p>
        </w:tc>
        <w:tc>
          <w:tcPr>
            <w:tcW w:w="1837"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0.936 / 0.987</w:t>
            </w:r>
          </w:p>
        </w:tc>
        <w:tc>
          <w:tcPr>
            <w:tcW w:w="1985"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0.871 / 0.929</w:t>
            </w:r>
          </w:p>
        </w:tc>
        <w:tc>
          <w:tcPr>
            <w:tcW w:w="2126"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0.777 / 0.947</w:t>
            </w:r>
          </w:p>
        </w:tc>
        <w:tc>
          <w:tcPr>
            <w:tcW w:w="1990"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r w:rsidRPr="002A3F0C">
              <w:rPr>
                <w:rFonts w:ascii="Times New Roman" w:hAnsi="Times New Roman" w:cs="Times New Roman"/>
                <w:lang w:val="en-US"/>
              </w:rPr>
              <w:t>0.</w:t>
            </w:r>
            <w:r>
              <w:rPr>
                <w:rFonts w:ascii="Times New Roman" w:hAnsi="Times New Roman" w:cs="Times New Roman"/>
                <w:lang w:val="en-US"/>
              </w:rPr>
              <w:t>308</w:t>
            </w:r>
            <w:r w:rsidRPr="002A3F0C">
              <w:rPr>
                <w:rFonts w:ascii="Times New Roman" w:hAnsi="Times New Roman" w:cs="Times New Roman"/>
                <w:lang w:val="en-US"/>
              </w:rPr>
              <w:t xml:space="preserve"> / 0.</w:t>
            </w:r>
            <w:r>
              <w:rPr>
                <w:rFonts w:ascii="Times New Roman" w:hAnsi="Times New Roman" w:cs="Times New Roman"/>
                <w:lang w:val="en-US"/>
              </w:rPr>
              <w:t>874</w:t>
            </w:r>
          </w:p>
        </w:tc>
      </w:tr>
    </w:tbl>
    <w:p w:rsidR="00B948F5" w:rsidRDefault="00B948F5" w:rsidP="00B948F5">
      <w:pPr>
        <w:spacing w:line="480" w:lineRule="auto"/>
        <w:rPr>
          <w:rFonts w:ascii="Times New Roman" w:hAnsi="Times New Roman" w:cs="Times New Roman"/>
          <w:sz w:val="24"/>
          <w:szCs w:val="24"/>
          <w:lang w:val="en-GB"/>
        </w:rPr>
      </w:pPr>
    </w:p>
    <w:p w:rsidR="00B948F5" w:rsidRDefault="00B948F5">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D76F9E" w:rsidRDefault="00D76F9E" w:rsidP="00B948F5">
      <w:pPr>
        <w:spacing w:line="480" w:lineRule="auto"/>
        <w:rPr>
          <w:rFonts w:ascii="Times New Roman" w:hAnsi="Times New Roman" w:cs="Times New Roman"/>
          <w:b/>
          <w:sz w:val="24"/>
          <w:szCs w:val="24"/>
          <w:lang w:val="en-GB"/>
        </w:rPr>
        <w:sectPr w:rsidR="00D76F9E" w:rsidSect="00D76F9E">
          <w:pgSz w:w="16838" w:h="11906" w:orient="landscape"/>
          <w:pgMar w:top="1701" w:right="1418" w:bottom="1701" w:left="1418" w:header="709" w:footer="709" w:gutter="0"/>
          <w:cols w:space="708"/>
          <w:docGrid w:linePitch="360"/>
        </w:sectPr>
      </w:pPr>
    </w:p>
    <w:p w:rsidR="00B948F5" w:rsidRDefault="00B948F5" w:rsidP="00F855BE">
      <w:pPr>
        <w:spacing w:after="0" w:line="240" w:lineRule="auto"/>
        <w:jc w:val="both"/>
        <w:rPr>
          <w:rFonts w:ascii="Times New Roman" w:hAnsi="Times New Roman" w:cs="Times New Roman"/>
          <w:sz w:val="24"/>
          <w:szCs w:val="24"/>
          <w:lang w:val="en-GB"/>
        </w:rPr>
      </w:pPr>
      <w:r w:rsidRPr="008B4AA9">
        <w:rPr>
          <w:rFonts w:ascii="Times New Roman" w:hAnsi="Times New Roman" w:cs="Times New Roman"/>
          <w:b/>
          <w:sz w:val="24"/>
          <w:szCs w:val="24"/>
          <w:lang w:val="en-GB"/>
        </w:rPr>
        <w:lastRenderedPageBreak/>
        <w:t>Table S</w:t>
      </w:r>
      <w:r>
        <w:rPr>
          <w:rFonts w:ascii="Times New Roman" w:hAnsi="Times New Roman" w:cs="Times New Roman"/>
          <w:b/>
          <w:sz w:val="24"/>
          <w:szCs w:val="24"/>
          <w:lang w:val="en-GB"/>
        </w:rPr>
        <w:t>4</w:t>
      </w:r>
      <w:r w:rsidRPr="008B4AA9">
        <w:rPr>
          <w:rFonts w:ascii="Times New Roman" w:hAnsi="Times New Roman" w:cs="Times New Roman"/>
          <w:sz w:val="24"/>
          <w:szCs w:val="24"/>
          <w:lang w:val="en-GB"/>
        </w:rPr>
        <w:t xml:space="preserve">.  </w:t>
      </w:r>
      <w:r w:rsidRPr="00B948F5">
        <w:rPr>
          <w:rFonts w:ascii="Times New Roman" w:hAnsi="Times New Roman" w:cs="Times New Roman"/>
          <w:sz w:val="24"/>
          <w:szCs w:val="24"/>
          <w:lang w:val="en-GB"/>
        </w:rPr>
        <w:t>Effects on plant richness and diversity. GLMM results of treatment (PB-</w:t>
      </w:r>
      <w:proofErr w:type="spellStart"/>
      <w:r w:rsidRPr="00B948F5">
        <w:rPr>
          <w:rFonts w:ascii="Times New Roman" w:hAnsi="Times New Roman" w:cs="Times New Roman"/>
          <w:sz w:val="24"/>
          <w:szCs w:val="24"/>
          <w:lang w:val="en-GB"/>
        </w:rPr>
        <w:t>aut</w:t>
      </w:r>
      <w:proofErr w:type="spellEnd"/>
      <w:r w:rsidRPr="00B948F5">
        <w:rPr>
          <w:rFonts w:ascii="Times New Roman" w:hAnsi="Times New Roman" w:cs="Times New Roman"/>
          <w:sz w:val="24"/>
          <w:szCs w:val="24"/>
          <w:lang w:val="en-GB"/>
        </w:rPr>
        <w:t>, PH-</w:t>
      </w:r>
      <w:proofErr w:type="spellStart"/>
      <w:r w:rsidRPr="00B948F5">
        <w:rPr>
          <w:rFonts w:ascii="Times New Roman" w:hAnsi="Times New Roman" w:cs="Times New Roman"/>
          <w:sz w:val="24"/>
          <w:szCs w:val="24"/>
          <w:lang w:val="en-GB"/>
        </w:rPr>
        <w:t>aut</w:t>
      </w:r>
      <w:proofErr w:type="spellEnd"/>
      <w:r w:rsidRPr="00B948F5">
        <w:rPr>
          <w:rFonts w:ascii="Times New Roman" w:hAnsi="Times New Roman" w:cs="Times New Roman"/>
          <w:sz w:val="24"/>
          <w:szCs w:val="24"/>
          <w:lang w:val="en-GB"/>
        </w:rPr>
        <w:t>, PH-</w:t>
      </w:r>
      <w:proofErr w:type="spellStart"/>
      <w:r w:rsidRPr="00B948F5">
        <w:rPr>
          <w:rFonts w:ascii="Times New Roman" w:hAnsi="Times New Roman" w:cs="Times New Roman"/>
          <w:sz w:val="24"/>
          <w:szCs w:val="24"/>
          <w:lang w:val="en-GB"/>
        </w:rPr>
        <w:t>spr</w:t>
      </w:r>
      <w:proofErr w:type="spellEnd"/>
      <w:r w:rsidRPr="00B948F5">
        <w:rPr>
          <w:rFonts w:ascii="Times New Roman" w:hAnsi="Times New Roman" w:cs="Times New Roman"/>
          <w:sz w:val="24"/>
          <w:szCs w:val="24"/>
          <w:lang w:val="en-GB"/>
        </w:rPr>
        <w:t xml:space="preserve">) × sampling time (pre-fire, spring 2020, spring 2021) effects on species richness and diversity for each type of scrub.  χ² = chi-square statistic; </w:t>
      </w:r>
      <w:r w:rsidRPr="00B948F5">
        <w:rPr>
          <w:rFonts w:ascii="Times New Roman" w:hAnsi="Times New Roman" w:cs="Times New Roman"/>
          <w:i/>
          <w:sz w:val="24"/>
          <w:szCs w:val="24"/>
          <w:lang w:val="en-GB"/>
        </w:rPr>
        <w:t>P</w:t>
      </w:r>
      <w:r w:rsidRPr="00B948F5">
        <w:rPr>
          <w:rFonts w:ascii="Times New Roman" w:hAnsi="Times New Roman" w:cs="Times New Roman"/>
          <w:sz w:val="24"/>
          <w:szCs w:val="24"/>
          <w:lang w:val="en-GB"/>
        </w:rPr>
        <w:t xml:space="preserve"> = P-value significance level; R</w:t>
      </w:r>
      <w:r w:rsidRPr="00B948F5">
        <w:rPr>
          <w:rFonts w:ascii="Times New Roman" w:hAnsi="Times New Roman" w:cs="Times New Roman"/>
          <w:sz w:val="24"/>
          <w:szCs w:val="24"/>
          <w:vertAlign w:val="superscript"/>
          <w:lang w:val="en-GB"/>
        </w:rPr>
        <w:t>2</w:t>
      </w:r>
      <w:r w:rsidRPr="00B948F5">
        <w:rPr>
          <w:rFonts w:ascii="Times New Roman" w:hAnsi="Times New Roman" w:cs="Times New Roman"/>
          <w:sz w:val="24"/>
          <w:szCs w:val="24"/>
          <w:lang w:val="en-GB"/>
        </w:rPr>
        <w:t>m = marginal R², variance explained solely by fixed effects; R</w:t>
      </w:r>
      <w:r w:rsidRPr="00B948F5">
        <w:rPr>
          <w:rFonts w:ascii="Times New Roman" w:hAnsi="Times New Roman" w:cs="Times New Roman"/>
          <w:sz w:val="24"/>
          <w:szCs w:val="24"/>
          <w:vertAlign w:val="superscript"/>
          <w:lang w:val="en-GB"/>
        </w:rPr>
        <w:t>2</w:t>
      </w:r>
      <w:r w:rsidRPr="00B948F5">
        <w:rPr>
          <w:rFonts w:ascii="Times New Roman" w:hAnsi="Times New Roman" w:cs="Times New Roman"/>
          <w:sz w:val="24"/>
          <w:szCs w:val="24"/>
          <w:lang w:val="en-GB"/>
        </w:rPr>
        <w:t>c = conditional R</w:t>
      </w:r>
      <w:r w:rsidRPr="00B948F5">
        <w:rPr>
          <w:rFonts w:ascii="Times New Roman" w:hAnsi="Times New Roman" w:cs="Times New Roman"/>
          <w:sz w:val="24"/>
          <w:szCs w:val="24"/>
          <w:vertAlign w:val="superscript"/>
          <w:lang w:val="en-GB"/>
        </w:rPr>
        <w:t>2</w:t>
      </w:r>
      <w:r w:rsidRPr="00B948F5">
        <w:rPr>
          <w:rFonts w:ascii="Times New Roman" w:hAnsi="Times New Roman" w:cs="Times New Roman"/>
          <w:sz w:val="24"/>
          <w:szCs w:val="24"/>
          <w:lang w:val="en-GB"/>
        </w:rPr>
        <w:t>, variance explained by both fixed and random effects, PB-</w:t>
      </w:r>
      <w:proofErr w:type="spellStart"/>
      <w:r w:rsidRPr="00B948F5">
        <w:rPr>
          <w:rFonts w:ascii="Times New Roman" w:hAnsi="Times New Roman" w:cs="Times New Roman"/>
          <w:sz w:val="24"/>
          <w:szCs w:val="24"/>
          <w:lang w:val="en-GB"/>
        </w:rPr>
        <w:t>aut</w:t>
      </w:r>
      <w:proofErr w:type="spellEnd"/>
      <w:r w:rsidRPr="00B948F5">
        <w:rPr>
          <w:rFonts w:ascii="Times New Roman" w:hAnsi="Times New Roman" w:cs="Times New Roman"/>
          <w:sz w:val="24"/>
          <w:szCs w:val="24"/>
          <w:lang w:val="en-GB"/>
        </w:rPr>
        <w:t>: prescribed burning in autumn, PH-</w:t>
      </w:r>
      <w:proofErr w:type="spellStart"/>
      <w:r w:rsidRPr="00B948F5">
        <w:rPr>
          <w:rFonts w:ascii="Times New Roman" w:hAnsi="Times New Roman" w:cs="Times New Roman"/>
          <w:sz w:val="24"/>
          <w:szCs w:val="24"/>
          <w:lang w:val="en-GB"/>
        </w:rPr>
        <w:t>aut</w:t>
      </w:r>
      <w:proofErr w:type="spellEnd"/>
      <w:r w:rsidRPr="00B948F5">
        <w:rPr>
          <w:rFonts w:ascii="Times New Roman" w:hAnsi="Times New Roman" w:cs="Times New Roman"/>
          <w:sz w:val="24"/>
          <w:szCs w:val="24"/>
          <w:lang w:val="en-GB"/>
        </w:rPr>
        <w:t>: prescribed burning in autumn, PH-</w:t>
      </w:r>
      <w:proofErr w:type="spellStart"/>
      <w:r w:rsidRPr="00B948F5">
        <w:rPr>
          <w:rFonts w:ascii="Times New Roman" w:hAnsi="Times New Roman" w:cs="Times New Roman"/>
          <w:sz w:val="24"/>
          <w:szCs w:val="24"/>
          <w:lang w:val="en-GB"/>
        </w:rPr>
        <w:t>spr</w:t>
      </w:r>
      <w:proofErr w:type="spellEnd"/>
      <w:r w:rsidRPr="00B948F5">
        <w:rPr>
          <w:rFonts w:ascii="Times New Roman" w:hAnsi="Times New Roman" w:cs="Times New Roman"/>
          <w:sz w:val="24"/>
          <w:szCs w:val="24"/>
          <w:lang w:val="en-GB"/>
        </w:rPr>
        <w:t>: pyric herbivory in spring Note: times correspond to pre-fire (21 November 2018 for autumn burns, 24 April 2019</w:t>
      </w:r>
      <w:r>
        <w:rPr>
          <w:rFonts w:ascii="Times New Roman" w:hAnsi="Times New Roman" w:cs="Times New Roman"/>
          <w:sz w:val="24"/>
          <w:szCs w:val="24"/>
          <w:lang w:val="en-GB"/>
        </w:rPr>
        <w:t xml:space="preserve"> </w:t>
      </w:r>
      <w:r w:rsidRPr="00B948F5">
        <w:rPr>
          <w:rFonts w:ascii="Times New Roman" w:hAnsi="Times New Roman" w:cs="Times New Roman"/>
          <w:sz w:val="24"/>
          <w:szCs w:val="24"/>
          <w:lang w:val="en-GB"/>
        </w:rPr>
        <w:t>for spring burns), spring 2020 and spring 2021 values.</w:t>
      </w:r>
    </w:p>
    <w:p w:rsidR="00B948F5" w:rsidRDefault="00B948F5" w:rsidP="00B948F5">
      <w:pPr>
        <w:spacing w:line="480" w:lineRule="auto"/>
        <w:rPr>
          <w:rFonts w:ascii="Times New Roman" w:hAnsi="Times New Roman" w:cs="Times New Roman"/>
          <w:sz w:val="24"/>
          <w:szCs w:val="24"/>
          <w:lang w:val="en-GB"/>
        </w:rPr>
      </w:pPr>
    </w:p>
    <w:tbl>
      <w:tblPr>
        <w:tblStyle w:val="Tablaconcuadrcula"/>
        <w:tblW w:w="80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6"/>
        <w:gridCol w:w="2937"/>
        <w:gridCol w:w="821"/>
        <w:gridCol w:w="1016"/>
        <w:gridCol w:w="851"/>
        <w:gridCol w:w="1134"/>
      </w:tblGrid>
      <w:tr w:rsidR="00B948F5" w:rsidRPr="002A3F0C" w:rsidTr="006635AB">
        <w:trPr>
          <w:jc w:val="center"/>
        </w:trPr>
        <w:tc>
          <w:tcPr>
            <w:tcW w:w="1316" w:type="dxa"/>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1837"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b/>
                <w:lang w:val="en-US"/>
              </w:rPr>
            </w:pPr>
            <w:r>
              <w:rPr>
                <w:rFonts w:ascii="Times New Roman" w:hAnsi="Times New Roman" w:cs="Times New Roman"/>
                <w:b/>
                <w:lang w:val="en-US"/>
              </w:rPr>
              <w:t>Species richness</w:t>
            </w:r>
          </w:p>
        </w:tc>
        <w:tc>
          <w:tcPr>
            <w:tcW w:w="1985" w:type="dxa"/>
            <w:gridSpan w:val="2"/>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b/>
                <w:lang w:val="en-US"/>
              </w:rPr>
            </w:pPr>
            <w:r>
              <w:rPr>
                <w:rFonts w:ascii="Times New Roman" w:hAnsi="Times New Roman" w:cs="Times New Roman"/>
                <w:b/>
                <w:lang w:val="en-US"/>
              </w:rPr>
              <w:t>Shannon index</w:t>
            </w:r>
          </w:p>
        </w:tc>
      </w:tr>
      <w:tr w:rsidR="00B948F5" w:rsidRPr="002A3F0C" w:rsidTr="006635AB">
        <w:trPr>
          <w:jc w:val="center"/>
        </w:trPr>
        <w:tc>
          <w:tcPr>
            <w:tcW w:w="1316" w:type="dxa"/>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016"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5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r>
      <w:tr w:rsidR="00B948F5" w:rsidRPr="002A3F0C" w:rsidTr="006635AB">
        <w:trPr>
          <w:jc w:val="center"/>
        </w:trPr>
        <w:tc>
          <w:tcPr>
            <w:tcW w:w="1316" w:type="dxa"/>
            <w:vMerge w:val="restart"/>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b/>
                <w:lang w:val="en-US"/>
              </w:rPr>
            </w:pPr>
            <w:r w:rsidRPr="002A3F0C">
              <w:rPr>
                <w:rFonts w:ascii="Times New Roman" w:hAnsi="Times New Roman" w:cs="Times New Roman"/>
                <w:b/>
                <w:lang w:val="en-US"/>
              </w:rPr>
              <w:t>Sparse scrub</w:t>
            </w:r>
          </w:p>
        </w:tc>
        <w:tc>
          <w:tcPr>
            <w:tcW w:w="2937" w:type="dxa"/>
            <w:tcBorders>
              <w:top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Treatments</w:t>
            </w:r>
          </w:p>
        </w:tc>
        <w:tc>
          <w:tcPr>
            <w:tcW w:w="821"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22.40</w:t>
            </w:r>
          </w:p>
        </w:tc>
        <w:tc>
          <w:tcPr>
            <w:tcW w:w="1016"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&lt; 0.0001</w:t>
            </w:r>
          </w:p>
        </w:tc>
        <w:tc>
          <w:tcPr>
            <w:tcW w:w="851"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3.47</w:t>
            </w:r>
          </w:p>
        </w:tc>
        <w:tc>
          <w:tcPr>
            <w:tcW w:w="1134"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0.17</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Sampling time</w:t>
            </w:r>
          </w:p>
        </w:tc>
        <w:tc>
          <w:tcPr>
            <w:tcW w:w="821"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1.43</w:t>
            </w:r>
          </w:p>
        </w:tc>
        <w:tc>
          <w:tcPr>
            <w:tcW w:w="1016"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0.48</w:t>
            </w:r>
          </w:p>
        </w:tc>
        <w:tc>
          <w:tcPr>
            <w:tcW w:w="851"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0.40</w:t>
            </w:r>
          </w:p>
        </w:tc>
        <w:tc>
          <w:tcPr>
            <w:tcW w:w="1134"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0.81</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 xml:space="preserve">Treatments </w:t>
            </w:r>
            <w:r w:rsidRPr="002A3F0C">
              <w:rPr>
                <w:rFonts w:ascii="Times New Roman" w:hAnsi="Times New Roman" w:cs="Times New Roman"/>
                <w:lang w:val="en-US"/>
              </w:rPr>
              <w:t>×</w:t>
            </w:r>
            <w:r w:rsidRPr="002A3F0C">
              <w:rPr>
                <w:rFonts w:ascii="Times New Roman" w:hAnsi="Times New Roman" w:cs="Times New Roman"/>
                <w:lang w:val="en-GB"/>
              </w:rPr>
              <w:t xml:space="preserve"> Sampling time</w:t>
            </w:r>
          </w:p>
        </w:tc>
        <w:tc>
          <w:tcPr>
            <w:tcW w:w="821"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11.13</w:t>
            </w:r>
          </w:p>
        </w:tc>
        <w:tc>
          <w:tcPr>
            <w:tcW w:w="1016"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0.025</w:t>
            </w:r>
          </w:p>
        </w:tc>
        <w:tc>
          <w:tcPr>
            <w:tcW w:w="851"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0.87</w:t>
            </w:r>
          </w:p>
        </w:tc>
        <w:tc>
          <w:tcPr>
            <w:tcW w:w="1134"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0.92</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Burning</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intensity</w:t>
            </w:r>
            <w:proofErr w:type="spellEnd"/>
          </w:p>
        </w:tc>
        <w:tc>
          <w:tcPr>
            <w:tcW w:w="821"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4.27</w:t>
            </w:r>
          </w:p>
        </w:tc>
        <w:tc>
          <w:tcPr>
            <w:tcW w:w="1016"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0.038</w:t>
            </w:r>
          </w:p>
        </w:tc>
        <w:tc>
          <w:tcPr>
            <w:tcW w:w="851"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3.41</w:t>
            </w:r>
          </w:p>
        </w:tc>
        <w:tc>
          <w:tcPr>
            <w:tcW w:w="1134"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0.064</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Plant</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utilization</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rate</w:t>
            </w:r>
            <w:proofErr w:type="spellEnd"/>
          </w:p>
        </w:tc>
        <w:tc>
          <w:tcPr>
            <w:tcW w:w="821"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2.71</w:t>
            </w:r>
          </w:p>
        </w:tc>
        <w:tc>
          <w:tcPr>
            <w:tcW w:w="1016"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0.099</w:t>
            </w:r>
          </w:p>
        </w:tc>
        <w:tc>
          <w:tcPr>
            <w:tcW w:w="851"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w:t>
            </w:r>
          </w:p>
        </w:tc>
        <w:tc>
          <w:tcPr>
            <w:tcW w:w="1134" w:type="dxa"/>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Cumulative</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grazing</w:t>
            </w:r>
            <w:proofErr w:type="spellEnd"/>
            <w:r w:rsidRPr="002A3F0C">
              <w:rPr>
                <w:rFonts w:ascii="Times New Roman" w:eastAsia="Times New Roman" w:hAnsi="Times New Roman" w:cs="Times New Roman"/>
              </w:rPr>
              <w:t xml:space="preserve"> time</w:t>
            </w:r>
          </w:p>
        </w:tc>
        <w:tc>
          <w:tcPr>
            <w:tcW w:w="821" w:type="dxa"/>
            <w:tcBorders>
              <w:bottom w:val="single" w:sz="4" w:space="0" w:color="auto"/>
            </w:tcBorders>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w:t>
            </w:r>
          </w:p>
        </w:tc>
        <w:tc>
          <w:tcPr>
            <w:tcW w:w="1016" w:type="dxa"/>
            <w:tcBorders>
              <w:bottom w:val="single" w:sz="4" w:space="0" w:color="auto"/>
            </w:tcBorders>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w:t>
            </w:r>
          </w:p>
        </w:tc>
        <w:tc>
          <w:tcPr>
            <w:tcW w:w="851" w:type="dxa"/>
            <w:tcBorders>
              <w:bottom w:val="single" w:sz="4" w:space="0" w:color="auto"/>
            </w:tcBorders>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w:t>
            </w:r>
          </w:p>
        </w:tc>
        <w:tc>
          <w:tcPr>
            <w:tcW w:w="1134" w:type="dxa"/>
            <w:tcBorders>
              <w:bottom w:val="single" w:sz="4" w:space="0" w:color="auto"/>
            </w:tcBorders>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r w:rsidRPr="002A3F0C">
              <w:rPr>
                <w:rFonts w:ascii="Times New Roman" w:eastAsia="Times New Roman" w:hAnsi="Times New Roman" w:cs="Times New Roman"/>
              </w:rPr>
              <w:t>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m / 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c</w:t>
            </w:r>
          </w:p>
        </w:tc>
        <w:tc>
          <w:tcPr>
            <w:tcW w:w="1837" w:type="dxa"/>
            <w:gridSpan w:val="2"/>
            <w:tcBorders>
              <w:top w:val="single" w:sz="4" w:space="0" w:color="auto"/>
            </w:tcBorders>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0.377 / 0.483</w:t>
            </w:r>
          </w:p>
        </w:tc>
        <w:tc>
          <w:tcPr>
            <w:tcW w:w="1985" w:type="dxa"/>
            <w:gridSpan w:val="2"/>
            <w:tcBorders>
              <w:top w:val="single" w:sz="4" w:space="0" w:color="auto"/>
            </w:tcBorders>
          </w:tcPr>
          <w:p w:rsidR="00B948F5" w:rsidRPr="00ED4E2D" w:rsidRDefault="00B948F5" w:rsidP="006635AB">
            <w:pPr>
              <w:suppressLineNumbers/>
              <w:spacing w:line="480" w:lineRule="auto"/>
              <w:jc w:val="center"/>
              <w:rPr>
                <w:rFonts w:ascii="Times New Roman" w:hAnsi="Times New Roman" w:cs="Times New Roman"/>
                <w:lang w:val="en-US"/>
              </w:rPr>
            </w:pPr>
            <w:r w:rsidRPr="00ED4E2D">
              <w:rPr>
                <w:rFonts w:ascii="Times New Roman" w:hAnsi="Times New Roman" w:cs="Times New Roman"/>
                <w:lang w:val="en-US"/>
              </w:rPr>
              <w:t>0.130 / 0.130</w:t>
            </w:r>
          </w:p>
        </w:tc>
      </w:tr>
      <w:tr w:rsidR="00B948F5" w:rsidRPr="002A3F0C" w:rsidTr="006635AB">
        <w:trPr>
          <w:jc w:val="center"/>
        </w:trPr>
        <w:tc>
          <w:tcPr>
            <w:tcW w:w="1316" w:type="dxa"/>
            <w:tcBorders>
              <w:top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
        </w:tc>
        <w:tc>
          <w:tcPr>
            <w:tcW w:w="82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016"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85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34"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r>
      <w:tr w:rsidR="00B948F5" w:rsidRPr="002A3F0C" w:rsidTr="006635AB">
        <w:trPr>
          <w:jc w:val="center"/>
        </w:trPr>
        <w:tc>
          <w:tcPr>
            <w:tcW w:w="1316" w:type="dxa"/>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016"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5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r>
      <w:tr w:rsidR="00B948F5" w:rsidRPr="002A3F0C" w:rsidTr="006635AB">
        <w:trPr>
          <w:jc w:val="center"/>
        </w:trPr>
        <w:tc>
          <w:tcPr>
            <w:tcW w:w="1316" w:type="dxa"/>
            <w:vMerge w:val="restart"/>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b/>
                <w:lang w:val="en-US"/>
              </w:rPr>
            </w:pPr>
            <w:r w:rsidRPr="002A3F0C">
              <w:rPr>
                <w:rFonts w:ascii="Times New Roman" w:hAnsi="Times New Roman" w:cs="Times New Roman"/>
                <w:b/>
                <w:lang w:val="en-US"/>
              </w:rPr>
              <w:t>Medium scrub</w:t>
            </w:r>
          </w:p>
        </w:tc>
        <w:tc>
          <w:tcPr>
            <w:tcW w:w="2937" w:type="dxa"/>
            <w:tcBorders>
              <w:top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Treatments</w:t>
            </w:r>
          </w:p>
        </w:tc>
        <w:tc>
          <w:tcPr>
            <w:tcW w:w="821"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25.68</w:t>
            </w:r>
          </w:p>
        </w:tc>
        <w:tc>
          <w:tcPr>
            <w:tcW w:w="1016"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&lt; 0.0001</w:t>
            </w:r>
          </w:p>
        </w:tc>
        <w:tc>
          <w:tcPr>
            <w:tcW w:w="851"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1.41</w:t>
            </w:r>
          </w:p>
        </w:tc>
        <w:tc>
          <w:tcPr>
            <w:tcW w:w="1134"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0.23</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Sampling time</w:t>
            </w:r>
          </w:p>
        </w:tc>
        <w:tc>
          <w:tcPr>
            <w:tcW w:w="821"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0.57</w:t>
            </w:r>
          </w:p>
        </w:tc>
        <w:tc>
          <w:tcPr>
            <w:tcW w:w="1016"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0.74</w:t>
            </w:r>
          </w:p>
        </w:tc>
        <w:tc>
          <w:tcPr>
            <w:tcW w:w="851"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10.17</w:t>
            </w:r>
          </w:p>
        </w:tc>
        <w:tc>
          <w:tcPr>
            <w:tcW w:w="1134"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0.006</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 xml:space="preserve">Treatments </w:t>
            </w:r>
            <w:r w:rsidRPr="002A3F0C">
              <w:rPr>
                <w:rFonts w:ascii="Times New Roman" w:hAnsi="Times New Roman" w:cs="Times New Roman"/>
                <w:lang w:val="en-US"/>
              </w:rPr>
              <w:t>×</w:t>
            </w:r>
            <w:r w:rsidRPr="002A3F0C">
              <w:rPr>
                <w:rFonts w:ascii="Times New Roman" w:hAnsi="Times New Roman" w:cs="Times New Roman"/>
                <w:lang w:val="en-GB"/>
              </w:rPr>
              <w:t xml:space="preserve"> Sampling time</w:t>
            </w:r>
          </w:p>
        </w:tc>
        <w:tc>
          <w:tcPr>
            <w:tcW w:w="821"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9.08</w:t>
            </w:r>
          </w:p>
        </w:tc>
        <w:tc>
          <w:tcPr>
            <w:tcW w:w="1016"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0.058</w:t>
            </w:r>
          </w:p>
        </w:tc>
        <w:tc>
          <w:tcPr>
            <w:tcW w:w="851"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10.48</w:t>
            </w:r>
          </w:p>
        </w:tc>
        <w:tc>
          <w:tcPr>
            <w:tcW w:w="1134"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0.034</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Burning</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intensity</w:t>
            </w:r>
            <w:proofErr w:type="spellEnd"/>
          </w:p>
        </w:tc>
        <w:tc>
          <w:tcPr>
            <w:tcW w:w="821"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5.76</w:t>
            </w:r>
          </w:p>
        </w:tc>
        <w:tc>
          <w:tcPr>
            <w:tcW w:w="1016"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0.016</w:t>
            </w:r>
          </w:p>
        </w:tc>
        <w:tc>
          <w:tcPr>
            <w:tcW w:w="851"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w:t>
            </w:r>
          </w:p>
        </w:tc>
        <w:tc>
          <w:tcPr>
            <w:tcW w:w="1134"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Plant</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utilization</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rate</w:t>
            </w:r>
            <w:proofErr w:type="spellEnd"/>
          </w:p>
        </w:tc>
        <w:tc>
          <w:tcPr>
            <w:tcW w:w="821"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w:t>
            </w:r>
          </w:p>
        </w:tc>
        <w:tc>
          <w:tcPr>
            <w:tcW w:w="1016"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w:t>
            </w:r>
          </w:p>
        </w:tc>
        <w:tc>
          <w:tcPr>
            <w:tcW w:w="851"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w:t>
            </w:r>
          </w:p>
        </w:tc>
        <w:tc>
          <w:tcPr>
            <w:tcW w:w="1134" w:type="dxa"/>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Cumulative</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grazing</w:t>
            </w:r>
            <w:proofErr w:type="spellEnd"/>
            <w:r w:rsidRPr="002A3F0C">
              <w:rPr>
                <w:rFonts w:ascii="Times New Roman" w:eastAsia="Times New Roman" w:hAnsi="Times New Roman" w:cs="Times New Roman"/>
              </w:rPr>
              <w:t xml:space="preserve"> time</w:t>
            </w:r>
          </w:p>
        </w:tc>
        <w:tc>
          <w:tcPr>
            <w:tcW w:w="821" w:type="dxa"/>
            <w:tcBorders>
              <w:bottom w:val="single" w:sz="4" w:space="0" w:color="auto"/>
            </w:tcBorders>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w:t>
            </w:r>
          </w:p>
        </w:tc>
        <w:tc>
          <w:tcPr>
            <w:tcW w:w="1016" w:type="dxa"/>
            <w:tcBorders>
              <w:bottom w:val="single" w:sz="4" w:space="0" w:color="auto"/>
            </w:tcBorders>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w:t>
            </w:r>
          </w:p>
        </w:tc>
        <w:tc>
          <w:tcPr>
            <w:tcW w:w="851" w:type="dxa"/>
            <w:tcBorders>
              <w:bottom w:val="single" w:sz="4" w:space="0" w:color="auto"/>
            </w:tcBorders>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w:t>
            </w:r>
          </w:p>
        </w:tc>
        <w:tc>
          <w:tcPr>
            <w:tcW w:w="1134" w:type="dxa"/>
            <w:tcBorders>
              <w:bottom w:val="single" w:sz="4" w:space="0" w:color="auto"/>
            </w:tcBorders>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r w:rsidRPr="002A3F0C">
              <w:rPr>
                <w:rFonts w:ascii="Times New Roman" w:eastAsia="Times New Roman" w:hAnsi="Times New Roman" w:cs="Times New Roman"/>
              </w:rPr>
              <w:t>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m / 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c</w:t>
            </w:r>
          </w:p>
        </w:tc>
        <w:tc>
          <w:tcPr>
            <w:tcW w:w="1837" w:type="dxa"/>
            <w:gridSpan w:val="2"/>
            <w:tcBorders>
              <w:top w:val="single" w:sz="4" w:space="0" w:color="auto"/>
            </w:tcBorders>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0.425 / 0.615</w:t>
            </w:r>
          </w:p>
        </w:tc>
        <w:tc>
          <w:tcPr>
            <w:tcW w:w="1985" w:type="dxa"/>
            <w:gridSpan w:val="2"/>
            <w:tcBorders>
              <w:top w:val="single" w:sz="4" w:space="0" w:color="auto"/>
            </w:tcBorders>
          </w:tcPr>
          <w:p w:rsidR="00B948F5" w:rsidRPr="004911B9" w:rsidRDefault="00B948F5" w:rsidP="006635AB">
            <w:pPr>
              <w:suppressLineNumbers/>
              <w:spacing w:line="480" w:lineRule="auto"/>
              <w:jc w:val="center"/>
              <w:rPr>
                <w:rFonts w:ascii="Times New Roman" w:hAnsi="Times New Roman" w:cs="Times New Roman"/>
                <w:lang w:val="en-US"/>
              </w:rPr>
            </w:pPr>
            <w:r w:rsidRPr="004911B9">
              <w:rPr>
                <w:rFonts w:ascii="Times New Roman" w:hAnsi="Times New Roman" w:cs="Times New Roman"/>
                <w:lang w:val="en-US"/>
              </w:rPr>
              <w:t>0.218 / 0.747</w:t>
            </w:r>
          </w:p>
        </w:tc>
      </w:tr>
      <w:tr w:rsidR="00B948F5" w:rsidRPr="002A3F0C" w:rsidTr="006635AB">
        <w:trPr>
          <w:jc w:val="center"/>
        </w:trPr>
        <w:tc>
          <w:tcPr>
            <w:tcW w:w="1316" w:type="dxa"/>
            <w:tcBorders>
              <w:top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
        </w:tc>
        <w:tc>
          <w:tcPr>
            <w:tcW w:w="82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016"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85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34"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r>
      <w:tr w:rsidR="00B948F5" w:rsidRPr="002A3F0C" w:rsidTr="006635AB">
        <w:trPr>
          <w:jc w:val="center"/>
        </w:trPr>
        <w:tc>
          <w:tcPr>
            <w:tcW w:w="1316" w:type="dxa"/>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016"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5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r>
      <w:tr w:rsidR="00B948F5" w:rsidRPr="002A3F0C" w:rsidTr="006635AB">
        <w:trPr>
          <w:jc w:val="center"/>
        </w:trPr>
        <w:tc>
          <w:tcPr>
            <w:tcW w:w="1316" w:type="dxa"/>
            <w:vMerge w:val="restart"/>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b/>
                <w:lang w:val="en-US"/>
              </w:rPr>
            </w:pPr>
            <w:r w:rsidRPr="002A3F0C">
              <w:rPr>
                <w:rFonts w:ascii="Times New Roman" w:hAnsi="Times New Roman" w:cs="Times New Roman"/>
                <w:b/>
                <w:lang w:val="en-US"/>
              </w:rPr>
              <w:t xml:space="preserve">Dense scrub dominated by </w:t>
            </w:r>
            <w:proofErr w:type="spellStart"/>
            <w:r w:rsidRPr="002A3F0C">
              <w:rPr>
                <w:rFonts w:ascii="Times New Roman" w:hAnsi="Times New Roman" w:cs="Times New Roman"/>
                <w:b/>
                <w:i/>
                <w:lang w:val="en-US"/>
              </w:rPr>
              <w:t>Macrochloa</w:t>
            </w:r>
            <w:proofErr w:type="spellEnd"/>
          </w:p>
        </w:tc>
        <w:tc>
          <w:tcPr>
            <w:tcW w:w="2937" w:type="dxa"/>
            <w:tcBorders>
              <w:top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Treatments</w:t>
            </w:r>
          </w:p>
        </w:tc>
        <w:tc>
          <w:tcPr>
            <w:tcW w:w="821"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8.95</w:t>
            </w:r>
          </w:p>
        </w:tc>
        <w:tc>
          <w:tcPr>
            <w:tcW w:w="1016"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0.011</w:t>
            </w:r>
          </w:p>
        </w:tc>
        <w:tc>
          <w:tcPr>
            <w:tcW w:w="851"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1.91</w:t>
            </w:r>
          </w:p>
        </w:tc>
        <w:tc>
          <w:tcPr>
            <w:tcW w:w="1134"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0.38</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Sampling time</w:t>
            </w:r>
          </w:p>
        </w:tc>
        <w:tc>
          <w:tcPr>
            <w:tcW w:w="821"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20.46</w:t>
            </w:r>
          </w:p>
        </w:tc>
        <w:tc>
          <w:tcPr>
            <w:tcW w:w="1016"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&lt; 0.0001</w:t>
            </w:r>
          </w:p>
        </w:tc>
        <w:tc>
          <w:tcPr>
            <w:tcW w:w="851"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12.87</w:t>
            </w:r>
          </w:p>
        </w:tc>
        <w:tc>
          <w:tcPr>
            <w:tcW w:w="1134"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0.001</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 xml:space="preserve">Treatments </w:t>
            </w:r>
            <w:r w:rsidRPr="002A3F0C">
              <w:rPr>
                <w:rFonts w:ascii="Times New Roman" w:hAnsi="Times New Roman" w:cs="Times New Roman"/>
                <w:lang w:val="en-US"/>
              </w:rPr>
              <w:t>×</w:t>
            </w:r>
            <w:r w:rsidRPr="002A3F0C">
              <w:rPr>
                <w:rFonts w:ascii="Times New Roman" w:hAnsi="Times New Roman" w:cs="Times New Roman"/>
                <w:lang w:val="en-GB"/>
              </w:rPr>
              <w:t xml:space="preserve"> Sampling time</w:t>
            </w:r>
          </w:p>
        </w:tc>
        <w:tc>
          <w:tcPr>
            <w:tcW w:w="821"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9.26</w:t>
            </w:r>
          </w:p>
        </w:tc>
        <w:tc>
          <w:tcPr>
            <w:tcW w:w="1016"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0.054</w:t>
            </w:r>
          </w:p>
        </w:tc>
        <w:tc>
          <w:tcPr>
            <w:tcW w:w="851"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6.74</w:t>
            </w:r>
          </w:p>
        </w:tc>
        <w:tc>
          <w:tcPr>
            <w:tcW w:w="1134"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0.14</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Burning</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intensity</w:t>
            </w:r>
            <w:proofErr w:type="spellEnd"/>
          </w:p>
        </w:tc>
        <w:tc>
          <w:tcPr>
            <w:tcW w:w="821"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w:t>
            </w:r>
          </w:p>
        </w:tc>
        <w:tc>
          <w:tcPr>
            <w:tcW w:w="1016"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w:t>
            </w:r>
          </w:p>
        </w:tc>
        <w:tc>
          <w:tcPr>
            <w:tcW w:w="851"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w:t>
            </w:r>
          </w:p>
        </w:tc>
        <w:tc>
          <w:tcPr>
            <w:tcW w:w="1134"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Plant</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utilization</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rate</w:t>
            </w:r>
            <w:proofErr w:type="spellEnd"/>
          </w:p>
        </w:tc>
        <w:tc>
          <w:tcPr>
            <w:tcW w:w="821"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w:t>
            </w:r>
          </w:p>
        </w:tc>
        <w:tc>
          <w:tcPr>
            <w:tcW w:w="1016"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w:t>
            </w:r>
          </w:p>
        </w:tc>
        <w:tc>
          <w:tcPr>
            <w:tcW w:w="851"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w:t>
            </w:r>
          </w:p>
        </w:tc>
        <w:tc>
          <w:tcPr>
            <w:tcW w:w="1134" w:type="dxa"/>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Cumulative</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grazing</w:t>
            </w:r>
            <w:proofErr w:type="spellEnd"/>
            <w:r w:rsidRPr="002A3F0C">
              <w:rPr>
                <w:rFonts w:ascii="Times New Roman" w:eastAsia="Times New Roman" w:hAnsi="Times New Roman" w:cs="Times New Roman"/>
              </w:rPr>
              <w:t xml:space="preserve"> time</w:t>
            </w:r>
          </w:p>
        </w:tc>
        <w:tc>
          <w:tcPr>
            <w:tcW w:w="821" w:type="dxa"/>
            <w:tcBorders>
              <w:bottom w:val="single" w:sz="4" w:space="0" w:color="auto"/>
            </w:tcBorders>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2.92</w:t>
            </w:r>
          </w:p>
        </w:tc>
        <w:tc>
          <w:tcPr>
            <w:tcW w:w="1016" w:type="dxa"/>
            <w:tcBorders>
              <w:bottom w:val="single" w:sz="4" w:space="0" w:color="auto"/>
            </w:tcBorders>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0.087</w:t>
            </w:r>
          </w:p>
        </w:tc>
        <w:tc>
          <w:tcPr>
            <w:tcW w:w="851" w:type="dxa"/>
            <w:tcBorders>
              <w:bottom w:val="single" w:sz="4" w:space="0" w:color="auto"/>
            </w:tcBorders>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3.43</w:t>
            </w:r>
          </w:p>
        </w:tc>
        <w:tc>
          <w:tcPr>
            <w:tcW w:w="1134" w:type="dxa"/>
            <w:tcBorders>
              <w:bottom w:val="single" w:sz="4" w:space="0" w:color="auto"/>
            </w:tcBorders>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0.063</w:t>
            </w:r>
          </w:p>
        </w:tc>
      </w:tr>
      <w:tr w:rsidR="00B948F5" w:rsidRPr="002A3F0C" w:rsidTr="006635AB">
        <w:trPr>
          <w:jc w:val="center"/>
        </w:trPr>
        <w:tc>
          <w:tcPr>
            <w:tcW w:w="1316" w:type="dxa"/>
            <w:vMerge/>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r w:rsidRPr="002A3F0C">
              <w:rPr>
                <w:rFonts w:ascii="Times New Roman" w:eastAsia="Times New Roman" w:hAnsi="Times New Roman" w:cs="Times New Roman"/>
              </w:rPr>
              <w:t>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m / 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c</w:t>
            </w:r>
          </w:p>
        </w:tc>
        <w:tc>
          <w:tcPr>
            <w:tcW w:w="1837" w:type="dxa"/>
            <w:gridSpan w:val="2"/>
            <w:tcBorders>
              <w:top w:val="single" w:sz="4" w:space="0" w:color="auto"/>
            </w:tcBorders>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0.579 / 0.646</w:t>
            </w:r>
          </w:p>
        </w:tc>
        <w:tc>
          <w:tcPr>
            <w:tcW w:w="1985" w:type="dxa"/>
            <w:gridSpan w:val="2"/>
            <w:tcBorders>
              <w:top w:val="single" w:sz="4" w:space="0" w:color="auto"/>
            </w:tcBorders>
          </w:tcPr>
          <w:p w:rsidR="00B948F5" w:rsidRPr="00557FAA" w:rsidRDefault="00B948F5" w:rsidP="006635AB">
            <w:pPr>
              <w:suppressLineNumbers/>
              <w:spacing w:line="480" w:lineRule="auto"/>
              <w:jc w:val="center"/>
              <w:rPr>
                <w:rFonts w:ascii="Times New Roman" w:hAnsi="Times New Roman" w:cs="Times New Roman"/>
                <w:lang w:val="en-US"/>
              </w:rPr>
            </w:pPr>
            <w:r w:rsidRPr="00557FAA">
              <w:rPr>
                <w:rFonts w:ascii="Times New Roman" w:hAnsi="Times New Roman" w:cs="Times New Roman"/>
                <w:lang w:val="en-US"/>
              </w:rPr>
              <w:t>0.338 / 0.338</w:t>
            </w:r>
          </w:p>
        </w:tc>
      </w:tr>
      <w:tr w:rsidR="00B948F5" w:rsidRPr="002A3F0C" w:rsidTr="006635AB">
        <w:trPr>
          <w:jc w:val="center"/>
        </w:trPr>
        <w:tc>
          <w:tcPr>
            <w:tcW w:w="1316" w:type="dxa"/>
            <w:tcBorders>
              <w:top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
        </w:tc>
        <w:tc>
          <w:tcPr>
            <w:tcW w:w="82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016"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851"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c>
          <w:tcPr>
            <w:tcW w:w="1134" w:type="dxa"/>
            <w:tcBorders>
              <w:top w:val="single" w:sz="4" w:space="0" w:color="auto"/>
              <w:bottom w:val="single" w:sz="4" w:space="0" w:color="auto"/>
            </w:tcBorders>
            <w:vAlign w:val="center"/>
          </w:tcPr>
          <w:p w:rsidR="00B948F5" w:rsidRPr="002A3F0C" w:rsidRDefault="00B948F5" w:rsidP="006635AB">
            <w:pPr>
              <w:suppressLineNumbers/>
              <w:spacing w:line="480" w:lineRule="auto"/>
              <w:jc w:val="center"/>
              <w:rPr>
                <w:rFonts w:ascii="Times New Roman" w:hAnsi="Times New Roman" w:cs="Times New Roman"/>
                <w:lang w:val="en-US"/>
              </w:rPr>
            </w:pPr>
          </w:p>
        </w:tc>
      </w:tr>
      <w:tr w:rsidR="00B948F5" w:rsidRPr="002A3F0C" w:rsidTr="006635AB">
        <w:trPr>
          <w:jc w:val="center"/>
        </w:trPr>
        <w:tc>
          <w:tcPr>
            <w:tcW w:w="1316" w:type="dxa"/>
            <w:tcBorders>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b/>
                <w:lang w:val="en-US"/>
              </w:rPr>
            </w:pPr>
          </w:p>
        </w:tc>
        <w:tc>
          <w:tcPr>
            <w:tcW w:w="2937" w:type="dxa"/>
            <w:tcBorders>
              <w:bottom w:val="single" w:sz="4" w:space="0" w:color="auto"/>
            </w:tcBorders>
            <w:vAlign w:val="center"/>
          </w:tcPr>
          <w:p w:rsidR="00B948F5" w:rsidRPr="002A3F0C" w:rsidRDefault="00B948F5" w:rsidP="006635AB">
            <w:pPr>
              <w:jc w:val="center"/>
              <w:rPr>
                <w:rFonts w:ascii="Times New Roman" w:hAnsi="Times New Roman" w:cs="Times New Roman"/>
                <w:lang w:val="en-GB"/>
              </w:rPr>
            </w:pPr>
          </w:p>
        </w:tc>
        <w:tc>
          <w:tcPr>
            <w:tcW w:w="82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bookmarkStart w:id="1" w:name="_Hlk232378216"/>
            <w:r w:rsidRPr="002A3F0C">
              <w:rPr>
                <w:rFonts w:ascii="Times New Roman" w:hAnsi="Times New Roman" w:cs="Times New Roman"/>
                <w:iCs/>
                <w:lang w:val="en-GB"/>
              </w:rPr>
              <w:t>χ²</w:t>
            </w:r>
            <w:bookmarkEnd w:id="1"/>
          </w:p>
        </w:tc>
        <w:tc>
          <w:tcPr>
            <w:tcW w:w="1016"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c>
          <w:tcPr>
            <w:tcW w:w="851"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iCs/>
                <w:lang w:val="en-GB"/>
              </w:rPr>
              <w:t>χ²</w:t>
            </w:r>
          </w:p>
        </w:tc>
        <w:tc>
          <w:tcPr>
            <w:tcW w:w="1134" w:type="dxa"/>
            <w:tcBorders>
              <w:top w:val="single" w:sz="4" w:space="0" w:color="auto"/>
              <w:bottom w:val="single" w:sz="4" w:space="0" w:color="auto"/>
            </w:tcBorders>
            <w:vAlign w:val="center"/>
          </w:tcPr>
          <w:p w:rsidR="00B948F5" w:rsidRPr="002A3F0C" w:rsidRDefault="00B948F5" w:rsidP="006635AB">
            <w:pPr>
              <w:jc w:val="center"/>
              <w:rPr>
                <w:rFonts w:ascii="Times New Roman" w:hAnsi="Times New Roman" w:cs="Times New Roman"/>
                <w:i/>
              </w:rPr>
            </w:pPr>
            <w:r w:rsidRPr="002A3F0C">
              <w:rPr>
                <w:rFonts w:ascii="Times New Roman" w:hAnsi="Times New Roman" w:cs="Times New Roman"/>
                <w:bCs/>
                <w:i/>
                <w:iCs/>
                <w:lang w:val="en-GB"/>
              </w:rPr>
              <w:t>P</w:t>
            </w:r>
          </w:p>
        </w:tc>
      </w:tr>
      <w:tr w:rsidR="00B948F5" w:rsidRPr="002A3F0C" w:rsidTr="006635AB">
        <w:trPr>
          <w:jc w:val="center"/>
        </w:trPr>
        <w:tc>
          <w:tcPr>
            <w:tcW w:w="1316" w:type="dxa"/>
            <w:vMerge w:val="restart"/>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b/>
                <w:lang w:val="en-US"/>
              </w:rPr>
            </w:pPr>
            <w:r w:rsidRPr="002A3F0C">
              <w:rPr>
                <w:rFonts w:ascii="Times New Roman" w:hAnsi="Times New Roman" w:cs="Times New Roman"/>
                <w:b/>
                <w:lang w:val="en-US"/>
              </w:rPr>
              <w:t xml:space="preserve">Dense scrub dominated by </w:t>
            </w:r>
            <w:proofErr w:type="spellStart"/>
            <w:r w:rsidRPr="002A3F0C">
              <w:rPr>
                <w:rFonts w:ascii="Times New Roman" w:hAnsi="Times New Roman" w:cs="Times New Roman"/>
                <w:b/>
                <w:i/>
                <w:lang w:val="en-US"/>
              </w:rPr>
              <w:t>Genista</w:t>
            </w:r>
            <w:proofErr w:type="spellEnd"/>
          </w:p>
        </w:tc>
        <w:tc>
          <w:tcPr>
            <w:tcW w:w="2937" w:type="dxa"/>
            <w:tcBorders>
              <w:top w:val="single" w:sz="4" w:space="0" w:color="auto"/>
            </w:tcBorders>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Treatments</w:t>
            </w:r>
          </w:p>
        </w:tc>
        <w:tc>
          <w:tcPr>
            <w:tcW w:w="821"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18.17</w:t>
            </w:r>
          </w:p>
        </w:tc>
        <w:tc>
          <w:tcPr>
            <w:tcW w:w="1016"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0.0001</w:t>
            </w:r>
          </w:p>
        </w:tc>
        <w:tc>
          <w:tcPr>
            <w:tcW w:w="851"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5.54</w:t>
            </w:r>
          </w:p>
        </w:tc>
        <w:tc>
          <w:tcPr>
            <w:tcW w:w="1134"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0.062</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Sampling time</w:t>
            </w:r>
          </w:p>
        </w:tc>
        <w:tc>
          <w:tcPr>
            <w:tcW w:w="821"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0.01</w:t>
            </w:r>
          </w:p>
        </w:tc>
        <w:tc>
          <w:tcPr>
            <w:tcW w:w="1016"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0.99</w:t>
            </w:r>
          </w:p>
        </w:tc>
        <w:tc>
          <w:tcPr>
            <w:tcW w:w="851"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6.39</w:t>
            </w:r>
          </w:p>
        </w:tc>
        <w:tc>
          <w:tcPr>
            <w:tcW w:w="1134"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0.040</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jc w:val="center"/>
              <w:rPr>
                <w:rFonts w:ascii="Times New Roman" w:hAnsi="Times New Roman" w:cs="Times New Roman"/>
              </w:rPr>
            </w:pPr>
            <w:r w:rsidRPr="002A3F0C">
              <w:rPr>
                <w:rFonts w:ascii="Times New Roman" w:hAnsi="Times New Roman" w:cs="Times New Roman"/>
                <w:lang w:val="en-GB"/>
              </w:rPr>
              <w:t xml:space="preserve">Treatments </w:t>
            </w:r>
            <w:r w:rsidRPr="002A3F0C">
              <w:rPr>
                <w:rFonts w:ascii="Times New Roman" w:hAnsi="Times New Roman" w:cs="Times New Roman"/>
                <w:lang w:val="en-US"/>
              </w:rPr>
              <w:t>×</w:t>
            </w:r>
            <w:r w:rsidRPr="002A3F0C">
              <w:rPr>
                <w:rFonts w:ascii="Times New Roman" w:hAnsi="Times New Roman" w:cs="Times New Roman"/>
                <w:lang w:val="en-GB"/>
              </w:rPr>
              <w:t xml:space="preserve"> Sampling time</w:t>
            </w:r>
          </w:p>
        </w:tc>
        <w:tc>
          <w:tcPr>
            <w:tcW w:w="821"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10.07</w:t>
            </w:r>
          </w:p>
        </w:tc>
        <w:tc>
          <w:tcPr>
            <w:tcW w:w="1016"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0.039</w:t>
            </w:r>
          </w:p>
        </w:tc>
        <w:tc>
          <w:tcPr>
            <w:tcW w:w="851"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7.95</w:t>
            </w:r>
          </w:p>
        </w:tc>
        <w:tc>
          <w:tcPr>
            <w:tcW w:w="1134"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0.093</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Burning</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intensity</w:t>
            </w:r>
            <w:proofErr w:type="spellEnd"/>
          </w:p>
        </w:tc>
        <w:tc>
          <w:tcPr>
            <w:tcW w:w="821"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4.80</w:t>
            </w:r>
          </w:p>
        </w:tc>
        <w:tc>
          <w:tcPr>
            <w:tcW w:w="1016"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0.028</w:t>
            </w:r>
          </w:p>
        </w:tc>
        <w:tc>
          <w:tcPr>
            <w:tcW w:w="851"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w:t>
            </w:r>
          </w:p>
        </w:tc>
        <w:tc>
          <w:tcPr>
            <w:tcW w:w="1134"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Plant</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utilization</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rate</w:t>
            </w:r>
            <w:proofErr w:type="spellEnd"/>
          </w:p>
        </w:tc>
        <w:tc>
          <w:tcPr>
            <w:tcW w:w="821"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2.21</w:t>
            </w:r>
          </w:p>
        </w:tc>
        <w:tc>
          <w:tcPr>
            <w:tcW w:w="1016"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0.13</w:t>
            </w:r>
          </w:p>
        </w:tc>
        <w:tc>
          <w:tcPr>
            <w:tcW w:w="851"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w:t>
            </w:r>
          </w:p>
        </w:tc>
        <w:tc>
          <w:tcPr>
            <w:tcW w:w="1134" w:type="dxa"/>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proofErr w:type="spellStart"/>
            <w:r w:rsidRPr="002A3F0C">
              <w:rPr>
                <w:rFonts w:ascii="Times New Roman" w:eastAsia="Times New Roman" w:hAnsi="Times New Roman" w:cs="Times New Roman"/>
              </w:rPr>
              <w:t>Cumulative</w:t>
            </w:r>
            <w:proofErr w:type="spellEnd"/>
            <w:r w:rsidRPr="002A3F0C">
              <w:rPr>
                <w:rFonts w:ascii="Times New Roman" w:eastAsia="Times New Roman" w:hAnsi="Times New Roman" w:cs="Times New Roman"/>
              </w:rPr>
              <w:t xml:space="preserve"> </w:t>
            </w:r>
            <w:proofErr w:type="spellStart"/>
            <w:r w:rsidRPr="002A3F0C">
              <w:rPr>
                <w:rFonts w:ascii="Times New Roman" w:eastAsia="Times New Roman" w:hAnsi="Times New Roman" w:cs="Times New Roman"/>
              </w:rPr>
              <w:t>grazing</w:t>
            </w:r>
            <w:proofErr w:type="spellEnd"/>
            <w:r w:rsidRPr="002A3F0C">
              <w:rPr>
                <w:rFonts w:ascii="Times New Roman" w:eastAsia="Times New Roman" w:hAnsi="Times New Roman" w:cs="Times New Roman"/>
              </w:rPr>
              <w:t xml:space="preserve"> time</w:t>
            </w:r>
          </w:p>
        </w:tc>
        <w:tc>
          <w:tcPr>
            <w:tcW w:w="821" w:type="dxa"/>
            <w:tcBorders>
              <w:bottom w:val="single" w:sz="4" w:space="0" w:color="auto"/>
            </w:tcBorders>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w:t>
            </w:r>
          </w:p>
        </w:tc>
        <w:tc>
          <w:tcPr>
            <w:tcW w:w="1016" w:type="dxa"/>
            <w:tcBorders>
              <w:bottom w:val="single" w:sz="4" w:space="0" w:color="auto"/>
            </w:tcBorders>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w:t>
            </w:r>
          </w:p>
        </w:tc>
        <w:tc>
          <w:tcPr>
            <w:tcW w:w="851" w:type="dxa"/>
            <w:tcBorders>
              <w:bottom w:val="single" w:sz="4" w:space="0" w:color="auto"/>
            </w:tcBorders>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w:t>
            </w:r>
          </w:p>
        </w:tc>
        <w:tc>
          <w:tcPr>
            <w:tcW w:w="1134" w:type="dxa"/>
            <w:tcBorders>
              <w:bottom w:val="single" w:sz="4" w:space="0" w:color="auto"/>
            </w:tcBorders>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w:t>
            </w:r>
          </w:p>
        </w:tc>
      </w:tr>
      <w:tr w:rsidR="00B948F5" w:rsidRPr="002A3F0C" w:rsidTr="006635AB">
        <w:trPr>
          <w:jc w:val="center"/>
        </w:trPr>
        <w:tc>
          <w:tcPr>
            <w:tcW w:w="1316" w:type="dxa"/>
            <w:vMerge/>
            <w:tcBorders>
              <w:top w:val="single" w:sz="4" w:space="0" w:color="auto"/>
              <w:bottom w:val="single" w:sz="4" w:space="0" w:color="auto"/>
            </w:tcBorders>
            <w:vAlign w:val="center"/>
          </w:tcPr>
          <w:p w:rsidR="00B948F5" w:rsidRPr="002A3F0C" w:rsidRDefault="00B948F5" w:rsidP="006635AB">
            <w:pPr>
              <w:suppressLineNumbers/>
              <w:spacing w:line="480" w:lineRule="auto"/>
              <w:jc w:val="both"/>
              <w:rPr>
                <w:rFonts w:ascii="Times New Roman" w:hAnsi="Times New Roman" w:cs="Times New Roman"/>
                <w:lang w:val="en-US"/>
              </w:rPr>
            </w:pPr>
          </w:p>
        </w:tc>
        <w:tc>
          <w:tcPr>
            <w:tcW w:w="2937" w:type="dxa"/>
            <w:tcBorders>
              <w:top w:val="single" w:sz="4" w:space="0" w:color="auto"/>
              <w:bottom w:val="single" w:sz="4" w:space="0" w:color="auto"/>
            </w:tcBorders>
            <w:vAlign w:val="center"/>
          </w:tcPr>
          <w:p w:rsidR="00B948F5" w:rsidRPr="002A3F0C" w:rsidRDefault="00B948F5" w:rsidP="006635AB">
            <w:pPr>
              <w:spacing w:line="480" w:lineRule="auto"/>
              <w:jc w:val="center"/>
              <w:rPr>
                <w:rFonts w:ascii="Times New Roman" w:eastAsia="Times New Roman" w:hAnsi="Times New Roman" w:cs="Times New Roman"/>
              </w:rPr>
            </w:pPr>
            <w:r w:rsidRPr="002A3F0C">
              <w:rPr>
                <w:rFonts w:ascii="Times New Roman" w:eastAsia="Times New Roman" w:hAnsi="Times New Roman" w:cs="Times New Roman"/>
              </w:rPr>
              <w:t>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m / R</w:t>
            </w:r>
            <w:r w:rsidRPr="002A3F0C">
              <w:rPr>
                <w:rFonts w:ascii="Times New Roman" w:eastAsia="Times New Roman" w:hAnsi="Times New Roman" w:cs="Times New Roman"/>
                <w:vertAlign w:val="superscript"/>
              </w:rPr>
              <w:t>2</w:t>
            </w:r>
            <w:r w:rsidRPr="002A3F0C">
              <w:rPr>
                <w:rFonts w:ascii="Times New Roman" w:eastAsia="Times New Roman" w:hAnsi="Times New Roman" w:cs="Times New Roman"/>
              </w:rPr>
              <w:t>c</w:t>
            </w:r>
          </w:p>
        </w:tc>
        <w:tc>
          <w:tcPr>
            <w:tcW w:w="1837" w:type="dxa"/>
            <w:gridSpan w:val="2"/>
            <w:tcBorders>
              <w:top w:val="single" w:sz="4" w:space="0" w:color="auto"/>
              <w:bottom w:val="single" w:sz="4" w:space="0" w:color="auto"/>
            </w:tcBorders>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0.352 / 0.415</w:t>
            </w:r>
          </w:p>
        </w:tc>
        <w:tc>
          <w:tcPr>
            <w:tcW w:w="1985" w:type="dxa"/>
            <w:gridSpan w:val="2"/>
            <w:tcBorders>
              <w:top w:val="single" w:sz="4" w:space="0" w:color="auto"/>
              <w:bottom w:val="single" w:sz="4" w:space="0" w:color="auto"/>
            </w:tcBorders>
          </w:tcPr>
          <w:p w:rsidR="00B948F5" w:rsidRPr="00557FAA" w:rsidRDefault="00B948F5" w:rsidP="006635AB">
            <w:pPr>
              <w:suppressLineNumbers/>
              <w:spacing w:line="480" w:lineRule="auto"/>
              <w:jc w:val="both"/>
              <w:rPr>
                <w:rFonts w:ascii="Times New Roman" w:hAnsi="Times New Roman" w:cs="Times New Roman"/>
                <w:lang w:val="en-US"/>
              </w:rPr>
            </w:pPr>
            <w:r w:rsidRPr="00557FAA">
              <w:rPr>
                <w:rFonts w:ascii="Times New Roman" w:hAnsi="Times New Roman" w:cs="Times New Roman"/>
                <w:lang w:val="en-US"/>
              </w:rPr>
              <w:t>0.432 / 0.684</w:t>
            </w:r>
          </w:p>
        </w:tc>
      </w:tr>
    </w:tbl>
    <w:p w:rsidR="00B948F5" w:rsidRDefault="00B948F5" w:rsidP="00B948F5">
      <w:pPr>
        <w:spacing w:line="480" w:lineRule="auto"/>
        <w:rPr>
          <w:rFonts w:ascii="Times New Roman" w:hAnsi="Times New Roman" w:cs="Times New Roman"/>
          <w:sz w:val="24"/>
          <w:szCs w:val="24"/>
          <w:lang w:val="en-GB"/>
        </w:rPr>
      </w:pPr>
    </w:p>
    <w:p w:rsidR="00D76F9E" w:rsidRPr="00F855BE" w:rsidRDefault="00D76F9E" w:rsidP="00D76F9E">
      <w:pPr>
        <w:rPr>
          <w:rFonts w:ascii="Times New Roman" w:hAnsi="Times New Roman" w:cs="Times New Roman"/>
          <w:sz w:val="24"/>
          <w:szCs w:val="24"/>
          <w:lang w:val="en-GB"/>
        </w:rPr>
        <w:sectPr w:rsidR="00D76F9E" w:rsidRPr="00F855BE" w:rsidSect="00D76F9E">
          <w:pgSz w:w="11906" w:h="16838"/>
          <w:pgMar w:top="1418" w:right="1701" w:bottom="1418" w:left="1701" w:header="709" w:footer="709" w:gutter="0"/>
          <w:cols w:space="708"/>
          <w:docGrid w:linePitch="360"/>
        </w:sectPr>
      </w:pPr>
      <w:r>
        <w:rPr>
          <w:rFonts w:ascii="Times New Roman" w:hAnsi="Times New Roman" w:cs="Times New Roman"/>
          <w:sz w:val="24"/>
          <w:szCs w:val="24"/>
          <w:lang w:val="en-GB"/>
        </w:rPr>
        <w:br w:type="page"/>
      </w:r>
    </w:p>
    <w:p w:rsidR="00D76F9E" w:rsidRPr="009107B0" w:rsidRDefault="009107B0" w:rsidP="00D76F9E">
      <w:pPr>
        <w:suppressLineNumbers/>
        <w:spacing w:line="480" w:lineRule="auto"/>
        <w:jc w:val="both"/>
        <w:rPr>
          <w:rFonts w:ascii="Times New Roman" w:hAnsi="Times New Roman" w:cs="Times New Roman"/>
          <w:lang w:val="en-US"/>
        </w:rPr>
      </w:pPr>
      <w:r>
        <w:rPr>
          <w:rFonts w:ascii="Times New Roman" w:hAnsi="Times New Roman" w:cs="Times New Roman"/>
          <w:noProof/>
          <w:lang w:val="en-GB"/>
        </w:rPr>
        <w:lastRenderedPageBreak/>
        <w:drawing>
          <wp:anchor distT="0" distB="0" distL="114300" distR="114300" simplePos="0" relativeHeight="251659264" behindDoc="0" locked="0" layoutInCell="1" allowOverlap="1">
            <wp:simplePos x="0" y="0"/>
            <wp:positionH relativeFrom="column">
              <wp:posOffset>-584835</wp:posOffset>
            </wp:positionH>
            <wp:positionV relativeFrom="paragraph">
              <wp:posOffset>0</wp:posOffset>
            </wp:positionV>
            <wp:extent cx="6652800" cy="5929200"/>
            <wp:effectExtent l="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nsitivity_analysis.tiff"/>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52800" cy="5929200"/>
                    </a:xfrm>
                    <a:prstGeom prst="rect">
                      <a:avLst/>
                    </a:prstGeom>
                  </pic:spPr>
                </pic:pic>
              </a:graphicData>
            </a:graphic>
            <wp14:sizeRelH relativeFrom="margin">
              <wp14:pctWidth>0</wp14:pctWidth>
            </wp14:sizeRelH>
            <wp14:sizeRelV relativeFrom="margin">
              <wp14:pctHeight>0</wp14:pctHeight>
            </wp14:sizeRelV>
          </wp:anchor>
        </w:drawing>
      </w:r>
    </w:p>
    <w:p w:rsidR="0082010E" w:rsidRPr="00683071" w:rsidRDefault="00D76F9E" w:rsidP="009107B0">
      <w:pPr>
        <w:spacing w:after="0" w:line="240" w:lineRule="auto"/>
        <w:jc w:val="both"/>
        <w:rPr>
          <w:lang w:val="en-GB"/>
        </w:rPr>
      </w:pPr>
      <w:r w:rsidRPr="00534535">
        <w:rPr>
          <w:rFonts w:ascii="Times New Roman" w:hAnsi="Times New Roman" w:cs="Times New Roman"/>
          <w:b/>
          <w:sz w:val="24"/>
          <w:szCs w:val="24"/>
          <w:lang w:val="en-GB"/>
        </w:rPr>
        <w:t>Figure S</w:t>
      </w:r>
      <w:r>
        <w:rPr>
          <w:rFonts w:ascii="Times New Roman" w:hAnsi="Times New Roman" w:cs="Times New Roman"/>
          <w:b/>
          <w:sz w:val="24"/>
          <w:szCs w:val="24"/>
          <w:lang w:val="en-GB"/>
        </w:rPr>
        <w:t>3</w:t>
      </w:r>
      <w:r w:rsidRPr="00534535">
        <w:rPr>
          <w:rFonts w:ascii="Times New Roman" w:hAnsi="Times New Roman" w:cs="Times New Roman"/>
          <w:sz w:val="24"/>
          <w:szCs w:val="24"/>
          <w:lang w:val="en-GB"/>
        </w:rPr>
        <w:t xml:space="preserve">. </w:t>
      </w:r>
      <w:r w:rsidR="00F855BE" w:rsidRPr="00F855BE">
        <w:rPr>
          <w:rFonts w:ascii="Times New Roman" w:hAnsi="Times New Roman" w:cs="Times New Roman"/>
          <w:sz w:val="24"/>
          <w:szCs w:val="24"/>
          <w:lang w:val="en-GB"/>
        </w:rPr>
        <w:t xml:space="preserve">Global sensitivity analysis of </w:t>
      </w:r>
      <w:r w:rsidR="00F855BE">
        <w:rPr>
          <w:rFonts w:ascii="Times New Roman" w:hAnsi="Times New Roman" w:cs="Times New Roman"/>
          <w:sz w:val="24"/>
          <w:szCs w:val="24"/>
          <w:lang w:val="en-GB"/>
        </w:rPr>
        <w:t>models in which grazing intensity was included as covariate</w:t>
      </w:r>
      <w:r w:rsidR="00F855BE" w:rsidRPr="00F855BE">
        <w:rPr>
          <w:rFonts w:ascii="Times New Roman" w:hAnsi="Times New Roman" w:cs="Times New Roman"/>
          <w:sz w:val="24"/>
          <w:szCs w:val="24"/>
          <w:lang w:val="en-GB"/>
        </w:rPr>
        <w:t xml:space="preserve"> under eight alternative livestock grazing intensity metrics (combinations of scale </w:t>
      </w:r>
      <w:r w:rsidR="00F855BE" w:rsidRPr="002A3F0C">
        <w:rPr>
          <w:rFonts w:ascii="Times New Roman" w:hAnsi="Times New Roman" w:cs="Times New Roman"/>
          <w:lang w:val="en-US"/>
        </w:rPr>
        <w:t>×</w:t>
      </w:r>
      <w:r w:rsidR="00F855BE">
        <w:rPr>
          <w:rFonts w:ascii="Times New Roman" w:hAnsi="Times New Roman" w:cs="Times New Roman"/>
          <w:lang w:val="en-US"/>
        </w:rPr>
        <w:t xml:space="preserve"> </w:t>
      </w:r>
      <w:r w:rsidR="00F855BE">
        <w:rPr>
          <w:rFonts w:ascii="Times New Roman" w:hAnsi="Times New Roman" w:cs="Times New Roman"/>
          <w:sz w:val="24"/>
          <w:szCs w:val="24"/>
          <w:lang w:val="en-GB"/>
        </w:rPr>
        <w:t xml:space="preserve">radius </w:t>
      </w:r>
      <w:r w:rsidR="00F855BE" w:rsidRPr="002A3F0C">
        <w:rPr>
          <w:rFonts w:ascii="Times New Roman" w:hAnsi="Times New Roman" w:cs="Times New Roman"/>
          <w:lang w:val="en-US"/>
        </w:rPr>
        <w:t>×</w:t>
      </w:r>
      <w:r w:rsidR="00F855BE" w:rsidRPr="00F855BE">
        <w:rPr>
          <w:rFonts w:ascii="Times New Roman" w:hAnsi="Times New Roman" w:cs="Times New Roman"/>
          <w:sz w:val="24"/>
          <w:szCs w:val="24"/>
          <w:lang w:val="en-GB"/>
        </w:rPr>
        <w:t xml:space="preserve"> temporal unit). Panels from left to right display the global Wald χ² statistics for the main effects of </w:t>
      </w:r>
      <w:r w:rsidR="00F855BE">
        <w:rPr>
          <w:rFonts w:ascii="Times New Roman" w:hAnsi="Times New Roman" w:cs="Times New Roman"/>
          <w:sz w:val="24"/>
          <w:szCs w:val="24"/>
          <w:lang w:val="en-GB"/>
        </w:rPr>
        <w:t>t</w:t>
      </w:r>
      <w:r w:rsidR="00F855BE" w:rsidRPr="00F855BE">
        <w:rPr>
          <w:rFonts w:ascii="Times New Roman" w:hAnsi="Times New Roman" w:cs="Times New Roman"/>
          <w:sz w:val="24"/>
          <w:szCs w:val="24"/>
          <w:lang w:val="en-GB"/>
        </w:rPr>
        <w:t xml:space="preserve">reatments, </w:t>
      </w:r>
      <w:r w:rsidR="00F855BE">
        <w:rPr>
          <w:rFonts w:ascii="Times New Roman" w:hAnsi="Times New Roman" w:cs="Times New Roman"/>
          <w:sz w:val="24"/>
          <w:szCs w:val="24"/>
          <w:lang w:val="en-GB"/>
        </w:rPr>
        <w:t>s</w:t>
      </w:r>
      <w:r w:rsidR="00F855BE" w:rsidRPr="00F855BE">
        <w:rPr>
          <w:rFonts w:ascii="Times New Roman" w:hAnsi="Times New Roman" w:cs="Times New Roman"/>
          <w:sz w:val="24"/>
          <w:szCs w:val="24"/>
          <w:lang w:val="en-GB"/>
        </w:rPr>
        <w:t xml:space="preserve">ampling </w:t>
      </w:r>
      <w:r w:rsidR="00F855BE">
        <w:rPr>
          <w:rFonts w:ascii="Times New Roman" w:hAnsi="Times New Roman" w:cs="Times New Roman"/>
          <w:sz w:val="24"/>
          <w:szCs w:val="24"/>
          <w:lang w:val="en-GB"/>
        </w:rPr>
        <w:t>t</w:t>
      </w:r>
      <w:r w:rsidR="00F855BE" w:rsidRPr="00F855BE">
        <w:rPr>
          <w:rFonts w:ascii="Times New Roman" w:hAnsi="Times New Roman" w:cs="Times New Roman"/>
          <w:sz w:val="24"/>
          <w:szCs w:val="24"/>
          <w:lang w:val="en-GB"/>
        </w:rPr>
        <w:t xml:space="preserve">ime, their </w:t>
      </w:r>
      <w:r w:rsidR="00F855BE">
        <w:rPr>
          <w:rFonts w:ascii="Times New Roman" w:hAnsi="Times New Roman" w:cs="Times New Roman"/>
          <w:sz w:val="24"/>
          <w:szCs w:val="24"/>
          <w:lang w:val="en-GB"/>
        </w:rPr>
        <w:t>i</w:t>
      </w:r>
      <w:r w:rsidR="00F855BE" w:rsidRPr="00F855BE">
        <w:rPr>
          <w:rFonts w:ascii="Times New Roman" w:hAnsi="Times New Roman" w:cs="Times New Roman"/>
          <w:sz w:val="24"/>
          <w:szCs w:val="24"/>
          <w:lang w:val="en-GB"/>
        </w:rPr>
        <w:t xml:space="preserve">nteraction, and the </w:t>
      </w:r>
      <w:r w:rsidR="00F855BE">
        <w:rPr>
          <w:rFonts w:ascii="Times New Roman" w:hAnsi="Times New Roman" w:cs="Times New Roman"/>
          <w:sz w:val="24"/>
          <w:szCs w:val="24"/>
          <w:lang w:val="en-GB"/>
        </w:rPr>
        <w:t>grazing intensity (</w:t>
      </w:r>
      <w:r w:rsidR="00F855BE" w:rsidRPr="00F855BE">
        <w:rPr>
          <w:rFonts w:ascii="Times New Roman" w:hAnsi="Times New Roman" w:cs="Times New Roman"/>
          <w:sz w:val="24"/>
          <w:szCs w:val="24"/>
          <w:lang w:val="en-GB"/>
        </w:rPr>
        <w:t xml:space="preserve">GPS </w:t>
      </w:r>
      <w:r w:rsidR="00F855BE">
        <w:rPr>
          <w:rFonts w:ascii="Times New Roman" w:hAnsi="Times New Roman" w:cs="Times New Roman"/>
          <w:sz w:val="24"/>
          <w:szCs w:val="24"/>
          <w:lang w:val="en-GB"/>
        </w:rPr>
        <w:t>c</w:t>
      </w:r>
      <w:r w:rsidR="00F855BE" w:rsidRPr="00F855BE">
        <w:rPr>
          <w:rFonts w:ascii="Times New Roman" w:hAnsi="Times New Roman" w:cs="Times New Roman"/>
          <w:sz w:val="24"/>
          <w:szCs w:val="24"/>
          <w:lang w:val="en-GB"/>
        </w:rPr>
        <w:t>ovariate</w:t>
      </w:r>
      <w:r w:rsidR="00F855BE">
        <w:rPr>
          <w:rFonts w:ascii="Times New Roman" w:hAnsi="Times New Roman" w:cs="Times New Roman"/>
          <w:sz w:val="24"/>
          <w:szCs w:val="24"/>
          <w:lang w:val="en-GB"/>
        </w:rPr>
        <w:t>)</w:t>
      </w:r>
      <w:r w:rsidR="00F855BE" w:rsidRPr="00F855BE">
        <w:rPr>
          <w:rFonts w:ascii="Times New Roman" w:hAnsi="Times New Roman" w:cs="Times New Roman"/>
          <w:sz w:val="24"/>
          <w:szCs w:val="24"/>
          <w:lang w:val="en-GB"/>
        </w:rPr>
        <w:t xml:space="preserve"> itself. Points indicate the global test statistic, and colours denote statistical significance. Horizontal grey lines illustrate baseline deviations from zero. Note that the X-axis scales vary freely across rows to accommodate different model families (Beta, Tweedie, Poisson, and Gamma distributions). Vertical alignment of significance colours and χ² magnitudes across the grazing metrics demonstrates the high structural robustness of the core experimental conclusions. Empty rows in specific panels (zone-scale 'site' metrics in </w:t>
      </w:r>
      <w:proofErr w:type="spellStart"/>
      <w:r w:rsidR="00F855BE">
        <w:rPr>
          <w:rFonts w:ascii="Times New Roman" w:hAnsi="Times New Roman" w:cs="Times New Roman"/>
          <w:sz w:val="24"/>
          <w:szCs w:val="24"/>
          <w:lang w:val="en-GB"/>
        </w:rPr>
        <w:t>p</w:t>
      </w:r>
      <w:r w:rsidR="00F855BE" w:rsidRPr="00F855BE">
        <w:rPr>
          <w:rFonts w:ascii="Times New Roman" w:hAnsi="Times New Roman" w:cs="Times New Roman"/>
          <w:sz w:val="24"/>
          <w:szCs w:val="24"/>
          <w:lang w:val="en-GB"/>
        </w:rPr>
        <w:t>hytovolume</w:t>
      </w:r>
      <w:proofErr w:type="spellEnd"/>
      <w:r w:rsidR="00F855BE" w:rsidRPr="00F855BE">
        <w:rPr>
          <w:rFonts w:ascii="Times New Roman" w:hAnsi="Times New Roman" w:cs="Times New Roman"/>
          <w:sz w:val="24"/>
          <w:szCs w:val="24"/>
          <w:lang w:val="en-GB"/>
        </w:rPr>
        <w:t>) indicate structural singularity and non-convergence due to absolute collinearity with the spatial random block design.</w:t>
      </w:r>
    </w:p>
    <w:sectPr w:rsidR="0082010E" w:rsidRPr="00683071" w:rsidSect="009107B0">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071"/>
    <w:rsid w:val="0000663D"/>
    <w:rsid w:val="001B6534"/>
    <w:rsid w:val="002B0871"/>
    <w:rsid w:val="006635AB"/>
    <w:rsid w:val="00683071"/>
    <w:rsid w:val="006A6608"/>
    <w:rsid w:val="007201FD"/>
    <w:rsid w:val="0082010E"/>
    <w:rsid w:val="00892D56"/>
    <w:rsid w:val="008E13E7"/>
    <w:rsid w:val="009107B0"/>
    <w:rsid w:val="0099563D"/>
    <w:rsid w:val="00B464FA"/>
    <w:rsid w:val="00B948F5"/>
    <w:rsid w:val="00D20CD1"/>
    <w:rsid w:val="00D31654"/>
    <w:rsid w:val="00D751BF"/>
    <w:rsid w:val="00D76F9E"/>
    <w:rsid w:val="00F855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23C6C"/>
  <w15:chartTrackingRefBased/>
  <w15:docId w15:val="{0E18EC45-6FDC-4B9F-BE34-1FCEF6889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07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06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1037433">
      <w:bodyDiv w:val="1"/>
      <w:marLeft w:val="0"/>
      <w:marRight w:val="0"/>
      <w:marTop w:val="0"/>
      <w:marBottom w:val="0"/>
      <w:divBdr>
        <w:top w:val="none" w:sz="0" w:space="0" w:color="auto"/>
        <w:left w:val="none" w:sz="0" w:space="0" w:color="auto"/>
        <w:bottom w:val="none" w:sz="0" w:space="0" w:color="auto"/>
        <w:right w:val="none" w:sz="0" w:space="0" w:color="auto"/>
      </w:divBdr>
    </w:div>
    <w:div w:id="142881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22452-123C-45BA-B068-AFFBD1F29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1738</Words>
  <Characters>9561</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dcterms:created xsi:type="dcterms:W3CDTF">2026-06-14T20:11:00Z</dcterms:created>
  <dcterms:modified xsi:type="dcterms:W3CDTF">2026-06-14T23:20:00Z</dcterms:modified>
</cp:coreProperties>
</file>