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5633" w14:textId="10294DB4" w:rsidR="00BF7B4B" w:rsidRPr="00065A1E" w:rsidRDefault="00EE7F82" w:rsidP="00BF7B4B">
      <w:pPr>
        <w:spacing w:line="480" w:lineRule="auto"/>
        <w:rPr>
          <w:lang w:val="en-US"/>
        </w:rPr>
      </w:pPr>
      <w:r>
        <w:rPr>
          <w:lang w:val="en-US"/>
        </w:rPr>
        <w:t xml:space="preserve">Additional </w:t>
      </w:r>
      <w:r w:rsidR="00BF7B4B" w:rsidRPr="00065A1E">
        <w:rPr>
          <w:lang w:val="en-US"/>
        </w:rPr>
        <w:t xml:space="preserve">Table 1. </w:t>
      </w:r>
      <w:r w:rsidR="00BF7B4B">
        <w:rPr>
          <w:lang w:val="en-US"/>
        </w:rPr>
        <w:t xml:space="preserve">Demographic and clinical characterization per </w:t>
      </w:r>
      <w:r w:rsidR="001262A6">
        <w:rPr>
          <w:lang w:val="en-US"/>
        </w:rPr>
        <w:t>group</w:t>
      </w:r>
      <w:r w:rsidR="00BF7B4B">
        <w:rPr>
          <w:lang w:val="en-US"/>
        </w:rPr>
        <w:t xml:space="preserve"> </w:t>
      </w:r>
      <w:r>
        <w:rPr>
          <w:lang w:val="en-US"/>
        </w:rPr>
        <w:t xml:space="preserve">in the memory </w:t>
      </w:r>
      <w:r w:rsidR="00401407">
        <w:rPr>
          <w:lang w:val="en-US"/>
        </w:rPr>
        <w:t>c</w:t>
      </w:r>
      <w:r>
        <w:rPr>
          <w:lang w:val="en-US"/>
        </w:rPr>
        <w:t xml:space="preserve">linic cohort </w:t>
      </w:r>
    </w:p>
    <w:tbl>
      <w:tblPr>
        <w:tblW w:w="8298" w:type="dxa"/>
        <w:tblLayout w:type="fixed"/>
        <w:tblLook w:val="04A0" w:firstRow="1" w:lastRow="0" w:firstColumn="1" w:lastColumn="0" w:noHBand="0" w:noVBand="1"/>
      </w:tblPr>
      <w:tblGrid>
        <w:gridCol w:w="2808"/>
        <w:gridCol w:w="1614"/>
        <w:gridCol w:w="1451"/>
        <w:gridCol w:w="1366"/>
        <w:gridCol w:w="1059"/>
      </w:tblGrid>
      <w:tr w:rsidR="00BF7B4B" w:rsidRPr="00BC330A" w14:paraId="21157601" w14:textId="77777777" w:rsidTr="001F7F57">
        <w:trPr>
          <w:trHeight w:val="494"/>
        </w:trPr>
        <w:tc>
          <w:tcPr>
            <w:tcW w:w="2808" w:type="dxa"/>
            <w:shd w:val="clear" w:color="auto" w:fill="auto"/>
          </w:tcPr>
          <w:p w14:paraId="6C78DAEF" w14:textId="77777777" w:rsidR="00BF7B4B" w:rsidRPr="000C1DF3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4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73FF21" w14:textId="7BBC57F3" w:rsidR="00BF7B4B" w:rsidRPr="000C1DF3" w:rsidRDefault="00BF7B4B" w:rsidP="00EE7F82">
            <w:pPr>
              <w:spacing w:line="240" w:lineRule="auto"/>
              <w:jc w:val="center"/>
              <w:rPr>
                <w:b/>
                <w:i/>
                <w:i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Group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</w:tcPr>
          <w:p w14:paraId="440F7C04" w14:textId="77777777" w:rsidR="00BF7B4B" w:rsidRPr="000C1DF3" w:rsidRDefault="00BF7B4B" w:rsidP="00317F0A">
            <w:pPr>
              <w:spacing w:line="240" w:lineRule="auto"/>
              <w:jc w:val="center"/>
              <w:rPr>
                <w:b/>
                <w:i/>
                <w:iCs/>
                <w:sz w:val="16"/>
                <w:szCs w:val="16"/>
                <w:lang w:val="en-US"/>
              </w:rPr>
            </w:pPr>
          </w:p>
        </w:tc>
      </w:tr>
      <w:tr w:rsidR="00BF7B4B" w:rsidRPr="000C1DF3" w14:paraId="5E33F96B" w14:textId="77777777" w:rsidTr="001F7F57">
        <w:tc>
          <w:tcPr>
            <w:tcW w:w="2808" w:type="dxa"/>
            <w:shd w:val="clear" w:color="auto" w:fill="auto"/>
            <w:vAlign w:val="bottom"/>
          </w:tcPr>
          <w:p w14:paraId="4F5CC1F4" w14:textId="77777777" w:rsidR="00BF7B4B" w:rsidRPr="000C1DF3" w:rsidRDefault="00BF7B4B" w:rsidP="00317F0A"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99352" w14:textId="40A81213" w:rsidR="00BF7B4B" w:rsidRPr="00993486" w:rsidRDefault="00EE7F82" w:rsidP="000A3B25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Grey zone</w:t>
            </w:r>
          </w:p>
          <w:p w14:paraId="1CE576ED" w14:textId="77777777" w:rsidR="00BF7B4B" w:rsidRPr="00993486" w:rsidRDefault="00BF7B4B" w:rsidP="000A3B25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993486">
              <w:rPr>
                <w:b/>
                <w:sz w:val="16"/>
                <w:szCs w:val="16"/>
                <w:lang w:val="en-US"/>
              </w:rPr>
              <w:t>(n=</w:t>
            </w:r>
            <w:r>
              <w:rPr>
                <w:b/>
                <w:sz w:val="16"/>
                <w:szCs w:val="16"/>
                <w:lang w:val="en-US"/>
              </w:rPr>
              <w:t>31</w:t>
            </w:r>
            <w:r w:rsidRPr="00993486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0162D" w14:textId="77777777" w:rsidR="00BF7B4B" w:rsidRPr="00993486" w:rsidRDefault="00BF7B4B" w:rsidP="000A3B25">
            <w:pPr>
              <w:spacing w:after="0" w:line="240" w:lineRule="auto"/>
              <w:ind w:right="251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93486">
              <w:rPr>
                <w:b/>
                <w:bCs/>
                <w:sz w:val="16"/>
                <w:szCs w:val="16"/>
                <w:lang w:val="en-US"/>
              </w:rPr>
              <w:t>low Aß</w:t>
            </w:r>
            <w:r w:rsidRPr="00993486">
              <w:rPr>
                <w:b/>
                <w:bCs/>
                <w:sz w:val="16"/>
                <w:szCs w:val="16"/>
                <w:vertAlign w:val="subscript"/>
                <w:lang w:val="en-US"/>
              </w:rPr>
              <w:t>42</w:t>
            </w:r>
          </w:p>
          <w:p w14:paraId="462F790A" w14:textId="77777777" w:rsidR="00BF7B4B" w:rsidRPr="00993486" w:rsidRDefault="00BF7B4B" w:rsidP="000A3B25">
            <w:pPr>
              <w:spacing w:after="0" w:line="240" w:lineRule="auto"/>
              <w:ind w:right="251"/>
              <w:jc w:val="center"/>
              <w:rPr>
                <w:b/>
                <w:sz w:val="16"/>
                <w:szCs w:val="16"/>
                <w:lang w:val="en-US"/>
              </w:rPr>
            </w:pPr>
            <w:r w:rsidRPr="00993486">
              <w:rPr>
                <w:b/>
                <w:sz w:val="16"/>
                <w:szCs w:val="16"/>
                <w:lang w:val="en-US"/>
              </w:rPr>
              <w:t>(n=</w:t>
            </w:r>
            <w:r>
              <w:rPr>
                <w:b/>
                <w:sz w:val="16"/>
                <w:szCs w:val="16"/>
                <w:lang w:val="en-US"/>
              </w:rPr>
              <w:t>23</w:t>
            </w:r>
            <w:r w:rsidRPr="00993486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auto"/>
          </w:tcPr>
          <w:p w14:paraId="2643536B" w14:textId="461543AD" w:rsidR="00BF7B4B" w:rsidRDefault="00BF7B4B" w:rsidP="000A3B25">
            <w:pPr>
              <w:spacing w:after="0"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AD</w:t>
            </w:r>
          </w:p>
          <w:p w14:paraId="7FE40117" w14:textId="77777777" w:rsidR="00BF7B4B" w:rsidRPr="000C1DF3" w:rsidRDefault="00BF7B4B" w:rsidP="000A3B25">
            <w:pPr>
              <w:spacing w:after="0"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 w:rsidRPr="00993486">
              <w:rPr>
                <w:b/>
                <w:sz w:val="16"/>
                <w:szCs w:val="16"/>
                <w:lang w:val="en-US"/>
              </w:rPr>
              <w:t>(n=</w:t>
            </w:r>
            <w:r>
              <w:rPr>
                <w:b/>
                <w:sz w:val="16"/>
                <w:szCs w:val="16"/>
                <w:lang w:val="en-US"/>
              </w:rPr>
              <w:t>50</w:t>
            </w:r>
            <w:r w:rsidRPr="00993486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  <w:vAlign w:val="bottom"/>
          </w:tcPr>
          <w:p w14:paraId="690ACBA9" w14:textId="4B20D2B5" w:rsidR="00BF7B4B" w:rsidRPr="000C1DF3" w:rsidRDefault="000A3B25" w:rsidP="00317F0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0A3B25">
              <w:rPr>
                <w:b/>
                <w:i/>
                <w:iCs/>
                <w:sz w:val="16"/>
                <w:szCs w:val="16"/>
                <w:lang w:val="en-US"/>
              </w:rPr>
              <w:t>p</w:t>
            </w:r>
            <w:r w:rsidR="00BF7B4B">
              <w:rPr>
                <w:b/>
                <w:sz w:val="16"/>
                <w:szCs w:val="16"/>
                <w:lang w:val="en-US"/>
              </w:rPr>
              <w:t>-value</w:t>
            </w:r>
          </w:p>
        </w:tc>
      </w:tr>
      <w:tr w:rsidR="00BF7B4B" w:rsidRPr="000C1DF3" w14:paraId="5F2E20BD" w14:textId="77777777" w:rsidTr="0098624E">
        <w:trPr>
          <w:trHeight w:val="390"/>
        </w:trPr>
        <w:tc>
          <w:tcPr>
            <w:tcW w:w="8298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F474B6" w14:textId="77777777" w:rsidR="00BF7B4B" w:rsidRPr="00845C38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2F0777">
              <w:rPr>
                <w:b/>
                <w:bCs/>
                <w:sz w:val="16"/>
                <w:szCs w:val="16"/>
                <w:lang w:val="en-US"/>
              </w:rPr>
              <w:t>Demographics</w:t>
            </w:r>
          </w:p>
        </w:tc>
      </w:tr>
      <w:tr w:rsidR="00BF7B4B" w:rsidRPr="00A25E0F" w14:paraId="20BEF294" w14:textId="77777777" w:rsidTr="001F7F57">
        <w:trPr>
          <w:trHeight w:val="289"/>
        </w:trPr>
        <w:tc>
          <w:tcPr>
            <w:tcW w:w="2808" w:type="dxa"/>
            <w:shd w:val="clear" w:color="auto" w:fill="auto"/>
            <w:vAlign w:val="bottom"/>
          </w:tcPr>
          <w:p w14:paraId="07AADC76" w14:textId="30BBF6C9" w:rsidR="00BF7B4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133067">
              <w:rPr>
                <w:sz w:val="16"/>
                <w:szCs w:val="16"/>
                <w:lang w:val="en-US"/>
              </w:rPr>
              <w:t>Age</w:t>
            </w:r>
            <w:r>
              <w:rPr>
                <w:sz w:val="16"/>
                <w:szCs w:val="16"/>
                <w:lang w:val="en-US"/>
              </w:rPr>
              <w:t xml:space="preserve"> at visit</w:t>
            </w:r>
            <w:r w:rsidRPr="00133067">
              <w:rPr>
                <w:sz w:val="16"/>
                <w:szCs w:val="16"/>
                <w:lang w:val="en-US"/>
              </w:rPr>
              <w:t xml:space="preserve"> </w:t>
            </w:r>
            <w:r w:rsidR="00081A6D">
              <w:rPr>
                <w:sz w:val="16"/>
                <w:szCs w:val="16"/>
                <w:lang w:val="en-US"/>
              </w:rPr>
              <w:t>in years</w:t>
            </w:r>
            <w:r w:rsidR="001262A6">
              <w:rPr>
                <w:sz w:val="16"/>
                <w:szCs w:val="16"/>
                <w:lang w:val="en-US"/>
              </w:rPr>
              <w:t>,</w:t>
            </w:r>
            <w:r w:rsidRPr="0013306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median </w:t>
            </w:r>
            <w:r w:rsidRPr="00133067">
              <w:rPr>
                <w:sz w:val="16"/>
                <w:szCs w:val="16"/>
                <w:lang w:val="en-US"/>
              </w:rPr>
              <w:t>(</w:t>
            </w:r>
            <w:r>
              <w:rPr>
                <w:sz w:val="16"/>
                <w:szCs w:val="16"/>
                <w:lang w:val="en-US"/>
              </w:rPr>
              <w:t>IQR</w:t>
            </w:r>
            <w:r w:rsidRPr="0013306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14" w:type="dxa"/>
            <w:shd w:val="clear" w:color="auto" w:fill="auto"/>
          </w:tcPr>
          <w:p w14:paraId="40D860A0" w14:textId="64900704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 (</w:t>
            </w:r>
            <w:r w:rsidR="00081A6D">
              <w:rPr>
                <w:sz w:val="16"/>
                <w:szCs w:val="16"/>
                <w:lang w:val="en-US"/>
              </w:rPr>
              <w:t>69-76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47FFB816" w14:textId="52A98769" w:rsidR="00BF7B4B" w:rsidRPr="00993486" w:rsidRDefault="00BF7B4B" w:rsidP="00317F0A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 (</w:t>
            </w:r>
            <w:r w:rsidR="00081A6D">
              <w:rPr>
                <w:sz w:val="16"/>
                <w:szCs w:val="16"/>
                <w:lang w:val="en-US"/>
              </w:rPr>
              <w:t>65-81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3845F54A" w14:textId="6E7A7B8A" w:rsidR="00BF7B4B" w:rsidRDefault="00BF7B4B" w:rsidP="00317F0A">
            <w:pPr>
              <w:spacing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 (</w:t>
            </w:r>
            <w:r w:rsidR="00081A6D">
              <w:rPr>
                <w:sz w:val="16"/>
                <w:szCs w:val="16"/>
                <w:lang w:val="en-US"/>
              </w:rPr>
              <w:t>68-77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6EDFF4CB" w14:textId="77777777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0.757</w:t>
            </w:r>
          </w:p>
        </w:tc>
      </w:tr>
      <w:tr w:rsidR="00BF7B4B" w:rsidRPr="00A25E0F" w14:paraId="59500D56" w14:textId="77777777" w:rsidTr="001F7F57">
        <w:tc>
          <w:tcPr>
            <w:tcW w:w="2808" w:type="dxa"/>
            <w:shd w:val="clear" w:color="auto" w:fill="auto"/>
            <w:vAlign w:val="bottom"/>
          </w:tcPr>
          <w:p w14:paraId="586CE1B8" w14:textId="6456CD92" w:rsidR="00BF7B4B" w:rsidRDefault="00081A6D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Female sex</w:t>
            </w:r>
            <w:r w:rsidR="001262A6">
              <w:rPr>
                <w:sz w:val="16"/>
                <w:szCs w:val="16"/>
                <w:lang w:val="en-US"/>
              </w:rPr>
              <w:t>,</w:t>
            </w:r>
            <w:r w:rsidR="00BF7B4B" w:rsidRPr="002F0777">
              <w:rPr>
                <w:sz w:val="16"/>
                <w:szCs w:val="16"/>
                <w:lang w:val="en-US"/>
              </w:rPr>
              <w:t xml:space="preserve"> n (%)</w:t>
            </w:r>
          </w:p>
        </w:tc>
        <w:tc>
          <w:tcPr>
            <w:tcW w:w="1614" w:type="dxa"/>
            <w:shd w:val="clear" w:color="auto" w:fill="auto"/>
          </w:tcPr>
          <w:p w14:paraId="641C3465" w14:textId="678E9940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F0777">
              <w:rPr>
                <w:sz w:val="16"/>
                <w:szCs w:val="16"/>
                <w:lang w:val="en-US"/>
              </w:rPr>
              <w:t>21</w:t>
            </w:r>
            <w:r w:rsidR="00EE7F82">
              <w:rPr>
                <w:sz w:val="16"/>
                <w:szCs w:val="16"/>
                <w:lang w:val="en-US"/>
              </w:rPr>
              <w:t xml:space="preserve"> </w:t>
            </w:r>
            <w:r w:rsidRPr="002F0777">
              <w:rPr>
                <w:sz w:val="16"/>
                <w:szCs w:val="16"/>
                <w:lang w:val="en-US"/>
              </w:rPr>
              <w:t>(67.7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 w:rsidRPr="002F07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2912FDC1" w14:textId="649A20FD" w:rsidR="00BF7B4B" w:rsidRPr="00993486" w:rsidRDefault="00BF7B4B" w:rsidP="00317F0A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0777">
              <w:rPr>
                <w:sz w:val="16"/>
                <w:szCs w:val="16"/>
                <w:lang w:val="en-US"/>
              </w:rPr>
              <w:t>9</w:t>
            </w:r>
            <w:r w:rsidR="00EE7F82">
              <w:rPr>
                <w:sz w:val="16"/>
                <w:szCs w:val="16"/>
                <w:lang w:val="en-US"/>
              </w:rPr>
              <w:t xml:space="preserve"> </w:t>
            </w:r>
            <w:r w:rsidRPr="002F0777">
              <w:rPr>
                <w:sz w:val="16"/>
                <w:szCs w:val="16"/>
                <w:lang w:val="en-US"/>
              </w:rPr>
              <w:t>(39.1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 w:rsidRPr="002F07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589DA0A4" w14:textId="2C29CEAF" w:rsidR="00BF7B4B" w:rsidRDefault="00BF7B4B" w:rsidP="00317F0A">
            <w:pPr>
              <w:spacing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 w:rsidRPr="002F0777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  <w:lang w:val="en-US"/>
              </w:rPr>
              <w:t>1</w:t>
            </w:r>
            <w:r w:rsidRPr="002F0777">
              <w:rPr>
                <w:sz w:val="16"/>
                <w:szCs w:val="16"/>
                <w:lang w:val="en-US"/>
              </w:rPr>
              <w:t>(6</w:t>
            </w:r>
            <w:r>
              <w:rPr>
                <w:sz w:val="16"/>
                <w:szCs w:val="16"/>
                <w:lang w:val="en-US"/>
              </w:rPr>
              <w:t>2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 w:rsidRPr="002F07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32289104" w14:textId="77777777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65C09">
              <w:rPr>
                <w:sz w:val="16"/>
                <w:szCs w:val="16"/>
                <w:lang w:val="en-US"/>
              </w:rPr>
              <w:t>0.0</w:t>
            </w:r>
            <w:r>
              <w:rPr>
                <w:sz w:val="16"/>
                <w:szCs w:val="16"/>
                <w:lang w:val="en-US"/>
              </w:rPr>
              <w:t>86</w:t>
            </w:r>
          </w:p>
        </w:tc>
      </w:tr>
      <w:tr w:rsidR="00BF7B4B" w:rsidRPr="00A25E0F" w14:paraId="66583891" w14:textId="77777777" w:rsidTr="001F7F57">
        <w:tc>
          <w:tcPr>
            <w:tcW w:w="2808" w:type="dxa"/>
            <w:shd w:val="clear" w:color="auto" w:fill="auto"/>
            <w:vAlign w:val="bottom"/>
          </w:tcPr>
          <w:p w14:paraId="6F1C6FA3" w14:textId="349E8164" w:rsidR="00BF7B4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2F0777">
              <w:rPr>
                <w:sz w:val="16"/>
                <w:szCs w:val="16"/>
                <w:lang w:val="en-US"/>
              </w:rPr>
              <w:t xml:space="preserve">Education </w:t>
            </w:r>
            <w:r w:rsidR="00081A6D">
              <w:rPr>
                <w:sz w:val="16"/>
                <w:szCs w:val="16"/>
                <w:lang w:val="en-US"/>
              </w:rPr>
              <w:t>in years</w:t>
            </w:r>
            <w:r w:rsidR="001262A6">
              <w:rPr>
                <w:sz w:val="16"/>
                <w:szCs w:val="16"/>
                <w:lang w:val="en-US"/>
              </w:rPr>
              <w:t>,</w:t>
            </w:r>
            <w:r w:rsidRPr="002F077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614" w:type="dxa"/>
            <w:shd w:val="clear" w:color="auto" w:fill="auto"/>
          </w:tcPr>
          <w:p w14:paraId="30F3A06D" w14:textId="45D892DF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 (</w:t>
            </w:r>
            <w:r w:rsidR="00081A6D">
              <w:rPr>
                <w:sz w:val="16"/>
                <w:szCs w:val="16"/>
                <w:lang w:val="en-US"/>
              </w:rPr>
              <w:t>9-12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0D5E31C5" w14:textId="5E5446C0" w:rsidR="00BF7B4B" w:rsidRPr="00993486" w:rsidRDefault="00BF7B4B" w:rsidP="00317F0A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 (</w:t>
            </w:r>
            <w:r w:rsidR="00081A6D">
              <w:rPr>
                <w:sz w:val="16"/>
                <w:szCs w:val="16"/>
                <w:lang w:val="en-US"/>
              </w:rPr>
              <w:t>11-14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71A80092" w14:textId="7A88DD91" w:rsidR="00BF7B4B" w:rsidRDefault="00BF7B4B" w:rsidP="00317F0A">
            <w:pPr>
              <w:spacing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 (</w:t>
            </w:r>
            <w:r w:rsidR="00081A6D">
              <w:rPr>
                <w:sz w:val="16"/>
                <w:szCs w:val="16"/>
                <w:lang w:val="en-US"/>
              </w:rPr>
              <w:t>9-13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552ACF1C" w14:textId="77777777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0.103</w:t>
            </w:r>
          </w:p>
        </w:tc>
      </w:tr>
      <w:tr w:rsidR="00BF7B4B" w:rsidRPr="00A25E0F" w14:paraId="253A1242" w14:textId="77777777" w:rsidTr="001F7F57">
        <w:tc>
          <w:tcPr>
            <w:tcW w:w="2808" w:type="dxa"/>
            <w:shd w:val="clear" w:color="auto" w:fill="auto"/>
            <w:vAlign w:val="bottom"/>
          </w:tcPr>
          <w:p w14:paraId="617EF2E2" w14:textId="5794FABA" w:rsidR="00BF7B4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0C1DF3">
              <w:rPr>
                <w:sz w:val="16"/>
                <w:szCs w:val="16"/>
                <w:lang w:val="en-US"/>
              </w:rPr>
              <w:t>Dementia in first degree relative</w:t>
            </w:r>
            <w:r w:rsidR="001262A6">
              <w:rPr>
                <w:sz w:val="16"/>
                <w:szCs w:val="16"/>
                <w:lang w:val="en-US"/>
              </w:rPr>
              <w:t>s,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2F0777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614" w:type="dxa"/>
            <w:shd w:val="clear" w:color="auto" w:fill="auto"/>
          </w:tcPr>
          <w:p w14:paraId="5E38AAA1" w14:textId="1B53FF07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(16.1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3EF6DD39" w14:textId="07F0639A" w:rsidR="00BF7B4B" w:rsidRPr="00993486" w:rsidRDefault="00BF7B4B" w:rsidP="00317F0A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 (43.4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1F919B6A" w14:textId="5AEACAD7" w:rsidR="00BF7B4B" w:rsidRDefault="00BF7B4B" w:rsidP="00317F0A">
            <w:pPr>
              <w:spacing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 (38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300404D4" w14:textId="72CF134D" w:rsidR="00BF7B4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0.2</w:t>
            </w:r>
          </w:p>
        </w:tc>
      </w:tr>
      <w:tr w:rsidR="00BF7B4B" w:rsidRPr="00A25E0F" w14:paraId="568ABAB2" w14:textId="77777777" w:rsidTr="0098624E">
        <w:tc>
          <w:tcPr>
            <w:tcW w:w="8298" w:type="dxa"/>
            <w:gridSpan w:val="5"/>
            <w:shd w:val="clear" w:color="auto" w:fill="auto"/>
            <w:vAlign w:val="bottom"/>
          </w:tcPr>
          <w:p w14:paraId="3FDB2E44" w14:textId="3AFD72A7" w:rsidR="00BF7B4B" w:rsidRPr="00520987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Previous medical history</w:t>
            </w:r>
            <w:r w:rsidR="001262A6">
              <w:rPr>
                <w:b/>
                <w:bCs/>
                <w:sz w:val="16"/>
                <w:szCs w:val="16"/>
                <w:lang w:val="en-US"/>
              </w:rPr>
              <w:t>,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n (%)</w:t>
            </w:r>
          </w:p>
        </w:tc>
      </w:tr>
      <w:tr w:rsidR="00BF7B4B" w:rsidRPr="00A25E0F" w14:paraId="04420DB5" w14:textId="77777777" w:rsidTr="001F7F57">
        <w:tc>
          <w:tcPr>
            <w:tcW w:w="2808" w:type="dxa"/>
            <w:shd w:val="clear" w:color="auto" w:fill="auto"/>
            <w:vAlign w:val="bottom"/>
          </w:tcPr>
          <w:p w14:paraId="23293042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0C1DF3">
              <w:rPr>
                <w:sz w:val="16"/>
                <w:szCs w:val="16"/>
                <w:lang w:val="en-US"/>
              </w:rPr>
              <w:t>Arterial hypertension</w:t>
            </w:r>
          </w:p>
        </w:tc>
        <w:tc>
          <w:tcPr>
            <w:tcW w:w="1614" w:type="dxa"/>
            <w:shd w:val="clear" w:color="auto" w:fill="auto"/>
          </w:tcPr>
          <w:p w14:paraId="7E2D1589" w14:textId="006B6A37" w:rsidR="00BF7B4B" w:rsidRPr="00520987" w:rsidRDefault="00BF7B4B" w:rsidP="00317F0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17 (54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8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22A02680" w14:textId="31E5A40A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(56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5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74F1CE8B" w14:textId="6B31634B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 (68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7B8DA6B9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0.424</w:t>
            </w:r>
          </w:p>
        </w:tc>
      </w:tr>
      <w:tr w:rsidR="00BF7B4B" w:rsidRPr="00A25E0F" w14:paraId="73A601C8" w14:textId="77777777" w:rsidTr="001F7F57">
        <w:tc>
          <w:tcPr>
            <w:tcW w:w="2808" w:type="dxa"/>
            <w:shd w:val="clear" w:color="auto" w:fill="auto"/>
            <w:vAlign w:val="bottom"/>
          </w:tcPr>
          <w:p w14:paraId="75148E06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0C1DF3">
              <w:rPr>
                <w:sz w:val="16"/>
                <w:szCs w:val="16"/>
                <w:lang w:val="en-US"/>
              </w:rPr>
              <w:t>Diabetes mellitus</w:t>
            </w:r>
          </w:p>
        </w:tc>
        <w:tc>
          <w:tcPr>
            <w:tcW w:w="1614" w:type="dxa"/>
            <w:shd w:val="clear" w:color="auto" w:fill="auto"/>
          </w:tcPr>
          <w:p w14:paraId="30998201" w14:textId="33D67C13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 (19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0C1D23BA" w14:textId="7C748DF1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(13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54F0555C" w14:textId="60BB1FEB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(10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23078C81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0.288</w:t>
            </w:r>
          </w:p>
        </w:tc>
      </w:tr>
      <w:tr w:rsidR="00BF7B4B" w:rsidRPr="00A25E0F" w14:paraId="0BC8AC99" w14:textId="77777777" w:rsidTr="001F7F57">
        <w:tc>
          <w:tcPr>
            <w:tcW w:w="2808" w:type="dxa"/>
            <w:shd w:val="clear" w:color="auto" w:fill="auto"/>
            <w:vAlign w:val="bottom"/>
          </w:tcPr>
          <w:p w14:paraId="429F5C74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0C1DF3">
              <w:rPr>
                <w:sz w:val="16"/>
                <w:szCs w:val="16"/>
                <w:lang w:val="en-US"/>
              </w:rPr>
              <w:t>Dyslipidemia</w:t>
            </w:r>
          </w:p>
        </w:tc>
        <w:tc>
          <w:tcPr>
            <w:tcW w:w="1614" w:type="dxa"/>
            <w:shd w:val="clear" w:color="auto" w:fill="auto"/>
          </w:tcPr>
          <w:p w14:paraId="76AA9F49" w14:textId="4662B24E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 (48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0AADA8DC" w14:textId="1E764FB6" w:rsidR="00BF7B4B" w:rsidRDefault="00BF7B4B" w:rsidP="000A3B25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(56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5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4333C4C8" w14:textId="0030AC2F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 (48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341103B9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0.777</w:t>
            </w:r>
          </w:p>
        </w:tc>
      </w:tr>
      <w:tr w:rsidR="00BF7B4B" w:rsidRPr="00A25E0F" w14:paraId="7A229C51" w14:textId="77777777" w:rsidTr="001F7F57">
        <w:tc>
          <w:tcPr>
            <w:tcW w:w="2808" w:type="dxa"/>
            <w:shd w:val="clear" w:color="auto" w:fill="auto"/>
            <w:vAlign w:val="bottom"/>
          </w:tcPr>
          <w:p w14:paraId="2C921BA3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OSAS</w:t>
            </w:r>
          </w:p>
        </w:tc>
        <w:tc>
          <w:tcPr>
            <w:tcW w:w="1614" w:type="dxa"/>
            <w:shd w:val="clear" w:color="auto" w:fill="auto"/>
          </w:tcPr>
          <w:p w14:paraId="7C3AFC93" w14:textId="535F31AA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(3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2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7DF894BA" w14:textId="3BDCC804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446E9131" w14:textId="664A32AE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60C4D4BF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0.63</w:t>
            </w:r>
          </w:p>
        </w:tc>
      </w:tr>
      <w:tr w:rsidR="00BF7B4B" w:rsidRPr="00A25E0F" w14:paraId="73599A3F" w14:textId="77777777" w:rsidTr="001F7F57">
        <w:tc>
          <w:tcPr>
            <w:tcW w:w="2808" w:type="dxa"/>
            <w:shd w:val="clear" w:color="auto" w:fill="auto"/>
            <w:vAlign w:val="bottom"/>
          </w:tcPr>
          <w:p w14:paraId="1CD3D613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0C1DF3">
              <w:rPr>
                <w:sz w:val="16"/>
                <w:szCs w:val="16"/>
                <w:lang w:val="en-US"/>
              </w:rPr>
              <w:t>Smoking</w:t>
            </w:r>
          </w:p>
        </w:tc>
        <w:tc>
          <w:tcPr>
            <w:tcW w:w="1614" w:type="dxa"/>
            <w:shd w:val="clear" w:color="auto" w:fill="auto"/>
          </w:tcPr>
          <w:p w14:paraId="05C85A1E" w14:textId="06012851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 (19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7235E1C0" w14:textId="1FF2258F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 (26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18226D13" w14:textId="4787327A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 (22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7BBF4226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0.977</w:t>
            </w:r>
          </w:p>
        </w:tc>
      </w:tr>
      <w:tr w:rsidR="00BF7B4B" w:rsidRPr="00A25E0F" w14:paraId="6597ED04" w14:textId="77777777" w:rsidTr="001F7F57">
        <w:tc>
          <w:tcPr>
            <w:tcW w:w="2808" w:type="dxa"/>
            <w:shd w:val="clear" w:color="auto" w:fill="auto"/>
            <w:vAlign w:val="bottom"/>
          </w:tcPr>
          <w:p w14:paraId="4F7F5933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Depression</w:t>
            </w:r>
          </w:p>
        </w:tc>
        <w:tc>
          <w:tcPr>
            <w:tcW w:w="1614" w:type="dxa"/>
            <w:shd w:val="clear" w:color="auto" w:fill="auto"/>
          </w:tcPr>
          <w:p w14:paraId="638DCC2C" w14:textId="757471EE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(16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1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51DE9B3C" w14:textId="2797AC34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(17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63F6322C" w14:textId="28A83E73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 (12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76EFB8F8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0.789</w:t>
            </w:r>
          </w:p>
        </w:tc>
      </w:tr>
      <w:tr w:rsidR="00BF7B4B" w:rsidRPr="00A25E0F" w14:paraId="186618C9" w14:textId="77777777" w:rsidTr="001F7F57">
        <w:tc>
          <w:tcPr>
            <w:tcW w:w="2808" w:type="dxa"/>
            <w:shd w:val="clear" w:color="auto" w:fill="auto"/>
            <w:vAlign w:val="bottom"/>
          </w:tcPr>
          <w:p w14:paraId="106C9417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Pr="000C1DF3">
              <w:rPr>
                <w:sz w:val="16"/>
                <w:szCs w:val="16"/>
                <w:lang w:val="en-US"/>
              </w:rPr>
              <w:t>schemic stroke/TIA</w:t>
            </w:r>
          </w:p>
        </w:tc>
        <w:tc>
          <w:tcPr>
            <w:tcW w:w="1614" w:type="dxa"/>
            <w:shd w:val="clear" w:color="auto" w:fill="auto"/>
          </w:tcPr>
          <w:p w14:paraId="3079DD78" w14:textId="0F43B4BF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(3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2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4E321764" w14:textId="00B604C9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(21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7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72B82626" w14:textId="59708A3B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 (12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1D9C834E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0.333</w:t>
            </w:r>
          </w:p>
        </w:tc>
      </w:tr>
      <w:tr w:rsidR="00BF7B4B" w:rsidRPr="00A25E0F" w14:paraId="480DC457" w14:textId="77777777" w:rsidTr="001F7F57">
        <w:tc>
          <w:tcPr>
            <w:tcW w:w="2808" w:type="dxa"/>
            <w:shd w:val="clear" w:color="auto" w:fill="auto"/>
            <w:vAlign w:val="bottom"/>
          </w:tcPr>
          <w:p w14:paraId="1FD19B82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Intracerebral</w:t>
            </w:r>
            <w:r w:rsidRPr="000C1DF3">
              <w:rPr>
                <w:sz w:val="16"/>
                <w:szCs w:val="16"/>
                <w:lang w:val="en-US"/>
              </w:rPr>
              <w:t xml:space="preserve"> hemorrhage</w:t>
            </w:r>
          </w:p>
        </w:tc>
        <w:tc>
          <w:tcPr>
            <w:tcW w:w="1614" w:type="dxa"/>
            <w:shd w:val="clear" w:color="auto" w:fill="auto"/>
          </w:tcPr>
          <w:p w14:paraId="47477E74" w14:textId="3379AB79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(6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5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1CCAF2C6" w14:textId="61E247D8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(4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3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30D0461C" w14:textId="4D73EC13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(2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411E7225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0.593</w:t>
            </w:r>
          </w:p>
        </w:tc>
      </w:tr>
      <w:tr w:rsidR="00BF7B4B" w:rsidRPr="00A25E0F" w14:paraId="4C292FBA" w14:textId="77777777" w:rsidTr="001F7F57">
        <w:tc>
          <w:tcPr>
            <w:tcW w:w="2808" w:type="dxa"/>
            <w:shd w:val="clear" w:color="auto" w:fill="auto"/>
            <w:vAlign w:val="bottom"/>
          </w:tcPr>
          <w:p w14:paraId="533221B5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0C1DF3">
              <w:rPr>
                <w:sz w:val="16"/>
                <w:szCs w:val="16"/>
                <w:lang w:val="en-US"/>
              </w:rPr>
              <w:t>Coronary heart disease</w:t>
            </w:r>
          </w:p>
        </w:tc>
        <w:tc>
          <w:tcPr>
            <w:tcW w:w="1614" w:type="dxa"/>
            <w:shd w:val="clear" w:color="auto" w:fill="auto"/>
          </w:tcPr>
          <w:p w14:paraId="4544105E" w14:textId="5DB4219D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(9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7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5F34CA67" w14:textId="40EB057B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(13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0745AC9C" w14:textId="73346B4B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(10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16FB9253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0.908</w:t>
            </w:r>
          </w:p>
        </w:tc>
      </w:tr>
      <w:tr w:rsidR="00BF7B4B" w:rsidRPr="00A25E0F" w14:paraId="07D5684D" w14:textId="77777777" w:rsidTr="001F7F57">
        <w:tc>
          <w:tcPr>
            <w:tcW w:w="2808" w:type="dxa"/>
            <w:shd w:val="clear" w:color="auto" w:fill="auto"/>
            <w:vAlign w:val="bottom"/>
          </w:tcPr>
          <w:p w14:paraId="6318C78A" w14:textId="77777777" w:rsidR="00BF7B4B" w:rsidRPr="00520987" w:rsidRDefault="00BF7B4B" w:rsidP="00317F0A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US"/>
              </w:rPr>
              <w:t>M</w:t>
            </w:r>
            <w:r w:rsidRPr="00520987">
              <w:rPr>
                <w:sz w:val="16"/>
                <w:szCs w:val="16"/>
                <w:lang w:val="en-US"/>
              </w:rPr>
              <w:t>yocardial infarction</w:t>
            </w:r>
          </w:p>
        </w:tc>
        <w:tc>
          <w:tcPr>
            <w:tcW w:w="1614" w:type="dxa"/>
            <w:shd w:val="clear" w:color="auto" w:fill="auto"/>
          </w:tcPr>
          <w:p w14:paraId="48ABD239" w14:textId="627A6A03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(6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5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02ACAD6D" w14:textId="133E2716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(4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3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3585E479" w14:textId="3D0506A5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6C9AC070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0.876</w:t>
            </w:r>
          </w:p>
        </w:tc>
      </w:tr>
      <w:tr w:rsidR="00BF7B4B" w:rsidRPr="00A25E0F" w14:paraId="19182353" w14:textId="77777777" w:rsidTr="001F7F57">
        <w:tc>
          <w:tcPr>
            <w:tcW w:w="2808" w:type="dxa"/>
            <w:shd w:val="clear" w:color="auto" w:fill="auto"/>
            <w:vAlign w:val="bottom"/>
          </w:tcPr>
          <w:p w14:paraId="210EFCC2" w14:textId="77777777" w:rsidR="00BF7B4B" w:rsidRPr="000C1DF3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0C1DF3">
              <w:rPr>
                <w:sz w:val="16"/>
                <w:szCs w:val="16"/>
                <w:lang w:val="en-US"/>
              </w:rPr>
              <w:t>Atrial fibrillation</w:t>
            </w:r>
          </w:p>
        </w:tc>
        <w:tc>
          <w:tcPr>
            <w:tcW w:w="1614" w:type="dxa"/>
            <w:shd w:val="clear" w:color="auto" w:fill="auto"/>
          </w:tcPr>
          <w:p w14:paraId="57036D73" w14:textId="0D41D719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398ABFDA" w14:textId="526E43F1" w:rsidR="00BF7B4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(17</w:t>
            </w:r>
            <w:r w:rsidR="000A3B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1AEED754" w14:textId="04DCBF16" w:rsidR="00BF7B4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 (14</w:t>
            </w:r>
            <w:r w:rsidR="00EE7F82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57C76FC8" w14:textId="77777777" w:rsidR="00BF7B4B" w:rsidRPr="00B65C09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0.067</w:t>
            </w:r>
          </w:p>
        </w:tc>
      </w:tr>
      <w:tr w:rsidR="00EE7F82" w:rsidRPr="00A25E0F" w14:paraId="698084B7" w14:textId="77777777" w:rsidTr="001F7F57">
        <w:tc>
          <w:tcPr>
            <w:tcW w:w="2808" w:type="dxa"/>
            <w:shd w:val="clear" w:color="auto" w:fill="auto"/>
            <w:vAlign w:val="bottom"/>
          </w:tcPr>
          <w:p w14:paraId="3B49C7EB" w14:textId="3F15C227" w:rsidR="00EE7F82" w:rsidRPr="000C1DF3" w:rsidRDefault="00EE7F82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68199F">
              <w:rPr>
                <w:b/>
                <w:bCs/>
                <w:sz w:val="16"/>
                <w:szCs w:val="16"/>
                <w:lang w:val="en-US"/>
              </w:rPr>
              <w:t>Clinical severity</w:t>
            </w:r>
          </w:p>
        </w:tc>
        <w:tc>
          <w:tcPr>
            <w:tcW w:w="1614" w:type="dxa"/>
            <w:shd w:val="clear" w:color="auto" w:fill="auto"/>
          </w:tcPr>
          <w:p w14:paraId="188749B5" w14:textId="77777777" w:rsidR="00EE7F82" w:rsidRDefault="00EE7F82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shd w:val="clear" w:color="auto" w:fill="auto"/>
          </w:tcPr>
          <w:p w14:paraId="1923553C" w14:textId="77777777" w:rsidR="00EE7F82" w:rsidRDefault="00EE7F82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66" w:type="dxa"/>
            <w:shd w:val="clear" w:color="auto" w:fill="auto"/>
          </w:tcPr>
          <w:p w14:paraId="7B89A646" w14:textId="77777777" w:rsidR="00EE7F82" w:rsidRDefault="00EE7F82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shd w:val="clear" w:color="auto" w:fill="auto"/>
          </w:tcPr>
          <w:p w14:paraId="6ABCD692" w14:textId="02704CFB" w:rsidR="00EE7F82" w:rsidRDefault="00EE7F82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68199F">
              <w:rPr>
                <w:bCs/>
                <w:sz w:val="16"/>
                <w:szCs w:val="16"/>
                <w:lang w:val="en-US"/>
              </w:rPr>
              <w:t>0.685</w:t>
            </w:r>
          </w:p>
        </w:tc>
      </w:tr>
      <w:tr w:rsidR="0098624E" w:rsidRPr="00A25E0F" w14:paraId="5AB426F8" w14:textId="77777777" w:rsidTr="00DB7114">
        <w:tc>
          <w:tcPr>
            <w:tcW w:w="2808" w:type="dxa"/>
            <w:shd w:val="clear" w:color="auto" w:fill="auto"/>
            <w:vAlign w:val="bottom"/>
          </w:tcPr>
          <w:p w14:paraId="69EB3EFB" w14:textId="0A545FC7" w:rsidR="0098624E" w:rsidRPr="00133067" w:rsidRDefault="0098624E" w:rsidP="0098624E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CDR score, median (IQR)</w:t>
            </w:r>
          </w:p>
        </w:tc>
        <w:tc>
          <w:tcPr>
            <w:tcW w:w="1614" w:type="dxa"/>
            <w:shd w:val="clear" w:color="auto" w:fill="auto"/>
          </w:tcPr>
          <w:p w14:paraId="00DC1F32" w14:textId="50254369" w:rsidR="0098624E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262A6">
              <w:rPr>
                <w:bCs/>
                <w:sz w:val="16"/>
                <w:szCs w:val="16"/>
                <w:lang w:val="en-US"/>
              </w:rPr>
              <w:t>0.5 (0</w:t>
            </w:r>
            <w:r w:rsidR="00BD3CC4">
              <w:rPr>
                <w:bCs/>
                <w:sz w:val="16"/>
                <w:szCs w:val="16"/>
                <w:lang w:val="en-US"/>
              </w:rPr>
              <w:t>.5-0.5</w:t>
            </w:r>
            <w:r w:rsidRPr="001262A6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17A565E2" w14:textId="10ED1D0B" w:rsidR="0098624E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262A6">
              <w:rPr>
                <w:bCs/>
                <w:sz w:val="16"/>
                <w:szCs w:val="16"/>
                <w:lang w:val="en-US"/>
              </w:rPr>
              <w:t>1 (0.5</w:t>
            </w:r>
            <w:r>
              <w:rPr>
                <w:bCs/>
                <w:sz w:val="16"/>
                <w:szCs w:val="16"/>
                <w:lang w:val="en-US"/>
              </w:rPr>
              <w:t>-1</w:t>
            </w:r>
            <w:r w:rsidRPr="001262A6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</w:tcPr>
          <w:p w14:paraId="3F4242BB" w14:textId="064C6BDC" w:rsidR="0098624E" w:rsidRDefault="0098624E" w:rsidP="0098624E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1262A6">
              <w:rPr>
                <w:bCs/>
                <w:sz w:val="16"/>
                <w:szCs w:val="16"/>
                <w:lang w:val="en-US"/>
              </w:rPr>
              <w:t>0.5 (0.5</w:t>
            </w:r>
            <w:r>
              <w:rPr>
                <w:bCs/>
                <w:sz w:val="16"/>
                <w:szCs w:val="16"/>
                <w:lang w:val="en-US"/>
              </w:rPr>
              <w:t>-1)</w:t>
            </w:r>
          </w:p>
        </w:tc>
        <w:tc>
          <w:tcPr>
            <w:tcW w:w="1059" w:type="dxa"/>
            <w:shd w:val="clear" w:color="auto" w:fill="auto"/>
          </w:tcPr>
          <w:p w14:paraId="6C06C4AE" w14:textId="64BB9423" w:rsidR="0098624E" w:rsidRPr="0068199F" w:rsidRDefault="0098624E" w:rsidP="0098624E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1262A6">
              <w:rPr>
                <w:sz w:val="16"/>
                <w:szCs w:val="16"/>
                <w:lang w:val="en-US"/>
              </w:rPr>
              <w:t>0.057</w:t>
            </w:r>
          </w:p>
        </w:tc>
      </w:tr>
      <w:tr w:rsidR="0098624E" w:rsidRPr="001262A6" w14:paraId="2726A0D8" w14:textId="77777777" w:rsidTr="0098624E">
        <w:tc>
          <w:tcPr>
            <w:tcW w:w="8298" w:type="dxa"/>
            <w:gridSpan w:val="5"/>
            <w:shd w:val="clear" w:color="auto" w:fill="auto"/>
            <w:vAlign w:val="bottom"/>
          </w:tcPr>
          <w:p w14:paraId="1FB613E9" w14:textId="12C12158" w:rsidR="0098624E" w:rsidRPr="00845C38" w:rsidRDefault="0098624E" w:rsidP="0098624E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CSF</w:t>
            </w:r>
            <w:r w:rsidRPr="000C1DF3">
              <w:rPr>
                <w:b/>
                <w:bCs/>
                <w:sz w:val="16"/>
                <w:szCs w:val="16"/>
                <w:lang w:val="en-US"/>
              </w:rPr>
              <w:t xml:space="preserve"> biomarkers</w:t>
            </w:r>
            <w:r>
              <w:rPr>
                <w:b/>
                <w:bCs/>
                <w:sz w:val="16"/>
                <w:szCs w:val="16"/>
                <w:lang w:val="en-US"/>
              </w:rPr>
              <w:t>, median (IQR)</w:t>
            </w:r>
          </w:p>
        </w:tc>
      </w:tr>
      <w:tr w:rsidR="0098624E" w:rsidRPr="00A25E0F" w14:paraId="0BD7F16D" w14:textId="77777777" w:rsidTr="001F7F57">
        <w:trPr>
          <w:trHeight w:val="287"/>
        </w:trPr>
        <w:tc>
          <w:tcPr>
            <w:tcW w:w="2808" w:type="dxa"/>
            <w:shd w:val="clear" w:color="auto" w:fill="auto"/>
            <w:vAlign w:val="center"/>
          </w:tcPr>
          <w:p w14:paraId="0FF55816" w14:textId="0844F9B4" w:rsidR="0098624E" w:rsidRPr="00CF0CBD" w:rsidRDefault="0098624E" w:rsidP="0098624E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Aß</w:t>
            </w:r>
            <w:r w:rsidRPr="00BD7372">
              <w:rPr>
                <w:sz w:val="16"/>
                <w:szCs w:val="16"/>
                <w:vertAlign w:val="subscript"/>
                <w:lang w:val="en-US"/>
              </w:rPr>
              <w:t>1-4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2</w:t>
            </w:r>
            <w:r w:rsidRPr="00BD3C2B">
              <w:rPr>
                <w:sz w:val="14"/>
                <w:szCs w:val="14"/>
                <w:lang w:val="en-US"/>
              </w:rPr>
              <w:t xml:space="preserve"> (</w:t>
            </w:r>
            <w:r w:rsidRPr="00BD3C2B">
              <w:rPr>
                <w:sz w:val="16"/>
                <w:szCs w:val="16"/>
                <w:lang w:val="en-US"/>
              </w:rPr>
              <w:t>pg/m</w:t>
            </w:r>
            <w:r>
              <w:rPr>
                <w:sz w:val="16"/>
                <w:szCs w:val="16"/>
                <w:lang w:val="en-US"/>
              </w:rPr>
              <w:t>L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24100C2" w14:textId="109B0F63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560 (</w:t>
            </w:r>
            <w:r>
              <w:rPr>
                <w:sz w:val="16"/>
                <w:szCs w:val="16"/>
                <w:lang w:val="en-US"/>
              </w:rPr>
              <w:t>517-686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2C6F83B" w14:textId="1CD4E303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322 (</w:t>
            </w:r>
            <w:r>
              <w:rPr>
                <w:sz w:val="16"/>
                <w:szCs w:val="16"/>
                <w:lang w:val="en-US"/>
              </w:rPr>
              <w:t>272-399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62DBC89" w14:textId="1AF26B2B" w:rsidR="0098624E" w:rsidRPr="00CF0CBD" w:rsidRDefault="0098624E" w:rsidP="0098624E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31</w:t>
            </w:r>
            <w:r>
              <w:rPr>
                <w:sz w:val="16"/>
                <w:szCs w:val="16"/>
                <w:lang w:val="en-US"/>
              </w:rPr>
              <w:t xml:space="preserve">6 </w:t>
            </w:r>
            <w:r w:rsidRPr="00CF0CBD">
              <w:rPr>
                <w:sz w:val="16"/>
                <w:szCs w:val="16"/>
                <w:lang w:val="en-US"/>
              </w:rPr>
              <w:t>(</w:t>
            </w:r>
            <w:r>
              <w:rPr>
                <w:sz w:val="16"/>
                <w:szCs w:val="16"/>
                <w:lang w:val="en-US"/>
              </w:rPr>
              <w:t>240-357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63A6AA16" w14:textId="77777777" w:rsidR="0098624E" w:rsidRPr="0050518E" w:rsidRDefault="0098624E" w:rsidP="0098624E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50518E">
              <w:rPr>
                <w:bCs/>
                <w:sz w:val="16"/>
                <w:szCs w:val="16"/>
                <w:lang w:val="en-US"/>
              </w:rPr>
              <w:t>&lt;0.001</w:t>
            </w:r>
          </w:p>
        </w:tc>
      </w:tr>
      <w:tr w:rsidR="0098624E" w:rsidRPr="00A25E0F" w14:paraId="7B9B2004" w14:textId="77777777" w:rsidTr="001F7F57">
        <w:tc>
          <w:tcPr>
            <w:tcW w:w="2808" w:type="dxa"/>
            <w:shd w:val="clear" w:color="auto" w:fill="auto"/>
            <w:vAlign w:val="center"/>
          </w:tcPr>
          <w:p w14:paraId="7655977E" w14:textId="0EE51EC3" w:rsidR="0098624E" w:rsidRPr="00CF0CBD" w:rsidRDefault="0098624E" w:rsidP="0098624E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Aß</w:t>
            </w:r>
            <w:r w:rsidRPr="00BD7372">
              <w:rPr>
                <w:sz w:val="16"/>
                <w:szCs w:val="16"/>
                <w:vertAlign w:val="subscript"/>
                <w:lang w:val="en-US"/>
              </w:rPr>
              <w:t>1-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40</w:t>
            </w:r>
            <w:r w:rsidRPr="00BD3C2B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4"/>
                <w:szCs w:val="14"/>
                <w:lang w:val="en-US"/>
              </w:rPr>
              <w:t>(</w:t>
            </w:r>
            <w:r w:rsidRPr="00BD3C2B">
              <w:rPr>
                <w:sz w:val="16"/>
                <w:szCs w:val="16"/>
                <w:lang w:val="en-US"/>
              </w:rPr>
              <w:t>pg/m</w:t>
            </w:r>
            <w:r>
              <w:rPr>
                <w:sz w:val="16"/>
                <w:szCs w:val="16"/>
                <w:lang w:val="en-US"/>
              </w:rPr>
              <w:t>L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CA1C61E" w14:textId="4453CF0F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10601 (</w:t>
            </w:r>
            <w:r>
              <w:rPr>
                <w:sz w:val="16"/>
                <w:szCs w:val="16"/>
                <w:lang w:val="en-US"/>
              </w:rPr>
              <w:t>9869-12724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53A44C9" w14:textId="43F16918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5989 (</w:t>
            </w:r>
            <w:r>
              <w:rPr>
                <w:sz w:val="16"/>
                <w:szCs w:val="16"/>
                <w:lang w:val="en-US"/>
              </w:rPr>
              <w:t>4716-7637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76DD5B2" w14:textId="02B928A3" w:rsidR="0098624E" w:rsidRPr="00CF0CBD" w:rsidRDefault="0098624E" w:rsidP="0098624E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  <w:lang w:val="en-US"/>
              </w:rPr>
              <w:t>603</w:t>
            </w:r>
            <w:r w:rsidRPr="00CF0CBD"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7543-11640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2BABDF1D" w14:textId="77777777" w:rsidR="0098624E" w:rsidRPr="0050518E" w:rsidRDefault="0098624E" w:rsidP="0098624E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50518E">
              <w:rPr>
                <w:bCs/>
                <w:sz w:val="16"/>
                <w:szCs w:val="16"/>
                <w:lang w:val="en-US"/>
              </w:rPr>
              <w:t>&lt;0.001</w:t>
            </w:r>
          </w:p>
        </w:tc>
      </w:tr>
      <w:tr w:rsidR="0098624E" w:rsidRPr="00A25E0F" w14:paraId="14C029F9" w14:textId="77777777" w:rsidTr="001F7F57">
        <w:tc>
          <w:tcPr>
            <w:tcW w:w="2808" w:type="dxa"/>
            <w:shd w:val="clear" w:color="auto" w:fill="auto"/>
            <w:vAlign w:val="center"/>
          </w:tcPr>
          <w:p w14:paraId="09283A69" w14:textId="6CDF252C" w:rsidR="0098624E" w:rsidRPr="00CF0CBD" w:rsidRDefault="0098624E" w:rsidP="0098624E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Aß</w:t>
            </w:r>
            <w:r w:rsidRPr="00BD7372">
              <w:rPr>
                <w:sz w:val="16"/>
                <w:szCs w:val="16"/>
                <w:vertAlign w:val="subscript"/>
                <w:lang w:val="en-US"/>
              </w:rPr>
              <w:t>1-4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2</w:t>
            </w:r>
            <w:r w:rsidRPr="00BD3C2B">
              <w:rPr>
                <w:sz w:val="16"/>
                <w:szCs w:val="16"/>
                <w:lang w:val="en-US"/>
              </w:rPr>
              <w:t>/Aß</w:t>
            </w:r>
            <w:r w:rsidRPr="00BD7372">
              <w:rPr>
                <w:sz w:val="16"/>
                <w:szCs w:val="16"/>
                <w:vertAlign w:val="subscript"/>
                <w:lang w:val="en-US"/>
              </w:rPr>
              <w:t>1-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40</w:t>
            </w:r>
            <w:r w:rsidRPr="00BD3C2B">
              <w:rPr>
                <w:sz w:val="16"/>
                <w:szCs w:val="16"/>
                <w:lang w:val="en-US"/>
              </w:rPr>
              <w:t xml:space="preserve"> ratio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755727C" w14:textId="510384A1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0.52 (</w:t>
            </w:r>
            <w:r>
              <w:rPr>
                <w:sz w:val="16"/>
                <w:szCs w:val="16"/>
                <w:lang w:val="en-US"/>
              </w:rPr>
              <w:t>0.50-0.55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415DC8E" w14:textId="3AFE5BD4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0.52 (0.</w:t>
            </w:r>
            <w:r>
              <w:rPr>
                <w:sz w:val="16"/>
                <w:szCs w:val="16"/>
                <w:lang w:val="en-US"/>
              </w:rPr>
              <w:t>52-0.56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5BB27CC" w14:textId="2694D2E6" w:rsidR="0098624E" w:rsidRPr="00CF0CBD" w:rsidRDefault="0098624E" w:rsidP="0098624E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0.3</w:t>
            </w:r>
            <w:r>
              <w:rPr>
                <w:sz w:val="16"/>
                <w:szCs w:val="16"/>
                <w:lang w:val="en-US"/>
              </w:rPr>
              <w:t>2</w:t>
            </w:r>
            <w:r w:rsidRPr="00CF0CBD">
              <w:rPr>
                <w:sz w:val="16"/>
                <w:szCs w:val="16"/>
                <w:lang w:val="en-US"/>
              </w:rPr>
              <w:t xml:space="preserve"> (0.</w:t>
            </w:r>
            <w:r>
              <w:rPr>
                <w:sz w:val="16"/>
                <w:szCs w:val="16"/>
                <w:lang w:val="en-US"/>
              </w:rPr>
              <w:t>25-0.37)</w:t>
            </w:r>
          </w:p>
        </w:tc>
        <w:tc>
          <w:tcPr>
            <w:tcW w:w="1059" w:type="dxa"/>
            <w:shd w:val="clear" w:color="auto" w:fill="auto"/>
          </w:tcPr>
          <w:p w14:paraId="57F2B2BF" w14:textId="77777777" w:rsidR="0098624E" w:rsidRPr="0050518E" w:rsidRDefault="0098624E" w:rsidP="0098624E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50518E">
              <w:rPr>
                <w:bCs/>
                <w:sz w:val="16"/>
                <w:szCs w:val="16"/>
                <w:lang w:val="en-US"/>
              </w:rPr>
              <w:t>&lt;0.001</w:t>
            </w:r>
          </w:p>
        </w:tc>
      </w:tr>
      <w:tr w:rsidR="0098624E" w:rsidRPr="00A25E0F" w14:paraId="19A326D0" w14:textId="77777777" w:rsidTr="001F7F57">
        <w:tc>
          <w:tcPr>
            <w:tcW w:w="2808" w:type="dxa"/>
            <w:shd w:val="clear" w:color="auto" w:fill="auto"/>
            <w:vAlign w:val="center"/>
          </w:tcPr>
          <w:p w14:paraId="2B16EE1B" w14:textId="2E7DE5CE" w:rsidR="0098624E" w:rsidRPr="00520987" w:rsidRDefault="0098624E" w:rsidP="0098624E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T</w:t>
            </w:r>
            <w:r w:rsidRPr="00BD3C2B">
              <w:rPr>
                <w:sz w:val="16"/>
                <w:szCs w:val="16"/>
              </w:rPr>
              <w:t>-Tau</w:t>
            </w:r>
            <w:r>
              <w:rPr>
                <w:sz w:val="16"/>
                <w:szCs w:val="16"/>
              </w:rPr>
              <w:t xml:space="preserve"> </w:t>
            </w:r>
            <w:r w:rsidRPr="00BD3C2B">
              <w:rPr>
                <w:sz w:val="14"/>
                <w:szCs w:val="14"/>
                <w:lang w:val="en-US"/>
              </w:rPr>
              <w:t>(</w:t>
            </w:r>
            <w:r w:rsidRPr="00BD3C2B">
              <w:rPr>
                <w:sz w:val="16"/>
                <w:szCs w:val="16"/>
                <w:lang w:val="en-US"/>
              </w:rPr>
              <w:t>pg/m</w:t>
            </w:r>
            <w:r>
              <w:rPr>
                <w:sz w:val="16"/>
                <w:szCs w:val="16"/>
                <w:lang w:val="en-US"/>
              </w:rPr>
              <w:t>L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9B94193" w14:textId="44F8477F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</w:rPr>
              <w:t>485 (</w:t>
            </w:r>
            <w:r>
              <w:rPr>
                <w:sz w:val="16"/>
                <w:szCs w:val="16"/>
              </w:rPr>
              <w:t>397-699)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3156DFB" w14:textId="5106C24D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</w:rPr>
              <w:t>359 (</w:t>
            </w:r>
            <w:r>
              <w:rPr>
                <w:sz w:val="16"/>
                <w:szCs w:val="16"/>
              </w:rPr>
              <w:t>254-465</w:t>
            </w:r>
            <w:r w:rsidRPr="00CF0CBD">
              <w:rPr>
                <w:sz w:val="16"/>
                <w:szCs w:val="16"/>
              </w:rPr>
              <w:t>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8291E43" w14:textId="64FEEAB9" w:rsidR="0098624E" w:rsidRPr="00520987" w:rsidRDefault="0098624E" w:rsidP="0098624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CB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76</w:t>
            </w:r>
            <w:r w:rsidRPr="00CF0CBD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552-1041</w:t>
            </w:r>
            <w:r w:rsidRPr="00CF0CBD">
              <w:rPr>
                <w:sz w:val="16"/>
                <w:szCs w:val="16"/>
              </w:rPr>
              <w:t>)</w:t>
            </w:r>
          </w:p>
        </w:tc>
        <w:tc>
          <w:tcPr>
            <w:tcW w:w="1059" w:type="dxa"/>
            <w:shd w:val="clear" w:color="auto" w:fill="auto"/>
          </w:tcPr>
          <w:p w14:paraId="4C7AAF47" w14:textId="77777777" w:rsidR="0098624E" w:rsidRPr="0050518E" w:rsidRDefault="0098624E" w:rsidP="0098624E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50518E">
              <w:rPr>
                <w:bCs/>
                <w:sz w:val="16"/>
                <w:szCs w:val="16"/>
                <w:lang w:val="en-US"/>
              </w:rPr>
              <w:t>&lt;0.001</w:t>
            </w:r>
          </w:p>
        </w:tc>
      </w:tr>
      <w:tr w:rsidR="0098624E" w:rsidRPr="00A25E0F" w14:paraId="366B75C9" w14:textId="77777777" w:rsidTr="001F7F57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4C23F" w14:textId="414BB12C" w:rsidR="0098624E" w:rsidRPr="00520987" w:rsidRDefault="0098624E" w:rsidP="0098624E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P-Tau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4"/>
                <w:szCs w:val="14"/>
                <w:lang w:val="en-US"/>
              </w:rPr>
              <w:t>(</w:t>
            </w:r>
            <w:r w:rsidRPr="00BD3C2B">
              <w:rPr>
                <w:sz w:val="16"/>
                <w:szCs w:val="16"/>
                <w:lang w:val="en-US"/>
              </w:rPr>
              <w:t>pg/m</w:t>
            </w:r>
            <w:r>
              <w:rPr>
                <w:sz w:val="16"/>
                <w:szCs w:val="16"/>
                <w:lang w:val="en-US"/>
              </w:rPr>
              <w:t>L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CA5B4" w14:textId="69BA3CF2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79 (</w:t>
            </w:r>
            <w:r>
              <w:rPr>
                <w:sz w:val="16"/>
                <w:szCs w:val="16"/>
                <w:lang w:val="en-US"/>
              </w:rPr>
              <w:t>65-106</w:t>
            </w:r>
            <w:r w:rsidRPr="00CF0CB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DDAC8" w14:textId="1805F37E" w:rsidR="0098624E" w:rsidRPr="00CF0CBD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F0CBD">
              <w:rPr>
                <w:sz w:val="16"/>
                <w:szCs w:val="16"/>
                <w:lang w:val="en-US"/>
              </w:rPr>
              <w:t>57 (</w:t>
            </w:r>
            <w:r>
              <w:rPr>
                <w:sz w:val="16"/>
                <w:szCs w:val="16"/>
                <w:lang w:val="en-US"/>
              </w:rPr>
              <w:t>46-69)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F162D" w14:textId="16E93327" w:rsidR="0098624E" w:rsidRPr="00CF0CBD" w:rsidRDefault="0098624E" w:rsidP="0098624E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 (80-125)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</w:tcPr>
          <w:p w14:paraId="7FE2AF49" w14:textId="77777777" w:rsidR="0098624E" w:rsidRPr="0050518E" w:rsidRDefault="0098624E" w:rsidP="0098624E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50518E">
              <w:rPr>
                <w:bCs/>
                <w:sz w:val="16"/>
                <w:szCs w:val="16"/>
                <w:lang w:val="en-US"/>
              </w:rPr>
              <w:t>&lt;0.001</w:t>
            </w:r>
          </w:p>
        </w:tc>
      </w:tr>
    </w:tbl>
    <w:p w14:paraId="53927A02" w14:textId="2020BE30" w:rsidR="00BF7B4B" w:rsidRDefault="00BD7372" w:rsidP="00BF7B4B">
      <w:pPr>
        <w:spacing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Abbreviations: </w:t>
      </w:r>
      <w:r w:rsidR="00BF7B4B">
        <w:rPr>
          <w:sz w:val="16"/>
          <w:szCs w:val="16"/>
          <w:lang w:val="en-US"/>
        </w:rPr>
        <w:t>AD=Alzheimer’s disease</w:t>
      </w:r>
      <w:r w:rsidR="001262A6">
        <w:rPr>
          <w:sz w:val="16"/>
          <w:szCs w:val="16"/>
          <w:lang w:val="en-US"/>
        </w:rPr>
        <w:t xml:space="preserve">, </w:t>
      </w:r>
      <w:r w:rsidR="00081A6D">
        <w:rPr>
          <w:sz w:val="16"/>
          <w:szCs w:val="16"/>
          <w:lang w:val="en-US"/>
        </w:rPr>
        <w:t xml:space="preserve">CDR= Clinical Dementia Rating scale, </w:t>
      </w:r>
      <w:r w:rsidR="001262A6">
        <w:rPr>
          <w:sz w:val="16"/>
          <w:szCs w:val="16"/>
          <w:lang w:val="en-US"/>
        </w:rPr>
        <w:t xml:space="preserve">CSF= Cerebrospinal fluid, </w:t>
      </w:r>
      <w:r w:rsidR="00BF7B4B">
        <w:rPr>
          <w:sz w:val="16"/>
          <w:szCs w:val="16"/>
          <w:lang w:val="en-US"/>
        </w:rPr>
        <w:t>IQR= Interquartile range</w:t>
      </w:r>
      <w:r w:rsidR="001262A6">
        <w:rPr>
          <w:sz w:val="16"/>
          <w:szCs w:val="16"/>
          <w:lang w:val="en-US"/>
        </w:rPr>
        <w:t>,</w:t>
      </w:r>
      <w:r w:rsidR="00BF7B4B">
        <w:rPr>
          <w:sz w:val="16"/>
          <w:szCs w:val="16"/>
          <w:lang w:val="en-US"/>
        </w:rPr>
        <w:t xml:space="preserve"> MCI=mild cognitive impairment</w:t>
      </w:r>
      <w:r w:rsidR="001262A6">
        <w:rPr>
          <w:sz w:val="16"/>
          <w:szCs w:val="16"/>
          <w:lang w:val="en-US"/>
        </w:rPr>
        <w:t>,</w:t>
      </w:r>
      <w:r w:rsidR="00BF7B4B">
        <w:rPr>
          <w:sz w:val="16"/>
          <w:szCs w:val="16"/>
          <w:lang w:val="en-US"/>
        </w:rPr>
        <w:t xml:space="preserve"> OSAS=obstructive sleep apnea syndrome</w:t>
      </w:r>
      <w:r w:rsidR="001262A6">
        <w:rPr>
          <w:sz w:val="16"/>
          <w:szCs w:val="16"/>
          <w:lang w:val="en-US"/>
        </w:rPr>
        <w:t xml:space="preserve">, </w:t>
      </w:r>
      <w:r w:rsidR="00BF7B4B">
        <w:rPr>
          <w:sz w:val="16"/>
          <w:szCs w:val="16"/>
          <w:lang w:val="en-US"/>
        </w:rPr>
        <w:t>TIA=transient ischemic attack</w:t>
      </w:r>
    </w:p>
    <w:p w14:paraId="355F7E56" w14:textId="77777777" w:rsidR="00BF7B4B" w:rsidRDefault="00BF7B4B" w:rsidP="00BF7B4B">
      <w:pPr>
        <w:spacing w:line="240" w:lineRule="auto"/>
        <w:rPr>
          <w:b/>
          <w:bCs/>
          <w:sz w:val="16"/>
          <w:szCs w:val="16"/>
          <w:lang w:val="en-US"/>
        </w:rPr>
      </w:pPr>
    </w:p>
    <w:p w14:paraId="2B7E7A64" w14:textId="77777777" w:rsidR="00BF7B4B" w:rsidRDefault="00BF7B4B" w:rsidP="00BF7B4B">
      <w:pPr>
        <w:spacing w:line="240" w:lineRule="auto"/>
        <w:rPr>
          <w:b/>
          <w:bCs/>
          <w:sz w:val="16"/>
          <w:szCs w:val="16"/>
          <w:lang w:val="en-US"/>
        </w:rPr>
      </w:pPr>
    </w:p>
    <w:p w14:paraId="50E8669C" w14:textId="77777777" w:rsidR="00EE7F82" w:rsidRDefault="00EE7F82" w:rsidP="00BF7B4B">
      <w:pPr>
        <w:spacing w:line="240" w:lineRule="auto"/>
        <w:rPr>
          <w:b/>
          <w:bCs/>
          <w:sz w:val="16"/>
          <w:szCs w:val="16"/>
          <w:lang w:val="en-US"/>
        </w:rPr>
      </w:pPr>
    </w:p>
    <w:p w14:paraId="1F6D72E2" w14:textId="77777777" w:rsidR="00BF7B4B" w:rsidRDefault="00BF7B4B" w:rsidP="00BF7B4B">
      <w:pPr>
        <w:spacing w:line="240" w:lineRule="auto"/>
        <w:rPr>
          <w:b/>
          <w:bCs/>
          <w:sz w:val="16"/>
          <w:szCs w:val="16"/>
          <w:lang w:val="en-US"/>
        </w:rPr>
      </w:pPr>
    </w:p>
    <w:p w14:paraId="7FD13F1C" w14:textId="77777777" w:rsidR="009B409C" w:rsidRDefault="009B409C" w:rsidP="00BF7B4B">
      <w:pPr>
        <w:spacing w:line="240" w:lineRule="auto"/>
        <w:rPr>
          <w:b/>
          <w:bCs/>
          <w:sz w:val="16"/>
          <w:szCs w:val="16"/>
          <w:lang w:val="en-US"/>
        </w:rPr>
      </w:pPr>
    </w:p>
    <w:p w14:paraId="552F3A13" w14:textId="77777777" w:rsidR="009B409C" w:rsidRDefault="009B409C" w:rsidP="00BF7B4B">
      <w:pPr>
        <w:spacing w:line="240" w:lineRule="auto"/>
        <w:rPr>
          <w:b/>
          <w:bCs/>
          <w:sz w:val="16"/>
          <w:szCs w:val="16"/>
          <w:lang w:val="en-US"/>
        </w:rPr>
      </w:pPr>
    </w:p>
    <w:p w14:paraId="48BCAF61" w14:textId="77777777" w:rsidR="009B409C" w:rsidRDefault="009B409C" w:rsidP="00BF7B4B">
      <w:pPr>
        <w:spacing w:line="240" w:lineRule="auto"/>
        <w:rPr>
          <w:b/>
          <w:bCs/>
          <w:sz w:val="16"/>
          <w:szCs w:val="16"/>
          <w:lang w:val="en-US"/>
        </w:rPr>
      </w:pPr>
    </w:p>
    <w:p w14:paraId="4C1FBB37" w14:textId="77777777" w:rsidR="00BD3C2B" w:rsidRDefault="00BD3C2B" w:rsidP="00BF7B4B">
      <w:pPr>
        <w:spacing w:line="240" w:lineRule="auto"/>
        <w:rPr>
          <w:lang w:val="en-US"/>
        </w:rPr>
      </w:pPr>
    </w:p>
    <w:p w14:paraId="181D5471" w14:textId="25359D8E" w:rsidR="00BF7B4B" w:rsidRPr="004B5A27" w:rsidRDefault="00BD7372" w:rsidP="00BF7B4B">
      <w:pP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Additional </w:t>
      </w:r>
      <w:r w:rsidR="00BF7B4B" w:rsidRPr="004B5A27">
        <w:rPr>
          <w:lang w:val="en-US"/>
        </w:rPr>
        <w:t xml:space="preserve">Table </w:t>
      </w:r>
      <w:r w:rsidR="00EE7F82">
        <w:rPr>
          <w:lang w:val="en-US"/>
        </w:rPr>
        <w:t>2</w:t>
      </w:r>
      <w:r w:rsidR="00BF7B4B" w:rsidRPr="004B5A27">
        <w:rPr>
          <w:lang w:val="en-US"/>
        </w:rPr>
        <w:t xml:space="preserve">. Demographic and clinical characterization </w:t>
      </w:r>
      <w:r w:rsidR="00BD3C2B" w:rsidRPr="004B5A27">
        <w:rPr>
          <w:lang w:val="en-US"/>
        </w:rPr>
        <w:t>per group</w:t>
      </w:r>
      <w:r w:rsidR="00BD3C2B">
        <w:rPr>
          <w:lang w:val="en-US"/>
        </w:rPr>
        <w:t xml:space="preserve"> </w:t>
      </w:r>
      <w:r>
        <w:rPr>
          <w:lang w:val="en-US"/>
        </w:rPr>
        <w:t xml:space="preserve">in the ADNI cohort 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2803"/>
        <w:gridCol w:w="1694"/>
        <w:gridCol w:w="1693"/>
        <w:gridCol w:w="1530"/>
        <w:gridCol w:w="1206"/>
      </w:tblGrid>
      <w:tr w:rsidR="00BF7B4B" w:rsidRPr="00BD3C2B" w14:paraId="55B79BFF" w14:textId="77777777" w:rsidTr="009B409C">
        <w:trPr>
          <w:trHeight w:val="312"/>
        </w:trPr>
        <w:tc>
          <w:tcPr>
            <w:tcW w:w="2803" w:type="dxa"/>
            <w:shd w:val="clear" w:color="auto" w:fill="auto"/>
          </w:tcPr>
          <w:p w14:paraId="383D3B22" w14:textId="77777777" w:rsidR="00BF7B4B" w:rsidRPr="000C1DF3" w:rsidRDefault="00BF7B4B" w:rsidP="009B409C"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9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125727" w14:textId="77777777" w:rsidR="00BF7B4B" w:rsidRPr="00BD3C2B" w:rsidRDefault="00BF7B4B" w:rsidP="009B409C">
            <w:pPr>
              <w:spacing w:after="0" w:line="240" w:lineRule="auto"/>
              <w:jc w:val="center"/>
              <w:rPr>
                <w:b/>
                <w:i/>
                <w:iCs/>
                <w:sz w:val="16"/>
                <w:szCs w:val="16"/>
                <w:lang w:val="en-US"/>
              </w:rPr>
            </w:pPr>
            <w:r w:rsidRPr="00BD3C2B">
              <w:rPr>
                <w:b/>
                <w:bCs/>
                <w:sz w:val="16"/>
                <w:szCs w:val="16"/>
                <w:lang w:val="en-US"/>
              </w:rPr>
              <w:t>Group</w:t>
            </w:r>
            <w:r w:rsidRPr="00BD3C2B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</w:tcPr>
          <w:p w14:paraId="7AA637CD" w14:textId="77777777" w:rsidR="00BF7B4B" w:rsidRPr="00BD3C2B" w:rsidRDefault="00BF7B4B" w:rsidP="009B409C">
            <w:pPr>
              <w:spacing w:after="0" w:line="240" w:lineRule="auto"/>
              <w:rPr>
                <w:b/>
                <w:i/>
                <w:iCs/>
                <w:sz w:val="16"/>
                <w:szCs w:val="16"/>
                <w:lang w:val="en-US"/>
              </w:rPr>
            </w:pPr>
          </w:p>
        </w:tc>
      </w:tr>
      <w:tr w:rsidR="00BF7B4B" w:rsidRPr="00BD3C2B" w14:paraId="65E4C82C" w14:textId="77777777" w:rsidTr="009B409C">
        <w:tc>
          <w:tcPr>
            <w:tcW w:w="28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E86E75" w14:textId="717FDADB" w:rsidR="00BF7B4B" w:rsidRPr="00BD3C2B" w:rsidRDefault="009B409C" w:rsidP="009B409C"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28321" w14:textId="393B07FE" w:rsidR="00BF7B4B" w:rsidRPr="00BD3C2B" w:rsidRDefault="009B409C" w:rsidP="009B409C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Grey Zone</w:t>
            </w:r>
          </w:p>
          <w:p w14:paraId="16CD4FF3" w14:textId="63FECFA1" w:rsidR="00BF7B4B" w:rsidRPr="009B409C" w:rsidRDefault="00BF7B4B" w:rsidP="009B409C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9B409C">
              <w:rPr>
                <w:bCs/>
                <w:sz w:val="16"/>
                <w:szCs w:val="16"/>
                <w:lang w:val="en-US"/>
              </w:rPr>
              <w:t>n=32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0D147" w14:textId="65C77FAB" w:rsidR="00BF7B4B" w:rsidRPr="00BD3C2B" w:rsidRDefault="00BF7B4B" w:rsidP="009B409C">
            <w:pPr>
              <w:spacing w:after="0" w:line="240" w:lineRule="auto"/>
              <w:ind w:right="251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b/>
                <w:bCs/>
                <w:sz w:val="16"/>
                <w:szCs w:val="16"/>
                <w:lang w:val="en-US"/>
              </w:rPr>
              <w:t>low Aß</w:t>
            </w:r>
            <w:r w:rsidR="009B409C" w:rsidRPr="009B409C">
              <w:rPr>
                <w:b/>
                <w:bCs/>
                <w:sz w:val="16"/>
                <w:szCs w:val="16"/>
                <w:vertAlign w:val="subscript"/>
                <w:lang w:val="en-US"/>
              </w:rPr>
              <w:t>1-42</w:t>
            </w:r>
          </w:p>
          <w:p w14:paraId="31E96CE2" w14:textId="6017CB37" w:rsidR="00BF7B4B" w:rsidRPr="009B409C" w:rsidRDefault="00BF7B4B" w:rsidP="009B409C">
            <w:pPr>
              <w:spacing w:after="0" w:line="240" w:lineRule="auto"/>
              <w:ind w:right="251"/>
              <w:jc w:val="center"/>
              <w:rPr>
                <w:bCs/>
                <w:sz w:val="16"/>
                <w:szCs w:val="16"/>
                <w:lang w:val="en-US"/>
              </w:rPr>
            </w:pPr>
            <w:r w:rsidRPr="009B409C">
              <w:rPr>
                <w:bCs/>
                <w:sz w:val="16"/>
                <w:szCs w:val="16"/>
                <w:lang w:val="en-US"/>
              </w:rPr>
              <w:t>n=1</w:t>
            </w:r>
            <w:r w:rsidR="009B409C" w:rsidRPr="009B409C">
              <w:rPr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2D6A4" w14:textId="77777777" w:rsidR="00BF7B4B" w:rsidRPr="00BD3C2B" w:rsidRDefault="00BF7B4B" w:rsidP="009B409C">
            <w:pPr>
              <w:spacing w:after="0"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b/>
                <w:sz w:val="16"/>
                <w:szCs w:val="16"/>
                <w:lang w:val="en-US"/>
              </w:rPr>
              <w:t>AD</w:t>
            </w:r>
          </w:p>
          <w:p w14:paraId="7EF148C9" w14:textId="73AAD1BF" w:rsidR="00BF7B4B" w:rsidRPr="009B409C" w:rsidRDefault="00BF7B4B" w:rsidP="009B409C">
            <w:pPr>
              <w:spacing w:after="0" w:line="240" w:lineRule="auto"/>
              <w:ind w:right="-167"/>
              <w:jc w:val="center"/>
              <w:rPr>
                <w:bCs/>
                <w:sz w:val="16"/>
                <w:szCs w:val="16"/>
                <w:lang w:val="en-US"/>
              </w:rPr>
            </w:pPr>
            <w:r w:rsidRPr="009B409C">
              <w:rPr>
                <w:bCs/>
                <w:sz w:val="16"/>
                <w:szCs w:val="16"/>
                <w:lang w:val="en-US"/>
              </w:rPr>
              <w:t>n=30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098246DA" w14:textId="77777777" w:rsidR="00BF7B4B" w:rsidRPr="00BD3C2B" w:rsidRDefault="00BF7B4B" w:rsidP="009B409C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b/>
                <w:sz w:val="16"/>
                <w:szCs w:val="16"/>
                <w:lang w:val="en-US"/>
              </w:rPr>
              <w:t>P- value</w:t>
            </w:r>
          </w:p>
        </w:tc>
      </w:tr>
      <w:tr w:rsidR="00BF7B4B" w:rsidRPr="00BD3C2B" w14:paraId="79676A7A" w14:textId="77777777" w:rsidTr="009B409C">
        <w:trPr>
          <w:trHeight w:val="390"/>
        </w:trPr>
        <w:tc>
          <w:tcPr>
            <w:tcW w:w="892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E03BEB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b/>
                <w:bCs/>
                <w:sz w:val="16"/>
                <w:szCs w:val="16"/>
                <w:lang w:val="en-US"/>
              </w:rPr>
              <w:t>Demographics</w:t>
            </w:r>
          </w:p>
        </w:tc>
      </w:tr>
      <w:tr w:rsidR="00BF7B4B" w:rsidRPr="00BD3C2B" w14:paraId="55A6C0BA" w14:textId="77777777" w:rsidTr="009B409C">
        <w:trPr>
          <w:trHeight w:val="289"/>
        </w:trPr>
        <w:tc>
          <w:tcPr>
            <w:tcW w:w="2803" w:type="dxa"/>
            <w:shd w:val="clear" w:color="auto" w:fill="auto"/>
            <w:vAlign w:val="bottom"/>
          </w:tcPr>
          <w:p w14:paraId="0F6CCECC" w14:textId="36C9455E" w:rsidR="00BF7B4B" w:rsidRPr="001F7F57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1F7F57">
              <w:rPr>
                <w:sz w:val="16"/>
                <w:szCs w:val="16"/>
                <w:lang w:val="en-US"/>
              </w:rPr>
              <w:t xml:space="preserve">Age at visit </w:t>
            </w:r>
            <w:r w:rsidR="001F7F57" w:rsidRPr="001F7F57">
              <w:rPr>
                <w:sz w:val="16"/>
                <w:szCs w:val="16"/>
                <w:lang w:val="en-US"/>
              </w:rPr>
              <w:t>in years</w:t>
            </w:r>
            <w:r w:rsidR="00BD3C2B" w:rsidRPr="001F7F57">
              <w:rPr>
                <w:sz w:val="16"/>
                <w:szCs w:val="16"/>
                <w:lang w:val="en-US"/>
              </w:rPr>
              <w:t xml:space="preserve">, </w:t>
            </w:r>
            <w:r w:rsidR="001F7F57" w:rsidRPr="001F7F57">
              <w:rPr>
                <w:sz w:val="16"/>
                <w:szCs w:val="16"/>
                <w:lang w:val="en-US"/>
              </w:rPr>
              <w:t>median</w:t>
            </w:r>
            <w:r w:rsidRPr="001F7F57">
              <w:rPr>
                <w:sz w:val="16"/>
                <w:szCs w:val="16"/>
                <w:lang w:val="en-US"/>
              </w:rPr>
              <w:t xml:space="preserve"> (</w:t>
            </w:r>
            <w:r w:rsidR="001F7F57" w:rsidRPr="001F7F57">
              <w:rPr>
                <w:sz w:val="16"/>
                <w:szCs w:val="16"/>
                <w:lang w:val="en-US"/>
              </w:rPr>
              <w:t>IQR</w:t>
            </w:r>
            <w:r w:rsidRPr="001F7F5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4" w:type="dxa"/>
            <w:shd w:val="clear" w:color="auto" w:fill="auto"/>
          </w:tcPr>
          <w:p w14:paraId="5C4620FB" w14:textId="1F76B7BE" w:rsidR="00BF7B4B" w:rsidRPr="001F7F57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1F7F57">
              <w:rPr>
                <w:sz w:val="16"/>
                <w:szCs w:val="16"/>
                <w:lang w:val="en-US"/>
              </w:rPr>
              <w:t>7</w:t>
            </w:r>
            <w:r w:rsidR="00401407" w:rsidRPr="001F7F57">
              <w:rPr>
                <w:sz w:val="16"/>
                <w:szCs w:val="16"/>
                <w:lang w:val="en-US"/>
              </w:rPr>
              <w:t>1</w:t>
            </w:r>
            <w:r w:rsidRPr="001F7F57">
              <w:rPr>
                <w:sz w:val="16"/>
                <w:szCs w:val="16"/>
                <w:lang w:val="en-US"/>
              </w:rPr>
              <w:t xml:space="preserve"> (</w:t>
            </w:r>
            <w:r w:rsidR="001F7F57" w:rsidRPr="001F7F57">
              <w:rPr>
                <w:sz w:val="16"/>
                <w:szCs w:val="16"/>
                <w:lang w:val="en-US"/>
              </w:rPr>
              <w:t>67-75</w:t>
            </w:r>
            <w:r w:rsidRPr="001F7F5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14:paraId="096C11DB" w14:textId="2F7C6B3F" w:rsidR="00BF7B4B" w:rsidRPr="001F7F57" w:rsidRDefault="001F7F57" w:rsidP="00317F0A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1F7F57">
              <w:rPr>
                <w:sz w:val="16"/>
                <w:szCs w:val="16"/>
                <w:lang w:val="en-US"/>
              </w:rPr>
              <w:t>72</w:t>
            </w:r>
            <w:r w:rsidR="00BF7B4B" w:rsidRPr="001F7F57">
              <w:rPr>
                <w:sz w:val="16"/>
                <w:szCs w:val="16"/>
                <w:lang w:val="en-US"/>
              </w:rPr>
              <w:t xml:space="preserve"> (</w:t>
            </w:r>
            <w:r w:rsidRPr="001F7F57">
              <w:rPr>
                <w:sz w:val="16"/>
                <w:szCs w:val="16"/>
                <w:lang w:val="en-US"/>
              </w:rPr>
              <w:t>67-77</w:t>
            </w:r>
            <w:r w:rsidR="00BF7B4B" w:rsidRPr="001F7F5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14:paraId="11F5BBC7" w14:textId="347F0C95" w:rsidR="00BF7B4B" w:rsidRPr="001F7F57" w:rsidRDefault="001F7F57" w:rsidP="00317F0A">
            <w:pPr>
              <w:spacing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 w:rsidRPr="001F7F57">
              <w:rPr>
                <w:sz w:val="16"/>
                <w:szCs w:val="16"/>
                <w:lang w:val="en-US"/>
              </w:rPr>
              <w:t>72</w:t>
            </w:r>
            <w:r w:rsidR="00BF7B4B" w:rsidRPr="001F7F57">
              <w:rPr>
                <w:sz w:val="16"/>
                <w:szCs w:val="16"/>
                <w:lang w:val="en-US"/>
              </w:rPr>
              <w:t xml:space="preserve"> (</w:t>
            </w:r>
            <w:r w:rsidRPr="001F7F57">
              <w:rPr>
                <w:sz w:val="16"/>
                <w:szCs w:val="16"/>
                <w:lang w:val="en-US"/>
              </w:rPr>
              <w:t>66-78</w:t>
            </w:r>
            <w:r w:rsidR="00BF7B4B" w:rsidRPr="001F7F5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</w:tcPr>
          <w:p w14:paraId="1B318422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0.851</w:t>
            </w:r>
          </w:p>
        </w:tc>
      </w:tr>
      <w:tr w:rsidR="00BF7B4B" w:rsidRPr="00BD3C2B" w14:paraId="66615601" w14:textId="77777777" w:rsidTr="009B409C">
        <w:tc>
          <w:tcPr>
            <w:tcW w:w="2803" w:type="dxa"/>
            <w:shd w:val="clear" w:color="auto" w:fill="auto"/>
            <w:vAlign w:val="bottom"/>
          </w:tcPr>
          <w:p w14:paraId="793C7822" w14:textId="7086DABF" w:rsidR="00BF7B4B" w:rsidRPr="00BD3C2B" w:rsidRDefault="00081A6D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Female sex</w:t>
            </w:r>
            <w:r w:rsidR="00BD3C2B">
              <w:rPr>
                <w:sz w:val="16"/>
                <w:szCs w:val="16"/>
                <w:lang w:val="en-US"/>
              </w:rPr>
              <w:t>,</w:t>
            </w:r>
            <w:r w:rsidR="00BF7B4B" w:rsidRPr="00BD3C2B">
              <w:rPr>
                <w:sz w:val="16"/>
                <w:szCs w:val="16"/>
                <w:lang w:val="en-US"/>
              </w:rPr>
              <w:t xml:space="preserve"> n (%)</w:t>
            </w:r>
          </w:p>
        </w:tc>
        <w:tc>
          <w:tcPr>
            <w:tcW w:w="1694" w:type="dxa"/>
            <w:shd w:val="clear" w:color="auto" w:fill="auto"/>
          </w:tcPr>
          <w:p w14:paraId="1FD9A504" w14:textId="2AB24131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19 (59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14:paraId="7B9C5D3F" w14:textId="535F9787" w:rsidR="00BF7B4B" w:rsidRPr="00BD3C2B" w:rsidRDefault="00BF7B4B" w:rsidP="00317F0A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10 (52.6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14:paraId="38B22F13" w14:textId="1544FA60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10 (33.3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</w:tcPr>
          <w:p w14:paraId="26C4C90A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0.120</w:t>
            </w:r>
          </w:p>
        </w:tc>
      </w:tr>
      <w:tr w:rsidR="00BF7B4B" w:rsidRPr="00BD3C2B" w14:paraId="74D18059" w14:textId="77777777" w:rsidTr="009B409C">
        <w:tc>
          <w:tcPr>
            <w:tcW w:w="2803" w:type="dxa"/>
            <w:shd w:val="clear" w:color="auto" w:fill="auto"/>
            <w:vAlign w:val="bottom"/>
          </w:tcPr>
          <w:p w14:paraId="3F2D483E" w14:textId="7F8DABF2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Education</w:t>
            </w:r>
            <w:r w:rsidR="001F7F57">
              <w:rPr>
                <w:sz w:val="16"/>
                <w:szCs w:val="16"/>
                <w:lang w:val="en-US"/>
              </w:rPr>
              <w:t xml:space="preserve"> in years</w:t>
            </w:r>
            <w:r w:rsidR="00BD3C2B">
              <w:rPr>
                <w:sz w:val="16"/>
                <w:szCs w:val="16"/>
                <w:lang w:val="en-US"/>
              </w:rPr>
              <w:t xml:space="preserve">, </w:t>
            </w:r>
            <w:r w:rsidRPr="00BD3C2B">
              <w:rPr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694" w:type="dxa"/>
            <w:shd w:val="clear" w:color="auto" w:fill="auto"/>
          </w:tcPr>
          <w:p w14:paraId="4739513C" w14:textId="3CF62258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 xml:space="preserve">18 </w:t>
            </w:r>
            <w:r w:rsidR="001F7F57">
              <w:rPr>
                <w:sz w:val="16"/>
                <w:szCs w:val="16"/>
                <w:lang w:val="en-US"/>
              </w:rPr>
              <w:t>(16-19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14:paraId="7CEE350C" w14:textId="70A3CF6F" w:rsidR="00BF7B4B" w:rsidRPr="00BD3C2B" w:rsidRDefault="00BF7B4B" w:rsidP="00317F0A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18 (</w:t>
            </w:r>
            <w:r w:rsidR="001F7F57">
              <w:rPr>
                <w:sz w:val="16"/>
                <w:szCs w:val="16"/>
                <w:lang w:val="en-US"/>
              </w:rPr>
              <w:t>16-19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14:paraId="59760DC9" w14:textId="76A2C7F8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16 (</w:t>
            </w:r>
            <w:r w:rsidR="001F7F57">
              <w:rPr>
                <w:sz w:val="16"/>
                <w:szCs w:val="16"/>
                <w:lang w:val="en-US"/>
              </w:rPr>
              <w:t>14-19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</w:tcPr>
          <w:p w14:paraId="20FBBEC0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0.57</w:t>
            </w:r>
          </w:p>
        </w:tc>
      </w:tr>
      <w:tr w:rsidR="00BF7B4B" w:rsidRPr="00BD3C2B" w14:paraId="59A1AE98" w14:textId="77777777" w:rsidTr="009B409C">
        <w:tc>
          <w:tcPr>
            <w:tcW w:w="2803" w:type="dxa"/>
            <w:shd w:val="clear" w:color="auto" w:fill="auto"/>
            <w:vAlign w:val="bottom"/>
          </w:tcPr>
          <w:p w14:paraId="2435C3CE" w14:textId="069A77AE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Dementia in fi</w:t>
            </w:r>
            <w:r w:rsidR="00BD3C2B">
              <w:rPr>
                <w:sz w:val="16"/>
                <w:szCs w:val="16"/>
                <w:lang w:val="en-US"/>
              </w:rPr>
              <w:t>r</w:t>
            </w:r>
            <w:r w:rsidRPr="00BD3C2B">
              <w:rPr>
                <w:sz w:val="16"/>
                <w:szCs w:val="16"/>
                <w:lang w:val="en-US"/>
              </w:rPr>
              <w:t>st degree relatives</w:t>
            </w:r>
            <w:r w:rsidR="00BD3C2B">
              <w:rPr>
                <w:sz w:val="16"/>
                <w:szCs w:val="16"/>
                <w:lang w:val="en-US"/>
              </w:rPr>
              <w:t xml:space="preserve">, </w:t>
            </w:r>
            <w:r w:rsidRPr="00BD3C2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694" w:type="dxa"/>
            <w:shd w:val="clear" w:color="auto" w:fill="auto"/>
          </w:tcPr>
          <w:p w14:paraId="3DA577D9" w14:textId="137BB325" w:rsidR="00BF7B4B" w:rsidRPr="00BD3C2B" w:rsidRDefault="00BF7B4B" w:rsidP="00317F0A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BD3C2B">
              <w:rPr>
                <w:bCs/>
                <w:sz w:val="16"/>
                <w:szCs w:val="16"/>
                <w:lang w:val="en-US"/>
              </w:rPr>
              <w:t>16 (50</w:t>
            </w:r>
            <w:r w:rsidR="001F7F57">
              <w:rPr>
                <w:bCs/>
                <w:sz w:val="16"/>
                <w:szCs w:val="16"/>
                <w:lang w:val="en-US"/>
              </w:rPr>
              <w:t>%</w:t>
            </w:r>
            <w:r w:rsidRPr="00BD3C2B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14:paraId="0FF39AA6" w14:textId="2BFC32DD" w:rsidR="00BF7B4B" w:rsidRPr="00BD3C2B" w:rsidRDefault="00BF7B4B" w:rsidP="00317F0A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BD3C2B">
              <w:rPr>
                <w:bCs/>
                <w:sz w:val="16"/>
                <w:szCs w:val="16"/>
                <w:lang w:val="en-US"/>
              </w:rPr>
              <w:t>11</w:t>
            </w:r>
            <w:r w:rsidR="001F7F57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bCs/>
                <w:sz w:val="16"/>
                <w:szCs w:val="16"/>
                <w:lang w:val="en-US"/>
              </w:rPr>
              <w:t>(5</w:t>
            </w:r>
            <w:r w:rsidR="001F7F57">
              <w:rPr>
                <w:bCs/>
                <w:sz w:val="16"/>
                <w:szCs w:val="16"/>
                <w:lang w:val="en-US"/>
              </w:rPr>
              <w:t>8%</w:t>
            </w:r>
            <w:r w:rsidRPr="00BD3C2B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14:paraId="0F808B7A" w14:textId="506BD1E1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bCs/>
                <w:sz w:val="16"/>
                <w:szCs w:val="16"/>
                <w:lang w:val="en-US"/>
              </w:rPr>
            </w:pPr>
            <w:r w:rsidRPr="00BD3C2B">
              <w:rPr>
                <w:bCs/>
                <w:sz w:val="16"/>
                <w:szCs w:val="16"/>
                <w:lang w:val="en-US"/>
              </w:rPr>
              <w:t>12</w:t>
            </w:r>
            <w:r w:rsidR="001F7F57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bCs/>
                <w:sz w:val="16"/>
                <w:szCs w:val="16"/>
                <w:lang w:val="en-US"/>
              </w:rPr>
              <w:t>(40</w:t>
            </w:r>
            <w:r w:rsidR="001F7F57">
              <w:rPr>
                <w:bCs/>
                <w:sz w:val="16"/>
                <w:szCs w:val="16"/>
                <w:lang w:val="en-US"/>
              </w:rPr>
              <w:t>%</w:t>
            </w:r>
            <w:r w:rsidRPr="00BD3C2B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</w:tcPr>
          <w:p w14:paraId="51739180" w14:textId="77777777" w:rsidR="00BF7B4B" w:rsidRPr="00BD3C2B" w:rsidRDefault="00BF7B4B" w:rsidP="00317F0A">
            <w:pPr>
              <w:spacing w:line="240" w:lineRule="auto"/>
              <w:jc w:val="center"/>
              <w:rPr>
                <w:bCs/>
                <w:sz w:val="16"/>
                <w:szCs w:val="16"/>
                <w:lang w:val="en-US"/>
              </w:rPr>
            </w:pPr>
            <w:r w:rsidRPr="00BD3C2B">
              <w:rPr>
                <w:bCs/>
                <w:sz w:val="16"/>
                <w:szCs w:val="16"/>
                <w:lang w:val="en-US"/>
              </w:rPr>
              <w:t>0.578</w:t>
            </w:r>
          </w:p>
        </w:tc>
      </w:tr>
      <w:tr w:rsidR="00BF7B4B" w:rsidRPr="00BD3C2B" w14:paraId="52D4EF06" w14:textId="77777777" w:rsidTr="009B409C">
        <w:tc>
          <w:tcPr>
            <w:tcW w:w="8926" w:type="dxa"/>
            <w:gridSpan w:val="5"/>
            <w:shd w:val="clear" w:color="auto" w:fill="auto"/>
            <w:vAlign w:val="bottom"/>
          </w:tcPr>
          <w:p w14:paraId="2AB3E7EB" w14:textId="3D531CA2" w:rsidR="00BF7B4B" w:rsidRPr="00BD3C2B" w:rsidRDefault="00BF7B4B" w:rsidP="001262A6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BD3C2B">
              <w:rPr>
                <w:b/>
                <w:bCs/>
                <w:sz w:val="16"/>
                <w:szCs w:val="16"/>
                <w:lang w:val="en-US"/>
              </w:rPr>
              <w:t>Previous medical history</w:t>
            </w:r>
            <w:r w:rsidR="00BD3C2B">
              <w:rPr>
                <w:b/>
                <w:bCs/>
                <w:sz w:val="16"/>
                <w:szCs w:val="16"/>
                <w:lang w:val="en-US"/>
              </w:rPr>
              <w:t>,</w:t>
            </w:r>
            <w:r w:rsidRPr="00BD3C2B">
              <w:rPr>
                <w:b/>
                <w:bCs/>
                <w:sz w:val="16"/>
                <w:szCs w:val="16"/>
                <w:lang w:val="en-US"/>
              </w:rPr>
              <w:t xml:space="preserve"> n (%)</w:t>
            </w:r>
          </w:p>
        </w:tc>
      </w:tr>
      <w:tr w:rsidR="00BF7B4B" w:rsidRPr="00BD3C2B" w14:paraId="41584E35" w14:textId="77777777" w:rsidTr="009B409C">
        <w:tc>
          <w:tcPr>
            <w:tcW w:w="2803" w:type="dxa"/>
            <w:shd w:val="clear" w:color="auto" w:fill="auto"/>
            <w:vAlign w:val="bottom"/>
          </w:tcPr>
          <w:p w14:paraId="4DE28C0D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Arterial hypertension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0723A485" w14:textId="4A392B1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10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(31.</w:t>
            </w:r>
            <w:r w:rsidR="001F7F57">
              <w:rPr>
                <w:sz w:val="16"/>
                <w:szCs w:val="16"/>
                <w:lang w:val="en-US"/>
              </w:rPr>
              <w:t>3%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7D6B34F7" w14:textId="5593841D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9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(47.</w:t>
            </w:r>
            <w:r w:rsidR="001F7F57">
              <w:rPr>
                <w:sz w:val="16"/>
                <w:szCs w:val="16"/>
                <w:lang w:val="en-US"/>
              </w:rPr>
              <w:t>4%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4DBDFD8" w14:textId="44BFB434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12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(40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52271B8A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0.373</w:t>
            </w:r>
          </w:p>
        </w:tc>
      </w:tr>
      <w:tr w:rsidR="00BF7B4B" w:rsidRPr="00BD3C2B" w14:paraId="2F04C43C" w14:textId="77777777" w:rsidTr="009B409C">
        <w:tc>
          <w:tcPr>
            <w:tcW w:w="2803" w:type="dxa"/>
            <w:shd w:val="clear" w:color="auto" w:fill="auto"/>
            <w:vAlign w:val="bottom"/>
          </w:tcPr>
          <w:p w14:paraId="73BD0F42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Diabetes mellitus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36FF462C" w14:textId="7266215C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4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(12.5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7A33CEBD" w14:textId="4652479B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(5.</w:t>
            </w:r>
            <w:r w:rsidR="001F7F57">
              <w:rPr>
                <w:sz w:val="16"/>
                <w:szCs w:val="16"/>
                <w:lang w:val="en-US"/>
              </w:rPr>
              <w:t>3%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308F10D0" w14:textId="1845C7CC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2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(6.</w:t>
            </w:r>
            <w:r w:rsidR="001F7F57">
              <w:rPr>
                <w:sz w:val="16"/>
                <w:szCs w:val="16"/>
                <w:lang w:val="en-US"/>
              </w:rPr>
              <w:t>7%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7B84C19E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0.710</w:t>
            </w:r>
          </w:p>
        </w:tc>
      </w:tr>
      <w:tr w:rsidR="00BF7B4B" w:rsidRPr="00BD3C2B" w14:paraId="54D2A9F8" w14:textId="77777777" w:rsidTr="009B409C">
        <w:tc>
          <w:tcPr>
            <w:tcW w:w="2803" w:type="dxa"/>
            <w:shd w:val="clear" w:color="auto" w:fill="auto"/>
            <w:vAlign w:val="bottom"/>
          </w:tcPr>
          <w:p w14:paraId="64E8F2C2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Dyslipidemia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57B5E8D2" w14:textId="2C7DD521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17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(53.1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78B1B327" w14:textId="620AC0D1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9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(47.</w:t>
            </w:r>
            <w:r w:rsidR="001F7F57">
              <w:rPr>
                <w:sz w:val="16"/>
                <w:szCs w:val="16"/>
                <w:lang w:val="en-US"/>
              </w:rPr>
              <w:t>4%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5432CA77" w14:textId="761D6A80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14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(46.6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3B8E1544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BF7B4B" w:rsidRPr="00BD3C2B" w14:paraId="6A49F593" w14:textId="77777777" w:rsidTr="009B409C">
        <w:tc>
          <w:tcPr>
            <w:tcW w:w="2803" w:type="dxa"/>
            <w:shd w:val="clear" w:color="auto" w:fill="auto"/>
            <w:vAlign w:val="bottom"/>
          </w:tcPr>
          <w:p w14:paraId="30CF67E3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OSAS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1FD12C4F" w14:textId="08E3F6C0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3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(9.</w:t>
            </w:r>
            <w:r w:rsidR="001F7F57">
              <w:rPr>
                <w:sz w:val="16"/>
                <w:szCs w:val="16"/>
                <w:lang w:val="en-US"/>
              </w:rPr>
              <w:t>4%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369D990F" w14:textId="5193EE9D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4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(21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57059D6E" w14:textId="53139268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2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(6.</w:t>
            </w:r>
            <w:r w:rsidR="001F7F57">
              <w:rPr>
                <w:sz w:val="16"/>
                <w:szCs w:val="16"/>
                <w:lang w:val="en-US"/>
              </w:rPr>
              <w:t>7%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0D755BA8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0.435</w:t>
            </w:r>
          </w:p>
        </w:tc>
      </w:tr>
      <w:tr w:rsidR="00BF7B4B" w:rsidRPr="00BD3C2B" w14:paraId="06064259" w14:textId="77777777" w:rsidTr="009B409C">
        <w:tc>
          <w:tcPr>
            <w:tcW w:w="2803" w:type="dxa"/>
            <w:shd w:val="clear" w:color="auto" w:fill="auto"/>
            <w:vAlign w:val="bottom"/>
          </w:tcPr>
          <w:p w14:paraId="325EF56D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Smoking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7FFA1516" w14:textId="592578C9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2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(6.</w:t>
            </w:r>
            <w:r w:rsidR="001F7F57">
              <w:rPr>
                <w:sz w:val="16"/>
                <w:szCs w:val="16"/>
                <w:lang w:val="en-US"/>
              </w:rPr>
              <w:t>3%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3807D990" w14:textId="3335CAF6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4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(21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0324ACC" w14:textId="464A5AA9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2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(6.</w:t>
            </w:r>
            <w:r w:rsidR="001F7F57">
              <w:rPr>
                <w:sz w:val="16"/>
                <w:szCs w:val="16"/>
                <w:lang w:val="en-US"/>
              </w:rPr>
              <w:t>7%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446C33A6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0.361</w:t>
            </w:r>
          </w:p>
        </w:tc>
      </w:tr>
      <w:tr w:rsidR="00BF7B4B" w:rsidRPr="00BD3C2B" w14:paraId="5CE55733" w14:textId="77777777" w:rsidTr="009B409C">
        <w:tc>
          <w:tcPr>
            <w:tcW w:w="2803" w:type="dxa"/>
            <w:shd w:val="clear" w:color="auto" w:fill="auto"/>
            <w:vAlign w:val="bottom"/>
          </w:tcPr>
          <w:p w14:paraId="392BF80B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Depression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66D7A22C" w14:textId="0E34F036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8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(25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79756C90" w14:textId="7E21DE21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2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(10.5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8D2D6CF" w14:textId="5ECA6EB7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12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(40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3B879ED6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0.443</w:t>
            </w:r>
          </w:p>
        </w:tc>
      </w:tr>
      <w:tr w:rsidR="00BF7B4B" w:rsidRPr="00BD3C2B" w14:paraId="3E041B1F" w14:textId="77777777" w:rsidTr="009B409C">
        <w:tc>
          <w:tcPr>
            <w:tcW w:w="2803" w:type="dxa"/>
            <w:shd w:val="clear" w:color="auto" w:fill="auto"/>
            <w:vAlign w:val="bottom"/>
          </w:tcPr>
          <w:p w14:paraId="654F2919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Ischemic stroke/TIA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28E8A1AA" w14:textId="26E74C63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(3.1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7F8EBAB7" w14:textId="74539DBB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(0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19DF505" w14:textId="658FBB19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(0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43CD8214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BF7B4B" w:rsidRPr="00BD3C2B" w14:paraId="3B57B2BD" w14:textId="77777777" w:rsidTr="009B409C">
        <w:tc>
          <w:tcPr>
            <w:tcW w:w="2803" w:type="dxa"/>
            <w:shd w:val="clear" w:color="auto" w:fill="auto"/>
            <w:vAlign w:val="bottom"/>
          </w:tcPr>
          <w:p w14:paraId="72385A64" w14:textId="7777777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Coronary heart disease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76F09CD8" w14:textId="3AAB1AD9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(3.1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bottom"/>
          </w:tcPr>
          <w:p w14:paraId="07BE07AD" w14:textId="6A1CC086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(5.</w:t>
            </w:r>
            <w:r w:rsidR="001F7F57">
              <w:rPr>
                <w:sz w:val="16"/>
                <w:szCs w:val="16"/>
                <w:lang w:val="en-US"/>
              </w:rPr>
              <w:t>5%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0393F68" w14:textId="72CA997C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</w:t>
            </w:r>
            <w:r w:rsidR="001F7F57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6"/>
                <w:szCs w:val="16"/>
                <w:lang w:val="en-US"/>
              </w:rPr>
              <w:t>(3.3</w:t>
            </w:r>
            <w:r w:rsidR="001F7F57">
              <w:rPr>
                <w:sz w:val="16"/>
                <w:szCs w:val="16"/>
                <w:lang w:val="en-US"/>
              </w:rPr>
              <w:t>%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4F423E2A" w14:textId="77777777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BF7B4B" w:rsidRPr="00BD3C2B" w14:paraId="1184A117" w14:textId="77777777" w:rsidTr="009B409C">
        <w:tc>
          <w:tcPr>
            <w:tcW w:w="8926" w:type="dxa"/>
            <w:gridSpan w:val="5"/>
            <w:shd w:val="clear" w:color="auto" w:fill="auto"/>
            <w:vAlign w:val="bottom"/>
          </w:tcPr>
          <w:p w14:paraId="2E1FB58D" w14:textId="6E2CBDD7" w:rsidR="00BF7B4B" w:rsidRPr="00BD3C2B" w:rsidRDefault="00BF7B4B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98624E">
              <w:rPr>
                <w:b/>
                <w:bCs/>
                <w:sz w:val="16"/>
                <w:szCs w:val="16"/>
                <w:lang w:val="en-US"/>
              </w:rPr>
              <w:t>Clinical severity</w:t>
            </w:r>
          </w:p>
        </w:tc>
      </w:tr>
      <w:tr w:rsidR="0098624E" w:rsidRPr="00BD3C2B" w14:paraId="19BB0E14" w14:textId="77777777" w:rsidTr="009B409C">
        <w:tc>
          <w:tcPr>
            <w:tcW w:w="2803" w:type="dxa"/>
            <w:shd w:val="clear" w:color="auto" w:fill="auto"/>
            <w:vAlign w:val="bottom"/>
          </w:tcPr>
          <w:p w14:paraId="2824B20B" w14:textId="3EB17332" w:rsidR="0098624E" w:rsidRPr="00BD3C2B" w:rsidRDefault="0098624E" w:rsidP="0098624E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CDR score</w:t>
            </w:r>
            <w:r>
              <w:rPr>
                <w:sz w:val="16"/>
                <w:szCs w:val="16"/>
                <w:lang w:val="en-US"/>
              </w:rPr>
              <w:t>, median (IQR)</w:t>
            </w:r>
          </w:p>
        </w:tc>
        <w:tc>
          <w:tcPr>
            <w:tcW w:w="1694" w:type="dxa"/>
            <w:shd w:val="clear" w:color="auto" w:fill="auto"/>
          </w:tcPr>
          <w:p w14:paraId="22CF1CCD" w14:textId="0D88AE6A" w:rsidR="0098624E" w:rsidRPr="00BD3C2B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</w:t>
            </w:r>
            <w:r>
              <w:rPr>
                <w:sz w:val="16"/>
                <w:szCs w:val="16"/>
                <w:lang w:val="en-US"/>
              </w:rPr>
              <w:t>-0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14:paraId="7E909EEA" w14:textId="11755040" w:rsidR="0098624E" w:rsidRPr="00BD3C2B" w:rsidRDefault="0098624E" w:rsidP="0098624E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</w:t>
            </w:r>
            <w:r>
              <w:rPr>
                <w:sz w:val="16"/>
                <w:szCs w:val="16"/>
                <w:lang w:val="en-US"/>
              </w:rPr>
              <w:t>-0.5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14:paraId="0D2D6AED" w14:textId="41EDC8CE" w:rsidR="0098624E" w:rsidRPr="00BD3C2B" w:rsidRDefault="0098624E" w:rsidP="0098624E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(0.5</w:t>
            </w:r>
            <w:r>
              <w:rPr>
                <w:sz w:val="16"/>
                <w:szCs w:val="16"/>
                <w:lang w:val="en-US"/>
              </w:rPr>
              <w:t>-1</w:t>
            </w:r>
            <w:r>
              <w:rPr>
                <w:sz w:val="16"/>
                <w:szCs w:val="16"/>
                <w:lang w:val="en-US"/>
              </w:rPr>
              <w:t>)</w:t>
            </w:r>
            <w:r>
              <w:rPr>
                <w:sz w:val="16"/>
                <w:szCs w:val="16"/>
                <w:lang w:val="en-US"/>
              </w:rPr>
              <w:tab/>
            </w:r>
          </w:p>
        </w:tc>
        <w:tc>
          <w:tcPr>
            <w:tcW w:w="1206" w:type="dxa"/>
            <w:shd w:val="clear" w:color="auto" w:fill="auto"/>
          </w:tcPr>
          <w:p w14:paraId="226BB993" w14:textId="2CDF1B27" w:rsidR="0098624E" w:rsidRPr="00BD3C2B" w:rsidRDefault="0098624E" w:rsidP="0098624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BF7B4B" w:rsidRPr="002745E6" w14:paraId="15A95246" w14:textId="77777777" w:rsidTr="009B409C">
        <w:tc>
          <w:tcPr>
            <w:tcW w:w="8926" w:type="dxa"/>
            <w:gridSpan w:val="5"/>
            <w:shd w:val="clear" w:color="auto" w:fill="auto"/>
            <w:vAlign w:val="bottom"/>
          </w:tcPr>
          <w:p w14:paraId="2A979E86" w14:textId="3D449D9B" w:rsidR="00BF7B4B" w:rsidRPr="00BD3C2B" w:rsidRDefault="00BD7372" w:rsidP="00317F0A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CSF</w:t>
            </w:r>
            <w:r w:rsidR="00BF7B4B" w:rsidRPr="00BD3C2B">
              <w:rPr>
                <w:b/>
                <w:bCs/>
                <w:sz w:val="16"/>
                <w:szCs w:val="16"/>
                <w:lang w:val="en-US"/>
              </w:rPr>
              <w:t xml:space="preserve"> biomarkers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 w:rsidR="00BF7B4B" w:rsidRPr="00BD7372">
              <w:rPr>
                <w:b/>
                <w:bCs/>
                <w:sz w:val="16"/>
                <w:szCs w:val="16"/>
                <w:lang w:val="en-US"/>
              </w:rPr>
              <w:t>median (IQR)</w:t>
            </w:r>
          </w:p>
        </w:tc>
      </w:tr>
      <w:tr w:rsidR="00BF7B4B" w:rsidRPr="00BD3C2B" w14:paraId="56B2D499" w14:textId="77777777" w:rsidTr="009B409C">
        <w:trPr>
          <w:trHeight w:val="232"/>
        </w:trPr>
        <w:tc>
          <w:tcPr>
            <w:tcW w:w="2803" w:type="dxa"/>
            <w:shd w:val="clear" w:color="auto" w:fill="auto"/>
            <w:vAlign w:val="center"/>
          </w:tcPr>
          <w:p w14:paraId="1BC607DF" w14:textId="0F9F7D82" w:rsidR="00BF7B4B" w:rsidRPr="00BD3C2B" w:rsidRDefault="00BD7372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Aß</w:t>
            </w:r>
            <w:r w:rsidRPr="00BD7372">
              <w:rPr>
                <w:sz w:val="16"/>
                <w:szCs w:val="16"/>
                <w:vertAlign w:val="subscript"/>
                <w:lang w:val="en-US"/>
              </w:rPr>
              <w:t>1-4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2</w:t>
            </w:r>
            <w:r w:rsidRPr="00BD3C2B">
              <w:rPr>
                <w:sz w:val="14"/>
                <w:szCs w:val="14"/>
                <w:lang w:val="en-US"/>
              </w:rPr>
              <w:t xml:space="preserve"> </w:t>
            </w:r>
            <w:r w:rsidRPr="00BD3C2B">
              <w:rPr>
                <w:sz w:val="14"/>
                <w:szCs w:val="14"/>
                <w:lang w:val="en-US"/>
              </w:rPr>
              <w:t>(</w:t>
            </w:r>
            <w:r w:rsidRPr="00BD3C2B">
              <w:rPr>
                <w:sz w:val="16"/>
                <w:szCs w:val="16"/>
                <w:lang w:val="en-US"/>
              </w:rPr>
              <w:t>pg/m</w:t>
            </w:r>
            <w:r>
              <w:rPr>
                <w:sz w:val="16"/>
                <w:szCs w:val="16"/>
                <w:lang w:val="en-US"/>
              </w:rPr>
              <w:t>L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728B195" w14:textId="440AD6EE" w:rsidR="00BF7B4B" w:rsidRPr="00BD3C2B" w:rsidRDefault="001F7F57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1211</w:t>
            </w:r>
            <w:r w:rsidR="00BF7B4B" w:rsidRPr="00BD3C2B"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1074-1327</w:t>
            </w:r>
            <w:r w:rsidR="00BF7B4B"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0F31641E" w14:textId="7017CBDB" w:rsidR="00BF7B4B" w:rsidRPr="00BD3C2B" w:rsidRDefault="001F7F57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833 </w:t>
            </w:r>
            <w:r w:rsidR="00BF7B4B" w:rsidRPr="00BD3C2B">
              <w:rPr>
                <w:sz w:val="16"/>
                <w:szCs w:val="16"/>
                <w:lang w:val="en-US"/>
              </w:rPr>
              <w:t>(</w:t>
            </w:r>
            <w:r>
              <w:rPr>
                <w:sz w:val="16"/>
                <w:szCs w:val="16"/>
                <w:lang w:val="en-US"/>
              </w:rPr>
              <w:t>699-872</w:t>
            </w:r>
            <w:r w:rsidR="00BF7B4B"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DA9535" w14:textId="1F9C4A70" w:rsidR="00BF7B4B" w:rsidRPr="00BD3C2B" w:rsidRDefault="001F7F57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518 (430-639)</w:t>
            </w:r>
          </w:p>
        </w:tc>
        <w:tc>
          <w:tcPr>
            <w:tcW w:w="1206" w:type="dxa"/>
            <w:shd w:val="clear" w:color="auto" w:fill="auto"/>
          </w:tcPr>
          <w:p w14:paraId="009B08F2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BF7B4B" w:rsidRPr="00BD3C2B" w14:paraId="7234BA39" w14:textId="77777777" w:rsidTr="009B409C">
        <w:tc>
          <w:tcPr>
            <w:tcW w:w="2803" w:type="dxa"/>
            <w:shd w:val="clear" w:color="auto" w:fill="auto"/>
            <w:vAlign w:val="center"/>
          </w:tcPr>
          <w:p w14:paraId="2592E3A0" w14:textId="700FFEEF" w:rsidR="00BF7B4B" w:rsidRPr="00BD3C2B" w:rsidRDefault="00BD7372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Aß</w:t>
            </w:r>
            <w:r w:rsidRPr="00BD7372">
              <w:rPr>
                <w:sz w:val="16"/>
                <w:szCs w:val="16"/>
                <w:vertAlign w:val="subscript"/>
                <w:lang w:val="en-US"/>
              </w:rPr>
              <w:t>1-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40</w:t>
            </w:r>
            <w:r w:rsidRPr="00BD3C2B">
              <w:rPr>
                <w:sz w:val="16"/>
                <w:szCs w:val="16"/>
                <w:lang w:val="en-US"/>
              </w:rPr>
              <w:t xml:space="preserve"> </w:t>
            </w:r>
            <w:r w:rsidRPr="00BD3C2B">
              <w:rPr>
                <w:sz w:val="14"/>
                <w:szCs w:val="14"/>
                <w:lang w:val="en-US"/>
              </w:rPr>
              <w:t>(</w:t>
            </w:r>
            <w:r w:rsidRPr="00BD3C2B">
              <w:rPr>
                <w:sz w:val="16"/>
                <w:szCs w:val="16"/>
                <w:lang w:val="en-US"/>
              </w:rPr>
              <w:t>pg/m</w:t>
            </w:r>
            <w:r>
              <w:rPr>
                <w:sz w:val="16"/>
                <w:szCs w:val="16"/>
                <w:lang w:val="en-US"/>
              </w:rPr>
              <w:t>L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F33419A" w14:textId="1366F2A4" w:rsidR="00BF7B4B" w:rsidRPr="00BD3C2B" w:rsidRDefault="001F7F57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18815</w:t>
            </w:r>
            <w:r w:rsidR="00BF7B4B" w:rsidRPr="00BD3C2B"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16655-21265</w:t>
            </w:r>
            <w:r w:rsidR="00BF7B4B"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3C686792" w14:textId="6A13A943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12390 (</w:t>
            </w:r>
            <w:r w:rsidR="001F7F57">
              <w:rPr>
                <w:sz w:val="16"/>
                <w:szCs w:val="16"/>
                <w:lang w:val="en-US"/>
              </w:rPr>
              <w:t>11140-14660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5A0F7A" w14:textId="518B1F02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16820 (</w:t>
            </w:r>
            <w:r w:rsidR="001F7F57">
              <w:rPr>
                <w:sz w:val="16"/>
                <w:szCs w:val="16"/>
                <w:lang w:val="en-US"/>
              </w:rPr>
              <w:t>12880-18880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</w:tcPr>
          <w:p w14:paraId="76108113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BF7B4B" w:rsidRPr="00BD3C2B" w14:paraId="56972F0F" w14:textId="77777777" w:rsidTr="009B409C">
        <w:tc>
          <w:tcPr>
            <w:tcW w:w="2803" w:type="dxa"/>
            <w:shd w:val="clear" w:color="auto" w:fill="auto"/>
            <w:vAlign w:val="center"/>
          </w:tcPr>
          <w:p w14:paraId="6BD91484" w14:textId="065996A6" w:rsidR="00BF7B4B" w:rsidRPr="00BD3C2B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Aß</w:t>
            </w:r>
            <w:r w:rsidR="00BD7372" w:rsidRPr="00BD7372">
              <w:rPr>
                <w:sz w:val="16"/>
                <w:szCs w:val="16"/>
                <w:vertAlign w:val="subscript"/>
                <w:lang w:val="en-US"/>
              </w:rPr>
              <w:t>1-4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2</w:t>
            </w:r>
            <w:r w:rsidRPr="00BD3C2B">
              <w:rPr>
                <w:sz w:val="16"/>
                <w:szCs w:val="16"/>
                <w:lang w:val="en-US"/>
              </w:rPr>
              <w:t>/Aß</w:t>
            </w:r>
            <w:r w:rsidR="00BD7372" w:rsidRPr="00BD7372">
              <w:rPr>
                <w:sz w:val="16"/>
                <w:szCs w:val="16"/>
                <w:vertAlign w:val="subscript"/>
                <w:lang w:val="en-US"/>
              </w:rPr>
              <w:t>1-</w:t>
            </w:r>
            <w:r w:rsidRPr="00BD3C2B">
              <w:rPr>
                <w:sz w:val="16"/>
                <w:szCs w:val="16"/>
                <w:vertAlign w:val="subscript"/>
                <w:lang w:val="en-US"/>
              </w:rPr>
              <w:t>40</w:t>
            </w:r>
            <w:r w:rsidRPr="00BD3C2B">
              <w:rPr>
                <w:sz w:val="16"/>
                <w:szCs w:val="16"/>
                <w:lang w:val="en-US"/>
              </w:rPr>
              <w:t xml:space="preserve"> ratio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1F4F6E1" w14:textId="209B7139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0.6</w:t>
            </w:r>
            <w:r w:rsidR="00071C21">
              <w:rPr>
                <w:sz w:val="16"/>
                <w:szCs w:val="16"/>
                <w:lang w:val="en-US"/>
              </w:rPr>
              <w:t>4</w:t>
            </w:r>
            <w:r w:rsidRPr="00BD3C2B">
              <w:rPr>
                <w:sz w:val="16"/>
                <w:szCs w:val="16"/>
                <w:lang w:val="en-US"/>
              </w:rPr>
              <w:t xml:space="preserve"> (</w:t>
            </w:r>
            <w:r w:rsidR="00071C21">
              <w:rPr>
                <w:sz w:val="16"/>
                <w:szCs w:val="16"/>
                <w:lang w:val="en-US"/>
              </w:rPr>
              <w:t>0.60-0.69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2DAFD102" w14:textId="458AA384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0.62 (0.</w:t>
            </w:r>
            <w:r w:rsidR="00071C21">
              <w:rPr>
                <w:sz w:val="16"/>
                <w:szCs w:val="16"/>
                <w:lang w:val="en-US"/>
              </w:rPr>
              <w:t>59-0.64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F20734" w14:textId="34C3E8AD" w:rsidR="00BF7B4B" w:rsidRPr="00BD3C2B" w:rsidRDefault="00BF7B4B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0.3</w:t>
            </w:r>
            <w:r w:rsidR="00071C21">
              <w:rPr>
                <w:sz w:val="16"/>
                <w:szCs w:val="16"/>
                <w:lang w:val="en-US"/>
              </w:rPr>
              <w:t>4</w:t>
            </w:r>
            <w:r w:rsidRPr="00BD3C2B">
              <w:rPr>
                <w:sz w:val="16"/>
                <w:szCs w:val="16"/>
                <w:lang w:val="en-US"/>
              </w:rPr>
              <w:t xml:space="preserve"> (</w:t>
            </w:r>
            <w:r w:rsidR="00071C21">
              <w:rPr>
                <w:sz w:val="16"/>
                <w:szCs w:val="16"/>
                <w:lang w:val="en-US"/>
              </w:rPr>
              <w:t>0.29-0.41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06" w:type="dxa"/>
            <w:shd w:val="clear" w:color="auto" w:fill="auto"/>
          </w:tcPr>
          <w:p w14:paraId="7C0B3FB0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BF7B4B" w:rsidRPr="00BD3C2B" w14:paraId="6F9C398B" w14:textId="77777777" w:rsidTr="009B409C">
        <w:tc>
          <w:tcPr>
            <w:tcW w:w="2803" w:type="dxa"/>
            <w:shd w:val="clear" w:color="auto" w:fill="auto"/>
            <w:vAlign w:val="center"/>
          </w:tcPr>
          <w:p w14:paraId="00F5307D" w14:textId="64077DED" w:rsidR="00BF7B4B" w:rsidRPr="00BD3C2B" w:rsidRDefault="00BD7372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T</w:t>
            </w:r>
            <w:r w:rsidR="00BF7B4B" w:rsidRPr="00BD3C2B">
              <w:rPr>
                <w:sz w:val="16"/>
                <w:szCs w:val="16"/>
              </w:rPr>
              <w:t>-Tau</w:t>
            </w:r>
            <w:r>
              <w:rPr>
                <w:sz w:val="16"/>
                <w:szCs w:val="16"/>
              </w:rPr>
              <w:t xml:space="preserve"> </w:t>
            </w:r>
            <w:r w:rsidRPr="00BD3C2B">
              <w:rPr>
                <w:sz w:val="14"/>
                <w:szCs w:val="14"/>
                <w:lang w:val="en-US"/>
              </w:rPr>
              <w:t>(</w:t>
            </w:r>
            <w:r w:rsidRPr="00BD3C2B">
              <w:rPr>
                <w:sz w:val="16"/>
                <w:szCs w:val="16"/>
                <w:lang w:val="en-US"/>
              </w:rPr>
              <w:t>pg/m</w:t>
            </w:r>
            <w:r>
              <w:rPr>
                <w:sz w:val="16"/>
                <w:szCs w:val="16"/>
                <w:lang w:val="en-US"/>
              </w:rPr>
              <w:t>L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951DD50" w14:textId="28C2905B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</w:rPr>
              <w:t>214 (</w:t>
            </w:r>
            <w:r w:rsidR="0098624E">
              <w:rPr>
                <w:sz w:val="16"/>
                <w:szCs w:val="16"/>
              </w:rPr>
              <w:t>184-259</w:t>
            </w:r>
            <w:r w:rsidRPr="00BD3C2B">
              <w:rPr>
                <w:sz w:val="16"/>
                <w:szCs w:val="16"/>
              </w:rPr>
              <w:t>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34A41EDB" w14:textId="010ABBAB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</w:rPr>
              <w:t>15</w:t>
            </w:r>
            <w:r w:rsidR="0098624E">
              <w:rPr>
                <w:sz w:val="16"/>
                <w:szCs w:val="16"/>
              </w:rPr>
              <w:t>4</w:t>
            </w:r>
            <w:r w:rsidRPr="00BD3C2B">
              <w:rPr>
                <w:sz w:val="16"/>
                <w:szCs w:val="16"/>
              </w:rPr>
              <w:t xml:space="preserve"> (</w:t>
            </w:r>
            <w:r w:rsidR="0098624E">
              <w:rPr>
                <w:sz w:val="16"/>
                <w:szCs w:val="16"/>
              </w:rPr>
              <w:t>134-181</w:t>
            </w:r>
            <w:r w:rsidRPr="00BD3C2B">
              <w:rPr>
                <w:sz w:val="16"/>
                <w:szCs w:val="16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407FDE" w14:textId="78B99F6E" w:rsidR="00BF7B4B" w:rsidRPr="00BD3C2B" w:rsidRDefault="0098624E" w:rsidP="00317F0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(265-430)</w:t>
            </w:r>
          </w:p>
        </w:tc>
        <w:tc>
          <w:tcPr>
            <w:tcW w:w="1206" w:type="dxa"/>
            <w:shd w:val="clear" w:color="auto" w:fill="auto"/>
          </w:tcPr>
          <w:p w14:paraId="207625FE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BF7B4B" w:rsidRPr="00A25E0F" w14:paraId="13AEBB67" w14:textId="77777777" w:rsidTr="009B409C">
        <w:tc>
          <w:tcPr>
            <w:tcW w:w="2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87325" w14:textId="51B9451C" w:rsidR="00BF7B4B" w:rsidRPr="00BD3C2B" w:rsidRDefault="00BF7B4B" w:rsidP="00317F0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P-Tau</w:t>
            </w:r>
            <w:r w:rsidR="00BD7372">
              <w:rPr>
                <w:sz w:val="16"/>
                <w:szCs w:val="16"/>
                <w:lang w:val="en-US"/>
              </w:rPr>
              <w:t xml:space="preserve"> </w:t>
            </w:r>
            <w:r w:rsidR="00BD7372" w:rsidRPr="00BD3C2B">
              <w:rPr>
                <w:sz w:val="14"/>
                <w:szCs w:val="14"/>
                <w:lang w:val="en-US"/>
              </w:rPr>
              <w:t>(</w:t>
            </w:r>
            <w:r w:rsidR="00BD7372" w:rsidRPr="00BD3C2B">
              <w:rPr>
                <w:sz w:val="16"/>
                <w:szCs w:val="16"/>
                <w:lang w:val="en-US"/>
              </w:rPr>
              <w:t>pg/m</w:t>
            </w:r>
            <w:r w:rsidR="00BD7372">
              <w:rPr>
                <w:sz w:val="16"/>
                <w:szCs w:val="16"/>
                <w:lang w:val="en-US"/>
              </w:rPr>
              <w:t>L</w:t>
            </w:r>
            <w:r w:rsidR="00BD7372"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630C6" w14:textId="74D589D6" w:rsidR="00BF7B4B" w:rsidRPr="00BD3C2B" w:rsidRDefault="00BF7B4B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18 (</w:t>
            </w:r>
            <w:r w:rsidR="0098624E">
              <w:rPr>
                <w:sz w:val="16"/>
                <w:szCs w:val="16"/>
                <w:lang w:val="en-US"/>
              </w:rPr>
              <w:t>16-25</w:t>
            </w:r>
            <w:r w:rsidRPr="00BD3C2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A1011" w14:textId="20EAC322" w:rsidR="00BF7B4B" w:rsidRPr="00BD3C2B" w:rsidRDefault="0098624E" w:rsidP="00317F0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(11-15)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74AFF" w14:textId="6C7C3A61" w:rsidR="00BF7B4B" w:rsidRPr="00BD3C2B" w:rsidRDefault="0098624E" w:rsidP="00317F0A">
            <w:pPr>
              <w:spacing w:line="240" w:lineRule="auto"/>
              <w:ind w:right="-1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 (25-40)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2264E4EA" w14:textId="77777777" w:rsidR="00BF7B4B" w:rsidRPr="00BD3C2B" w:rsidRDefault="00BF7B4B" w:rsidP="00317F0A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D3C2B">
              <w:rPr>
                <w:sz w:val="16"/>
                <w:szCs w:val="16"/>
                <w:lang w:val="en-US"/>
              </w:rPr>
              <w:t>&lt;0.001</w:t>
            </w:r>
          </w:p>
        </w:tc>
      </w:tr>
    </w:tbl>
    <w:p w14:paraId="0C7CB7F4" w14:textId="0C7F7497" w:rsidR="00BD7372" w:rsidRDefault="00BF7B4B" w:rsidP="00BD7372">
      <w:pPr>
        <w:spacing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Abbreviations: AD=Alzheimer’s disease</w:t>
      </w:r>
      <w:r w:rsidR="00BD7372">
        <w:rPr>
          <w:sz w:val="16"/>
          <w:szCs w:val="16"/>
          <w:lang w:val="en-US"/>
        </w:rPr>
        <w:t xml:space="preserve">, </w:t>
      </w:r>
      <w:r w:rsidR="00081A6D">
        <w:rPr>
          <w:sz w:val="16"/>
          <w:szCs w:val="16"/>
          <w:lang w:val="en-US"/>
        </w:rPr>
        <w:t xml:space="preserve">CDR= Clinical Dementia Rating </w:t>
      </w:r>
      <w:proofErr w:type="spellStart"/>
      <w:r w:rsidR="00081A6D">
        <w:rPr>
          <w:sz w:val="16"/>
          <w:szCs w:val="16"/>
          <w:lang w:val="en-US"/>
        </w:rPr>
        <w:t xml:space="preserve">scale, </w:t>
      </w:r>
      <w:proofErr w:type="spellEnd"/>
      <w:r>
        <w:rPr>
          <w:sz w:val="16"/>
          <w:szCs w:val="16"/>
          <w:lang w:val="en-US"/>
        </w:rPr>
        <w:t>CN=cognitive normal</w:t>
      </w:r>
      <w:r w:rsidR="00BD7372">
        <w:rPr>
          <w:sz w:val="16"/>
          <w:szCs w:val="16"/>
          <w:lang w:val="en-US"/>
        </w:rPr>
        <w:t xml:space="preserve">, </w:t>
      </w:r>
      <w:r w:rsidR="00BD7372">
        <w:rPr>
          <w:sz w:val="16"/>
          <w:szCs w:val="16"/>
          <w:lang w:val="en-US"/>
        </w:rPr>
        <w:t>CSF= Cerebrospinal fluid, IQR= Interquartile range</w:t>
      </w:r>
      <w:r w:rsidR="00BD7372"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lang w:val="en-US"/>
        </w:rPr>
        <w:t>MCI=mild cognitive impairment</w:t>
      </w:r>
      <w:r w:rsidR="00BD7372">
        <w:rPr>
          <w:sz w:val="16"/>
          <w:szCs w:val="16"/>
          <w:lang w:val="en-US"/>
        </w:rPr>
        <w:t xml:space="preserve">, </w:t>
      </w:r>
      <w:r w:rsidR="00BD7372">
        <w:rPr>
          <w:sz w:val="16"/>
          <w:szCs w:val="16"/>
          <w:lang w:val="en-US"/>
        </w:rPr>
        <w:t>OSAS=obstructive sleep apnea syndrome, TIA=transient ischemic attack</w:t>
      </w:r>
    </w:p>
    <w:p w14:paraId="31582274" w14:textId="27A9C4AA" w:rsidR="00BF7B4B" w:rsidRDefault="00BF7B4B" w:rsidP="00BF7B4B">
      <w:pPr>
        <w:spacing w:line="240" w:lineRule="auto"/>
        <w:rPr>
          <w:sz w:val="16"/>
          <w:szCs w:val="16"/>
          <w:lang w:val="en-US"/>
        </w:rPr>
      </w:pPr>
    </w:p>
    <w:p w14:paraId="60A73017" w14:textId="08ECD992" w:rsidR="00BD3C2B" w:rsidRDefault="00BD3C2B" w:rsidP="00BF7B4B">
      <w:pPr>
        <w:spacing w:line="240" w:lineRule="auto"/>
        <w:rPr>
          <w:sz w:val="16"/>
          <w:szCs w:val="16"/>
          <w:lang w:val="en-US"/>
        </w:rPr>
      </w:pPr>
    </w:p>
    <w:p w14:paraId="01636925" w14:textId="5DC55F45" w:rsidR="00BD3C2B" w:rsidRDefault="00BD3C2B" w:rsidP="00BF7B4B">
      <w:pPr>
        <w:spacing w:line="240" w:lineRule="auto"/>
        <w:rPr>
          <w:sz w:val="16"/>
          <w:szCs w:val="16"/>
          <w:lang w:val="en-US"/>
        </w:rPr>
      </w:pPr>
    </w:p>
    <w:p w14:paraId="3795CDAA" w14:textId="77777777" w:rsidR="004B2C98" w:rsidRPr="00BF7B4B" w:rsidRDefault="004B2C98">
      <w:pPr>
        <w:rPr>
          <w:lang w:val="en-US"/>
        </w:rPr>
      </w:pPr>
    </w:p>
    <w:sectPr w:rsidR="004B2C98" w:rsidRPr="00BF7B4B" w:rsidSect="004016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D2678"/>
    <w:multiLevelType w:val="hybridMultilevel"/>
    <w:tmpl w:val="AEC67F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178A7"/>
    <w:multiLevelType w:val="hybridMultilevel"/>
    <w:tmpl w:val="8B3631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007634">
    <w:abstractNumId w:val="0"/>
  </w:num>
  <w:num w:numId="2" w16cid:durableId="154149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4B"/>
    <w:rsid w:val="00001F40"/>
    <w:rsid w:val="00005068"/>
    <w:rsid w:val="00006361"/>
    <w:rsid w:val="000109E4"/>
    <w:rsid w:val="0002626F"/>
    <w:rsid w:val="00032A06"/>
    <w:rsid w:val="00034078"/>
    <w:rsid w:val="00036791"/>
    <w:rsid w:val="00036C03"/>
    <w:rsid w:val="0004049D"/>
    <w:rsid w:val="0004175C"/>
    <w:rsid w:val="000445A4"/>
    <w:rsid w:val="00071C21"/>
    <w:rsid w:val="000720CC"/>
    <w:rsid w:val="000756BF"/>
    <w:rsid w:val="00077EBC"/>
    <w:rsid w:val="0008038B"/>
    <w:rsid w:val="00081A6D"/>
    <w:rsid w:val="00085D6B"/>
    <w:rsid w:val="00096266"/>
    <w:rsid w:val="000A3B25"/>
    <w:rsid w:val="000B11BE"/>
    <w:rsid w:val="000C144C"/>
    <w:rsid w:val="000C3300"/>
    <w:rsid w:val="000D26B6"/>
    <w:rsid w:val="000D2854"/>
    <w:rsid w:val="000D3B03"/>
    <w:rsid w:val="000E2656"/>
    <w:rsid w:val="000E6598"/>
    <w:rsid w:val="0010054E"/>
    <w:rsid w:val="00120CF9"/>
    <w:rsid w:val="001262A6"/>
    <w:rsid w:val="00135AFD"/>
    <w:rsid w:val="001375A1"/>
    <w:rsid w:val="00140085"/>
    <w:rsid w:val="0014227A"/>
    <w:rsid w:val="00146186"/>
    <w:rsid w:val="00164648"/>
    <w:rsid w:val="0019166E"/>
    <w:rsid w:val="001A1F96"/>
    <w:rsid w:val="001A26F1"/>
    <w:rsid w:val="001A4B5D"/>
    <w:rsid w:val="001A66A2"/>
    <w:rsid w:val="001C61FE"/>
    <w:rsid w:val="001D1651"/>
    <w:rsid w:val="001D3739"/>
    <w:rsid w:val="001E0297"/>
    <w:rsid w:val="001E1245"/>
    <w:rsid w:val="001F7F57"/>
    <w:rsid w:val="002059ED"/>
    <w:rsid w:val="002325C0"/>
    <w:rsid w:val="00235D46"/>
    <w:rsid w:val="00236088"/>
    <w:rsid w:val="0024225E"/>
    <w:rsid w:val="00246A5B"/>
    <w:rsid w:val="00252733"/>
    <w:rsid w:val="00261169"/>
    <w:rsid w:val="00261F51"/>
    <w:rsid w:val="002726EC"/>
    <w:rsid w:val="002745E6"/>
    <w:rsid w:val="00277B1B"/>
    <w:rsid w:val="002837F1"/>
    <w:rsid w:val="0028745E"/>
    <w:rsid w:val="00293455"/>
    <w:rsid w:val="002A144C"/>
    <w:rsid w:val="002A19D4"/>
    <w:rsid w:val="002A27B7"/>
    <w:rsid w:val="002A7639"/>
    <w:rsid w:val="002C3C1F"/>
    <w:rsid w:val="002C72B6"/>
    <w:rsid w:val="002D4683"/>
    <w:rsid w:val="002E1AFA"/>
    <w:rsid w:val="002E358E"/>
    <w:rsid w:val="002E4AD3"/>
    <w:rsid w:val="002E76CF"/>
    <w:rsid w:val="002F02ED"/>
    <w:rsid w:val="002F3817"/>
    <w:rsid w:val="002F4254"/>
    <w:rsid w:val="00300924"/>
    <w:rsid w:val="00300AB2"/>
    <w:rsid w:val="00301651"/>
    <w:rsid w:val="00321D13"/>
    <w:rsid w:val="00322908"/>
    <w:rsid w:val="003364A8"/>
    <w:rsid w:val="00340E0E"/>
    <w:rsid w:val="00344D31"/>
    <w:rsid w:val="0034744A"/>
    <w:rsid w:val="00362129"/>
    <w:rsid w:val="00365843"/>
    <w:rsid w:val="003678CF"/>
    <w:rsid w:val="00370355"/>
    <w:rsid w:val="00374A7A"/>
    <w:rsid w:val="00377D8A"/>
    <w:rsid w:val="003A3E2B"/>
    <w:rsid w:val="003B5206"/>
    <w:rsid w:val="003C31CC"/>
    <w:rsid w:val="003C4C31"/>
    <w:rsid w:val="003D329F"/>
    <w:rsid w:val="003D605B"/>
    <w:rsid w:val="003E0030"/>
    <w:rsid w:val="003E4A74"/>
    <w:rsid w:val="003F0A57"/>
    <w:rsid w:val="003F1F8A"/>
    <w:rsid w:val="003F5E0D"/>
    <w:rsid w:val="00400ECE"/>
    <w:rsid w:val="00401407"/>
    <w:rsid w:val="00401652"/>
    <w:rsid w:val="004133DF"/>
    <w:rsid w:val="004247EB"/>
    <w:rsid w:val="0042600A"/>
    <w:rsid w:val="00426321"/>
    <w:rsid w:val="00430A76"/>
    <w:rsid w:val="00435321"/>
    <w:rsid w:val="0043756F"/>
    <w:rsid w:val="00442CB0"/>
    <w:rsid w:val="00454423"/>
    <w:rsid w:val="00460B74"/>
    <w:rsid w:val="00462DC1"/>
    <w:rsid w:val="004639BD"/>
    <w:rsid w:val="00471003"/>
    <w:rsid w:val="004710FB"/>
    <w:rsid w:val="00476912"/>
    <w:rsid w:val="00476F21"/>
    <w:rsid w:val="00480E6C"/>
    <w:rsid w:val="004815A6"/>
    <w:rsid w:val="0049004B"/>
    <w:rsid w:val="00491FA1"/>
    <w:rsid w:val="00496FD5"/>
    <w:rsid w:val="004A7909"/>
    <w:rsid w:val="004B2C98"/>
    <w:rsid w:val="004E59E1"/>
    <w:rsid w:val="004F1460"/>
    <w:rsid w:val="004F603E"/>
    <w:rsid w:val="00515E32"/>
    <w:rsid w:val="0052019D"/>
    <w:rsid w:val="00520613"/>
    <w:rsid w:val="005310C2"/>
    <w:rsid w:val="00535809"/>
    <w:rsid w:val="005420F8"/>
    <w:rsid w:val="005626AE"/>
    <w:rsid w:val="005629DF"/>
    <w:rsid w:val="00570147"/>
    <w:rsid w:val="0057019D"/>
    <w:rsid w:val="00576C89"/>
    <w:rsid w:val="00576E29"/>
    <w:rsid w:val="00580188"/>
    <w:rsid w:val="00580912"/>
    <w:rsid w:val="00591CB8"/>
    <w:rsid w:val="005A4966"/>
    <w:rsid w:val="005B06E6"/>
    <w:rsid w:val="005B28D5"/>
    <w:rsid w:val="005C116A"/>
    <w:rsid w:val="005C51AB"/>
    <w:rsid w:val="005D6F86"/>
    <w:rsid w:val="005D7A2C"/>
    <w:rsid w:val="005E2CEE"/>
    <w:rsid w:val="005E4221"/>
    <w:rsid w:val="005F6874"/>
    <w:rsid w:val="005F7F2E"/>
    <w:rsid w:val="00601D1E"/>
    <w:rsid w:val="00604024"/>
    <w:rsid w:val="00605D69"/>
    <w:rsid w:val="00606146"/>
    <w:rsid w:val="00620A9E"/>
    <w:rsid w:val="006214E6"/>
    <w:rsid w:val="00636A9B"/>
    <w:rsid w:val="00645039"/>
    <w:rsid w:val="0065248D"/>
    <w:rsid w:val="00662626"/>
    <w:rsid w:val="00664366"/>
    <w:rsid w:val="0067272E"/>
    <w:rsid w:val="00672DA1"/>
    <w:rsid w:val="00676278"/>
    <w:rsid w:val="00680EAC"/>
    <w:rsid w:val="00695D03"/>
    <w:rsid w:val="006A7F30"/>
    <w:rsid w:val="006B6CC6"/>
    <w:rsid w:val="006B7126"/>
    <w:rsid w:val="006C139F"/>
    <w:rsid w:val="006D0C9C"/>
    <w:rsid w:val="00711795"/>
    <w:rsid w:val="0071397D"/>
    <w:rsid w:val="007240D1"/>
    <w:rsid w:val="0075094A"/>
    <w:rsid w:val="00752C20"/>
    <w:rsid w:val="00756151"/>
    <w:rsid w:val="007572FC"/>
    <w:rsid w:val="00771924"/>
    <w:rsid w:val="00774000"/>
    <w:rsid w:val="007827EF"/>
    <w:rsid w:val="00795080"/>
    <w:rsid w:val="007A04C5"/>
    <w:rsid w:val="007A5F3C"/>
    <w:rsid w:val="007D09D2"/>
    <w:rsid w:val="007D342A"/>
    <w:rsid w:val="007D422E"/>
    <w:rsid w:val="007D6D81"/>
    <w:rsid w:val="007E3916"/>
    <w:rsid w:val="007F5FD3"/>
    <w:rsid w:val="00806E99"/>
    <w:rsid w:val="008248DD"/>
    <w:rsid w:val="00826AEB"/>
    <w:rsid w:val="00843AA5"/>
    <w:rsid w:val="00855A31"/>
    <w:rsid w:val="008577DC"/>
    <w:rsid w:val="00864736"/>
    <w:rsid w:val="00865157"/>
    <w:rsid w:val="008725D2"/>
    <w:rsid w:val="00875500"/>
    <w:rsid w:val="00886139"/>
    <w:rsid w:val="00890ED3"/>
    <w:rsid w:val="008B2C3F"/>
    <w:rsid w:val="008B3A35"/>
    <w:rsid w:val="008C3424"/>
    <w:rsid w:val="008D0FFF"/>
    <w:rsid w:val="008D2F97"/>
    <w:rsid w:val="008D3511"/>
    <w:rsid w:val="008E35CD"/>
    <w:rsid w:val="008E6B32"/>
    <w:rsid w:val="008F4FE1"/>
    <w:rsid w:val="009107B5"/>
    <w:rsid w:val="00911CEF"/>
    <w:rsid w:val="009166A0"/>
    <w:rsid w:val="00921A5E"/>
    <w:rsid w:val="00923F26"/>
    <w:rsid w:val="00927B6F"/>
    <w:rsid w:val="00930784"/>
    <w:rsid w:val="00936B85"/>
    <w:rsid w:val="00941C39"/>
    <w:rsid w:val="009504BD"/>
    <w:rsid w:val="009529E7"/>
    <w:rsid w:val="00962DC5"/>
    <w:rsid w:val="0097473E"/>
    <w:rsid w:val="0098624E"/>
    <w:rsid w:val="009955DF"/>
    <w:rsid w:val="009A3E04"/>
    <w:rsid w:val="009B409C"/>
    <w:rsid w:val="009C12EA"/>
    <w:rsid w:val="009C4FE3"/>
    <w:rsid w:val="009D16D5"/>
    <w:rsid w:val="009D2D24"/>
    <w:rsid w:val="009D2DA2"/>
    <w:rsid w:val="009D5579"/>
    <w:rsid w:val="009D56B9"/>
    <w:rsid w:val="009D6B5E"/>
    <w:rsid w:val="009E01DC"/>
    <w:rsid w:val="009E0F0A"/>
    <w:rsid w:val="009E138E"/>
    <w:rsid w:val="009E3B71"/>
    <w:rsid w:val="009E4781"/>
    <w:rsid w:val="009E7905"/>
    <w:rsid w:val="00A0123B"/>
    <w:rsid w:val="00A12EC6"/>
    <w:rsid w:val="00A26BEA"/>
    <w:rsid w:val="00A30585"/>
    <w:rsid w:val="00A51712"/>
    <w:rsid w:val="00A5292D"/>
    <w:rsid w:val="00A52B8D"/>
    <w:rsid w:val="00A52DEB"/>
    <w:rsid w:val="00A56E46"/>
    <w:rsid w:val="00A5791E"/>
    <w:rsid w:val="00A637A8"/>
    <w:rsid w:val="00A70E40"/>
    <w:rsid w:val="00A74E97"/>
    <w:rsid w:val="00A77F1F"/>
    <w:rsid w:val="00A80CDF"/>
    <w:rsid w:val="00A81707"/>
    <w:rsid w:val="00A851B2"/>
    <w:rsid w:val="00A93D8B"/>
    <w:rsid w:val="00A96A16"/>
    <w:rsid w:val="00AA453E"/>
    <w:rsid w:val="00AA4DC2"/>
    <w:rsid w:val="00AB0EFF"/>
    <w:rsid w:val="00AB2BE7"/>
    <w:rsid w:val="00AB4286"/>
    <w:rsid w:val="00AC1286"/>
    <w:rsid w:val="00AC5422"/>
    <w:rsid w:val="00AD0500"/>
    <w:rsid w:val="00AE5226"/>
    <w:rsid w:val="00AF449B"/>
    <w:rsid w:val="00AF5473"/>
    <w:rsid w:val="00B020A2"/>
    <w:rsid w:val="00B06234"/>
    <w:rsid w:val="00B06B40"/>
    <w:rsid w:val="00B147F2"/>
    <w:rsid w:val="00B1584B"/>
    <w:rsid w:val="00B15BCD"/>
    <w:rsid w:val="00B17A1D"/>
    <w:rsid w:val="00B17B44"/>
    <w:rsid w:val="00B2589A"/>
    <w:rsid w:val="00B3167A"/>
    <w:rsid w:val="00B32DB1"/>
    <w:rsid w:val="00B41F20"/>
    <w:rsid w:val="00B45D4E"/>
    <w:rsid w:val="00B47DAA"/>
    <w:rsid w:val="00B762E3"/>
    <w:rsid w:val="00B80DA6"/>
    <w:rsid w:val="00B97C2F"/>
    <w:rsid w:val="00BA038B"/>
    <w:rsid w:val="00BA3269"/>
    <w:rsid w:val="00BA4182"/>
    <w:rsid w:val="00BB76E4"/>
    <w:rsid w:val="00BC1950"/>
    <w:rsid w:val="00BD3C2B"/>
    <w:rsid w:val="00BD3CC4"/>
    <w:rsid w:val="00BD7372"/>
    <w:rsid w:val="00BD7AB1"/>
    <w:rsid w:val="00BE4C02"/>
    <w:rsid w:val="00BE6254"/>
    <w:rsid w:val="00BE6737"/>
    <w:rsid w:val="00BF2825"/>
    <w:rsid w:val="00BF7B4B"/>
    <w:rsid w:val="00C015CE"/>
    <w:rsid w:val="00C118C9"/>
    <w:rsid w:val="00C15598"/>
    <w:rsid w:val="00C15BE2"/>
    <w:rsid w:val="00C16CE4"/>
    <w:rsid w:val="00C23ACB"/>
    <w:rsid w:val="00C23EB1"/>
    <w:rsid w:val="00C351C5"/>
    <w:rsid w:val="00C40041"/>
    <w:rsid w:val="00C5167E"/>
    <w:rsid w:val="00C51761"/>
    <w:rsid w:val="00C60BA3"/>
    <w:rsid w:val="00C64E36"/>
    <w:rsid w:val="00C70816"/>
    <w:rsid w:val="00C770A9"/>
    <w:rsid w:val="00C8499D"/>
    <w:rsid w:val="00C87AF6"/>
    <w:rsid w:val="00C907AD"/>
    <w:rsid w:val="00CA5F70"/>
    <w:rsid w:val="00CB5B78"/>
    <w:rsid w:val="00CC60CC"/>
    <w:rsid w:val="00CC7D04"/>
    <w:rsid w:val="00CE2DF1"/>
    <w:rsid w:val="00CE33A7"/>
    <w:rsid w:val="00CE3CB8"/>
    <w:rsid w:val="00CE6FFA"/>
    <w:rsid w:val="00CE7D5F"/>
    <w:rsid w:val="00CF0318"/>
    <w:rsid w:val="00CF7737"/>
    <w:rsid w:val="00D01E98"/>
    <w:rsid w:val="00D0295A"/>
    <w:rsid w:val="00D049B9"/>
    <w:rsid w:val="00D15BA0"/>
    <w:rsid w:val="00D16101"/>
    <w:rsid w:val="00D21C45"/>
    <w:rsid w:val="00D22EC2"/>
    <w:rsid w:val="00D23354"/>
    <w:rsid w:val="00D2377B"/>
    <w:rsid w:val="00D2627E"/>
    <w:rsid w:val="00D45229"/>
    <w:rsid w:val="00D53686"/>
    <w:rsid w:val="00D543C1"/>
    <w:rsid w:val="00D61EA5"/>
    <w:rsid w:val="00D6569F"/>
    <w:rsid w:val="00D77DF5"/>
    <w:rsid w:val="00D83D4A"/>
    <w:rsid w:val="00D83F85"/>
    <w:rsid w:val="00DB2FDD"/>
    <w:rsid w:val="00DB3BDC"/>
    <w:rsid w:val="00DB4101"/>
    <w:rsid w:val="00DB6681"/>
    <w:rsid w:val="00DC0DF2"/>
    <w:rsid w:val="00DC7056"/>
    <w:rsid w:val="00DD3A9D"/>
    <w:rsid w:val="00DE2D45"/>
    <w:rsid w:val="00DE4664"/>
    <w:rsid w:val="00DF546E"/>
    <w:rsid w:val="00E113FB"/>
    <w:rsid w:val="00E122AE"/>
    <w:rsid w:val="00E13D1F"/>
    <w:rsid w:val="00E2548B"/>
    <w:rsid w:val="00E27DA5"/>
    <w:rsid w:val="00E37F6B"/>
    <w:rsid w:val="00E41E41"/>
    <w:rsid w:val="00E46E9B"/>
    <w:rsid w:val="00E47EAE"/>
    <w:rsid w:val="00E56365"/>
    <w:rsid w:val="00E61126"/>
    <w:rsid w:val="00E63451"/>
    <w:rsid w:val="00E70DC7"/>
    <w:rsid w:val="00E71A25"/>
    <w:rsid w:val="00E8036D"/>
    <w:rsid w:val="00E855D8"/>
    <w:rsid w:val="00E95FF0"/>
    <w:rsid w:val="00EB41D5"/>
    <w:rsid w:val="00EB4531"/>
    <w:rsid w:val="00EC296C"/>
    <w:rsid w:val="00ED3D53"/>
    <w:rsid w:val="00ED4A65"/>
    <w:rsid w:val="00EE7F82"/>
    <w:rsid w:val="00F0636F"/>
    <w:rsid w:val="00F06F0C"/>
    <w:rsid w:val="00F13EB7"/>
    <w:rsid w:val="00F228B8"/>
    <w:rsid w:val="00F2602E"/>
    <w:rsid w:val="00F565A4"/>
    <w:rsid w:val="00F61FB9"/>
    <w:rsid w:val="00F74429"/>
    <w:rsid w:val="00F8193D"/>
    <w:rsid w:val="00F86E93"/>
    <w:rsid w:val="00F879D7"/>
    <w:rsid w:val="00F919BD"/>
    <w:rsid w:val="00F91C11"/>
    <w:rsid w:val="00F93569"/>
    <w:rsid w:val="00FA0210"/>
    <w:rsid w:val="00FA116C"/>
    <w:rsid w:val="00FA649E"/>
    <w:rsid w:val="00FB64D2"/>
    <w:rsid w:val="00FC4B7A"/>
    <w:rsid w:val="00FE1D81"/>
    <w:rsid w:val="00FF2FE6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4A5064"/>
  <w15:chartTrackingRefBased/>
  <w15:docId w15:val="{A39FC223-3FBD-7046-A783-9016EA03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B4B"/>
    <w:pPr>
      <w:spacing w:after="160" w:line="312" w:lineRule="auto"/>
    </w:pPr>
    <w:rPr>
      <w:rFonts w:eastAsiaTheme="minorEastAsia"/>
      <w:sz w:val="21"/>
      <w:szCs w:val="21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B4B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B4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7B4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7B4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7B4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B4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B4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B4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B4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B4B"/>
    <w:rPr>
      <w:rFonts w:asciiTheme="majorHAnsi" w:eastAsiaTheme="majorEastAsia" w:hAnsiTheme="majorHAnsi" w:cstheme="majorBidi"/>
      <w:caps/>
      <w:spacing w:val="10"/>
      <w:sz w:val="36"/>
      <w:szCs w:val="36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BF7B4B"/>
    <w:rPr>
      <w:rFonts w:asciiTheme="majorHAnsi" w:eastAsiaTheme="majorEastAsia" w:hAnsiTheme="majorHAnsi" w:cstheme="majorBidi"/>
      <w:sz w:val="36"/>
      <w:szCs w:val="3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BF7B4B"/>
    <w:rPr>
      <w:rFonts w:asciiTheme="majorHAnsi" w:eastAsiaTheme="majorEastAsia" w:hAnsiTheme="majorHAnsi" w:cstheme="majorBidi"/>
      <w:caps/>
      <w:sz w:val="28"/>
      <w:szCs w:val="28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BF7B4B"/>
    <w:rPr>
      <w:rFonts w:asciiTheme="majorHAnsi" w:eastAsiaTheme="majorEastAsia" w:hAnsiTheme="majorHAnsi" w:cstheme="majorBidi"/>
      <w:i/>
      <w:iCs/>
      <w:sz w:val="28"/>
      <w:szCs w:val="28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rsid w:val="00BF7B4B"/>
    <w:rPr>
      <w:rFonts w:asciiTheme="majorHAnsi" w:eastAsiaTheme="majorEastAsia" w:hAnsiTheme="majorHAnsi" w:cstheme="majorBidi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B4B"/>
    <w:rPr>
      <w:rFonts w:asciiTheme="majorHAnsi" w:eastAsiaTheme="majorEastAsia" w:hAnsiTheme="majorHAnsi" w:cstheme="majorBidi"/>
      <w:i/>
      <w:iCs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B4B"/>
    <w:rPr>
      <w:rFonts w:asciiTheme="majorHAnsi" w:eastAsiaTheme="majorEastAsia" w:hAnsiTheme="majorHAnsi" w:cstheme="majorBidi"/>
      <w:color w:val="595959" w:themeColor="text1" w:themeTint="A6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B4B"/>
    <w:rPr>
      <w:rFonts w:asciiTheme="majorHAnsi" w:eastAsiaTheme="majorEastAsia" w:hAnsiTheme="majorHAnsi" w:cstheme="majorBidi"/>
      <w:caps/>
      <w:sz w:val="21"/>
      <w:szCs w:val="21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B4B"/>
    <w:rPr>
      <w:rFonts w:asciiTheme="majorHAnsi" w:eastAsiaTheme="majorEastAsia" w:hAnsiTheme="majorHAnsi" w:cstheme="majorBidi"/>
      <w:i/>
      <w:iCs/>
      <w:caps/>
      <w:sz w:val="21"/>
      <w:szCs w:val="21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BF7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B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B4B"/>
    <w:rPr>
      <w:rFonts w:eastAsiaTheme="minorEastAsia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B4B"/>
    <w:rPr>
      <w:rFonts w:eastAsiaTheme="minorEastAsia"/>
      <w:b/>
      <w:bCs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BF7B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B4B"/>
    <w:rPr>
      <w:rFonts w:eastAsiaTheme="minorEastAsia"/>
      <w:sz w:val="21"/>
      <w:szCs w:val="21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BF7B4B"/>
  </w:style>
  <w:style w:type="paragraph" w:styleId="Header">
    <w:name w:val="header"/>
    <w:basedOn w:val="Normal"/>
    <w:link w:val="HeaderChar"/>
    <w:uiPriority w:val="99"/>
    <w:unhideWhenUsed/>
    <w:rsid w:val="00BF7B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B4B"/>
    <w:rPr>
      <w:rFonts w:eastAsiaTheme="minorEastAsia"/>
      <w:sz w:val="21"/>
      <w:szCs w:val="21"/>
      <w:lang w:val="de-DE"/>
    </w:rPr>
  </w:style>
  <w:style w:type="paragraph" w:styleId="ListParagraph">
    <w:name w:val="List Paragraph"/>
    <w:basedOn w:val="Normal"/>
    <w:uiPriority w:val="34"/>
    <w:qFormat/>
    <w:rsid w:val="00BF7B4B"/>
    <w:pPr>
      <w:ind w:left="720"/>
      <w:contextualSpacing/>
    </w:pPr>
  </w:style>
  <w:style w:type="paragraph" w:styleId="List2">
    <w:name w:val="List 2"/>
    <w:basedOn w:val="Normal"/>
    <w:uiPriority w:val="99"/>
    <w:unhideWhenUsed/>
    <w:rsid w:val="00BF7B4B"/>
    <w:pPr>
      <w:ind w:left="566" w:hanging="283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F7B4B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F7B4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BF7B4B"/>
    <w:rPr>
      <w:rFonts w:asciiTheme="majorHAnsi" w:eastAsiaTheme="majorEastAsia" w:hAnsiTheme="majorHAnsi" w:cstheme="majorBidi"/>
      <w:caps/>
      <w:spacing w:val="40"/>
      <w:sz w:val="76"/>
      <w:szCs w:val="76"/>
      <w:lang w:val="de-DE"/>
    </w:rPr>
  </w:style>
  <w:style w:type="paragraph" w:styleId="BodyText">
    <w:name w:val="Body Text"/>
    <w:basedOn w:val="Normal"/>
    <w:link w:val="BodyTextChar"/>
    <w:uiPriority w:val="99"/>
    <w:unhideWhenUsed/>
    <w:rsid w:val="00BF7B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F7B4B"/>
    <w:rPr>
      <w:rFonts w:eastAsiaTheme="minorEastAsia"/>
      <w:sz w:val="21"/>
      <w:szCs w:val="21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B4B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F7B4B"/>
    <w:rPr>
      <w:rFonts w:eastAsiaTheme="minorEastAsia"/>
      <w:color w:val="000000" w:themeColor="text1"/>
      <w:lang w:val="de-DE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F7B4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F7B4B"/>
    <w:rPr>
      <w:rFonts w:eastAsiaTheme="minorEastAsia"/>
      <w:sz w:val="21"/>
      <w:szCs w:val="21"/>
      <w:lang w:val="de-DE"/>
    </w:rPr>
  </w:style>
  <w:style w:type="paragraph" w:styleId="Revision">
    <w:name w:val="Revision"/>
    <w:hidden/>
    <w:uiPriority w:val="99"/>
    <w:semiHidden/>
    <w:rsid w:val="00BF7B4B"/>
    <w:rPr>
      <w:rFonts w:eastAsiaTheme="minorEastAsia"/>
      <w:sz w:val="21"/>
      <w:szCs w:val="21"/>
      <w:lang w:val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7B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7B4B"/>
    <w:rPr>
      <w:rFonts w:eastAsiaTheme="minorEastAsia"/>
      <w:sz w:val="20"/>
      <w:szCs w:val="20"/>
      <w:lang w:val="de-DE"/>
    </w:rPr>
  </w:style>
  <w:style w:type="character" w:styleId="EndnoteReference">
    <w:name w:val="endnote reference"/>
    <w:basedOn w:val="DefaultParagraphFont"/>
    <w:uiPriority w:val="99"/>
    <w:semiHidden/>
    <w:unhideWhenUsed/>
    <w:rsid w:val="00BF7B4B"/>
    <w:rPr>
      <w:vertAlign w:val="superscript"/>
    </w:rPr>
  </w:style>
  <w:style w:type="character" w:styleId="Strong">
    <w:name w:val="Strong"/>
    <w:basedOn w:val="DefaultParagraphFont"/>
    <w:uiPriority w:val="22"/>
    <w:qFormat/>
    <w:rsid w:val="00BF7B4B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F7B4B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BF7B4B"/>
    <w:rPr>
      <w:rFonts w:eastAsiaTheme="minorEastAsia"/>
      <w:sz w:val="21"/>
      <w:szCs w:val="21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BF7B4B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F7B4B"/>
    <w:rPr>
      <w:rFonts w:asciiTheme="majorHAnsi" w:eastAsiaTheme="majorEastAsia" w:hAnsiTheme="majorHAnsi" w:cstheme="majorBidi"/>
      <w:lang w:val="de-D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B4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B4B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  <w:lang w:val="de-DE"/>
    </w:rPr>
  </w:style>
  <w:style w:type="character" w:styleId="SubtleEmphasis">
    <w:name w:val="Subtle Emphasis"/>
    <w:basedOn w:val="DefaultParagraphFont"/>
    <w:uiPriority w:val="19"/>
    <w:qFormat/>
    <w:rsid w:val="00BF7B4B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F7B4B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F7B4B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F7B4B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BF7B4B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7B4B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7B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B4B"/>
    <w:rPr>
      <w:rFonts w:eastAsiaTheme="minorEastAsia"/>
      <w:sz w:val="20"/>
      <w:szCs w:val="20"/>
      <w:lang w:val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BF7B4B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Zchn"/>
    <w:rsid w:val="00BF7B4B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BF7B4B"/>
    <w:rPr>
      <w:rFonts w:ascii="Calibri" w:eastAsiaTheme="minorEastAsia" w:hAnsi="Calibri" w:cs="Calibri"/>
      <w:noProof/>
      <w:sz w:val="20"/>
      <w:szCs w:val="21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BF7B4B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BF7B4B"/>
    <w:rPr>
      <w:rFonts w:ascii="Calibri" w:eastAsiaTheme="minorEastAsia" w:hAnsi="Calibri" w:cs="Calibri"/>
      <w:noProof/>
      <w:sz w:val="20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BF7B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B4B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Normal"/>
    <w:link w:val="EndNoteCategoryHeadingZchn"/>
    <w:rsid w:val="00BF7B4B"/>
    <w:pPr>
      <w:spacing w:before="120" w:after="120"/>
    </w:pPr>
    <w:rPr>
      <w:b/>
      <w:noProof/>
      <w:lang w:val="en-US"/>
    </w:rPr>
  </w:style>
  <w:style w:type="character" w:customStyle="1" w:styleId="EndNoteCategoryHeadingZchn">
    <w:name w:val="EndNote Category Heading Zchn"/>
    <w:basedOn w:val="DefaultParagraphFont"/>
    <w:link w:val="EndNoteCategoryHeading"/>
    <w:rsid w:val="00BF7B4B"/>
    <w:rPr>
      <w:rFonts w:eastAsiaTheme="minorEastAsia"/>
      <w:b/>
      <w:noProof/>
      <w:sz w:val="21"/>
      <w:szCs w:val="21"/>
      <w:lang w:val="en-US"/>
    </w:rPr>
  </w:style>
  <w:style w:type="character" w:customStyle="1" w:styleId="texhtml">
    <w:name w:val="texhtml"/>
    <w:basedOn w:val="DefaultParagraphFont"/>
    <w:rsid w:val="00BF7B4B"/>
  </w:style>
  <w:style w:type="character" w:customStyle="1" w:styleId="kgnlhe">
    <w:name w:val="kgnlhe"/>
    <w:basedOn w:val="DefaultParagraphFont"/>
    <w:rsid w:val="00BF7B4B"/>
  </w:style>
  <w:style w:type="paragraph" w:customStyle="1" w:styleId="paragraph">
    <w:name w:val="paragraph"/>
    <w:basedOn w:val="Normal"/>
    <w:rsid w:val="00BF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DefaultParagraphFont"/>
    <w:rsid w:val="00BF7B4B"/>
  </w:style>
  <w:style w:type="character" w:customStyle="1" w:styleId="eop">
    <w:name w:val="eop"/>
    <w:basedOn w:val="DefaultParagraphFont"/>
    <w:rsid w:val="00BF7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Costa</dc:creator>
  <cp:keywords/>
  <dc:description/>
  <cp:lastModifiedBy>Ana Sofia Costa</cp:lastModifiedBy>
  <cp:revision>7</cp:revision>
  <cp:lastPrinted>2022-08-04T07:53:00Z</cp:lastPrinted>
  <dcterms:created xsi:type="dcterms:W3CDTF">2023-04-19T12:16:00Z</dcterms:created>
  <dcterms:modified xsi:type="dcterms:W3CDTF">2023-04-19T13:06:00Z</dcterms:modified>
</cp:coreProperties>
</file>