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6A998B" w14:textId="77777777" w:rsidR="003F4683" w:rsidRPr="003F4683" w:rsidRDefault="003F4683">
      <w:pPr>
        <w:rPr>
          <w:rFonts w:ascii="Times New Roman" w:hAnsi="Times New Roman" w:cs="Times New Roman"/>
          <w:b/>
          <w:sz w:val="28"/>
        </w:rPr>
      </w:pPr>
      <w:r w:rsidRPr="003F4683">
        <w:rPr>
          <w:rFonts w:ascii="Times New Roman" w:hAnsi="Times New Roman" w:cs="Times New Roman"/>
          <w:b/>
          <w:sz w:val="28"/>
        </w:rPr>
        <w:t>Supplementary data</w:t>
      </w:r>
    </w:p>
    <w:p w14:paraId="0B914E94" w14:textId="77777777" w:rsidR="003F4683" w:rsidRDefault="003F4683">
      <w:r>
        <w:rPr>
          <w:noProof/>
        </w:rPr>
        <w:drawing>
          <wp:anchor distT="0" distB="0" distL="114300" distR="114300" simplePos="0" relativeHeight="251658240" behindDoc="0" locked="0" layoutInCell="1" allowOverlap="1" wp14:anchorId="4C7B1013" wp14:editId="28247AF3">
            <wp:simplePos x="0" y="0"/>
            <wp:positionH relativeFrom="margin">
              <wp:posOffset>685908</wp:posOffset>
            </wp:positionH>
            <wp:positionV relativeFrom="paragraph">
              <wp:posOffset>357313</wp:posOffset>
            </wp:positionV>
            <wp:extent cx="4235450" cy="303657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Figure 1. miRNA fold change.t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4235450" cy="3036570"/>
                    </a:xfrm>
                    <a:prstGeom prst="rect">
                      <a:avLst/>
                    </a:prstGeom>
                  </pic:spPr>
                </pic:pic>
              </a:graphicData>
            </a:graphic>
            <wp14:sizeRelH relativeFrom="margin">
              <wp14:pctWidth>0</wp14:pctWidth>
            </wp14:sizeRelH>
            <wp14:sizeRelV relativeFrom="margin">
              <wp14:pctHeight>0</wp14:pctHeight>
            </wp14:sizeRelV>
          </wp:anchor>
        </w:drawing>
      </w:r>
    </w:p>
    <w:p w14:paraId="60803883" w14:textId="77777777" w:rsidR="003F4683" w:rsidRPr="003F4683" w:rsidRDefault="003F4683" w:rsidP="003F4683">
      <w:pPr>
        <w:pStyle w:val="Caption"/>
      </w:pPr>
      <w:r w:rsidRPr="003F4683">
        <w:rPr>
          <w:b/>
          <w:noProof/>
        </w:rPr>
        <w:drawing>
          <wp:anchor distT="0" distB="0" distL="114300" distR="114300" simplePos="0" relativeHeight="251659264" behindDoc="0" locked="0" layoutInCell="1" allowOverlap="1" wp14:anchorId="1A8D9226" wp14:editId="442C756D">
            <wp:simplePos x="0" y="0"/>
            <wp:positionH relativeFrom="column">
              <wp:posOffset>-55568</wp:posOffset>
            </wp:positionH>
            <wp:positionV relativeFrom="paragraph">
              <wp:posOffset>3921209</wp:posOffset>
            </wp:positionV>
            <wp:extent cx="6120130" cy="3345180"/>
            <wp:effectExtent l="0" t="0" r="0" b="762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Figure 2. Ma02_g06960 profile.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0130" cy="3345180"/>
                    </a:xfrm>
                    <a:prstGeom prst="rect">
                      <a:avLst/>
                    </a:prstGeom>
                  </pic:spPr>
                </pic:pic>
              </a:graphicData>
            </a:graphic>
          </wp:anchor>
        </w:drawing>
      </w:r>
      <w:r w:rsidRPr="003F4683">
        <w:rPr>
          <w:b/>
        </w:rPr>
        <w:t xml:space="preserve">Supplementary Figure </w:t>
      </w:r>
      <w:r w:rsidRPr="003F4683">
        <w:rPr>
          <w:b/>
        </w:rPr>
        <w:fldChar w:fldCharType="begin"/>
      </w:r>
      <w:r w:rsidRPr="003F4683">
        <w:rPr>
          <w:b/>
        </w:rPr>
        <w:instrText xml:space="preserve"> SEQ Supplementary_Figure \* ARABIC </w:instrText>
      </w:r>
      <w:r w:rsidRPr="003F4683">
        <w:rPr>
          <w:b/>
        </w:rPr>
        <w:fldChar w:fldCharType="separate"/>
      </w:r>
      <w:r w:rsidRPr="003F4683">
        <w:rPr>
          <w:b/>
          <w:noProof/>
        </w:rPr>
        <w:t>1</w:t>
      </w:r>
      <w:r w:rsidRPr="003F4683">
        <w:rPr>
          <w:b/>
        </w:rPr>
        <w:fldChar w:fldCharType="end"/>
      </w:r>
      <w:r w:rsidRPr="003F4683">
        <w:rPr>
          <w:b/>
        </w:rPr>
        <w:t xml:space="preserve"> Fold change of miRNA expression in inoculated groups as compared to control groups. </w:t>
      </w:r>
      <w:r w:rsidRPr="003F4683">
        <w:t>miR156a, miR159f and miR166c showed the most induction of expression in TR4_I as compared to TR4_C. X axis represents log</w:t>
      </w:r>
      <w:r w:rsidRPr="003F4683">
        <w:rPr>
          <w:vertAlign w:val="subscript"/>
        </w:rPr>
        <w:t>2</w:t>
      </w:r>
      <w:r w:rsidRPr="003F4683">
        <w:t>(Mean of TR4_I/Mean of TR4_C) or log</w:t>
      </w:r>
      <w:r w:rsidRPr="00A1656B">
        <w:rPr>
          <w:vertAlign w:val="subscript"/>
        </w:rPr>
        <w:t>2</w:t>
      </w:r>
      <w:r w:rsidRPr="003F4683">
        <w:t>(Mean of R1_I/Mean of R1_C).</w:t>
      </w:r>
    </w:p>
    <w:p w14:paraId="578DD397" w14:textId="79F901CD" w:rsidR="003F4683" w:rsidRPr="00592F68" w:rsidRDefault="003F4683" w:rsidP="00592F68">
      <w:pPr>
        <w:pStyle w:val="Caption"/>
        <w:rPr>
          <w:rFonts w:hint="eastAsia"/>
        </w:rPr>
      </w:pPr>
      <w:bookmarkStart w:id="0" w:name="_Ref523235004"/>
      <w:r w:rsidRPr="003F4683">
        <w:rPr>
          <w:b/>
        </w:rPr>
        <w:t xml:space="preserve">Supplementary Figure </w:t>
      </w:r>
      <w:r w:rsidRPr="003F4683">
        <w:rPr>
          <w:b/>
        </w:rPr>
        <w:fldChar w:fldCharType="begin"/>
      </w:r>
      <w:r w:rsidRPr="003F4683">
        <w:rPr>
          <w:b/>
        </w:rPr>
        <w:instrText xml:space="preserve"> SEQ Supplementary_Figure \* ARABIC </w:instrText>
      </w:r>
      <w:r w:rsidRPr="003F4683">
        <w:rPr>
          <w:b/>
        </w:rPr>
        <w:fldChar w:fldCharType="separate"/>
      </w:r>
      <w:r w:rsidRPr="003F4683">
        <w:rPr>
          <w:b/>
          <w:noProof/>
        </w:rPr>
        <w:t>2</w:t>
      </w:r>
      <w:r w:rsidRPr="003F4683">
        <w:rPr>
          <w:b/>
        </w:rPr>
        <w:fldChar w:fldCharType="end"/>
      </w:r>
      <w:bookmarkEnd w:id="0"/>
      <w:r w:rsidRPr="003F4683">
        <w:rPr>
          <w:b/>
        </w:rPr>
        <w:t xml:space="preserve"> sRNA mapping profile of Ma02_g06960.</w:t>
      </w:r>
      <w:r w:rsidRPr="003F4683">
        <w:t xml:space="preserve"> The X axis represents the full length of the gene sequence of Ma02_g06960. The Y axis represents the mapped read abundance when aligning sequenced reads to the gene sequence. Above zero means that the reads mapped to the sense strand, while below zero means that the reads mapped to the antisense strand. Green color represents 21 </w:t>
      </w:r>
      <w:proofErr w:type="spellStart"/>
      <w:r w:rsidRPr="003F4683">
        <w:t>nt</w:t>
      </w:r>
      <w:proofErr w:type="spellEnd"/>
      <w:r w:rsidRPr="003F4683">
        <w:t xml:space="preserve"> reads. Blue color represents 24 </w:t>
      </w:r>
      <w:proofErr w:type="spellStart"/>
      <w:r w:rsidRPr="003F4683">
        <w:t>nt</w:t>
      </w:r>
      <w:proofErr w:type="spellEnd"/>
      <w:r w:rsidRPr="003F4683">
        <w:t xml:space="preserve"> reads. The abundance of mapped reads was induced in TR4_I and R1_I as compared to TR4_C and R1_C, respectively.</w:t>
      </w:r>
      <w:bookmarkStart w:id="1" w:name="_GoBack"/>
      <w:bookmarkEnd w:id="1"/>
    </w:p>
    <w:sectPr w:rsidR="003F4683" w:rsidRPr="00592F68" w:rsidSect="003F4683">
      <w:pgSz w:w="11906" w:h="16838"/>
      <w:pgMar w:top="1134" w:right="1134" w:bottom="1134" w:left="1134" w:header="720" w:footer="720" w:gutter="0"/>
      <w:cols w:space="720"/>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D1319E"/>
    <w:multiLevelType w:val="multilevel"/>
    <w:tmpl w:val="8A3CB7E2"/>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F712A1F"/>
    <w:multiLevelType w:val="hybridMultilevel"/>
    <w:tmpl w:val="DA3CEACE"/>
    <w:lvl w:ilvl="0" w:tplc="C3E6F0CA">
      <w:start w:val="1"/>
      <w:numFmt w:val="decimal"/>
      <w:lvlText w:val="%1.1"/>
      <w:lvlJc w:val="center"/>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683"/>
    <w:rsid w:val="001243C2"/>
    <w:rsid w:val="001D7C70"/>
    <w:rsid w:val="00240990"/>
    <w:rsid w:val="00240AC6"/>
    <w:rsid w:val="003C7906"/>
    <w:rsid w:val="003F4683"/>
    <w:rsid w:val="005235E9"/>
    <w:rsid w:val="00555BA8"/>
    <w:rsid w:val="00572495"/>
    <w:rsid w:val="00592F68"/>
    <w:rsid w:val="005D0DD9"/>
    <w:rsid w:val="00671336"/>
    <w:rsid w:val="00701B60"/>
    <w:rsid w:val="00707CF0"/>
    <w:rsid w:val="00833530"/>
    <w:rsid w:val="00931CD9"/>
    <w:rsid w:val="00932508"/>
    <w:rsid w:val="00985D3D"/>
    <w:rsid w:val="009A32E7"/>
    <w:rsid w:val="00A1656B"/>
    <w:rsid w:val="00A60BA8"/>
    <w:rsid w:val="00B651FD"/>
    <w:rsid w:val="00E753A7"/>
    <w:rsid w:val="00ED2CC4"/>
    <w:rsid w:val="00F008EA"/>
    <w:rsid w:val="00F817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9DF7F"/>
  <w15:chartTrackingRefBased/>
  <w15:docId w15:val="{55D67332-2208-4788-9451-029197DE0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508"/>
    <w:pPr>
      <w:widowControl w:val="0"/>
      <w:spacing w:before="120" w:line="240" w:lineRule="exact"/>
      <w:jc w:val="both"/>
    </w:pPr>
    <w:rPr>
      <w:sz w:val="24"/>
    </w:rPr>
  </w:style>
  <w:style w:type="paragraph" w:styleId="Heading1">
    <w:name w:val="heading 1"/>
    <w:basedOn w:val="Normal"/>
    <w:next w:val="Normal"/>
    <w:link w:val="Heading1Char"/>
    <w:uiPriority w:val="9"/>
    <w:qFormat/>
    <w:rsid w:val="00F008EA"/>
    <w:pPr>
      <w:keepNext/>
      <w:keepLines/>
      <w:widowControl/>
      <w:spacing w:before="240" w:line="360" w:lineRule="auto"/>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uiPriority w:val="9"/>
    <w:unhideWhenUsed/>
    <w:qFormat/>
    <w:rsid w:val="00F008EA"/>
    <w:pPr>
      <w:keepNext/>
      <w:keepLines/>
      <w:widowControl/>
      <w:numPr>
        <w:numId w:val="3"/>
      </w:numPr>
      <w:spacing w:before="40" w:line="360" w:lineRule="auto"/>
      <w:ind w:hanging="360"/>
      <w:outlineLvl w:val="1"/>
    </w:pPr>
    <w:rPr>
      <w:rFonts w:ascii="Times New Roman" w:eastAsiaTheme="majorEastAsia" w:hAnsi="Times New Roman"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8EA"/>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F008EA"/>
    <w:rPr>
      <w:rFonts w:ascii="Times New Roman" w:eastAsiaTheme="majorEastAsia" w:hAnsi="Times New Roman" w:cstheme="majorBidi"/>
      <w:b/>
      <w:sz w:val="26"/>
      <w:szCs w:val="26"/>
    </w:rPr>
  </w:style>
  <w:style w:type="paragraph" w:styleId="Title">
    <w:name w:val="Title"/>
    <w:basedOn w:val="Normal"/>
    <w:next w:val="Normal"/>
    <w:link w:val="TitleChar"/>
    <w:uiPriority w:val="10"/>
    <w:qFormat/>
    <w:rsid w:val="001D7C70"/>
    <w:pPr>
      <w:spacing w:before="0" w:line="240" w:lineRule="auto"/>
      <w:contextualSpacing/>
    </w:pPr>
    <w:rPr>
      <w:rFonts w:ascii="SimSun" w:eastAsiaTheme="majorEastAsia" w:hAnsi="SimSun" w:cstheme="majorBidi"/>
      <w:b/>
      <w:spacing w:val="-10"/>
      <w:kern w:val="28"/>
      <w:szCs w:val="56"/>
    </w:rPr>
  </w:style>
  <w:style w:type="character" w:customStyle="1" w:styleId="TitleChar">
    <w:name w:val="Title Char"/>
    <w:basedOn w:val="DefaultParagraphFont"/>
    <w:link w:val="Title"/>
    <w:uiPriority w:val="10"/>
    <w:rsid w:val="001D7C70"/>
    <w:rPr>
      <w:rFonts w:ascii="SimSun" w:eastAsiaTheme="majorEastAsia" w:hAnsi="SimSun" w:cstheme="majorBidi"/>
      <w:b/>
      <w:spacing w:val="-10"/>
      <w:kern w:val="28"/>
      <w:sz w:val="24"/>
      <w:szCs w:val="56"/>
    </w:rPr>
  </w:style>
  <w:style w:type="paragraph" w:styleId="Caption">
    <w:name w:val="caption"/>
    <w:basedOn w:val="Normal"/>
    <w:next w:val="Normal"/>
    <w:autoRedefine/>
    <w:uiPriority w:val="35"/>
    <w:unhideWhenUsed/>
    <w:qFormat/>
    <w:rsid w:val="003F4683"/>
    <w:pPr>
      <w:spacing w:before="0" w:after="200" w:line="240" w:lineRule="auto"/>
    </w:pPr>
    <w:rPr>
      <w:rFonts w:ascii="Times New Roman" w:hAnsi="Times New Roman"/>
      <w:iCs/>
      <w:color w:val="44546A" w:themeColor="text2"/>
      <w:sz w:val="22"/>
    </w:rPr>
  </w:style>
  <w:style w:type="table" w:styleId="PlainTable2">
    <w:name w:val="Plain Table 2"/>
    <w:basedOn w:val="TableNormal"/>
    <w:uiPriority w:val="42"/>
    <w:rsid w:val="003F468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797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Shulang Fei</dc:creator>
  <cp:keywords/>
  <dc:description/>
  <cp:lastModifiedBy>Shulang Fei</cp:lastModifiedBy>
  <cp:revision>2</cp:revision>
  <dcterms:created xsi:type="dcterms:W3CDTF">2019-05-26T07:37:00Z</dcterms:created>
  <dcterms:modified xsi:type="dcterms:W3CDTF">2019-05-26T07:37:00Z</dcterms:modified>
</cp:coreProperties>
</file>