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7920E" w14:textId="04D4C601" w:rsidR="005766B9" w:rsidRPr="008D5917" w:rsidRDefault="005E4124" w:rsidP="00FE1242">
      <w:pPr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shd w:val="clear" w:color="auto" w:fill="FFFFFF"/>
          <w:lang w:val="en-US"/>
        </w:rPr>
        <w:t>Supplement 4</w:t>
      </w:r>
    </w:p>
    <w:p w14:paraId="62B1B58D" w14:textId="77777777" w:rsidR="005766B9" w:rsidRPr="008D5917" w:rsidRDefault="005766B9" w:rsidP="00FE1242">
      <w:pPr>
        <w:rPr>
          <w:rFonts w:ascii="Times New Roman" w:eastAsia="Times New Roman" w:hAnsi="Times New Roman" w:cs="Times New Roman"/>
          <w:shd w:val="clear" w:color="auto" w:fill="FFFFFF"/>
          <w:lang w:val="en-US"/>
        </w:rPr>
      </w:pPr>
    </w:p>
    <w:p w14:paraId="38B90208" w14:textId="4204C0CA" w:rsidR="005766B9" w:rsidRPr="008D5917" w:rsidRDefault="008E2EE4" w:rsidP="00FE1242">
      <w:pPr>
        <w:rPr>
          <w:rFonts w:ascii="Times New Roman" w:eastAsia="Times New Roman" w:hAnsi="Times New Roman" w:cs="Times New Roman"/>
          <w:b/>
          <w:bCs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b/>
          <w:bCs/>
          <w:shd w:val="clear" w:color="auto" w:fill="FFFFFF"/>
          <w:lang w:val="en-US"/>
        </w:rPr>
        <w:t>P</w:t>
      </w:r>
      <w:r w:rsidR="005766B9" w:rsidRPr="008D5917">
        <w:rPr>
          <w:rFonts w:ascii="Times New Roman" w:eastAsia="Times New Roman" w:hAnsi="Times New Roman" w:cs="Times New Roman"/>
          <w:b/>
          <w:bCs/>
          <w:shd w:val="clear" w:color="auto" w:fill="FFFFFF"/>
          <w:lang w:val="en-US"/>
        </w:rPr>
        <w:t>athogens</w:t>
      </w:r>
      <w:r w:rsidR="009466C3" w:rsidRPr="008D5917">
        <w:rPr>
          <w:rFonts w:ascii="Times New Roman" w:eastAsia="Times New Roman" w:hAnsi="Times New Roman" w:cs="Times New Roman"/>
          <w:b/>
          <w:bCs/>
          <w:shd w:val="clear" w:color="auto" w:fill="FFFFFF"/>
          <w:lang w:val="en-US"/>
        </w:rPr>
        <w:t xml:space="preserve"> and Diseases</w:t>
      </w:r>
      <w:r w:rsidR="005766B9" w:rsidRPr="008D5917">
        <w:rPr>
          <w:rFonts w:ascii="Times New Roman" w:eastAsia="Times New Roman" w:hAnsi="Times New Roman" w:cs="Times New Roman"/>
          <w:b/>
          <w:bCs/>
          <w:shd w:val="clear" w:color="auto" w:fill="FFFFFF"/>
          <w:lang w:val="en-US"/>
        </w:rPr>
        <w:t xml:space="preserve"> Detected in </w:t>
      </w:r>
      <w:r w:rsidR="00605E47">
        <w:rPr>
          <w:rFonts w:ascii="Times New Roman" w:eastAsia="Times New Roman" w:hAnsi="Times New Roman" w:cs="Times New Roman"/>
          <w:b/>
          <w:bCs/>
          <w:shd w:val="clear" w:color="auto" w:fill="FFFFFF"/>
          <w:lang w:val="en-US"/>
        </w:rPr>
        <w:t xml:space="preserve">Human and Animal </w:t>
      </w:r>
      <w:r w:rsidR="00D32CEC">
        <w:rPr>
          <w:rFonts w:ascii="Times New Roman" w:eastAsia="Times New Roman" w:hAnsi="Times New Roman" w:cs="Times New Roman"/>
          <w:b/>
          <w:bCs/>
          <w:shd w:val="clear" w:color="auto" w:fill="FFFFFF"/>
          <w:lang w:val="en-US"/>
        </w:rPr>
        <w:t>Laboratories in Rwanda</w:t>
      </w:r>
    </w:p>
    <w:p w14:paraId="72465719" w14:textId="0F884DA0" w:rsidR="005766B9" w:rsidRPr="008D5917" w:rsidRDefault="005766B9" w:rsidP="00FE1242">
      <w:pPr>
        <w:rPr>
          <w:rFonts w:ascii="Times New Roman" w:eastAsia="Times New Roman" w:hAnsi="Times New Roman" w:cs="Times New Roman"/>
          <w:shd w:val="clear" w:color="auto" w:fill="FFFFFF"/>
          <w:lang w:val="en-US"/>
        </w:rPr>
      </w:pPr>
    </w:p>
    <w:p w14:paraId="7B16AA32" w14:textId="39730D3F" w:rsidR="005766B9" w:rsidRPr="008D5917" w:rsidRDefault="005766B9" w:rsidP="00FE1242">
      <w:pPr>
        <w:rPr>
          <w:rFonts w:ascii="Times New Roman" w:eastAsia="Times New Roman" w:hAnsi="Times New Roman" w:cs="Times New Roman"/>
          <w:i/>
          <w:iCs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i/>
          <w:iCs/>
          <w:shd w:val="clear" w:color="auto" w:fill="FFFFFF"/>
          <w:lang w:val="en-US"/>
        </w:rPr>
        <w:t>Please note: This list is not exhaustive.</w:t>
      </w:r>
    </w:p>
    <w:p w14:paraId="40F07406" w14:textId="77777777" w:rsidR="005766B9" w:rsidRPr="008D5917" w:rsidRDefault="005766B9" w:rsidP="00FE1242">
      <w:pPr>
        <w:rPr>
          <w:rFonts w:ascii="Times New Roman" w:eastAsia="Times New Roman" w:hAnsi="Times New Roman" w:cs="Times New Roman"/>
          <w:shd w:val="clear" w:color="auto" w:fill="FFFFFF"/>
          <w:lang w:val="en-US"/>
        </w:rPr>
      </w:pPr>
    </w:p>
    <w:p w14:paraId="1507B88B" w14:textId="0D0A723B" w:rsidR="009466C3" w:rsidRPr="008D5917" w:rsidRDefault="009466C3" w:rsidP="009466C3">
      <w:pPr>
        <w:spacing w:after="120"/>
        <w:rPr>
          <w:rFonts w:ascii="Times New Roman" w:eastAsia="Times New Roman" w:hAnsi="Times New Roman" w:cs="Times New Roman"/>
          <w:shd w:val="clear" w:color="auto" w:fill="FFFFFF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>Avian influenza</w:t>
      </w:r>
    </w:p>
    <w:p w14:paraId="64CCE71F" w14:textId="0E0348BE" w:rsidR="00FD2E8E" w:rsidRPr="008D5917" w:rsidRDefault="00FD2E8E" w:rsidP="009466C3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Borrelia</w:t>
      </w:r>
    </w:p>
    <w:p w14:paraId="51D2B48E" w14:textId="798993FB" w:rsidR="009466C3" w:rsidRPr="008D5917" w:rsidRDefault="009466C3" w:rsidP="009466C3">
      <w:pPr>
        <w:spacing w:after="120"/>
        <w:rPr>
          <w:rFonts w:ascii="Times New Roman" w:eastAsia="Times New Roman" w:hAnsi="Times New Roman" w:cs="Times New Roman"/>
          <w:shd w:val="clear" w:color="auto" w:fill="FFFFFF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 xml:space="preserve">Brucella </w:t>
      </w:r>
    </w:p>
    <w:p w14:paraId="4FEB9394" w14:textId="54EAD310" w:rsidR="007C4A89" w:rsidRPr="008D5917" w:rsidRDefault="007C4A89" w:rsidP="009466C3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Canine parvovirus</w:t>
      </w:r>
    </w:p>
    <w:p w14:paraId="4D515279" w14:textId="08B5F0AA" w:rsidR="00C03A5F" w:rsidRPr="008D5917" w:rsidRDefault="009466C3" w:rsidP="009466C3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>Chikungunya</w:t>
      </w:r>
      <w:r w:rsidR="007C4A89"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virus</w:t>
      </w:r>
    </w:p>
    <w:p w14:paraId="1848907F" w14:textId="46DE4E66" w:rsidR="009466C3" w:rsidRPr="008D5917" w:rsidRDefault="009466C3" w:rsidP="009466C3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>C</w:t>
      </w: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OVID-19</w:t>
      </w:r>
    </w:p>
    <w:p w14:paraId="59727213" w14:textId="4C825035" w:rsidR="00C03A5F" w:rsidRPr="008D5917" w:rsidRDefault="00C03A5F" w:rsidP="009466C3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Coxiella </w:t>
      </w:r>
      <w:proofErr w:type="spellStart"/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burnetii</w:t>
      </w:r>
      <w:proofErr w:type="spellEnd"/>
    </w:p>
    <w:p w14:paraId="0C011D8B" w14:textId="580F2642" w:rsidR="007C4A89" w:rsidRPr="008D5917" w:rsidRDefault="007C4A89" w:rsidP="009466C3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Dengue virus</w:t>
      </w:r>
    </w:p>
    <w:p w14:paraId="6786153D" w14:textId="287C9E0B" w:rsidR="009466C3" w:rsidRPr="008D5917" w:rsidRDefault="009466C3" w:rsidP="009466C3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>E</w:t>
      </w: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bola Virus Disease</w:t>
      </w:r>
    </w:p>
    <w:p w14:paraId="3E00DE1A" w14:textId="5911F551" w:rsidR="00FE1242" w:rsidRPr="008D5917" w:rsidRDefault="00FE1242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>E.coli</w:t>
      </w:r>
    </w:p>
    <w:p w14:paraId="20FD0BFB" w14:textId="1B3B23E6" w:rsidR="007C4A89" w:rsidRPr="008D5917" w:rsidRDefault="007C4A89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Fungal, viral, and bacterial meningitis</w:t>
      </w:r>
    </w:p>
    <w:p w14:paraId="33AFBF67" w14:textId="1C183A0B" w:rsidR="009466C3" w:rsidRPr="008D5917" w:rsidRDefault="00C03A5F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H</w:t>
      </w:r>
      <w:r w:rsidR="009466C3"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uman Immunodeficiency Virus</w:t>
      </w: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es</w:t>
      </w:r>
      <w:r w:rsidR="009466C3"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(HIV)</w:t>
      </w:r>
    </w:p>
    <w:p w14:paraId="38E743F0" w14:textId="7FF2CFF2" w:rsidR="009466C3" w:rsidRPr="008D5917" w:rsidRDefault="009466C3" w:rsidP="009466C3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 xml:space="preserve">Human Hepatitis </w:t>
      </w: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B</w:t>
      </w:r>
      <w:r w:rsidRPr="008D5917">
        <w:rPr>
          <w:rFonts w:ascii="Times New Roman" w:eastAsia="Times New Roman" w:hAnsi="Times New Roman" w:cs="Times New Roman"/>
          <w:shd w:val="clear" w:color="auto" w:fill="FFFFFF"/>
        </w:rPr>
        <w:t xml:space="preserve"> and </w:t>
      </w: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C</w:t>
      </w:r>
    </w:p>
    <w:p w14:paraId="76401902" w14:textId="3B46FB65" w:rsidR="00C03A5F" w:rsidRPr="008D5917" w:rsidRDefault="00C03A5F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Human Herpes Viruses</w:t>
      </w:r>
    </w:p>
    <w:p w14:paraId="35E54DD2" w14:textId="432D92F9" w:rsidR="009466C3" w:rsidRPr="0080516C" w:rsidRDefault="009466C3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 xml:space="preserve">Human </w:t>
      </w:r>
      <w:r w:rsidR="0080516C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Papillomavirus </w:t>
      </w:r>
      <w:r w:rsidRPr="008D5917">
        <w:rPr>
          <w:rFonts w:ascii="Times New Roman" w:eastAsia="Times New Roman" w:hAnsi="Times New Roman" w:cs="Times New Roman"/>
          <w:shd w:val="clear" w:color="auto" w:fill="FFFFFF"/>
        </w:rPr>
        <w:t>(HPV)</w:t>
      </w:r>
    </w:p>
    <w:p w14:paraId="4AF23524" w14:textId="7937937B" w:rsidR="00C03A5F" w:rsidRPr="008D5917" w:rsidRDefault="00C03A5F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Influenza B </w:t>
      </w:r>
      <w:r w:rsidR="00FD2E8E"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v</w:t>
      </w: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irus</w:t>
      </w:r>
    </w:p>
    <w:p w14:paraId="6B104E32" w14:textId="79AEF6B9" w:rsidR="007C4A89" w:rsidRPr="008D5917" w:rsidRDefault="007C4A89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Leptospira</w:t>
      </w:r>
    </w:p>
    <w:p w14:paraId="64670A3A" w14:textId="5E8FCFE4" w:rsidR="009466C3" w:rsidRPr="008D5917" w:rsidRDefault="009466C3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>Malaria</w:t>
      </w:r>
    </w:p>
    <w:p w14:paraId="4E27544A" w14:textId="038D851E" w:rsidR="007C4A89" w:rsidRPr="008D5917" w:rsidRDefault="007C4A89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MDX Cancer markers for breast, lung, colon, blood, JAK2 mutation, BRAF, etc.</w:t>
      </w:r>
    </w:p>
    <w:p w14:paraId="32096050" w14:textId="685F2107" w:rsidR="007C4A89" w:rsidRPr="008D5917" w:rsidRDefault="007C4A89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Measles</w:t>
      </w:r>
    </w:p>
    <w:p w14:paraId="2482FFDB" w14:textId="72FF86D4" w:rsidR="00B662E3" w:rsidRPr="008D5917" w:rsidRDefault="00B662E3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Microfilaria</w:t>
      </w:r>
    </w:p>
    <w:p w14:paraId="3F280DC8" w14:textId="60D571B6" w:rsidR="009466C3" w:rsidRPr="008D5917" w:rsidRDefault="009466C3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 xml:space="preserve">Multi-Drug Resistance (MDR) </w:t>
      </w: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Tuberculosis</w:t>
      </w:r>
      <w:r w:rsidRPr="008D5917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</w:p>
    <w:p w14:paraId="777831AC" w14:textId="421B188E" w:rsidR="00B662E3" w:rsidRDefault="00B662E3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>Mycobacterium tuberculosis</w:t>
      </w:r>
    </w:p>
    <w:p w14:paraId="2489D442" w14:textId="1B37F36B" w:rsidR="008D5917" w:rsidRPr="008D5917" w:rsidRDefault="008D5917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shd w:val="clear" w:color="auto" w:fill="FFFFFF"/>
          <w:lang w:val="en-US"/>
        </w:rPr>
        <w:t>Neisseria gonorrhoeae</w:t>
      </w:r>
    </w:p>
    <w:p w14:paraId="577DEAE6" w14:textId="3FCB9189" w:rsidR="009466C3" w:rsidRPr="008D5917" w:rsidRDefault="009466C3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>Newcastle virus</w:t>
      </w:r>
    </w:p>
    <w:p w14:paraId="46FCC149" w14:textId="645DC2BD" w:rsidR="007C4A89" w:rsidRPr="008D5917" w:rsidRDefault="009466C3" w:rsidP="009466C3">
      <w:pPr>
        <w:spacing w:after="120"/>
        <w:rPr>
          <w:rFonts w:ascii="Times New Roman" w:eastAsia="Times New Roman" w:hAnsi="Times New Roman" w:cs="Times New Roman"/>
          <w:shd w:val="clear" w:color="auto" w:fill="FFFFFF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 xml:space="preserve">Rabies </w:t>
      </w:r>
    </w:p>
    <w:p w14:paraId="5F77D0C1" w14:textId="4301B893" w:rsidR="007C4A89" w:rsidRPr="008D5917" w:rsidRDefault="007C4A89" w:rsidP="009466C3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Respiratory viral and bacterial pathogens</w:t>
      </w:r>
    </w:p>
    <w:p w14:paraId="639C73B7" w14:textId="391E5FDC" w:rsidR="007C4A89" w:rsidRPr="008D5917" w:rsidRDefault="007C4A89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Rickettsia</w:t>
      </w:r>
    </w:p>
    <w:p w14:paraId="28840BE2" w14:textId="5AAAC034" w:rsidR="009466C3" w:rsidRPr="008D5917" w:rsidRDefault="009466C3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lastRenderedPageBreak/>
        <w:t>Rift Valley Fever</w:t>
      </w: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Pr="008D5917">
        <w:rPr>
          <w:rFonts w:ascii="Times New Roman" w:eastAsia="Times New Roman" w:hAnsi="Times New Roman" w:cs="Times New Roman"/>
          <w:shd w:val="clear" w:color="auto" w:fill="FFFFFF"/>
        </w:rPr>
        <w:t>(RVF)</w:t>
      </w: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</w:p>
    <w:p w14:paraId="3E00D6DB" w14:textId="3CC16614" w:rsidR="007C4A89" w:rsidRPr="008D5917" w:rsidRDefault="007C4A89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Rubella</w:t>
      </w:r>
    </w:p>
    <w:p w14:paraId="2B2C876E" w14:textId="37572E3B" w:rsidR="00C03A5F" w:rsidRPr="008D5917" w:rsidRDefault="00C03A5F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S. pneumonia</w:t>
      </w:r>
    </w:p>
    <w:p w14:paraId="06D88E4E" w14:textId="2D273340" w:rsidR="00FE1242" w:rsidRPr="008D5917" w:rsidRDefault="00FE1242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>Salmonella</w:t>
      </w:r>
    </w:p>
    <w:p w14:paraId="53E5E4C2" w14:textId="4B396C79" w:rsidR="00C03A5F" w:rsidRPr="008D5917" w:rsidRDefault="00C03A5F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Shigella</w:t>
      </w:r>
    </w:p>
    <w:p w14:paraId="24173E1F" w14:textId="2499FD89" w:rsidR="008E2EE4" w:rsidRPr="008D5917" w:rsidRDefault="008E2EE4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Streptococcus</w:t>
      </w:r>
    </w:p>
    <w:p w14:paraId="1D54C73F" w14:textId="21445003" w:rsidR="00C03A5F" w:rsidRPr="008D5917" w:rsidRDefault="008E2EE4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Syphilis</w:t>
      </w:r>
    </w:p>
    <w:p w14:paraId="017EB28F" w14:textId="7494D709" w:rsidR="00FD2E8E" w:rsidRPr="008D5917" w:rsidRDefault="007C4A89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Tropical fevers Core and Africa multiplex</w:t>
      </w:r>
    </w:p>
    <w:p w14:paraId="56C1902A" w14:textId="4B59B29E" w:rsidR="00FE1242" w:rsidRPr="008D5917" w:rsidRDefault="00FE1242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>Trypanosoma</w:t>
      </w:r>
    </w:p>
    <w:p w14:paraId="4B2633B6" w14:textId="049F89D0" w:rsidR="00C03A5F" w:rsidRPr="008D5917" w:rsidRDefault="00C03A5F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Viral gastroenteritis multiplex</w:t>
      </w:r>
    </w:p>
    <w:p w14:paraId="6AF25730" w14:textId="1DD9E603" w:rsidR="00C03A5F" w:rsidRPr="008D5917" w:rsidRDefault="00C03A5F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  <w:lang w:val="en-US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  <w:lang w:val="en-US"/>
        </w:rPr>
        <w:t>Yersinia</w:t>
      </w:r>
    </w:p>
    <w:p w14:paraId="3B1ED150" w14:textId="26B4DC75" w:rsidR="00FE1242" w:rsidRPr="008D5917" w:rsidRDefault="00FE1242" w:rsidP="005766B9">
      <w:pPr>
        <w:spacing w:after="120"/>
        <w:rPr>
          <w:rFonts w:ascii="Times New Roman" w:eastAsia="Times New Roman" w:hAnsi="Times New Roman" w:cs="Times New Roman"/>
          <w:shd w:val="clear" w:color="auto" w:fill="FFFFFF"/>
        </w:rPr>
      </w:pPr>
      <w:r w:rsidRPr="008D5917">
        <w:rPr>
          <w:rFonts w:ascii="Times New Roman" w:eastAsia="Times New Roman" w:hAnsi="Times New Roman" w:cs="Times New Roman"/>
          <w:shd w:val="clear" w:color="auto" w:fill="FFFFFF"/>
        </w:rPr>
        <w:t>Zika</w:t>
      </w:r>
    </w:p>
    <w:p w14:paraId="71C22E44" w14:textId="77777777" w:rsidR="0015265E" w:rsidRPr="008D5917" w:rsidRDefault="0015265E">
      <w:pPr>
        <w:rPr>
          <w:rFonts w:ascii="Times New Roman" w:hAnsi="Times New Roman" w:cs="Times New Roman"/>
        </w:rPr>
      </w:pPr>
    </w:p>
    <w:sectPr w:rsidR="0015265E" w:rsidRPr="008D59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242"/>
    <w:rsid w:val="0015265E"/>
    <w:rsid w:val="004761B1"/>
    <w:rsid w:val="005766B9"/>
    <w:rsid w:val="005E4124"/>
    <w:rsid w:val="00605E47"/>
    <w:rsid w:val="007C4A89"/>
    <w:rsid w:val="0080516C"/>
    <w:rsid w:val="008D5917"/>
    <w:rsid w:val="008E2EE4"/>
    <w:rsid w:val="009466C3"/>
    <w:rsid w:val="00A511D2"/>
    <w:rsid w:val="00B662E3"/>
    <w:rsid w:val="00C03A5F"/>
    <w:rsid w:val="00D32CEC"/>
    <w:rsid w:val="00FD2E8E"/>
    <w:rsid w:val="00FE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D26A83"/>
  <w15:chartTrackingRefBased/>
  <w15:docId w15:val="{8D4A1E4B-5262-D541-8902-2B96DE38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RW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9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Igihozo</dc:creator>
  <cp:keywords/>
  <dc:description/>
  <cp:lastModifiedBy>Gloria Igihozo</cp:lastModifiedBy>
  <cp:revision>12</cp:revision>
  <dcterms:created xsi:type="dcterms:W3CDTF">2021-10-25T08:06:00Z</dcterms:created>
  <dcterms:modified xsi:type="dcterms:W3CDTF">2021-11-16T14:39:00Z</dcterms:modified>
</cp:coreProperties>
</file>