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1B84E" w14:textId="57A00067" w:rsidR="00B53000" w:rsidRPr="00F332D3" w:rsidRDefault="00B53000" w:rsidP="00B53000">
      <w:pPr>
        <w:autoSpaceDE w:val="0"/>
        <w:autoSpaceDN w:val="0"/>
        <w:adjustRightInd w:val="0"/>
        <w:spacing w:before="0" w:beforeAutospacing="0" w:after="0" w:afterAutospacing="0" w:line="480" w:lineRule="auto"/>
        <w:rPr>
          <w:rFonts w:ascii="Times New Roman" w:eastAsia="宋体" w:hAnsi="Times New Roman" w:cs="Times New Roman"/>
          <w:b/>
          <w:szCs w:val="21"/>
        </w:rPr>
      </w:pPr>
      <w:r w:rsidRPr="00F332D3">
        <w:rPr>
          <w:rFonts w:ascii="Times New Roman" w:eastAsia="宋体" w:hAnsi="Times New Roman" w:cs="Times New Roman"/>
          <w:b/>
          <w:szCs w:val="21"/>
        </w:rPr>
        <w:t>Table S</w:t>
      </w:r>
      <w:r w:rsidR="00C751F7">
        <w:rPr>
          <w:rFonts w:ascii="Times New Roman" w:eastAsia="宋体" w:hAnsi="Times New Roman" w:cs="Times New Roman"/>
          <w:b/>
          <w:szCs w:val="21"/>
        </w:rPr>
        <w:t>8</w:t>
      </w:r>
      <w:bookmarkStart w:id="0" w:name="_GoBack"/>
      <w:bookmarkEnd w:id="0"/>
      <w:r w:rsidRPr="00F332D3">
        <w:rPr>
          <w:rFonts w:ascii="Times New Roman" w:eastAsia="宋体" w:hAnsi="Times New Roman" w:cs="Times New Roman"/>
          <w:b/>
          <w:szCs w:val="21"/>
        </w:rPr>
        <w:t>. Ingredient and chemical composition of the diet (dry matter basis).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4395"/>
        <w:gridCol w:w="1701"/>
        <w:gridCol w:w="2126"/>
      </w:tblGrid>
      <w:tr w:rsidR="00B53000" w:rsidRPr="00F332D3" w14:paraId="54EDD44A" w14:textId="77777777" w:rsidTr="00744803">
        <w:trPr>
          <w:trHeight w:val="324"/>
        </w:trPr>
        <w:tc>
          <w:tcPr>
            <w:tcW w:w="4395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84E3F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E8C6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Diet</w:t>
            </w:r>
          </w:p>
        </w:tc>
      </w:tr>
      <w:tr w:rsidR="00B53000" w:rsidRPr="00F332D3" w14:paraId="5826D5D5" w14:textId="77777777" w:rsidTr="00744803">
        <w:trPr>
          <w:trHeight w:val="324"/>
        </w:trPr>
        <w:tc>
          <w:tcPr>
            <w:tcW w:w="439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2F5F89E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A827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2C972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HG</w:t>
            </w:r>
          </w:p>
        </w:tc>
      </w:tr>
      <w:tr w:rsidR="00B53000" w:rsidRPr="00F332D3" w14:paraId="01F24F1B" w14:textId="77777777" w:rsidTr="00744803">
        <w:trPr>
          <w:trHeight w:val="319"/>
        </w:trPr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27CA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Ingredient composition, % DM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614C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968C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53000" w:rsidRPr="00F332D3" w14:paraId="7399EE6B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74E8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Oat hay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C7A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BE5E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26.00</w:t>
            </w:r>
          </w:p>
        </w:tc>
      </w:tr>
      <w:tr w:rsidR="00B53000" w:rsidRPr="00F332D3" w14:paraId="39F33EBE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69A4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Alfalfa hay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B2A3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ED02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14.00</w:t>
            </w:r>
          </w:p>
        </w:tc>
      </w:tr>
      <w:tr w:rsidR="00B53000" w:rsidRPr="00F332D3" w14:paraId="58354A17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D0C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Corn meal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F5EC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4F3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34.20</w:t>
            </w:r>
          </w:p>
        </w:tc>
      </w:tr>
      <w:tr w:rsidR="00B53000" w:rsidRPr="00F332D3" w14:paraId="40B40E35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4A2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Wheat meal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359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055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18.00</w:t>
            </w:r>
          </w:p>
        </w:tc>
      </w:tr>
      <w:tr w:rsidR="00B53000" w:rsidRPr="00F332D3" w14:paraId="3FE0AA07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F03A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Soybean meal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CD4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8EA1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4.20</w:t>
            </w:r>
          </w:p>
        </w:tc>
      </w:tr>
      <w:tr w:rsidR="00B53000" w:rsidRPr="00F332D3" w14:paraId="1D551F40" w14:textId="77777777" w:rsidTr="00744803">
        <w:trPr>
          <w:trHeight w:val="3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ABF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CaCO3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8311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F692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</w:tr>
      <w:tr w:rsidR="00B53000" w:rsidRPr="00F332D3" w14:paraId="27D7A7C1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966A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NaCl, salt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5B3E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0.40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213C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</w:t>
            </w:r>
          </w:p>
        </w:tc>
      </w:tr>
      <w:tr w:rsidR="00B53000" w:rsidRPr="00F332D3" w14:paraId="299E8EBF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705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Calcium phosphate dibasic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135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1.20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1153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</w:t>
            </w:r>
          </w:p>
        </w:tc>
      </w:tr>
      <w:tr w:rsidR="00B53000" w:rsidRPr="00F332D3" w14:paraId="407E5609" w14:textId="77777777" w:rsidTr="00744803">
        <w:trPr>
          <w:trHeight w:val="37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F6F3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Mineral and vitamin supplement</w:t>
            </w: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9FA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4ED8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</w:tr>
      <w:tr w:rsidR="00B53000" w:rsidRPr="00F332D3" w14:paraId="1A707815" w14:textId="77777777" w:rsidTr="00744803">
        <w:trPr>
          <w:trHeight w:val="37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7F7F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Nutrient composition</w:t>
            </w: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F804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72DE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B53000" w:rsidRPr="00F332D3" w14:paraId="57A5C9F0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7167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DE, MJ/kg 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69F7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8.88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F1A3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11.73</w:t>
            </w:r>
          </w:p>
        </w:tc>
      </w:tr>
      <w:tr w:rsidR="00B53000" w:rsidRPr="00F332D3" w14:paraId="40F67D50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E038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Crude protein, % 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8AA0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0480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11.92</w:t>
            </w:r>
          </w:p>
        </w:tc>
      </w:tr>
      <w:tr w:rsidR="00B53000" w:rsidRPr="00F332D3" w14:paraId="0A21C287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459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Crude fat, % 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C8C2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2.09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B3EF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2.49</w:t>
            </w:r>
          </w:p>
        </w:tc>
      </w:tr>
      <w:tr w:rsidR="00B53000" w:rsidRPr="00F332D3" w14:paraId="41EF0A96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5B55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Crude fiber, % 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9EBF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28.41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018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12.90</w:t>
            </w:r>
          </w:p>
        </w:tc>
      </w:tr>
      <w:tr w:rsidR="00B53000" w:rsidRPr="00F332D3" w14:paraId="0583C039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F536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Neutral detergent fiber, %DM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CE7D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44.45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241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24.54</w:t>
            </w:r>
          </w:p>
        </w:tc>
      </w:tr>
      <w:tr w:rsidR="00B53000" w:rsidRPr="00F332D3" w14:paraId="7E367BAE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FE8F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Acid detergent fiber, % DM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821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19.52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E43C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10.15</w:t>
            </w:r>
          </w:p>
        </w:tc>
      </w:tr>
      <w:tr w:rsidR="00B53000" w:rsidRPr="00F332D3" w14:paraId="02576B66" w14:textId="77777777" w:rsidTr="00744803">
        <w:trPr>
          <w:trHeight w:val="312"/>
        </w:trPr>
        <w:tc>
          <w:tcPr>
            <w:tcW w:w="4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B0A9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Crude ash, % DM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ECFB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8.34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2BC1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4.53</w:t>
            </w:r>
          </w:p>
        </w:tc>
      </w:tr>
      <w:tr w:rsidR="00B53000" w:rsidRPr="00F332D3" w14:paraId="6946B7EE" w14:textId="77777777" w:rsidTr="00744803">
        <w:trPr>
          <w:trHeight w:val="324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FEB30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Starch, %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870D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3.25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FDCCE" w14:textId="77777777" w:rsidR="00B53000" w:rsidRPr="00F332D3" w:rsidRDefault="00B53000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32.34</w:t>
            </w:r>
          </w:p>
        </w:tc>
      </w:tr>
    </w:tbl>
    <w:p w14:paraId="590B1148" w14:textId="77777777" w:rsidR="00B53000" w:rsidRPr="00F332D3" w:rsidRDefault="00B53000" w:rsidP="00B53000">
      <w:p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宋体" w:hAnsi="Times New Roman" w:cs="Times New Roman"/>
          <w:szCs w:val="21"/>
        </w:rPr>
      </w:pPr>
    </w:p>
    <w:p w14:paraId="18A2DF9C" w14:textId="77777777" w:rsidR="00B53000" w:rsidRPr="00F332D3" w:rsidRDefault="00B53000" w:rsidP="00B53000">
      <w:pPr>
        <w:autoSpaceDE w:val="0"/>
        <w:autoSpaceDN w:val="0"/>
        <w:adjustRightInd w:val="0"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Cs w:val="21"/>
        </w:rPr>
      </w:pPr>
      <w:r w:rsidRPr="00F332D3">
        <w:rPr>
          <w:rFonts w:ascii="Times New Roman" w:eastAsia="宋体" w:hAnsi="Times New Roman" w:cs="Times New Roman"/>
          <w:szCs w:val="21"/>
          <w:vertAlign w:val="superscript"/>
        </w:rPr>
        <w:t xml:space="preserve">1 </w:t>
      </w:r>
      <w:r w:rsidRPr="00F332D3">
        <w:rPr>
          <w:rFonts w:ascii="Times New Roman" w:eastAsia="宋体" w:hAnsi="Times New Roman" w:cs="Times New Roman"/>
          <w:szCs w:val="21"/>
        </w:rPr>
        <w:t>Contained 16% calcium carbonate, 102 g/kg of Zn, 47 g/kg of Mn, 26 g/kg of Cu, 1,140 mg/kg of I, 500 mg/ke of Se, 340 mg/kg of Co, 17,167,380 IU/kg of Vitamin A, 858,370 IU/kg of vitamin D, and 23,605 IU/kg of vitamin E.</w:t>
      </w:r>
    </w:p>
    <w:p w14:paraId="3B691F17" w14:textId="77777777" w:rsidR="00B53000" w:rsidRPr="00F332D3" w:rsidRDefault="00B53000" w:rsidP="00B53000">
      <w:pPr>
        <w:autoSpaceDE w:val="0"/>
        <w:autoSpaceDN w:val="0"/>
        <w:adjustRightInd w:val="0"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Cs w:val="21"/>
        </w:rPr>
      </w:pPr>
      <w:r w:rsidRPr="00F332D3">
        <w:rPr>
          <w:rFonts w:ascii="Times New Roman" w:eastAsia="宋体" w:hAnsi="Times New Roman" w:cs="Times New Roman"/>
          <w:szCs w:val="21"/>
          <w:vertAlign w:val="superscript"/>
        </w:rPr>
        <w:t xml:space="preserve">2 </w:t>
      </w:r>
      <w:r w:rsidRPr="00F332D3">
        <w:rPr>
          <w:rFonts w:ascii="Times New Roman" w:eastAsia="宋体" w:hAnsi="Times New Roman" w:cs="Times New Roman"/>
          <w:szCs w:val="21"/>
        </w:rPr>
        <w:t>Values were analyzed based on the Chinese Feed Database (2015).</w:t>
      </w:r>
    </w:p>
    <w:p w14:paraId="3E1B43B6" w14:textId="77777777" w:rsidR="00AB5E69" w:rsidRPr="00B53000" w:rsidRDefault="00AB5E69"/>
    <w:sectPr w:rsidR="00AB5E69" w:rsidRPr="00B53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9B5A5" w14:textId="77777777" w:rsidR="009045D7" w:rsidRDefault="009045D7" w:rsidP="00B53000">
      <w:pPr>
        <w:spacing w:before="0" w:after="0" w:line="240" w:lineRule="auto"/>
      </w:pPr>
      <w:r>
        <w:separator/>
      </w:r>
    </w:p>
  </w:endnote>
  <w:endnote w:type="continuationSeparator" w:id="0">
    <w:p w14:paraId="6CDBB806" w14:textId="77777777" w:rsidR="009045D7" w:rsidRDefault="009045D7" w:rsidP="00B53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F0BD3" w14:textId="77777777" w:rsidR="009045D7" w:rsidRDefault="009045D7" w:rsidP="00B53000">
      <w:pPr>
        <w:spacing w:before="0" w:after="0" w:line="240" w:lineRule="auto"/>
      </w:pPr>
      <w:r>
        <w:separator/>
      </w:r>
    </w:p>
  </w:footnote>
  <w:footnote w:type="continuationSeparator" w:id="0">
    <w:p w14:paraId="36A41610" w14:textId="77777777" w:rsidR="009045D7" w:rsidRDefault="009045D7" w:rsidP="00B5300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B6"/>
    <w:rsid w:val="00004BB6"/>
    <w:rsid w:val="009045D7"/>
    <w:rsid w:val="00AB5E69"/>
    <w:rsid w:val="00B53000"/>
    <w:rsid w:val="00C751F7"/>
    <w:rsid w:val="00D1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400D4"/>
  <w15:chartTrackingRefBased/>
  <w15:docId w15:val="{F28279F0-C58D-469D-BFE6-FB4F4983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000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0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000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0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3</cp:revision>
  <dcterms:created xsi:type="dcterms:W3CDTF">2019-09-14T12:50:00Z</dcterms:created>
  <dcterms:modified xsi:type="dcterms:W3CDTF">2020-01-13T11:44:00Z</dcterms:modified>
</cp:coreProperties>
</file>