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B8D3B" w14:textId="3E059740" w:rsidR="00966E65" w:rsidRPr="00966E65" w:rsidRDefault="00966E65" w:rsidP="00966E65">
      <w:pPr>
        <w:spacing w:after="240" w:line="480" w:lineRule="auto"/>
        <w:jc w:val="center"/>
        <w:rPr>
          <w:i/>
          <w:lang w:val="en-US"/>
        </w:rPr>
      </w:pPr>
      <w:r w:rsidRPr="00966E65">
        <w:rPr>
          <w:i/>
          <w:lang w:val="en-US"/>
        </w:rPr>
        <w:t>The Following Supplementary accompanies the manuscript</w:t>
      </w:r>
    </w:p>
    <w:p w14:paraId="44A68EA7" w14:textId="29B8CACD" w:rsidR="00133840" w:rsidRPr="00492326" w:rsidRDefault="0093185B" w:rsidP="00492326">
      <w:pPr>
        <w:spacing w:after="240" w:line="480" w:lineRule="auto"/>
        <w:rPr>
          <w:b/>
          <w:sz w:val="28"/>
          <w:szCs w:val="28"/>
          <w:lang w:val="en-US"/>
        </w:rPr>
      </w:pPr>
      <w:r w:rsidRPr="00BB00DA">
        <w:rPr>
          <w:b/>
          <w:sz w:val="28"/>
          <w:szCs w:val="28"/>
          <w:lang w:val="en-US"/>
        </w:rPr>
        <w:t>Parrotfish predation drives distinct microbial communities in reef-building</w:t>
      </w:r>
      <w:r w:rsidR="00492326">
        <w:rPr>
          <w:b/>
          <w:sz w:val="28"/>
          <w:szCs w:val="28"/>
          <w:lang w:val="en-US"/>
        </w:rPr>
        <w:t xml:space="preserve"> </w:t>
      </w:r>
      <w:r w:rsidRPr="00BB00DA">
        <w:rPr>
          <w:b/>
          <w:sz w:val="28"/>
          <w:szCs w:val="28"/>
          <w:lang w:val="en-US"/>
        </w:rPr>
        <w:t>corals</w:t>
      </w:r>
    </w:p>
    <w:p w14:paraId="44BB795B" w14:textId="3663EC21" w:rsidR="00133840" w:rsidRPr="00E72C7D" w:rsidRDefault="00133840" w:rsidP="00133840">
      <w:pPr>
        <w:rPr>
          <w:lang w:val="en-US"/>
        </w:rPr>
      </w:pPr>
      <w:bookmarkStart w:id="0" w:name="OLE_LINK1"/>
      <w:proofErr w:type="spellStart"/>
      <w:r w:rsidRPr="00E72C7D">
        <w:rPr>
          <w:i/>
          <w:iCs/>
          <w:color w:val="000000"/>
          <w:lang w:val="en-US"/>
        </w:rPr>
        <w:t>Leïla</w:t>
      </w:r>
      <w:proofErr w:type="spellEnd"/>
      <w:r w:rsidRPr="00E72C7D">
        <w:rPr>
          <w:i/>
          <w:iCs/>
          <w:color w:val="000000"/>
          <w:lang w:val="en-US"/>
        </w:rPr>
        <w:t xml:space="preserve"> Ezzat</w:t>
      </w:r>
      <w:r w:rsidRPr="00E72C7D">
        <w:rPr>
          <w:i/>
          <w:iCs/>
          <w:color w:val="000000"/>
          <w:vertAlign w:val="superscript"/>
          <w:lang w:val="en-US"/>
        </w:rPr>
        <w:t>1*</w:t>
      </w:r>
      <w:r w:rsidRPr="00E72C7D">
        <w:rPr>
          <w:i/>
          <w:iCs/>
          <w:color w:val="000000"/>
          <w:lang w:val="en-US"/>
        </w:rPr>
        <w:t>, Thomas Lamy</w:t>
      </w:r>
      <w:r w:rsidRPr="00E72C7D">
        <w:rPr>
          <w:i/>
          <w:iCs/>
          <w:color w:val="000000"/>
          <w:vertAlign w:val="superscript"/>
          <w:lang w:val="en-US"/>
        </w:rPr>
        <w:t>1</w:t>
      </w:r>
      <w:r w:rsidRPr="00E72C7D">
        <w:rPr>
          <w:i/>
          <w:iCs/>
          <w:color w:val="000000"/>
          <w:lang w:val="en-US"/>
        </w:rPr>
        <w:t>, Rebecca L. Maher</w:t>
      </w:r>
      <w:r w:rsidRPr="00E72C7D">
        <w:rPr>
          <w:i/>
          <w:iCs/>
          <w:color w:val="000000"/>
          <w:vertAlign w:val="superscript"/>
          <w:lang w:val="en-US"/>
        </w:rPr>
        <w:t>2</w:t>
      </w:r>
      <w:r w:rsidRPr="00E72C7D">
        <w:rPr>
          <w:i/>
          <w:iCs/>
          <w:color w:val="000000"/>
          <w:lang w:val="en-US"/>
        </w:rPr>
        <w:t>, Katrina S. Munsterman</w:t>
      </w:r>
      <w:r w:rsidRPr="00E72C7D">
        <w:rPr>
          <w:i/>
          <w:iCs/>
          <w:color w:val="000000"/>
          <w:vertAlign w:val="superscript"/>
          <w:lang w:val="en-US"/>
        </w:rPr>
        <w:t>1</w:t>
      </w:r>
      <w:r w:rsidRPr="00E72C7D">
        <w:rPr>
          <w:i/>
          <w:iCs/>
          <w:color w:val="000000"/>
          <w:lang w:val="en-US"/>
        </w:rPr>
        <w:t>, Kaitlyn M. Landfield</w:t>
      </w:r>
      <w:r w:rsidRPr="00E72C7D">
        <w:rPr>
          <w:i/>
          <w:iCs/>
          <w:color w:val="000000"/>
          <w:vertAlign w:val="superscript"/>
          <w:lang w:val="en-US"/>
        </w:rPr>
        <w:t>1</w:t>
      </w:r>
      <w:r w:rsidRPr="00E72C7D">
        <w:rPr>
          <w:i/>
          <w:iCs/>
          <w:color w:val="000000"/>
          <w:lang w:val="en-US"/>
        </w:rPr>
        <w:t>, Emily R. Schmeltzer</w:t>
      </w:r>
      <w:r w:rsidRPr="00E72C7D">
        <w:rPr>
          <w:i/>
          <w:iCs/>
          <w:color w:val="000000"/>
          <w:vertAlign w:val="superscript"/>
          <w:lang w:val="en-US"/>
        </w:rPr>
        <w:t>2</w:t>
      </w:r>
      <w:r w:rsidRPr="00E72C7D">
        <w:rPr>
          <w:i/>
          <w:iCs/>
          <w:color w:val="000000"/>
          <w:lang w:val="en-US"/>
        </w:rPr>
        <w:t xml:space="preserve">, </w:t>
      </w:r>
      <w:r w:rsidR="00492326">
        <w:rPr>
          <w:i/>
          <w:iCs/>
          <w:color w:val="000000"/>
          <w:lang w:val="en-US"/>
        </w:rPr>
        <w:t>Cody S. Clements</w:t>
      </w:r>
      <w:r w:rsidR="00492326" w:rsidRPr="00966E65">
        <w:rPr>
          <w:i/>
          <w:iCs/>
          <w:color w:val="000000"/>
          <w:vertAlign w:val="superscript"/>
          <w:lang w:val="en-US"/>
        </w:rPr>
        <w:t>3</w:t>
      </w:r>
      <w:r w:rsidR="00492326">
        <w:rPr>
          <w:i/>
          <w:iCs/>
          <w:color w:val="000000"/>
          <w:lang w:val="en-US"/>
        </w:rPr>
        <w:t xml:space="preserve">, </w:t>
      </w:r>
      <w:r w:rsidRPr="00E72C7D">
        <w:rPr>
          <w:i/>
          <w:iCs/>
          <w:color w:val="000000"/>
          <w:lang w:val="en-US"/>
        </w:rPr>
        <w:t>Rebecca Vega Thurber</w:t>
      </w:r>
      <w:r w:rsidRPr="00E72C7D">
        <w:rPr>
          <w:i/>
          <w:iCs/>
          <w:color w:val="000000"/>
          <w:vertAlign w:val="superscript"/>
          <w:lang w:val="en-US"/>
        </w:rPr>
        <w:t>2</w:t>
      </w:r>
      <w:r w:rsidRPr="00E72C7D">
        <w:rPr>
          <w:i/>
          <w:iCs/>
          <w:color w:val="000000"/>
          <w:lang w:val="en-US"/>
        </w:rPr>
        <w:t xml:space="preserve"> and Deron E. Burkepile</w:t>
      </w:r>
      <w:r w:rsidRPr="00E72C7D">
        <w:rPr>
          <w:i/>
          <w:iCs/>
          <w:color w:val="000000"/>
          <w:vertAlign w:val="superscript"/>
          <w:lang w:val="en-US"/>
        </w:rPr>
        <w:t>1,</w:t>
      </w:r>
      <w:r w:rsidR="00492326">
        <w:rPr>
          <w:i/>
          <w:iCs/>
          <w:color w:val="000000"/>
          <w:vertAlign w:val="superscript"/>
          <w:lang w:val="en-US"/>
        </w:rPr>
        <w:t>4</w:t>
      </w:r>
    </w:p>
    <w:p w14:paraId="672B65FB" w14:textId="77777777" w:rsidR="00133840" w:rsidRPr="00E72C7D" w:rsidRDefault="00133840" w:rsidP="00133840">
      <w:pPr>
        <w:rPr>
          <w:lang w:val="en-US"/>
        </w:rPr>
      </w:pPr>
      <w:r w:rsidRPr="00E72C7D">
        <w:rPr>
          <w:i/>
          <w:iCs/>
          <w:color w:val="000000"/>
          <w:lang w:val="en-US"/>
        </w:rPr>
        <w:t xml:space="preserve"> </w:t>
      </w:r>
    </w:p>
    <w:bookmarkEnd w:id="0"/>
    <w:p w14:paraId="06F44ACB" w14:textId="731EE6CA" w:rsidR="00133840" w:rsidRPr="00636228" w:rsidRDefault="00133840" w:rsidP="00133840">
      <w:pPr>
        <w:rPr>
          <w:sz w:val="22"/>
          <w:szCs w:val="22"/>
          <w:lang w:val="en-US"/>
        </w:rPr>
      </w:pPr>
      <w:r w:rsidRPr="00636228">
        <w:rPr>
          <w:color w:val="000000"/>
          <w:sz w:val="22"/>
          <w:szCs w:val="22"/>
          <w:vertAlign w:val="superscript"/>
          <w:lang w:val="en-US"/>
        </w:rPr>
        <w:t>1</w:t>
      </w:r>
      <w:r w:rsidRPr="00636228">
        <w:rPr>
          <w:color w:val="000000"/>
          <w:sz w:val="22"/>
          <w:szCs w:val="22"/>
          <w:lang w:val="en-US"/>
        </w:rPr>
        <w:t>Department of Ecology, Evolution and Marine Biology, University of California Santa Barbara, Santa Barbara, CA 93106, USA</w:t>
      </w:r>
    </w:p>
    <w:p w14:paraId="64E603D8" w14:textId="27D5F060" w:rsidR="00133840" w:rsidRDefault="00133840" w:rsidP="00133840">
      <w:pPr>
        <w:rPr>
          <w:color w:val="000000"/>
          <w:sz w:val="22"/>
          <w:szCs w:val="22"/>
          <w:lang w:val="en-US"/>
        </w:rPr>
      </w:pPr>
      <w:r w:rsidRPr="00636228">
        <w:rPr>
          <w:color w:val="000000"/>
          <w:sz w:val="22"/>
          <w:szCs w:val="22"/>
          <w:vertAlign w:val="superscript"/>
          <w:lang w:val="en-US"/>
        </w:rPr>
        <w:t>2</w:t>
      </w:r>
      <w:r w:rsidRPr="00636228">
        <w:rPr>
          <w:color w:val="000000"/>
          <w:sz w:val="22"/>
          <w:szCs w:val="22"/>
          <w:lang w:val="en-US"/>
        </w:rPr>
        <w:t>Department of Microbiology, Oregon State University, Corvallis, OR, USA</w:t>
      </w:r>
    </w:p>
    <w:p w14:paraId="55735A35" w14:textId="077B717F" w:rsidR="00492326" w:rsidRPr="00492326" w:rsidRDefault="00492326" w:rsidP="00133840">
      <w:pPr>
        <w:rPr>
          <w:color w:val="000000"/>
          <w:sz w:val="22"/>
          <w:szCs w:val="22"/>
          <w:lang w:val="en-US"/>
        </w:rPr>
      </w:pPr>
      <w:r w:rsidRPr="00446331">
        <w:rPr>
          <w:vertAlign w:val="superscript"/>
          <w:lang w:val="en-US"/>
        </w:rPr>
        <w:t>3</w:t>
      </w:r>
      <w:r w:rsidRPr="00492326">
        <w:rPr>
          <w:color w:val="000000"/>
          <w:sz w:val="22"/>
          <w:szCs w:val="22"/>
          <w:lang w:val="en-US"/>
        </w:rPr>
        <w:t>School of Biological Sciences and Aquatic Chemical Ecology Center, Georgia Institute of Technology, Atlanta, GA, USA</w:t>
      </w:r>
    </w:p>
    <w:p w14:paraId="672E54DA" w14:textId="20D723F6" w:rsidR="00133840" w:rsidRPr="00636228" w:rsidRDefault="00492326" w:rsidP="00133840">
      <w:pPr>
        <w:rPr>
          <w:sz w:val="22"/>
          <w:szCs w:val="22"/>
          <w:lang w:val="en-US"/>
        </w:rPr>
      </w:pPr>
      <w:r>
        <w:rPr>
          <w:color w:val="000000"/>
          <w:sz w:val="22"/>
          <w:szCs w:val="22"/>
          <w:vertAlign w:val="superscript"/>
          <w:lang w:val="en-US"/>
        </w:rPr>
        <w:t>4</w:t>
      </w:r>
      <w:r w:rsidR="00133840" w:rsidRPr="00636228">
        <w:rPr>
          <w:color w:val="000000"/>
          <w:sz w:val="22"/>
          <w:szCs w:val="22"/>
          <w:lang w:val="en-US"/>
        </w:rPr>
        <w:t>Marine Science Institute, University of California Santa Barbara, Santa Barbara, CA, USA</w:t>
      </w:r>
    </w:p>
    <w:p w14:paraId="777A11CC" w14:textId="14118E65" w:rsidR="00133840" w:rsidRPr="00636228" w:rsidRDefault="00133840" w:rsidP="00133840">
      <w:pPr>
        <w:rPr>
          <w:color w:val="000000"/>
          <w:sz w:val="22"/>
          <w:szCs w:val="22"/>
          <w:lang w:val="en-US"/>
        </w:rPr>
      </w:pPr>
      <w:r w:rsidRPr="00636228">
        <w:rPr>
          <w:i/>
          <w:iCs/>
          <w:color w:val="000000"/>
          <w:sz w:val="22"/>
          <w:szCs w:val="22"/>
          <w:lang w:val="en-US"/>
        </w:rPr>
        <w:t>*</w:t>
      </w:r>
      <w:r w:rsidRPr="00636228">
        <w:rPr>
          <w:color w:val="000000"/>
          <w:sz w:val="22"/>
          <w:szCs w:val="22"/>
          <w:lang w:val="en-US"/>
        </w:rPr>
        <w:t xml:space="preserve">corresponding author: </w:t>
      </w:r>
      <w:hyperlink r:id="rId8" w:history="1">
        <w:r w:rsidR="00555570" w:rsidRPr="00636228">
          <w:rPr>
            <w:rStyle w:val="Hyperlink"/>
            <w:sz w:val="22"/>
            <w:szCs w:val="22"/>
            <w:lang w:val="en-US"/>
          </w:rPr>
          <w:t>leila.ezzat@gmail.com</w:t>
        </w:r>
      </w:hyperlink>
    </w:p>
    <w:p w14:paraId="1FDADC77" w14:textId="00906D4C" w:rsidR="00555570" w:rsidRPr="00636228" w:rsidRDefault="00555570" w:rsidP="00133840">
      <w:pPr>
        <w:rPr>
          <w:sz w:val="22"/>
          <w:szCs w:val="22"/>
          <w:lang w:val="en-US"/>
        </w:rPr>
      </w:pPr>
    </w:p>
    <w:p w14:paraId="2396A2E2" w14:textId="77777777" w:rsidR="00966E65" w:rsidRDefault="00966E65" w:rsidP="00133840">
      <w:pPr>
        <w:rPr>
          <w:b/>
          <w:lang w:val="en-US"/>
        </w:rPr>
      </w:pPr>
    </w:p>
    <w:p w14:paraId="0C5FDA37" w14:textId="77777777" w:rsidR="00966E65" w:rsidRDefault="00966E65" w:rsidP="00133840">
      <w:pPr>
        <w:rPr>
          <w:b/>
          <w:lang w:val="en-US"/>
        </w:rPr>
      </w:pPr>
    </w:p>
    <w:p w14:paraId="2109C0D0" w14:textId="77777777" w:rsidR="001F077E" w:rsidRPr="00E72C7D" w:rsidRDefault="001F077E">
      <w:pPr>
        <w:rPr>
          <w:lang w:val="en-US"/>
        </w:rPr>
      </w:pPr>
    </w:p>
    <w:p w14:paraId="0E36AF3A" w14:textId="77777777" w:rsidR="009D5936" w:rsidRPr="00E72C7D" w:rsidRDefault="009D5936" w:rsidP="009D5936">
      <w:pPr>
        <w:jc w:val="both"/>
        <w:rPr>
          <w:i/>
          <w:iCs/>
          <w:color w:val="000000"/>
          <w:lang w:val="en-US"/>
        </w:rPr>
      </w:pPr>
    </w:p>
    <w:p w14:paraId="62ECF85E" w14:textId="77777777" w:rsidR="00133840" w:rsidRPr="00E72C7D" w:rsidRDefault="00133840" w:rsidP="009D5936">
      <w:pPr>
        <w:jc w:val="both"/>
        <w:rPr>
          <w:i/>
          <w:iCs/>
          <w:color w:val="000000"/>
          <w:lang w:val="en-US"/>
        </w:rPr>
      </w:pPr>
    </w:p>
    <w:p w14:paraId="3801261C" w14:textId="77777777" w:rsidR="00133840" w:rsidRPr="00E72C7D" w:rsidRDefault="00133840" w:rsidP="009D5936">
      <w:pPr>
        <w:jc w:val="both"/>
        <w:rPr>
          <w:i/>
          <w:iCs/>
          <w:color w:val="000000"/>
          <w:lang w:val="en-US"/>
        </w:rPr>
      </w:pPr>
    </w:p>
    <w:p w14:paraId="37E204A4" w14:textId="146CE119" w:rsidR="009F45AF" w:rsidRPr="00492326" w:rsidRDefault="00CB1A38">
      <w:pPr>
        <w:rPr>
          <w:bCs/>
          <w:color w:val="000000"/>
          <w:sz w:val="22"/>
          <w:szCs w:val="22"/>
          <w:lang w:val="en-US"/>
        </w:rPr>
      </w:pPr>
      <w:r w:rsidRPr="00E72C7D">
        <w:rPr>
          <w:lang w:val="en-US"/>
        </w:rPr>
        <w:br w:type="page"/>
      </w:r>
    </w:p>
    <w:p w14:paraId="6F25AFE8" w14:textId="2BAEA268" w:rsidR="00B54B4E" w:rsidRDefault="00492326">
      <w:pPr>
        <w:rPr>
          <w:lang w:val="en-US"/>
        </w:rPr>
      </w:pPr>
      <w:r>
        <w:rPr>
          <w:b/>
          <w:lang w:val="en-US"/>
        </w:rPr>
        <w:lastRenderedPageBreak/>
        <w:t>Fig</w:t>
      </w:r>
      <w:r w:rsidR="008B7B73">
        <w:rPr>
          <w:b/>
          <w:lang w:val="en-US"/>
        </w:rPr>
        <w:t>ure</w:t>
      </w:r>
      <w:r>
        <w:rPr>
          <w:b/>
          <w:lang w:val="en-US"/>
        </w:rPr>
        <w:t xml:space="preserve"> S1</w:t>
      </w:r>
      <w:r w:rsidR="00F162F8" w:rsidRPr="00F162F8">
        <w:rPr>
          <w:lang w:val="en-US"/>
        </w:rPr>
        <w:t>. Relative abundance</w:t>
      </w:r>
      <w:r w:rsidR="00F162F8">
        <w:rPr>
          <w:lang w:val="en-US"/>
        </w:rPr>
        <w:t xml:space="preserve"> (Phyla)</w:t>
      </w:r>
      <w:r w:rsidR="00F162F8" w:rsidRPr="00F162F8">
        <w:rPr>
          <w:lang w:val="en-US"/>
        </w:rPr>
        <w:t xml:space="preserve"> of taxa present in </w:t>
      </w:r>
      <w:r w:rsidR="00954EBB">
        <w:rPr>
          <w:lang w:val="en-US"/>
        </w:rPr>
        <w:t xml:space="preserve">mechanically wounded, </w:t>
      </w:r>
      <w:r w:rsidR="00F162F8" w:rsidRPr="00F162F8">
        <w:rPr>
          <w:lang w:val="en-US"/>
        </w:rPr>
        <w:t>predated corals and fish mouths for the manipulative experiment at T</w:t>
      </w:r>
      <w:r w:rsidR="00F162F8">
        <w:rPr>
          <w:lang w:val="en-US"/>
        </w:rPr>
        <w:t>48h</w:t>
      </w:r>
      <w:r w:rsidR="00F162F8" w:rsidRPr="00F162F8">
        <w:rPr>
          <w:lang w:val="en-US"/>
        </w:rPr>
        <w:t>.</w:t>
      </w:r>
    </w:p>
    <w:p w14:paraId="1C3656E4" w14:textId="77777777" w:rsidR="00B54B4E" w:rsidRDefault="00B54B4E">
      <w:pPr>
        <w:rPr>
          <w:b/>
          <w:lang w:val="en-US"/>
        </w:rPr>
      </w:pPr>
    </w:p>
    <w:p w14:paraId="6BA99C12" w14:textId="74A03992" w:rsidR="00492326" w:rsidRDefault="00954EBB">
      <w:pPr>
        <w:rPr>
          <w:b/>
          <w:lang w:val="en-US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98176" behindDoc="0" locked="0" layoutInCell="1" allowOverlap="1" wp14:anchorId="3BEEE4D7" wp14:editId="74454764">
            <wp:simplePos x="0" y="0"/>
            <wp:positionH relativeFrom="margin">
              <wp:posOffset>919274</wp:posOffset>
            </wp:positionH>
            <wp:positionV relativeFrom="margin">
              <wp:posOffset>864973</wp:posOffset>
            </wp:positionV>
            <wp:extent cx="6644548" cy="4908086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nipulative_experiment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5" t="8728" r="115" b="-715"/>
                    <a:stretch/>
                  </pic:blipFill>
                  <pic:spPr bwMode="auto">
                    <a:xfrm>
                      <a:off x="0" y="0"/>
                      <a:ext cx="6644548" cy="4908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92326">
        <w:rPr>
          <w:b/>
          <w:lang w:val="en-US"/>
        </w:rPr>
        <w:br w:type="page"/>
      </w:r>
    </w:p>
    <w:p w14:paraId="3FE82164" w14:textId="18D1C5F7" w:rsidR="0048298B" w:rsidRDefault="00ED0A65" w:rsidP="00ED0A65">
      <w:pPr>
        <w:rPr>
          <w:b/>
          <w:lang w:val="en-US"/>
        </w:rPr>
      </w:pPr>
      <w:r>
        <w:rPr>
          <w:b/>
          <w:lang w:val="en-US"/>
        </w:rPr>
        <w:lastRenderedPageBreak/>
        <w:t>Fig</w:t>
      </w:r>
      <w:r w:rsidR="008B7B73">
        <w:rPr>
          <w:b/>
          <w:lang w:val="en-US"/>
        </w:rPr>
        <w:t>ure</w:t>
      </w:r>
      <w:r>
        <w:rPr>
          <w:b/>
          <w:lang w:val="en-US"/>
        </w:rPr>
        <w:t xml:space="preserve"> S</w:t>
      </w:r>
      <w:r w:rsidR="0048298B">
        <w:rPr>
          <w:b/>
          <w:lang w:val="en-US"/>
        </w:rPr>
        <w:t>2</w:t>
      </w:r>
      <w:r w:rsidR="00F162F8">
        <w:rPr>
          <w:b/>
          <w:lang w:val="en-US"/>
        </w:rPr>
        <w:t xml:space="preserve">. </w:t>
      </w:r>
      <w:r w:rsidR="00F162F8" w:rsidRPr="00F162F8">
        <w:rPr>
          <w:lang w:val="en-US"/>
        </w:rPr>
        <w:t>Relative abundance</w:t>
      </w:r>
      <w:r w:rsidR="00F162F8">
        <w:rPr>
          <w:lang w:val="en-US"/>
        </w:rPr>
        <w:t xml:space="preserve"> (Phyla)</w:t>
      </w:r>
      <w:r w:rsidR="00F162F8" w:rsidRPr="00F162F8">
        <w:rPr>
          <w:lang w:val="en-US"/>
        </w:rPr>
        <w:t xml:space="preserve"> of taxa present in </w:t>
      </w:r>
      <w:r w:rsidR="00954EBB">
        <w:rPr>
          <w:lang w:val="en-US"/>
        </w:rPr>
        <w:t>unbitten</w:t>
      </w:r>
      <w:r w:rsidR="00F162F8" w:rsidRPr="00F162F8">
        <w:rPr>
          <w:lang w:val="en-US"/>
        </w:rPr>
        <w:t xml:space="preserve">, </w:t>
      </w:r>
      <w:r w:rsidR="00954EBB">
        <w:rPr>
          <w:lang w:val="en-US"/>
        </w:rPr>
        <w:t>bitten</w:t>
      </w:r>
      <w:r w:rsidR="00F162F8" w:rsidRPr="00F162F8">
        <w:rPr>
          <w:lang w:val="en-US"/>
        </w:rPr>
        <w:t xml:space="preserve"> corals and fish mouths </w:t>
      </w:r>
      <w:r w:rsidR="00F162F8">
        <w:rPr>
          <w:lang w:val="en-US"/>
        </w:rPr>
        <w:t>in the field.</w:t>
      </w:r>
    </w:p>
    <w:p w14:paraId="421A2FBA" w14:textId="7FFA69C1" w:rsidR="0048298B" w:rsidRDefault="00182DFB">
      <w:pPr>
        <w:rPr>
          <w:b/>
          <w:lang w:val="en-US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95104" behindDoc="0" locked="0" layoutInCell="1" allowOverlap="1" wp14:anchorId="44B801EA" wp14:editId="20D0BC4B">
            <wp:simplePos x="0" y="0"/>
            <wp:positionH relativeFrom="margin">
              <wp:posOffset>673735</wp:posOffset>
            </wp:positionH>
            <wp:positionV relativeFrom="margin">
              <wp:posOffset>360045</wp:posOffset>
            </wp:positionV>
            <wp:extent cx="6955790" cy="5314315"/>
            <wp:effectExtent l="0" t="0" r="381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ylum_fiel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5790" cy="531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CCA">
        <w:rPr>
          <w:b/>
          <w:noProof/>
          <w:lang w:val="en-US"/>
        </w:rPr>
        <w:softHyphen/>
      </w:r>
      <w:r w:rsidR="00855CCA">
        <w:rPr>
          <w:b/>
          <w:noProof/>
          <w:lang w:val="en-US"/>
        </w:rPr>
        <w:softHyphen/>
      </w:r>
      <w:r w:rsidR="0048298B">
        <w:rPr>
          <w:b/>
          <w:lang w:val="en-US"/>
        </w:rPr>
        <w:br w:type="page"/>
      </w:r>
    </w:p>
    <w:p w14:paraId="6B15724D" w14:textId="466F53C8" w:rsidR="00ED0A65" w:rsidRDefault="00ED0A65" w:rsidP="00ED0A65">
      <w:pPr>
        <w:rPr>
          <w:bCs/>
          <w:color w:val="000000"/>
          <w:sz w:val="22"/>
          <w:szCs w:val="22"/>
          <w:lang w:val="en-US"/>
        </w:rPr>
      </w:pPr>
      <w:r>
        <w:rPr>
          <w:b/>
          <w:lang w:val="en-US"/>
        </w:rPr>
        <w:lastRenderedPageBreak/>
        <w:t xml:space="preserve"> </w:t>
      </w:r>
      <w:r w:rsidR="00523300">
        <w:rPr>
          <w:b/>
          <w:lang w:val="en-US"/>
        </w:rPr>
        <w:t>Fig</w:t>
      </w:r>
      <w:r w:rsidR="008B7B73">
        <w:rPr>
          <w:b/>
          <w:lang w:val="en-US"/>
        </w:rPr>
        <w:t>ure</w:t>
      </w:r>
      <w:r w:rsidR="00523300">
        <w:rPr>
          <w:b/>
          <w:lang w:val="en-US"/>
        </w:rPr>
        <w:t xml:space="preserve"> S3. </w:t>
      </w:r>
      <w:r>
        <w:rPr>
          <w:bCs/>
          <w:color w:val="000000"/>
          <w:sz w:val="22"/>
          <w:szCs w:val="22"/>
          <w:lang w:val="en-US"/>
        </w:rPr>
        <w:t>NMDS</w:t>
      </w:r>
      <w:r w:rsidRPr="0004006B">
        <w:rPr>
          <w:bCs/>
          <w:color w:val="000000"/>
          <w:sz w:val="22"/>
          <w:szCs w:val="22"/>
          <w:lang w:val="en-US"/>
        </w:rPr>
        <w:t xml:space="preserve"> displaying the microbial assemblage</w:t>
      </w:r>
      <w:r>
        <w:rPr>
          <w:bCs/>
          <w:color w:val="000000"/>
          <w:sz w:val="22"/>
          <w:szCs w:val="22"/>
          <w:lang w:val="en-US"/>
        </w:rPr>
        <w:t>s</w:t>
      </w:r>
      <w:r w:rsidRPr="0004006B">
        <w:rPr>
          <w:bCs/>
          <w:color w:val="000000"/>
          <w:sz w:val="22"/>
          <w:szCs w:val="22"/>
          <w:lang w:val="en-US"/>
        </w:rPr>
        <w:t xml:space="preserve"> according to the sample type</w:t>
      </w:r>
      <w:r>
        <w:rPr>
          <w:bCs/>
          <w:color w:val="000000"/>
          <w:sz w:val="22"/>
          <w:szCs w:val="22"/>
          <w:lang w:val="en-US"/>
        </w:rPr>
        <w:t xml:space="preserve"> at T48h for the </w:t>
      </w:r>
      <w:proofErr w:type="spellStart"/>
      <w:r>
        <w:rPr>
          <w:bCs/>
          <w:color w:val="000000"/>
          <w:sz w:val="22"/>
          <w:szCs w:val="22"/>
          <w:lang w:val="en-US"/>
        </w:rPr>
        <w:t>mesocosm</w:t>
      </w:r>
      <w:proofErr w:type="spellEnd"/>
      <w:r>
        <w:rPr>
          <w:bCs/>
          <w:color w:val="000000"/>
          <w:sz w:val="22"/>
          <w:szCs w:val="22"/>
          <w:lang w:val="en-US"/>
        </w:rPr>
        <w:t xml:space="preserve"> experiment</w:t>
      </w:r>
    </w:p>
    <w:p w14:paraId="36167859" w14:textId="76F45509" w:rsidR="00ED0A65" w:rsidRDefault="00ED0A65">
      <w:pPr>
        <w:rPr>
          <w:b/>
          <w:lang w:val="en-US"/>
        </w:rPr>
      </w:pPr>
    </w:p>
    <w:p w14:paraId="3CC96F5F" w14:textId="1ADBFE4C" w:rsidR="00ED0A65" w:rsidRDefault="009E5615" w:rsidP="0093185B">
      <w:pPr>
        <w:rPr>
          <w:b/>
          <w:lang w:val="en-US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99200" behindDoc="0" locked="0" layoutInCell="1" allowOverlap="1" wp14:anchorId="15210437" wp14:editId="02D4518E">
            <wp:simplePos x="0" y="0"/>
            <wp:positionH relativeFrom="margin">
              <wp:posOffset>1198245</wp:posOffset>
            </wp:positionH>
            <wp:positionV relativeFrom="margin">
              <wp:posOffset>433705</wp:posOffset>
            </wp:positionV>
            <wp:extent cx="6250305" cy="4882515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MDS_mesocos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0305" cy="488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FA6A2" w14:textId="30BEDF0E" w:rsidR="00ED0A65" w:rsidRDefault="002B5481" w:rsidP="0093185B">
      <w:pPr>
        <w:rPr>
          <w:b/>
          <w:lang w:val="en-US"/>
        </w:rPr>
      </w:pPr>
      <w:r>
        <w:rPr>
          <w:b/>
          <w:noProof/>
          <w:lang w:val="en-US"/>
        </w:rPr>
        <w:softHyphen/>
      </w:r>
      <w:r>
        <w:rPr>
          <w:b/>
          <w:noProof/>
          <w:lang w:val="en-US"/>
        </w:rPr>
        <w:softHyphen/>
      </w:r>
    </w:p>
    <w:p w14:paraId="3C99070B" w14:textId="0FCF32C9" w:rsidR="00ED0A65" w:rsidRDefault="00011BA8" w:rsidP="0093185B">
      <w:pPr>
        <w:rPr>
          <w:b/>
          <w:lang w:val="en-US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19308" wp14:editId="264972EE">
                <wp:simplePos x="0" y="0"/>
                <wp:positionH relativeFrom="column">
                  <wp:posOffset>931871</wp:posOffset>
                </wp:positionH>
                <wp:positionV relativeFrom="paragraph">
                  <wp:posOffset>31321</wp:posOffset>
                </wp:positionV>
                <wp:extent cx="518391" cy="469900"/>
                <wp:effectExtent l="0" t="0" r="254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18391" cy="469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016097" id="Rectangle 7" o:spid="_x0000_s1026" style="position:absolute;margin-left:73.4pt;margin-top:2.45pt;width:40.8pt;height:37pt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" fillcolor="white [3212]" stroked="f" strokeweight="1pt"/>
            </w:pict>
          </mc:Fallback>
        </mc:AlternateContent>
      </w:r>
    </w:p>
    <w:p w14:paraId="6EA55810" w14:textId="43524024" w:rsidR="00ED0A65" w:rsidRDefault="00ED0A65" w:rsidP="0093185B">
      <w:pPr>
        <w:rPr>
          <w:b/>
          <w:lang w:val="en-US"/>
        </w:rPr>
      </w:pPr>
    </w:p>
    <w:p w14:paraId="040F3A6E" w14:textId="2499BD6F" w:rsidR="00ED0A65" w:rsidRDefault="00ED0A65" w:rsidP="0093185B">
      <w:pPr>
        <w:rPr>
          <w:b/>
          <w:lang w:val="en-US"/>
        </w:rPr>
      </w:pPr>
    </w:p>
    <w:p w14:paraId="4CFC7DB7" w14:textId="1BA51061" w:rsidR="00ED0A65" w:rsidRDefault="00ED0A65" w:rsidP="0093185B">
      <w:pPr>
        <w:rPr>
          <w:b/>
          <w:lang w:val="en-US"/>
        </w:rPr>
      </w:pPr>
    </w:p>
    <w:p w14:paraId="3FEC5953" w14:textId="769A1B9C" w:rsidR="00ED0A65" w:rsidRDefault="00ED0A65" w:rsidP="0093185B">
      <w:pPr>
        <w:rPr>
          <w:b/>
          <w:lang w:val="en-US"/>
        </w:rPr>
      </w:pPr>
    </w:p>
    <w:p w14:paraId="5426040C" w14:textId="2D3C7DA3" w:rsidR="00ED0A65" w:rsidRDefault="00ED0A65" w:rsidP="0093185B">
      <w:pPr>
        <w:rPr>
          <w:b/>
          <w:lang w:val="en-US"/>
        </w:rPr>
      </w:pPr>
    </w:p>
    <w:p w14:paraId="2EEB712D" w14:textId="77777777" w:rsidR="00ED0A65" w:rsidRDefault="00ED0A65" w:rsidP="0093185B">
      <w:pPr>
        <w:rPr>
          <w:b/>
          <w:lang w:val="en-US"/>
        </w:rPr>
      </w:pPr>
    </w:p>
    <w:p w14:paraId="2F8DC7B9" w14:textId="3810D4B3" w:rsidR="00ED0A65" w:rsidRDefault="00ED0A65" w:rsidP="0093185B">
      <w:pPr>
        <w:rPr>
          <w:b/>
          <w:lang w:val="en-US"/>
        </w:rPr>
      </w:pPr>
    </w:p>
    <w:p w14:paraId="1CC82441" w14:textId="77777777" w:rsidR="00ED0A65" w:rsidRDefault="00ED0A65" w:rsidP="0093185B">
      <w:pPr>
        <w:rPr>
          <w:b/>
          <w:lang w:val="en-US"/>
        </w:rPr>
      </w:pPr>
    </w:p>
    <w:p w14:paraId="7AADAA6A" w14:textId="77777777" w:rsidR="00ED0A65" w:rsidRDefault="00ED0A65" w:rsidP="0093185B">
      <w:pPr>
        <w:rPr>
          <w:b/>
          <w:lang w:val="en-US"/>
        </w:rPr>
      </w:pPr>
    </w:p>
    <w:p w14:paraId="07E60F5B" w14:textId="77777777" w:rsidR="00ED0A65" w:rsidRDefault="00ED0A65" w:rsidP="0093185B">
      <w:pPr>
        <w:rPr>
          <w:b/>
          <w:lang w:val="en-US"/>
        </w:rPr>
      </w:pPr>
    </w:p>
    <w:p w14:paraId="31A30D28" w14:textId="77777777" w:rsidR="00ED0A65" w:rsidRDefault="00ED0A65" w:rsidP="0093185B">
      <w:pPr>
        <w:rPr>
          <w:b/>
          <w:lang w:val="en-US"/>
        </w:rPr>
      </w:pPr>
    </w:p>
    <w:p w14:paraId="0A2D3948" w14:textId="77777777" w:rsidR="00ED0A65" w:rsidRDefault="00ED0A65" w:rsidP="0093185B">
      <w:pPr>
        <w:rPr>
          <w:b/>
          <w:lang w:val="en-US"/>
        </w:rPr>
      </w:pPr>
    </w:p>
    <w:p w14:paraId="5894E05B" w14:textId="77777777" w:rsidR="00ED0A65" w:rsidRDefault="00ED0A65" w:rsidP="0093185B">
      <w:pPr>
        <w:rPr>
          <w:b/>
          <w:lang w:val="en-US"/>
        </w:rPr>
      </w:pPr>
    </w:p>
    <w:p w14:paraId="0D1F659F" w14:textId="77777777" w:rsidR="00ED0A65" w:rsidRDefault="00ED0A65" w:rsidP="0093185B">
      <w:pPr>
        <w:rPr>
          <w:b/>
          <w:lang w:val="en-US"/>
        </w:rPr>
      </w:pPr>
    </w:p>
    <w:p w14:paraId="7ABEC320" w14:textId="77777777" w:rsidR="00ED0A65" w:rsidRDefault="00ED0A65" w:rsidP="0093185B">
      <w:pPr>
        <w:rPr>
          <w:b/>
          <w:lang w:val="en-US"/>
        </w:rPr>
      </w:pPr>
    </w:p>
    <w:p w14:paraId="6671E459" w14:textId="77777777" w:rsidR="00ED0A65" w:rsidRDefault="00ED0A65" w:rsidP="0093185B">
      <w:pPr>
        <w:rPr>
          <w:b/>
          <w:lang w:val="en-US"/>
        </w:rPr>
      </w:pPr>
    </w:p>
    <w:p w14:paraId="1ADC3F1C" w14:textId="77777777" w:rsidR="00ED0A65" w:rsidRDefault="00ED0A65" w:rsidP="0093185B">
      <w:pPr>
        <w:rPr>
          <w:b/>
          <w:lang w:val="en-US"/>
        </w:rPr>
      </w:pPr>
    </w:p>
    <w:p w14:paraId="57D9E390" w14:textId="77777777" w:rsidR="00ED0A65" w:rsidRDefault="00ED0A65" w:rsidP="0093185B">
      <w:pPr>
        <w:rPr>
          <w:b/>
          <w:lang w:val="en-US"/>
        </w:rPr>
      </w:pPr>
    </w:p>
    <w:p w14:paraId="3276A57D" w14:textId="77777777" w:rsidR="00ED0A65" w:rsidRDefault="00ED0A65" w:rsidP="0093185B">
      <w:pPr>
        <w:rPr>
          <w:b/>
          <w:lang w:val="en-US"/>
        </w:rPr>
      </w:pPr>
    </w:p>
    <w:p w14:paraId="0E5B735A" w14:textId="77777777" w:rsidR="00ED0A65" w:rsidRDefault="00ED0A65" w:rsidP="0093185B">
      <w:pPr>
        <w:rPr>
          <w:b/>
          <w:lang w:val="en-US"/>
        </w:rPr>
      </w:pPr>
    </w:p>
    <w:p w14:paraId="28E670E7" w14:textId="35ABCA04" w:rsidR="00ED0A65" w:rsidRDefault="00ED0A65" w:rsidP="0093185B">
      <w:pPr>
        <w:rPr>
          <w:b/>
          <w:lang w:val="en-US"/>
        </w:rPr>
      </w:pPr>
    </w:p>
    <w:p w14:paraId="2AC3341F" w14:textId="039EA9EE" w:rsidR="00ED0A65" w:rsidRDefault="00ED0A65" w:rsidP="0093185B">
      <w:pPr>
        <w:rPr>
          <w:b/>
          <w:lang w:val="en-US"/>
        </w:rPr>
      </w:pPr>
    </w:p>
    <w:p w14:paraId="0C32FF3F" w14:textId="77777777" w:rsidR="00ED0A65" w:rsidRDefault="00ED0A65" w:rsidP="0093185B">
      <w:pPr>
        <w:rPr>
          <w:b/>
          <w:lang w:val="en-US"/>
        </w:rPr>
      </w:pPr>
    </w:p>
    <w:p w14:paraId="1604005D" w14:textId="7457A8B6" w:rsidR="00ED0A65" w:rsidRDefault="00ED0A65" w:rsidP="0093185B">
      <w:pPr>
        <w:rPr>
          <w:b/>
          <w:lang w:val="en-US"/>
        </w:rPr>
      </w:pPr>
    </w:p>
    <w:p w14:paraId="24382C18" w14:textId="77777777" w:rsidR="00ED0A65" w:rsidRDefault="00ED0A65" w:rsidP="0093185B">
      <w:pPr>
        <w:rPr>
          <w:b/>
          <w:lang w:val="en-US"/>
        </w:rPr>
      </w:pPr>
    </w:p>
    <w:p w14:paraId="04EF260B" w14:textId="77777777" w:rsidR="00ED0A65" w:rsidRDefault="00ED0A65" w:rsidP="0093185B">
      <w:pPr>
        <w:rPr>
          <w:b/>
          <w:lang w:val="en-US"/>
        </w:rPr>
      </w:pPr>
    </w:p>
    <w:p w14:paraId="2DF50DAB" w14:textId="77777777" w:rsidR="001637DA" w:rsidRDefault="001637DA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373477AE" w14:textId="415784F0" w:rsidR="001637DA" w:rsidRDefault="001637DA" w:rsidP="001637DA">
      <w:pPr>
        <w:rPr>
          <w:bCs/>
          <w:color w:val="000000"/>
          <w:sz w:val="22"/>
          <w:szCs w:val="22"/>
          <w:lang w:val="en-US"/>
        </w:rPr>
      </w:pPr>
      <w:r>
        <w:rPr>
          <w:b/>
          <w:lang w:val="en-US"/>
        </w:rPr>
        <w:lastRenderedPageBreak/>
        <w:t>Fig</w:t>
      </w:r>
      <w:r w:rsidR="008B7B73">
        <w:rPr>
          <w:b/>
          <w:lang w:val="en-US"/>
        </w:rPr>
        <w:t>ure</w:t>
      </w:r>
      <w:bookmarkStart w:id="1" w:name="_GoBack"/>
      <w:bookmarkEnd w:id="1"/>
      <w:r>
        <w:rPr>
          <w:b/>
          <w:lang w:val="en-US"/>
        </w:rPr>
        <w:t xml:space="preserve"> S</w:t>
      </w:r>
      <w:r w:rsidR="00F162F8">
        <w:rPr>
          <w:b/>
          <w:lang w:val="en-US"/>
        </w:rPr>
        <w:t>4.</w:t>
      </w:r>
      <w:r>
        <w:rPr>
          <w:b/>
          <w:lang w:val="en-US"/>
        </w:rPr>
        <w:t xml:space="preserve"> </w:t>
      </w:r>
      <w:r>
        <w:rPr>
          <w:bCs/>
          <w:color w:val="000000"/>
          <w:sz w:val="22"/>
          <w:szCs w:val="22"/>
          <w:lang w:val="en-US"/>
        </w:rPr>
        <w:t>NMDS</w:t>
      </w:r>
      <w:r w:rsidRPr="0004006B">
        <w:rPr>
          <w:bCs/>
          <w:color w:val="000000"/>
          <w:sz w:val="22"/>
          <w:szCs w:val="22"/>
          <w:lang w:val="en-US"/>
        </w:rPr>
        <w:t xml:space="preserve"> displaying the microbial assemblage</w:t>
      </w:r>
      <w:r>
        <w:rPr>
          <w:bCs/>
          <w:color w:val="000000"/>
          <w:sz w:val="22"/>
          <w:szCs w:val="22"/>
          <w:lang w:val="en-US"/>
        </w:rPr>
        <w:t>s</w:t>
      </w:r>
      <w:r w:rsidRPr="0004006B">
        <w:rPr>
          <w:bCs/>
          <w:color w:val="000000"/>
          <w:sz w:val="22"/>
          <w:szCs w:val="22"/>
          <w:lang w:val="en-US"/>
        </w:rPr>
        <w:t xml:space="preserve"> according to the sample type</w:t>
      </w:r>
      <w:r>
        <w:rPr>
          <w:bCs/>
          <w:color w:val="000000"/>
          <w:sz w:val="22"/>
          <w:szCs w:val="22"/>
          <w:lang w:val="en-US"/>
        </w:rPr>
        <w:t xml:space="preserve"> for the field experiment.</w:t>
      </w:r>
    </w:p>
    <w:p w14:paraId="17773B50" w14:textId="77777777" w:rsidR="001637DA" w:rsidRDefault="001637DA" w:rsidP="0093185B">
      <w:pPr>
        <w:rPr>
          <w:b/>
          <w:lang w:val="en-US"/>
        </w:rPr>
      </w:pPr>
    </w:p>
    <w:p w14:paraId="11851D5B" w14:textId="621EFD2A" w:rsidR="00C86AED" w:rsidRDefault="00CC0B1E" w:rsidP="00C86AED">
      <w:pPr>
        <w:rPr>
          <w:b/>
          <w:lang w:val="en-US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97152" behindDoc="0" locked="0" layoutInCell="1" allowOverlap="1" wp14:anchorId="68E94CBE" wp14:editId="6ACACCBB">
            <wp:simplePos x="0" y="0"/>
            <wp:positionH relativeFrom="margin">
              <wp:posOffset>1255606</wp:posOffset>
            </wp:positionH>
            <wp:positionV relativeFrom="margin">
              <wp:posOffset>526203</wp:posOffset>
            </wp:positionV>
            <wp:extent cx="6759575" cy="501840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MDS_coral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9575" cy="501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5EC" w:rsidRPr="00A565EC">
        <w:fldChar w:fldCharType="begin"/>
      </w:r>
      <w:r w:rsidR="00A565EC" w:rsidRPr="00492326">
        <w:rPr>
          <w:lang w:val="en-US"/>
        </w:rPr>
        <w:instrText xml:space="preserve"> INCLUDEPICTURE "/var/folders/fs/vn6w_t8j1nj46ptf0k2gs2cw0000gn/T/com.microsoft.Word/WebArchiveCopyPasteTempFiles/plot_zoom_png?width=682&amp;height=522" \* MERGEFORMATINET </w:instrText>
      </w:r>
      <w:r w:rsidR="00A565EC" w:rsidRPr="00A565EC">
        <w:fldChar w:fldCharType="end"/>
      </w:r>
    </w:p>
    <w:p w14:paraId="387B2C2C" w14:textId="10E7AE38" w:rsidR="001637DA" w:rsidRDefault="001637DA" w:rsidP="0093185B">
      <w:pPr>
        <w:rPr>
          <w:b/>
          <w:lang w:val="en-US"/>
        </w:rPr>
      </w:pPr>
    </w:p>
    <w:p w14:paraId="77B51B10" w14:textId="0C8EECCC" w:rsidR="001637DA" w:rsidRDefault="001637DA" w:rsidP="0093185B">
      <w:pPr>
        <w:rPr>
          <w:b/>
          <w:lang w:val="en-US"/>
        </w:rPr>
      </w:pPr>
    </w:p>
    <w:p w14:paraId="788FF50C" w14:textId="7514753E" w:rsidR="001637DA" w:rsidRDefault="001637DA" w:rsidP="0093185B">
      <w:pPr>
        <w:rPr>
          <w:b/>
          <w:lang w:val="en-US"/>
        </w:rPr>
      </w:pPr>
    </w:p>
    <w:p w14:paraId="08187496" w14:textId="72E542B5" w:rsidR="00D2757E" w:rsidRDefault="00D2757E" w:rsidP="0093185B">
      <w:pPr>
        <w:rPr>
          <w:b/>
          <w:lang w:val="en-US"/>
        </w:rPr>
      </w:pPr>
    </w:p>
    <w:p w14:paraId="5D5A5FF6" w14:textId="704647B7" w:rsidR="00966E65" w:rsidRDefault="00966E65" w:rsidP="0093185B">
      <w:pPr>
        <w:rPr>
          <w:b/>
          <w:lang w:val="en-US"/>
        </w:rPr>
      </w:pPr>
    </w:p>
    <w:p w14:paraId="533A38BB" w14:textId="6F508613" w:rsidR="006C5EE5" w:rsidRDefault="006C5EE5" w:rsidP="0093185B">
      <w:pPr>
        <w:rPr>
          <w:b/>
          <w:lang w:val="en-US"/>
        </w:rPr>
      </w:pPr>
    </w:p>
    <w:p w14:paraId="7F346D67" w14:textId="65D7884B" w:rsidR="006C5EE5" w:rsidRDefault="006C5EE5" w:rsidP="0093185B">
      <w:pPr>
        <w:rPr>
          <w:b/>
          <w:lang w:val="en-US"/>
        </w:rPr>
      </w:pPr>
    </w:p>
    <w:p w14:paraId="18948C46" w14:textId="696BC3E7" w:rsidR="006C5EE5" w:rsidRDefault="006C5EE5" w:rsidP="0093185B">
      <w:pPr>
        <w:rPr>
          <w:b/>
          <w:lang w:val="en-US"/>
        </w:rPr>
      </w:pPr>
    </w:p>
    <w:p w14:paraId="66476CBA" w14:textId="54DAE12E" w:rsidR="006C5EE5" w:rsidRDefault="006C5EE5" w:rsidP="0093185B">
      <w:pPr>
        <w:rPr>
          <w:b/>
          <w:lang w:val="en-US"/>
        </w:rPr>
      </w:pPr>
    </w:p>
    <w:p w14:paraId="6BFD96F9" w14:textId="3512F430" w:rsidR="006C5EE5" w:rsidRDefault="006C5EE5" w:rsidP="0093185B">
      <w:pPr>
        <w:rPr>
          <w:b/>
          <w:lang w:val="en-US"/>
        </w:rPr>
      </w:pPr>
    </w:p>
    <w:p w14:paraId="332EB1C0" w14:textId="06BCFDA7" w:rsidR="006C5EE5" w:rsidRDefault="006C5EE5" w:rsidP="0093185B">
      <w:pPr>
        <w:rPr>
          <w:b/>
          <w:lang w:val="en-US"/>
        </w:rPr>
      </w:pPr>
    </w:p>
    <w:p w14:paraId="1B5B9B47" w14:textId="1335B916" w:rsidR="006C5EE5" w:rsidRDefault="006C5EE5" w:rsidP="0093185B">
      <w:pPr>
        <w:rPr>
          <w:b/>
          <w:lang w:val="en-US"/>
        </w:rPr>
      </w:pPr>
    </w:p>
    <w:p w14:paraId="0F0A36A5" w14:textId="1D7C3C63" w:rsidR="006C5EE5" w:rsidRDefault="006C5EE5" w:rsidP="0093185B">
      <w:pPr>
        <w:rPr>
          <w:b/>
          <w:lang w:val="en-US"/>
        </w:rPr>
      </w:pPr>
    </w:p>
    <w:p w14:paraId="42256C72" w14:textId="1B1B470C" w:rsidR="006C5EE5" w:rsidRDefault="006C5EE5" w:rsidP="0093185B">
      <w:pPr>
        <w:rPr>
          <w:b/>
          <w:lang w:val="en-US"/>
        </w:rPr>
      </w:pPr>
    </w:p>
    <w:p w14:paraId="00815F72" w14:textId="17ACF78F" w:rsidR="006C5EE5" w:rsidRDefault="006C5EE5" w:rsidP="0093185B">
      <w:pPr>
        <w:rPr>
          <w:b/>
          <w:lang w:val="en-US"/>
        </w:rPr>
      </w:pPr>
    </w:p>
    <w:p w14:paraId="61A1E0D8" w14:textId="4CBF5D44" w:rsidR="006C5EE5" w:rsidRDefault="006C5EE5" w:rsidP="0093185B">
      <w:pPr>
        <w:rPr>
          <w:b/>
          <w:lang w:val="en-US"/>
        </w:rPr>
      </w:pPr>
    </w:p>
    <w:p w14:paraId="6469D20B" w14:textId="762BA68E" w:rsidR="006C5EE5" w:rsidRDefault="006C5EE5" w:rsidP="0093185B">
      <w:pPr>
        <w:rPr>
          <w:b/>
          <w:lang w:val="en-US"/>
        </w:rPr>
      </w:pPr>
    </w:p>
    <w:p w14:paraId="03A19DBC" w14:textId="7E388476" w:rsidR="006C5EE5" w:rsidRDefault="006C5EE5" w:rsidP="0093185B">
      <w:pPr>
        <w:rPr>
          <w:b/>
          <w:lang w:val="en-US"/>
        </w:rPr>
      </w:pPr>
    </w:p>
    <w:p w14:paraId="593E9C40" w14:textId="27FF3C0E" w:rsidR="006C5EE5" w:rsidRDefault="006C5EE5" w:rsidP="0093185B">
      <w:pPr>
        <w:rPr>
          <w:b/>
          <w:lang w:val="en-US"/>
        </w:rPr>
      </w:pPr>
    </w:p>
    <w:p w14:paraId="05AFB0D8" w14:textId="7842A000" w:rsidR="006C5EE5" w:rsidRDefault="006C5EE5" w:rsidP="0093185B">
      <w:pPr>
        <w:rPr>
          <w:b/>
          <w:lang w:val="en-US"/>
        </w:rPr>
      </w:pPr>
    </w:p>
    <w:p w14:paraId="2F01205B" w14:textId="63D53232" w:rsidR="006C5EE5" w:rsidRDefault="006C5EE5" w:rsidP="0093185B">
      <w:pPr>
        <w:rPr>
          <w:b/>
          <w:lang w:val="en-US"/>
        </w:rPr>
      </w:pPr>
    </w:p>
    <w:p w14:paraId="04F39A6F" w14:textId="1630FF2D" w:rsidR="006C5EE5" w:rsidRDefault="006C5EE5" w:rsidP="0093185B">
      <w:pPr>
        <w:rPr>
          <w:b/>
          <w:lang w:val="en-US"/>
        </w:rPr>
      </w:pPr>
    </w:p>
    <w:p w14:paraId="70BA10A0" w14:textId="4B902DFD" w:rsidR="006C5EE5" w:rsidRDefault="006C5EE5" w:rsidP="0093185B">
      <w:pPr>
        <w:rPr>
          <w:b/>
          <w:lang w:val="en-US"/>
        </w:rPr>
      </w:pPr>
    </w:p>
    <w:p w14:paraId="754126F0" w14:textId="032CBE84" w:rsidR="006C5EE5" w:rsidRDefault="006C5EE5" w:rsidP="0093185B">
      <w:pPr>
        <w:rPr>
          <w:b/>
          <w:lang w:val="en-US"/>
        </w:rPr>
      </w:pPr>
    </w:p>
    <w:p w14:paraId="66957A9C" w14:textId="3FBFF59B" w:rsidR="006C5EE5" w:rsidRDefault="006C5EE5" w:rsidP="0093185B">
      <w:pPr>
        <w:rPr>
          <w:b/>
          <w:lang w:val="en-US"/>
        </w:rPr>
      </w:pPr>
    </w:p>
    <w:p w14:paraId="423E0437" w14:textId="63EA6067" w:rsidR="006C5EE5" w:rsidRDefault="006C5EE5" w:rsidP="0093185B">
      <w:pPr>
        <w:rPr>
          <w:b/>
          <w:lang w:val="en-US"/>
        </w:rPr>
      </w:pPr>
    </w:p>
    <w:p w14:paraId="318135EC" w14:textId="249CAA3E" w:rsidR="006C5EE5" w:rsidRDefault="006C5EE5" w:rsidP="0093185B">
      <w:pPr>
        <w:rPr>
          <w:b/>
          <w:lang w:val="en-US"/>
        </w:rPr>
      </w:pPr>
    </w:p>
    <w:p w14:paraId="293BD38F" w14:textId="177BCDC2" w:rsidR="006C5EE5" w:rsidRDefault="006C5EE5" w:rsidP="0093185B">
      <w:pPr>
        <w:rPr>
          <w:b/>
          <w:lang w:val="en-US"/>
        </w:rPr>
      </w:pPr>
    </w:p>
    <w:p w14:paraId="7324C06C" w14:textId="2DB4DB67" w:rsidR="006C5EE5" w:rsidRPr="00423021" w:rsidRDefault="006C5EE5" w:rsidP="0093185B">
      <w:pPr>
        <w:rPr>
          <w:bCs/>
          <w:lang w:val="en-US"/>
        </w:rPr>
      </w:pPr>
    </w:p>
    <w:sectPr w:rsidR="006C5EE5" w:rsidRPr="00423021" w:rsidSect="009A0E8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033B1" w14:textId="77777777" w:rsidR="003113EA" w:rsidRDefault="003113EA" w:rsidP="002277AA">
      <w:r>
        <w:separator/>
      </w:r>
    </w:p>
  </w:endnote>
  <w:endnote w:type="continuationSeparator" w:id="0">
    <w:p w14:paraId="0CD6250C" w14:textId="77777777" w:rsidR="003113EA" w:rsidRDefault="003113EA" w:rsidP="0022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0F0FC" w14:textId="77777777" w:rsidR="003113EA" w:rsidRDefault="003113EA" w:rsidP="002277AA">
      <w:r>
        <w:separator/>
      </w:r>
    </w:p>
  </w:footnote>
  <w:footnote w:type="continuationSeparator" w:id="0">
    <w:p w14:paraId="09D0E273" w14:textId="77777777" w:rsidR="003113EA" w:rsidRDefault="003113EA" w:rsidP="00227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F077E"/>
    <w:rsid w:val="000119E9"/>
    <w:rsid w:val="00011BA8"/>
    <w:rsid w:val="00021219"/>
    <w:rsid w:val="000222BC"/>
    <w:rsid w:val="00033308"/>
    <w:rsid w:val="00034BD0"/>
    <w:rsid w:val="00043034"/>
    <w:rsid w:val="00051351"/>
    <w:rsid w:val="00067F41"/>
    <w:rsid w:val="00075C47"/>
    <w:rsid w:val="00081E67"/>
    <w:rsid w:val="000A464E"/>
    <w:rsid w:val="001229AA"/>
    <w:rsid w:val="00133840"/>
    <w:rsid w:val="00140CEC"/>
    <w:rsid w:val="00142BC3"/>
    <w:rsid w:val="001637DA"/>
    <w:rsid w:val="001654B6"/>
    <w:rsid w:val="001716EE"/>
    <w:rsid w:val="00181F01"/>
    <w:rsid w:val="00182DFB"/>
    <w:rsid w:val="001867BF"/>
    <w:rsid w:val="00191BCA"/>
    <w:rsid w:val="001A4F10"/>
    <w:rsid w:val="001F077E"/>
    <w:rsid w:val="0021241D"/>
    <w:rsid w:val="00214DB0"/>
    <w:rsid w:val="002277AA"/>
    <w:rsid w:val="00260FE4"/>
    <w:rsid w:val="0026611D"/>
    <w:rsid w:val="00293C8F"/>
    <w:rsid w:val="002B5481"/>
    <w:rsid w:val="002D201F"/>
    <w:rsid w:val="002D386E"/>
    <w:rsid w:val="002D7936"/>
    <w:rsid w:val="00300A9B"/>
    <w:rsid w:val="003113EA"/>
    <w:rsid w:val="00323A40"/>
    <w:rsid w:val="003416BA"/>
    <w:rsid w:val="003419C6"/>
    <w:rsid w:val="0034225D"/>
    <w:rsid w:val="00346B24"/>
    <w:rsid w:val="00351F85"/>
    <w:rsid w:val="00392D3E"/>
    <w:rsid w:val="00393B3F"/>
    <w:rsid w:val="003B1053"/>
    <w:rsid w:val="003B7AD5"/>
    <w:rsid w:val="003D088B"/>
    <w:rsid w:val="00421545"/>
    <w:rsid w:val="0042245D"/>
    <w:rsid w:val="00423021"/>
    <w:rsid w:val="004602D6"/>
    <w:rsid w:val="0048298B"/>
    <w:rsid w:val="00483272"/>
    <w:rsid w:val="0048557D"/>
    <w:rsid w:val="00492326"/>
    <w:rsid w:val="00494D8D"/>
    <w:rsid w:val="004A3AE9"/>
    <w:rsid w:val="004A66E0"/>
    <w:rsid w:val="004D29AF"/>
    <w:rsid w:val="00523300"/>
    <w:rsid w:val="00531B89"/>
    <w:rsid w:val="005502E6"/>
    <w:rsid w:val="00555570"/>
    <w:rsid w:val="0057181B"/>
    <w:rsid w:val="00585AED"/>
    <w:rsid w:val="005928DA"/>
    <w:rsid w:val="00594DC3"/>
    <w:rsid w:val="005A4852"/>
    <w:rsid w:val="005B6B40"/>
    <w:rsid w:val="005D461F"/>
    <w:rsid w:val="005E17A8"/>
    <w:rsid w:val="005E527D"/>
    <w:rsid w:val="005E778E"/>
    <w:rsid w:val="005E77B8"/>
    <w:rsid w:val="006066FC"/>
    <w:rsid w:val="0062003A"/>
    <w:rsid w:val="00636228"/>
    <w:rsid w:val="00645476"/>
    <w:rsid w:val="006C5EE5"/>
    <w:rsid w:val="006F1EE9"/>
    <w:rsid w:val="006F23F2"/>
    <w:rsid w:val="00706EF3"/>
    <w:rsid w:val="007426B0"/>
    <w:rsid w:val="0076022B"/>
    <w:rsid w:val="007604AB"/>
    <w:rsid w:val="00776B4C"/>
    <w:rsid w:val="007846C6"/>
    <w:rsid w:val="00790B16"/>
    <w:rsid w:val="00792527"/>
    <w:rsid w:val="007A38DC"/>
    <w:rsid w:val="007A76B2"/>
    <w:rsid w:val="007B3148"/>
    <w:rsid w:val="007C42DA"/>
    <w:rsid w:val="007E4F45"/>
    <w:rsid w:val="007F3142"/>
    <w:rsid w:val="007F40D3"/>
    <w:rsid w:val="007F5351"/>
    <w:rsid w:val="00822694"/>
    <w:rsid w:val="00830ED8"/>
    <w:rsid w:val="00830F4D"/>
    <w:rsid w:val="0083742C"/>
    <w:rsid w:val="00855CCA"/>
    <w:rsid w:val="00856B98"/>
    <w:rsid w:val="008623E5"/>
    <w:rsid w:val="008649E5"/>
    <w:rsid w:val="008A1D48"/>
    <w:rsid w:val="008A74DE"/>
    <w:rsid w:val="008B07C2"/>
    <w:rsid w:val="008B7B73"/>
    <w:rsid w:val="008D7F22"/>
    <w:rsid w:val="00924074"/>
    <w:rsid w:val="0093185B"/>
    <w:rsid w:val="00934F30"/>
    <w:rsid w:val="00945812"/>
    <w:rsid w:val="00954330"/>
    <w:rsid w:val="00954EBB"/>
    <w:rsid w:val="00956EB6"/>
    <w:rsid w:val="00961A8B"/>
    <w:rsid w:val="00966E65"/>
    <w:rsid w:val="009A0E80"/>
    <w:rsid w:val="009A2F43"/>
    <w:rsid w:val="009D5936"/>
    <w:rsid w:val="009E0826"/>
    <w:rsid w:val="009E0C65"/>
    <w:rsid w:val="009E5615"/>
    <w:rsid w:val="009E6C31"/>
    <w:rsid w:val="009F45AF"/>
    <w:rsid w:val="009F7E24"/>
    <w:rsid w:val="00A027F4"/>
    <w:rsid w:val="00A15ADD"/>
    <w:rsid w:val="00A301D1"/>
    <w:rsid w:val="00A565EC"/>
    <w:rsid w:val="00A75F56"/>
    <w:rsid w:val="00AD202D"/>
    <w:rsid w:val="00AD5F8E"/>
    <w:rsid w:val="00AF3AE8"/>
    <w:rsid w:val="00B15EBC"/>
    <w:rsid w:val="00B176F0"/>
    <w:rsid w:val="00B26968"/>
    <w:rsid w:val="00B43411"/>
    <w:rsid w:val="00B54961"/>
    <w:rsid w:val="00B54B4E"/>
    <w:rsid w:val="00B747C6"/>
    <w:rsid w:val="00B75368"/>
    <w:rsid w:val="00B819CD"/>
    <w:rsid w:val="00BB251F"/>
    <w:rsid w:val="00BC15AF"/>
    <w:rsid w:val="00BD301D"/>
    <w:rsid w:val="00BF5D8D"/>
    <w:rsid w:val="00C53571"/>
    <w:rsid w:val="00C54C0A"/>
    <w:rsid w:val="00C8479E"/>
    <w:rsid w:val="00C86AED"/>
    <w:rsid w:val="00CA4780"/>
    <w:rsid w:val="00CB1A38"/>
    <w:rsid w:val="00CB3012"/>
    <w:rsid w:val="00CB420A"/>
    <w:rsid w:val="00CC0B1E"/>
    <w:rsid w:val="00CC0E97"/>
    <w:rsid w:val="00CC2FBC"/>
    <w:rsid w:val="00CC6C95"/>
    <w:rsid w:val="00CE608B"/>
    <w:rsid w:val="00D025ED"/>
    <w:rsid w:val="00D0643D"/>
    <w:rsid w:val="00D06A0D"/>
    <w:rsid w:val="00D2757E"/>
    <w:rsid w:val="00D41711"/>
    <w:rsid w:val="00D45D58"/>
    <w:rsid w:val="00D66FD9"/>
    <w:rsid w:val="00D74C5F"/>
    <w:rsid w:val="00D76B55"/>
    <w:rsid w:val="00D824F3"/>
    <w:rsid w:val="00DA2C6A"/>
    <w:rsid w:val="00DA2D7C"/>
    <w:rsid w:val="00DA7935"/>
    <w:rsid w:val="00DB6BE2"/>
    <w:rsid w:val="00DD0B74"/>
    <w:rsid w:val="00DE2062"/>
    <w:rsid w:val="00DE33F3"/>
    <w:rsid w:val="00DF5F77"/>
    <w:rsid w:val="00E266CF"/>
    <w:rsid w:val="00E459EB"/>
    <w:rsid w:val="00E72C7D"/>
    <w:rsid w:val="00E9564C"/>
    <w:rsid w:val="00EA4074"/>
    <w:rsid w:val="00EA7FDA"/>
    <w:rsid w:val="00EC7B44"/>
    <w:rsid w:val="00ED0A65"/>
    <w:rsid w:val="00ED57A8"/>
    <w:rsid w:val="00EE408C"/>
    <w:rsid w:val="00F162F8"/>
    <w:rsid w:val="00F34026"/>
    <w:rsid w:val="00F35B61"/>
    <w:rsid w:val="00F44EB9"/>
    <w:rsid w:val="00F5510A"/>
    <w:rsid w:val="00F56E30"/>
    <w:rsid w:val="00F62344"/>
    <w:rsid w:val="00F7143B"/>
    <w:rsid w:val="00FA539D"/>
    <w:rsid w:val="00FC408A"/>
    <w:rsid w:val="00FE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B2D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40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5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9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593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93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936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9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96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7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7AA"/>
    <w:rPr>
      <w:rFonts w:ascii="Times New Roman" w:eastAsia="Times New Roman" w:hAnsi="Times New Roman" w:cs="Times New Roman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227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7AA"/>
    <w:rPr>
      <w:rFonts w:ascii="Times New Roman" w:eastAsia="Times New Roman" w:hAnsi="Times New Roman" w:cs="Times New Roman"/>
      <w:lang w:eastAsia="fr-FR"/>
    </w:rPr>
  </w:style>
  <w:style w:type="character" w:styleId="Hyperlink">
    <w:name w:val="Hyperlink"/>
    <w:basedOn w:val="DefaultParagraphFont"/>
    <w:uiPriority w:val="99"/>
    <w:unhideWhenUsed/>
    <w:rsid w:val="0055557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557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B30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40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5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9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593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93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936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9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96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7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7AA"/>
    <w:rPr>
      <w:rFonts w:ascii="Times New Roman" w:eastAsia="Times New Roman" w:hAnsi="Times New Roman" w:cs="Times New Roman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227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7AA"/>
    <w:rPr>
      <w:rFonts w:ascii="Times New Roman" w:eastAsia="Times New Roman" w:hAnsi="Times New Roman" w:cs="Times New Roman"/>
      <w:lang w:eastAsia="fr-FR"/>
    </w:rPr>
  </w:style>
  <w:style w:type="character" w:styleId="Hyperlink">
    <w:name w:val="Hyperlink"/>
    <w:basedOn w:val="DefaultParagraphFont"/>
    <w:uiPriority w:val="99"/>
    <w:unhideWhenUsed/>
    <w:rsid w:val="0055557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557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B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la.ezzat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8D3E1D-369F-4B0D-B2E0-FE562C5D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215</Words>
  <Characters>1350</Characters>
  <Application>Microsoft Office Word</Application>
  <DocSecurity>0</DocSecurity>
  <Lines>112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Leïla</dc:creator>
  <cp:keywords/>
  <dc:description/>
  <cp:lastModifiedBy>MLAPINIG</cp:lastModifiedBy>
  <cp:revision>6</cp:revision>
  <dcterms:created xsi:type="dcterms:W3CDTF">2020-01-09T12:25:00Z</dcterms:created>
  <dcterms:modified xsi:type="dcterms:W3CDTF">2020-02-07T03:15:00Z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</vt:lpwstr>
  </property>
  <property fmtid="{D5CDD505-2E9C-101B-9397-08002B2CF9AE}" pid="4" name="Mendeley Recent Style Id 1_1">
    <vt:lpwstr>http://www.zotero.org/styles/biology-letters</vt:lpwstr>
  </property>
  <property fmtid="{D5CDD505-2E9C-101B-9397-08002B2CF9AE}" pid="5" name="Mendeley Recent Style Name 1_1">
    <vt:lpwstr>Biology Letters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http://www.zotero.org/styles/environmental-microbiology</vt:lpwstr>
  </property>
  <property fmtid="{D5CDD505-2E9C-101B-9397-08002B2CF9AE}" pid="11" name="Mendeley Recent Style Name 4_1">
    <vt:lpwstr>Environmental Microbiology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http://www.zotero.org/styles/marine-ecology-progress-series</vt:lpwstr>
  </property>
  <property fmtid="{D5CDD505-2E9C-101B-9397-08002B2CF9AE}" pid="15" name="Mendeley Recent Style Name 6_1">
    <vt:lpwstr>Marine Ecology Progress Series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http://www.zotero.org/styles/proceedings-of-the-royal-society-b</vt:lpwstr>
  </property>
  <property fmtid="{D5CDD505-2E9C-101B-9397-08002B2CF9AE}" pid="21" name="Mendeley Recent Style Name 9_1">
    <vt:lpwstr>Proceedings of the Royal Society B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33729510-b7f8-3538-9914-39933a92a709</vt:lpwstr>
  </property>
  <property fmtid="{D5CDD505-2E9C-101B-9397-08002B2CF9AE}" pid="24" name="Mendeley Citation Style_1">
    <vt:lpwstr>http://www.zotero.org/styles/biology-letters</vt:lpwstr>
  </property>
</Properties>
</file>