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2027CB" w14:textId="77777777" w:rsidR="006F6B56" w:rsidRDefault="00E8535E">
      <w:pPr>
        <w:pBdr>
          <w:top w:val="nil"/>
          <w:left w:val="nil"/>
          <w:bottom w:val="nil"/>
          <w:right w:val="nil"/>
          <w:between w:val="nil"/>
        </w:pBdr>
        <w:spacing w:after="160"/>
        <w:rPr>
          <w:b/>
        </w:rPr>
      </w:pPr>
      <w:r>
        <w:rPr>
          <w:b/>
        </w:rPr>
        <w:t>Supplemental Material</w:t>
      </w:r>
    </w:p>
    <w:p w14:paraId="7EA36797" w14:textId="77777777" w:rsidR="006F6B56" w:rsidRDefault="006F6B56">
      <w:pPr>
        <w:pBdr>
          <w:top w:val="nil"/>
          <w:left w:val="nil"/>
          <w:bottom w:val="nil"/>
          <w:right w:val="nil"/>
          <w:between w:val="nil"/>
        </w:pBdr>
        <w:spacing w:after="160"/>
        <w:rPr>
          <w:sz w:val="22"/>
          <w:szCs w:val="22"/>
        </w:rPr>
      </w:pPr>
    </w:p>
    <w:p w14:paraId="5DCA0BAF" w14:textId="77777777" w:rsidR="006F6B56" w:rsidRDefault="00E8535E">
      <w:pPr>
        <w:jc w:val="center"/>
        <w:rPr>
          <w:b/>
        </w:rPr>
      </w:pPr>
      <w:r>
        <w:rPr>
          <w:b/>
        </w:rPr>
        <w:t xml:space="preserve">Elasmobranch microbiomes: </w:t>
      </w:r>
    </w:p>
    <w:p w14:paraId="2B2F0DEB" w14:textId="77777777" w:rsidR="006F6B56" w:rsidRDefault="00E8535E">
      <w:pPr>
        <w:jc w:val="center"/>
        <w:rPr>
          <w:b/>
        </w:rPr>
      </w:pPr>
      <w:r>
        <w:rPr>
          <w:b/>
        </w:rPr>
        <w:t>emerging patterns and implications for host health and ecology</w:t>
      </w:r>
    </w:p>
    <w:p w14:paraId="4735C5F0" w14:textId="77777777" w:rsidR="006F6B56" w:rsidRDefault="006F6B56">
      <w:pPr>
        <w:rPr>
          <w:b/>
        </w:rPr>
      </w:pPr>
    </w:p>
    <w:p w14:paraId="74F772A8" w14:textId="77777777" w:rsidR="006F6B56" w:rsidRDefault="006F6B56"/>
    <w:p w14:paraId="53F69B81" w14:textId="77777777" w:rsidR="006F6B56" w:rsidRDefault="00E8535E">
      <w:pPr>
        <w:rPr>
          <w:vertAlign w:val="superscript"/>
        </w:rPr>
      </w:pPr>
      <w:r>
        <w:t>Cameron T. Perry</w:t>
      </w:r>
      <w:r>
        <w:rPr>
          <w:vertAlign w:val="superscript"/>
        </w:rPr>
        <w:t>1</w:t>
      </w:r>
      <w:r>
        <w:t>, Zoe A. Pratte</w:t>
      </w:r>
      <w:r>
        <w:rPr>
          <w:vertAlign w:val="superscript"/>
        </w:rPr>
        <w:t>1,2</w:t>
      </w:r>
      <w:r>
        <w:t>, Ana Clavere-Graciette</w:t>
      </w:r>
      <w:r>
        <w:rPr>
          <w:vertAlign w:val="superscript"/>
        </w:rPr>
        <w:t>1</w:t>
      </w:r>
      <w:r>
        <w:t>, Kim B. Ritchie</w:t>
      </w:r>
      <w:r>
        <w:rPr>
          <w:vertAlign w:val="superscript"/>
        </w:rPr>
        <w:t>3</w:t>
      </w:r>
      <w:r>
        <w:t>, Robert E. Hueter</w:t>
      </w:r>
      <w:r>
        <w:rPr>
          <w:vertAlign w:val="superscript"/>
        </w:rPr>
        <w:t>4,5</w:t>
      </w:r>
      <w:r>
        <w:t>, Alisa L. Newton</w:t>
      </w:r>
      <w:r>
        <w:rPr>
          <w:vertAlign w:val="superscript"/>
        </w:rPr>
        <w:t>6</w:t>
      </w:r>
      <w:r>
        <w:t>,  G. Christopher Fischer</w:t>
      </w:r>
      <w:r>
        <w:rPr>
          <w:vertAlign w:val="superscript"/>
        </w:rPr>
        <w:t>5,7</w:t>
      </w:r>
      <w:r>
        <w:t>, Elizabeth A. Dinsdale</w:t>
      </w:r>
      <w:r>
        <w:rPr>
          <w:vertAlign w:val="superscript"/>
        </w:rPr>
        <w:t>8</w:t>
      </w:r>
      <w:r>
        <w:t>, Michael P. Doane</w:t>
      </w:r>
      <w:r>
        <w:rPr>
          <w:vertAlign w:val="superscript"/>
        </w:rPr>
        <w:t>8</w:t>
      </w:r>
      <w:r>
        <w:t xml:space="preserve">, </w:t>
      </w:r>
      <w:proofErr w:type="spellStart"/>
      <w:r>
        <w:t>Krystan</w:t>
      </w:r>
      <w:proofErr w:type="spellEnd"/>
      <w:r>
        <w:t xml:space="preserve"> A. Wilkinson</w:t>
      </w:r>
      <w:r>
        <w:rPr>
          <w:vertAlign w:val="superscript"/>
        </w:rPr>
        <w:t>4,9</w:t>
      </w:r>
      <w:r>
        <w:t>, Kim Bassos-Hull</w:t>
      </w:r>
      <w:r>
        <w:rPr>
          <w:vertAlign w:val="superscript"/>
        </w:rPr>
        <w:t>4</w:t>
      </w:r>
      <w:r>
        <w:t xml:space="preserve">, </w:t>
      </w:r>
      <w:proofErr w:type="spellStart"/>
      <w:r>
        <w:t>Kady</w:t>
      </w:r>
      <w:proofErr w:type="spellEnd"/>
      <w:r>
        <w:t xml:space="preserve"> Lyons</w:t>
      </w:r>
      <w:r>
        <w:rPr>
          <w:vertAlign w:val="superscript"/>
        </w:rPr>
        <w:t>10</w:t>
      </w:r>
      <w:r>
        <w:t>, Alistair D.M. Dove</w:t>
      </w:r>
      <w:r>
        <w:rPr>
          <w:vertAlign w:val="superscript"/>
        </w:rPr>
        <w:t>10</w:t>
      </w:r>
      <w:r>
        <w:t>, Lisa A. Hoopes</w:t>
      </w:r>
      <w:r>
        <w:rPr>
          <w:vertAlign w:val="superscript"/>
        </w:rPr>
        <w:t>10</w:t>
      </w:r>
      <w:r>
        <w:t>, Frank J. Stewart</w:t>
      </w:r>
      <w:r>
        <w:rPr>
          <w:vertAlign w:val="superscript"/>
        </w:rPr>
        <w:t>1,2</w:t>
      </w:r>
    </w:p>
    <w:p w14:paraId="36B88319" w14:textId="77777777" w:rsidR="006F6B56" w:rsidRDefault="006F6B56">
      <w:pPr>
        <w:pBdr>
          <w:top w:val="nil"/>
          <w:left w:val="nil"/>
          <w:bottom w:val="nil"/>
          <w:right w:val="nil"/>
          <w:between w:val="nil"/>
        </w:pBdr>
        <w:spacing w:after="160"/>
      </w:pPr>
    </w:p>
    <w:p w14:paraId="5F8A2AC0" w14:textId="77777777" w:rsidR="006F6B56" w:rsidRDefault="00E8535E">
      <w:pPr>
        <w:widowControl w:val="0"/>
        <w:rPr>
          <w:i/>
        </w:rPr>
      </w:pPr>
      <w:r>
        <w:rPr>
          <w:i/>
          <w:vertAlign w:val="superscript"/>
        </w:rPr>
        <w:t>1</w:t>
      </w:r>
      <w:r>
        <w:rPr>
          <w:i/>
        </w:rPr>
        <w:t>School of Biological Sciences, Georgia Institute of Technology, Atlanta, GA, USA</w:t>
      </w:r>
    </w:p>
    <w:p w14:paraId="5296EB54" w14:textId="77777777" w:rsidR="006F6B56" w:rsidRDefault="00E8535E">
      <w:pPr>
        <w:widowControl w:val="0"/>
        <w:rPr>
          <w:i/>
        </w:rPr>
      </w:pPr>
      <w:r>
        <w:rPr>
          <w:i/>
          <w:vertAlign w:val="superscript"/>
        </w:rPr>
        <w:t>2</w:t>
      </w:r>
      <w:r>
        <w:rPr>
          <w:i/>
        </w:rPr>
        <w:t xml:space="preserve">Department of Microbiology &amp; Immunology, Montana State University, Bozeman, MT, USA </w:t>
      </w:r>
    </w:p>
    <w:p w14:paraId="02CEDEB8" w14:textId="77777777" w:rsidR="006F6B56" w:rsidRDefault="00E8535E">
      <w:pPr>
        <w:widowControl w:val="0"/>
        <w:rPr>
          <w:i/>
        </w:rPr>
      </w:pPr>
      <w:r>
        <w:rPr>
          <w:i/>
          <w:vertAlign w:val="superscript"/>
        </w:rPr>
        <w:t>3</w:t>
      </w:r>
      <w:r>
        <w:rPr>
          <w:i/>
        </w:rPr>
        <w:t>Department of Natural Sciences, University of South Carolina Beaufort, Beaufort, SC, USA</w:t>
      </w:r>
    </w:p>
    <w:p w14:paraId="5542ED38" w14:textId="77777777" w:rsidR="006F6B56" w:rsidRDefault="00E8535E">
      <w:pPr>
        <w:widowControl w:val="0"/>
        <w:rPr>
          <w:i/>
        </w:rPr>
      </w:pPr>
      <w:r>
        <w:rPr>
          <w:i/>
          <w:vertAlign w:val="superscript"/>
        </w:rPr>
        <w:t>4</w:t>
      </w:r>
      <w:r>
        <w:rPr>
          <w:i/>
        </w:rPr>
        <w:t>Sharks and Rays Conservation Research Program, Mote Marine Laboratory, Sarasota, FL, USA</w:t>
      </w:r>
    </w:p>
    <w:p w14:paraId="039355EA" w14:textId="77777777" w:rsidR="006F6B56" w:rsidRDefault="00E8535E">
      <w:pPr>
        <w:widowControl w:val="0"/>
        <w:rPr>
          <w:i/>
        </w:rPr>
      </w:pPr>
      <w:r>
        <w:rPr>
          <w:i/>
          <w:vertAlign w:val="superscript"/>
        </w:rPr>
        <w:t>5</w:t>
      </w:r>
      <w:r>
        <w:rPr>
          <w:i/>
        </w:rPr>
        <w:t>OCEARCH, Park City, UT, USA</w:t>
      </w:r>
    </w:p>
    <w:p w14:paraId="4653B0F3" w14:textId="77777777" w:rsidR="006F6B56" w:rsidRDefault="00E8535E">
      <w:pPr>
        <w:widowControl w:val="0"/>
        <w:rPr>
          <w:i/>
        </w:rPr>
      </w:pPr>
      <w:r>
        <w:rPr>
          <w:i/>
          <w:vertAlign w:val="superscript"/>
        </w:rPr>
        <w:t>6</w:t>
      </w:r>
      <w:r>
        <w:rPr>
          <w:i/>
        </w:rPr>
        <w:t>Disney’s Animals, Science and Environment, Orlando, FL, USA</w:t>
      </w:r>
    </w:p>
    <w:p w14:paraId="13B823EF" w14:textId="77777777" w:rsidR="006F6B56" w:rsidRDefault="00E8535E">
      <w:pPr>
        <w:widowControl w:val="0"/>
        <w:rPr>
          <w:i/>
        </w:rPr>
      </w:pPr>
      <w:r>
        <w:rPr>
          <w:i/>
          <w:vertAlign w:val="superscript"/>
        </w:rPr>
        <w:t>7</w:t>
      </w:r>
      <w:r>
        <w:rPr>
          <w:i/>
        </w:rPr>
        <w:t>Marine Science Research Institute, Jacksonville University, Jacksonville, FL, USA</w:t>
      </w:r>
    </w:p>
    <w:p w14:paraId="1A475082" w14:textId="052F557A" w:rsidR="006F6B56" w:rsidRDefault="00E8535E">
      <w:pPr>
        <w:widowControl w:val="0"/>
        <w:rPr>
          <w:i/>
        </w:rPr>
      </w:pPr>
      <w:r>
        <w:rPr>
          <w:i/>
          <w:vertAlign w:val="superscript"/>
        </w:rPr>
        <w:t>8</w:t>
      </w:r>
      <w:r>
        <w:rPr>
          <w:i/>
        </w:rPr>
        <w:t xml:space="preserve">College of Science and Engineering, Flinders University, </w:t>
      </w:r>
      <w:r w:rsidR="0039298F">
        <w:rPr>
          <w:i/>
        </w:rPr>
        <w:t>Bedford Park, South Australia,</w:t>
      </w:r>
      <w:r>
        <w:rPr>
          <w:i/>
        </w:rPr>
        <w:t>, Australia</w:t>
      </w:r>
    </w:p>
    <w:p w14:paraId="3CE8460C" w14:textId="77777777" w:rsidR="006F6B56" w:rsidRDefault="00E8535E">
      <w:pPr>
        <w:widowControl w:val="0"/>
        <w:rPr>
          <w:i/>
        </w:rPr>
      </w:pPr>
      <w:r>
        <w:rPr>
          <w:i/>
          <w:vertAlign w:val="superscript"/>
        </w:rPr>
        <w:t xml:space="preserve">9 </w:t>
      </w:r>
      <w:r>
        <w:rPr>
          <w:i/>
        </w:rPr>
        <w:t>Chicago Zoological Society’s Sarasota Dolphin Research Program ℅ Mote Marine Laboratory, Sarasota, FL, USA</w:t>
      </w:r>
    </w:p>
    <w:p w14:paraId="35D40464" w14:textId="77777777" w:rsidR="006F6B56" w:rsidRDefault="00E8535E">
      <w:pPr>
        <w:widowControl w:val="0"/>
      </w:pPr>
      <w:r>
        <w:rPr>
          <w:i/>
          <w:vertAlign w:val="superscript"/>
        </w:rPr>
        <w:t>10</w:t>
      </w:r>
      <w:r>
        <w:rPr>
          <w:i/>
        </w:rPr>
        <w:t>Research &amp; Conservation Department, Georgia Aquarium, Atlanta, GA, USA</w:t>
      </w:r>
    </w:p>
    <w:p w14:paraId="21B9357D" w14:textId="77777777" w:rsidR="006F6B56" w:rsidRDefault="006F6B56">
      <w:pPr>
        <w:pBdr>
          <w:top w:val="nil"/>
          <w:left w:val="nil"/>
          <w:bottom w:val="nil"/>
          <w:right w:val="nil"/>
          <w:between w:val="nil"/>
        </w:pBdr>
        <w:spacing w:after="160"/>
        <w:rPr>
          <w:sz w:val="22"/>
          <w:szCs w:val="22"/>
        </w:rPr>
      </w:pPr>
    </w:p>
    <w:p w14:paraId="5945C8FC" w14:textId="77777777" w:rsidR="006F6B56" w:rsidRDefault="006F6B56">
      <w:pPr>
        <w:pBdr>
          <w:top w:val="nil"/>
          <w:left w:val="nil"/>
          <w:bottom w:val="nil"/>
          <w:right w:val="nil"/>
          <w:between w:val="nil"/>
        </w:pBdr>
        <w:spacing w:after="160"/>
        <w:rPr>
          <w:sz w:val="22"/>
          <w:szCs w:val="22"/>
        </w:rPr>
      </w:pPr>
    </w:p>
    <w:p w14:paraId="653C5DD0" w14:textId="77777777" w:rsidR="006F6B56" w:rsidRDefault="006F6B56">
      <w:pPr>
        <w:pBdr>
          <w:top w:val="nil"/>
          <w:left w:val="nil"/>
          <w:bottom w:val="nil"/>
          <w:right w:val="nil"/>
          <w:between w:val="nil"/>
        </w:pBdr>
        <w:spacing w:after="160"/>
        <w:rPr>
          <w:sz w:val="22"/>
          <w:szCs w:val="22"/>
        </w:rPr>
      </w:pPr>
    </w:p>
    <w:p w14:paraId="57E7CE7A" w14:textId="77777777" w:rsidR="006F6B56" w:rsidRDefault="006F6B56">
      <w:pPr>
        <w:pBdr>
          <w:top w:val="nil"/>
          <w:left w:val="nil"/>
          <w:bottom w:val="nil"/>
          <w:right w:val="nil"/>
          <w:between w:val="nil"/>
        </w:pBdr>
        <w:spacing w:after="160"/>
        <w:rPr>
          <w:sz w:val="22"/>
          <w:szCs w:val="22"/>
        </w:rPr>
      </w:pPr>
    </w:p>
    <w:p w14:paraId="72E8F6F5" w14:textId="77777777" w:rsidR="006F6B56" w:rsidRDefault="006F6B56">
      <w:pPr>
        <w:pBdr>
          <w:top w:val="nil"/>
          <w:left w:val="nil"/>
          <w:bottom w:val="nil"/>
          <w:right w:val="nil"/>
          <w:between w:val="nil"/>
        </w:pBdr>
        <w:spacing w:after="160"/>
        <w:rPr>
          <w:sz w:val="22"/>
          <w:szCs w:val="22"/>
        </w:rPr>
      </w:pPr>
    </w:p>
    <w:p w14:paraId="6E5710A2" w14:textId="77777777" w:rsidR="006F6B56" w:rsidRDefault="006F6B56">
      <w:pPr>
        <w:pBdr>
          <w:top w:val="nil"/>
          <w:left w:val="nil"/>
          <w:bottom w:val="nil"/>
          <w:right w:val="nil"/>
          <w:between w:val="nil"/>
        </w:pBdr>
        <w:spacing w:after="160"/>
        <w:rPr>
          <w:sz w:val="22"/>
          <w:szCs w:val="22"/>
        </w:rPr>
      </w:pPr>
    </w:p>
    <w:p w14:paraId="1D260BF8" w14:textId="77777777" w:rsidR="006F6B56" w:rsidRDefault="006F6B56">
      <w:pPr>
        <w:pBdr>
          <w:top w:val="nil"/>
          <w:left w:val="nil"/>
          <w:bottom w:val="nil"/>
          <w:right w:val="nil"/>
          <w:between w:val="nil"/>
        </w:pBdr>
        <w:spacing w:after="160"/>
        <w:rPr>
          <w:sz w:val="22"/>
          <w:szCs w:val="22"/>
        </w:rPr>
      </w:pPr>
    </w:p>
    <w:p w14:paraId="57A5D8F9" w14:textId="77777777" w:rsidR="006F6B56" w:rsidRDefault="006F6B56">
      <w:pPr>
        <w:pBdr>
          <w:top w:val="nil"/>
          <w:left w:val="nil"/>
          <w:bottom w:val="nil"/>
          <w:right w:val="nil"/>
          <w:between w:val="nil"/>
        </w:pBdr>
        <w:spacing w:after="160"/>
        <w:rPr>
          <w:sz w:val="22"/>
          <w:szCs w:val="22"/>
        </w:rPr>
      </w:pPr>
    </w:p>
    <w:p w14:paraId="1081A4EC" w14:textId="77777777" w:rsidR="006F6B56" w:rsidRDefault="006F6B56">
      <w:pPr>
        <w:pBdr>
          <w:top w:val="nil"/>
          <w:left w:val="nil"/>
          <w:bottom w:val="nil"/>
          <w:right w:val="nil"/>
          <w:between w:val="nil"/>
        </w:pBdr>
        <w:spacing w:after="160"/>
        <w:rPr>
          <w:sz w:val="22"/>
          <w:szCs w:val="22"/>
        </w:rPr>
      </w:pPr>
    </w:p>
    <w:p w14:paraId="58A0AAC1" w14:textId="77777777" w:rsidR="006F6B56" w:rsidRDefault="006F6B56">
      <w:pPr>
        <w:pBdr>
          <w:top w:val="nil"/>
          <w:left w:val="nil"/>
          <w:bottom w:val="nil"/>
          <w:right w:val="nil"/>
          <w:between w:val="nil"/>
        </w:pBdr>
        <w:spacing w:after="160"/>
        <w:rPr>
          <w:sz w:val="22"/>
          <w:szCs w:val="22"/>
        </w:rPr>
      </w:pPr>
    </w:p>
    <w:p w14:paraId="26C390B9" w14:textId="77777777" w:rsidR="006F6B56" w:rsidRDefault="006F6B56">
      <w:pPr>
        <w:pBdr>
          <w:top w:val="nil"/>
          <w:left w:val="nil"/>
          <w:bottom w:val="nil"/>
          <w:right w:val="nil"/>
          <w:between w:val="nil"/>
        </w:pBdr>
        <w:spacing w:after="160"/>
        <w:rPr>
          <w:sz w:val="22"/>
          <w:szCs w:val="22"/>
        </w:rPr>
      </w:pPr>
    </w:p>
    <w:p w14:paraId="3793BE2F" w14:textId="77777777" w:rsidR="006F6B56" w:rsidRDefault="006F6B56">
      <w:pPr>
        <w:pBdr>
          <w:top w:val="nil"/>
          <w:left w:val="nil"/>
          <w:bottom w:val="nil"/>
          <w:right w:val="nil"/>
          <w:between w:val="nil"/>
        </w:pBdr>
        <w:spacing w:after="160"/>
        <w:rPr>
          <w:sz w:val="22"/>
          <w:szCs w:val="22"/>
        </w:rPr>
      </w:pPr>
    </w:p>
    <w:p w14:paraId="39F3D4A9" w14:textId="77777777" w:rsidR="006F6B56" w:rsidRDefault="006F6B56">
      <w:pPr>
        <w:pBdr>
          <w:top w:val="nil"/>
          <w:left w:val="nil"/>
          <w:bottom w:val="nil"/>
          <w:right w:val="nil"/>
          <w:between w:val="nil"/>
        </w:pBdr>
        <w:spacing w:after="160"/>
        <w:rPr>
          <w:sz w:val="22"/>
          <w:szCs w:val="22"/>
        </w:rPr>
      </w:pPr>
    </w:p>
    <w:p w14:paraId="51ABE713" w14:textId="77777777" w:rsidR="006F6B56" w:rsidRDefault="006F6B56">
      <w:pPr>
        <w:pBdr>
          <w:top w:val="nil"/>
          <w:left w:val="nil"/>
          <w:bottom w:val="nil"/>
          <w:right w:val="nil"/>
          <w:between w:val="nil"/>
        </w:pBdr>
        <w:spacing w:after="160"/>
        <w:rPr>
          <w:sz w:val="22"/>
          <w:szCs w:val="22"/>
        </w:rPr>
      </w:pPr>
    </w:p>
    <w:p w14:paraId="4ACC95F3" w14:textId="77777777" w:rsidR="006F6B56" w:rsidRDefault="00E8535E">
      <w:pPr>
        <w:pBdr>
          <w:top w:val="nil"/>
          <w:left w:val="nil"/>
          <w:bottom w:val="nil"/>
          <w:right w:val="nil"/>
          <w:between w:val="nil"/>
        </w:pBdr>
        <w:spacing w:after="160"/>
        <w:rPr>
          <w:b/>
          <w:sz w:val="22"/>
          <w:szCs w:val="22"/>
        </w:rPr>
      </w:pPr>
      <w:r>
        <w:rPr>
          <w:b/>
          <w:sz w:val="22"/>
          <w:szCs w:val="22"/>
        </w:rPr>
        <w:lastRenderedPageBreak/>
        <w:t xml:space="preserve">Supplemental Table 1: Gut-associated microbes </w:t>
      </w:r>
    </w:p>
    <w:tbl>
      <w:tblPr>
        <w:tblStyle w:val="a"/>
        <w:tblW w:w="103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0"/>
        <w:gridCol w:w="1575"/>
        <w:gridCol w:w="5400"/>
        <w:gridCol w:w="1620"/>
      </w:tblGrid>
      <w:tr w:rsidR="006F6B56" w14:paraId="6C3A57A2" w14:textId="77777777">
        <w:trPr>
          <w:jc w:val="center"/>
        </w:trPr>
        <w:tc>
          <w:tcPr>
            <w:tcW w:w="1740" w:type="dxa"/>
            <w:vAlign w:val="center"/>
          </w:tcPr>
          <w:p w14:paraId="25A16126" w14:textId="77777777" w:rsidR="006F6B56" w:rsidRDefault="00E8535E">
            <w:pPr>
              <w:spacing w:after="160"/>
              <w:jc w:val="center"/>
              <w:rPr>
                <w:sz w:val="22"/>
                <w:szCs w:val="22"/>
              </w:rPr>
            </w:pPr>
            <w:r>
              <w:rPr>
                <w:sz w:val="22"/>
                <w:szCs w:val="22"/>
              </w:rPr>
              <w:t>Species</w:t>
            </w:r>
          </w:p>
        </w:tc>
        <w:tc>
          <w:tcPr>
            <w:tcW w:w="1575" w:type="dxa"/>
            <w:vAlign w:val="center"/>
          </w:tcPr>
          <w:p w14:paraId="3B18A86D" w14:textId="77777777" w:rsidR="006F6B56" w:rsidRDefault="00E8535E">
            <w:pPr>
              <w:spacing w:after="160"/>
              <w:jc w:val="center"/>
              <w:rPr>
                <w:sz w:val="22"/>
                <w:szCs w:val="22"/>
              </w:rPr>
            </w:pPr>
            <w:r>
              <w:rPr>
                <w:sz w:val="22"/>
                <w:szCs w:val="22"/>
              </w:rPr>
              <w:t>Method</w:t>
            </w:r>
          </w:p>
        </w:tc>
        <w:tc>
          <w:tcPr>
            <w:tcW w:w="5400" w:type="dxa"/>
            <w:vAlign w:val="center"/>
          </w:tcPr>
          <w:p w14:paraId="3C022B39" w14:textId="77777777" w:rsidR="006F6B56" w:rsidRDefault="00E8535E">
            <w:pPr>
              <w:spacing w:after="160"/>
              <w:jc w:val="center"/>
              <w:rPr>
                <w:sz w:val="22"/>
                <w:szCs w:val="22"/>
              </w:rPr>
            </w:pPr>
            <w:r>
              <w:rPr>
                <w:sz w:val="22"/>
                <w:szCs w:val="22"/>
              </w:rPr>
              <w:t>Finding</w:t>
            </w:r>
          </w:p>
        </w:tc>
        <w:tc>
          <w:tcPr>
            <w:tcW w:w="1620" w:type="dxa"/>
            <w:vAlign w:val="center"/>
          </w:tcPr>
          <w:p w14:paraId="3A410A71" w14:textId="77777777" w:rsidR="006F6B56" w:rsidRDefault="00E8535E">
            <w:pPr>
              <w:spacing w:after="160"/>
              <w:jc w:val="center"/>
              <w:rPr>
                <w:sz w:val="22"/>
                <w:szCs w:val="22"/>
              </w:rPr>
            </w:pPr>
            <w:r>
              <w:rPr>
                <w:sz w:val="22"/>
                <w:szCs w:val="22"/>
              </w:rPr>
              <w:t>Source</w:t>
            </w:r>
          </w:p>
        </w:tc>
      </w:tr>
      <w:tr w:rsidR="006F6B56" w14:paraId="558B7F54" w14:textId="77777777">
        <w:trPr>
          <w:jc w:val="center"/>
        </w:trPr>
        <w:tc>
          <w:tcPr>
            <w:tcW w:w="1740" w:type="dxa"/>
            <w:vMerge w:val="restart"/>
            <w:vAlign w:val="center"/>
          </w:tcPr>
          <w:p w14:paraId="1540BFBD" w14:textId="77777777" w:rsidR="006F6B56" w:rsidRDefault="00E8535E">
            <w:pPr>
              <w:spacing w:after="160"/>
              <w:jc w:val="center"/>
              <w:rPr>
                <w:sz w:val="22"/>
                <w:szCs w:val="22"/>
              </w:rPr>
            </w:pPr>
            <w:r>
              <w:rPr>
                <w:sz w:val="22"/>
                <w:szCs w:val="22"/>
              </w:rPr>
              <w:t xml:space="preserve">Black dogfish </w:t>
            </w:r>
            <w:r>
              <w:rPr>
                <w:sz w:val="22"/>
                <w:szCs w:val="22"/>
                <w:highlight w:val="white"/>
              </w:rPr>
              <w:t>(</w:t>
            </w:r>
            <w:proofErr w:type="spellStart"/>
            <w:r>
              <w:rPr>
                <w:i/>
                <w:sz w:val="22"/>
                <w:szCs w:val="22"/>
                <w:highlight w:val="white"/>
              </w:rPr>
              <w:t>Centroscyllium</w:t>
            </w:r>
            <w:proofErr w:type="spellEnd"/>
            <w:r>
              <w:rPr>
                <w:i/>
                <w:sz w:val="22"/>
                <w:szCs w:val="22"/>
                <w:highlight w:val="white"/>
              </w:rPr>
              <w:t xml:space="preserve"> </w:t>
            </w:r>
            <w:proofErr w:type="spellStart"/>
            <w:r>
              <w:rPr>
                <w:i/>
                <w:sz w:val="22"/>
                <w:szCs w:val="22"/>
                <w:highlight w:val="white"/>
              </w:rPr>
              <w:t>fabricii</w:t>
            </w:r>
            <w:proofErr w:type="spellEnd"/>
            <w:r>
              <w:rPr>
                <w:sz w:val="22"/>
                <w:szCs w:val="22"/>
                <w:highlight w:val="white"/>
              </w:rPr>
              <w:t>)</w:t>
            </w:r>
          </w:p>
        </w:tc>
        <w:tc>
          <w:tcPr>
            <w:tcW w:w="1575" w:type="dxa"/>
            <w:vMerge w:val="restart"/>
            <w:vAlign w:val="center"/>
          </w:tcPr>
          <w:p w14:paraId="70088010" w14:textId="77777777" w:rsidR="006F6B56" w:rsidRDefault="00E8535E">
            <w:pPr>
              <w:jc w:val="center"/>
              <w:rPr>
                <w:sz w:val="22"/>
                <w:szCs w:val="22"/>
              </w:rPr>
            </w:pPr>
            <w:proofErr w:type="spellStart"/>
            <w:r>
              <w:rPr>
                <w:sz w:val="22"/>
                <w:szCs w:val="22"/>
              </w:rPr>
              <w:t>Illumina</w:t>
            </w:r>
            <w:proofErr w:type="spellEnd"/>
            <w:r>
              <w:rPr>
                <w:sz w:val="22"/>
                <w:szCs w:val="22"/>
              </w:rPr>
              <w:t xml:space="preserve"> </w:t>
            </w:r>
            <w:proofErr w:type="spellStart"/>
            <w:r>
              <w:rPr>
                <w:sz w:val="22"/>
                <w:szCs w:val="22"/>
              </w:rPr>
              <w:t>Miseq</w:t>
            </w:r>
            <w:proofErr w:type="spellEnd"/>
            <w:r>
              <w:rPr>
                <w:sz w:val="22"/>
                <w:szCs w:val="22"/>
              </w:rPr>
              <w:t xml:space="preserve"> sequencing of the V3 region of the 16S rRNA</w:t>
            </w:r>
          </w:p>
        </w:tc>
        <w:tc>
          <w:tcPr>
            <w:tcW w:w="5400" w:type="dxa"/>
            <w:vAlign w:val="center"/>
          </w:tcPr>
          <w:p w14:paraId="1125CDD1" w14:textId="77777777" w:rsidR="006F6B56" w:rsidRDefault="00E8535E">
            <w:pPr>
              <w:spacing w:after="160"/>
              <w:jc w:val="center"/>
              <w:rPr>
                <w:sz w:val="22"/>
                <w:szCs w:val="22"/>
              </w:rPr>
            </w:pPr>
            <w:r>
              <w:rPr>
                <w:sz w:val="22"/>
                <w:szCs w:val="22"/>
              </w:rPr>
              <w:t xml:space="preserve">Actinobacteria (27.84%), Proteobacteria (18.99 %), and </w:t>
            </w:r>
            <w:proofErr w:type="spellStart"/>
            <w:r>
              <w:rPr>
                <w:sz w:val="22"/>
                <w:szCs w:val="22"/>
              </w:rPr>
              <w:t>Acidobacteria</w:t>
            </w:r>
            <w:proofErr w:type="spellEnd"/>
            <w:r>
              <w:rPr>
                <w:sz w:val="22"/>
                <w:szCs w:val="22"/>
              </w:rPr>
              <w:t xml:space="preserve"> (10.89%) dominated.</w:t>
            </w:r>
          </w:p>
        </w:tc>
        <w:tc>
          <w:tcPr>
            <w:tcW w:w="1620" w:type="dxa"/>
            <w:vMerge w:val="restart"/>
            <w:vAlign w:val="center"/>
          </w:tcPr>
          <w:p w14:paraId="725582E5" w14:textId="77777777" w:rsidR="006F6B56" w:rsidRDefault="00E8535E">
            <w:pPr>
              <w:jc w:val="center"/>
              <w:rPr>
                <w:sz w:val="22"/>
                <w:szCs w:val="22"/>
              </w:rPr>
            </w:pPr>
            <w:proofErr w:type="spellStart"/>
            <w:r>
              <w:rPr>
                <w:b/>
                <w:sz w:val="22"/>
                <w:szCs w:val="22"/>
              </w:rPr>
              <w:t>Johny</w:t>
            </w:r>
            <w:proofErr w:type="spellEnd"/>
            <w:r>
              <w:rPr>
                <w:b/>
                <w:sz w:val="22"/>
                <w:szCs w:val="22"/>
              </w:rPr>
              <w:t xml:space="preserve"> et al. (2018)</w:t>
            </w:r>
          </w:p>
        </w:tc>
      </w:tr>
      <w:tr w:rsidR="006F6B56" w14:paraId="7281C84F" w14:textId="77777777">
        <w:trPr>
          <w:jc w:val="center"/>
        </w:trPr>
        <w:tc>
          <w:tcPr>
            <w:tcW w:w="1740" w:type="dxa"/>
            <w:vMerge/>
            <w:vAlign w:val="center"/>
          </w:tcPr>
          <w:p w14:paraId="63A0A855" w14:textId="77777777" w:rsidR="006F6B56" w:rsidRDefault="006F6B56">
            <w:pPr>
              <w:widowControl w:val="0"/>
              <w:pBdr>
                <w:top w:val="nil"/>
                <w:left w:val="nil"/>
                <w:bottom w:val="nil"/>
                <w:right w:val="nil"/>
                <w:between w:val="nil"/>
              </w:pBdr>
              <w:spacing w:line="276" w:lineRule="auto"/>
              <w:rPr>
                <w:sz w:val="22"/>
                <w:szCs w:val="22"/>
              </w:rPr>
            </w:pPr>
          </w:p>
        </w:tc>
        <w:tc>
          <w:tcPr>
            <w:tcW w:w="1575" w:type="dxa"/>
            <w:vMerge/>
            <w:vAlign w:val="center"/>
          </w:tcPr>
          <w:p w14:paraId="2566B785" w14:textId="77777777" w:rsidR="006F6B56" w:rsidRDefault="006F6B56">
            <w:pPr>
              <w:widowControl w:val="0"/>
              <w:pBdr>
                <w:top w:val="nil"/>
                <w:left w:val="nil"/>
                <w:bottom w:val="nil"/>
                <w:right w:val="nil"/>
                <w:between w:val="nil"/>
              </w:pBdr>
              <w:spacing w:line="276" w:lineRule="auto"/>
              <w:rPr>
                <w:sz w:val="22"/>
                <w:szCs w:val="22"/>
              </w:rPr>
            </w:pPr>
          </w:p>
        </w:tc>
        <w:tc>
          <w:tcPr>
            <w:tcW w:w="5400" w:type="dxa"/>
            <w:vAlign w:val="center"/>
          </w:tcPr>
          <w:p w14:paraId="709B3FB5" w14:textId="77777777" w:rsidR="006F6B56" w:rsidRDefault="00E8535E">
            <w:pPr>
              <w:spacing w:after="160"/>
              <w:jc w:val="center"/>
              <w:rPr>
                <w:sz w:val="22"/>
                <w:szCs w:val="22"/>
              </w:rPr>
            </w:pPr>
            <w:r>
              <w:rPr>
                <w:sz w:val="22"/>
                <w:szCs w:val="22"/>
              </w:rPr>
              <w:t>Large portion (25.3%) of unknown OTUs suggesting novel microbes.</w:t>
            </w:r>
          </w:p>
        </w:tc>
        <w:tc>
          <w:tcPr>
            <w:tcW w:w="1620" w:type="dxa"/>
            <w:vMerge/>
            <w:vAlign w:val="center"/>
          </w:tcPr>
          <w:p w14:paraId="0EE7ED28" w14:textId="77777777" w:rsidR="006F6B56" w:rsidRDefault="006F6B56">
            <w:pPr>
              <w:widowControl w:val="0"/>
              <w:pBdr>
                <w:top w:val="nil"/>
                <w:left w:val="nil"/>
                <w:bottom w:val="nil"/>
                <w:right w:val="nil"/>
                <w:between w:val="nil"/>
              </w:pBdr>
              <w:spacing w:line="276" w:lineRule="auto"/>
              <w:rPr>
                <w:sz w:val="22"/>
                <w:szCs w:val="22"/>
              </w:rPr>
            </w:pPr>
          </w:p>
        </w:tc>
      </w:tr>
      <w:tr w:rsidR="006F6B56" w14:paraId="7473FFAB" w14:textId="77777777">
        <w:trPr>
          <w:jc w:val="center"/>
        </w:trPr>
        <w:tc>
          <w:tcPr>
            <w:tcW w:w="1740" w:type="dxa"/>
            <w:vMerge w:val="restart"/>
            <w:vAlign w:val="center"/>
          </w:tcPr>
          <w:p w14:paraId="77EE620D" w14:textId="77777777" w:rsidR="006F6B56" w:rsidRDefault="00E8535E">
            <w:pPr>
              <w:spacing w:after="160"/>
              <w:jc w:val="center"/>
              <w:rPr>
                <w:sz w:val="22"/>
                <w:szCs w:val="22"/>
              </w:rPr>
            </w:pPr>
            <w:proofErr w:type="spellStart"/>
            <w:r>
              <w:rPr>
                <w:sz w:val="22"/>
                <w:szCs w:val="22"/>
              </w:rPr>
              <w:t>Blacktip</w:t>
            </w:r>
            <w:proofErr w:type="spellEnd"/>
            <w:r w:rsidR="00AE5E5B">
              <w:rPr>
                <w:sz w:val="22"/>
                <w:szCs w:val="22"/>
              </w:rPr>
              <w:t xml:space="preserve"> shark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limbatus</w:t>
            </w:r>
            <w:proofErr w:type="spellEnd"/>
            <w:r>
              <w:rPr>
                <w:sz w:val="22"/>
                <w:szCs w:val="22"/>
                <w:highlight w:val="white"/>
              </w:rPr>
              <w:t>)</w:t>
            </w:r>
          </w:p>
        </w:tc>
        <w:tc>
          <w:tcPr>
            <w:tcW w:w="1575" w:type="dxa"/>
            <w:vAlign w:val="center"/>
          </w:tcPr>
          <w:p w14:paraId="0F348789" w14:textId="77777777" w:rsidR="006F6B56" w:rsidRDefault="00E8535E">
            <w:pPr>
              <w:spacing w:after="160"/>
              <w:jc w:val="center"/>
              <w:rPr>
                <w:sz w:val="22"/>
                <w:szCs w:val="22"/>
              </w:rPr>
            </w:pPr>
            <w:r>
              <w:rPr>
                <w:sz w:val="22"/>
                <w:szCs w:val="22"/>
              </w:rPr>
              <w:t>Culture</w:t>
            </w:r>
          </w:p>
        </w:tc>
        <w:tc>
          <w:tcPr>
            <w:tcW w:w="5400" w:type="dxa"/>
            <w:vAlign w:val="center"/>
          </w:tcPr>
          <w:p w14:paraId="6D403B27" w14:textId="77777777" w:rsidR="006F6B56" w:rsidRDefault="00E8535E">
            <w:pPr>
              <w:spacing w:after="160"/>
              <w:jc w:val="center"/>
              <w:rPr>
                <w:sz w:val="22"/>
                <w:szCs w:val="22"/>
              </w:rPr>
            </w:pPr>
            <w:r>
              <w:rPr>
                <w:i/>
                <w:sz w:val="22"/>
                <w:szCs w:val="22"/>
              </w:rPr>
              <w:t>Vibrio</w:t>
            </w:r>
            <w:r>
              <w:rPr>
                <w:sz w:val="22"/>
                <w:szCs w:val="22"/>
              </w:rPr>
              <w:t xml:space="preserve"> sp. cultured from the stomach.</w:t>
            </w:r>
          </w:p>
        </w:tc>
        <w:tc>
          <w:tcPr>
            <w:tcW w:w="1620" w:type="dxa"/>
            <w:vAlign w:val="center"/>
          </w:tcPr>
          <w:p w14:paraId="542A43B3" w14:textId="77777777" w:rsidR="006F6B56" w:rsidRDefault="00E8535E">
            <w:pPr>
              <w:jc w:val="center"/>
              <w:rPr>
                <w:sz w:val="22"/>
                <w:szCs w:val="22"/>
              </w:rPr>
            </w:pPr>
            <w:r>
              <w:rPr>
                <w:b/>
                <w:sz w:val="22"/>
                <w:szCs w:val="22"/>
              </w:rPr>
              <w:t>Grimes et al. (1985)</w:t>
            </w:r>
          </w:p>
        </w:tc>
      </w:tr>
      <w:tr w:rsidR="006F6B56" w14:paraId="0EB88F2D" w14:textId="77777777">
        <w:trPr>
          <w:jc w:val="center"/>
        </w:trPr>
        <w:tc>
          <w:tcPr>
            <w:tcW w:w="1740" w:type="dxa"/>
            <w:vMerge/>
            <w:vAlign w:val="center"/>
          </w:tcPr>
          <w:p w14:paraId="21243491" w14:textId="77777777" w:rsidR="006F6B56" w:rsidRDefault="006F6B56">
            <w:pPr>
              <w:widowControl w:val="0"/>
              <w:pBdr>
                <w:top w:val="nil"/>
                <w:left w:val="nil"/>
                <w:bottom w:val="nil"/>
                <w:right w:val="nil"/>
                <w:between w:val="nil"/>
              </w:pBdr>
              <w:spacing w:line="276" w:lineRule="auto"/>
              <w:rPr>
                <w:sz w:val="22"/>
                <w:szCs w:val="22"/>
              </w:rPr>
            </w:pPr>
          </w:p>
        </w:tc>
        <w:tc>
          <w:tcPr>
            <w:tcW w:w="1575" w:type="dxa"/>
            <w:vAlign w:val="center"/>
          </w:tcPr>
          <w:p w14:paraId="05015275" w14:textId="77777777" w:rsidR="006F6B56" w:rsidRDefault="00E8535E">
            <w:pPr>
              <w:spacing w:after="160"/>
              <w:jc w:val="center"/>
              <w:rPr>
                <w:sz w:val="22"/>
                <w:szCs w:val="22"/>
              </w:rPr>
            </w:pPr>
            <w:r>
              <w:rPr>
                <w:sz w:val="22"/>
                <w:szCs w:val="22"/>
              </w:rPr>
              <w:t>Culture</w:t>
            </w:r>
          </w:p>
        </w:tc>
        <w:tc>
          <w:tcPr>
            <w:tcW w:w="5400" w:type="dxa"/>
            <w:vAlign w:val="center"/>
          </w:tcPr>
          <w:p w14:paraId="1EC4F353" w14:textId="77777777" w:rsidR="006F6B56" w:rsidRDefault="00E8535E">
            <w:pPr>
              <w:jc w:val="center"/>
              <w:rPr>
                <w:sz w:val="22"/>
                <w:szCs w:val="22"/>
              </w:rPr>
            </w:pP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w:t>
            </w:r>
            <w:r>
              <w:rPr>
                <w:i/>
                <w:sz w:val="22"/>
                <w:szCs w:val="22"/>
              </w:rPr>
              <w:t>Vibrio</w:t>
            </w:r>
            <w:r>
              <w:rPr>
                <w:sz w:val="22"/>
                <w:szCs w:val="22"/>
              </w:rPr>
              <w:t xml:space="preserve"> </w:t>
            </w:r>
            <w:proofErr w:type="spellStart"/>
            <w:r>
              <w:rPr>
                <w:i/>
                <w:sz w:val="22"/>
                <w:szCs w:val="22"/>
              </w:rPr>
              <w:t>harveyi</w:t>
            </w:r>
            <w:proofErr w:type="spellEnd"/>
            <w:r>
              <w:rPr>
                <w:sz w:val="22"/>
                <w:szCs w:val="22"/>
              </w:rPr>
              <w:t xml:space="preserve"> and </w:t>
            </w:r>
            <w:proofErr w:type="spellStart"/>
            <w:r>
              <w:rPr>
                <w:i/>
                <w:sz w:val="22"/>
                <w:szCs w:val="22"/>
              </w:rPr>
              <w:t>Alteromonas</w:t>
            </w:r>
            <w:proofErr w:type="spellEnd"/>
            <w:r>
              <w:rPr>
                <w:sz w:val="22"/>
                <w:szCs w:val="22"/>
              </w:rPr>
              <w:t xml:space="preserve"> sp. detected in the gastrointestinal tract.</w:t>
            </w:r>
          </w:p>
        </w:tc>
        <w:tc>
          <w:tcPr>
            <w:tcW w:w="1620" w:type="dxa"/>
            <w:vAlign w:val="center"/>
          </w:tcPr>
          <w:p w14:paraId="04B78010" w14:textId="77777777" w:rsidR="006F6B56" w:rsidRDefault="00E8535E">
            <w:pPr>
              <w:jc w:val="center"/>
              <w:rPr>
                <w:b/>
                <w:sz w:val="22"/>
                <w:szCs w:val="22"/>
              </w:rPr>
            </w:pPr>
            <w:r>
              <w:rPr>
                <w:b/>
                <w:sz w:val="22"/>
                <w:szCs w:val="22"/>
              </w:rPr>
              <w:t>Grimes et al. (1993)</w:t>
            </w:r>
          </w:p>
        </w:tc>
      </w:tr>
      <w:tr w:rsidR="006F6B56" w14:paraId="5B32EE24" w14:textId="77777777">
        <w:trPr>
          <w:jc w:val="center"/>
        </w:trPr>
        <w:tc>
          <w:tcPr>
            <w:tcW w:w="1740" w:type="dxa"/>
            <w:vMerge w:val="restart"/>
            <w:vAlign w:val="center"/>
          </w:tcPr>
          <w:p w14:paraId="59596F03" w14:textId="77777777" w:rsidR="006F6B56" w:rsidRDefault="00E8535E">
            <w:pPr>
              <w:spacing w:after="160"/>
              <w:jc w:val="center"/>
              <w:rPr>
                <w:sz w:val="22"/>
                <w:szCs w:val="22"/>
              </w:rPr>
            </w:pPr>
            <w:proofErr w:type="spellStart"/>
            <w:r>
              <w:rPr>
                <w:sz w:val="22"/>
                <w:szCs w:val="22"/>
              </w:rPr>
              <w:t>Bonnethead</w:t>
            </w:r>
            <w:proofErr w:type="spellEnd"/>
            <w:r>
              <w:rPr>
                <w:sz w:val="22"/>
                <w:szCs w:val="22"/>
              </w:rPr>
              <w:t xml:space="preserve"> </w:t>
            </w:r>
            <w:r>
              <w:rPr>
                <w:sz w:val="22"/>
                <w:szCs w:val="22"/>
                <w:highlight w:val="white"/>
              </w:rPr>
              <w:t>(</w:t>
            </w:r>
            <w:proofErr w:type="spellStart"/>
            <w:r>
              <w:rPr>
                <w:i/>
                <w:sz w:val="22"/>
                <w:szCs w:val="22"/>
                <w:highlight w:val="white"/>
              </w:rPr>
              <w:t>Sphyrna</w:t>
            </w:r>
            <w:proofErr w:type="spellEnd"/>
            <w:r>
              <w:rPr>
                <w:i/>
                <w:sz w:val="22"/>
                <w:szCs w:val="22"/>
                <w:highlight w:val="white"/>
              </w:rPr>
              <w:t xml:space="preserve"> </w:t>
            </w:r>
            <w:proofErr w:type="spellStart"/>
            <w:r>
              <w:rPr>
                <w:i/>
                <w:sz w:val="22"/>
                <w:szCs w:val="22"/>
                <w:highlight w:val="white"/>
              </w:rPr>
              <w:t>tiburo</w:t>
            </w:r>
            <w:proofErr w:type="spellEnd"/>
            <w:r>
              <w:rPr>
                <w:sz w:val="22"/>
                <w:szCs w:val="22"/>
                <w:highlight w:val="white"/>
              </w:rPr>
              <w:t>)</w:t>
            </w:r>
          </w:p>
        </w:tc>
        <w:tc>
          <w:tcPr>
            <w:tcW w:w="1575" w:type="dxa"/>
            <w:vMerge w:val="restart"/>
            <w:vAlign w:val="center"/>
          </w:tcPr>
          <w:p w14:paraId="5704B2BC" w14:textId="77777777" w:rsidR="006F6B56" w:rsidRDefault="00E8535E">
            <w:pPr>
              <w:spacing w:after="160"/>
              <w:jc w:val="center"/>
              <w:rPr>
                <w:sz w:val="22"/>
                <w:szCs w:val="22"/>
              </w:rPr>
            </w:pPr>
            <w:r>
              <w:rPr>
                <w:sz w:val="22"/>
                <w:szCs w:val="22"/>
              </w:rPr>
              <w:t>V4-V5 region of 16S rDNA</w:t>
            </w:r>
          </w:p>
        </w:tc>
        <w:tc>
          <w:tcPr>
            <w:tcW w:w="5400" w:type="dxa"/>
            <w:vAlign w:val="center"/>
          </w:tcPr>
          <w:p w14:paraId="6A49BEAB" w14:textId="77777777" w:rsidR="006F6B56" w:rsidRDefault="00E8535E">
            <w:pPr>
              <w:spacing w:after="160"/>
              <w:jc w:val="center"/>
              <w:rPr>
                <w:sz w:val="22"/>
                <w:szCs w:val="22"/>
              </w:rPr>
            </w:pPr>
            <w:r>
              <w:rPr>
                <w:sz w:val="22"/>
                <w:szCs w:val="22"/>
              </w:rPr>
              <w:t>No significant differences in alpha and beta microbial diversity between laboratory fed and wild caught sharks for all gut regions.</w:t>
            </w:r>
          </w:p>
        </w:tc>
        <w:tc>
          <w:tcPr>
            <w:tcW w:w="1620" w:type="dxa"/>
            <w:vMerge w:val="restart"/>
            <w:vAlign w:val="center"/>
          </w:tcPr>
          <w:p w14:paraId="2A24A74D" w14:textId="77777777" w:rsidR="006F6B56" w:rsidRDefault="00E8535E">
            <w:pPr>
              <w:jc w:val="center"/>
              <w:rPr>
                <w:sz w:val="22"/>
                <w:szCs w:val="22"/>
              </w:rPr>
            </w:pPr>
            <w:r>
              <w:rPr>
                <w:b/>
                <w:sz w:val="22"/>
                <w:szCs w:val="22"/>
              </w:rPr>
              <w:t>Leigh et al. (2021)</w:t>
            </w:r>
          </w:p>
        </w:tc>
      </w:tr>
      <w:tr w:rsidR="006F6B56" w14:paraId="5DB7785C" w14:textId="77777777">
        <w:trPr>
          <w:jc w:val="center"/>
        </w:trPr>
        <w:tc>
          <w:tcPr>
            <w:tcW w:w="1740" w:type="dxa"/>
            <w:vMerge/>
            <w:vAlign w:val="center"/>
          </w:tcPr>
          <w:p w14:paraId="4BE6CB9F" w14:textId="77777777" w:rsidR="006F6B56" w:rsidRDefault="006F6B56">
            <w:pPr>
              <w:widowControl w:val="0"/>
              <w:pBdr>
                <w:top w:val="nil"/>
                <w:left w:val="nil"/>
                <w:bottom w:val="nil"/>
                <w:right w:val="nil"/>
                <w:between w:val="nil"/>
              </w:pBdr>
              <w:spacing w:line="276" w:lineRule="auto"/>
              <w:rPr>
                <w:sz w:val="22"/>
                <w:szCs w:val="22"/>
              </w:rPr>
            </w:pPr>
          </w:p>
        </w:tc>
        <w:tc>
          <w:tcPr>
            <w:tcW w:w="1575" w:type="dxa"/>
            <w:vMerge/>
            <w:vAlign w:val="center"/>
          </w:tcPr>
          <w:p w14:paraId="701E65DB" w14:textId="77777777" w:rsidR="006F6B56" w:rsidRDefault="006F6B56">
            <w:pPr>
              <w:widowControl w:val="0"/>
              <w:pBdr>
                <w:top w:val="nil"/>
                <w:left w:val="nil"/>
                <w:bottom w:val="nil"/>
                <w:right w:val="nil"/>
                <w:between w:val="nil"/>
              </w:pBdr>
              <w:spacing w:line="276" w:lineRule="auto"/>
              <w:rPr>
                <w:sz w:val="22"/>
                <w:szCs w:val="22"/>
              </w:rPr>
            </w:pPr>
          </w:p>
        </w:tc>
        <w:tc>
          <w:tcPr>
            <w:tcW w:w="5400" w:type="dxa"/>
            <w:vAlign w:val="center"/>
          </w:tcPr>
          <w:p w14:paraId="59366D41" w14:textId="77777777" w:rsidR="006F6B56" w:rsidRDefault="00E8535E">
            <w:pPr>
              <w:spacing w:after="160"/>
              <w:jc w:val="center"/>
              <w:rPr>
                <w:sz w:val="22"/>
                <w:szCs w:val="22"/>
              </w:rPr>
            </w:pPr>
            <w:r>
              <w:rPr>
                <w:sz w:val="22"/>
                <w:szCs w:val="22"/>
              </w:rPr>
              <w:t xml:space="preserve">The proximal intestine had a distinct community structure when compared to the distal and spiral intestine. An unknown </w:t>
            </w:r>
            <w:proofErr w:type="spellStart"/>
            <w:r>
              <w:rPr>
                <w:sz w:val="22"/>
                <w:szCs w:val="22"/>
              </w:rPr>
              <w:t>Clostridaceae</w:t>
            </w:r>
            <w:proofErr w:type="spellEnd"/>
            <w:r>
              <w:rPr>
                <w:sz w:val="22"/>
                <w:szCs w:val="22"/>
              </w:rPr>
              <w:t xml:space="preserve"> was the main driver of differences.</w:t>
            </w:r>
          </w:p>
        </w:tc>
        <w:tc>
          <w:tcPr>
            <w:tcW w:w="1620" w:type="dxa"/>
            <w:vMerge/>
            <w:vAlign w:val="center"/>
          </w:tcPr>
          <w:p w14:paraId="180A49A2" w14:textId="77777777" w:rsidR="006F6B56" w:rsidRDefault="006F6B56">
            <w:pPr>
              <w:widowControl w:val="0"/>
              <w:pBdr>
                <w:top w:val="nil"/>
                <w:left w:val="nil"/>
                <w:bottom w:val="nil"/>
                <w:right w:val="nil"/>
                <w:between w:val="nil"/>
              </w:pBdr>
              <w:spacing w:line="276" w:lineRule="auto"/>
              <w:rPr>
                <w:sz w:val="22"/>
                <w:szCs w:val="22"/>
              </w:rPr>
            </w:pPr>
          </w:p>
        </w:tc>
      </w:tr>
      <w:tr w:rsidR="006F6B56" w14:paraId="73B31757" w14:textId="77777777">
        <w:trPr>
          <w:jc w:val="center"/>
        </w:trPr>
        <w:tc>
          <w:tcPr>
            <w:tcW w:w="1740" w:type="dxa"/>
            <w:vMerge/>
            <w:vAlign w:val="center"/>
          </w:tcPr>
          <w:p w14:paraId="62913737" w14:textId="77777777" w:rsidR="006F6B56" w:rsidRDefault="006F6B56">
            <w:pPr>
              <w:widowControl w:val="0"/>
              <w:pBdr>
                <w:top w:val="nil"/>
                <w:left w:val="nil"/>
                <w:bottom w:val="nil"/>
                <w:right w:val="nil"/>
                <w:between w:val="nil"/>
              </w:pBdr>
              <w:spacing w:line="276" w:lineRule="auto"/>
              <w:rPr>
                <w:sz w:val="22"/>
                <w:szCs w:val="22"/>
              </w:rPr>
            </w:pPr>
          </w:p>
        </w:tc>
        <w:tc>
          <w:tcPr>
            <w:tcW w:w="1575" w:type="dxa"/>
            <w:vMerge/>
            <w:vAlign w:val="center"/>
          </w:tcPr>
          <w:p w14:paraId="780011FE" w14:textId="77777777" w:rsidR="006F6B56" w:rsidRDefault="006F6B56">
            <w:pPr>
              <w:widowControl w:val="0"/>
              <w:pBdr>
                <w:top w:val="nil"/>
                <w:left w:val="nil"/>
                <w:bottom w:val="nil"/>
                <w:right w:val="nil"/>
                <w:between w:val="nil"/>
              </w:pBdr>
              <w:spacing w:line="276" w:lineRule="auto"/>
              <w:rPr>
                <w:sz w:val="22"/>
                <w:szCs w:val="22"/>
              </w:rPr>
            </w:pPr>
          </w:p>
        </w:tc>
        <w:tc>
          <w:tcPr>
            <w:tcW w:w="5400" w:type="dxa"/>
            <w:vAlign w:val="center"/>
          </w:tcPr>
          <w:p w14:paraId="35BF3562" w14:textId="77777777" w:rsidR="006F6B56" w:rsidRDefault="00E8535E">
            <w:pPr>
              <w:spacing w:after="160"/>
              <w:jc w:val="center"/>
              <w:rPr>
                <w:i/>
                <w:sz w:val="22"/>
                <w:szCs w:val="22"/>
              </w:rPr>
            </w:pPr>
            <w:proofErr w:type="spellStart"/>
            <w:r>
              <w:rPr>
                <w:i/>
                <w:sz w:val="22"/>
                <w:szCs w:val="22"/>
              </w:rPr>
              <w:t>Vibrionales</w:t>
            </w:r>
            <w:proofErr w:type="spellEnd"/>
            <w:r>
              <w:rPr>
                <w:sz w:val="22"/>
                <w:szCs w:val="22"/>
              </w:rPr>
              <w:t xml:space="preserve"> accounted for 44.3% to 99.3% of all reads. Top five OTUs were </w:t>
            </w:r>
            <w:proofErr w:type="spellStart"/>
            <w:r>
              <w:rPr>
                <w:i/>
                <w:sz w:val="22"/>
                <w:szCs w:val="22"/>
              </w:rPr>
              <w:t>Photobacterium</w:t>
            </w:r>
            <w:proofErr w:type="spellEnd"/>
            <w:r>
              <w:rPr>
                <w:i/>
                <w:sz w:val="22"/>
                <w:szCs w:val="22"/>
              </w:rPr>
              <w:t xml:space="preserve"> </w:t>
            </w:r>
            <w:proofErr w:type="spellStart"/>
            <w:r>
              <w:rPr>
                <w:i/>
                <w:sz w:val="22"/>
                <w:szCs w:val="22"/>
              </w:rPr>
              <w:t>damselae</w:t>
            </w:r>
            <w:proofErr w:type="spellEnd"/>
            <w:r>
              <w:rPr>
                <w:i/>
                <w:sz w:val="22"/>
                <w:szCs w:val="22"/>
              </w:rPr>
              <w:t xml:space="preserve">, </w:t>
            </w:r>
            <w:proofErr w:type="spellStart"/>
            <w:r>
              <w:rPr>
                <w:sz w:val="22"/>
                <w:szCs w:val="22"/>
              </w:rPr>
              <w:t>Clostridaceae</w:t>
            </w:r>
            <w:proofErr w:type="spellEnd"/>
            <w:r>
              <w:rPr>
                <w:i/>
                <w:sz w:val="22"/>
                <w:szCs w:val="22"/>
              </w:rPr>
              <w:t xml:space="preserve">, </w:t>
            </w:r>
            <w:proofErr w:type="spellStart"/>
            <w:r>
              <w:rPr>
                <w:sz w:val="22"/>
                <w:szCs w:val="22"/>
              </w:rPr>
              <w:t>Peptostreptococcaceae</w:t>
            </w:r>
            <w:proofErr w:type="spellEnd"/>
            <w:r>
              <w:rPr>
                <w:i/>
                <w:sz w:val="22"/>
                <w:szCs w:val="22"/>
              </w:rPr>
              <w:t xml:space="preserve">, Pseudomonas </w:t>
            </w:r>
            <w:proofErr w:type="spellStart"/>
            <w:r>
              <w:rPr>
                <w:i/>
                <w:sz w:val="22"/>
                <w:szCs w:val="22"/>
              </w:rPr>
              <w:t>veronii</w:t>
            </w:r>
            <w:proofErr w:type="spellEnd"/>
            <w:r>
              <w:rPr>
                <w:i/>
                <w:sz w:val="22"/>
                <w:szCs w:val="22"/>
              </w:rPr>
              <w:t>,</w:t>
            </w:r>
            <w:r>
              <w:rPr>
                <w:sz w:val="22"/>
                <w:szCs w:val="22"/>
              </w:rPr>
              <w:t xml:space="preserve"> and </w:t>
            </w:r>
            <w:proofErr w:type="spellStart"/>
            <w:r>
              <w:rPr>
                <w:i/>
                <w:sz w:val="22"/>
                <w:szCs w:val="22"/>
              </w:rPr>
              <w:t>Photobacterium</w:t>
            </w:r>
            <w:proofErr w:type="spellEnd"/>
            <w:r>
              <w:rPr>
                <w:i/>
                <w:sz w:val="22"/>
                <w:szCs w:val="22"/>
              </w:rPr>
              <w:t>.</w:t>
            </w:r>
          </w:p>
        </w:tc>
        <w:tc>
          <w:tcPr>
            <w:tcW w:w="1620" w:type="dxa"/>
            <w:vMerge/>
            <w:vAlign w:val="center"/>
          </w:tcPr>
          <w:p w14:paraId="036FD10A" w14:textId="77777777" w:rsidR="006F6B56" w:rsidRDefault="006F6B56">
            <w:pPr>
              <w:widowControl w:val="0"/>
              <w:pBdr>
                <w:top w:val="nil"/>
                <w:left w:val="nil"/>
                <w:bottom w:val="nil"/>
                <w:right w:val="nil"/>
                <w:between w:val="nil"/>
              </w:pBdr>
              <w:spacing w:line="276" w:lineRule="auto"/>
              <w:rPr>
                <w:i/>
                <w:sz w:val="22"/>
                <w:szCs w:val="22"/>
              </w:rPr>
            </w:pPr>
          </w:p>
        </w:tc>
      </w:tr>
      <w:tr w:rsidR="006F6B56" w14:paraId="615CFB13" w14:textId="77777777">
        <w:trPr>
          <w:jc w:val="center"/>
        </w:trPr>
        <w:tc>
          <w:tcPr>
            <w:tcW w:w="1740" w:type="dxa"/>
            <w:vAlign w:val="center"/>
          </w:tcPr>
          <w:p w14:paraId="389352FA" w14:textId="77777777" w:rsidR="006F6B56" w:rsidRDefault="00E8535E">
            <w:pPr>
              <w:spacing w:after="160"/>
              <w:jc w:val="center"/>
              <w:rPr>
                <w:sz w:val="22"/>
                <w:szCs w:val="22"/>
              </w:rPr>
            </w:pPr>
            <w:r>
              <w:rPr>
                <w:sz w:val="22"/>
                <w:szCs w:val="22"/>
              </w:rPr>
              <w:t xml:space="preserve">Bull </w:t>
            </w:r>
            <w:r w:rsidR="00AE5E5B">
              <w:rPr>
                <w:sz w:val="22"/>
                <w:szCs w:val="22"/>
              </w:rPr>
              <w:t xml:space="preserve">shark </w:t>
            </w:r>
            <w:r>
              <w:rPr>
                <w:sz w:val="22"/>
                <w:szCs w:val="22"/>
                <w:highlight w:val="white"/>
              </w:rPr>
              <w:t>(</w:t>
            </w:r>
            <w:r>
              <w:rPr>
                <w:i/>
                <w:sz w:val="22"/>
                <w:szCs w:val="22"/>
                <w:highlight w:val="white"/>
              </w:rPr>
              <w:t>Carcharhinus leucas</w:t>
            </w:r>
            <w:r>
              <w:rPr>
                <w:sz w:val="22"/>
                <w:szCs w:val="22"/>
                <w:highlight w:val="white"/>
              </w:rPr>
              <w:t>)</w:t>
            </w:r>
          </w:p>
        </w:tc>
        <w:tc>
          <w:tcPr>
            <w:tcW w:w="1575" w:type="dxa"/>
            <w:vAlign w:val="center"/>
          </w:tcPr>
          <w:p w14:paraId="06E309BB" w14:textId="77777777" w:rsidR="006F6B56" w:rsidRDefault="00E8535E">
            <w:pPr>
              <w:jc w:val="center"/>
              <w:rPr>
                <w:sz w:val="22"/>
                <w:szCs w:val="22"/>
              </w:rPr>
            </w:pPr>
            <w:r>
              <w:rPr>
                <w:sz w:val="22"/>
                <w:szCs w:val="22"/>
              </w:rPr>
              <w:t>V1-V2 region of 16S rRNA</w:t>
            </w:r>
          </w:p>
        </w:tc>
        <w:tc>
          <w:tcPr>
            <w:tcW w:w="5400" w:type="dxa"/>
            <w:vAlign w:val="center"/>
          </w:tcPr>
          <w:p w14:paraId="4EF8F44B" w14:textId="77777777" w:rsidR="006F6B56" w:rsidRDefault="00E8535E">
            <w:pPr>
              <w:spacing w:after="160"/>
              <w:jc w:val="center"/>
              <w:rPr>
                <w:sz w:val="22"/>
                <w:szCs w:val="22"/>
              </w:rPr>
            </w:pPr>
            <w:r>
              <w:rPr>
                <w:i/>
                <w:sz w:val="22"/>
                <w:szCs w:val="22"/>
              </w:rPr>
              <w:t>Photobacterium</w:t>
            </w:r>
            <w:r>
              <w:rPr>
                <w:sz w:val="22"/>
                <w:szCs w:val="22"/>
              </w:rPr>
              <w:t xml:space="preserve"> sp. (0.1-55.9 %), </w:t>
            </w:r>
            <w:r>
              <w:rPr>
                <w:i/>
                <w:sz w:val="22"/>
                <w:szCs w:val="22"/>
              </w:rPr>
              <w:t>Clostridium</w:t>
            </w:r>
            <w:r>
              <w:rPr>
                <w:sz w:val="22"/>
                <w:szCs w:val="22"/>
              </w:rPr>
              <w:t xml:space="preserve"> sp. (0.1-37.3 %), and </w:t>
            </w:r>
            <w:r>
              <w:rPr>
                <w:i/>
                <w:sz w:val="22"/>
                <w:szCs w:val="22"/>
              </w:rPr>
              <w:t>Campylobacter</w:t>
            </w:r>
            <w:r>
              <w:rPr>
                <w:sz w:val="22"/>
                <w:szCs w:val="22"/>
              </w:rPr>
              <w:t xml:space="preserve"> sp. (0.5-37.3 %) were the most abundant taxa from five individuals.</w:t>
            </w:r>
          </w:p>
        </w:tc>
        <w:tc>
          <w:tcPr>
            <w:tcW w:w="1620" w:type="dxa"/>
            <w:vAlign w:val="center"/>
          </w:tcPr>
          <w:p w14:paraId="3FC0C547" w14:textId="77777777" w:rsidR="006F6B56" w:rsidRDefault="00E8535E">
            <w:pPr>
              <w:jc w:val="center"/>
              <w:rPr>
                <w:sz w:val="22"/>
                <w:szCs w:val="22"/>
              </w:rPr>
            </w:pPr>
            <w:r>
              <w:rPr>
                <w:b/>
                <w:sz w:val="22"/>
                <w:szCs w:val="22"/>
              </w:rPr>
              <w:t>Sherrill-Mix et al. (2018)</w:t>
            </w:r>
          </w:p>
        </w:tc>
      </w:tr>
      <w:tr w:rsidR="006F6B56" w14:paraId="1B1B4267" w14:textId="77777777">
        <w:trPr>
          <w:jc w:val="center"/>
        </w:trPr>
        <w:tc>
          <w:tcPr>
            <w:tcW w:w="1740" w:type="dxa"/>
            <w:vMerge w:val="restart"/>
            <w:vAlign w:val="center"/>
          </w:tcPr>
          <w:p w14:paraId="4718F047" w14:textId="77777777" w:rsidR="006F6B56" w:rsidRDefault="00E8535E">
            <w:pPr>
              <w:spacing w:after="160"/>
              <w:jc w:val="center"/>
              <w:rPr>
                <w:sz w:val="22"/>
                <w:szCs w:val="22"/>
              </w:rPr>
            </w:pPr>
            <w:r>
              <w:rPr>
                <w:sz w:val="22"/>
                <w:szCs w:val="22"/>
              </w:rPr>
              <w:t xml:space="preserve">Lemon </w:t>
            </w:r>
            <w:r w:rsidR="00AE5E5B">
              <w:rPr>
                <w:sz w:val="22"/>
                <w:szCs w:val="22"/>
              </w:rPr>
              <w:t xml:space="preserve">shark </w:t>
            </w:r>
            <w:r>
              <w:rPr>
                <w:sz w:val="22"/>
                <w:szCs w:val="22"/>
                <w:highlight w:val="white"/>
              </w:rPr>
              <w:t>(</w:t>
            </w:r>
            <w:proofErr w:type="spellStart"/>
            <w:r>
              <w:rPr>
                <w:i/>
                <w:sz w:val="22"/>
                <w:szCs w:val="22"/>
                <w:highlight w:val="white"/>
              </w:rPr>
              <w:t>Negaprion</w:t>
            </w:r>
            <w:proofErr w:type="spellEnd"/>
            <w:r>
              <w:rPr>
                <w:i/>
                <w:sz w:val="22"/>
                <w:szCs w:val="22"/>
                <w:highlight w:val="white"/>
              </w:rPr>
              <w:t xml:space="preserve"> </w:t>
            </w:r>
            <w:proofErr w:type="spellStart"/>
            <w:r>
              <w:rPr>
                <w:i/>
                <w:sz w:val="22"/>
                <w:szCs w:val="22"/>
                <w:highlight w:val="white"/>
              </w:rPr>
              <w:t>brevirostris</w:t>
            </w:r>
            <w:proofErr w:type="spellEnd"/>
            <w:r>
              <w:rPr>
                <w:sz w:val="22"/>
                <w:szCs w:val="22"/>
                <w:highlight w:val="white"/>
              </w:rPr>
              <w:t>)</w:t>
            </w:r>
          </w:p>
        </w:tc>
        <w:tc>
          <w:tcPr>
            <w:tcW w:w="1575" w:type="dxa"/>
            <w:vAlign w:val="center"/>
          </w:tcPr>
          <w:p w14:paraId="22C6AE9C" w14:textId="77777777" w:rsidR="006F6B56" w:rsidRDefault="00E8535E">
            <w:pPr>
              <w:spacing w:after="160"/>
              <w:jc w:val="center"/>
              <w:rPr>
                <w:sz w:val="22"/>
                <w:szCs w:val="22"/>
              </w:rPr>
            </w:pPr>
            <w:r>
              <w:rPr>
                <w:sz w:val="22"/>
                <w:szCs w:val="22"/>
              </w:rPr>
              <w:t>Culture</w:t>
            </w:r>
          </w:p>
        </w:tc>
        <w:tc>
          <w:tcPr>
            <w:tcW w:w="5400" w:type="dxa"/>
            <w:vAlign w:val="center"/>
          </w:tcPr>
          <w:p w14:paraId="3B254FD8" w14:textId="77777777" w:rsidR="006F6B56" w:rsidRDefault="00E8535E">
            <w:pPr>
              <w:spacing w:after="160"/>
              <w:jc w:val="center"/>
              <w:rPr>
                <w:sz w:val="22"/>
                <w:szCs w:val="22"/>
              </w:rPr>
            </w:pPr>
            <w:r>
              <w:rPr>
                <w:i/>
                <w:sz w:val="22"/>
                <w:szCs w:val="22"/>
              </w:rPr>
              <w:t>Vibrio</w:t>
            </w:r>
            <w:r>
              <w:rPr>
                <w:sz w:val="22"/>
                <w:szCs w:val="22"/>
              </w:rPr>
              <w:t xml:space="preserve"> </w:t>
            </w:r>
            <w:proofErr w:type="spellStart"/>
            <w:r>
              <w:rPr>
                <w:i/>
                <w:sz w:val="22"/>
                <w:szCs w:val="22"/>
              </w:rPr>
              <w:t>damselae</w:t>
            </w:r>
            <w:proofErr w:type="spellEnd"/>
            <w:r>
              <w:rPr>
                <w:sz w:val="22"/>
                <w:szCs w:val="22"/>
              </w:rPr>
              <w:t xml:space="preserve">, </w:t>
            </w:r>
            <w:r>
              <w:rPr>
                <w:i/>
                <w:sz w:val="22"/>
                <w:szCs w:val="22"/>
              </w:rPr>
              <w:t>Vibrio</w:t>
            </w:r>
            <w:r>
              <w:rPr>
                <w:sz w:val="22"/>
                <w:szCs w:val="22"/>
              </w:rPr>
              <w:t xml:space="preserve"> sp., and </w:t>
            </w:r>
            <w:r>
              <w:rPr>
                <w:i/>
                <w:sz w:val="22"/>
                <w:szCs w:val="22"/>
              </w:rPr>
              <w:t>Vibrio</w:t>
            </w:r>
            <w:r>
              <w:rPr>
                <w:sz w:val="22"/>
                <w:szCs w:val="22"/>
              </w:rPr>
              <w:t xml:space="preserve"> </w:t>
            </w:r>
            <w:proofErr w:type="spellStart"/>
            <w:r>
              <w:rPr>
                <w:i/>
                <w:sz w:val="22"/>
                <w:szCs w:val="22"/>
              </w:rPr>
              <w:t>harveyi</w:t>
            </w:r>
            <w:proofErr w:type="spellEnd"/>
            <w:r>
              <w:rPr>
                <w:sz w:val="22"/>
                <w:szCs w:val="22"/>
              </w:rPr>
              <w:t xml:space="preserve"> cultured from gastrointestinal tract.</w:t>
            </w:r>
          </w:p>
        </w:tc>
        <w:tc>
          <w:tcPr>
            <w:tcW w:w="1620" w:type="dxa"/>
            <w:vAlign w:val="center"/>
          </w:tcPr>
          <w:p w14:paraId="2174DBA6" w14:textId="77777777" w:rsidR="006F6B56" w:rsidRDefault="00E8535E">
            <w:pPr>
              <w:jc w:val="center"/>
              <w:rPr>
                <w:sz w:val="22"/>
                <w:szCs w:val="22"/>
              </w:rPr>
            </w:pPr>
            <w:r>
              <w:rPr>
                <w:b/>
                <w:sz w:val="22"/>
                <w:szCs w:val="22"/>
              </w:rPr>
              <w:t>Grimes et al. (1985)</w:t>
            </w:r>
          </w:p>
        </w:tc>
      </w:tr>
      <w:tr w:rsidR="006F6B56" w14:paraId="15CEBC93" w14:textId="77777777">
        <w:trPr>
          <w:jc w:val="center"/>
        </w:trPr>
        <w:tc>
          <w:tcPr>
            <w:tcW w:w="1740" w:type="dxa"/>
            <w:vMerge/>
            <w:vAlign w:val="center"/>
          </w:tcPr>
          <w:p w14:paraId="7FCF2DC0" w14:textId="77777777" w:rsidR="006F6B56" w:rsidRDefault="006F6B56">
            <w:pPr>
              <w:widowControl w:val="0"/>
              <w:pBdr>
                <w:top w:val="nil"/>
                <w:left w:val="nil"/>
                <w:bottom w:val="nil"/>
                <w:right w:val="nil"/>
                <w:between w:val="nil"/>
              </w:pBdr>
              <w:spacing w:line="276" w:lineRule="auto"/>
              <w:rPr>
                <w:sz w:val="22"/>
                <w:szCs w:val="22"/>
              </w:rPr>
            </w:pPr>
          </w:p>
        </w:tc>
        <w:tc>
          <w:tcPr>
            <w:tcW w:w="1575" w:type="dxa"/>
            <w:vAlign w:val="center"/>
          </w:tcPr>
          <w:p w14:paraId="4A1B11C4" w14:textId="77777777" w:rsidR="006F6B56" w:rsidRDefault="00E8535E">
            <w:pPr>
              <w:spacing w:after="160"/>
              <w:jc w:val="center"/>
              <w:rPr>
                <w:sz w:val="22"/>
                <w:szCs w:val="22"/>
              </w:rPr>
            </w:pPr>
            <w:r>
              <w:rPr>
                <w:sz w:val="22"/>
                <w:szCs w:val="22"/>
              </w:rPr>
              <w:t>Culture</w:t>
            </w:r>
          </w:p>
        </w:tc>
        <w:tc>
          <w:tcPr>
            <w:tcW w:w="5400" w:type="dxa"/>
            <w:vAlign w:val="center"/>
          </w:tcPr>
          <w:p w14:paraId="0B855F27" w14:textId="77777777" w:rsidR="006F6B56" w:rsidRDefault="00E8535E">
            <w:pPr>
              <w:jc w:val="center"/>
              <w:rPr>
                <w:sz w:val="22"/>
                <w:szCs w:val="22"/>
              </w:rPr>
            </w:pPr>
            <w:proofErr w:type="spellStart"/>
            <w:r>
              <w:rPr>
                <w:i/>
                <w:sz w:val="22"/>
                <w:szCs w:val="22"/>
              </w:rPr>
              <w:t>Photobacterium</w:t>
            </w:r>
            <w:proofErr w:type="spellEnd"/>
            <w:r>
              <w:rPr>
                <w:sz w:val="22"/>
                <w:szCs w:val="22"/>
              </w:rPr>
              <w:t xml:space="preserve"> </w:t>
            </w:r>
            <w:proofErr w:type="spellStart"/>
            <w:r>
              <w:rPr>
                <w:i/>
                <w:sz w:val="22"/>
                <w:szCs w:val="22"/>
              </w:rPr>
              <w:t>damselae</w:t>
            </w:r>
            <w:r>
              <w:rPr>
                <w:sz w:val="22"/>
                <w:szCs w:val="22"/>
              </w:rPr>
              <w:t>,</w:t>
            </w:r>
            <w:r>
              <w:rPr>
                <w:i/>
                <w:sz w:val="22"/>
                <w:szCs w:val="22"/>
              </w:rPr>
              <w:t>Vibrio</w:t>
            </w:r>
            <w:proofErr w:type="spellEnd"/>
            <w:r>
              <w:rPr>
                <w:sz w:val="22"/>
                <w:szCs w:val="22"/>
              </w:rPr>
              <w:t xml:space="preserve"> </w:t>
            </w:r>
            <w:proofErr w:type="spellStart"/>
            <w:r>
              <w:rPr>
                <w:i/>
                <w:sz w:val="22"/>
                <w:szCs w:val="22"/>
              </w:rPr>
              <w:t>alginolyticus</w:t>
            </w:r>
            <w:proofErr w:type="spellEnd"/>
            <w:r>
              <w:rPr>
                <w:sz w:val="22"/>
                <w:szCs w:val="22"/>
              </w:rPr>
              <w:t xml:space="preserve">, and </w:t>
            </w:r>
            <w:r>
              <w:rPr>
                <w:i/>
                <w:sz w:val="22"/>
                <w:szCs w:val="22"/>
              </w:rPr>
              <w:t>Vibrio</w:t>
            </w:r>
            <w:r>
              <w:rPr>
                <w:sz w:val="22"/>
                <w:szCs w:val="22"/>
              </w:rPr>
              <w:t xml:space="preserve"> </w:t>
            </w:r>
            <w:proofErr w:type="spellStart"/>
            <w:r>
              <w:rPr>
                <w:i/>
                <w:sz w:val="22"/>
                <w:szCs w:val="22"/>
              </w:rPr>
              <w:t>furnissii</w:t>
            </w:r>
            <w:proofErr w:type="spellEnd"/>
            <w:r>
              <w:rPr>
                <w:sz w:val="22"/>
                <w:szCs w:val="22"/>
              </w:rPr>
              <w:t xml:space="preserve"> detected in gastrointestinal tract. </w:t>
            </w:r>
          </w:p>
        </w:tc>
        <w:tc>
          <w:tcPr>
            <w:tcW w:w="1620" w:type="dxa"/>
            <w:vAlign w:val="center"/>
          </w:tcPr>
          <w:p w14:paraId="16A01192" w14:textId="77777777" w:rsidR="006F6B56" w:rsidRDefault="00E8535E">
            <w:pPr>
              <w:jc w:val="center"/>
              <w:rPr>
                <w:b/>
                <w:sz w:val="22"/>
                <w:szCs w:val="22"/>
              </w:rPr>
            </w:pPr>
            <w:r>
              <w:rPr>
                <w:b/>
                <w:sz w:val="22"/>
                <w:szCs w:val="22"/>
              </w:rPr>
              <w:t>Grimes et al. (1993)</w:t>
            </w:r>
          </w:p>
        </w:tc>
      </w:tr>
      <w:tr w:rsidR="006F6B56" w14:paraId="453CCC62" w14:textId="77777777">
        <w:trPr>
          <w:jc w:val="center"/>
        </w:trPr>
        <w:tc>
          <w:tcPr>
            <w:tcW w:w="1740" w:type="dxa"/>
            <w:vMerge/>
            <w:vAlign w:val="center"/>
          </w:tcPr>
          <w:p w14:paraId="3724FF29" w14:textId="77777777" w:rsidR="006F6B56" w:rsidRDefault="006F6B56">
            <w:pPr>
              <w:widowControl w:val="0"/>
              <w:pBdr>
                <w:top w:val="nil"/>
                <w:left w:val="nil"/>
                <w:bottom w:val="nil"/>
                <w:right w:val="nil"/>
                <w:between w:val="nil"/>
              </w:pBdr>
              <w:spacing w:line="276" w:lineRule="auto"/>
              <w:rPr>
                <w:b/>
                <w:sz w:val="22"/>
                <w:szCs w:val="22"/>
              </w:rPr>
            </w:pPr>
          </w:p>
        </w:tc>
        <w:tc>
          <w:tcPr>
            <w:tcW w:w="1575" w:type="dxa"/>
            <w:vAlign w:val="center"/>
          </w:tcPr>
          <w:p w14:paraId="215DA4BC" w14:textId="77777777" w:rsidR="006F6B56" w:rsidRDefault="00E8535E">
            <w:pPr>
              <w:jc w:val="center"/>
              <w:rPr>
                <w:sz w:val="22"/>
                <w:szCs w:val="22"/>
              </w:rPr>
            </w:pPr>
            <w:r>
              <w:rPr>
                <w:sz w:val="22"/>
                <w:szCs w:val="22"/>
              </w:rPr>
              <w:t>V1-V2 region of 16S rRNA</w:t>
            </w:r>
          </w:p>
        </w:tc>
        <w:tc>
          <w:tcPr>
            <w:tcW w:w="5400" w:type="dxa"/>
            <w:vAlign w:val="center"/>
          </w:tcPr>
          <w:p w14:paraId="208575CC" w14:textId="77777777" w:rsidR="006F6B56" w:rsidRDefault="00E8535E">
            <w:pPr>
              <w:spacing w:after="160"/>
              <w:jc w:val="center"/>
              <w:rPr>
                <w:sz w:val="22"/>
                <w:szCs w:val="22"/>
              </w:rPr>
            </w:pPr>
            <w:r>
              <w:rPr>
                <w:i/>
                <w:sz w:val="22"/>
                <w:szCs w:val="22"/>
              </w:rPr>
              <w:t>Photobacterium</w:t>
            </w:r>
            <w:r>
              <w:rPr>
                <w:sz w:val="22"/>
                <w:szCs w:val="22"/>
              </w:rPr>
              <w:t xml:space="preserve"> sp. (89.4 %) was the most abundant taxa from one individual.</w:t>
            </w:r>
          </w:p>
        </w:tc>
        <w:tc>
          <w:tcPr>
            <w:tcW w:w="1620" w:type="dxa"/>
            <w:vAlign w:val="center"/>
          </w:tcPr>
          <w:p w14:paraId="3B04E11C" w14:textId="77777777" w:rsidR="006F6B56" w:rsidRDefault="00E8535E">
            <w:pPr>
              <w:jc w:val="center"/>
              <w:rPr>
                <w:sz w:val="22"/>
                <w:szCs w:val="22"/>
              </w:rPr>
            </w:pPr>
            <w:r>
              <w:rPr>
                <w:b/>
                <w:sz w:val="22"/>
                <w:szCs w:val="22"/>
              </w:rPr>
              <w:t>Sherrill-Mix et al. (2018)</w:t>
            </w:r>
          </w:p>
        </w:tc>
      </w:tr>
      <w:tr w:rsidR="006F6B56" w14:paraId="3746E371" w14:textId="77777777">
        <w:trPr>
          <w:jc w:val="center"/>
        </w:trPr>
        <w:tc>
          <w:tcPr>
            <w:tcW w:w="1740" w:type="dxa"/>
            <w:vMerge w:val="restart"/>
            <w:vAlign w:val="center"/>
          </w:tcPr>
          <w:p w14:paraId="4879A3F1" w14:textId="77777777" w:rsidR="006F6B56" w:rsidRDefault="00E8535E">
            <w:pPr>
              <w:spacing w:after="160"/>
              <w:jc w:val="center"/>
              <w:rPr>
                <w:sz w:val="22"/>
                <w:szCs w:val="22"/>
              </w:rPr>
            </w:pPr>
            <w:r>
              <w:rPr>
                <w:sz w:val="22"/>
                <w:szCs w:val="22"/>
              </w:rPr>
              <w:t xml:space="preserve">Nurse </w:t>
            </w:r>
            <w:r w:rsidR="00AE5E5B">
              <w:rPr>
                <w:sz w:val="22"/>
                <w:szCs w:val="22"/>
              </w:rPr>
              <w:t xml:space="preserve">shark </w:t>
            </w:r>
            <w:r>
              <w:rPr>
                <w:sz w:val="22"/>
                <w:szCs w:val="22"/>
                <w:highlight w:val="white"/>
              </w:rPr>
              <w:t>(</w:t>
            </w:r>
            <w:proofErr w:type="spellStart"/>
            <w:r>
              <w:rPr>
                <w:i/>
                <w:sz w:val="22"/>
                <w:szCs w:val="22"/>
                <w:highlight w:val="white"/>
              </w:rPr>
              <w:t>Ginglymostoma</w:t>
            </w:r>
            <w:proofErr w:type="spellEnd"/>
            <w:r>
              <w:rPr>
                <w:i/>
                <w:sz w:val="22"/>
                <w:szCs w:val="22"/>
                <w:highlight w:val="white"/>
              </w:rPr>
              <w:t xml:space="preserve"> </w:t>
            </w:r>
            <w:proofErr w:type="spellStart"/>
            <w:r>
              <w:rPr>
                <w:i/>
                <w:sz w:val="22"/>
                <w:szCs w:val="22"/>
                <w:highlight w:val="white"/>
              </w:rPr>
              <w:t>cirratum</w:t>
            </w:r>
            <w:proofErr w:type="spellEnd"/>
            <w:r>
              <w:rPr>
                <w:sz w:val="22"/>
                <w:szCs w:val="22"/>
                <w:highlight w:val="white"/>
              </w:rPr>
              <w:t>)</w:t>
            </w:r>
          </w:p>
        </w:tc>
        <w:tc>
          <w:tcPr>
            <w:tcW w:w="1575" w:type="dxa"/>
            <w:vAlign w:val="center"/>
          </w:tcPr>
          <w:p w14:paraId="7D93344E" w14:textId="77777777" w:rsidR="006F6B56" w:rsidRDefault="00E8535E">
            <w:pPr>
              <w:spacing w:after="160"/>
              <w:jc w:val="center"/>
              <w:rPr>
                <w:sz w:val="22"/>
                <w:szCs w:val="22"/>
              </w:rPr>
            </w:pPr>
            <w:r>
              <w:rPr>
                <w:sz w:val="22"/>
                <w:szCs w:val="22"/>
              </w:rPr>
              <w:t>Culture</w:t>
            </w:r>
          </w:p>
        </w:tc>
        <w:tc>
          <w:tcPr>
            <w:tcW w:w="5400" w:type="dxa"/>
            <w:vAlign w:val="center"/>
          </w:tcPr>
          <w:p w14:paraId="134A99C9" w14:textId="77777777" w:rsidR="006F6B56" w:rsidRDefault="00E8535E">
            <w:pPr>
              <w:jc w:val="center"/>
              <w:rPr>
                <w:sz w:val="22"/>
                <w:szCs w:val="22"/>
              </w:rPr>
            </w:pPr>
            <w:r>
              <w:rPr>
                <w:i/>
                <w:sz w:val="22"/>
                <w:szCs w:val="22"/>
              </w:rPr>
              <w:t>Photobacterium</w:t>
            </w:r>
            <w:r>
              <w:rPr>
                <w:sz w:val="22"/>
                <w:szCs w:val="22"/>
              </w:rPr>
              <w:t xml:space="preserve"> sp., and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cultured from oral cavity.</w:t>
            </w:r>
          </w:p>
        </w:tc>
        <w:tc>
          <w:tcPr>
            <w:tcW w:w="1620" w:type="dxa"/>
            <w:vAlign w:val="center"/>
          </w:tcPr>
          <w:p w14:paraId="2FFA7AD4" w14:textId="77777777" w:rsidR="006F6B56" w:rsidRDefault="00E8535E">
            <w:pPr>
              <w:jc w:val="center"/>
              <w:rPr>
                <w:sz w:val="22"/>
                <w:szCs w:val="22"/>
              </w:rPr>
            </w:pPr>
            <w:r>
              <w:rPr>
                <w:b/>
                <w:sz w:val="22"/>
                <w:szCs w:val="22"/>
              </w:rPr>
              <w:t>Grimes et al. (1985)</w:t>
            </w:r>
          </w:p>
        </w:tc>
      </w:tr>
      <w:tr w:rsidR="006F6B56" w14:paraId="5345DB5E" w14:textId="77777777">
        <w:trPr>
          <w:jc w:val="center"/>
        </w:trPr>
        <w:tc>
          <w:tcPr>
            <w:tcW w:w="1740" w:type="dxa"/>
            <w:vMerge/>
            <w:vAlign w:val="center"/>
          </w:tcPr>
          <w:p w14:paraId="35904A61" w14:textId="77777777" w:rsidR="006F6B56" w:rsidRDefault="006F6B56">
            <w:pPr>
              <w:widowControl w:val="0"/>
              <w:pBdr>
                <w:top w:val="nil"/>
                <w:left w:val="nil"/>
                <w:bottom w:val="nil"/>
                <w:right w:val="nil"/>
                <w:between w:val="nil"/>
              </w:pBdr>
              <w:spacing w:line="276" w:lineRule="auto"/>
              <w:rPr>
                <w:sz w:val="22"/>
                <w:szCs w:val="22"/>
              </w:rPr>
            </w:pPr>
          </w:p>
        </w:tc>
        <w:tc>
          <w:tcPr>
            <w:tcW w:w="1575" w:type="dxa"/>
            <w:vAlign w:val="center"/>
          </w:tcPr>
          <w:p w14:paraId="7B824D64" w14:textId="77777777" w:rsidR="006F6B56" w:rsidRDefault="00E8535E">
            <w:pPr>
              <w:spacing w:after="160"/>
              <w:jc w:val="center"/>
              <w:rPr>
                <w:sz w:val="22"/>
                <w:szCs w:val="22"/>
              </w:rPr>
            </w:pPr>
            <w:r>
              <w:rPr>
                <w:sz w:val="22"/>
                <w:szCs w:val="22"/>
              </w:rPr>
              <w:t>Culture</w:t>
            </w:r>
          </w:p>
        </w:tc>
        <w:tc>
          <w:tcPr>
            <w:tcW w:w="5400" w:type="dxa"/>
            <w:vAlign w:val="center"/>
          </w:tcPr>
          <w:p w14:paraId="50DFF395" w14:textId="77777777" w:rsidR="006F6B56" w:rsidRDefault="00E8535E">
            <w:pPr>
              <w:jc w:val="center"/>
              <w:rPr>
                <w:sz w:val="22"/>
                <w:szCs w:val="22"/>
              </w:rPr>
            </w:pPr>
            <w:r>
              <w:rPr>
                <w:i/>
                <w:sz w:val="22"/>
                <w:szCs w:val="22"/>
              </w:rPr>
              <w:t xml:space="preserve">Vibrio </w:t>
            </w:r>
            <w:proofErr w:type="spellStart"/>
            <w:r>
              <w:rPr>
                <w:i/>
                <w:sz w:val="22"/>
                <w:szCs w:val="22"/>
              </w:rPr>
              <w:t>alginolyticus</w:t>
            </w:r>
            <w:proofErr w:type="spellEnd"/>
            <w:r>
              <w:rPr>
                <w:sz w:val="22"/>
                <w:szCs w:val="22"/>
              </w:rPr>
              <w:t xml:space="preserve"> found in the intestinal tract.</w:t>
            </w:r>
          </w:p>
        </w:tc>
        <w:tc>
          <w:tcPr>
            <w:tcW w:w="1620" w:type="dxa"/>
            <w:vAlign w:val="center"/>
          </w:tcPr>
          <w:p w14:paraId="3A907784" w14:textId="77777777" w:rsidR="006F6B56" w:rsidRDefault="00E8535E">
            <w:pPr>
              <w:jc w:val="center"/>
              <w:rPr>
                <w:sz w:val="22"/>
                <w:szCs w:val="22"/>
              </w:rPr>
            </w:pPr>
            <w:r>
              <w:rPr>
                <w:b/>
                <w:sz w:val="22"/>
                <w:szCs w:val="22"/>
              </w:rPr>
              <w:t>Buck (1990)</w:t>
            </w:r>
          </w:p>
        </w:tc>
      </w:tr>
      <w:tr w:rsidR="006F6B56" w14:paraId="67F74522" w14:textId="77777777">
        <w:trPr>
          <w:jc w:val="center"/>
        </w:trPr>
        <w:tc>
          <w:tcPr>
            <w:tcW w:w="1740" w:type="dxa"/>
            <w:vMerge w:val="restart"/>
            <w:vAlign w:val="center"/>
          </w:tcPr>
          <w:p w14:paraId="39FD8BE0" w14:textId="77777777" w:rsidR="006F6B56" w:rsidRDefault="00E8535E">
            <w:pPr>
              <w:spacing w:after="160"/>
              <w:jc w:val="center"/>
              <w:rPr>
                <w:sz w:val="22"/>
                <w:szCs w:val="22"/>
              </w:rPr>
            </w:pPr>
            <w:r>
              <w:rPr>
                <w:sz w:val="22"/>
                <w:szCs w:val="22"/>
              </w:rPr>
              <w:t xml:space="preserve">Sandbar </w:t>
            </w:r>
            <w:r w:rsidR="00AE5E5B">
              <w:rPr>
                <w:sz w:val="22"/>
                <w:szCs w:val="22"/>
              </w:rPr>
              <w:t xml:space="preserve">shark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plumbeus</w:t>
            </w:r>
            <w:proofErr w:type="spellEnd"/>
            <w:r>
              <w:rPr>
                <w:sz w:val="22"/>
                <w:szCs w:val="22"/>
                <w:highlight w:val="white"/>
              </w:rPr>
              <w:t>)</w:t>
            </w:r>
          </w:p>
        </w:tc>
        <w:tc>
          <w:tcPr>
            <w:tcW w:w="1575" w:type="dxa"/>
            <w:vAlign w:val="center"/>
          </w:tcPr>
          <w:p w14:paraId="4EEBEB56" w14:textId="77777777" w:rsidR="006F6B56" w:rsidRDefault="00E8535E">
            <w:pPr>
              <w:jc w:val="center"/>
              <w:rPr>
                <w:sz w:val="22"/>
                <w:szCs w:val="22"/>
              </w:rPr>
            </w:pPr>
            <w:r>
              <w:rPr>
                <w:sz w:val="22"/>
                <w:szCs w:val="22"/>
              </w:rPr>
              <w:t>V1-V2 region of 16S rRNA</w:t>
            </w:r>
          </w:p>
          <w:p w14:paraId="4BB02FB6" w14:textId="77777777" w:rsidR="006F6B56" w:rsidRDefault="006F6B56">
            <w:pPr>
              <w:spacing w:after="160"/>
              <w:jc w:val="center"/>
              <w:rPr>
                <w:sz w:val="22"/>
                <w:szCs w:val="22"/>
              </w:rPr>
            </w:pPr>
          </w:p>
        </w:tc>
        <w:tc>
          <w:tcPr>
            <w:tcW w:w="5400" w:type="dxa"/>
            <w:vAlign w:val="center"/>
          </w:tcPr>
          <w:p w14:paraId="4123416B" w14:textId="77777777" w:rsidR="006F6B56" w:rsidRDefault="00E8535E">
            <w:pPr>
              <w:spacing w:after="160"/>
              <w:jc w:val="center"/>
              <w:rPr>
                <w:sz w:val="22"/>
                <w:szCs w:val="22"/>
              </w:rPr>
            </w:pPr>
            <w:r>
              <w:rPr>
                <w:i/>
                <w:sz w:val="22"/>
                <w:szCs w:val="22"/>
              </w:rPr>
              <w:t>Photobacterium</w:t>
            </w:r>
            <w:r>
              <w:rPr>
                <w:sz w:val="22"/>
                <w:szCs w:val="22"/>
              </w:rPr>
              <w:t xml:space="preserve"> sp. (7.1-64.5 %) and unknown taxa (6.6-58.2 %) were the most abundant taxa from five individuals.</w:t>
            </w:r>
          </w:p>
        </w:tc>
        <w:tc>
          <w:tcPr>
            <w:tcW w:w="1620" w:type="dxa"/>
            <w:vAlign w:val="center"/>
          </w:tcPr>
          <w:p w14:paraId="009179B8" w14:textId="77777777" w:rsidR="006F6B56" w:rsidRDefault="00E8535E">
            <w:pPr>
              <w:jc w:val="center"/>
              <w:rPr>
                <w:sz w:val="22"/>
                <w:szCs w:val="22"/>
              </w:rPr>
            </w:pPr>
            <w:r>
              <w:rPr>
                <w:b/>
                <w:sz w:val="22"/>
                <w:szCs w:val="22"/>
              </w:rPr>
              <w:t>Sherrill-Mix et al. (2018)</w:t>
            </w:r>
          </w:p>
        </w:tc>
      </w:tr>
      <w:tr w:rsidR="006F6B56" w14:paraId="557A43C2" w14:textId="77777777">
        <w:trPr>
          <w:jc w:val="center"/>
        </w:trPr>
        <w:tc>
          <w:tcPr>
            <w:tcW w:w="1740" w:type="dxa"/>
            <w:vMerge/>
            <w:vAlign w:val="center"/>
          </w:tcPr>
          <w:p w14:paraId="14241986" w14:textId="77777777" w:rsidR="006F6B56" w:rsidRDefault="006F6B56">
            <w:pPr>
              <w:widowControl w:val="0"/>
              <w:pBdr>
                <w:top w:val="nil"/>
                <w:left w:val="nil"/>
                <w:bottom w:val="nil"/>
                <w:right w:val="nil"/>
                <w:between w:val="nil"/>
              </w:pBdr>
              <w:spacing w:line="276" w:lineRule="auto"/>
              <w:rPr>
                <w:sz w:val="22"/>
                <w:szCs w:val="22"/>
              </w:rPr>
            </w:pPr>
          </w:p>
        </w:tc>
        <w:tc>
          <w:tcPr>
            <w:tcW w:w="1575" w:type="dxa"/>
            <w:vAlign w:val="center"/>
          </w:tcPr>
          <w:p w14:paraId="47F3E566" w14:textId="77777777" w:rsidR="006F6B56" w:rsidRDefault="00E8535E">
            <w:pPr>
              <w:jc w:val="center"/>
              <w:rPr>
                <w:sz w:val="22"/>
                <w:szCs w:val="22"/>
              </w:rPr>
            </w:pPr>
            <w:r>
              <w:rPr>
                <w:sz w:val="22"/>
                <w:szCs w:val="22"/>
              </w:rPr>
              <w:t>Pyro and Sanger sequencing of the V1-V9 region of 16S rRNA</w:t>
            </w:r>
          </w:p>
        </w:tc>
        <w:tc>
          <w:tcPr>
            <w:tcW w:w="5400" w:type="dxa"/>
            <w:vAlign w:val="center"/>
          </w:tcPr>
          <w:p w14:paraId="72B44AF9" w14:textId="77777777" w:rsidR="006F6B56" w:rsidRDefault="00E8535E">
            <w:pPr>
              <w:spacing w:after="160"/>
              <w:jc w:val="center"/>
              <w:rPr>
                <w:sz w:val="22"/>
                <w:szCs w:val="22"/>
              </w:rPr>
            </w:pPr>
            <w:r>
              <w:rPr>
                <w:sz w:val="22"/>
                <w:szCs w:val="22"/>
              </w:rPr>
              <w:t xml:space="preserve">Top five most abundant OTUs were </w:t>
            </w:r>
            <w:r>
              <w:rPr>
                <w:i/>
                <w:sz w:val="22"/>
                <w:szCs w:val="22"/>
              </w:rPr>
              <w:t>Photobacterium</w:t>
            </w:r>
            <w:r>
              <w:rPr>
                <w:sz w:val="22"/>
                <w:szCs w:val="22"/>
              </w:rPr>
              <w:t xml:space="preserve"> sp. (2), </w:t>
            </w:r>
            <w:r>
              <w:rPr>
                <w:i/>
                <w:sz w:val="22"/>
                <w:szCs w:val="22"/>
              </w:rPr>
              <w:t>Vibrio</w:t>
            </w:r>
            <w:r>
              <w:rPr>
                <w:sz w:val="22"/>
                <w:szCs w:val="22"/>
              </w:rPr>
              <w:t xml:space="preserve"> sp. 1, </w:t>
            </w:r>
            <w:proofErr w:type="spellStart"/>
            <w:r>
              <w:rPr>
                <w:i/>
                <w:sz w:val="22"/>
                <w:szCs w:val="22"/>
              </w:rPr>
              <w:t>Cetobacterium</w:t>
            </w:r>
            <w:proofErr w:type="spellEnd"/>
            <w:r>
              <w:rPr>
                <w:sz w:val="22"/>
                <w:szCs w:val="22"/>
              </w:rPr>
              <w:t xml:space="preserve"> sp., and </w:t>
            </w:r>
            <w:r>
              <w:rPr>
                <w:i/>
                <w:sz w:val="22"/>
                <w:szCs w:val="22"/>
              </w:rPr>
              <w:t>Vibrio</w:t>
            </w:r>
            <w:r>
              <w:rPr>
                <w:sz w:val="22"/>
                <w:szCs w:val="22"/>
              </w:rPr>
              <w:t xml:space="preserve"> sp. 2</w:t>
            </w:r>
          </w:p>
        </w:tc>
        <w:tc>
          <w:tcPr>
            <w:tcW w:w="1620" w:type="dxa"/>
            <w:vAlign w:val="center"/>
          </w:tcPr>
          <w:p w14:paraId="09AD3942" w14:textId="77777777" w:rsidR="006F6B56" w:rsidRDefault="00E8535E">
            <w:pPr>
              <w:jc w:val="center"/>
              <w:rPr>
                <w:sz w:val="22"/>
                <w:szCs w:val="22"/>
              </w:rPr>
            </w:pPr>
            <w:r>
              <w:rPr>
                <w:b/>
                <w:sz w:val="22"/>
                <w:szCs w:val="22"/>
              </w:rPr>
              <w:t>Givens et al. (2015)</w:t>
            </w:r>
          </w:p>
        </w:tc>
      </w:tr>
      <w:tr w:rsidR="006F6B56" w14:paraId="45BFC4A9" w14:textId="77777777">
        <w:trPr>
          <w:jc w:val="center"/>
        </w:trPr>
        <w:tc>
          <w:tcPr>
            <w:tcW w:w="1740" w:type="dxa"/>
            <w:vMerge w:val="restart"/>
            <w:vAlign w:val="center"/>
          </w:tcPr>
          <w:p w14:paraId="4E865ED0" w14:textId="77777777" w:rsidR="006F6B56" w:rsidRDefault="00E8535E">
            <w:pPr>
              <w:spacing w:after="160"/>
              <w:jc w:val="center"/>
              <w:rPr>
                <w:sz w:val="22"/>
                <w:szCs w:val="22"/>
              </w:rPr>
            </w:pPr>
            <w:r>
              <w:rPr>
                <w:sz w:val="22"/>
                <w:szCs w:val="22"/>
              </w:rPr>
              <w:lastRenderedPageBreak/>
              <w:t xml:space="preserve">Scalloped </w:t>
            </w:r>
            <w:r w:rsidR="00AE5E5B">
              <w:rPr>
                <w:sz w:val="22"/>
                <w:szCs w:val="22"/>
              </w:rPr>
              <w:t>h</w:t>
            </w:r>
            <w:r>
              <w:rPr>
                <w:sz w:val="22"/>
                <w:szCs w:val="22"/>
              </w:rPr>
              <w:t xml:space="preserve">ammerhead </w:t>
            </w:r>
            <w:r>
              <w:rPr>
                <w:sz w:val="22"/>
                <w:szCs w:val="22"/>
                <w:highlight w:val="white"/>
              </w:rPr>
              <w:t>(</w:t>
            </w:r>
            <w:proofErr w:type="spellStart"/>
            <w:r>
              <w:rPr>
                <w:i/>
                <w:sz w:val="22"/>
                <w:szCs w:val="22"/>
                <w:highlight w:val="white"/>
              </w:rPr>
              <w:t>Sphyrna</w:t>
            </w:r>
            <w:proofErr w:type="spellEnd"/>
            <w:r>
              <w:rPr>
                <w:i/>
                <w:sz w:val="22"/>
                <w:szCs w:val="22"/>
                <w:highlight w:val="white"/>
              </w:rPr>
              <w:t xml:space="preserve"> </w:t>
            </w:r>
            <w:proofErr w:type="spellStart"/>
            <w:r>
              <w:rPr>
                <w:i/>
                <w:sz w:val="22"/>
                <w:szCs w:val="22"/>
                <w:highlight w:val="white"/>
              </w:rPr>
              <w:t>lewini</w:t>
            </w:r>
            <w:proofErr w:type="spellEnd"/>
            <w:r>
              <w:rPr>
                <w:sz w:val="22"/>
                <w:szCs w:val="22"/>
                <w:highlight w:val="white"/>
              </w:rPr>
              <w:t xml:space="preserve">) </w:t>
            </w:r>
            <w:r>
              <w:rPr>
                <w:sz w:val="22"/>
                <w:szCs w:val="22"/>
              </w:rPr>
              <w:t>(juvenile)</w:t>
            </w:r>
          </w:p>
        </w:tc>
        <w:tc>
          <w:tcPr>
            <w:tcW w:w="1575" w:type="dxa"/>
            <w:vMerge w:val="restart"/>
            <w:vAlign w:val="center"/>
          </w:tcPr>
          <w:p w14:paraId="13F03CA3" w14:textId="77777777" w:rsidR="006F6B56" w:rsidRDefault="00E8535E">
            <w:pPr>
              <w:jc w:val="center"/>
              <w:rPr>
                <w:sz w:val="22"/>
                <w:szCs w:val="22"/>
              </w:rPr>
            </w:pPr>
            <w:proofErr w:type="spellStart"/>
            <w:r>
              <w:rPr>
                <w:sz w:val="22"/>
                <w:szCs w:val="22"/>
              </w:rPr>
              <w:t>Illumina</w:t>
            </w:r>
            <w:proofErr w:type="spellEnd"/>
            <w:r>
              <w:rPr>
                <w:sz w:val="22"/>
                <w:szCs w:val="22"/>
              </w:rPr>
              <w:t xml:space="preserve"> </w:t>
            </w:r>
            <w:proofErr w:type="spellStart"/>
            <w:r>
              <w:rPr>
                <w:sz w:val="22"/>
                <w:szCs w:val="22"/>
              </w:rPr>
              <w:t>MiSeq</w:t>
            </w:r>
            <w:proofErr w:type="spellEnd"/>
            <w:r>
              <w:rPr>
                <w:sz w:val="22"/>
                <w:szCs w:val="22"/>
              </w:rPr>
              <w:t xml:space="preserve"> sequencing of the V5-V8 region of 16S rRNA</w:t>
            </w:r>
          </w:p>
        </w:tc>
        <w:tc>
          <w:tcPr>
            <w:tcW w:w="5400" w:type="dxa"/>
            <w:vAlign w:val="center"/>
          </w:tcPr>
          <w:p w14:paraId="02530259" w14:textId="77777777" w:rsidR="006F6B56" w:rsidRDefault="00E8535E">
            <w:pPr>
              <w:pBdr>
                <w:top w:val="nil"/>
                <w:left w:val="nil"/>
                <w:bottom w:val="nil"/>
                <w:right w:val="nil"/>
                <w:between w:val="nil"/>
              </w:pBdr>
              <w:jc w:val="center"/>
              <w:rPr>
                <w:sz w:val="22"/>
                <w:szCs w:val="22"/>
              </w:rPr>
            </w:pPr>
            <w:proofErr w:type="spellStart"/>
            <w:r>
              <w:rPr>
                <w:i/>
                <w:sz w:val="22"/>
                <w:szCs w:val="22"/>
              </w:rPr>
              <w:t>Citrobacter</w:t>
            </w:r>
            <w:proofErr w:type="spellEnd"/>
            <w:r>
              <w:rPr>
                <w:sz w:val="22"/>
                <w:szCs w:val="22"/>
              </w:rPr>
              <w:t xml:space="preserve"> </w:t>
            </w:r>
            <w:proofErr w:type="spellStart"/>
            <w:r>
              <w:rPr>
                <w:i/>
                <w:sz w:val="22"/>
                <w:szCs w:val="22"/>
              </w:rPr>
              <w:t>koseri</w:t>
            </w:r>
            <w:proofErr w:type="spellEnd"/>
            <w:r>
              <w:rPr>
                <w:sz w:val="22"/>
                <w:szCs w:val="22"/>
              </w:rPr>
              <w:t xml:space="preserve"> and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were the two most common OTUs</w:t>
            </w:r>
          </w:p>
          <w:p w14:paraId="458DCE99" w14:textId="77777777" w:rsidR="006F6B56" w:rsidRDefault="006F6B56">
            <w:pPr>
              <w:spacing w:after="160"/>
              <w:jc w:val="center"/>
              <w:rPr>
                <w:sz w:val="22"/>
                <w:szCs w:val="22"/>
              </w:rPr>
            </w:pPr>
          </w:p>
        </w:tc>
        <w:tc>
          <w:tcPr>
            <w:tcW w:w="1620" w:type="dxa"/>
            <w:vMerge w:val="restart"/>
            <w:vAlign w:val="center"/>
          </w:tcPr>
          <w:p w14:paraId="6C3B9B40" w14:textId="77777777" w:rsidR="006F6B56" w:rsidRDefault="00E8535E">
            <w:pPr>
              <w:jc w:val="center"/>
              <w:rPr>
                <w:sz w:val="22"/>
                <w:szCs w:val="22"/>
              </w:rPr>
            </w:pPr>
            <w:proofErr w:type="spellStart"/>
            <w:r>
              <w:rPr>
                <w:b/>
                <w:sz w:val="22"/>
                <w:szCs w:val="22"/>
              </w:rPr>
              <w:t>Juste-Ponipanen</w:t>
            </w:r>
            <w:proofErr w:type="spellEnd"/>
            <w:r>
              <w:rPr>
                <w:b/>
                <w:sz w:val="22"/>
                <w:szCs w:val="22"/>
              </w:rPr>
              <w:t xml:space="preserve"> et al. (2019)</w:t>
            </w:r>
          </w:p>
        </w:tc>
      </w:tr>
      <w:tr w:rsidR="006F6B56" w14:paraId="3B8443EB" w14:textId="77777777">
        <w:trPr>
          <w:jc w:val="center"/>
        </w:trPr>
        <w:tc>
          <w:tcPr>
            <w:tcW w:w="1740" w:type="dxa"/>
            <w:vMerge/>
            <w:vAlign w:val="center"/>
          </w:tcPr>
          <w:p w14:paraId="68E85C23" w14:textId="77777777" w:rsidR="006F6B56" w:rsidRDefault="006F6B56">
            <w:pPr>
              <w:widowControl w:val="0"/>
              <w:pBdr>
                <w:top w:val="nil"/>
                <w:left w:val="nil"/>
                <w:bottom w:val="nil"/>
                <w:right w:val="nil"/>
                <w:between w:val="nil"/>
              </w:pBdr>
              <w:spacing w:line="276" w:lineRule="auto"/>
              <w:rPr>
                <w:sz w:val="22"/>
                <w:szCs w:val="22"/>
              </w:rPr>
            </w:pPr>
          </w:p>
        </w:tc>
        <w:tc>
          <w:tcPr>
            <w:tcW w:w="1575" w:type="dxa"/>
            <w:vMerge/>
            <w:vAlign w:val="center"/>
          </w:tcPr>
          <w:p w14:paraId="35239544" w14:textId="77777777" w:rsidR="006F6B56" w:rsidRDefault="006F6B56">
            <w:pPr>
              <w:widowControl w:val="0"/>
              <w:pBdr>
                <w:top w:val="nil"/>
                <w:left w:val="nil"/>
                <w:bottom w:val="nil"/>
                <w:right w:val="nil"/>
                <w:between w:val="nil"/>
              </w:pBdr>
              <w:spacing w:line="276" w:lineRule="auto"/>
              <w:rPr>
                <w:sz w:val="22"/>
                <w:szCs w:val="22"/>
              </w:rPr>
            </w:pPr>
          </w:p>
        </w:tc>
        <w:tc>
          <w:tcPr>
            <w:tcW w:w="5400" w:type="dxa"/>
            <w:vAlign w:val="center"/>
          </w:tcPr>
          <w:p w14:paraId="3122106B" w14:textId="77777777" w:rsidR="006F6B56" w:rsidRDefault="00E8535E">
            <w:pPr>
              <w:pBdr>
                <w:top w:val="nil"/>
                <w:left w:val="nil"/>
                <w:bottom w:val="nil"/>
                <w:right w:val="nil"/>
                <w:between w:val="nil"/>
              </w:pBdr>
              <w:jc w:val="center"/>
              <w:rPr>
                <w:sz w:val="22"/>
                <w:szCs w:val="22"/>
              </w:rPr>
            </w:pPr>
            <w:r>
              <w:rPr>
                <w:sz w:val="22"/>
                <w:szCs w:val="22"/>
              </w:rPr>
              <w:t xml:space="preserve">Significant variation between bacterial compositions of individuals. </w:t>
            </w:r>
            <w:proofErr w:type="spellStart"/>
            <w:r>
              <w:rPr>
                <w:i/>
                <w:sz w:val="22"/>
                <w:szCs w:val="22"/>
              </w:rPr>
              <w:t>Citrobacter</w:t>
            </w:r>
            <w:proofErr w:type="spellEnd"/>
            <w:r>
              <w:rPr>
                <w:sz w:val="22"/>
                <w:szCs w:val="22"/>
              </w:rPr>
              <w:t xml:space="preserve"> </w:t>
            </w:r>
            <w:proofErr w:type="spellStart"/>
            <w:r>
              <w:rPr>
                <w:i/>
                <w:sz w:val="22"/>
                <w:szCs w:val="22"/>
              </w:rPr>
              <w:t>koseri</w:t>
            </w:r>
            <w:proofErr w:type="spellEnd"/>
            <w:r>
              <w:rPr>
                <w:sz w:val="22"/>
                <w:szCs w:val="22"/>
              </w:rPr>
              <w:t xml:space="preserve"> ranged from 0.11-50.7% in individuals</w:t>
            </w:r>
          </w:p>
          <w:p w14:paraId="02DCB3FD" w14:textId="77777777" w:rsidR="006F6B56" w:rsidRDefault="006F6B56">
            <w:pPr>
              <w:pBdr>
                <w:top w:val="nil"/>
                <w:left w:val="nil"/>
                <w:bottom w:val="nil"/>
                <w:right w:val="nil"/>
                <w:between w:val="nil"/>
              </w:pBdr>
              <w:jc w:val="center"/>
              <w:rPr>
                <w:i/>
                <w:sz w:val="22"/>
                <w:szCs w:val="22"/>
              </w:rPr>
            </w:pPr>
          </w:p>
        </w:tc>
        <w:tc>
          <w:tcPr>
            <w:tcW w:w="1620" w:type="dxa"/>
            <w:vMerge/>
            <w:vAlign w:val="center"/>
          </w:tcPr>
          <w:p w14:paraId="67F19F97" w14:textId="77777777" w:rsidR="006F6B56" w:rsidRDefault="006F6B56">
            <w:pPr>
              <w:widowControl w:val="0"/>
              <w:pBdr>
                <w:top w:val="nil"/>
                <w:left w:val="nil"/>
                <w:bottom w:val="nil"/>
                <w:right w:val="nil"/>
                <w:between w:val="nil"/>
              </w:pBdr>
              <w:spacing w:line="276" w:lineRule="auto"/>
              <w:rPr>
                <w:i/>
                <w:sz w:val="22"/>
                <w:szCs w:val="22"/>
              </w:rPr>
            </w:pPr>
          </w:p>
        </w:tc>
      </w:tr>
      <w:tr w:rsidR="006F6B56" w14:paraId="2123820E" w14:textId="77777777">
        <w:trPr>
          <w:jc w:val="center"/>
        </w:trPr>
        <w:tc>
          <w:tcPr>
            <w:tcW w:w="1740" w:type="dxa"/>
            <w:vMerge w:val="restart"/>
            <w:vAlign w:val="center"/>
          </w:tcPr>
          <w:p w14:paraId="5C2E539A" w14:textId="77777777" w:rsidR="006F6B56" w:rsidRDefault="00E8535E">
            <w:pPr>
              <w:spacing w:after="160"/>
              <w:jc w:val="center"/>
              <w:rPr>
                <w:sz w:val="22"/>
                <w:szCs w:val="22"/>
              </w:rPr>
            </w:pPr>
            <w:r>
              <w:rPr>
                <w:sz w:val="22"/>
                <w:szCs w:val="22"/>
              </w:rPr>
              <w:t xml:space="preserve">Atlantic </w:t>
            </w:r>
            <w:proofErr w:type="spellStart"/>
            <w:r w:rsidR="00AE5E5B">
              <w:rPr>
                <w:sz w:val="22"/>
                <w:szCs w:val="22"/>
              </w:rPr>
              <w:t>s</w:t>
            </w:r>
            <w:r>
              <w:rPr>
                <w:sz w:val="22"/>
                <w:szCs w:val="22"/>
              </w:rPr>
              <w:t>harpnose</w:t>
            </w:r>
            <w:proofErr w:type="spellEnd"/>
            <w:r w:rsidR="00AE5E5B">
              <w:rPr>
                <w:sz w:val="22"/>
                <w:szCs w:val="22"/>
              </w:rPr>
              <w:t xml:space="preserve"> shark </w:t>
            </w:r>
            <w:r>
              <w:rPr>
                <w:sz w:val="22"/>
                <w:szCs w:val="22"/>
              </w:rPr>
              <w:t xml:space="preserve"> </w:t>
            </w:r>
            <w:r>
              <w:rPr>
                <w:sz w:val="22"/>
                <w:szCs w:val="22"/>
                <w:highlight w:val="white"/>
              </w:rPr>
              <w:t>(</w:t>
            </w:r>
            <w:proofErr w:type="spellStart"/>
            <w:r>
              <w:rPr>
                <w:i/>
                <w:sz w:val="22"/>
                <w:szCs w:val="22"/>
                <w:highlight w:val="white"/>
              </w:rPr>
              <w:t>Rhizoprionodon</w:t>
            </w:r>
            <w:proofErr w:type="spellEnd"/>
            <w:r>
              <w:rPr>
                <w:i/>
                <w:sz w:val="22"/>
                <w:szCs w:val="22"/>
                <w:highlight w:val="white"/>
              </w:rPr>
              <w:t xml:space="preserve"> </w:t>
            </w:r>
            <w:proofErr w:type="spellStart"/>
            <w:r>
              <w:rPr>
                <w:i/>
                <w:sz w:val="22"/>
                <w:szCs w:val="22"/>
                <w:highlight w:val="white"/>
              </w:rPr>
              <w:t>terraenovae</w:t>
            </w:r>
            <w:proofErr w:type="spellEnd"/>
            <w:r>
              <w:rPr>
                <w:sz w:val="22"/>
                <w:szCs w:val="22"/>
                <w:highlight w:val="white"/>
              </w:rPr>
              <w:t>)</w:t>
            </w:r>
          </w:p>
        </w:tc>
        <w:tc>
          <w:tcPr>
            <w:tcW w:w="1575" w:type="dxa"/>
            <w:vAlign w:val="center"/>
          </w:tcPr>
          <w:p w14:paraId="784A34DA" w14:textId="77777777" w:rsidR="006F6B56" w:rsidRDefault="00E8535E">
            <w:pPr>
              <w:spacing w:after="160"/>
              <w:jc w:val="center"/>
              <w:rPr>
                <w:sz w:val="22"/>
                <w:szCs w:val="22"/>
              </w:rPr>
            </w:pPr>
            <w:r>
              <w:rPr>
                <w:sz w:val="22"/>
                <w:szCs w:val="22"/>
              </w:rPr>
              <w:t>Culture</w:t>
            </w:r>
          </w:p>
        </w:tc>
        <w:tc>
          <w:tcPr>
            <w:tcW w:w="5400" w:type="dxa"/>
            <w:vAlign w:val="center"/>
          </w:tcPr>
          <w:p w14:paraId="51DA7D57" w14:textId="77777777" w:rsidR="006F6B56" w:rsidRDefault="00E8535E">
            <w:pPr>
              <w:spacing w:after="160"/>
              <w:jc w:val="center"/>
              <w:rPr>
                <w:sz w:val="22"/>
                <w:szCs w:val="22"/>
              </w:rPr>
            </w:pP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and </w:t>
            </w:r>
            <w:r>
              <w:rPr>
                <w:i/>
                <w:sz w:val="22"/>
                <w:szCs w:val="22"/>
              </w:rPr>
              <w:t>Escherichia</w:t>
            </w:r>
            <w:r>
              <w:rPr>
                <w:sz w:val="22"/>
                <w:szCs w:val="22"/>
              </w:rPr>
              <w:t xml:space="preserve"> </w:t>
            </w:r>
            <w:r>
              <w:rPr>
                <w:i/>
                <w:sz w:val="22"/>
                <w:szCs w:val="22"/>
              </w:rPr>
              <w:t>coli</w:t>
            </w:r>
            <w:r>
              <w:rPr>
                <w:sz w:val="22"/>
                <w:szCs w:val="22"/>
              </w:rPr>
              <w:t xml:space="preserve"> cultured from gastrointestinal tract. </w:t>
            </w:r>
          </w:p>
        </w:tc>
        <w:tc>
          <w:tcPr>
            <w:tcW w:w="1620" w:type="dxa"/>
            <w:vAlign w:val="center"/>
          </w:tcPr>
          <w:p w14:paraId="46074D0B" w14:textId="77777777" w:rsidR="006F6B56" w:rsidRDefault="00E8535E">
            <w:pPr>
              <w:jc w:val="center"/>
              <w:rPr>
                <w:sz w:val="22"/>
                <w:szCs w:val="22"/>
              </w:rPr>
            </w:pPr>
            <w:r>
              <w:rPr>
                <w:b/>
                <w:sz w:val="22"/>
                <w:szCs w:val="22"/>
              </w:rPr>
              <w:t>Grimes et al. (1985)</w:t>
            </w:r>
          </w:p>
        </w:tc>
      </w:tr>
      <w:tr w:rsidR="006F6B56" w14:paraId="5886209D" w14:textId="77777777">
        <w:trPr>
          <w:jc w:val="center"/>
        </w:trPr>
        <w:tc>
          <w:tcPr>
            <w:tcW w:w="1740" w:type="dxa"/>
            <w:vMerge/>
            <w:vAlign w:val="center"/>
          </w:tcPr>
          <w:p w14:paraId="6A410B81" w14:textId="77777777" w:rsidR="006F6B56" w:rsidRDefault="006F6B56">
            <w:pPr>
              <w:widowControl w:val="0"/>
              <w:pBdr>
                <w:top w:val="nil"/>
                <w:left w:val="nil"/>
                <w:bottom w:val="nil"/>
                <w:right w:val="nil"/>
                <w:between w:val="nil"/>
              </w:pBdr>
              <w:spacing w:line="276" w:lineRule="auto"/>
              <w:rPr>
                <w:sz w:val="22"/>
                <w:szCs w:val="22"/>
              </w:rPr>
            </w:pPr>
          </w:p>
        </w:tc>
        <w:tc>
          <w:tcPr>
            <w:tcW w:w="1575" w:type="dxa"/>
            <w:vAlign w:val="center"/>
          </w:tcPr>
          <w:p w14:paraId="5C634B73" w14:textId="77777777" w:rsidR="006F6B56" w:rsidRDefault="00E8535E">
            <w:pPr>
              <w:jc w:val="center"/>
              <w:rPr>
                <w:sz w:val="22"/>
                <w:szCs w:val="22"/>
              </w:rPr>
            </w:pPr>
            <w:r>
              <w:rPr>
                <w:sz w:val="22"/>
                <w:szCs w:val="22"/>
              </w:rPr>
              <w:t>Pyro and Sanger sequencing of the V1-V9 region of 16S rRNA</w:t>
            </w:r>
          </w:p>
        </w:tc>
        <w:tc>
          <w:tcPr>
            <w:tcW w:w="5400" w:type="dxa"/>
            <w:vAlign w:val="center"/>
          </w:tcPr>
          <w:p w14:paraId="685250B8" w14:textId="77777777" w:rsidR="006F6B56" w:rsidRDefault="00E8535E">
            <w:pPr>
              <w:spacing w:after="160"/>
              <w:jc w:val="center"/>
              <w:rPr>
                <w:sz w:val="22"/>
                <w:szCs w:val="22"/>
              </w:rPr>
            </w:pPr>
            <w:r>
              <w:rPr>
                <w:sz w:val="22"/>
                <w:szCs w:val="22"/>
              </w:rPr>
              <w:t xml:space="preserve">Top five most abundant OTUs were </w:t>
            </w:r>
            <w:r>
              <w:rPr>
                <w:i/>
                <w:sz w:val="22"/>
                <w:szCs w:val="22"/>
              </w:rPr>
              <w:t>Photobacterium</w:t>
            </w:r>
            <w:r>
              <w:rPr>
                <w:sz w:val="22"/>
                <w:szCs w:val="22"/>
              </w:rPr>
              <w:t xml:space="preserve"> sp. (2), </w:t>
            </w:r>
            <w:r>
              <w:rPr>
                <w:i/>
                <w:sz w:val="22"/>
                <w:szCs w:val="22"/>
              </w:rPr>
              <w:t>Vibrio</w:t>
            </w:r>
            <w:r>
              <w:rPr>
                <w:sz w:val="22"/>
                <w:szCs w:val="22"/>
              </w:rPr>
              <w:t xml:space="preserve"> sp., </w:t>
            </w:r>
            <w:r>
              <w:rPr>
                <w:i/>
                <w:sz w:val="22"/>
                <w:szCs w:val="22"/>
              </w:rPr>
              <w:t>Campylobacter</w:t>
            </w:r>
            <w:r>
              <w:rPr>
                <w:sz w:val="22"/>
                <w:szCs w:val="22"/>
              </w:rPr>
              <w:t xml:space="preserve"> sp., and </w:t>
            </w:r>
            <w:r>
              <w:rPr>
                <w:i/>
                <w:sz w:val="22"/>
                <w:szCs w:val="22"/>
              </w:rPr>
              <w:t>Propionibacterium</w:t>
            </w:r>
            <w:r>
              <w:rPr>
                <w:sz w:val="22"/>
                <w:szCs w:val="22"/>
              </w:rPr>
              <w:t xml:space="preserve"> sp. </w:t>
            </w:r>
          </w:p>
        </w:tc>
        <w:tc>
          <w:tcPr>
            <w:tcW w:w="1620" w:type="dxa"/>
            <w:vAlign w:val="center"/>
          </w:tcPr>
          <w:p w14:paraId="38EF89CC" w14:textId="77777777" w:rsidR="006F6B56" w:rsidRDefault="00E8535E">
            <w:pPr>
              <w:jc w:val="center"/>
              <w:rPr>
                <w:sz w:val="22"/>
                <w:szCs w:val="22"/>
              </w:rPr>
            </w:pPr>
            <w:r>
              <w:rPr>
                <w:b/>
                <w:sz w:val="22"/>
                <w:szCs w:val="22"/>
              </w:rPr>
              <w:t>Givens et al. (2015)</w:t>
            </w:r>
          </w:p>
        </w:tc>
      </w:tr>
      <w:tr w:rsidR="006F6B56" w14:paraId="2E9EC05E" w14:textId="77777777">
        <w:trPr>
          <w:jc w:val="center"/>
        </w:trPr>
        <w:tc>
          <w:tcPr>
            <w:tcW w:w="1740" w:type="dxa"/>
            <w:vAlign w:val="center"/>
          </w:tcPr>
          <w:p w14:paraId="2C9E0825" w14:textId="77777777" w:rsidR="006F6B56" w:rsidRDefault="00E8535E">
            <w:pPr>
              <w:spacing w:after="160"/>
              <w:jc w:val="center"/>
              <w:rPr>
                <w:sz w:val="22"/>
                <w:szCs w:val="22"/>
              </w:rPr>
            </w:pPr>
            <w:r>
              <w:rPr>
                <w:sz w:val="22"/>
                <w:szCs w:val="22"/>
              </w:rPr>
              <w:t xml:space="preserve">Spinner </w:t>
            </w:r>
            <w:r w:rsidR="00AE5E5B">
              <w:rPr>
                <w:sz w:val="22"/>
                <w:szCs w:val="22"/>
              </w:rPr>
              <w:t xml:space="preserve">shark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brevipinna</w:t>
            </w:r>
            <w:proofErr w:type="spellEnd"/>
            <w:r>
              <w:rPr>
                <w:sz w:val="22"/>
                <w:szCs w:val="22"/>
                <w:highlight w:val="white"/>
              </w:rPr>
              <w:t>)</w:t>
            </w:r>
          </w:p>
        </w:tc>
        <w:tc>
          <w:tcPr>
            <w:tcW w:w="1575" w:type="dxa"/>
            <w:vAlign w:val="center"/>
          </w:tcPr>
          <w:p w14:paraId="45AB3681" w14:textId="77777777" w:rsidR="006F6B56" w:rsidRDefault="00E8535E">
            <w:pPr>
              <w:jc w:val="center"/>
              <w:rPr>
                <w:sz w:val="22"/>
                <w:szCs w:val="22"/>
              </w:rPr>
            </w:pPr>
            <w:r>
              <w:rPr>
                <w:sz w:val="22"/>
                <w:szCs w:val="22"/>
              </w:rPr>
              <w:t>Pyro and Sanger sequencing of the V1-V9 region of 16S rRNA</w:t>
            </w:r>
          </w:p>
        </w:tc>
        <w:tc>
          <w:tcPr>
            <w:tcW w:w="5400" w:type="dxa"/>
            <w:vAlign w:val="center"/>
          </w:tcPr>
          <w:p w14:paraId="5456BC24" w14:textId="77777777" w:rsidR="006F6B56" w:rsidRDefault="00E8535E">
            <w:pPr>
              <w:spacing w:after="160"/>
              <w:jc w:val="center"/>
              <w:rPr>
                <w:sz w:val="22"/>
                <w:szCs w:val="22"/>
              </w:rPr>
            </w:pPr>
            <w:r>
              <w:rPr>
                <w:sz w:val="22"/>
                <w:szCs w:val="22"/>
              </w:rPr>
              <w:t xml:space="preserve">Top five most abundant OTUs were </w:t>
            </w:r>
            <w:r>
              <w:rPr>
                <w:i/>
                <w:sz w:val="22"/>
                <w:szCs w:val="22"/>
              </w:rPr>
              <w:t>Photobacterium</w:t>
            </w:r>
            <w:r>
              <w:rPr>
                <w:sz w:val="22"/>
                <w:szCs w:val="22"/>
              </w:rPr>
              <w:t xml:space="preserve"> sp., </w:t>
            </w:r>
            <w:proofErr w:type="spellStart"/>
            <w:r>
              <w:rPr>
                <w:i/>
                <w:sz w:val="22"/>
                <w:szCs w:val="22"/>
              </w:rPr>
              <w:t>Propiongenium</w:t>
            </w:r>
            <w:proofErr w:type="spellEnd"/>
            <w:r>
              <w:rPr>
                <w:sz w:val="22"/>
                <w:szCs w:val="22"/>
              </w:rPr>
              <w:t xml:space="preserve"> sp., </w:t>
            </w:r>
            <w:proofErr w:type="spellStart"/>
            <w:r>
              <w:rPr>
                <w:sz w:val="22"/>
                <w:szCs w:val="22"/>
              </w:rPr>
              <w:t>Clostridiaceae</w:t>
            </w:r>
            <w:proofErr w:type="spellEnd"/>
            <w:r>
              <w:rPr>
                <w:sz w:val="22"/>
                <w:szCs w:val="22"/>
              </w:rPr>
              <w:t xml:space="preserve">, </w:t>
            </w:r>
            <w:r>
              <w:rPr>
                <w:i/>
                <w:sz w:val="22"/>
                <w:szCs w:val="22"/>
              </w:rPr>
              <w:t>Clostridium</w:t>
            </w:r>
            <w:r>
              <w:rPr>
                <w:sz w:val="22"/>
                <w:szCs w:val="22"/>
              </w:rPr>
              <w:t xml:space="preserve"> sp., and </w:t>
            </w:r>
            <w:r>
              <w:rPr>
                <w:i/>
                <w:sz w:val="22"/>
                <w:szCs w:val="22"/>
              </w:rPr>
              <w:t>Vibrio</w:t>
            </w:r>
            <w:r>
              <w:rPr>
                <w:sz w:val="22"/>
                <w:szCs w:val="22"/>
              </w:rPr>
              <w:t xml:space="preserve"> sp. </w:t>
            </w:r>
          </w:p>
        </w:tc>
        <w:tc>
          <w:tcPr>
            <w:tcW w:w="1620" w:type="dxa"/>
            <w:vAlign w:val="center"/>
          </w:tcPr>
          <w:p w14:paraId="1E7CA3A5" w14:textId="77777777" w:rsidR="006F6B56" w:rsidRDefault="00E8535E">
            <w:pPr>
              <w:jc w:val="center"/>
              <w:rPr>
                <w:sz w:val="22"/>
                <w:szCs w:val="22"/>
              </w:rPr>
            </w:pPr>
            <w:r>
              <w:rPr>
                <w:b/>
                <w:sz w:val="22"/>
                <w:szCs w:val="22"/>
              </w:rPr>
              <w:t>Givens et al. (2015)</w:t>
            </w:r>
          </w:p>
        </w:tc>
      </w:tr>
      <w:tr w:rsidR="006F6B56" w14:paraId="6FB51C09" w14:textId="77777777">
        <w:trPr>
          <w:jc w:val="center"/>
        </w:trPr>
        <w:tc>
          <w:tcPr>
            <w:tcW w:w="1740" w:type="dxa"/>
            <w:vMerge w:val="restart"/>
            <w:vAlign w:val="center"/>
          </w:tcPr>
          <w:p w14:paraId="1B469E4F" w14:textId="77777777" w:rsidR="006F6B56" w:rsidRDefault="00E8535E">
            <w:pPr>
              <w:spacing w:after="160"/>
              <w:jc w:val="center"/>
              <w:rPr>
                <w:sz w:val="22"/>
                <w:szCs w:val="22"/>
              </w:rPr>
            </w:pPr>
            <w:r>
              <w:rPr>
                <w:sz w:val="22"/>
                <w:szCs w:val="22"/>
              </w:rPr>
              <w:t xml:space="preserve">Tiger </w:t>
            </w:r>
            <w:r w:rsidR="00AE5E5B">
              <w:rPr>
                <w:sz w:val="22"/>
                <w:szCs w:val="22"/>
              </w:rPr>
              <w:t xml:space="preserve">shark </w:t>
            </w:r>
            <w:r>
              <w:rPr>
                <w:sz w:val="22"/>
                <w:szCs w:val="22"/>
              </w:rPr>
              <w:t>(</w:t>
            </w:r>
            <w:proofErr w:type="spellStart"/>
            <w:r>
              <w:rPr>
                <w:i/>
                <w:sz w:val="22"/>
                <w:szCs w:val="22"/>
              </w:rPr>
              <w:t>Galeocerdo</w:t>
            </w:r>
            <w:proofErr w:type="spellEnd"/>
            <w:r>
              <w:rPr>
                <w:i/>
                <w:sz w:val="22"/>
                <w:szCs w:val="22"/>
              </w:rPr>
              <w:t xml:space="preserve"> </w:t>
            </w:r>
            <w:proofErr w:type="spellStart"/>
            <w:r>
              <w:rPr>
                <w:i/>
                <w:sz w:val="22"/>
                <w:szCs w:val="22"/>
              </w:rPr>
              <w:t>cuvier</w:t>
            </w:r>
            <w:proofErr w:type="spellEnd"/>
            <w:r>
              <w:rPr>
                <w:sz w:val="22"/>
                <w:szCs w:val="22"/>
              </w:rPr>
              <w:t>)</w:t>
            </w:r>
          </w:p>
        </w:tc>
        <w:tc>
          <w:tcPr>
            <w:tcW w:w="1575" w:type="dxa"/>
            <w:vAlign w:val="center"/>
          </w:tcPr>
          <w:p w14:paraId="7F33ED19" w14:textId="77777777" w:rsidR="006F6B56" w:rsidRDefault="00E8535E">
            <w:pPr>
              <w:jc w:val="center"/>
              <w:rPr>
                <w:sz w:val="22"/>
                <w:szCs w:val="22"/>
              </w:rPr>
            </w:pPr>
            <w:r>
              <w:rPr>
                <w:sz w:val="22"/>
                <w:szCs w:val="22"/>
              </w:rPr>
              <w:t>V1-V2 region of 16S rRNA</w:t>
            </w:r>
          </w:p>
        </w:tc>
        <w:tc>
          <w:tcPr>
            <w:tcW w:w="5400" w:type="dxa"/>
            <w:vAlign w:val="center"/>
          </w:tcPr>
          <w:p w14:paraId="061BE553" w14:textId="77777777" w:rsidR="006F6B56" w:rsidRDefault="00E8535E">
            <w:pPr>
              <w:spacing w:after="160"/>
              <w:jc w:val="center"/>
              <w:rPr>
                <w:sz w:val="22"/>
                <w:szCs w:val="22"/>
              </w:rPr>
            </w:pPr>
            <w:r>
              <w:rPr>
                <w:i/>
                <w:sz w:val="22"/>
                <w:szCs w:val="22"/>
              </w:rPr>
              <w:t>Campylobacter</w:t>
            </w:r>
            <w:r>
              <w:rPr>
                <w:sz w:val="22"/>
                <w:szCs w:val="22"/>
              </w:rPr>
              <w:t xml:space="preserve"> sp. (0.1-54.4 %), </w:t>
            </w:r>
            <w:r>
              <w:rPr>
                <w:i/>
                <w:sz w:val="22"/>
                <w:szCs w:val="22"/>
              </w:rPr>
              <w:t>Photobacterium</w:t>
            </w:r>
            <w:r>
              <w:rPr>
                <w:sz w:val="22"/>
                <w:szCs w:val="22"/>
              </w:rPr>
              <w:t xml:space="preserve"> sp. (4.2-23.1 %), and unknown taxa (0.3-88 %) were the most abundant taxa from two individuals. </w:t>
            </w:r>
          </w:p>
        </w:tc>
        <w:tc>
          <w:tcPr>
            <w:tcW w:w="1620" w:type="dxa"/>
            <w:vAlign w:val="center"/>
          </w:tcPr>
          <w:p w14:paraId="773963C3" w14:textId="77777777" w:rsidR="006F6B56" w:rsidRDefault="00E8535E">
            <w:pPr>
              <w:jc w:val="center"/>
              <w:rPr>
                <w:sz w:val="22"/>
                <w:szCs w:val="22"/>
              </w:rPr>
            </w:pPr>
            <w:r>
              <w:rPr>
                <w:b/>
                <w:sz w:val="22"/>
                <w:szCs w:val="22"/>
              </w:rPr>
              <w:t>Sherrill-Mix et al. (2018)</w:t>
            </w:r>
          </w:p>
        </w:tc>
      </w:tr>
      <w:tr w:rsidR="006F6B56" w14:paraId="4A800B5F" w14:textId="77777777">
        <w:trPr>
          <w:jc w:val="center"/>
        </w:trPr>
        <w:tc>
          <w:tcPr>
            <w:tcW w:w="1740" w:type="dxa"/>
            <w:vMerge/>
            <w:vAlign w:val="center"/>
          </w:tcPr>
          <w:p w14:paraId="12016A33" w14:textId="77777777" w:rsidR="006F6B56" w:rsidRDefault="006F6B56">
            <w:pPr>
              <w:widowControl w:val="0"/>
              <w:pBdr>
                <w:top w:val="nil"/>
                <w:left w:val="nil"/>
                <w:bottom w:val="nil"/>
                <w:right w:val="nil"/>
                <w:between w:val="nil"/>
              </w:pBdr>
              <w:spacing w:line="276" w:lineRule="auto"/>
              <w:rPr>
                <w:sz w:val="22"/>
                <w:szCs w:val="22"/>
              </w:rPr>
            </w:pPr>
          </w:p>
        </w:tc>
        <w:tc>
          <w:tcPr>
            <w:tcW w:w="1575" w:type="dxa"/>
            <w:vAlign w:val="center"/>
          </w:tcPr>
          <w:p w14:paraId="5B53F3C7" w14:textId="77777777" w:rsidR="006F6B56" w:rsidRDefault="00E8535E">
            <w:pPr>
              <w:jc w:val="center"/>
              <w:rPr>
                <w:sz w:val="22"/>
                <w:szCs w:val="22"/>
              </w:rPr>
            </w:pPr>
            <w:r>
              <w:rPr>
                <w:sz w:val="22"/>
                <w:szCs w:val="22"/>
              </w:rPr>
              <w:t>Culture</w:t>
            </w:r>
          </w:p>
        </w:tc>
        <w:tc>
          <w:tcPr>
            <w:tcW w:w="5400" w:type="dxa"/>
            <w:vAlign w:val="center"/>
          </w:tcPr>
          <w:p w14:paraId="3EBBFD8C" w14:textId="77777777" w:rsidR="006F6B56" w:rsidRDefault="00E8535E">
            <w:pPr>
              <w:jc w:val="center"/>
              <w:rPr>
                <w:sz w:val="22"/>
                <w:szCs w:val="22"/>
              </w:rPr>
            </w:pPr>
            <w:proofErr w:type="spellStart"/>
            <w:r>
              <w:rPr>
                <w:i/>
                <w:sz w:val="22"/>
                <w:szCs w:val="22"/>
              </w:rPr>
              <w:t>Photobacterium</w:t>
            </w:r>
            <w:proofErr w:type="spellEnd"/>
            <w:r>
              <w:rPr>
                <w:sz w:val="22"/>
                <w:szCs w:val="22"/>
              </w:rPr>
              <w:t xml:space="preserve"> </w:t>
            </w:r>
            <w:proofErr w:type="spellStart"/>
            <w:r>
              <w:rPr>
                <w:i/>
                <w:sz w:val="22"/>
                <w:szCs w:val="22"/>
              </w:rPr>
              <w:t>damselae</w:t>
            </w:r>
            <w:r>
              <w:rPr>
                <w:sz w:val="22"/>
                <w:szCs w:val="22"/>
              </w:rPr>
              <w:t>,</w:t>
            </w:r>
            <w:r>
              <w:rPr>
                <w:i/>
                <w:sz w:val="22"/>
                <w:szCs w:val="22"/>
              </w:rPr>
              <w:t>Vibrio</w:t>
            </w:r>
            <w:proofErr w:type="spellEnd"/>
            <w:r>
              <w:rPr>
                <w:sz w:val="22"/>
                <w:szCs w:val="22"/>
              </w:rPr>
              <w:t xml:space="preserve"> </w:t>
            </w:r>
            <w:proofErr w:type="spellStart"/>
            <w:r>
              <w:rPr>
                <w:i/>
                <w:sz w:val="22"/>
                <w:szCs w:val="22"/>
              </w:rPr>
              <w:t>furnissii</w:t>
            </w:r>
            <w:proofErr w:type="spellEnd"/>
            <w:r>
              <w:rPr>
                <w:sz w:val="22"/>
                <w:szCs w:val="22"/>
              </w:rPr>
              <w:t xml:space="preserve">, </w:t>
            </w:r>
            <w:r>
              <w:rPr>
                <w:i/>
                <w:sz w:val="22"/>
                <w:szCs w:val="22"/>
              </w:rPr>
              <w:t>Vibrio</w:t>
            </w:r>
            <w:r>
              <w:rPr>
                <w:sz w:val="22"/>
                <w:szCs w:val="22"/>
              </w:rPr>
              <w:t xml:space="preserve"> </w:t>
            </w:r>
            <w:proofErr w:type="spellStart"/>
            <w:r>
              <w:rPr>
                <w:i/>
                <w:sz w:val="22"/>
                <w:szCs w:val="22"/>
              </w:rPr>
              <w:t>harveyi</w:t>
            </w:r>
            <w:proofErr w:type="spellEnd"/>
            <w:r>
              <w:rPr>
                <w:sz w:val="22"/>
                <w:szCs w:val="22"/>
              </w:rPr>
              <w:t xml:space="preserve">, </w:t>
            </w:r>
            <w:r>
              <w:rPr>
                <w:i/>
                <w:sz w:val="22"/>
                <w:szCs w:val="22"/>
              </w:rPr>
              <w:t>Moraxella-Pasteurella</w:t>
            </w:r>
            <w:r>
              <w:rPr>
                <w:sz w:val="22"/>
                <w:szCs w:val="22"/>
              </w:rPr>
              <w:t xml:space="preserve"> sp., and </w:t>
            </w:r>
            <w:proofErr w:type="spellStart"/>
            <w:r>
              <w:rPr>
                <w:i/>
                <w:sz w:val="22"/>
                <w:szCs w:val="22"/>
              </w:rPr>
              <w:t>Alteromonas</w:t>
            </w:r>
            <w:proofErr w:type="spellEnd"/>
            <w:r>
              <w:rPr>
                <w:sz w:val="22"/>
                <w:szCs w:val="22"/>
              </w:rPr>
              <w:t xml:space="preserve"> sp. detected in the gastrointestinal tract. </w:t>
            </w:r>
          </w:p>
        </w:tc>
        <w:tc>
          <w:tcPr>
            <w:tcW w:w="1620" w:type="dxa"/>
            <w:vAlign w:val="center"/>
          </w:tcPr>
          <w:p w14:paraId="4CFABF0C" w14:textId="77777777" w:rsidR="006F6B56" w:rsidRDefault="00E8535E">
            <w:pPr>
              <w:jc w:val="center"/>
              <w:rPr>
                <w:b/>
                <w:sz w:val="22"/>
                <w:szCs w:val="22"/>
              </w:rPr>
            </w:pPr>
            <w:r>
              <w:rPr>
                <w:b/>
                <w:sz w:val="22"/>
                <w:szCs w:val="22"/>
              </w:rPr>
              <w:t>Grimes et al. (1993)</w:t>
            </w:r>
          </w:p>
        </w:tc>
      </w:tr>
      <w:tr w:rsidR="006F6B56" w14:paraId="43E58182" w14:textId="77777777">
        <w:trPr>
          <w:jc w:val="center"/>
        </w:trPr>
        <w:tc>
          <w:tcPr>
            <w:tcW w:w="1740" w:type="dxa"/>
            <w:vAlign w:val="center"/>
          </w:tcPr>
          <w:p w14:paraId="2D411773" w14:textId="03EED4A2" w:rsidR="006F6B56" w:rsidRDefault="00E8535E">
            <w:pPr>
              <w:spacing w:after="160"/>
              <w:jc w:val="center"/>
              <w:rPr>
                <w:sz w:val="22"/>
                <w:szCs w:val="22"/>
              </w:rPr>
            </w:pPr>
            <w:r>
              <w:rPr>
                <w:sz w:val="22"/>
                <w:szCs w:val="22"/>
              </w:rPr>
              <w:t>Winter Skate (</w:t>
            </w:r>
            <w:proofErr w:type="spellStart"/>
            <w:r>
              <w:rPr>
                <w:i/>
                <w:sz w:val="22"/>
                <w:szCs w:val="22"/>
                <w:highlight w:val="white"/>
              </w:rPr>
              <w:t>Leucoraja</w:t>
            </w:r>
            <w:proofErr w:type="spellEnd"/>
            <w:r>
              <w:rPr>
                <w:i/>
                <w:sz w:val="22"/>
                <w:szCs w:val="22"/>
                <w:highlight w:val="white"/>
              </w:rPr>
              <w:t xml:space="preserve"> </w:t>
            </w:r>
            <w:proofErr w:type="spellStart"/>
            <w:r>
              <w:rPr>
                <w:i/>
                <w:sz w:val="22"/>
                <w:szCs w:val="22"/>
                <w:highlight w:val="white"/>
              </w:rPr>
              <w:t>ocellata</w:t>
            </w:r>
            <w:proofErr w:type="spellEnd"/>
            <w:r w:rsidR="00AE5E5B">
              <w:rPr>
                <w:i/>
                <w:sz w:val="22"/>
                <w:szCs w:val="22"/>
                <w:highlight w:val="white"/>
              </w:rPr>
              <w:t>)</w:t>
            </w:r>
          </w:p>
        </w:tc>
        <w:tc>
          <w:tcPr>
            <w:tcW w:w="1575" w:type="dxa"/>
            <w:vAlign w:val="center"/>
          </w:tcPr>
          <w:p w14:paraId="352D6BBF" w14:textId="77777777" w:rsidR="006F6B56" w:rsidRDefault="00E8535E">
            <w:pPr>
              <w:jc w:val="center"/>
              <w:rPr>
                <w:sz w:val="22"/>
                <w:szCs w:val="22"/>
              </w:rPr>
            </w:pPr>
            <w:r>
              <w:rPr>
                <w:sz w:val="22"/>
                <w:szCs w:val="22"/>
              </w:rPr>
              <w:t>V1-V2 region of 16S rRNA</w:t>
            </w:r>
          </w:p>
        </w:tc>
        <w:tc>
          <w:tcPr>
            <w:tcW w:w="5400" w:type="dxa"/>
            <w:vAlign w:val="center"/>
          </w:tcPr>
          <w:p w14:paraId="2A8B577A" w14:textId="77777777" w:rsidR="006F6B56" w:rsidRDefault="00E8535E">
            <w:pPr>
              <w:spacing w:after="160"/>
              <w:jc w:val="center"/>
              <w:rPr>
                <w:sz w:val="22"/>
                <w:szCs w:val="22"/>
              </w:rPr>
            </w:pPr>
            <w:r>
              <w:rPr>
                <w:sz w:val="22"/>
                <w:szCs w:val="22"/>
              </w:rPr>
              <w:t xml:space="preserve">Unknown taxa (81.8%) and </w:t>
            </w:r>
            <w:r>
              <w:rPr>
                <w:i/>
                <w:sz w:val="22"/>
                <w:szCs w:val="22"/>
              </w:rPr>
              <w:t>Photobacterium</w:t>
            </w:r>
            <w:r>
              <w:rPr>
                <w:sz w:val="22"/>
                <w:szCs w:val="22"/>
              </w:rPr>
              <w:t xml:space="preserve"> sp. (8.2%) were most abundant taxa from one individual. </w:t>
            </w:r>
          </w:p>
        </w:tc>
        <w:tc>
          <w:tcPr>
            <w:tcW w:w="1620" w:type="dxa"/>
            <w:vAlign w:val="center"/>
          </w:tcPr>
          <w:p w14:paraId="3EA7BC09" w14:textId="77777777" w:rsidR="006F6B56" w:rsidRDefault="00E8535E">
            <w:pPr>
              <w:jc w:val="center"/>
              <w:rPr>
                <w:sz w:val="22"/>
                <w:szCs w:val="22"/>
              </w:rPr>
            </w:pPr>
            <w:r>
              <w:rPr>
                <w:b/>
                <w:sz w:val="22"/>
                <w:szCs w:val="22"/>
              </w:rPr>
              <w:t>Sherrill-Mix et al. (2018)</w:t>
            </w:r>
          </w:p>
        </w:tc>
      </w:tr>
      <w:tr w:rsidR="006F6B56" w14:paraId="4FFB8F02" w14:textId="77777777">
        <w:trPr>
          <w:jc w:val="center"/>
        </w:trPr>
        <w:tc>
          <w:tcPr>
            <w:tcW w:w="1740" w:type="dxa"/>
            <w:vMerge w:val="restart"/>
            <w:vAlign w:val="center"/>
          </w:tcPr>
          <w:p w14:paraId="56A622B4" w14:textId="7C5FFDE0" w:rsidR="006F6B56" w:rsidRDefault="00E8535E">
            <w:pPr>
              <w:spacing w:after="160"/>
              <w:jc w:val="center"/>
              <w:rPr>
                <w:sz w:val="22"/>
                <w:szCs w:val="22"/>
              </w:rPr>
            </w:pPr>
            <w:r>
              <w:rPr>
                <w:sz w:val="22"/>
                <w:szCs w:val="22"/>
              </w:rPr>
              <w:t xml:space="preserve">Yellow </w:t>
            </w:r>
            <w:r w:rsidR="00AE5E5B">
              <w:rPr>
                <w:sz w:val="22"/>
                <w:szCs w:val="22"/>
              </w:rPr>
              <w:t>s</w:t>
            </w:r>
            <w:r>
              <w:rPr>
                <w:sz w:val="22"/>
                <w:szCs w:val="22"/>
              </w:rPr>
              <w:t>tingray (</w:t>
            </w:r>
            <w:proofErr w:type="spellStart"/>
            <w:r>
              <w:rPr>
                <w:i/>
                <w:sz w:val="22"/>
                <w:szCs w:val="22"/>
              </w:rPr>
              <w:t>Urobatis</w:t>
            </w:r>
            <w:proofErr w:type="spellEnd"/>
            <w:r>
              <w:rPr>
                <w:i/>
                <w:sz w:val="22"/>
                <w:szCs w:val="22"/>
              </w:rPr>
              <w:t xml:space="preserve"> </w:t>
            </w:r>
            <w:proofErr w:type="spellStart"/>
            <w:r>
              <w:rPr>
                <w:i/>
                <w:sz w:val="22"/>
                <w:szCs w:val="22"/>
              </w:rPr>
              <w:t>jamaicensis</w:t>
            </w:r>
            <w:proofErr w:type="spellEnd"/>
            <w:r>
              <w:rPr>
                <w:sz w:val="22"/>
                <w:szCs w:val="22"/>
              </w:rPr>
              <w:t>)</w:t>
            </w:r>
          </w:p>
        </w:tc>
        <w:tc>
          <w:tcPr>
            <w:tcW w:w="1575" w:type="dxa"/>
            <w:vMerge w:val="restart"/>
            <w:vAlign w:val="center"/>
          </w:tcPr>
          <w:p w14:paraId="3E8E425C" w14:textId="77777777" w:rsidR="006F6B56" w:rsidRDefault="00E8535E">
            <w:pPr>
              <w:jc w:val="center"/>
              <w:rPr>
                <w:sz w:val="22"/>
                <w:szCs w:val="22"/>
              </w:rPr>
            </w:pPr>
            <w:r>
              <w:rPr>
                <w:sz w:val="22"/>
                <w:szCs w:val="22"/>
              </w:rPr>
              <w:t>V4 region of 16S rRNA</w:t>
            </w:r>
          </w:p>
        </w:tc>
        <w:tc>
          <w:tcPr>
            <w:tcW w:w="5400" w:type="dxa"/>
            <w:vAlign w:val="center"/>
          </w:tcPr>
          <w:p w14:paraId="72949DA2" w14:textId="77777777" w:rsidR="006F6B56" w:rsidRDefault="00E8535E">
            <w:pPr>
              <w:spacing w:after="160"/>
              <w:jc w:val="center"/>
              <w:rPr>
                <w:sz w:val="22"/>
                <w:szCs w:val="22"/>
              </w:rPr>
            </w:pPr>
            <w:r>
              <w:rPr>
                <w:sz w:val="22"/>
                <w:szCs w:val="22"/>
              </w:rPr>
              <w:t>Microbial community structure was different between cloacal swabs of wild-caught/aquarium-housed and aquarium-born individuals.</w:t>
            </w:r>
          </w:p>
        </w:tc>
        <w:tc>
          <w:tcPr>
            <w:tcW w:w="1620" w:type="dxa"/>
            <w:vMerge w:val="restart"/>
            <w:vAlign w:val="center"/>
          </w:tcPr>
          <w:p w14:paraId="4A70445D" w14:textId="77777777" w:rsidR="006F6B56" w:rsidRDefault="00E8535E">
            <w:pPr>
              <w:jc w:val="center"/>
              <w:rPr>
                <w:b/>
                <w:sz w:val="22"/>
                <w:szCs w:val="22"/>
              </w:rPr>
            </w:pPr>
            <w:r>
              <w:rPr>
                <w:b/>
                <w:sz w:val="22"/>
                <w:szCs w:val="22"/>
              </w:rPr>
              <w:t>Pinnell et al., (2020)</w:t>
            </w:r>
          </w:p>
        </w:tc>
      </w:tr>
      <w:tr w:rsidR="006F6B56" w14:paraId="3A96A09C" w14:textId="77777777">
        <w:trPr>
          <w:jc w:val="center"/>
        </w:trPr>
        <w:tc>
          <w:tcPr>
            <w:tcW w:w="1740" w:type="dxa"/>
            <w:vMerge/>
            <w:vAlign w:val="center"/>
          </w:tcPr>
          <w:p w14:paraId="00AA16CC" w14:textId="77777777" w:rsidR="006F6B56" w:rsidRDefault="006F6B56">
            <w:pPr>
              <w:widowControl w:val="0"/>
              <w:pBdr>
                <w:top w:val="nil"/>
                <w:left w:val="nil"/>
                <w:bottom w:val="nil"/>
                <w:right w:val="nil"/>
                <w:between w:val="nil"/>
              </w:pBdr>
              <w:spacing w:line="276" w:lineRule="auto"/>
              <w:rPr>
                <w:b/>
                <w:sz w:val="22"/>
                <w:szCs w:val="22"/>
              </w:rPr>
            </w:pPr>
          </w:p>
        </w:tc>
        <w:tc>
          <w:tcPr>
            <w:tcW w:w="1575" w:type="dxa"/>
            <w:vMerge/>
            <w:vAlign w:val="center"/>
          </w:tcPr>
          <w:p w14:paraId="18394623" w14:textId="77777777" w:rsidR="006F6B56" w:rsidRDefault="006F6B56">
            <w:pPr>
              <w:widowControl w:val="0"/>
              <w:pBdr>
                <w:top w:val="nil"/>
                <w:left w:val="nil"/>
                <w:bottom w:val="nil"/>
                <w:right w:val="nil"/>
                <w:between w:val="nil"/>
              </w:pBdr>
              <w:spacing w:line="276" w:lineRule="auto"/>
              <w:rPr>
                <w:b/>
                <w:sz w:val="22"/>
                <w:szCs w:val="22"/>
              </w:rPr>
            </w:pPr>
          </w:p>
        </w:tc>
        <w:tc>
          <w:tcPr>
            <w:tcW w:w="5400" w:type="dxa"/>
            <w:vAlign w:val="center"/>
          </w:tcPr>
          <w:p w14:paraId="68445EC4" w14:textId="77777777" w:rsidR="006F6B56" w:rsidRDefault="00E8535E">
            <w:pPr>
              <w:spacing w:after="160"/>
              <w:jc w:val="center"/>
              <w:rPr>
                <w:sz w:val="22"/>
                <w:szCs w:val="22"/>
              </w:rPr>
            </w:pPr>
            <w:r>
              <w:rPr>
                <w:i/>
                <w:sz w:val="22"/>
                <w:szCs w:val="22"/>
              </w:rPr>
              <w:t>Photobacterium</w:t>
            </w:r>
            <w:r>
              <w:rPr>
                <w:sz w:val="22"/>
                <w:szCs w:val="22"/>
              </w:rPr>
              <w:t xml:space="preserve"> and </w:t>
            </w:r>
            <w:r>
              <w:rPr>
                <w:i/>
                <w:sz w:val="22"/>
                <w:szCs w:val="22"/>
              </w:rPr>
              <w:t>Vibrio</w:t>
            </w:r>
            <w:r>
              <w:rPr>
                <w:sz w:val="22"/>
                <w:szCs w:val="22"/>
              </w:rPr>
              <w:t xml:space="preserve"> sp. were the most abundant Vibrionaceae taxa observed from wild, wild-caught/aquarium housed, and aquarium-born rays. </w:t>
            </w:r>
          </w:p>
        </w:tc>
        <w:tc>
          <w:tcPr>
            <w:tcW w:w="1620" w:type="dxa"/>
            <w:vMerge/>
            <w:vAlign w:val="center"/>
          </w:tcPr>
          <w:p w14:paraId="21F4776F" w14:textId="77777777" w:rsidR="006F6B56" w:rsidRDefault="006F6B56">
            <w:pPr>
              <w:widowControl w:val="0"/>
              <w:pBdr>
                <w:top w:val="nil"/>
                <w:left w:val="nil"/>
                <w:bottom w:val="nil"/>
                <w:right w:val="nil"/>
                <w:between w:val="nil"/>
              </w:pBdr>
              <w:spacing w:line="276" w:lineRule="auto"/>
              <w:rPr>
                <w:sz w:val="22"/>
                <w:szCs w:val="22"/>
              </w:rPr>
            </w:pPr>
          </w:p>
        </w:tc>
      </w:tr>
      <w:tr w:rsidR="006F6B56" w14:paraId="51B893EB" w14:textId="77777777">
        <w:trPr>
          <w:jc w:val="center"/>
        </w:trPr>
        <w:tc>
          <w:tcPr>
            <w:tcW w:w="1740" w:type="dxa"/>
            <w:vMerge/>
            <w:vAlign w:val="center"/>
          </w:tcPr>
          <w:p w14:paraId="3F9C5EDB" w14:textId="77777777" w:rsidR="006F6B56" w:rsidRDefault="006F6B56">
            <w:pPr>
              <w:widowControl w:val="0"/>
              <w:pBdr>
                <w:top w:val="nil"/>
                <w:left w:val="nil"/>
                <w:bottom w:val="nil"/>
                <w:right w:val="nil"/>
                <w:between w:val="nil"/>
              </w:pBdr>
              <w:spacing w:line="276" w:lineRule="auto"/>
              <w:rPr>
                <w:sz w:val="22"/>
                <w:szCs w:val="22"/>
              </w:rPr>
            </w:pPr>
          </w:p>
        </w:tc>
        <w:tc>
          <w:tcPr>
            <w:tcW w:w="1575" w:type="dxa"/>
            <w:vMerge/>
            <w:vAlign w:val="center"/>
          </w:tcPr>
          <w:p w14:paraId="6CEFDDC2" w14:textId="77777777" w:rsidR="006F6B56" w:rsidRDefault="006F6B56">
            <w:pPr>
              <w:widowControl w:val="0"/>
              <w:pBdr>
                <w:top w:val="nil"/>
                <w:left w:val="nil"/>
                <w:bottom w:val="nil"/>
                <w:right w:val="nil"/>
                <w:between w:val="nil"/>
              </w:pBdr>
              <w:spacing w:line="276" w:lineRule="auto"/>
              <w:rPr>
                <w:sz w:val="22"/>
                <w:szCs w:val="22"/>
              </w:rPr>
            </w:pPr>
          </w:p>
        </w:tc>
        <w:tc>
          <w:tcPr>
            <w:tcW w:w="5400" w:type="dxa"/>
            <w:vAlign w:val="center"/>
          </w:tcPr>
          <w:p w14:paraId="491B5263" w14:textId="77777777" w:rsidR="006F6B56" w:rsidRDefault="00E8535E">
            <w:pPr>
              <w:spacing w:after="160"/>
              <w:jc w:val="center"/>
              <w:rPr>
                <w:i/>
                <w:sz w:val="22"/>
                <w:szCs w:val="22"/>
              </w:rPr>
            </w:pPr>
            <w:r>
              <w:rPr>
                <w:sz w:val="22"/>
                <w:szCs w:val="22"/>
              </w:rPr>
              <w:t xml:space="preserve">Vibrionaceae abundance was ~80% vs ~18% in wild vs aquarium-housed rays. </w:t>
            </w:r>
          </w:p>
        </w:tc>
        <w:tc>
          <w:tcPr>
            <w:tcW w:w="1620" w:type="dxa"/>
            <w:vMerge/>
            <w:vAlign w:val="center"/>
          </w:tcPr>
          <w:p w14:paraId="383483FF" w14:textId="77777777" w:rsidR="006F6B56" w:rsidRDefault="006F6B56">
            <w:pPr>
              <w:widowControl w:val="0"/>
              <w:pBdr>
                <w:top w:val="nil"/>
                <w:left w:val="nil"/>
                <w:bottom w:val="nil"/>
                <w:right w:val="nil"/>
                <w:between w:val="nil"/>
              </w:pBdr>
              <w:spacing w:line="276" w:lineRule="auto"/>
              <w:rPr>
                <w:i/>
                <w:sz w:val="22"/>
                <w:szCs w:val="22"/>
              </w:rPr>
            </w:pPr>
          </w:p>
        </w:tc>
      </w:tr>
    </w:tbl>
    <w:p w14:paraId="310F86BF" w14:textId="77777777" w:rsidR="006F6B56" w:rsidRDefault="006F6B56">
      <w:pPr>
        <w:spacing w:line="276" w:lineRule="auto"/>
        <w:ind w:left="180" w:hanging="540"/>
        <w:rPr>
          <w:sz w:val="22"/>
          <w:szCs w:val="22"/>
        </w:rPr>
      </w:pPr>
    </w:p>
    <w:p w14:paraId="3BB12833" w14:textId="77777777" w:rsidR="006F6B56" w:rsidRDefault="006F6B56">
      <w:pPr>
        <w:spacing w:line="276" w:lineRule="auto"/>
        <w:ind w:left="180" w:hanging="540"/>
        <w:rPr>
          <w:sz w:val="22"/>
          <w:szCs w:val="22"/>
        </w:rPr>
      </w:pPr>
    </w:p>
    <w:p w14:paraId="16600C10" w14:textId="77777777" w:rsidR="006F6B56" w:rsidRDefault="006F6B56">
      <w:pPr>
        <w:spacing w:line="276" w:lineRule="auto"/>
        <w:ind w:left="180" w:hanging="540"/>
        <w:rPr>
          <w:sz w:val="22"/>
          <w:szCs w:val="22"/>
        </w:rPr>
      </w:pPr>
    </w:p>
    <w:p w14:paraId="7DBB8BFD" w14:textId="77777777" w:rsidR="006F6B56" w:rsidRDefault="006F6B56">
      <w:pPr>
        <w:spacing w:line="276" w:lineRule="auto"/>
        <w:ind w:left="180" w:hanging="540"/>
        <w:rPr>
          <w:sz w:val="22"/>
          <w:szCs w:val="22"/>
        </w:rPr>
      </w:pPr>
    </w:p>
    <w:p w14:paraId="1EF6625F" w14:textId="77777777" w:rsidR="00A77314" w:rsidRDefault="00A77314">
      <w:pPr>
        <w:spacing w:line="276" w:lineRule="auto"/>
        <w:ind w:left="180" w:hanging="540"/>
        <w:rPr>
          <w:sz w:val="22"/>
          <w:szCs w:val="22"/>
        </w:rPr>
      </w:pPr>
    </w:p>
    <w:p w14:paraId="6D289AEB" w14:textId="77777777" w:rsidR="00A77314" w:rsidRDefault="00A77314">
      <w:pPr>
        <w:spacing w:line="276" w:lineRule="auto"/>
        <w:ind w:left="180" w:hanging="540"/>
        <w:rPr>
          <w:sz w:val="22"/>
          <w:szCs w:val="22"/>
        </w:rPr>
      </w:pPr>
    </w:p>
    <w:p w14:paraId="49CC235B" w14:textId="77777777" w:rsidR="006F6B56" w:rsidRDefault="006F6B56">
      <w:pPr>
        <w:pBdr>
          <w:top w:val="nil"/>
          <w:left w:val="nil"/>
          <w:bottom w:val="nil"/>
          <w:right w:val="nil"/>
          <w:between w:val="nil"/>
        </w:pBdr>
        <w:spacing w:after="160"/>
        <w:rPr>
          <w:sz w:val="22"/>
          <w:szCs w:val="22"/>
        </w:rPr>
      </w:pPr>
    </w:p>
    <w:p w14:paraId="377528CF" w14:textId="77777777" w:rsidR="006F6B56" w:rsidRDefault="00E8535E">
      <w:pPr>
        <w:pBdr>
          <w:top w:val="nil"/>
          <w:left w:val="nil"/>
          <w:bottom w:val="nil"/>
          <w:right w:val="nil"/>
          <w:between w:val="nil"/>
        </w:pBdr>
        <w:spacing w:after="160"/>
        <w:rPr>
          <w:b/>
          <w:color w:val="000000"/>
          <w:sz w:val="22"/>
          <w:szCs w:val="22"/>
        </w:rPr>
      </w:pPr>
      <w:r>
        <w:rPr>
          <w:b/>
          <w:sz w:val="22"/>
          <w:szCs w:val="22"/>
        </w:rPr>
        <w:lastRenderedPageBreak/>
        <w:t xml:space="preserve">Supplemental </w:t>
      </w:r>
      <w:r>
        <w:rPr>
          <w:b/>
          <w:color w:val="000000"/>
          <w:sz w:val="22"/>
          <w:szCs w:val="22"/>
        </w:rPr>
        <w:t>Table 2:  Oral-associated microbes </w:t>
      </w:r>
    </w:p>
    <w:tbl>
      <w:tblPr>
        <w:tblStyle w:val="a0"/>
        <w:tblW w:w="10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1890"/>
        <w:gridCol w:w="4680"/>
        <w:gridCol w:w="1715"/>
      </w:tblGrid>
      <w:tr w:rsidR="006F6B56" w14:paraId="182F3AC9" w14:textId="77777777" w:rsidTr="00A77314">
        <w:trPr>
          <w:trHeight w:val="362"/>
          <w:jc w:val="center"/>
        </w:trPr>
        <w:tc>
          <w:tcPr>
            <w:tcW w:w="2155" w:type="dxa"/>
            <w:vAlign w:val="center"/>
          </w:tcPr>
          <w:p w14:paraId="24AB635E"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Species</w:t>
            </w:r>
          </w:p>
        </w:tc>
        <w:tc>
          <w:tcPr>
            <w:tcW w:w="1890" w:type="dxa"/>
            <w:vAlign w:val="center"/>
          </w:tcPr>
          <w:p w14:paraId="5E0FE2A4"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Method</w:t>
            </w:r>
          </w:p>
        </w:tc>
        <w:tc>
          <w:tcPr>
            <w:tcW w:w="4680" w:type="dxa"/>
            <w:vAlign w:val="center"/>
          </w:tcPr>
          <w:p w14:paraId="22769116"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Finding</w:t>
            </w:r>
          </w:p>
        </w:tc>
        <w:tc>
          <w:tcPr>
            <w:tcW w:w="1715" w:type="dxa"/>
            <w:vAlign w:val="center"/>
          </w:tcPr>
          <w:p w14:paraId="39A8B4DC"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Source</w:t>
            </w:r>
          </w:p>
        </w:tc>
      </w:tr>
      <w:tr w:rsidR="006F6B56" w14:paraId="5B21839B" w14:textId="77777777" w:rsidTr="00A77314">
        <w:trPr>
          <w:trHeight w:val="503"/>
          <w:jc w:val="center"/>
        </w:trPr>
        <w:tc>
          <w:tcPr>
            <w:tcW w:w="2155" w:type="dxa"/>
            <w:vMerge w:val="restart"/>
            <w:vAlign w:val="center"/>
          </w:tcPr>
          <w:p w14:paraId="758170A7" w14:textId="099B6EF8" w:rsidR="006F6B56" w:rsidRDefault="00E8535E" w:rsidP="00AE5E5B">
            <w:pPr>
              <w:pBdr>
                <w:top w:val="nil"/>
                <w:left w:val="nil"/>
                <w:bottom w:val="nil"/>
                <w:right w:val="nil"/>
                <w:between w:val="nil"/>
              </w:pBdr>
              <w:spacing w:after="160"/>
              <w:jc w:val="center"/>
              <w:rPr>
                <w:color w:val="000000"/>
                <w:sz w:val="22"/>
                <w:szCs w:val="22"/>
              </w:rPr>
            </w:pPr>
            <w:proofErr w:type="spellStart"/>
            <w:r>
              <w:rPr>
                <w:color w:val="000000"/>
                <w:sz w:val="22"/>
                <w:szCs w:val="22"/>
              </w:rPr>
              <w:t>Blacktip</w:t>
            </w:r>
            <w:proofErr w:type="spellEnd"/>
            <w:r>
              <w:rPr>
                <w:color w:val="000000"/>
                <w:sz w:val="22"/>
                <w:szCs w:val="22"/>
              </w:rPr>
              <w:t xml:space="preserve"> </w:t>
            </w:r>
            <w:r w:rsidR="00AE5E5B">
              <w:rPr>
                <w:color w:val="000000"/>
                <w:sz w:val="22"/>
                <w:szCs w:val="22"/>
              </w:rPr>
              <w:t>shark</w:t>
            </w:r>
            <w:r w:rsidR="00AE5E5B">
              <w:rPr>
                <w:sz w:val="22"/>
                <w:szCs w:val="22"/>
              </w:rPr>
              <w:t xml:space="preserve">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limbatus</w:t>
            </w:r>
            <w:proofErr w:type="spellEnd"/>
            <w:r>
              <w:rPr>
                <w:sz w:val="22"/>
                <w:szCs w:val="22"/>
                <w:highlight w:val="white"/>
              </w:rPr>
              <w:t>)</w:t>
            </w:r>
          </w:p>
        </w:tc>
        <w:tc>
          <w:tcPr>
            <w:tcW w:w="1890" w:type="dxa"/>
            <w:vAlign w:val="center"/>
          </w:tcPr>
          <w:p w14:paraId="01CB9E00"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7B7905B1" w14:textId="77777777" w:rsidR="006F6B56" w:rsidRDefault="00E8535E">
            <w:pPr>
              <w:pBdr>
                <w:top w:val="nil"/>
                <w:left w:val="nil"/>
                <w:bottom w:val="nil"/>
                <w:right w:val="nil"/>
                <w:between w:val="nil"/>
              </w:pBdr>
              <w:spacing w:after="160"/>
              <w:jc w:val="center"/>
              <w:rPr>
                <w:color w:val="000000"/>
                <w:sz w:val="22"/>
                <w:szCs w:val="22"/>
              </w:rPr>
            </w:pPr>
            <w:r>
              <w:rPr>
                <w:i/>
                <w:sz w:val="22"/>
                <w:szCs w:val="22"/>
              </w:rPr>
              <w:t xml:space="preserve">Vibrio </w:t>
            </w:r>
            <w:proofErr w:type="spellStart"/>
            <w:r>
              <w:rPr>
                <w:i/>
                <w:sz w:val="22"/>
                <w:szCs w:val="22"/>
              </w:rPr>
              <w:t>alginolyticus</w:t>
            </w:r>
            <w:proofErr w:type="spellEnd"/>
            <w:r>
              <w:rPr>
                <w:sz w:val="22"/>
                <w:szCs w:val="22"/>
              </w:rPr>
              <w:t xml:space="preserve"> cultured from the oral cavity.</w:t>
            </w:r>
          </w:p>
        </w:tc>
        <w:tc>
          <w:tcPr>
            <w:tcW w:w="1715" w:type="dxa"/>
            <w:vAlign w:val="center"/>
          </w:tcPr>
          <w:p w14:paraId="6CDC5122"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Grimes et al. (1985)</w:t>
            </w:r>
          </w:p>
        </w:tc>
      </w:tr>
      <w:tr w:rsidR="006F6B56" w14:paraId="5A3AED44" w14:textId="77777777" w:rsidTr="00A77314">
        <w:trPr>
          <w:trHeight w:val="503"/>
          <w:jc w:val="center"/>
        </w:trPr>
        <w:tc>
          <w:tcPr>
            <w:tcW w:w="2155" w:type="dxa"/>
            <w:vMerge/>
            <w:vAlign w:val="center"/>
          </w:tcPr>
          <w:p w14:paraId="2FC2ADB2"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1890" w:type="dxa"/>
            <w:vAlign w:val="center"/>
          </w:tcPr>
          <w:p w14:paraId="5A8E5E14"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22BC0BFF"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and </w:t>
            </w:r>
            <w:r>
              <w:rPr>
                <w:i/>
                <w:color w:val="000000"/>
                <w:sz w:val="22"/>
                <w:szCs w:val="22"/>
              </w:rPr>
              <w:t>Vibrio</w:t>
            </w:r>
            <w:r>
              <w:rPr>
                <w:color w:val="000000"/>
                <w:sz w:val="22"/>
                <w:szCs w:val="22"/>
              </w:rPr>
              <w:t xml:space="preserve"> </w:t>
            </w:r>
            <w:proofErr w:type="spellStart"/>
            <w:r>
              <w:rPr>
                <w:i/>
                <w:color w:val="000000"/>
                <w:sz w:val="22"/>
                <w:szCs w:val="22"/>
              </w:rPr>
              <w:t>parahaemolyticus</w:t>
            </w:r>
            <w:proofErr w:type="spellEnd"/>
            <w:r>
              <w:rPr>
                <w:i/>
                <w:color w:val="000000"/>
                <w:sz w:val="22"/>
                <w:szCs w:val="22"/>
              </w:rPr>
              <w:t xml:space="preserve"> </w:t>
            </w:r>
            <w:r>
              <w:rPr>
                <w:color w:val="000000"/>
                <w:sz w:val="22"/>
                <w:szCs w:val="22"/>
              </w:rPr>
              <w:t>cultured from teeth.</w:t>
            </w:r>
          </w:p>
        </w:tc>
        <w:tc>
          <w:tcPr>
            <w:tcW w:w="1715" w:type="dxa"/>
            <w:vAlign w:val="center"/>
          </w:tcPr>
          <w:p w14:paraId="2324EA3D" w14:textId="77777777" w:rsidR="006F6B56" w:rsidRDefault="00E8535E">
            <w:pPr>
              <w:pBdr>
                <w:top w:val="nil"/>
                <w:left w:val="nil"/>
                <w:bottom w:val="nil"/>
                <w:right w:val="nil"/>
                <w:between w:val="nil"/>
              </w:pBdr>
              <w:spacing w:after="160"/>
              <w:jc w:val="center"/>
              <w:rPr>
                <w:b/>
                <w:color w:val="000000"/>
                <w:sz w:val="22"/>
                <w:szCs w:val="22"/>
              </w:rPr>
            </w:pPr>
            <w:r>
              <w:rPr>
                <w:b/>
                <w:color w:val="000000"/>
                <w:sz w:val="22"/>
                <w:szCs w:val="22"/>
              </w:rPr>
              <w:t>Buck (1990)</w:t>
            </w:r>
          </w:p>
        </w:tc>
      </w:tr>
      <w:tr w:rsidR="006F6B56" w14:paraId="061D9E79" w14:textId="77777777" w:rsidTr="00A77314">
        <w:trPr>
          <w:trHeight w:val="503"/>
          <w:jc w:val="center"/>
        </w:trPr>
        <w:tc>
          <w:tcPr>
            <w:tcW w:w="2155" w:type="dxa"/>
            <w:vMerge/>
            <w:vAlign w:val="center"/>
          </w:tcPr>
          <w:p w14:paraId="21AD3201"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Align w:val="center"/>
          </w:tcPr>
          <w:p w14:paraId="0C642436"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78CDE8E8"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sz w:val="22"/>
                <w:szCs w:val="22"/>
              </w:rPr>
              <w:t xml:space="preserve"> </w:t>
            </w:r>
            <w:r>
              <w:rPr>
                <w:color w:val="000000"/>
                <w:sz w:val="22"/>
                <w:szCs w:val="22"/>
              </w:rPr>
              <w:t xml:space="preserve">and </w:t>
            </w:r>
            <w:r>
              <w:rPr>
                <w:i/>
                <w:color w:val="000000"/>
                <w:sz w:val="22"/>
                <w:szCs w:val="22"/>
              </w:rPr>
              <w:t>Vibrio</w:t>
            </w:r>
            <w:r>
              <w:rPr>
                <w:color w:val="000000"/>
                <w:sz w:val="22"/>
                <w:szCs w:val="22"/>
              </w:rPr>
              <w:t xml:space="preserve"> sp. cultured from the teeth.</w:t>
            </w:r>
          </w:p>
        </w:tc>
        <w:tc>
          <w:tcPr>
            <w:tcW w:w="1715" w:type="dxa"/>
            <w:vAlign w:val="center"/>
          </w:tcPr>
          <w:p w14:paraId="0E6CFC74" w14:textId="77777777" w:rsidR="006F6B56" w:rsidRDefault="00E8535E">
            <w:pPr>
              <w:pBdr>
                <w:top w:val="nil"/>
                <w:left w:val="nil"/>
                <w:bottom w:val="nil"/>
                <w:right w:val="nil"/>
                <w:between w:val="nil"/>
              </w:pBdr>
              <w:spacing w:after="160"/>
              <w:jc w:val="center"/>
              <w:rPr>
                <w:b/>
                <w:color w:val="000000"/>
                <w:sz w:val="22"/>
                <w:szCs w:val="22"/>
              </w:rPr>
            </w:pPr>
            <w:r>
              <w:rPr>
                <w:b/>
                <w:color w:val="000000"/>
                <w:sz w:val="22"/>
                <w:szCs w:val="22"/>
              </w:rPr>
              <w:t>Grimes et al. (1993)</w:t>
            </w:r>
          </w:p>
        </w:tc>
      </w:tr>
      <w:tr w:rsidR="006F6B56" w14:paraId="6017A235" w14:textId="77777777" w:rsidTr="00A77314">
        <w:trPr>
          <w:trHeight w:val="503"/>
          <w:jc w:val="center"/>
        </w:trPr>
        <w:tc>
          <w:tcPr>
            <w:tcW w:w="2155" w:type="dxa"/>
            <w:vMerge/>
            <w:vAlign w:val="center"/>
          </w:tcPr>
          <w:p w14:paraId="39554181"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Align w:val="center"/>
          </w:tcPr>
          <w:p w14:paraId="16BEB886"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Culture/API kits</w:t>
            </w:r>
          </w:p>
        </w:tc>
        <w:tc>
          <w:tcPr>
            <w:tcW w:w="4680" w:type="dxa"/>
            <w:vAlign w:val="center"/>
          </w:tcPr>
          <w:p w14:paraId="2DB9AB2C"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High occurrence (67.9 %) of members of the </w:t>
            </w:r>
            <w:proofErr w:type="spellStart"/>
            <w:r>
              <w:rPr>
                <w:i/>
                <w:color w:val="000000"/>
                <w:sz w:val="22"/>
                <w:szCs w:val="22"/>
              </w:rPr>
              <w:t>Enterobacteriace</w:t>
            </w:r>
            <w:proofErr w:type="spellEnd"/>
            <w:r>
              <w:rPr>
                <w:color w:val="000000"/>
                <w:sz w:val="22"/>
                <w:szCs w:val="22"/>
              </w:rPr>
              <w:t xml:space="preserve"> family.</w:t>
            </w:r>
          </w:p>
        </w:tc>
        <w:tc>
          <w:tcPr>
            <w:tcW w:w="1715" w:type="dxa"/>
            <w:vAlign w:val="center"/>
          </w:tcPr>
          <w:p w14:paraId="46E87D31" w14:textId="77777777" w:rsidR="006F6B56" w:rsidRDefault="00E8535E">
            <w:pPr>
              <w:pBdr>
                <w:top w:val="nil"/>
                <w:left w:val="nil"/>
                <w:bottom w:val="nil"/>
                <w:right w:val="nil"/>
                <w:between w:val="nil"/>
              </w:pBdr>
              <w:spacing w:after="160"/>
              <w:jc w:val="center"/>
              <w:rPr>
                <w:b/>
                <w:color w:val="000000"/>
                <w:sz w:val="22"/>
                <w:szCs w:val="22"/>
              </w:rPr>
            </w:pPr>
            <w:proofErr w:type="spellStart"/>
            <w:r>
              <w:rPr>
                <w:b/>
                <w:color w:val="000000"/>
                <w:sz w:val="22"/>
                <w:szCs w:val="22"/>
              </w:rPr>
              <w:t>Interaminense</w:t>
            </w:r>
            <w:proofErr w:type="spellEnd"/>
            <w:r>
              <w:rPr>
                <w:b/>
                <w:color w:val="000000"/>
                <w:sz w:val="22"/>
                <w:szCs w:val="22"/>
              </w:rPr>
              <w:t xml:space="preserve"> et al. (2010)</w:t>
            </w:r>
          </w:p>
        </w:tc>
      </w:tr>
      <w:tr w:rsidR="006F6B56" w14:paraId="7896F461" w14:textId="77777777" w:rsidTr="00A77314">
        <w:trPr>
          <w:jc w:val="center"/>
        </w:trPr>
        <w:tc>
          <w:tcPr>
            <w:tcW w:w="2155" w:type="dxa"/>
            <w:vMerge w:val="restart"/>
            <w:vAlign w:val="center"/>
          </w:tcPr>
          <w:p w14:paraId="05B6AA31"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Bull </w:t>
            </w:r>
            <w:r w:rsidR="00AE5E5B">
              <w:rPr>
                <w:color w:val="000000"/>
                <w:sz w:val="22"/>
                <w:szCs w:val="22"/>
              </w:rPr>
              <w:t xml:space="preserve">shark </w:t>
            </w:r>
            <w:r>
              <w:rPr>
                <w:color w:val="202122"/>
                <w:sz w:val="22"/>
                <w:szCs w:val="22"/>
                <w:highlight w:val="white"/>
              </w:rPr>
              <w:t>(</w:t>
            </w:r>
            <w:r>
              <w:rPr>
                <w:i/>
                <w:color w:val="202122"/>
                <w:sz w:val="22"/>
                <w:szCs w:val="22"/>
                <w:highlight w:val="white"/>
              </w:rPr>
              <w:t>Carcharhinus leucas</w:t>
            </w:r>
            <w:r>
              <w:rPr>
                <w:color w:val="202122"/>
                <w:sz w:val="22"/>
                <w:szCs w:val="22"/>
                <w:highlight w:val="white"/>
              </w:rPr>
              <w:t>)</w:t>
            </w:r>
          </w:p>
        </w:tc>
        <w:tc>
          <w:tcPr>
            <w:tcW w:w="1890" w:type="dxa"/>
            <w:vAlign w:val="center"/>
          </w:tcPr>
          <w:p w14:paraId="4BABD299"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19BB0549"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w:t>
            </w:r>
            <w:r>
              <w:rPr>
                <w:i/>
                <w:sz w:val="22"/>
                <w:szCs w:val="22"/>
              </w:rPr>
              <w:t>s</w:t>
            </w:r>
            <w:proofErr w:type="spellEnd"/>
            <w:r>
              <w:rPr>
                <w:i/>
                <w:sz w:val="22"/>
                <w:szCs w:val="22"/>
              </w:rPr>
              <w:t xml:space="preserve"> </w:t>
            </w:r>
            <w:r>
              <w:rPr>
                <w:color w:val="000000"/>
                <w:sz w:val="22"/>
                <w:szCs w:val="22"/>
              </w:rPr>
              <w:t>cultured from teeth</w:t>
            </w:r>
            <w:r>
              <w:rPr>
                <w:sz w:val="22"/>
                <w:szCs w:val="22"/>
              </w:rPr>
              <w:t>.</w:t>
            </w:r>
          </w:p>
        </w:tc>
        <w:tc>
          <w:tcPr>
            <w:tcW w:w="1715" w:type="dxa"/>
            <w:vAlign w:val="center"/>
          </w:tcPr>
          <w:p w14:paraId="36C682DC"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Buck (1990)</w:t>
            </w:r>
          </w:p>
        </w:tc>
      </w:tr>
      <w:tr w:rsidR="006F6B56" w14:paraId="39562222" w14:textId="77777777" w:rsidTr="00A77314">
        <w:trPr>
          <w:jc w:val="center"/>
        </w:trPr>
        <w:tc>
          <w:tcPr>
            <w:tcW w:w="2155" w:type="dxa"/>
            <w:vMerge/>
            <w:vAlign w:val="center"/>
          </w:tcPr>
          <w:p w14:paraId="522A31DC"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1890" w:type="dxa"/>
            <w:vMerge w:val="restart"/>
            <w:vAlign w:val="center"/>
          </w:tcPr>
          <w:p w14:paraId="37C7B23E"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Culture/Siemens </w:t>
            </w:r>
            <w:proofErr w:type="spellStart"/>
            <w:r>
              <w:rPr>
                <w:color w:val="000000"/>
                <w:sz w:val="22"/>
                <w:szCs w:val="22"/>
              </w:rPr>
              <w:t>Microscan</w:t>
            </w:r>
            <w:proofErr w:type="spellEnd"/>
            <w:r>
              <w:rPr>
                <w:color w:val="000000"/>
                <w:sz w:val="22"/>
                <w:szCs w:val="22"/>
              </w:rPr>
              <w:t xml:space="preserve"> Walk-Away 96 SI</w:t>
            </w:r>
          </w:p>
        </w:tc>
        <w:tc>
          <w:tcPr>
            <w:tcW w:w="4680" w:type="dxa"/>
            <w:vAlign w:val="center"/>
          </w:tcPr>
          <w:p w14:paraId="030DCEE4"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Dominated by gram-negative bacteria, including </w:t>
            </w: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(14%), other </w:t>
            </w:r>
            <w:r>
              <w:rPr>
                <w:i/>
                <w:color w:val="000000"/>
                <w:sz w:val="22"/>
                <w:szCs w:val="22"/>
              </w:rPr>
              <w:t>Vibrio</w:t>
            </w:r>
            <w:r>
              <w:rPr>
                <w:color w:val="000000"/>
                <w:sz w:val="22"/>
                <w:szCs w:val="22"/>
              </w:rPr>
              <w:t xml:space="preserve"> sp. (14%), and </w:t>
            </w:r>
            <w:r>
              <w:rPr>
                <w:i/>
                <w:color w:val="000000"/>
                <w:sz w:val="22"/>
                <w:szCs w:val="22"/>
              </w:rPr>
              <w:t>Pasteurella</w:t>
            </w:r>
            <w:r>
              <w:rPr>
                <w:color w:val="000000"/>
                <w:sz w:val="22"/>
                <w:szCs w:val="22"/>
              </w:rPr>
              <w:t xml:space="preserve"> sp. (12%), and gram-positive bacteria such as </w:t>
            </w:r>
            <w:r>
              <w:rPr>
                <w:i/>
                <w:color w:val="000000"/>
                <w:sz w:val="22"/>
                <w:szCs w:val="22"/>
              </w:rPr>
              <w:t>Staphylococcus</w:t>
            </w:r>
            <w:r>
              <w:rPr>
                <w:color w:val="000000"/>
                <w:sz w:val="22"/>
                <w:szCs w:val="22"/>
              </w:rPr>
              <w:t xml:space="preserve"> sp. (24%) and </w:t>
            </w:r>
            <w:r>
              <w:rPr>
                <w:i/>
                <w:color w:val="000000"/>
                <w:sz w:val="22"/>
                <w:szCs w:val="22"/>
              </w:rPr>
              <w:t>Bacillus</w:t>
            </w:r>
            <w:r>
              <w:rPr>
                <w:color w:val="000000"/>
                <w:sz w:val="22"/>
                <w:szCs w:val="22"/>
              </w:rPr>
              <w:t xml:space="preserve"> sp. (6%)</w:t>
            </w:r>
            <w:r>
              <w:rPr>
                <w:sz w:val="22"/>
                <w:szCs w:val="22"/>
              </w:rPr>
              <w:t>.</w:t>
            </w:r>
          </w:p>
        </w:tc>
        <w:tc>
          <w:tcPr>
            <w:tcW w:w="1715" w:type="dxa"/>
            <w:vMerge w:val="restart"/>
            <w:vAlign w:val="center"/>
          </w:tcPr>
          <w:p w14:paraId="43C6B68D"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Unger et al. (2014)</w:t>
            </w:r>
          </w:p>
        </w:tc>
      </w:tr>
      <w:tr w:rsidR="006F6B56" w14:paraId="7090CEDA" w14:textId="77777777" w:rsidTr="00A77314">
        <w:trPr>
          <w:jc w:val="center"/>
        </w:trPr>
        <w:tc>
          <w:tcPr>
            <w:tcW w:w="2155" w:type="dxa"/>
            <w:vMerge/>
            <w:vAlign w:val="center"/>
          </w:tcPr>
          <w:p w14:paraId="386833D7"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1890" w:type="dxa"/>
            <w:vMerge/>
            <w:vAlign w:val="center"/>
          </w:tcPr>
          <w:p w14:paraId="10998F82"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4680" w:type="dxa"/>
            <w:vAlign w:val="center"/>
          </w:tcPr>
          <w:p w14:paraId="6E231DE1"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No observed differences between culturable bacterial load and gender or fork length.</w:t>
            </w:r>
          </w:p>
        </w:tc>
        <w:tc>
          <w:tcPr>
            <w:tcW w:w="1715" w:type="dxa"/>
            <w:vMerge/>
            <w:vAlign w:val="center"/>
          </w:tcPr>
          <w:p w14:paraId="543E2EA8" w14:textId="77777777" w:rsidR="006F6B56" w:rsidRDefault="006F6B56">
            <w:pPr>
              <w:widowControl w:val="0"/>
              <w:pBdr>
                <w:top w:val="nil"/>
                <w:left w:val="nil"/>
                <w:bottom w:val="nil"/>
                <w:right w:val="nil"/>
                <w:between w:val="nil"/>
              </w:pBdr>
              <w:spacing w:line="276" w:lineRule="auto"/>
              <w:rPr>
                <w:color w:val="000000"/>
                <w:sz w:val="22"/>
                <w:szCs w:val="22"/>
              </w:rPr>
            </w:pPr>
          </w:p>
        </w:tc>
      </w:tr>
      <w:tr w:rsidR="006F6B56" w14:paraId="315E574C" w14:textId="77777777" w:rsidTr="00A77314">
        <w:trPr>
          <w:jc w:val="center"/>
        </w:trPr>
        <w:tc>
          <w:tcPr>
            <w:tcW w:w="2155" w:type="dxa"/>
            <w:vAlign w:val="center"/>
          </w:tcPr>
          <w:p w14:paraId="7E5C69A4" w14:textId="3DAC59DA"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Caribbean </w:t>
            </w:r>
            <w:r w:rsidR="00AE5E5B">
              <w:rPr>
                <w:color w:val="000000"/>
                <w:sz w:val="22"/>
                <w:szCs w:val="22"/>
              </w:rPr>
              <w:t>r</w:t>
            </w:r>
            <w:r>
              <w:rPr>
                <w:color w:val="000000"/>
                <w:sz w:val="22"/>
                <w:szCs w:val="22"/>
              </w:rPr>
              <w:t xml:space="preserve">eef </w:t>
            </w:r>
            <w:r w:rsidR="00AE5E5B">
              <w:rPr>
                <w:color w:val="000000"/>
                <w:sz w:val="22"/>
                <w:szCs w:val="22"/>
              </w:rPr>
              <w:t xml:space="preserve">shark </w:t>
            </w:r>
            <w:r>
              <w:rPr>
                <w:color w:val="202122"/>
                <w:sz w:val="22"/>
                <w:szCs w:val="22"/>
                <w:highlight w:val="white"/>
              </w:rPr>
              <w:t>(</w:t>
            </w:r>
            <w:proofErr w:type="spellStart"/>
            <w:r>
              <w:rPr>
                <w:i/>
                <w:color w:val="202122"/>
                <w:sz w:val="22"/>
                <w:szCs w:val="22"/>
                <w:highlight w:val="white"/>
              </w:rPr>
              <w:t>Carcharhinus</w:t>
            </w:r>
            <w:proofErr w:type="spellEnd"/>
            <w:r>
              <w:rPr>
                <w:i/>
                <w:color w:val="202122"/>
                <w:sz w:val="22"/>
                <w:szCs w:val="22"/>
                <w:highlight w:val="white"/>
              </w:rPr>
              <w:t xml:space="preserve"> </w:t>
            </w:r>
            <w:proofErr w:type="spellStart"/>
            <w:r>
              <w:rPr>
                <w:i/>
                <w:color w:val="202122"/>
                <w:sz w:val="22"/>
                <w:szCs w:val="22"/>
                <w:highlight w:val="white"/>
              </w:rPr>
              <w:t>perezi</w:t>
            </w:r>
            <w:proofErr w:type="spellEnd"/>
            <w:r>
              <w:rPr>
                <w:color w:val="202122"/>
                <w:sz w:val="22"/>
                <w:szCs w:val="22"/>
                <w:highlight w:val="white"/>
              </w:rPr>
              <w:t>)</w:t>
            </w:r>
          </w:p>
        </w:tc>
        <w:tc>
          <w:tcPr>
            <w:tcW w:w="1890" w:type="dxa"/>
            <w:vAlign w:val="center"/>
          </w:tcPr>
          <w:p w14:paraId="3A4DC0E0"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V4 region of 16S rRNA</w:t>
            </w:r>
          </w:p>
        </w:tc>
        <w:tc>
          <w:tcPr>
            <w:tcW w:w="4680" w:type="dxa"/>
            <w:vAlign w:val="center"/>
          </w:tcPr>
          <w:p w14:paraId="53ED146F"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Teeth microbiomes appear </w:t>
            </w:r>
            <w:r>
              <w:rPr>
                <w:sz w:val="22"/>
                <w:szCs w:val="22"/>
              </w:rPr>
              <w:t>species-specific, likely</w:t>
            </w:r>
            <w:r>
              <w:rPr>
                <w:color w:val="000000"/>
                <w:sz w:val="22"/>
                <w:szCs w:val="22"/>
              </w:rPr>
              <w:t xml:space="preserve"> based on differences in diet and feeding ecologies.</w:t>
            </w:r>
          </w:p>
        </w:tc>
        <w:tc>
          <w:tcPr>
            <w:tcW w:w="1715" w:type="dxa"/>
            <w:vAlign w:val="center"/>
          </w:tcPr>
          <w:p w14:paraId="4935D5F8" w14:textId="77777777" w:rsidR="006F6B56" w:rsidRDefault="00E8535E">
            <w:pPr>
              <w:pBdr>
                <w:top w:val="nil"/>
                <w:left w:val="nil"/>
                <w:bottom w:val="nil"/>
                <w:right w:val="nil"/>
                <w:between w:val="nil"/>
              </w:pBdr>
              <w:spacing w:after="160"/>
              <w:jc w:val="center"/>
              <w:rPr>
                <w:color w:val="000000"/>
                <w:sz w:val="22"/>
                <w:szCs w:val="22"/>
              </w:rPr>
            </w:pPr>
            <w:proofErr w:type="spellStart"/>
            <w:r>
              <w:rPr>
                <w:b/>
                <w:color w:val="000000"/>
                <w:sz w:val="22"/>
                <w:szCs w:val="22"/>
              </w:rPr>
              <w:t>Storo</w:t>
            </w:r>
            <w:proofErr w:type="spellEnd"/>
            <w:r>
              <w:rPr>
                <w:b/>
                <w:color w:val="000000"/>
                <w:sz w:val="22"/>
                <w:szCs w:val="22"/>
              </w:rPr>
              <w:t xml:space="preserve"> et al. (2021)</w:t>
            </w:r>
          </w:p>
        </w:tc>
      </w:tr>
      <w:tr w:rsidR="006F6B56" w14:paraId="349D594C" w14:textId="77777777" w:rsidTr="00A77314">
        <w:trPr>
          <w:jc w:val="center"/>
        </w:trPr>
        <w:tc>
          <w:tcPr>
            <w:tcW w:w="2155" w:type="dxa"/>
            <w:vMerge w:val="restart"/>
            <w:vAlign w:val="center"/>
          </w:tcPr>
          <w:p w14:paraId="0B47CE09"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Lemon </w:t>
            </w:r>
            <w:r w:rsidR="00AE5E5B">
              <w:rPr>
                <w:color w:val="000000"/>
                <w:sz w:val="22"/>
                <w:szCs w:val="22"/>
              </w:rPr>
              <w:t xml:space="preserve">shark </w:t>
            </w:r>
            <w:r>
              <w:rPr>
                <w:color w:val="202122"/>
                <w:sz w:val="22"/>
                <w:szCs w:val="22"/>
                <w:highlight w:val="white"/>
              </w:rPr>
              <w:t>(</w:t>
            </w:r>
            <w:proofErr w:type="spellStart"/>
            <w:r>
              <w:rPr>
                <w:i/>
                <w:color w:val="202122"/>
                <w:sz w:val="22"/>
                <w:szCs w:val="22"/>
                <w:highlight w:val="white"/>
              </w:rPr>
              <w:t>Negaprion</w:t>
            </w:r>
            <w:proofErr w:type="spellEnd"/>
            <w:r>
              <w:rPr>
                <w:i/>
                <w:color w:val="202122"/>
                <w:sz w:val="22"/>
                <w:szCs w:val="22"/>
                <w:highlight w:val="white"/>
              </w:rPr>
              <w:t xml:space="preserve"> </w:t>
            </w:r>
            <w:proofErr w:type="spellStart"/>
            <w:r>
              <w:rPr>
                <w:i/>
                <w:color w:val="202122"/>
                <w:sz w:val="22"/>
                <w:szCs w:val="22"/>
                <w:highlight w:val="white"/>
              </w:rPr>
              <w:t>brevirostris</w:t>
            </w:r>
            <w:proofErr w:type="spellEnd"/>
            <w:r>
              <w:rPr>
                <w:color w:val="202122"/>
                <w:sz w:val="22"/>
                <w:szCs w:val="22"/>
                <w:highlight w:val="white"/>
              </w:rPr>
              <w:t>)</w:t>
            </w:r>
          </w:p>
        </w:tc>
        <w:tc>
          <w:tcPr>
            <w:tcW w:w="1890" w:type="dxa"/>
            <w:vAlign w:val="center"/>
          </w:tcPr>
          <w:p w14:paraId="5CB7F76D"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189BE75E"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cultured from the fetal oral cavity</w:t>
            </w:r>
            <w:r>
              <w:rPr>
                <w:sz w:val="22"/>
                <w:szCs w:val="22"/>
              </w:rPr>
              <w:t>.</w:t>
            </w:r>
          </w:p>
        </w:tc>
        <w:tc>
          <w:tcPr>
            <w:tcW w:w="1715" w:type="dxa"/>
            <w:vAlign w:val="center"/>
          </w:tcPr>
          <w:p w14:paraId="3007C1AA"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Grimes et al. (1985)</w:t>
            </w:r>
          </w:p>
        </w:tc>
      </w:tr>
      <w:tr w:rsidR="006F6B56" w14:paraId="1E9046C0" w14:textId="77777777" w:rsidTr="00A77314">
        <w:trPr>
          <w:jc w:val="center"/>
        </w:trPr>
        <w:tc>
          <w:tcPr>
            <w:tcW w:w="2155" w:type="dxa"/>
            <w:vMerge/>
            <w:vAlign w:val="center"/>
          </w:tcPr>
          <w:p w14:paraId="1377777A"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1890" w:type="dxa"/>
            <w:vAlign w:val="center"/>
          </w:tcPr>
          <w:p w14:paraId="692F4601"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559D8787"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and </w:t>
            </w:r>
            <w:r>
              <w:rPr>
                <w:i/>
                <w:color w:val="000000"/>
                <w:sz w:val="22"/>
                <w:szCs w:val="22"/>
              </w:rPr>
              <w:t>Vibrio</w:t>
            </w:r>
            <w:r>
              <w:rPr>
                <w:color w:val="000000"/>
                <w:sz w:val="22"/>
                <w:szCs w:val="22"/>
              </w:rPr>
              <w:t xml:space="preserve"> </w:t>
            </w:r>
            <w:proofErr w:type="spellStart"/>
            <w:r>
              <w:rPr>
                <w:i/>
                <w:color w:val="000000"/>
                <w:sz w:val="22"/>
                <w:szCs w:val="22"/>
              </w:rPr>
              <w:t>parahaemolyticus</w:t>
            </w:r>
            <w:proofErr w:type="spellEnd"/>
            <w:r>
              <w:rPr>
                <w:i/>
                <w:color w:val="000000"/>
                <w:sz w:val="22"/>
                <w:szCs w:val="22"/>
              </w:rPr>
              <w:t xml:space="preserve"> </w:t>
            </w:r>
            <w:r>
              <w:rPr>
                <w:color w:val="000000"/>
                <w:sz w:val="22"/>
                <w:szCs w:val="22"/>
              </w:rPr>
              <w:t>cultured from teeth.</w:t>
            </w:r>
          </w:p>
        </w:tc>
        <w:tc>
          <w:tcPr>
            <w:tcW w:w="1715" w:type="dxa"/>
            <w:vAlign w:val="center"/>
          </w:tcPr>
          <w:p w14:paraId="176526DA" w14:textId="77777777" w:rsidR="006F6B56" w:rsidRDefault="00E8535E">
            <w:pPr>
              <w:pBdr>
                <w:top w:val="nil"/>
                <w:left w:val="nil"/>
                <w:bottom w:val="nil"/>
                <w:right w:val="nil"/>
                <w:between w:val="nil"/>
              </w:pBdr>
              <w:spacing w:after="160"/>
              <w:jc w:val="center"/>
              <w:rPr>
                <w:b/>
                <w:color w:val="000000"/>
                <w:sz w:val="22"/>
                <w:szCs w:val="22"/>
              </w:rPr>
            </w:pPr>
            <w:r>
              <w:rPr>
                <w:b/>
                <w:color w:val="000000"/>
                <w:sz w:val="22"/>
                <w:szCs w:val="22"/>
              </w:rPr>
              <w:t>Buck (1990)</w:t>
            </w:r>
          </w:p>
        </w:tc>
      </w:tr>
      <w:tr w:rsidR="006F6B56" w14:paraId="7D8E93C0" w14:textId="77777777" w:rsidTr="00A77314">
        <w:trPr>
          <w:jc w:val="center"/>
        </w:trPr>
        <w:tc>
          <w:tcPr>
            <w:tcW w:w="2155" w:type="dxa"/>
            <w:vMerge/>
            <w:vAlign w:val="center"/>
          </w:tcPr>
          <w:p w14:paraId="1FF6E727"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Align w:val="center"/>
          </w:tcPr>
          <w:p w14:paraId="5E0E8DDF"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6F658185"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Photobacterium</w:t>
            </w:r>
            <w:r>
              <w:rPr>
                <w:color w:val="000000"/>
                <w:sz w:val="22"/>
                <w:szCs w:val="22"/>
              </w:rPr>
              <w:t xml:space="preserve"> sp., </w:t>
            </w: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w:t>
            </w:r>
            <w:r>
              <w:rPr>
                <w:i/>
                <w:color w:val="000000"/>
                <w:sz w:val="22"/>
                <w:szCs w:val="22"/>
              </w:rPr>
              <w:t>Vibrio</w:t>
            </w:r>
            <w:r>
              <w:rPr>
                <w:color w:val="000000"/>
                <w:sz w:val="22"/>
                <w:szCs w:val="22"/>
              </w:rPr>
              <w:t xml:space="preserve"> </w:t>
            </w:r>
            <w:proofErr w:type="spellStart"/>
            <w:r>
              <w:rPr>
                <w:i/>
                <w:color w:val="000000"/>
                <w:sz w:val="22"/>
                <w:szCs w:val="22"/>
              </w:rPr>
              <w:t>harveyi</w:t>
            </w:r>
            <w:proofErr w:type="spellEnd"/>
            <w:r>
              <w:rPr>
                <w:color w:val="000000"/>
                <w:sz w:val="22"/>
                <w:szCs w:val="22"/>
              </w:rPr>
              <w:t xml:space="preserve">, and </w:t>
            </w:r>
            <w:r>
              <w:rPr>
                <w:i/>
                <w:color w:val="000000"/>
                <w:sz w:val="22"/>
                <w:szCs w:val="22"/>
              </w:rPr>
              <w:t>Vibrio</w:t>
            </w:r>
            <w:r>
              <w:rPr>
                <w:color w:val="000000"/>
                <w:sz w:val="22"/>
                <w:szCs w:val="22"/>
              </w:rPr>
              <w:t xml:space="preserve"> sp. cultured from the oral cavity</w:t>
            </w:r>
            <w:r>
              <w:rPr>
                <w:sz w:val="22"/>
                <w:szCs w:val="22"/>
              </w:rPr>
              <w:t>.</w:t>
            </w:r>
          </w:p>
        </w:tc>
        <w:tc>
          <w:tcPr>
            <w:tcW w:w="1715" w:type="dxa"/>
            <w:vAlign w:val="center"/>
          </w:tcPr>
          <w:p w14:paraId="2426BF88" w14:textId="77777777" w:rsidR="006F6B56" w:rsidRDefault="00E8535E">
            <w:pPr>
              <w:pBdr>
                <w:top w:val="nil"/>
                <w:left w:val="nil"/>
                <w:bottom w:val="nil"/>
                <w:right w:val="nil"/>
                <w:between w:val="nil"/>
              </w:pBdr>
              <w:spacing w:after="160"/>
              <w:jc w:val="center"/>
              <w:rPr>
                <w:b/>
                <w:color w:val="000000"/>
                <w:sz w:val="22"/>
                <w:szCs w:val="22"/>
              </w:rPr>
            </w:pPr>
            <w:r>
              <w:rPr>
                <w:b/>
                <w:color w:val="000000"/>
                <w:sz w:val="22"/>
                <w:szCs w:val="22"/>
              </w:rPr>
              <w:t>Grimes et al. (1993)</w:t>
            </w:r>
          </w:p>
        </w:tc>
      </w:tr>
      <w:tr w:rsidR="006F6B56" w14:paraId="5318C2D5" w14:textId="77777777" w:rsidTr="00A77314">
        <w:trPr>
          <w:jc w:val="center"/>
        </w:trPr>
        <w:tc>
          <w:tcPr>
            <w:tcW w:w="2155" w:type="dxa"/>
            <w:vMerge/>
            <w:vAlign w:val="center"/>
          </w:tcPr>
          <w:p w14:paraId="61C73AAA"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Align w:val="center"/>
          </w:tcPr>
          <w:p w14:paraId="332266CC"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V4 region of 16S rRNA</w:t>
            </w:r>
          </w:p>
        </w:tc>
        <w:tc>
          <w:tcPr>
            <w:tcW w:w="4680" w:type="dxa"/>
            <w:vAlign w:val="center"/>
          </w:tcPr>
          <w:p w14:paraId="49CE6E2F"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Contained a high abundance of </w:t>
            </w:r>
            <w:r>
              <w:rPr>
                <w:i/>
                <w:color w:val="000000"/>
                <w:sz w:val="22"/>
                <w:szCs w:val="22"/>
              </w:rPr>
              <w:t xml:space="preserve">Vibrio </w:t>
            </w:r>
            <w:r>
              <w:rPr>
                <w:color w:val="000000"/>
                <w:sz w:val="22"/>
                <w:szCs w:val="22"/>
              </w:rPr>
              <w:t xml:space="preserve">(10.8± 26%) and </w:t>
            </w:r>
            <w:r>
              <w:rPr>
                <w:i/>
                <w:color w:val="000000"/>
                <w:sz w:val="22"/>
                <w:szCs w:val="22"/>
              </w:rPr>
              <w:t>Corynebacterium</w:t>
            </w:r>
            <w:r>
              <w:rPr>
                <w:color w:val="000000"/>
                <w:sz w:val="22"/>
                <w:szCs w:val="22"/>
              </w:rPr>
              <w:t xml:space="preserve"> (1.6 ± 5.1%) genera. The genus </w:t>
            </w:r>
            <w:proofErr w:type="spellStart"/>
            <w:r>
              <w:rPr>
                <w:i/>
                <w:color w:val="000000"/>
                <w:sz w:val="22"/>
                <w:szCs w:val="22"/>
              </w:rPr>
              <w:t>Haemophilus</w:t>
            </w:r>
            <w:proofErr w:type="spellEnd"/>
            <w:r>
              <w:rPr>
                <w:i/>
                <w:color w:val="000000"/>
                <w:sz w:val="22"/>
                <w:szCs w:val="22"/>
              </w:rPr>
              <w:t xml:space="preserve"> </w:t>
            </w:r>
            <w:r>
              <w:rPr>
                <w:color w:val="000000"/>
                <w:sz w:val="22"/>
                <w:szCs w:val="22"/>
              </w:rPr>
              <w:t xml:space="preserve">explained 7% </w:t>
            </w:r>
            <w:r>
              <w:rPr>
                <w:sz w:val="22"/>
                <w:szCs w:val="22"/>
              </w:rPr>
              <w:t>of the difference</w:t>
            </w:r>
            <w:r>
              <w:rPr>
                <w:color w:val="000000"/>
                <w:sz w:val="22"/>
                <w:szCs w:val="22"/>
              </w:rPr>
              <w:t xml:space="preserve"> between </w:t>
            </w:r>
            <w:r>
              <w:rPr>
                <w:sz w:val="22"/>
                <w:szCs w:val="22"/>
              </w:rPr>
              <w:t>l</w:t>
            </w:r>
            <w:r>
              <w:rPr>
                <w:color w:val="000000"/>
                <w:sz w:val="22"/>
                <w:szCs w:val="22"/>
              </w:rPr>
              <w:t xml:space="preserve">emon and </w:t>
            </w:r>
            <w:r w:rsidR="00A77314">
              <w:rPr>
                <w:sz w:val="22"/>
                <w:szCs w:val="22"/>
              </w:rPr>
              <w:t>C</w:t>
            </w:r>
            <w:r>
              <w:rPr>
                <w:color w:val="000000"/>
                <w:sz w:val="22"/>
                <w:szCs w:val="22"/>
              </w:rPr>
              <w:t>aribbean reef sharks.</w:t>
            </w:r>
          </w:p>
        </w:tc>
        <w:tc>
          <w:tcPr>
            <w:tcW w:w="1715" w:type="dxa"/>
            <w:vAlign w:val="center"/>
          </w:tcPr>
          <w:p w14:paraId="0F65E542" w14:textId="77777777" w:rsidR="006F6B56" w:rsidRDefault="00E8535E">
            <w:pPr>
              <w:pBdr>
                <w:top w:val="nil"/>
                <w:left w:val="nil"/>
                <w:bottom w:val="nil"/>
                <w:right w:val="nil"/>
                <w:between w:val="nil"/>
              </w:pBdr>
              <w:spacing w:after="160"/>
              <w:jc w:val="center"/>
              <w:rPr>
                <w:b/>
                <w:color w:val="000000"/>
                <w:sz w:val="22"/>
                <w:szCs w:val="22"/>
              </w:rPr>
            </w:pPr>
            <w:proofErr w:type="spellStart"/>
            <w:r>
              <w:rPr>
                <w:b/>
                <w:color w:val="000000"/>
                <w:sz w:val="22"/>
                <w:szCs w:val="22"/>
              </w:rPr>
              <w:t>Storo</w:t>
            </w:r>
            <w:proofErr w:type="spellEnd"/>
            <w:r>
              <w:rPr>
                <w:b/>
                <w:color w:val="000000"/>
                <w:sz w:val="22"/>
                <w:szCs w:val="22"/>
              </w:rPr>
              <w:t xml:space="preserve"> et al. (2021)</w:t>
            </w:r>
          </w:p>
        </w:tc>
      </w:tr>
      <w:tr w:rsidR="006F6B56" w14:paraId="57F1F232" w14:textId="77777777" w:rsidTr="00A77314">
        <w:trPr>
          <w:jc w:val="center"/>
        </w:trPr>
        <w:tc>
          <w:tcPr>
            <w:tcW w:w="2155" w:type="dxa"/>
            <w:vAlign w:val="center"/>
          </w:tcPr>
          <w:p w14:paraId="77F74582"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Leopard </w:t>
            </w:r>
            <w:r w:rsidR="00AE5E5B">
              <w:rPr>
                <w:color w:val="000000"/>
                <w:sz w:val="22"/>
                <w:szCs w:val="22"/>
              </w:rPr>
              <w:t xml:space="preserve">shark </w:t>
            </w:r>
            <w:r>
              <w:rPr>
                <w:color w:val="202122"/>
                <w:sz w:val="22"/>
                <w:szCs w:val="22"/>
                <w:highlight w:val="white"/>
              </w:rPr>
              <w:t>(</w:t>
            </w:r>
            <w:proofErr w:type="spellStart"/>
            <w:r>
              <w:rPr>
                <w:i/>
                <w:color w:val="202122"/>
                <w:sz w:val="22"/>
                <w:szCs w:val="22"/>
                <w:highlight w:val="white"/>
              </w:rPr>
              <w:t>Triakis</w:t>
            </w:r>
            <w:proofErr w:type="spellEnd"/>
            <w:r>
              <w:rPr>
                <w:i/>
                <w:color w:val="202122"/>
                <w:sz w:val="22"/>
                <w:szCs w:val="22"/>
                <w:highlight w:val="white"/>
              </w:rPr>
              <w:t xml:space="preserve"> </w:t>
            </w:r>
            <w:proofErr w:type="spellStart"/>
            <w:r>
              <w:rPr>
                <w:i/>
                <w:color w:val="202122"/>
                <w:sz w:val="22"/>
                <w:szCs w:val="22"/>
                <w:highlight w:val="white"/>
              </w:rPr>
              <w:t>semifasciata</w:t>
            </w:r>
            <w:proofErr w:type="spellEnd"/>
            <w:r>
              <w:rPr>
                <w:color w:val="202122"/>
                <w:sz w:val="22"/>
                <w:szCs w:val="22"/>
                <w:highlight w:val="white"/>
              </w:rPr>
              <w:t>)</w:t>
            </w:r>
          </w:p>
        </w:tc>
        <w:tc>
          <w:tcPr>
            <w:tcW w:w="1890" w:type="dxa"/>
            <w:vAlign w:val="center"/>
          </w:tcPr>
          <w:p w14:paraId="64328E26"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Culture/API kits</w:t>
            </w:r>
          </w:p>
        </w:tc>
        <w:tc>
          <w:tcPr>
            <w:tcW w:w="4680" w:type="dxa"/>
            <w:vAlign w:val="center"/>
          </w:tcPr>
          <w:p w14:paraId="028446D0"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Authors did not distinguish between species within results or multiple body locations were studied confounding interpretation.</w:t>
            </w:r>
          </w:p>
        </w:tc>
        <w:tc>
          <w:tcPr>
            <w:tcW w:w="1715" w:type="dxa"/>
            <w:vAlign w:val="center"/>
          </w:tcPr>
          <w:p w14:paraId="279D4878"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Auerbach et al. (1987)</w:t>
            </w:r>
          </w:p>
        </w:tc>
      </w:tr>
      <w:tr w:rsidR="006F6B56" w14:paraId="5276FEDD" w14:textId="77777777" w:rsidTr="00A77314">
        <w:trPr>
          <w:jc w:val="center"/>
        </w:trPr>
        <w:tc>
          <w:tcPr>
            <w:tcW w:w="2155" w:type="dxa"/>
            <w:vMerge w:val="restart"/>
            <w:vAlign w:val="center"/>
          </w:tcPr>
          <w:p w14:paraId="77E54765" w14:textId="77777777" w:rsidR="006F6B56" w:rsidRDefault="00E8535E" w:rsidP="00AE5E5B">
            <w:pPr>
              <w:pBdr>
                <w:top w:val="nil"/>
                <w:left w:val="nil"/>
                <w:bottom w:val="nil"/>
                <w:right w:val="nil"/>
                <w:between w:val="nil"/>
              </w:pBdr>
              <w:spacing w:after="160"/>
              <w:jc w:val="center"/>
              <w:rPr>
                <w:color w:val="000000"/>
                <w:sz w:val="22"/>
                <w:szCs w:val="22"/>
              </w:rPr>
            </w:pPr>
            <w:r>
              <w:rPr>
                <w:color w:val="000000"/>
                <w:sz w:val="22"/>
                <w:szCs w:val="22"/>
              </w:rPr>
              <w:t xml:space="preserve">Nurse </w:t>
            </w:r>
            <w:r w:rsidR="00AE5E5B">
              <w:rPr>
                <w:color w:val="000000"/>
                <w:sz w:val="22"/>
                <w:szCs w:val="22"/>
              </w:rPr>
              <w:t xml:space="preserve">shark </w:t>
            </w:r>
            <w:r>
              <w:rPr>
                <w:color w:val="202122"/>
                <w:sz w:val="22"/>
                <w:szCs w:val="22"/>
                <w:highlight w:val="white"/>
              </w:rPr>
              <w:t>(</w:t>
            </w:r>
            <w:proofErr w:type="spellStart"/>
            <w:r>
              <w:rPr>
                <w:i/>
                <w:color w:val="202122"/>
                <w:sz w:val="22"/>
                <w:szCs w:val="22"/>
                <w:highlight w:val="white"/>
              </w:rPr>
              <w:t>Ginglymostoma</w:t>
            </w:r>
            <w:proofErr w:type="spellEnd"/>
            <w:r>
              <w:rPr>
                <w:i/>
                <w:color w:val="202122"/>
                <w:sz w:val="22"/>
                <w:szCs w:val="22"/>
                <w:highlight w:val="white"/>
              </w:rPr>
              <w:t xml:space="preserve"> </w:t>
            </w:r>
            <w:proofErr w:type="spellStart"/>
            <w:r>
              <w:rPr>
                <w:i/>
                <w:color w:val="202122"/>
                <w:sz w:val="22"/>
                <w:szCs w:val="22"/>
                <w:highlight w:val="white"/>
              </w:rPr>
              <w:t>cirratum</w:t>
            </w:r>
            <w:proofErr w:type="spellEnd"/>
            <w:r>
              <w:rPr>
                <w:color w:val="202122"/>
                <w:sz w:val="22"/>
                <w:szCs w:val="22"/>
                <w:highlight w:val="white"/>
              </w:rPr>
              <w:t>)</w:t>
            </w:r>
          </w:p>
        </w:tc>
        <w:tc>
          <w:tcPr>
            <w:tcW w:w="1890" w:type="dxa"/>
            <w:vAlign w:val="center"/>
          </w:tcPr>
          <w:p w14:paraId="31F0E8BA"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021CE4F1" w14:textId="77777777" w:rsidR="006F6B56" w:rsidRDefault="00E8535E">
            <w:pPr>
              <w:spacing w:after="160"/>
              <w:jc w:val="center"/>
              <w:rPr>
                <w:color w:val="000000"/>
                <w:sz w:val="22"/>
                <w:szCs w:val="22"/>
              </w:rPr>
            </w:pPr>
            <w:r>
              <w:rPr>
                <w:i/>
                <w:sz w:val="22"/>
                <w:szCs w:val="22"/>
              </w:rPr>
              <w:t>Photobacterium</w:t>
            </w:r>
            <w:r>
              <w:rPr>
                <w:sz w:val="22"/>
                <w:szCs w:val="22"/>
              </w:rPr>
              <w:t xml:space="preserve"> sp. and </w:t>
            </w:r>
            <w:r>
              <w:rPr>
                <w:i/>
                <w:sz w:val="22"/>
                <w:szCs w:val="22"/>
              </w:rPr>
              <w:t>Vibrio</w:t>
            </w:r>
            <w:r>
              <w:rPr>
                <w:sz w:val="22"/>
                <w:szCs w:val="22"/>
              </w:rPr>
              <w:t xml:space="preserve"> </w:t>
            </w:r>
            <w:proofErr w:type="spellStart"/>
            <w:r>
              <w:rPr>
                <w:i/>
                <w:sz w:val="22"/>
                <w:szCs w:val="22"/>
              </w:rPr>
              <w:t>alginolyticus</w:t>
            </w:r>
            <w:proofErr w:type="spellEnd"/>
            <w:r>
              <w:rPr>
                <w:i/>
                <w:sz w:val="22"/>
                <w:szCs w:val="22"/>
              </w:rPr>
              <w:t xml:space="preserve"> </w:t>
            </w:r>
            <w:r>
              <w:rPr>
                <w:sz w:val="22"/>
                <w:szCs w:val="22"/>
              </w:rPr>
              <w:t>cultured from oral cavity.</w:t>
            </w:r>
          </w:p>
        </w:tc>
        <w:tc>
          <w:tcPr>
            <w:tcW w:w="1715" w:type="dxa"/>
            <w:vAlign w:val="center"/>
          </w:tcPr>
          <w:p w14:paraId="29879BF6"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Grimes et al. (1985)</w:t>
            </w:r>
          </w:p>
        </w:tc>
      </w:tr>
      <w:tr w:rsidR="006F6B56" w14:paraId="06E12965" w14:textId="77777777" w:rsidTr="00A77314">
        <w:trPr>
          <w:jc w:val="center"/>
        </w:trPr>
        <w:tc>
          <w:tcPr>
            <w:tcW w:w="2155" w:type="dxa"/>
            <w:vMerge/>
            <w:vAlign w:val="center"/>
          </w:tcPr>
          <w:p w14:paraId="3A1C549A"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1890" w:type="dxa"/>
            <w:vAlign w:val="center"/>
          </w:tcPr>
          <w:p w14:paraId="6BE67C7F"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04430B34"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cultured from teeth.</w:t>
            </w:r>
          </w:p>
        </w:tc>
        <w:tc>
          <w:tcPr>
            <w:tcW w:w="1715" w:type="dxa"/>
            <w:vAlign w:val="center"/>
          </w:tcPr>
          <w:p w14:paraId="1B116F22" w14:textId="77777777" w:rsidR="006F6B56" w:rsidRDefault="00E8535E">
            <w:pPr>
              <w:pBdr>
                <w:top w:val="nil"/>
                <w:left w:val="nil"/>
                <w:bottom w:val="nil"/>
                <w:right w:val="nil"/>
                <w:between w:val="nil"/>
              </w:pBdr>
              <w:spacing w:after="160"/>
              <w:jc w:val="center"/>
              <w:rPr>
                <w:b/>
                <w:color w:val="000000"/>
                <w:sz w:val="22"/>
                <w:szCs w:val="22"/>
              </w:rPr>
            </w:pPr>
            <w:r>
              <w:rPr>
                <w:b/>
                <w:color w:val="000000"/>
                <w:sz w:val="22"/>
                <w:szCs w:val="22"/>
              </w:rPr>
              <w:t>Buck (1990)</w:t>
            </w:r>
          </w:p>
        </w:tc>
      </w:tr>
      <w:tr w:rsidR="006F6B56" w14:paraId="36D40915" w14:textId="77777777" w:rsidTr="00A77314">
        <w:trPr>
          <w:jc w:val="center"/>
        </w:trPr>
        <w:tc>
          <w:tcPr>
            <w:tcW w:w="2155" w:type="dxa"/>
            <w:vMerge/>
            <w:vAlign w:val="center"/>
          </w:tcPr>
          <w:p w14:paraId="06FDCA75"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Merge w:val="restart"/>
            <w:vAlign w:val="center"/>
          </w:tcPr>
          <w:p w14:paraId="514C97E9" w14:textId="77777777" w:rsidR="006F6B56" w:rsidRDefault="00E8535E">
            <w:pPr>
              <w:pBdr>
                <w:top w:val="nil"/>
                <w:left w:val="nil"/>
                <w:bottom w:val="nil"/>
                <w:right w:val="nil"/>
                <w:between w:val="nil"/>
              </w:pBdr>
              <w:jc w:val="center"/>
              <w:rPr>
                <w:color w:val="000000"/>
                <w:sz w:val="22"/>
                <w:szCs w:val="22"/>
              </w:rPr>
            </w:pPr>
            <w:r>
              <w:rPr>
                <w:color w:val="000000"/>
                <w:sz w:val="22"/>
                <w:szCs w:val="22"/>
              </w:rPr>
              <w:t>V4 region of 16S rRNA</w:t>
            </w:r>
          </w:p>
        </w:tc>
        <w:tc>
          <w:tcPr>
            <w:tcW w:w="4680" w:type="dxa"/>
            <w:vAlign w:val="center"/>
          </w:tcPr>
          <w:p w14:paraId="026CA256"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Teeth microbiomes appear </w:t>
            </w:r>
            <w:r>
              <w:rPr>
                <w:sz w:val="22"/>
                <w:szCs w:val="22"/>
              </w:rPr>
              <w:t>species-specific, likely</w:t>
            </w:r>
            <w:r>
              <w:rPr>
                <w:color w:val="000000"/>
                <w:sz w:val="22"/>
                <w:szCs w:val="22"/>
              </w:rPr>
              <w:t xml:space="preserve"> based on differences in diet and feeding ecologies.</w:t>
            </w:r>
          </w:p>
        </w:tc>
        <w:tc>
          <w:tcPr>
            <w:tcW w:w="1715" w:type="dxa"/>
            <w:vMerge w:val="restart"/>
            <w:vAlign w:val="center"/>
          </w:tcPr>
          <w:p w14:paraId="1C9C64CF" w14:textId="77777777" w:rsidR="006F6B56" w:rsidRDefault="00E8535E">
            <w:pPr>
              <w:pBdr>
                <w:top w:val="nil"/>
                <w:left w:val="nil"/>
                <w:bottom w:val="nil"/>
                <w:right w:val="nil"/>
                <w:between w:val="nil"/>
              </w:pBdr>
              <w:jc w:val="center"/>
              <w:rPr>
                <w:b/>
                <w:color w:val="000000"/>
                <w:sz w:val="22"/>
                <w:szCs w:val="22"/>
              </w:rPr>
            </w:pPr>
            <w:proofErr w:type="spellStart"/>
            <w:r>
              <w:rPr>
                <w:b/>
                <w:color w:val="000000"/>
                <w:sz w:val="22"/>
                <w:szCs w:val="22"/>
              </w:rPr>
              <w:t>Storo</w:t>
            </w:r>
            <w:proofErr w:type="spellEnd"/>
            <w:r>
              <w:rPr>
                <w:b/>
                <w:color w:val="000000"/>
                <w:sz w:val="22"/>
                <w:szCs w:val="22"/>
              </w:rPr>
              <w:t xml:space="preserve"> et al. (2021)</w:t>
            </w:r>
          </w:p>
        </w:tc>
      </w:tr>
      <w:tr w:rsidR="006F6B56" w14:paraId="434677F0" w14:textId="77777777" w:rsidTr="00A77314">
        <w:trPr>
          <w:jc w:val="center"/>
        </w:trPr>
        <w:tc>
          <w:tcPr>
            <w:tcW w:w="2155" w:type="dxa"/>
            <w:vMerge/>
            <w:vAlign w:val="center"/>
          </w:tcPr>
          <w:p w14:paraId="7F6D37BA"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Merge/>
            <w:vAlign w:val="center"/>
          </w:tcPr>
          <w:p w14:paraId="1BFFD741"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4680" w:type="dxa"/>
            <w:vAlign w:val="center"/>
          </w:tcPr>
          <w:p w14:paraId="40F195AE"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Contained a high abundance of </w:t>
            </w:r>
            <w:r>
              <w:rPr>
                <w:i/>
                <w:color w:val="000000"/>
                <w:sz w:val="22"/>
                <w:szCs w:val="22"/>
              </w:rPr>
              <w:t xml:space="preserve">Vibrio </w:t>
            </w:r>
            <w:r>
              <w:rPr>
                <w:color w:val="000000"/>
                <w:sz w:val="22"/>
                <w:szCs w:val="22"/>
              </w:rPr>
              <w:t xml:space="preserve">(2.8±6.3%) and </w:t>
            </w:r>
            <w:r>
              <w:rPr>
                <w:i/>
                <w:color w:val="000000"/>
                <w:sz w:val="22"/>
                <w:szCs w:val="22"/>
              </w:rPr>
              <w:t xml:space="preserve">Kordia </w:t>
            </w:r>
            <w:r>
              <w:rPr>
                <w:color w:val="000000"/>
                <w:sz w:val="22"/>
                <w:szCs w:val="22"/>
              </w:rPr>
              <w:t>(3.1±6%)</w:t>
            </w:r>
            <w:r>
              <w:rPr>
                <w:i/>
                <w:color w:val="000000"/>
                <w:sz w:val="22"/>
                <w:szCs w:val="22"/>
              </w:rPr>
              <w:t xml:space="preserve"> </w:t>
            </w:r>
            <w:r>
              <w:rPr>
                <w:color w:val="000000"/>
                <w:sz w:val="22"/>
                <w:szCs w:val="22"/>
              </w:rPr>
              <w:t xml:space="preserve">genera as well as </w:t>
            </w:r>
            <w:r>
              <w:rPr>
                <w:i/>
                <w:color w:val="000000"/>
                <w:sz w:val="22"/>
                <w:szCs w:val="22"/>
              </w:rPr>
              <w:t xml:space="preserve">Salmonella enterica </w:t>
            </w:r>
            <w:r>
              <w:rPr>
                <w:color w:val="000000"/>
                <w:sz w:val="22"/>
                <w:szCs w:val="22"/>
              </w:rPr>
              <w:t>(2.6±6.4%)</w:t>
            </w:r>
            <w:r>
              <w:rPr>
                <w:i/>
                <w:color w:val="000000"/>
                <w:sz w:val="22"/>
                <w:szCs w:val="22"/>
              </w:rPr>
              <w:t>.</w:t>
            </w:r>
          </w:p>
        </w:tc>
        <w:tc>
          <w:tcPr>
            <w:tcW w:w="1715" w:type="dxa"/>
            <w:vMerge/>
            <w:vAlign w:val="center"/>
          </w:tcPr>
          <w:p w14:paraId="0F080F7A" w14:textId="77777777" w:rsidR="006F6B56" w:rsidRDefault="006F6B56">
            <w:pPr>
              <w:widowControl w:val="0"/>
              <w:pBdr>
                <w:top w:val="nil"/>
                <w:left w:val="nil"/>
                <w:bottom w:val="nil"/>
                <w:right w:val="nil"/>
                <w:between w:val="nil"/>
              </w:pBdr>
              <w:spacing w:line="276" w:lineRule="auto"/>
              <w:rPr>
                <w:color w:val="000000"/>
                <w:sz w:val="22"/>
                <w:szCs w:val="22"/>
              </w:rPr>
            </w:pPr>
          </w:p>
        </w:tc>
      </w:tr>
      <w:tr w:rsidR="006F6B56" w14:paraId="7C0A06A9" w14:textId="77777777" w:rsidTr="00A77314">
        <w:trPr>
          <w:jc w:val="center"/>
        </w:trPr>
        <w:tc>
          <w:tcPr>
            <w:tcW w:w="2155" w:type="dxa"/>
            <w:vMerge w:val="restart"/>
            <w:vAlign w:val="center"/>
          </w:tcPr>
          <w:p w14:paraId="01740A02"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Sandbar </w:t>
            </w:r>
            <w:r w:rsidR="00AE5E5B">
              <w:rPr>
                <w:color w:val="000000"/>
                <w:sz w:val="22"/>
                <w:szCs w:val="22"/>
              </w:rPr>
              <w:t xml:space="preserve">shark </w:t>
            </w:r>
            <w:r>
              <w:rPr>
                <w:color w:val="202122"/>
                <w:sz w:val="22"/>
                <w:szCs w:val="22"/>
                <w:highlight w:val="white"/>
              </w:rPr>
              <w:t>(</w:t>
            </w:r>
            <w:proofErr w:type="spellStart"/>
            <w:r>
              <w:rPr>
                <w:i/>
                <w:color w:val="202122"/>
                <w:sz w:val="22"/>
                <w:szCs w:val="22"/>
                <w:highlight w:val="white"/>
              </w:rPr>
              <w:t>Carcharhinus</w:t>
            </w:r>
            <w:proofErr w:type="spellEnd"/>
            <w:r>
              <w:rPr>
                <w:i/>
                <w:color w:val="202122"/>
                <w:sz w:val="22"/>
                <w:szCs w:val="22"/>
                <w:highlight w:val="white"/>
              </w:rPr>
              <w:t xml:space="preserve"> </w:t>
            </w:r>
            <w:proofErr w:type="spellStart"/>
            <w:r>
              <w:rPr>
                <w:i/>
                <w:color w:val="202122"/>
                <w:sz w:val="22"/>
                <w:szCs w:val="22"/>
                <w:highlight w:val="white"/>
              </w:rPr>
              <w:t>plumbeus</w:t>
            </w:r>
            <w:proofErr w:type="spellEnd"/>
            <w:r>
              <w:rPr>
                <w:color w:val="202122"/>
                <w:sz w:val="22"/>
                <w:szCs w:val="22"/>
                <w:highlight w:val="white"/>
              </w:rPr>
              <w:t>)</w:t>
            </w:r>
          </w:p>
        </w:tc>
        <w:tc>
          <w:tcPr>
            <w:tcW w:w="1890" w:type="dxa"/>
            <w:vAlign w:val="center"/>
          </w:tcPr>
          <w:p w14:paraId="5BB09DB5"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219EFE53"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and </w:t>
            </w:r>
            <w:r>
              <w:rPr>
                <w:i/>
                <w:color w:val="000000"/>
                <w:sz w:val="22"/>
                <w:szCs w:val="22"/>
              </w:rPr>
              <w:t>Vibrio</w:t>
            </w:r>
            <w:r>
              <w:rPr>
                <w:color w:val="000000"/>
                <w:sz w:val="22"/>
                <w:szCs w:val="22"/>
              </w:rPr>
              <w:t xml:space="preserve"> </w:t>
            </w:r>
            <w:proofErr w:type="spellStart"/>
            <w:r>
              <w:rPr>
                <w:i/>
                <w:color w:val="000000"/>
                <w:sz w:val="22"/>
                <w:szCs w:val="22"/>
              </w:rPr>
              <w:t>parahaemolyticus</w:t>
            </w:r>
            <w:proofErr w:type="spellEnd"/>
            <w:r>
              <w:rPr>
                <w:i/>
                <w:color w:val="000000"/>
                <w:sz w:val="22"/>
                <w:szCs w:val="22"/>
              </w:rPr>
              <w:t xml:space="preserve"> </w:t>
            </w:r>
            <w:r>
              <w:rPr>
                <w:color w:val="000000"/>
                <w:sz w:val="22"/>
                <w:szCs w:val="22"/>
              </w:rPr>
              <w:t>cultured from teeth.</w:t>
            </w:r>
          </w:p>
        </w:tc>
        <w:tc>
          <w:tcPr>
            <w:tcW w:w="1715" w:type="dxa"/>
            <w:vAlign w:val="center"/>
          </w:tcPr>
          <w:p w14:paraId="6B8F85B9"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Buck (1990)</w:t>
            </w:r>
          </w:p>
        </w:tc>
      </w:tr>
      <w:tr w:rsidR="006F6B56" w14:paraId="349ECA76" w14:textId="77777777" w:rsidTr="00A77314">
        <w:trPr>
          <w:jc w:val="center"/>
        </w:trPr>
        <w:tc>
          <w:tcPr>
            <w:tcW w:w="2155" w:type="dxa"/>
            <w:vMerge/>
            <w:vAlign w:val="center"/>
          </w:tcPr>
          <w:p w14:paraId="27AE765C"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1890" w:type="dxa"/>
            <w:vMerge w:val="restart"/>
            <w:vAlign w:val="center"/>
          </w:tcPr>
          <w:p w14:paraId="6AFF6FBA" w14:textId="77777777" w:rsidR="006F6B56" w:rsidRDefault="00E8535E">
            <w:pPr>
              <w:pBdr>
                <w:top w:val="nil"/>
                <w:left w:val="nil"/>
                <w:bottom w:val="nil"/>
                <w:right w:val="nil"/>
                <w:between w:val="nil"/>
              </w:pBdr>
              <w:jc w:val="center"/>
              <w:rPr>
                <w:color w:val="000000"/>
                <w:sz w:val="22"/>
                <w:szCs w:val="22"/>
              </w:rPr>
            </w:pPr>
            <w:r>
              <w:rPr>
                <w:color w:val="000000"/>
                <w:sz w:val="22"/>
                <w:szCs w:val="22"/>
              </w:rPr>
              <w:t>V4 region of 16S rRNA</w:t>
            </w:r>
          </w:p>
        </w:tc>
        <w:tc>
          <w:tcPr>
            <w:tcW w:w="4680" w:type="dxa"/>
            <w:vAlign w:val="center"/>
          </w:tcPr>
          <w:p w14:paraId="646E1746"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Teeth microbiomes appear </w:t>
            </w:r>
            <w:r>
              <w:rPr>
                <w:sz w:val="22"/>
                <w:szCs w:val="22"/>
              </w:rPr>
              <w:t>species-specific, likely</w:t>
            </w:r>
            <w:r>
              <w:rPr>
                <w:color w:val="000000"/>
                <w:sz w:val="22"/>
                <w:szCs w:val="22"/>
              </w:rPr>
              <w:t xml:space="preserve"> based on differences in diet and feeding ecologies.</w:t>
            </w:r>
          </w:p>
        </w:tc>
        <w:tc>
          <w:tcPr>
            <w:tcW w:w="1715" w:type="dxa"/>
            <w:vMerge w:val="restart"/>
            <w:vAlign w:val="center"/>
          </w:tcPr>
          <w:p w14:paraId="6E7FB710" w14:textId="77777777" w:rsidR="006F6B56" w:rsidRDefault="00E8535E">
            <w:pPr>
              <w:pBdr>
                <w:top w:val="nil"/>
                <w:left w:val="nil"/>
                <w:bottom w:val="nil"/>
                <w:right w:val="nil"/>
                <w:between w:val="nil"/>
              </w:pBdr>
              <w:jc w:val="center"/>
              <w:rPr>
                <w:b/>
                <w:color w:val="000000"/>
                <w:sz w:val="22"/>
                <w:szCs w:val="22"/>
              </w:rPr>
            </w:pPr>
            <w:proofErr w:type="spellStart"/>
            <w:r>
              <w:rPr>
                <w:b/>
                <w:color w:val="000000"/>
                <w:sz w:val="22"/>
                <w:szCs w:val="22"/>
              </w:rPr>
              <w:t>Storo</w:t>
            </w:r>
            <w:proofErr w:type="spellEnd"/>
            <w:r>
              <w:rPr>
                <w:b/>
                <w:color w:val="000000"/>
                <w:sz w:val="22"/>
                <w:szCs w:val="22"/>
              </w:rPr>
              <w:t xml:space="preserve"> et al. (2021)</w:t>
            </w:r>
          </w:p>
        </w:tc>
      </w:tr>
      <w:tr w:rsidR="006F6B56" w14:paraId="236E399C" w14:textId="77777777" w:rsidTr="00A77314">
        <w:trPr>
          <w:jc w:val="center"/>
        </w:trPr>
        <w:tc>
          <w:tcPr>
            <w:tcW w:w="2155" w:type="dxa"/>
            <w:vMerge/>
            <w:vAlign w:val="center"/>
          </w:tcPr>
          <w:p w14:paraId="4AC9EF34"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Merge/>
            <w:vAlign w:val="center"/>
          </w:tcPr>
          <w:p w14:paraId="3FEA6BAB"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4680" w:type="dxa"/>
            <w:vAlign w:val="center"/>
          </w:tcPr>
          <w:p w14:paraId="1F31476E"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Contained a high abundance </w:t>
            </w:r>
            <w:r>
              <w:rPr>
                <w:sz w:val="22"/>
                <w:szCs w:val="22"/>
              </w:rPr>
              <w:t xml:space="preserve">(54±46%) </w:t>
            </w:r>
            <w:r>
              <w:rPr>
                <w:color w:val="000000"/>
                <w:sz w:val="22"/>
                <w:szCs w:val="22"/>
              </w:rPr>
              <w:t xml:space="preserve">of </w:t>
            </w:r>
            <w:r>
              <w:rPr>
                <w:i/>
                <w:color w:val="000000"/>
                <w:sz w:val="22"/>
                <w:szCs w:val="22"/>
              </w:rPr>
              <w:t xml:space="preserve">Vibrio </w:t>
            </w:r>
            <w:r>
              <w:rPr>
                <w:color w:val="000000"/>
                <w:sz w:val="22"/>
                <w:szCs w:val="22"/>
              </w:rPr>
              <w:t>genera. </w:t>
            </w:r>
          </w:p>
        </w:tc>
        <w:tc>
          <w:tcPr>
            <w:tcW w:w="1715" w:type="dxa"/>
            <w:vMerge/>
            <w:vAlign w:val="center"/>
          </w:tcPr>
          <w:p w14:paraId="408E054D" w14:textId="77777777" w:rsidR="006F6B56" w:rsidRDefault="006F6B56">
            <w:pPr>
              <w:widowControl w:val="0"/>
              <w:pBdr>
                <w:top w:val="nil"/>
                <w:left w:val="nil"/>
                <w:bottom w:val="nil"/>
                <w:right w:val="nil"/>
                <w:between w:val="nil"/>
              </w:pBdr>
              <w:spacing w:line="276" w:lineRule="auto"/>
              <w:rPr>
                <w:color w:val="000000"/>
                <w:sz w:val="22"/>
                <w:szCs w:val="22"/>
              </w:rPr>
            </w:pPr>
          </w:p>
        </w:tc>
      </w:tr>
      <w:tr w:rsidR="006F6B56" w14:paraId="681C5394" w14:textId="77777777" w:rsidTr="00A77314">
        <w:trPr>
          <w:jc w:val="center"/>
        </w:trPr>
        <w:tc>
          <w:tcPr>
            <w:tcW w:w="2155" w:type="dxa"/>
            <w:vAlign w:val="center"/>
          </w:tcPr>
          <w:p w14:paraId="56A4D8F5" w14:textId="77777777" w:rsidR="006F6B56" w:rsidRDefault="00E8535E">
            <w:pPr>
              <w:pBdr>
                <w:top w:val="nil"/>
                <w:left w:val="nil"/>
                <w:bottom w:val="nil"/>
                <w:right w:val="nil"/>
                <w:between w:val="nil"/>
              </w:pBdr>
              <w:spacing w:after="160"/>
              <w:jc w:val="center"/>
              <w:rPr>
                <w:color w:val="000000"/>
                <w:sz w:val="22"/>
                <w:szCs w:val="22"/>
              </w:rPr>
            </w:pPr>
            <w:r>
              <w:rPr>
                <w:sz w:val="22"/>
                <w:szCs w:val="22"/>
              </w:rPr>
              <w:t xml:space="preserve">Atlantic </w:t>
            </w:r>
            <w:proofErr w:type="spellStart"/>
            <w:r w:rsidR="00AE5E5B">
              <w:rPr>
                <w:color w:val="000000"/>
                <w:sz w:val="22"/>
                <w:szCs w:val="22"/>
              </w:rPr>
              <w:t>s</w:t>
            </w:r>
            <w:r>
              <w:rPr>
                <w:color w:val="000000"/>
                <w:sz w:val="22"/>
                <w:szCs w:val="22"/>
              </w:rPr>
              <w:t>harpnose</w:t>
            </w:r>
            <w:proofErr w:type="spellEnd"/>
            <w:r>
              <w:rPr>
                <w:color w:val="000000"/>
                <w:sz w:val="22"/>
                <w:szCs w:val="22"/>
              </w:rPr>
              <w:t xml:space="preserve"> </w:t>
            </w:r>
            <w:r w:rsidR="00AE5E5B">
              <w:rPr>
                <w:color w:val="000000"/>
                <w:sz w:val="22"/>
                <w:szCs w:val="22"/>
              </w:rPr>
              <w:t xml:space="preserve">shark </w:t>
            </w:r>
            <w:r>
              <w:rPr>
                <w:color w:val="202122"/>
                <w:sz w:val="22"/>
                <w:szCs w:val="22"/>
                <w:highlight w:val="white"/>
              </w:rPr>
              <w:t>(</w:t>
            </w:r>
            <w:proofErr w:type="spellStart"/>
            <w:r>
              <w:rPr>
                <w:i/>
                <w:color w:val="202122"/>
                <w:sz w:val="22"/>
                <w:szCs w:val="22"/>
                <w:highlight w:val="white"/>
              </w:rPr>
              <w:t>Rhizoprionodon</w:t>
            </w:r>
            <w:proofErr w:type="spellEnd"/>
            <w:r>
              <w:rPr>
                <w:i/>
                <w:color w:val="202122"/>
                <w:sz w:val="22"/>
                <w:szCs w:val="22"/>
                <w:highlight w:val="white"/>
              </w:rPr>
              <w:t xml:space="preserve"> </w:t>
            </w:r>
            <w:proofErr w:type="spellStart"/>
            <w:r>
              <w:rPr>
                <w:i/>
                <w:color w:val="202122"/>
                <w:sz w:val="22"/>
                <w:szCs w:val="22"/>
                <w:highlight w:val="white"/>
              </w:rPr>
              <w:t>terraenovae</w:t>
            </w:r>
            <w:proofErr w:type="spellEnd"/>
            <w:r>
              <w:rPr>
                <w:color w:val="202122"/>
                <w:sz w:val="22"/>
                <w:szCs w:val="22"/>
                <w:highlight w:val="white"/>
              </w:rPr>
              <w:t>)</w:t>
            </w:r>
          </w:p>
        </w:tc>
        <w:tc>
          <w:tcPr>
            <w:tcW w:w="1890" w:type="dxa"/>
            <w:vAlign w:val="center"/>
          </w:tcPr>
          <w:p w14:paraId="0D240D31"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3B1AD0A4" w14:textId="77777777" w:rsidR="006F6B56" w:rsidRDefault="00E8535E">
            <w:pPr>
              <w:spacing w:after="160"/>
              <w:jc w:val="center"/>
              <w:rPr>
                <w:color w:val="000000"/>
                <w:sz w:val="22"/>
                <w:szCs w:val="22"/>
              </w:rPr>
            </w:pPr>
            <w:r>
              <w:rPr>
                <w:i/>
                <w:sz w:val="22"/>
                <w:szCs w:val="22"/>
              </w:rPr>
              <w:t>Photobacterium</w:t>
            </w:r>
            <w:r>
              <w:rPr>
                <w:sz w:val="22"/>
                <w:szCs w:val="22"/>
              </w:rPr>
              <w:t xml:space="preserve"> sp., </w:t>
            </w:r>
            <w:r>
              <w:rPr>
                <w:i/>
                <w:sz w:val="22"/>
                <w:szCs w:val="22"/>
              </w:rPr>
              <w:t>Vibrio</w:t>
            </w:r>
            <w:r>
              <w:rPr>
                <w:sz w:val="22"/>
                <w:szCs w:val="22"/>
              </w:rPr>
              <w:t xml:space="preserve"> </w:t>
            </w:r>
            <w:proofErr w:type="spellStart"/>
            <w:r>
              <w:rPr>
                <w:i/>
                <w:sz w:val="22"/>
                <w:szCs w:val="22"/>
              </w:rPr>
              <w:t>alginolyticus</w:t>
            </w:r>
            <w:proofErr w:type="spellEnd"/>
            <w:r>
              <w:rPr>
                <w:i/>
                <w:sz w:val="22"/>
                <w:szCs w:val="22"/>
              </w:rPr>
              <w:t xml:space="preserve"> </w:t>
            </w:r>
            <w:r>
              <w:rPr>
                <w:sz w:val="22"/>
                <w:szCs w:val="22"/>
              </w:rPr>
              <w:t xml:space="preserve">and </w:t>
            </w:r>
            <w:r>
              <w:rPr>
                <w:i/>
                <w:sz w:val="22"/>
                <w:szCs w:val="22"/>
              </w:rPr>
              <w:t xml:space="preserve">Vibrio </w:t>
            </w:r>
            <w:proofErr w:type="spellStart"/>
            <w:r>
              <w:rPr>
                <w:i/>
                <w:sz w:val="22"/>
                <w:szCs w:val="22"/>
              </w:rPr>
              <w:t>furnissii</w:t>
            </w:r>
            <w:proofErr w:type="spellEnd"/>
            <w:r>
              <w:rPr>
                <w:sz w:val="22"/>
                <w:szCs w:val="22"/>
              </w:rPr>
              <w:t xml:space="preserve"> cultured from oral cavity.</w:t>
            </w:r>
          </w:p>
        </w:tc>
        <w:tc>
          <w:tcPr>
            <w:tcW w:w="1715" w:type="dxa"/>
            <w:vAlign w:val="center"/>
          </w:tcPr>
          <w:p w14:paraId="0EC2F421"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Grimes et al. (1985)</w:t>
            </w:r>
          </w:p>
        </w:tc>
      </w:tr>
      <w:tr w:rsidR="006F6B56" w14:paraId="594EA48A" w14:textId="77777777" w:rsidTr="00A77314">
        <w:trPr>
          <w:jc w:val="center"/>
        </w:trPr>
        <w:tc>
          <w:tcPr>
            <w:tcW w:w="2155" w:type="dxa"/>
            <w:vAlign w:val="center"/>
          </w:tcPr>
          <w:p w14:paraId="21BF3A72" w14:textId="77777777" w:rsidR="006F6B56" w:rsidRDefault="00E8535E">
            <w:pPr>
              <w:pBdr>
                <w:top w:val="nil"/>
                <w:left w:val="nil"/>
                <w:bottom w:val="nil"/>
                <w:right w:val="nil"/>
                <w:between w:val="nil"/>
              </w:pBdr>
              <w:spacing w:after="160"/>
              <w:jc w:val="center"/>
              <w:rPr>
                <w:color w:val="000000"/>
                <w:sz w:val="22"/>
                <w:szCs w:val="22"/>
              </w:rPr>
            </w:pPr>
            <w:proofErr w:type="spellStart"/>
            <w:r>
              <w:rPr>
                <w:color w:val="000000"/>
                <w:sz w:val="22"/>
                <w:szCs w:val="22"/>
              </w:rPr>
              <w:t>Shortfin</w:t>
            </w:r>
            <w:proofErr w:type="spellEnd"/>
            <w:r>
              <w:rPr>
                <w:color w:val="000000"/>
                <w:sz w:val="22"/>
                <w:szCs w:val="22"/>
              </w:rPr>
              <w:t xml:space="preserve"> </w:t>
            </w:r>
            <w:proofErr w:type="spellStart"/>
            <w:r>
              <w:rPr>
                <w:sz w:val="22"/>
                <w:szCs w:val="22"/>
              </w:rPr>
              <w:t>m</w:t>
            </w:r>
            <w:r>
              <w:rPr>
                <w:color w:val="000000"/>
                <w:sz w:val="22"/>
                <w:szCs w:val="22"/>
              </w:rPr>
              <w:t>ako</w:t>
            </w:r>
            <w:proofErr w:type="spellEnd"/>
            <w:r>
              <w:rPr>
                <w:color w:val="000000"/>
                <w:sz w:val="22"/>
                <w:szCs w:val="22"/>
              </w:rPr>
              <w:t xml:space="preserve"> </w:t>
            </w:r>
            <w:r>
              <w:rPr>
                <w:color w:val="202122"/>
                <w:sz w:val="22"/>
                <w:szCs w:val="22"/>
                <w:highlight w:val="white"/>
              </w:rPr>
              <w:t>(</w:t>
            </w:r>
            <w:proofErr w:type="spellStart"/>
            <w:r>
              <w:rPr>
                <w:i/>
                <w:color w:val="202122"/>
                <w:sz w:val="22"/>
                <w:szCs w:val="22"/>
                <w:highlight w:val="white"/>
              </w:rPr>
              <w:t>Isurus</w:t>
            </w:r>
            <w:proofErr w:type="spellEnd"/>
            <w:r>
              <w:rPr>
                <w:i/>
                <w:color w:val="202122"/>
                <w:sz w:val="22"/>
                <w:szCs w:val="22"/>
                <w:highlight w:val="white"/>
              </w:rPr>
              <w:t xml:space="preserve"> </w:t>
            </w:r>
            <w:proofErr w:type="spellStart"/>
            <w:r>
              <w:rPr>
                <w:i/>
                <w:color w:val="202122"/>
                <w:sz w:val="22"/>
                <w:szCs w:val="22"/>
                <w:highlight w:val="white"/>
              </w:rPr>
              <w:t>oxyrinchus</w:t>
            </w:r>
            <w:proofErr w:type="spellEnd"/>
            <w:r>
              <w:rPr>
                <w:color w:val="202122"/>
                <w:sz w:val="22"/>
                <w:szCs w:val="22"/>
                <w:highlight w:val="white"/>
              </w:rPr>
              <w:t>)</w:t>
            </w:r>
          </w:p>
        </w:tc>
        <w:tc>
          <w:tcPr>
            <w:tcW w:w="1890" w:type="dxa"/>
            <w:vAlign w:val="center"/>
          </w:tcPr>
          <w:p w14:paraId="4031ED8C"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Culture/API kits</w:t>
            </w:r>
          </w:p>
        </w:tc>
        <w:tc>
          <w:tcPr>
            <w:tcW w:w="4680" w:type="dxa"/>
            <w:vAlign w:val="center"/>
          </w:tcPr>
          <w:p w14:paraId="5672EE4C"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Authors did not distinguish between species within results or multiple body locations were studied confounding interpretation.</w:t>
            </w:r>
          </w:p>
        </w:tc>
        <w:tc>
          <w:tcPr>
            <w:tcW w:w="1715" w:type="dxa"/>
            <w:vAlign w:val="center"/>
          </w:tcPr>
          <w:p w14:paraId="122CBCAB"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Auerbach et al. (1987)</w:t>
            </w:r>
          </w:p>
        </w:tc>
      </w:tr>
      <w:tr w:rsidR="006F6B56" w14:paraId="45BB1137" w14:textId="77777777" w:rsidTr="00A77314">
        <w:trPr>
          <w:trHeight w:val="648"/>
          <w:jc w:val="center"/>
        </w:trPr>
        <w:tc>
          <w:tcPr>
            <w:tcW w:w="2155" w:type="dxa"/>
            <w:vAlign w:val="center"/>
          </w:tcPr>
          <w:p w14:paraId="390B39B8" w14:textId="77777777" w:rsidR="006F6B56" w:rsidRDefault="00E8535E" w:rsidP="00AE5E5B">
            <w:pPr>
              <w:pBdr>
                <w:top w:val="nil"/>
                <w:left w:val="nil"/>
                <w:bottom w:val="nil"/>
                <w:right w:val="nil"/>
                <w:between w:val="nil"/>
              </w:pBdr>
              <w:spacing w:after="160"/>
              <w:jc w:val="center"/>
              <w:rPr>
                <w:color w:val="000000"/>
                <w:sz w:val="22"/>
                <w:szCs w:val="22"/>
              </w:rPr>
            </w:pPr>
            <w:r>
              <w:rPr>
                <w:color w:val="000000"/>
                <w:sz w:val="22"/>
                <w:szCs w:val="22"/>
              </w:rPr>
              <w:t xml:space="preserve">Spinner </w:t>
            </w:r>
            <w:r w:rsidR="00AE5E5B">
              <w:rPr>
                <w:color w:val="000000"/>
                <w:sz w:val="22"/>
                <w:szCs w:val="22"/>
              </w:rPr>
              <w:t xml:space="preserve">shark </w:t>
            </w:r>
            <w:r>
              <w:rPr>
                <w:color w:val="202122"/>
                <w:sz w:val="22"/>
                <w:szCs w:val="22"/>
                <w:highlight w:val="white"/>
              </w:rPr>
              <w:t>(</w:t>
            </w:r>
            <w:proofErr w:type="spellStart"/>
            <w:r>
              <w:rPr>
                <w:i/>
                <w:color w:val="202122"/>
                <w:sz w:val="22"/>
                <w:szCs w:val="22"/>
                <w:highlight w:val="white"/>
              </w:rPr>
              <w:t>Carcharhinus</w:t>
            </w:r>
            <w:proofErr w:type="spellEnd"/>
            <w:r>
              <w:rPr>
                <w:i/>
                <w:color w:val="202122"/>
                <w:sz w:val="22"/>
                <w:szCs w:val="22"/>
                <w:highlight w:val="white"/>
              </w:rPr>
              <w:t xml:space="preserve"> </w:t>
            </w:r>
            <w:proofErr w:type="spellStart"/>
            <w:r>
              <w:rPr>
                <w:i/>
                <w:color w:val="202122"/>
                <w:sz w:val="22"/>
                <w:szCs w:val="22"/>
                <w:highlight w:val="white"/>
              </w:rPr>
              <w:t>brevipinna</w:t>
            </w:r>
            <w:proofErr w:type="spellEnd"/>
            <w:r>
              <w:rPr>
                <w:color w:val="202122"/>
                <w:sz w:val="22"/>
                <w:szCs w:val="22"/>
                <w:highlight w:val="white"/>
              </w:rPr>
              <w:t xml:space="preserve">) </w:t>
            </w:r>
          </w:p>
        </w:tc>
        <w:tc>
          <w:tcPr>
            <w:tcW w:w="1890" w:type="dxa"/>
            <w:vAlign w:val="center"/>
          </w:tcPr>
          <w:p w14:paraId="7EB21DC8"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122D8EF9"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cultured from teeth.</w:t>
            </w:r>
          </w:p>
        </w:tc>
        <w:tc>
          <w:tcPr>
            <w:tcW w:w="1715" w:type="dxa"/>
            <w:vAlign w:val="center"/>
          </w:tcPr>
          <w:p w14:paraId="78D2B01C"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Buck (1990)</w:t>
            </w:r>
          </w:p>
        </w:tc>
      </w:tr>
      <w:tr w:rsidR="006F6B56" w14:paraId="5FE11D0B" w14:textId="77777777" w:rsidTr="00A77314">
        <w:trPr>
          <w:jc w:val="center"/>
        </w:trPr>
        <w:tc>
          <w:tcPr>
            <w:tcW w:w="2155" w:type="dxa"/>
            <w:vMerge w:val="restart"/>
            <w:vAlign w:val="center"/>
          </w:tcPr>
          <w:p w14:paraId="34904C50"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Tiger </w:t>
            </w:r>
            <w:r w:rsidR="00AE5E5B">
              <w:rPr>
                <w:color w:val="000000"/>
                <w:sz w:val="22"/>
                <w:szCs w:val="22"/>
              </w:rPr>
              <w:t xml:space="preserve">shark </w:t>
            </w:r>
            <w:r>
              <w:rPr>
                <w:color w:val="000000"/>
                <w:sz w:val="22"/>
                <w:szCs w:val="22"/>
              </w:rPr>
              <w:t>(</w:t>
            </w:r>
            <w:proofErr w:type="spellStart"/>
            <w:r>
              <w:rPr>
                <w:i/>
                <w:color w:val="000000"/>
                <w:sz w:val="22"/>
                <w:szCs w:val="22"/>
              </w:rPr>
              <w:t>Galeocerdo</w:t>
            </w:r>
            <w:proofErr w:type="spellEnd"/>
            <w:r>
              <w:rPr>
                <w:i/>
                <w:color w:val="000000"/>
                <w:sz w:val="22"/>
                <w:szCs w:val="22"/>
              </w:rPr>
              <w:t xml:space="preserve"> </w:t>
            </w:r>
            <w:proofErr w:type="spellStart"/>
            <w:r>
              <w:rPr>
                <w:i/>
                <w:color w:val="000000"/>
                <w:sz w:val="22"/>
                <w:szCs w:val="22"/>
              </w:rPr>
              <w:t>cuvier</w:t>
            </w:r>
            <w:proofErr w:type="spellEnd"/>
            <w:r>
              <w:rPr>
                <w:color w:val="000000"/>
                <w:sz w:val="22"/>
                <w:szCs w:val="22"/>
              </w:rPr>
              <w:t>)</w:t>
            </w:r>
          </w:p>
        </w:tc>
        <w:tc>
          <w:tcPr>
            <w:tcW w:w="1890" w:type="dxa"/>
            <w:vAlign w:val="center"/>
          </w:tcPr>
          <w:p w14:paraId="1ECC7108"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2418FCD3" w14:textId="77777777" w:rsidR="006F6B56" w:rsidRDefault="00E8535E">
            <w:pPr>
              <w:pBdr>
                <w:top w:val="nil"/>
                <w:left w:val="nil"/>
                <w:bottom w:val="nil"/>
                <w:right w:val="nil"/>
                <w:between w:val="nil"/>
              </w:pBdr>
              <w:spacing w:after="160"/>
              <w:jc w:val="center"/>
              <w:rPr>
                <w:color w:val="000000"/>
                <w:sz w:val="22"/>
                <w:szCs w:val="22"/>
              </w:rPr>
            </w:pPr>
            <w:r>
              <w:rPr>
                <w:i/>
                <w:sz w:val="22"/>
                <w:szCs w:val="22"/>
              </w:rPr>
              <w:t>Proteus</w:t>
            </w:r>
            <w:r>
              <w:rPr>
                <w:sz w:val="22"/>
                <w:szCs w:val="22"/>
              </w:rPr>
              <w:t xml:space="preserve"> sp. cultured from the oral cavity.</w:t>
            </w:r>
          </w:p>
        </w:tc>
        <w:tc>
          <w:tcPr>
            <w:tcW w:w="1715" w:type="dxa"/>
            <w:vAlign w:val="center"/>
          </w:tcPr>
          <w:p w14:paraId="6DA7F7FA"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Grimes et al. (1985)</w:t>
            </w:r>
          </w:p>
        </w:tc>
      </w:tr>
      <w:tr w:rsidR="006F6B56" w14:paraId="5E6F5620" w14:textId="77777777" w:rsidTr="00A77314">
        <w:trPr>
          <w:jc w:val="center"/>
        </w:trPr>
        <w:tc>
          <w:tcPr>
            <w:tcW w:w="2155" w:type="dxa"/>
            <w:vMerge/>
            <w:vAlign w:val="center"/>
          </w:tcPr>
          <w:p w14:paraId="5A240623"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1890" w:type="dxa"/>
            <w:vAlign w:val="center"/>
          </w:tcPr>
          <w:p w14:paraId="330C5012" w14:textId="77777777" w:rsidR="006F6B56" w:rsidRDefault="00E8535E">
            <w:pPr>
              <w:pBdr>
                <w:top w:val="nil"/>
                <w:left w:val="nil"/>
                <w:bottom w:val="nil"/>
                <w:right w:val="nil"/>
                <w:between w:val="nil"/>
              </w:pBdr>
              <w:spacing w:after="160"/>
              <w:jc w:val="center"/>
              <w:rPr>
                <w:b/>
                <w:color w:val="000000"/>
                <w:sz w:val="22"/>
                <w:szCs w:val="22"/>
              </w:rPr>
            </w:pPr>
            <w:r>
              <w:rPr>
                <w:color w:val="000000"/>
                <w:sz w:val="22"/>
                <w:szCs w:val="22"/>
              </w:rPr>
              <w:t>Culture</w:t>
            </w:r>
          </w:p>
        </w:tc>
        <w:tc>
          <w:tcPr>
            <w:tcW w:w="4680" w:type="dxa"/>
            <w:vAlign w:val="center"/>
          </w:tcPr>
          <w:p w14:paraId="7A6896D5"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sz w:val="22"/>
                <w:szCs w:val="22"/>
              </w:rPr>
              <w:t xml:space="preserve"> </w:t>
            </w:r>
            <w:r>
              <w:rPr>
                <w:color w:val="000000"/>
                <w:sz w:val="22"/>
                <w:szCs w:val="22"/>
              </w:rPr>
              <w:t xml:space="preserve">and </w:t>
            </w:r>
            <w:r>
              <w:rPr>
                <w:i/>
                <w:color w:val="000000"/>
                <w:sz w:val="22"/>
                <w:szCs w:val="22"/>
              </w:rPr>
              <w:t>Vibrio</w:t>
            </w:r>
            <w:r>
              <w:rPr>
                <w:color w:val="000000"/>
                <w:sz w:val="22"/>
                <w:szCs w:val="22"/>
              </w:rPr>
              <w:t xml:space="preserve"> sp. cultured from the teeth.</w:t>
            </w:r>
          </w:p>
        </w:tc>
        <w:tc>
          <w:tcPr>
            <w:tcW w:w="1715" w:type="dxa"/>
            <w:vAlign w:val="center"/>
          </w:tcPr>
          <w:p w14:paraId="196F507C" w14:textId="77777777" w:rsidR="006F6B56" w:rsidRDefault="00E8535E">
            <w:pPr>
              <w:pBdr>
                <w:top w:val="nil"/>
                <w:left w:val="nil"/>
                <w:bottom w:val="nil"/>
                <w:right w:val="nil"/>
                <w:between w:val="nil"/>
              </w:pBdr>
              <w:spacing w:after="160"/>
              <w:jc w:val="center"/>
              <w:rPr>
                <w:b/>
                <w:color w:val="000000"/>
                <w:sz w:val="22"/>
                <w:szCs w:val="22"/>
              </w:rPr>
            </w:pPr>
            <w:r>
              <w:rPr>
                <w:b/>
                <w:color w:val="000000"/>
                <w:sz w:val="22"/>
                <w:szCs w:val="22"/>
              </w:rPr>
              <w:t>Grimes et al. (1993)</w:t>
            </w:r>
          </w:p>
        </w:tc>
      </w:tr>
      <w:tr w:rsidR="006F6B56" w14:paraId="22055DF2" w14:textId="77777777" w:rsidTr="00A77314">
        <w:trPr>
          <w:jc w:val="center"/>
        </w:trPr>
        <w:tc>
          <w:tcPr>
            <w:tcW w:w="2155" w:type="dxa"/>
            <w:vMerge/>
            <w:vAlign w:val="center"/>
          </w:tcPr>
          <w:p w14:paraId="7047E27D"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Merge w:val="restart"/>
            <w:vAlign w:val="center"/>
          </w:tcPr>
          <w:p w14:paraId="10C8BF96"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Culture/Siemens </w:t>
            </w:r>
            <w:proofErr w:type="spellStart"/>
            <w:r>
              <w:rPr>
                <w:color w:val="000000"/>
                <w:sz w:val="22"/>
                <w:szCs w:val="22"/>
              </w:rPr>
              <w:t>Microscan</w:t>
            </w:r>
            <w:proofErr w:type="spellEnd"/>
            <w:r>
              <w:rPr>
                <w:color w:val="000000"/>
                <w:sz w:val="22"/>
                <w:szCs w:val="22"/>
              </w:rPr>
              <w:t xml:space="preserve"> Walk-Away 96 SI</w:t>
            </w:r>
          </w:p>
        </w:tc>
        <w:tc>
          <w:tcPr>
            <w:tcW w:w="4680" w:type="dxa"/>
            <w:vAlign w:val="center"/>
          </w:tcPr>
          <w:p w14:paraId="006A9FCF"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Dominated by gram-negative bacteria, including </w:t>
            </w: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(14%), other </w:t>
            </w:r>
            <w:r>
              <w:rPr>
                <w:i/>
                <w:color w:val="000000"/>
                <w:sz w:val="22"/>
                <w:szCs w:val="22"/>
              </w:rPr>
              <w:t>Vibrio</w:t>
            </w:r>
            <w:r>
              <w:rPr>
                <w:color w:val="000000"/>
                <w:sz w:val="22"/>
                <w:szCs w:val="22"/>
              </w:rPr>
              <w:t xml:space="preserve"> sp. (14%), and </w:t>
            </w:r>
            <w:r>
              <w:rPr>
                <w:i/>
                <w:color w:val="000000"/>
                <w:sz w:val="22"/>
                <w:szCs w:val="22"/>
              </w:rPr>
              <w:t>Pasteurella</w:t>
            </w:r>
            <w:r>
              <w:rPr>
                <w:color w:val="000000"/>
                <w:sz w:val="22"/>
                <w:szCs w:val="22"/>
              </w:rPr>
              <w:t xml:space="preserve"> sp. (12%), and gram-positive bacteria such as </w:t>
            </w:r>
            <w:r>
              <w:rPr>
                <w:i/>
                <w:color w:val="000000"/>
                <w:sz w:val="22"/>
                <w:szCs w:val="22"/>
              </w:rPr>
              <w:t>Staphylococcus</w:t>
            </w:r>
            <w:r>
              <w:rPr>
                <w:color w:val="000000"/>
                <w:sz w:val="22"/>
                <w:szCs w:val="22"/>
              </w:rPr>
              <w:t xml:space="preserve"> sp. (24%) and </w:t>
            </w:r>
            <w:r>
              <w:rPr>
                <w:i/>
                <w:color w:val="000000"/>
                <w:sz w:val="22"/>
                <w:szCs w:val="22"/>
              </w:rPr>
              <w:t>Bacillus</w:t>
            </w:r>
            <w:r>
              <w:rPr>
                <w:color w:val="000000"/>
                <w:sz w:val="22"/>
                <w:szCs w:val="22"/>
              </w:rPr>
              <w:t xml:space="preserve"> sp. (6%)</w:t>
            </w:r>
            <w:r>
              <w:rPr>
                <w:sz w:val="22"/>
                <w:szCs w:val="22"/>
              </w:rPr>
              <w:t>.</w:t>
            </w:r>
          </w:p>
        </w:tc>
        <w:tc>
          <w:tcPr>
            <w:tcW w:w="1715" w:type="dxa"/>
            <w:vMerge w:val="restart"/>
            <w:vAlign w:val="center"/>
          </w:tcPr>
          <w:p w14:paraId="15817229" w14:textId="77777777" w:rsidR="006F6B56" w:rsidRDefault="00E8535E">
            <w:pPr>
              <w:pBdr>
                <w:top w:val="nil"/>
                <w:left w:val="nil"/>
                <w:bottom w:val="nil"/>
                <w:right w:val="nil"/>
                <w:between w:val="nil"/>
              </w:pBdr>
              <w:spacing w:after="160"/>
              <w:jc w:val="center"/>
              <w:rPr>
                <w:b/>
                <w:color w:val="000000"/>
                <w:sz w:val="22"/>
                <w:szCs w:val="22"/>
              </w:rPr>
            </w:pPr>
            <w:r>
              <w:rPr>
                <w:b/>
                <w:color w:val="000000"/>
                <w:sz w:val="22"/>
                <w:szCs w:val="22"/>
              </w:rPr>
              <w:t>Unger et al. (2014)</w:t>
            </w:r>
          </w:p>
        </w:tc>
      </w:tr>
      <w:tr w:rsidR="006F6B56" w14:paraId="381EB09C" w14:textId="77777777" w:rsidTr="00A77314">
        <w:trPr>
          <w:jc w:val="center"/>
        </w:trPr>
        <w:tc>
          <w:tcPr>
            <w:tcW w:w="2155" w:type="dxa"/>
            <w:vMerge/>
            <w:vAlign w:val="center"/>
          </w:tcPr>
          <w:p w14:paraId="42F1E418"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Merge/>
            <w:vAlign w:val="center"/>
          </w:tcPr>
          <w:p w14:paraId="54C84060"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4680" w:type="dxa"/>
            <w:vAlign w:val="center"/>
          </w:tcPr>
          <w:p w14:paraId="215A8855"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No observed differences between culturable bacterial load and gender or fork length.</w:t>
            </w:r>
          </w:p>
        </w:tc>
        <w:tc>
          <w:tcPr>
            <w:tcW w:w="1715" w:type="dxa"/>
            <w:vMerge/>
            <w:vAlign w:val="center"/>
          </w:tcPr>
          <w:p w14:paraId="292CD61C" w14:textId="77777777" w:rsidR="006F6B56" w:rsidRDefault="006F6B56">
            <w:pPr>
              <w:widowControl w:val="0"/>
              <w:pBdr>
                <w:top w:val="nil"/>
                <w:left w:val="nil"/>
                <w:bottom w:val="nil"/>
                <w:right w:val="nil"/>
                <w:between w:val="nil"/>
              </w:pBdr>
              <w:spacing w:line="276" w:lineRule="auto"/>
              <w:rPr>
                <w:color w:val="000000"/>
                <w:sz w:val="22"/>
                <w:szCs w:val="22"/>
              </w:rPr>
            </w:pPr>
          </w:p>
        </w:tc>
      </w:tr>
      <w:tr w:rsidR="006F6B56" w14:paraId="1FD69480" w14:textId="77777777" w:rsidTr="00A77314">
        <w:trPr>
          <w:jc w:val="center"/>
        </w:trPr>
        <w:tc>
          <w:tcPr>
            <w:tcW w:w="2155" w:type="dxa"/>
            <w:vMerge/>
            <w:vAlign w:val="center"/>
          </w:tcPr>
          <w:p w14:paraId="0C6A329B" w14:textId="77777777" w:rsidR="006F6B56" w:rsidRDefault="006F6B56">
            <w:pPr>
              <w:widowControl w:val="0"/>
              <w:pBdr>
                <w:top w:val="nil"/>
                <w:left w:val="nil"/>
                <w:bottom w:val="nil"/>
                <w:right w:val="nil"/>
                <w:between w:val="nil"/>
              </w:pBdr>
              <w:spacing w:line="276" w:lineRule="auto"/>
              <w:rPr>
                <w:color w:val="000000"/>
                <w:sz w:val="22"/>
                <w:szCs w:val="22"/>
              </w:rPr>
            </w:pPr>
          </w:p>
        </w:tc>
        <w:tc>
          <w:tcPr>
            <w:tcW w:w="1890" w:type="dxa"/>
            <w:vMerge w:val="restart"/>
            <w:vAlign w:val="center"/>
          </w:tcPr>
          <w:p w14:paraId="6124274B" w14:textId="77777777" w:rsidR="006F6B56" w:rsidRDefault="00E8535E">
            <w:pPr>
              <w:pBdr>
                <w:top w:val="nil"/>
                <w:left w:val="nil"/>
                <w:bottom w:val="nil"/>
                <w:right w:val="nil"/>
                <w:between w:val="nil"/>
              </w:pBdr>
              <w:jc w:val="center"/>
              <w:rPr>
                <w:color w:val="000000"/>
                <w:sz w:val="22"/>
                <w:szCs w:val="22"/>
              </w:rPr>
            </w:pPr>
            <w:r>
              <w:rPr>
                <w:color w:val="000000"/>
                <w:sz w:val="22"/>
                <w:szCs w:val="22"/>
              </w:rPr>
              <w:t>V4 region of 16S rRNA</w:t>
            </w:r>
          </w:p>
        </w:tc>
        <w:tc>
          <w:tcPr>
            <w:tcW w:w="4680" w:type="dxa"/>
            <w:vAlign w:val="center"/>
          </w:tcPr>
          <w:p w14:paraId="430450EC"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Teeth microbiomes appear </w:t>
            </w:r>
            <w:r>
              <w:rPr>
                <w:sz w:val="22"/>
                <w:szCs w:val="22"/>
              </w:rPr>
              <w:t>species-specific, likely</w:t>
            </w:r>
            <w:r>
              <w:rPr>
                <w:color w:val="000000"/>
                <w:sz w:val="22"/>
                <w:szCs w:val="22"/>
              </w:rPr>
              <w:t xml:space="preserve"> based on differences in diet and feeding ecologies.</w:t>
            </w:r>
          </w:p>
        </w:tc>
        <w:tc>
          <w:tcPr>
            <w:tcW w:w="1715" w:type="dxa"/>
            <w:vMerge w:val="restart"/>
            <w:vAlign w:val="center"/>
          </w:tcPr>
          <w:p w14:paraId="17A13E0F" w14:textId="77777777" w:rsidR="006F6B56" w:rsidRDefault="00E8535E">
            <w:pPr>
              <w:pBdr>
                <w:top w:val="nil"/>
                <w:left w:val="nil"/>
                <w:bottom w:val="nil"/>
                <w:right w:val="nil"/>
                <w:between w:val="nil"/>
              </w:pBdr>
              <w:jc w:val="center"/>
              <w:rPr>
                <w:b/>
                <w:color w:val="000000"/>
                <w:sz w:val="22"/>
                <w:szCs w:val="22"/>
              </w:rPr>
            </w:pPr>
            <w:proofErr w:type="spellStart"/>
            <w:r>
              <w:rPr>
                <w:b/>
                <w:color w:val="000000"/>
                <w:sz w:val="22"/>
                <w:szCs w:val="22"/>
              </w:rPr>
              <w:t>Storo</w:t>
            </w:r>
            <w:proofErr w:type="spellEnd"/>
            <w:r>
              <w:rPr>
                <w:b/>
                <w:color w:val="000000"/>
                <w:sz w:val="22"/>
                <w:szCs w:val="22"/>
              </w:rPr>
              <w:t xml:space="preserve"> et al. (2021)</w:t>
            </w:r>
          </w:p>
        </w:tc>
      </w:tr>
      <w:tr w:rsidR="006F6B56" w14:paraId="48CE21FC" w14:textId="77777777" w:rsidTr="00A77314">
        <w:trPr>
          <w:jc w:val="center"/>
        </w:trPr>
        <w:tc>
          <w:tcPr>
            <w:tcW w:w="2155" w:type="dxa"/>
            <w:vMerge/>
            <w:vAlign w:val="center"/>
          </w:tcPr>
          <w:p w14:paraId="060BBE2E"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890" w:type="dxa"/>
            <w:vMerge/>
            <w:vAlign w:val="center"/>
          </w:tcPr>
          <w:p w14:paraId="0B8BAFB9"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4680" w:type="dxa"/>
            <w:vAlign w:val="center"/>
          </w:tcPr>
          <w:p w14:paraId="08E10ADA"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Contained a high abundance </w:t>
            </w:r>
            <w:r>
              <w:rPr>
                <w:sz w:val="22"/>
                <w:szCs w:val="22"/>
              </w:rPr>
              <w:t>(5.8±12.3%)</w:t>
            </w:r>
            <w:r>
              <w:rPr>
                <w:color w:val="000000"/>
                <w:sz w:val="22"/>
                <w:szCs w:val="22"/>
              </w:rPr>
              <w:t xml:space="preserve"> of </w:t>
            </w:r>
            <w:r>
              <w:rPr>
                <w:i/>
                <w:color w:val="000000"/>
                <w:sz w:val="22"/>
                <w:szCs w:val="22"/>
              </w:rPr>
              <w:t xml:space="preserve">Vibrio </w:t>
            </w:r>
            <w:r>
              <w:rPr>
                <w:color w:val="000000"/>
                <w:sz w:val="22"/>
                <w:szCs w:val="22"/>
              </w:rPr>
              <w:t>genera. </w:t>
            </w:r>
          </w:p>
        </w:tc>
        <w:tc>
          <w:tcPr>
            <w:tcW w:w="1715" w:type="dxa"/>
            <w:vMerge/>
            <w:vAlign w:val="center"/>
          </w:tcPr>
          <w:p w14:paraId="3C69FAFA" w14:textId="77777777" w:rsidR="006F6B56" w:rsidRDefault="006F6B56">
            <w:pPr>
              <w:widowControl w:val="0"/>
              <w:pBdr>
                <w:top w:val="nil"/>
                <w:left w:val="nil"/>
                <w:bottom w:val="nil"/>
                <w:right w:val="nil"/>
                <w:between w:val="nil"/>
              </w:pBdr>
              <w:spacing w:line="276" w:lineRule="auto"/>
              <w:rPr>
                <w:color w:val="000000"/>
                <w:sz w:val="22"/>
                <w:szCs w:val="22"/>
              </w:rPr>
            </w:pPr>
          </w:p>
        </w:tc>
      </w:tr>
      <w:tr w:rsidR="006F6B56" w14:paraId="11EEAD2D" w14:textId="77777777" w:rsidTr="00A77314">
        <w:trPr>
          <w:jc w:val="center"/>
        </w:trPr>
        <w:tc>
          <w:tcPr>
            <w:tcW w:w="2155" w:type="dxa"/>
            <w:vAlign w:val="center"/>
          </w:tcPr>
          <w:p w14:paraId="26FAA03B"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White </w:t>
            </w:r>
            <w:r w:rsidR="00AE5E5B">
              <w:rPr>
                <w:color w:val="000000"/>
                <w:sz w:val="22"/>
                <w:szCs w:val="22"/>
              </w:rPr>
              <w:t xml:space="preserve">shark </w:t>
            </w:r>
            <w:r>
              <w:rPr>
                <w:color w:val="202122"/>
                <w:sz w:val="22"/>
                <w:szCs w:val="22"/>
                <w:highlight w:val="white"/>
              </w:rPr>
              <w:t>(</w:t>
            </w:r>
            <w:r>
              <w:rPr>
                <w:i/>
                <w:color w:val="202122"/>
                <w:sz w:val="22"/>
                <w:szCs w:val="22"/>
                <w:highlight w:val="white"/>
              </w:rPr>
              <w:t>Carcharodon carcharias</w:t>
            </w:r>
            <w:r>
              <w:rPr>
                <w:color w:val="202122"/>
                <w:sz w:val="22"/>
                <w:szCs w:val="22"/>
                <w:highlight w:val="white"/>
              </w:rPr>
              <w:t>)</w:t>
            </w:r>
          </w:p>
        </w:tc>
        <w:tc>
          <w:tcPr>
            <w:tcW w:w="1890" w:type="dxa"/>
            <w:vAlign w:val="center"/>
          </w:tcPr>
          <w:p w14:paraId="77E1CF8C"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2CE41F14"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Citrobacter</w:t>
            </w:r>
            <w:r>
              <w:rPr>
                <w:color w:val="000000"/>
                <w:sz w:val="22"/>
                <w:szCs w:val="22"/>
              </w:rPr>
              <w:t xml:space="preserve"> sp., </w:t>
            </w:r>
            <w:r>
              <w:rPr>
                <w:i/>
                <w:color w:val="000000"/>
                <w:sz w:val="22"/>
                <w:szCs w:val="22"/>
              </w:rPr>
              <w:t>Micrococcus</w:t>
            </w:r>
            <w:r>
              <w:rPr>
                <w:color w:val="000000"/>
                <w:sz w:val="22"/>
                <w:szCs w:val="22"/>
              </w:rPr>
              <w:t xml:space="preserve"> sp., </w:t>
            </w:r>
            <w:r>
              <w:rPr>
                <w:i/>
                <w:color w:val="000000"/>
                <w:sz w:val="22"/>
                <w:szCs w:val="22"/>
              </w:rPr>
              <w:t>Pseudomonas</w:t>
            </w:r>
            <w:r>
              <w:rPr>
                <w:color w:val="000000"/>
                <w:sz w:val="22"/>
                <w:szCs w:val="22"/>
              </w:rPr>
              <w:t xml:space="preserve"> </w:t>
            </w:r>
            <w:proofErr w:type="spellStart"/>
            <w:r>
              <w:rPr>
                <w:i/>
                <w:color w:val="000000"/>
                <w:sz w:val="22"/>
                <w:szCs w:val="22"/>
              </w:rPr>
              <w:t>putrefaciens</w:t>
            </w:r>
            <w:proofErr w:type="spellEnd"/>
            <w:r>
              <w:rPr>
                <w:color w:val="000000"/>
                <w:sz w:val="22"/>
                <w:szCs w:val="22"/>
              </w:rPr>
              <w:t xml:space="preserve">, </w:t>
            </w:r>
            <w:r>
              <w:rPr>
                <w:i/>
                <w:color w:val="000000"/>
                <w:sz w:val="22"/>
                <w:szCs w:val="22"/>
              </w:rPr>
              <w:t>Pseudomonas</w:t>
            </w:r>
            <w:r>
              <w:rPr>
                <w:color w:val="000000"/>
                <w:sz w:val="22"/>
                <w:szCs w:val="22"/>
              </w:rPr>
              <w:t xml:space="preserve"> sp., </w:t>
            </w:r>
            <w:r>
              <w:rPr>
                <w:i/>
                <w:color w:val="000000"/>
                <w:sz w:val="22"/>
                <w:szCs w:val="22"/>
              </w:rPr>
              <w:t>Staphylococcus</w:t>
            </w:r>
            <w:r>
              <w:rPr>
                <w:color w:val="000000"/>
                <w:sz w:val="22"/>
                <w:szCs w:val="22"/>
              </w:rPr>
              <w:t xml:space="preserve"> sp., </w:t>
            </w: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w:t>
            </w:r>
            <w:r>
              <w:rPr>
                <w:i/>
                <w:color w:val="000000"/>
                <w:sz w:val="22"/>
                <w:szCs w:val="22"/>
              </w:rPr>
              <w:t>Vibrio</w:t>
            </w:r>
            <w:r>
              <w:rPr>
                <w:color w:val="000000"/>
                <w:sz w:val="22"/>
                <w:szCs w:val="22"/>
              </w:rPr>
              <w:t xml:space="preserve"> </w:t>
            </w:r>
            <w:proofErr w:type="spellStart"/>
            <w:r>
              <w:rPr>
                <w:i/>
                <w:color w:val="000000"/>
                <w:sz w:val="22"/>
                <w:szCs w:val="22"/>
              </w:rPr>
              <w:t>fluvialis</w:t>
            </w:r>
            <w:proofErr w:type="spellEnd"/>
            <w:r>
              <w:rPr>
                <w:color w:val="000000"/>
                <w:sz w:val="22"/>
                <w:szCs w:val="22"/>
              </w:rPr>
              <w:t xml:space="preserve">, </w:t>
            </w:r>
            <w:r>
              <w:rPr>
                <w:i/>
                <w:color w:val="000000"/>
                <w:sz w:val="22"/>
                <w:szCs w:val="22"/>
              </w:rPr>
              <w:t>Vibrio</w:t>
            </w:r>
            <w:r>
              <w:rPr>
                <w:color w:val="000000"/>
                <w:sz w:val="22"/>
                <w:szCs w:val="22"/>
              </w:rPr>
              <w:t xml:space="preserve"> </w:t>
            </w:r>
            <w:r>
              <w:rPr>
                <w:i/>
                <w:color w:val="000000"/>
                <w:sz w:val="22"/>
                <w:szCs w:val="22"/>
              </w:rPr>
              <w:t>parahaemolyticus</w:t>
            </w:r>
            <w:r>
              <w:rPr>
                <w:color w:val="000000"/>
                <w:sz w:val="22"/>
                <w:szCs w:val="22"/>
              </w:rPr>
              <w:t xml:space="preserve"> cultured from teeth.</w:t>
            </w:r>
          </w:p>
        </w:tc>
        <w:tc>
          <w:tcPr>
            <w:tcW w:w="1715" w:type="dxa"/>
            <w:vAlign w:val="center"/>
          </w:tcPr>
          <w:p w14:paraId="4689076D" w14:textId="77777777" w:rsidR="006F6B56" w:rsidRDefault="00E8535E">
            <w:pPr>
              <w:pBdr>
                <w:top w:val="nil"/>
                <w:left w:val="nil"/>
                <w:bottom w:val="nil"/>
                <w:right w:val="nil"/>
                <w:between w:val="nil"/>
              </w:pBdr>
              <w:spacing w:after="160"/>
              <w:jc w:val="center"/>
              <w:rPr>
                <w:b/>
                <w:color w:val="000000"/>
                <w:sz w:val="22"/>
                <w:szCs w:val="22"/>
              </w:rPr>
            </w:pPr>
            <w:r>
              <w:rPr>
                <w:b/>
                <w:color w:val="000000"/>
                <w:sz w:val="22"/>
                <w:szCs w:val="22"/>
              </w:rPr>
              <w:t>Buck et al. (1984)</w:t>
            </w:r>
          </w:p>
        </w:tc>
      </w:tr>
      <w:tr w:rsidR="006F6B56" w14:paraId="61B48C40" w14:textId="77777777" w:rsidTr="00A77314">
        <w:trPr>
          <w:jc w:val="center"/>
        </w:trPr>
        <w:tc>
          <w:tcPr>
            <w:tcW w:w="2155" w:type="dxa"/>
            <w:vAlign w:val="center"/>
          </w:tcPr>
          <w:p w14:paraId="0C766341" w14:textId="17FFD0BF" w:rsidR="006F6B56" w:rsidRDefault="00E8535E">
            <w:pPr>
              <w:pBdr>
                <w:top w:val="nil"/>
                <w:left w:val="nil"/>
                <w:bottom w:val="nil"/>
                <w:right w:val="nil"/>
                <w:between w:val="nil"/>
              </w:pBdr>
              <w:spacing w:after="160"/>
              <w:jc w:val="center"/>
              <w:rPr>
                <w:color w:val="000000"/>
                <w:sz w:val="22"/>
                <w:szCs w:val="22"/>
              </w:rPr>
            </w:pPr>
            <w:proofErr w:type="spellStart"/>
            <w:r>
              <w:rPr>
                <w:color w:val="000000"/>
                <w:sz w:val="22"/>
                <w:szCs w:val="22"/>
              </w:rPr>
              <w:lastRenderedPageBreak/>
              <w:t>Clearnose</w:t>
            </w:r>
            <w:proofErr w:type="spellEnd"/>
            <w:r>
              <w:rPr>
                <w:color w:val="000000"/>
                <w:sz w:val="22"/>
                <w:szCs w:val="22"/>
              </w:rPr>
              <w:t xml:space="preserve"> </w:t>
            </w:r>
            <w:r w:rsidR="00AE5E5B">
              <w:rPr>
                <w:color w:val="000000"/>
                <w:sz w:val="22"/>
                <w:szCs w:val="22"/>
              </w:rPr>
              <w:t>s</w:t>
            </w:r>
            <w:r>
              <w:rPr>
                <w:color w:val="000000"/>
                <w:sz w:val="22"/>
                <w:szCs w:val="22"/>
              </w:rPr>
              <w:t xml:space="preserve">kate </w:t>
            </w:r>
            <w:r>
              <w:rPr>
                <w:color w:val="202122"/>
                <w:sz w:val="22"/>
                <w:szCs w:val="22"/>
                <w:highlight w:val="white"/>
              </w:rPr>
              <w:t>(</w:t>
            </w:r>
            <w:r>
              <w:rPr>
                <w:i/>
                <w:color w:val="202122"/>
                <w:sz w:val="22"/>
                <w:szCs w:val="22"/>
                <w:highlight w:val="white"/>
              </w:rPr>
              <w:t xml:space="preserve">Raja </w:t>
            </w:r>
            <w:proofErr w:type="spellStart"/>
            <w:r>
              <w:rPr>
                <w:i/>
                <w:color w:val="202122"/>
                <w:sz w:val="22"/>
                <w:szCs w:val="22"/>
                <w:highlight w:val="white"/>
              </w:rPr>
              <w:t>eglanteria</w:t>
            </w:r>
            <w:proofErr w:type="spellEnd"/>
            <w:r>
              <w:rPr>
                <w:color w:val="202122"/>
                <w:sz w:val="22"/>
                <w:szCs w:val="22"/>
                <w:highlight w:val="white"/>
              </w:rPr>
              <w:t>)</w:t>
            </w:r>
          </w:p>
        </w:tc>
        <w:tc>
          <w:tcPr>
            <w:tcW w:w="1890" w:type="dxa"/>
            <w:vAlign w:val="center"/>
          </w:tcPr>
          <w:p w14:paraId="34CA682A"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540AEBE6"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cultured from teeth.</w:t>
            </w:r>
          </w:p>
        </w:tc>
        <w:tc>
          <w:tcPr>
            <w:tcW w:w="1715" w:type="dxa"/>
            <w:vAlign w:val="center"/>
          </w:tcPr>
          <w:p w14:paraId="4208ABD3"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Buck (1990)</w:t>
            </w:r>
          </w:p>
        </w:tc>
      </w:tr>
      <w:tr w:rsidR="006F6B56" w14:paraId="7A8588AF" w14:textId="77777777" w:rsidTr="00A77314">
        <w:trPr>
          <w:jc w:val="center"/>
        </w:trPr>
        <w:tc>
          <w:tcPr>
            <w:tcW w:w="2155" w:type="dxa"/>
            <w:vAlign w:val="center"/>
          </w:tcPr>
          <w:p w14:paraId="667561D8" w14:textId="4BF7ECFA" w:rsidR="006F6B56" w:rsidRDefault="00E8535E">
            <w:pPr>
              <w:pBdr>
                <w:top w:val="nil"/>
                <w:left w:val="nil"/>
                <w:bottom w:val="nil"/>
                <w:right w:val="nil"/>
                <w:between w:val="nil"/>
              </w:pBdr>
              <w:spacing w:after="160"/>
              <w:jc w:val="center"/>
              <w:rPr>
                <w:color w:val="000000"/>
                <w:sz w:val="22"/>
                <w:szCs w:val="22"/>
              </w:rPr>
            </w:pPr>
            <w:r>
              <w:rPr>
                <w:color w:val="000000"/>
                <w:sz w:val="22"/>
                <w:szCs w:val="22"/>
              </w:rPr>
              <w:t xml:space="preserve">Southern </w:t>
            </w:r>
            <w:r w:rsidR="00AE5E5B">
              <w:rPr>
                <w:color w:val="000000"/>
                <w:sz w:val="22"/>
                <w:szCs w:val="22"/>
              </w:rPr>
              <w:t>s</w:t>
            </w:r>
            <w:r>
              <w:rPr>
                <w:color w:val="000000"/>
                <w:sz w:val="22"/>
                <w:szCs w:val="22"/>
              </w:rPr>
              <w:t>tingray</w:t>
            </w:r>
            <w:r>
              <w:rPr>
                <w:color w:val="202122"/>
                <w:sz w:val="22"/>
                <w:szCs w:val="22"/>
                <w:highlight w:val="white"/>
              </w:rPr>
              <w:t xml:space="preserve"> (</w:t>
            </w:r>
            <w:proofErr w:type="spellStart"/>
            <w:r>
              <w:rPr>
                <w:i/>
                <w:color w:val="202122"/>
                <w:sz w:val="22"/>
                <w:szCs w:val="22"/>
                <w:highlight w:val="white"/>
              </w:rPr>
              <w:t>Hypanus</w:t>
            </w:r>
            <w:proofErr w:type="spellEnd"/>
            <w:r>
              <w:rPr>
                <w:i/>
                <w:color w:val="202122"/>
                <w:sz w:val="22"/>
                <w:szCs w:val="22"/>
                <w:highlight w:val="white"/>
              </w:rPr>
              <w:t xml:space="preserve"> </w:t>
            </w:r>
            <w:proofErr w:type="spellStart"/>
            <w:r>
              <w:rPr>
                <w:i/>
                <w:color w:val="202122"/>
                <w:sz w:val="22"/>
                <w:szCs w:val="22"/>
                <w:highlight w:val="white"/>
              </w:rPr>
              <w:t>americanus</w:t>
            </w:r>
            <w:proofErr w:type="spellEnd"/>
            <w:r>
              <w:rPr>
                <w:color w:val="202122"/>
                <w:sz w:val="22"/>
                <w:szCs w:val="22"/>
                <w:highlight w:val="white"/>
              </w:rPr>
              <w:t>)</w:t>
            </w:r>
          </w:p>
        </w:tc>
        <w:tc>
          <w:tcPr>
            <w:tcW w:w="1890" w:type="dxa"/>
            <w:vAlign w:val="center"/>
          </w:tcPr>
          <w:p w14:paraId="40377934" w14:textId="77777777" w:rsidR="006F6B56" w:rsidRDefault="00E8535E">
            <w:pPr>
              <w:pBdr>
                <w:top w:val="nil"/>
                <w:left w:val="nil"/>
                <w:bottom w:val="nil"/>
                <w:right w:val="nil"/>
                <w:between w:val="nil"/>
              </w:pBdr>
              <w:spacing w:after="160"/>
              <w:jc w:val="center"/>
              <w:rPr>
                <w:color w:val="000000"/>
                <w:sz w:val="22"/>
                <w:szCs w:val="22"/>
              </w:rPr>
            </w:pPr>
            <w:r>
              <w:rPr>
                <w:color w:val="000000"/>
                <w:sz w:val="22"/>
                <w:szCs w:val="22"/>
              </w:rPr>
              <w:t>Culture</w:t>
            </w:r>
          </w:p>
        </w:tc>
        <w:tc>
          <w:tcPr>
            <w:tcW w:w="4680" w:type="dxa"/>
            <w:vAlign w:val="center"/>
          </w:tcPr>
          <w:p w14:paraId="2B31A2A6" w14:textId="77777777" w:rsidR="006F6B56" w:rsidRDefault="00E8535E">
            <w:pPr>
              <w:pBdr>
                <w:top w:val="nil"/>
                <w:left w:val="nil"/>
                <w:bottom w:val="nil"/>
                <w:right w:val="nil"/>
                <w:between w:val="nil"/>
              </w:pBdr>
              <w:spacing w:after="160"/>
              <w:jc w:val="center"/>
              <w:rPr>
                <w:color w:val="000000"/>
                <w:sz w:val="22"/>
                <w:szCs w:val="22"/>
              </w:rPr>
            </w:pPr>
            <w:r>
              <w:rPr>
                <w:i/>
                <w:color w:val="000000"/>
                <w:sz w:val="22"/>
                <w:szCs w:val="22"/>
              </w:rPr>
              <w:t>Vibrio</w:t>
            </w:r>
            <w:r>
              <w:rPr>
                <w:color w:val="000000"/>
                <w:sz w:val="22"/>
                <w:szCs w:val="22"/>
              </w:rPr>
              <w:t xml:space="preserve"> </w:t>
            </w:r>
            <w:proofErr w:type="spellStart"/>
            <w:r>
              <w:rPr>
                <w:i/>
                <w:color w:val="000000"/>
                <w:sz w:val="22"/>
                <w:szCs w:val="22"/>
              </w:rPr>
              <w:t>alginolyticus</w:t>
            </w:r>
            <w:proofErr w:type="spellEnd"/>
            <w:r>
              <w:rPr>
                <w:color w:val="000000"/>
                <w:sz w:val="22"/>
                <w:szCs w:val="22"/>
              </w:rPr>
              <w:t xml:space="preserve"> cultured from teeth.</w:t>
            </w:r>
          </w:p>
        </w:tc>
        <w:tc>
          <w:tcPr>
            <w:tcW w:w="1715" w:type="dxa"/>
            <w:vAlign w:val="center"/>
          </w:tcPr>
          <w:p w14:paraId="2A397D38" w14:textId="77777777" w:rsidR="006F6B56" w:rsidRDefault="00E8535E">
            <w:pPr>
              <w:pBdr>
                <w:top w:val="nil"/>
                <w:left w:val="nil"/>
                <w:bottom w:val="nil"/>
                <w:right w:val="nil"/>
                <w:between w:val="nil"/>
              </w:pBdr>
              <w:spacing w:after="160"/>
              <w:jc w:val="center"/>
              <w:rPr>
                <w:color w:val="000000"/>
                <w:sz w:val="22"/>
                <w:szCs w:val="22"/>
              </w:rPr>
            </w:pPr>
            <w:r>
              <w:rPr>
                <w:b/>
                <w:color w:val="000000"/>
                <w:sz w:val="22"/>
                <w:szCs w:val="22"/>
              </w:rPr>
              <w:t>Buck (1990)</w:t>
            </w:r>
          </w:p>
        </w:tc>
      </w:tr>
    </w:tbl>
    <w:p w14:paraId="6FD99C61" w14:textId="77777777" w:rsidR="006F6B56" w:rsidRDefault="006F6B56">
      <w:pPr>
        <w:pBdr>
          <w:top w:val="nil"/>
          <w:left w:val="nil"/>
          <w:bottom w:val="nil"/>
          <w:right w:val="nil"/>
          <w:between w:val="nil"/>
        </w:pBdr>
        <w:spacing w:after="160"/>
        <w:rPr>
          <w:sz w:val="22"/>
          <w:szCs w:val="22"/>
        </w:rPr>
      </w:pPr>
    </w:p>
    <w:p w14:paraId="0A512A5B" w14:textId="77777777" w:rsidR="006F6B56" w:rsidRDefault="006F6B56">
      <w:pPr>
        <w:spacing w:after="160"/>
        <w:rPr>
          <w:b/>
          <w:sz w:val="22"/>
          <w:szCs w:val="22"/>
        </w:rPr>
      </w:pPr>
    </w:p>
    <w:p w14:paraId="66D294F0" w14:textId="77777777" w:rsidR="006F6B56" w:rsidRDefault="006F6B56">
      <w:pPr>
        <w:spacing w:after="160"/>
        <w:rPr>
          <w:b/>
          <w:sz w:val="22"/>
          <w:szCs w:val="22"/>
        </w:rPr>
      </w:pPr>
    </w:p>
    <w:p w14:paraId="37A897A6" w14:textId="77777777" w:rsidR="006F6B56" w:rsidRDefault="006F6B56">
      <w:pPr>
        <w:spacing w:after="160"/>
        <w:rPr>
          <w:b/>
          <w:sz w:val="22"/>
          <w:szCs w:val="22"/>
        </w:rPr>
      </w:pPr>
    </w:p>
    <w:p w14:paraId="59CE9AB0" w14:textId="77777777" w:rsidR="006F6B56" w:rsidRDefault="006F6B56">
      <w:pPr>
        <w:spacing w:after="160"/>
        <w:rPr>
          <w:b/>
          <w:sz w:val="22"/>
          <w:szCs w:val="22"/>
        </w:rPr>
      </w:pPr>
    </w:p>
    <w:p w14:paraId="6611348B" w14:textId="77777777" w:rsidR="006F6B56" w:rsidRDefault="006F6B56">
      <w:pPr>
        <w:spacing w:after="160"/>
        <w:rPr>
          <w:b/>
          <w:sz w:val="22"/>
          <w:szCs w:val="22"/>
        </w:rPr>
      </w:pPr>
    </w:p>
    <w:p w14:paraId="3D1993D6" w14:textId="77777777" w:rsidR="006F6B56" w:rsidRDefault="006F6B56">
      <w:pPr>
        <w:spacing w:after="160"/>
        <w:rPr>
          <w:b/>
          <w:sz w:val="22"/>
          <w:szCs w:val="22"/>
        </w:rPr>
      </w:pPr>
    </w:p>
    <w:p w14:paraId="19493C55" w14:textId="77777777" w:rsidR="006F6B56" w:rsidRDefault="006F6B56">
      <w:pPr>
        <w:spacing w:after="160"/>
        <w:rPr>
          <w:b/>
          <w:sz w:val="22"/>
          <w:szCs w:val="22"/>
        </w:rPr>
      </w:pPr>
    </w:p>
    <w:p w14:paraId="299C3636" w14:textId="77777777" w:rsidR="00A77314" w:rsidRDefault="00A77314">
      <w:pPr>
        <w:spacing w:after="160"/>
        <w:rPr>
          <w:b/>
          <w:sz w:val="22"/>
          <w:szCs w:val="22"/>
        </w:rPr>
      </w:pPr>
    </w:p>
    <w:p w14:paraId="68D88B55" w14:textId="77777777" w:rsidR="00A77314" w:rsidRDefault="00A77314">
      <w:pPr>
        <w:spacing w:after="160"/>
        <w:rPr>
          <w:b/>
          <w:sz w:val="22"/>
          <w:szCs w:val="22"/>
        </w:rPr>
      </w:pPr>
    </w:p>
    <w:p w14:paraId="5666344A" w14:textId="77777777" w:rsidR="00A77314" w:rsidRDefault="00A77314">
      <w:pPr>
        <w:spacing w:after="160"/>
        <w:rPr>
          <w:b/>
          <w:sz w:val="22"/>
          <w:szCs w:val="22"/>
        </w:rPr>
      </w:pPr>
    </w:p>
    <w:p w14:paraId="29F0D0C1" w14:textId="77777777" w:rsidR="00A77314" w:rsidRDefault="00A77314">
      <w:pPr>
        <w:spacing w:after="160"/>
        <w:rPr>
          <w:b/>
          <w:sz w:val="22"/>
          <w:szCs w:val="22"/>
        </w:rPr>
      </w:pPr>
    </w:p>
    <w:p w14:paraId="168535BC" w14:textId="77777777" w:rsidR="00A77314" w:rsidRDefault="00A77314">
      <w:pPr>
        <w:spacing w:after="160"/>
        <w:rPr>
          <w:b/>
          <w:sz w:val="22"/>
          <w:szCs w:val="22"/>
        </w:rPr>
      </w:pPr>
    </w:p>
    <w:p w14:paraId="0F6B3AED" w14:textId="77777777" w:rsidR="00A77314" w:rsidRDefault="00A77314">
      <w:pPr>
        <w:spacing w:after="160"/>
        <w:rPr>
          <w:b/>
          <w:sz w:val="22"/>
          <w:szCs w:val="22"/>
        </w:rPr>
      </w:pPr>
    </w:p>
    <w:p w14:paraId="1FC05078" w14:textId="77777777" w:rsidR="00A77314" w:rsidRDefault="00A77314">
      <w:pPr>
        <w:spacing w:after="160"/>
        <w:rPr>
          <w:b/>
          <w:sz w:val="22"/>
          <w:szCs w:val="22"/>
        </w:rPr>
      </w:pPr>
    </w:p>
    <w:p w14:paraId="2FDBD22D" w14:textId="77777777" w:rsidR="00A77314" w:rsidRDefault="00A77314">
      <w:pPr>
        <w:spacing w:after="160"/>
        <w:rPr>
          <w:b/>
          <w:sz w:val="22"/>
          <w:szCs w:val="22"/>
        </w:rPr>
      </w:pPr>
    </w:p>
    <w:p w14:paraId="1F1AE63C" w14:textId="77777777" w:rsidR="00A77314" w:rsidRDefault="00A77314">
      <w:pPr>
        <w:spacing w:after="160"/>
        <w:rPr>
          <w:b/>
          <w:sz w:val="22"/>
          <w:szCs w:val="22"/>
        </w:rPr>
      </w:pPr>
    </w:p>
    <w:p w14:paraId="65FF5620" w14:textId="77777777" w:rsidR="00A77314" w:rsidRDefault="00A77314">
      <w:pPr>
        <w:spacing w:after="160"/>
        <w:rPr>
          <w:b/>
          <w:sz w:val="22"/>
          <w:szCs w:val="22"/>
        </w:rPr>
      </w:pPr>
    </w:p>
    <w:p w14:paraId="0F97EAA9" w14:textId="77777777" w:rsidR="00A77314" w:rsidRDefault="00A77314">
      <w:pPr>
        <w:spacing w:after="160"/>
        <w:rPr>
          <w:b/>
          <w:sz w:val="22"/>
          <w:szCs w:val="22"/>
        </w:rPr>
      </w:pPr>
    </w:p>
    <w:p w14:paraId="5212117C" w14:textId="77777777" w:rsidR="00A77314" w:rsidRDefault="00A77314">
      <w:pPr>
        <w:spacing w:after="160"/>
        <w:rPr>
          <w:b/>
          <w:sz w:val="22"/>
          <w:szCs w:val="22"/>
        </w:rPr>
      </w:pPr>
    </w:p>
    <w:p w14:paraId="1A35B5D0" w14:textId="77777777" w:rsidR="00A77314" w:rsidRDefault="00A77314">
      <w:pPr>
        <w:spacing w:after="160"/>
        <w:rPr>
          <w:b/>
          <w:sz w:val="22"/>
          <w:szCs w:val="22"/>
        </w:rPr>
      </w:pPr>
    </w:p>
    <w:p w14:paraId="198CB865" w14:textId="77777777" w:rsidR="00A77314" w:rsidRDefault="00A77314">
      <w:pPr>
        <w:spacing w:after="160"/>
        <w:rPr>
          <w:b/>
          <w:sz w:val="22"/>
          <w:szCs w:val="22"/>
        </w:rPr>
      </w:pPr>
    </w:p>
    <w:p w14:paraId="468AA746" w14:textId="77777777" w:rsidR="00A77314" w:rsidRDefault="00A77314">
      <w:pPr>
        <w:spacing w:after="160"/>
        <w:rPr>
          <w:b/>
          <w:sz w:val="22"/>
          <w:szCs w:val="22"/>
        </w:rPr>
      </w:pPr>
    </w:p>
    <w:p w14:paraId="50400531" w14:textId="77777777" w:rsidR="00A77314" w:rsidRDefault="00A77314">
      <w:pPr>
        <w:spacing w:after="160"/>
        <w:rPr>
          <w:b/>
          <w:sz w:val="22"/>
          <w:szCs w:val="22"/>
        </w:rPr>
      </w:pPr>
    </w:p>
    <w:p w14:paraId="4313FDB2" w14:textId="77777777" w:rsidR="00A77314" w:rsidRDefault="00A77314">
      <w:pPr>
        <w:spacing w:after="160"/>
        <w:rPr>
          <w:b/>
          <w:sz w:val="22"/>
          <w:szCs w:val="22"/>
        </w:rPr>
      </w:pPr>
    </w:p>
    <w:p w14:paraId="70F867C8" w14:textId="77777777" w:rsidR="00A77314" w:rsidRDefault="00A77314">
      <w:pPr>
        <w:spacing w:after="160"/>
        <w:rPr>
          <w:b/>
          <w:sz w:val="22"/>
          <w:szCs w:val="22"/>
        </w:rPr>
      </w:pPr>
    </w:p>
    <w:p w14:paraId="04B266DC" w14:textId="77777777" w:rsidR="00A77314" w:rsidRDefault="00A77314">
      <w:pPr>
        <w:spacing w:after="160"/>
        <w:rPr>
          <w:b/>
          <w:sz w:val="22"/>
          <w:szCs w:val="22"/>
        </w:rPr>
      </w:pPr>
    </w:p>
    <w:p w14:paraId="4B20BB7F" w14:textId="77777777" w:rsidR="00A77314" w:rsidRDefault="00A77314">
      <w:pPr>
        <w:spacing w:after="160"/>
        <w:rPr>
          <w:b/>
          <w:sz w:val="22"/>
          <w:szCs w:val="22"/>
        </w:rPr>
      </w:pPr>
    </w:p>
    <w:p w14:paraId="41C5CC1B" w14:textId="77777777" w:rsidR="006F6B56" w:rsidRDefault="00E8535E">
      <w:pPr>
        <w:spacing w:after="160"/>
        <w:rPr>
          <w:b/>
          <w:sz w:val="22"/>
          <w:szCs w:val="22"/>
        </w:rPr>
      </w:pPr>
      <w:r>
        <w:rPr>
          <w:b/>
          <w:sz w:val="22"/>
          <w:szCs w:val="22"/>
        </w:rPr>
        <w:lastRenderedPageBreak/>
        <w:t xml:space="preserve">Supplemental </w:t>
      </w:r>
      <w:r>
        <w:rPr>
          <w:b/>
          <w:color w:val="000000"/>
          <w:sz w:val="22"/>
          <w:szCs w:val="22"/>
        </w:rPr>
        <w:t xml:space="preserve">Table 3: Skin/Mucus/External-associated microbes </w:t>
      </w:r>
    </w:p>
    <w:tbl>
      <w:tblPr>
        <w:tblStyle w:val="a1"/>
        <w:tblW w:w="10520" w:type="dxa"/>
        <w:jc w:val="center"/>
        <w:tblLayout w:type="fixed"/>
        <w:tblLook w:val="0400" w:firstRow="0" w:lastRow="0" w:firstColumn="0" w:lastColumn="0" w:noHBand="0" w:noVBand="1"/>
      </w:tblPr>
      <w:tblGrid>
        <w:gridCol w:w="1700"/>
        <w:gridCol w:w="1530"/>
        <w:gridCol w:w="5670"/>
        <w:gridCol w:w="1620"/>
      </w:tblGrid>
      <w:tr w:rsidR="00AE5E5B" w14:paraId="28EB0788"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400E6" w14:textId="77777777" w:rsidR="006F6B56" w:rsidRDefault="00E8535E">
            <w:pPr>
              <w:jc w:val="center"/>
              <w:rPr>
                <w:sz w:val="22"/>
                <w:szCs w:val="22"/>
              </w:rPr>
            </w:pPr>
            <w:r>
              <w:rPr>
                <w:sz w:val="22"/>
                <w:szCs w:val="22"/>
              </w:rPr>
              <w:t>Species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135045" w14:textId="77777777" w:rsidR="006F6B56" w:rsidRDefault="00E8535E">
            <w:pPr>
              <w:jc w:val="center"/>
              <w:rPr>
                <w:sz w:val="22"/>
                <w:szCs w:val="22"/>
              </w:rPr>
            </w:pPr>
            <w:r>
              <w:rPr>
                <w:sz w:val="22"/>
                <w:szCs w:val="22"/>
              </w:rPr>
              <w:t>Method</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FB434E" w14:textId="77777777" w:rsidR="006F6B56" w:rsidRDefault="00E8535E">
            <w:pPr>
              <w:jc w:val="center"/>
              <w:rPr>
                <w:sz w:val="22"/>
                <w:szCs w:val="22"/>
              </w:rPr>
            </w:pPr>
            <w:r>
              <w:rPr>
                <w:sz w:val="22"/>
                <w:szCs w:val="22"/>
              </w:rPr>
              <w:t>Finding </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51D1D1" w14:textId="77777777" w:rsidR="006F6B56" w:rsidRDefault="00E8535E">
            <w:pPr>
              <w:jc w:val="center"/>
              <w:rPr>
                <w:sz w:val="22"/>
                <w:szCs w:val="22"/>
              </w:rPr>
            </w:pPr>
            <w:r>
              <w:rPr>
                <w:sz w:val="22"/>
                <w:szCs w:val="22"/>
              </w:rPr>
              <w:t>Source</w:t>
            </w:r>
          </w:p>
        </w:tc>
      </w:tr>
      <w:tr w:rsidR="00AE5E5B" w14:paraId="7289B60C" w14:textId="77777777" w:rsidTr="00AE5E5B">
        <w:trPr>
          <w:trHeight w:val="420"/>
          <w:jc w:val="center"/>
        </w:trPr>
        <w:tc>
          <w:tcPr>
            <w:tcW w:w="170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B8CC69E" w14:textId="014B1881" w:rsidR="006F6B56" w:rsidRDefault="00E8535E">
            <w:pPr>
              <w:jc w:val="center"/>
              <w:rPr>
                <w:sz w:val="22"/>
                <w:szCs w:val="22"/>
              </w:rPr>
            </w:pPr>
            <w:proofErr w:type="spellStart"/>
            <w:r>
              <w:rPr>
                <w:sz w:val="22"/>
                <w:szCs w:val="22"/>
              </w:rPr>
              <w:t>Blacktip</w:t>
            </w:r>
            <w:proofErr w:type="spellEnd"/>
            <w:r>
              <w:rPr>
                <w:sz w:val="22"/>
                <w:szCs w:val="22"/>
              </w:rPr>
              <w:t xml:space="preserve"> </w:t>
            </w:r>
            <w:r w:rsidR="00AE5E5B">
              <w:rPr>
                <w:sz w:val="22"/>
                <w:szCs w:val="22"/>
              </w:rPr>
              <w:t>r</w:t>
            </w:r>
            <w:r>
              <w:rPr>
                <w:sz w:val="22"/>
                <w:szCs w:val="22"/>
              </w:rPr>
              <w:t>eef</w:t>
            </w:r>
            <w:r w:rsidR="00AE5E5B">
              <w:rPr>
                <w:sz w:val="22"/>
                <w:szCs w:val="22"/>
              </w:rPr>
              <w:t xml:space="preserve"> shark</w:t>
            </w:r>
            <w:r>
              <w:rPr>
                <w:sz w:val="22"/>
                <w:szCs w:val="22"/>
              </w:rPr>
              <w:t xml:space="preserve"> (</w:t>
            </w:r>
            <w:proofErr w:type="spellStart"/>
            <w:r>
              <w:rPr>
                <w:i/>
                <w:sz w:val="22"/>
                <w:szCs w:val="22"/>
              </w:rPr>
              <w:t>Carcharhinus</w:t>
            </w:r>
            <w:proofErr w:type="spellEnd"/>
            <w:r>
              <w:rPr>
                <w:i/>
                <w:sz w:val="22"/>
                <w:szCs w:val="22"/>
              </w:rPr>
              <w:t xml:space="preserve"> </w:t>
            </w:r>
            <w:proofErr w:type="spellStart"/>
            <w:r>
              <w:rPr>
                <w:i/>
                <w:sz w:val="22"/>
                <w:szCs w:val="22"/>
              </w:rPr>
              <w:t>melanopterus</w:t>
            </w:r>
            <w:proofErr w:type="spellEnd"/>
            <w:r>
              <w:rPr>
                <w:sz w:val="22"/>
                <w:szCs w:val="22"/>
              </w:rPr>
              <w:t>)</w:t>
            </w:r>
          </w:p>
        </w:tc>
        <w:tc>
          <w:tcPr>
            <w:tcW w:w="15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AC8FE9" w14:textId="77777777" w:rsidR="006F6B56" w:rsidRDefault="00E8535E">
            <w:pPr>
              <w:jc w:val="center"/>
              <w:rPr>
                <w:sz w:val="22"/>
                <w:szCs w:val="22"/>
              </w:rPr>
            </w:pPr>
            <w:r>
              <w:rPr>
                <w:sz w:val="22"/>
                <w:szCs w:val="22"/>
              </w:rPr>
              <w:t>V5-V6 region of 16S rRNA</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19C8CA" w14:textId="77777777" w:rsidR="006F6B56" w:rsidRDefault="00E8535E">
            <w:pPr>
              <w:jc w:val="center"/>
              <w:rPr>
                <w:sz w:val="22"/>
                <w:szCs w:val="22"/>
              </w:rPr>
            </w:pPr>
            <w:r>
              <w:rPr>
                <w:sz w:val="22"/>
                <w:szCs w:val="22"/>
              </w:rPr>
              <w:t xml:space="preserve">Dominated by </w:t>
            </w:r>
            <w:proofErr w:type="spellStart"/>
            <w:r>
              <w:rPr>
                <w:sz w:val="22"/>
                <w:szCs w:val="22"/>
              </w:rPr>
              <w:t>Rhodobacteraceae</w:t>
            </w:r>
            <w:proofErr w:type="spellEnd"/>
            <w:r>
              <w:rPr>
                <w:sz w:val="22"/>
                <w:szCs w:val="22"/>
              </w:rPr>
              <w:t xml:space="preserve">, </w:t>
            </w:r>
            <w:proofErr w:type="spellStart"/>
            <w:r>
              <w:rPr>
                <w:sz w:val="22"/>
                <w:szCs w:val="22"/>
              </w:rPr>
              <w:t>Alteromonadaceae</w:t>
            </w:r>
            <w:proofErr w:type="spellEnd"/>
            <w:r>
              <w:rPr>
                <w:sz w:val="22"/>
                <w:szCs w:val="22"/>
              </w:rPr>
              <w:t xml:space="preserve">, and </w:t>
            </w:r>
            <w:proofErr w:type="spellStart"/>
            <w:r>
              <w:rPr>
                <w:sz w:val="22"/>
                <w:szCs w:val="22"/>
              </w:rPr>
              <w:t>Halomonadaceae</w:t>
            </w:r>
            <w:proofErr w:type="spellEnd"/>
            <w:r>
              <w:rPr>
                <w:sz w:val="22"/>
                <w:szCs w:val="22"/>
              </w:rPr>
              <w:t>.</w:t>
            </w:r>
          </w:p>
        </w:tc>
        <w:tc>
          <w:tcPr>
            <w:tcW w:w="16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38E3D9" w14:textId="77777777" w:rsidR="006F6B56" w:rsidRDefault="00E8535E">
            <w:pPr>
              <w:jc w:val="center"/>
              <w:rPr>
                <w:sz w:val="22"/>
                <w:szCs w:val="22"/>
              </w:rPr>
            </w:pPr>
            <w:proofErr w:type="spellStart"/>
            <w:r>
              <w:rPr>
                <w:b/>
                <w:sz w:val="22"/>
                <w:szCs w:val="22"/>
              </w:rPr>
              <w:t>Pogoreutz</w:t>
            </w:r>
            <w:proofErr w:type="spellEnd"/>
            <w:r>
              <w:rPr>
                <w:b/>
                <w:sz w:val="22"/>
                <w:szCs w:val="22"/>
              </w:rPr>
              <w:t xml:space="preserve"> et al. (2019)</w:t>
            </w:r>
          </w:p>
        </w:tc>
      </w:tr>
      <w:tr w:rsidR="00AE5E5B" w14:paraId="2E36CACC" w14:textId="77777777" w:rsidTr="00AE5E5B">
        <w:trPr>
          <w:trHeight w:val="420"/>
          <w:jc w:val="center"/>
        </w:trPr>
        <w:tc>
          <w:tcPr>
            <w:tcW w:w="1700" w:type="dxa"/>
            <w:vMerge/>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2819EFBC" w14:textId="77777777" w:rsidR="006F6B56" w:rsidRDefault="006F6B56">
            <w:pPr>
              <w:widowControl w:val="0"/>
              <w:pBdr>
                <w:top w:val="nil"/>
                <w:left w:val="nil"/>
                <w:bottom w:val="nil"/>
                <w:right w:val="nil"/>
                <w:between w:val="nil"/>
              </w:pBdr>
              <w:spacing w:line="276" w:lineRule="auto"/>
              <w:rPr>
                <w:sz w:val="22"/>
                <w:szCs w:val="22"/>
              </w:rPr>
            </w:pPr>
          </w:p>
        </w:tc>
        <w:tc>
          <w:tcPr>
            <w:tcW w:w="15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0EBF11" w14:textId="77777777" w:rsidR="006F6B56" w:rsidRDefault="006F6B56">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C49263" w14:textId="77777777" w:rsidR="006F6B56" w:rsidRDefault="00E8535E">
            <w:pPr>
              <w:jc w:val="center"/>
              <w:rPr>
                <w:sz w:val="22"/>
                <w:szCs w:val="22"/>
              </w:rPr>
            </w:pPr>
            <w:r>
              <w:rPr>
                <w:sz w:val="22"/>
                <w:szCs w:val="22"/>
              </w:rPr>
              <w:t>No microbial differences between visibly healthy skin and skin insulted with injuries. However, there were differences among capture sites suggesting conservation of microbiome under injury and location-specific patterns.</w:t>
            </w:r>
          </w:p>
        </w:tc>
        <w:tc>
          <w:tcPr>
            <w:tcW w:w="16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30EE67" w14:textId="77777777" w:rsidR="006F6B56" w:rsidRDefault="006F6B56">
            <w:pPr>
              <w:widowControl w:val="0"/>
              <w:pBdr>
                <w:top w:val="nil"/>
                <w:left w:val="nil"/>
                <w:bottom w:val="nil"/>
                <w:right w:val="nil"/>
                <w:between w:val="nil"/>
              </w:pBdr>
              <w:spacing w:line="276" w:lineRule="auto"/>
              <w:rPr>
                <w:sz w:val="22"/>
                <w:szCs w:val="22"/>
              </w:rPr>
            </w:pPr>
          </w:p>
        </w:tc>
      </w:tr>
      <w:tr w:rsidR="00AE5E5B" w14:paraId="28DFBCB3" w14:textId="77777777" w:rsidTr="00AE5E5B">
        <w:trPr>
          <w:trHeight w:val="863"/>
          <w:jc w:val="center"/>
        </w:trPr>
        <w:tc>
          <w:tcPr>
            <w:tcW w:w="1700" w:type="dxa"/>
            <w:vMerge/>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070EC4BC" w14:textId="77777777" w:rsidR="006F6B56" w:rsidRDefault="006F6B56">
            <w:pPr>
              <w:widowControl w:val="0"/>
              <w:pBdr>
                <w:top w:val="nil"/>
                <w:left w:val="nil"/>
                <w:bottom w:val="nil"/>
                <w:right w:val="nil"/>
                <w:between w:val="nil"/>
              </w:pBdr>
              <w:spacing w:line="276" w:lineRule="auto"/>
              <w:rPr>
                <w:sz w:val="22"/>
                <w:szCs w:val="22"/>
              </w:rPr>
            </w:pPr>
          </w:p>
        </w:tc>
        <w:tc>
          <w:tcPr>
            <w:tcW w:w="1530" w:type="dxa"/>
            <w:tcBorders>
              <w:top w:val="single" w:sz="8" w:space="0" w:color="000000"/>
              <w:left w:val="single" w:sz="8" w:space="0" w:color="000000"/>
              <w:bottom w:val="single" w:sz="8" w:space="0" w:color="000000"/>
              <w:right w:val="single" w:sz="8" w:space="0" w:color="000000"/>
            </w:tcBorders>
            <w:vAlign w:val="center"/>
          </w:tcPr>
          <w:p w14:paraId="5C9E24DB" w14:textId="77777777" w:rsidR="006F6B56" w:rsidRDefault="00E8535E">
            <w:pPr>
              <w:jc w:val="center"/>
              <w:rPr>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F8C71E" w14:textId="77777777" w:rsidR="006F6B56" w:rsidRDefault="00E8535E">
            <w:pPr>
              <w:jc w:val="center"/>
              <w:rPr>
                <w:sz w:val="22"/>
                <w:szCs w:val="22"/>
              </w:rPr>
            </w:pP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Staphylococcus</w:t>
            </w:r>
            <w:r>
              <w:rPr>
                <w:sz w:val="22"/>
                <w:szCs w:val="22"/>
              </w:rPr>
              <w:t xml:space="preserve"> </w:t>
            </w:r>
            <w:proofErr w:type="spellStart"/>
            <w:r>
              <w:rPr>
                <w:i/>
                <w:sz w:val="22"/>
                <w:szCs w:val="22"/>
              </w:rPr>
              <w:t>epidermidis</w:t>
            </w:r>
            <w:proofErr w:type="spellEnd"/>
            <w:r>
              <w:rPr>
                <w:sz w:val="22"/>
                <w:szCs w:val="22"/>
              </w:rPr>
              <w:t xml:space="preserve">, </w:t>
            </w:r>
            <w:proofErr w:type="spellStart"/>
            <w:r>
              <w:rPr>
                <w:i/>
                <w:sz w:val="22"/>
                <w:szCs w:val="22"/>
              </w:rPr>
              <w:t>Chryseomonas</w:t>
            </w:r>
            <w:proofErr w:type="spellEnd"/>
            <w:r>
              <w:rPr>
                <w:sz w:val="22"/>
                <w:szCs w:val="22"/>
              </w:rPr>
              <w:t xml:space="preserve"> </w:t>
            </w:r>
            <w:proofErr w:type="spellStart"/>
            <w:r>
              <w:rPr>
                <w:i/>
                <w:sz w:val="22"/>
                <w:szCs w:val="22"/>
              </w:rPr>
              <w:t>youngae</w:t>
            </w:r>
            <w:proofErr w:type="spellEnd"/>
            <w:r>
              <w:rPr>
                <w:i/>
                <w:sz w:val="22"/>
                <w:szCs w:val="22"/>
              </w:rPr>
              <w:t xml:space="preserve">, Streptococcus </w:t>
            </w:r>
            <w:r>
              <w:rPr>
                <w:sz w:val="22"/>
                <w:szCs w:val="22"/>
              </w:rPr>
              <w:t xml:space="preserve">alpha, and </w:t>
            </w:r>
            <w:proofErr w:type="spellStart"/>
            <w:r>
              <w:rPr>
                <w:i/>
                <w:sz w:val="22"/>
                <w:szCs w:val="22"/>
              </w:rPr>
              <w:t>Chryseomonas</w:t>
            </w:r>
            <w:proofErr w:type="spellEnd"/>
            <w:r>
              <w:rPr>
                <w:sz w:val="22"/>
                <w:szCs w:val="22"/>
              </w:rPr>
              <w:t xml:space="preserve"> </w:t>
            </w:r>
            <w:proofErr w:type="spellStart"/>
            <w:r>
              <w:rPr>
                <w:i/>
                <w:sz w:val="22"/>
                <w:szCs w:val="22"/>
              </w:rPr>
              <w:t>luteola</w:t>
            </w:r>
            <w:proofErr w:type="spellEnd"/>
            <w:r>
              <w:rPr>
                <w:sz w:val="22"/>
                <w:szCs w:val="22"/>
              </w:rPr>
              <w:t xml:space="preserve"> were most abundant.</w:t>
            </w:r>
          </w:p>
        </w:tc>
        <w:tc>
          <w:tcPr>
            <w:tcW w:w="1620" w:type="dxa"/>
            <w:tcBorders>
              <w:top w:val="single" w:sz="8" w:space="0" w:color="000000"/>
              <w:left w:val="single" w:sz="8" w:space="0" w:color="000000"/>
              <w:bottom w:val="single" w:sz="8" w:space="0" w:color="000000"/>
              <w:right w:val="single" w:sz="8" w:space="0" w:color="000000"/>
            </w:tcBorders>
            <w:vAlign w:val="center"/>
          </w:tcPr>
          <w:p w14:paraId="17FB9069" w14:textId="77777777" w:rsidR="006F6B56" w:rsidRDefault="00E8535E">
            <w:pPr>
              <w:jc w:val="center"/>
              <w:rPr>
                <w:sz w:val="22"/>
                <w:szCs w:val="22"/>
              </w:rPr>
            </w:pPr>
            <w:proofErr w:type="spellStart"/>
            <w:r>
              <w:rPr>
                <w:b/>
                <w:sz w:val="22"/>
                <w:szCs w:val="22"/>
              </w:rPr>
              <w:t>Mylniczenko</w:t>
            </w:r>
            <w:proofErr w:type="spellEnd"/>
            <w:r>
              <w:rPr>
                <w:b/>
                <w:sz w:val="22"/>
                <w:szCs w:val="22"/>
              </w:rPr>
              <w:t xml:space="preserve"> et al. (2007)</w:t>
            </w:r>
          </w:p>
        </w:tc>
      </w:tr>
      <w:tr w:rsidR="00AE5E5B" w14:paraId="1AB6EDDB"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56ED7B" w14:textId="38F7ACA2" w:rsidR="006F6B56" w:rsidRDefault="00E8535E">
            <w:pPr>
              <w:jc w:val="center"/>
              <w:rPr>
                <w:sz w:val="22"/>
                <w:szCs w:val="22"/>
              </w:rPr>
            </w:pPr>
            <w:r>
              <w:rPr>
                <w:sz w:val="22"/>
                <w:szCs w:val="22"/>
              </w:rPr>
              <w:t xml:space="preserve">Caribbean </w:t>
            </w:r>
            <w:r w:rsidR="00AE5E5B">
              <w:rPr>
                <w:sz w:val="22"/>
                <w:szCs w:val="22"/>
              </w:rPr>
              <w:t>r</w:t>
            </w:r>
            <w:r>
              <w:rPr>
                <w:sz w:val="22"/>
                <w:szCs w:val="22"/>
              </w:rPr>
              <w:t>eef</w:t>
            </w:r>
            <w:r w:rsidR="00AE5E5B">
              <w:rPr>
                <w:sz w:val="22"/>
                <w:szCs w:val="22"/>
              </w:rPr>
              <w:t xml:space="preserve"> shark </w:t>
            </w:r>
            <w:r>
              <w:rPr>
                <w:sz w:val="22"/>
                <w:szCs w:val="22"/>
              </w:rPr>
              <w:t xml:space="preserve">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perezi</w:t>
            </w:r>
            <w:proofErr w:type="spellEnd"/>
            <w:r>
              <w:rPr>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E141FA" w14:textId="77777777" w:rsidR="006F6B56" w:rsidRDefault="00E8535E">
            <w:pPr>
              <w:jc w:val="center"/>
              <w:rPr>
                <w:sz w:val="22"/>
                <w:szCs w:val="22"/>
              </w:rPr>
            </w:pPr>
            <w:r>
              <w:rPr>
                <w:sz w:val="22"/>
                <w:szCs w:val="22"/>
              </w:rPr>
              <w:t>V4 region of 16S rRNA</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ACF9CC" w14:textId="77777777" w:rsidR="006F6B56" w:rsidRDefault="00E8535E">
            <w:pPr>
              <w:jc w:val="center"/>
              <w:rPr>
                <w:sz w:val="22"/>
                <w:szCs w:val="22"/>
              </w:rPr>
            </w:pPr>
            <w:r>
              <w:rPr>
                <w:sz w:val="22"/>
                <w:szCs w:val="22"/>
              </w:rPr>
              <w:t>Species was less important than anatomical location in explaining variability in richness, diversity, and composition. All anatomical locations were significantly different from one another with the exception of skin and cloaca.</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F7E91E" w14:textId="77777777" w:rsidR="006F6B56" w:rsidRDefault="00E8535E">
            <w:pPr>
              <w:jc w:val="center"/>
              <w:rPr>
                <w:sz w:val="22"/>
                <w:szCs w:val="22"/>
              </w:rPr>
            </w:pPr>
            <w:proofErr w:type="spellStart"/>
            <w:r>
              <w:rPr>
                <w:b/>
                <w:sz w:val="22"/>
                <w:szCs w:val="22"/>
              </w:rPr>
              <w:t>Storo</w:t>
            </w:r>
            <w:proofErr w:type="spellEnd"/>
            <w:r>
              <w:rPr>
                <w:b/>
                <w:sz w:val="22"/>
                <w:szCs w:val="22"/>
              </w:rPr>
              <w:t xml:space="preserve"> et al. (2021)</w:t>
            </w:r>
          </w:p>
        </w:tc>
      </w:tr>
      <w:tr w:rsidR="00AE5E5B" w14:paraId="6828AAB3"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CFA8BF" w14:textId="10A69D4B" w:rsidR="006F6B56" w:rsidRDefault="00E8535E">
            <w:pPr>
              <w:jc w:val="center"/>
              <w:rPr>
                <w:sz w:val="22"/>
                <w:szCs w:val="22"/>
              </w:rPr>
            </w:pPr>
            <w:r>
              <w:rPr>
                <w:sz w:val="22"/>
                <w:szCs w:val="22"/>
              </w:rPr>
              <w:t xml:space="preserve">Japanese </w:t>
            </w:r>
            <w:proofErr w:type="spellStart"/>
            <w:r w:rsidR="00AE5E5B">
              <w:rPr>
                <w:sz w:val="22"/>
                <w:szCs w:val="22"/>
              </w:rPr>
              <w:t>w</w:t>
            </w:r>
            <w:r>
              <w:rPr>
                <w:sz w:val="22"/>
                <w:szCs w:val="22"/>
              </w:rPr>
              <w:t>obbegong</w:t>
            </w:r>
            <w:proofErr w:type="spellEnd"/>
            <w:r>
              <w:rPr>
                <w:sz w:val="22"/>
                <w:szCs w:val="22"/>
              </w:rPr>
              <w:t xml:space="preserve"> (</w:t>
            </w:r>
            <w:proofErr w:type="spellStart"/>
            <w:r>
              <w:rPr>
                <w:i/>
                <w:sz w:val="22"/>
                <w:szCs w:val="22"/>
              </w:rPr>
              <w:t>Orectolobus</w:t>
            </w:r>
            <w:proofErr w:type="spellEnd"/>
            <w:r>
              <w:rPr>
                <w:i/>
                <w:sz w:val="22"/>
                <w:szCs w:val="22"/>
              </w:rPr>
              <w:t xml:space="preserve"> </w:t>
            </w:r>
            <w:proofErr w:type="spellStart"/>
            <w:r>
              <w:rPr>
                <w:i/>
                <w:sz w:val="22"/>
                <w:szCs w:val="22"/>
              </w:rPr>
              <w:t>japonicus</w:t>
            </w:r>
            <w:proofErr w:type="spellEnd"/>
            <w:r>
              <w:rPr>
                <w:sz w:val="22"/>
                <w:szCs w:val="22"/>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899E73" w14:textId="77777777" w:rsidR="006F6B56" w:rsidRDefault="00E8535E">
            <w:pPr>
              <w:jc w:val="center"/>
              <w:rPr>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906D62" w14:textId="77777777" w:rsidR="006F6B56" w:rsidRDefault="00E8535E">
            <w:pPr>
              <w:jc w:val="center"/>
              <w:rPr>
                <w:sz w:val="22"/>
                <w:szCs w:val="22"/>
              </w:rPr>
            </w:pP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Staphylococcus</w:t>
            </w:r>
            <w:r>
              <w:rPr>
                <w:sz w:val="22"/>
                <w:szCs w:val="22"/>
              </w:rPr>
              <w:t xml:space="preserve"> </w:t>
            </w:r>
            <w:r>
              <w:rPr>
                <w:i/>
                <w:sz w:val="22"/>
                <w:szCs w:val="22"/>
              </w:rPr>
              <w:t>epidermidis</w:t>
            </w:r>
            <w:r>
              <w:rPr>
                <w:sz w:val="22"/>
                <w:szCs w:val="22"/>
              </w:rPr>
              <w:t xml:space="preserve">, and </w:t>
            </w:r>
            <w:r>
              <w:rPr>
                <w:i/>
                <w:sz w:val="22"/>
                <w:szCs w:val="22"/>
              </w:rPr>
              <w:t>Moraxella</w:t>
            </w:r>
            <w:r>
              <w:rPr>
                <w:sz w:val="22"/>
                <w:szCs w:val="22"/>
              </w:rPr>
              <w:t xml:space="preserve"> sp. were most abundant.</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C106A4" w14:textId="77777777" w:rsidR="006F6B56" w:rsidRDefault="00E8535E">
            <w:pPr>
              <w:jc w:val="center"/>
              <w:rPr>
                <w:b/>
                <w:sz w:val="22"/>
                <w:szCs w:val="22"/>
              </w:rPr>
            </w:pPr>
            <w:proofErr w:type="spellStart"/>
            <w:r>
              <w:rPr>
                <w:b/>
                <w:sz w:val="22"/>
                <w:szCs w:val="22"/>
              </w:rPr>
              <w:t>Mylniczenko</w:t>
            </w:r>
            <w:proofErr w:type="spellEnd"/>
            <w:r>
              <w:rPr>
                <w:b/>
                <w:sz w:val="22"/>
                <w:szCs w:val="22"/>
              </w:rPr>
              <w:t xml:space="preserve"> et al. (2007)</w:t>
            </w:r>
          </w:p>
        </w:tc>
      </w:tr>
      <w:tr w:rsidR="00AE5E5B" w14:paraId="0A9425DF" w14:textId="77777777" w:rsidTr="007A65C5">
        <w:trPr>
          <w:jc w:val="center"/>
        </w:trPr>
        <w:tc>
          <w:tcPr>
            <w:tcW w:w="170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7B298F28" w14:textId="77777777" w:rsidR="00AE5E5B" w:rsidRDefault="00AE5E5B">
            <w:pPr>
              <w:jc w:val="center"/>
              <w:rPr>
                <w:sz w:val="22"/>
                <w:szCs w:val="22"/>
              </w:rPr>
            </w:pPr>
            <w:r>
              <w:rPr>
                <w:sz w:val="22"/>
                <w:szCs w:val="22"/>
              </w:rPr>
              <w:t xml:space="preserve">Leopard shark </w:t>
            </w:r>
            <w:r>
              <w:rPr>
                <w:sz w:val="22"/>
                <w:szCs w:val="22"/>
                <w:highlight w:val="white"/>
              </w:rPr>
              <w:t>(</w:t>
            </w:r>
            <w:proofErr w:type="spellStart"/>
            <w:r>
              <w:rPr>
                <w:i/>
                <w:sz w:val="22"/>
                <w:szCs w:val="22"/>
                <w:highlight w:val="white"/>
              </w:rPr>
              <w:t>Triakis</w:t>
            </w:r>
            <w:proofErr w:type="spellEnd"/>
            <w:r>
              <w:rPr>
                <w:i/>
                <w:sz w:val="22"/>
                <w:szCs w:val="22"/>
                <w:highlight w:val="white"/>
              </w:rPr>
              <w:t xml:space="preserve"> </w:t>
            </w:r>
            <w:proofErr w:type="spellStart"/>
            <w:r>
              <w:rPr>
                <w:i/>
                <w:sz w:val="22"/>
                <w:szCs w:val="22"/>
                <w:highlight w:val="white"/>
              </w:rPr>
              <w:t>semifasciata</w:t>
            </w:r>
            <w:proofErr w:type="spellEnd"/>
            <w:r>
              <w:rPr>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65F496" w14:textId="77777777" w:rsidR="00AE5E5B" w:rsidRDefault="00AE5E5B">
            <w:pPr>
              <w:jc w:val="center"/>
              <w:rPr>
                <w:sz w:val="22"/>
                <w:szCs w:val="22"/>
              </w:rPr>
            </w:pPr>
            <w:r>
              <w:rPr>
                <w:sz w:val="22"/>
                <w:szCs w:val="22"/>
              </w:rPr>
              <w:t>Culture/API kits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64C621" w14:textId="77777777" w:rsidR="00AE5E5B" w:rsidRDefault="00AE5E5B">
            <w:pPr>
              <w:jc w:val="center"/>
              <w:rPr>
                <w:sz w:val="22"/>
                <w:szCs w:val="22"/>
              </w:rPr>
            </w:pPr>
            <w:r>
              <w:rPr>
                <w:sz w:val="22"/>
                <w:szCs w:val="22"/>
              </w:rPr>
              <w:t>Authors did not distinguish between species within results or multiple body locations were studied confounding interpretation.</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11BD32" w14:textId="77777777" w:rsidR="00AE5E5B" w:rsidRDefault="00AE5E5B">
            <w:pPr>
              <w:jc w:val="center"/>
              <w:rPr>
                <w:sz w:val="22"/>
                <w:szCs w:val="22"/>
              </w:rPr>
            </w:pPr>
            <w:r>
              <w:rPr>
                <w:b/>
                <w:sz w:val="22"/>
                <w:szCs w:val="22"/>
              </w:rPr>
              <w:t>Auerbach et al. (1987)</w:t>
            </w:r>
          </w:p>
        </w:tc>
      </w:tr>
      <w:tr w:rsidR="00AE5E5B" w14:paraId="5081E00D" w14:textId="77777777" w:rsidTr="007A65C5">
        <w:trPr>
          <w:jc w:val="center"/>
        </w:trPr>
        <w:tc>
          <w:tcPr>
            <w:tcW w:w="1700" w:type="dxa"/>
            <w:vMerge/>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7D957B" w14:textId="77777777" w:rsidR="00AE5E5B" w:rsidRDefault="00AE5E5B">
            <w:pPr>
              <w:jc w:val="center"/>
              <w:rPr>
                <w:sz w:val="22"/>
                <w:szCs w:val="22"/>
              </w:rPr>
            </w:pP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DC75BD" w14:textId="77777777" w:rsidR="00AE5E5B" w:rsidRDefault="00AE5E5B">
            <w:pPr>
              <w:jc w:val="center"/>
              <w:rPr>
                <w:sz w:val="22"/>
                <w:szCs w:val="22"/>
              </w:rPr>
            </w:pPr>
            <w:r>
              <w:rPr>
                <w:sz w:val="22"/>
                <w:szCs w:val="22"/>
              </w:rPr>
              <w:t>Shotgun Metagenomics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09D966C" w14:textId="77777777" w:rsidR="00AE5E5B" w:rsidRDefault="00AE5E5B">
            <w:pPr>
              <w:jc w:val="center"/>
              <w:rPr>
                <w:sz w:val="22"/>
                <w:szCs w:val="22"/>
              </w:rPr>
            </w:pPr>
            <w:proofErr w:type="spellStart"/>
            <w:r>
              <w:rPr>
                <w:sz w:val="22"/>
                <w:szCs w:val="22"/>
              </w:rPr>
              <w:t>Alphaproteobacteria</w:t>
            </w:r>
            <w:proofErr w:type="spellEnd"/>
            <w:r>
              <w:rPr>
                <w:sz w:val="22"/>
                <w:szCs w:val="22"/>
              </w:rPr>
              <w:t xml:space="preserve"> (37.5%), </w:t>
            </w:r>
            <w:proofErr w:type="spellStart"/>
            <w:r>
              <w:rPr>
                <w:sz w:val="22"/>
                <w:szCs w:val="22"/>
              </w:rPr>
              <w:t>Deltaproteobacteria</w:t>
            </w:r>
            <w:proofErr w:type="spellEnd"/>
            <w:r>
              <w:rPr>
                <w:sz w:val="22"/>
                <w:szCs w:val="22"/>
              </w:rPr>
              <w:t xml:space="preserve"> (10.8%), </w:t>
            </w:r>
            <w:proofErr w:type="spellStart"/>
            <w:r>
              <w:rPr>
                <w:sz w:val="22"/>
                <w:szCs w:val="22"/>
              </w:rPr>
              <w:t>Actinobacteria</w:t>
            </w:r>
            <w:proofErr w:type="spellEnd"/>
            <w:r>
              <w:rPr>
                <w:sz w:val="22"/>
                <w:szCs w:val="22"/>
              </w:rPr>
              <w:t xml:space="preserve"> (8.6%), </w:t>
            </w:r>
            <w:proofErr w:type="spellStart"/>
            <w:r>
              <w:rPr>
                <w:sz w:val="22"/>
                <w:szCs w:val="22"/>
              </w:rPr>
              <w:t>Halobacteria</w:t>
            </w:r>
            <w:proofErr w:type="spellEnd"/>
            <w:r>
              <w:rPr>
                <w:sz w:val="22"/>
                <w:szCs w:val="22"/>
              </w:rPr>
              <w:t xml:space="preserve"> (8.2%), and </w:t>
            </w:r>
            <w:proofErr w:type="spellStart"/>
            <w:r>
              <w:rPr>
                <w:sz w:val="22"/>
                <w:szCs w:val="22"/>
              </w:rPr>
              <w:t>Gammaproteobacteria</w:t>
            </w:r>
            <w:proofErr w:type="spellEnd"/>
            <w:r>
              <w:rPr>
                <w:sz w:val="22"/>
                <w:szCs w:val="22"/>
              </w:rPr>
              <w:t xml:space="preserve"> (5%) were main components of the microbiome. </w:t>
            </w:r>
            <w:r>
              <w:rPr>
                <w:color w:val="000000"/>
                <w:sz w:val="22"/>
                <w:szCs w:val="22"/>
              </w:rPr>
              <w:t xml:space="preserve">Patterns of </w:t>
            </w:r>
            <w:proofErr w:type="spellStart"/>
            <w:r>
              <w:rPr>
                <w:color w:val="000000"/>
                <w:sz w:val="22"/>
                <w:szCs w:val="22"/>
              </w:rPr>
              <w:t>phylosymbiosis</w:t>
            </w:r>
            <w:proofErr w:type="spellEnd"/>
            <w:r>
              <w:rPr>
                <w:color w:val="000000"/>
                <w:sz w:val="22"/>
                <w:szCs w:val="22"/>
              </w:rPr>
              <w:t xml:space="preserve"> are apparent in elasmobranch but not teleost microbiomes.</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A08101" w14:textId="77777777" w:rsidR="00AE5E5B" w:rsidRDefault="00AE5E5B">
            <w:pPr>
              <w:jc w:val="center"/>
              <w:rPr>
                <w:b/>
                <w:sz w:val="22"/>
                <w:szCs w:val="22"/>
              </w:rPr>
            </w:pPr>
            <w:proofErr w:type="spellStart"/>
            <w:r>
              <w:rPr>
                <w:b/>
                <w:sz w:val="22"/>
                <w:szCs w:val="22"/>
              </w:rPr>
              <w:t>Doane</w:t>
            </w:r>
            <w:proofErr w:type="spellEnd"/>
            <w:r>
              <w:rPr>
                <w:b/>
                <w:sz w:val="22"/>
                <w:szCs w:val="22"/>
              </w:rPr>
              <w:t xml:space="preserve"> et al. (2021)</w:t>
            </w:r>
          </w:p>
        </w:tc>
      </w:tr>
      <w:tr w:rsidR="00AE5E5B" w14:paraId="108DDC98"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17D20A6" w14:textId="77777777" w:rsidR="006F6B56" w:rsidRDefault="00E8535E">
            <w:pPr>
              <w:jc w:val="center"/>
              <w:rPr>
                <w:sz w:val="22"/>
                <w:szCs w:val="22"/>
              </w:rPr>
            </w:pPr>
            <w:r>
              <w:rPr>
                <w:sz w:val="22"/>
                <w:szCs w:val="22"/>
              </w:rPr>
              <w:t xml:space="preserve">Lemon </w:t>
            </w:r>
            <w:r w:rsidR="00AE5E5B">
              <w:rPr>
                <w:sz w:val="22"/>
                <w:szCs w:val="22"/>
              </w:rPr>
              <w:t xml:space="preserve">shark </w:t>
            </w:r>
            <w:r>
              <w:rPr>
                <w:sz w:val="22"/>
                <w:szCs w:val="22"/>
                <w:highlight w:val="white"/>
              </w:rPr>
              <w:t>(</w:t>
            </w:r>
            <w:proofErr w:type="spellStart"/>
            <w:r>
              <w:rPr>
                <w:i/>
                <w:sz w:val="22"/>
                <w:szCs w:val="22"/>
                <w:highlight w:val="white"/>
              </w:rPr>
              <w:t>Negaprion</w:t>
            </w:r>
            <w:proofErr w:type="spellEnd"/>
            <w:r>
              <w:rPr>
                <w:i/>
                <w:sz w:val="22"/>
                <w:szCs w:val="22"/>
                <w:highlight w:val="white"/>
              </w:rPr>
              <w:t xml:space="preserve"> </w:t>
            </w:r>
            <w:proofErr w:type="spellStart"/>
            <w:r>
              <w:rPr>
                <w:i/>
                <w:sz w:val="22"/>
                <w:szCs w:val="22"/>
                <w:highlight w:val="white"/>
              </w:rPr>
              <w:t>brevirostris</w:t>
            </w:r>
            <w:proofErr w:type="spellEnd"/>
            <w:r>
              <w:rPr>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5A568C" w14:textId="77777777" w:rsidR="006F6B56" w:rsidRDefault="00E8535E">
            <w:pPr>
              <w:jc w:val="center"/>
              <w:rPr>
                <w:sz w:val="22"/>
                <w:szCs w:val="22"/>
              </w:rPr>
            </w:pPr>
            <w:r>
              <w:rPr>
                <w:sz w:val="22"/>
                <w:szCs w:val="22"/>
              </w:rPr>
              <w:t>V4 region of 16S rRNA</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B71553" w14:textId="77777777" w:rsidR="006F6B56" w:rsidRDefault="00E8535E">
            <w:pPr>
              <w:jc w:val="center"/>
              <w:rPr>
                <w:sz w:val="22"/>
                <w:szCs w:val="22"/>
              </w:rPr>
            </w:pPr>
            <w:r>
              <w:rPr>
                <w:sz w:val="22"/>
                <w:szCs w:val="22"/>
              </w:rPr>
              <w:t>Species was less important than anatomical location in explaining variability in richness, diversity, and composition. All anatomical locations were significantly different from one another with the exception of skin and cloaca.</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B9CA2C" w14:textId="77777777" w:rsidR="006F6B56" w:rsidRDefault="00E8535E">
            <w:pPr>
              <w:jc w:val="center"/>
              <w:rPr>
                <w:sz w:val="22"/>
                <w:szCs w:val="22"/>
              </w:rPr>
            </w:pPr>
            <w:proofErr w:type="spellStart"/>
            <w:r>
              <w:rPr>
                <w:b/>
                <w:sz w:val="22"/>
                <w:szCs w:val="22"/>
              </w:rPr>
              <w:t>Storo</w:t>
            </w:r>
            <w:proofErr w:type="spellEnd"/>
            <w:r>
              <w:rPr>
                <w:b/>
                <w:sz w:val="22"/>
                <w:szCs w:val="22"/>
              </w:rPr>
              <w:t xml:space="preserve"> et al. (2021)</w:t>
            </w:r>
          </w:p>
        </w:tc>
      </w:tr>
      <w:tr w:rsidR="00AE5E5B" w14:paraId="7B5E9765"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546832" w14:textId="77777777" w:rsidR="006F6B56" w:rsidRDefault="00E8535E">
            <w:pPr>
              <w:jc w:val="center"/>
              <w:rPr>
                <w:sz w:val="22"/>
                <w:szCs w:val="22"/>
              </w:rPr>
            </w:pPr>
            <w:r>
              <w:rPr>
                <w:sz w:val="22"/>
                <w:szCs w:val="22"/>
              </w:rPr>
              <w:t xml:space="preserve">Nurse </w:t>
            </w:r>
            <w:r w:rsidR="00AE5E5B">
              <w:rPr>
                <w:sz w:val="22"/>
                <w:szCs w:val="22"/>
              </w:rPr>
              <w:t xml:space="preserve">shark </w:t>
            </w:r>
            <w:r>
              <w:rPr>
                <w:sz w:val="22"/>
                <w:szCs w:val="22"/>
                <w:highlight w:val="white"/>
              </w:rPr>
              <w:t>(</w:t>
            </w:r>
            <w:proofErr w:type="spellStart"/>
            <w:r>
              <w:rPr>
                <w:i/>
                <w:sz w:val="22"/>
                <w:szCs w:val="22"/>
                <w:highlight w:val="white"/>
              </w:rPr>
              <w:t>Ginglymostoma</w:t>
            </w:r>
            <w:proofErr w:type="spellEnd"/>
            <w:r>
              <w:rPr>
                <w:i/>
                <w:sz w:val="22"/>
                <w:szCs w:val="22"/>
                <w:highlight w:val="white"/>
              </w:rPr>
              <w:t xml:space="preserve"> </w:t>
            </w:r>
            <w:proofErr w:type="spellStart"/>
            <w:r>
              <w:rPr>
                <w:i/>
                <w:sz w:val="22"/>
                <w:szCs w:val="22"/>
                <w:highlight w:val="white"/>
              </w:rPr>
              <w:t>cirratum</w:t>
            </w:r>
            <w:proofErr w:type="spellEnd"/>
            <w:r>
              <w:rPr>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2E09C1" w14:textId="77777777" w:rsidR="006F6B56" w:rsidRDefault="00E8535E">
            <w:pPr>
              <w:jc w:val="center"/>
              <w:rPr>
                <w:sz w:val="22"/>
                <w:szCs w:val="22"/>
              </w:rPr>
            </w:pPr>
            <w:r>
              <w:rPr>
                <w:sz w:val="22"/>
                <w:szCs w:val="22"/>
              </w:rPr>
              <w:t>V4 region of 16S rRNA</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38DE71" w14:textId="77777777" w:rsidR="006F6B56" w:rsidRDefault="00E8535E">
            <w:pPr>
              <w:jc w:val="center"/>
              <w:rPr>
                <w:sz w:val="22"/>
                <w:szCs w:val="22"/>
              </w:rPr>
            </w:pPr>
            <w:r>
              <w:rPr>
                <w:sz w:val="22"/>
                <w:szCs w:val="22"/>
              </w:rPr>
              <w:t>Species was less important than anatomical location in explaining variability in richness, diversity, and composition. All anatomical locations were significantly different from one another with the exception of skin and cloaca.</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BA9121" w14:textId="77777777" w:rsidR="006F6B56" w:rsidRDefault="00E8535E">
            <w:pPr>
              <w:jc w:val="center"/>
              <w:rPr>
                <w:sz w:val="22"/>
                <w:szCs w:val="22"/>
              </w:rPr>
            </w:pPr>
            <w:proofErr w:type="spellStart"/>
            <w:r>
              <w:rPr>
                <w:b/>
                <w:sz w:val="22"/>
                <w:szCs w:val="22"/>
              </w:rPr>
              <w:t>Storo</w:t>
            </w:r>
            <w:proofErr w:type="spellEnd"/>
            <w:r>
              <w:rPr>
                <w:b/>
                <w:sz w:val="22"/>
                <w:szCs w:val="22"/>
              </w:rPr>
              <w:t xml:space="preserve"> et al. (2021)</w:t>
            </w:r>
          </w:p>
        </w:tc>
      </w:tr>
      <w:tr w:rsidR="00AE5E5B" w14:paraId="40820D44" w14:textId="77777777" w:rsidTr="00AE5E5B">
        <w:trPr>
          <w:jc w:val="center"/>
        </w:trPr>
        <w:tc>
          <w:tcPr>
            <w:tcW w:w="170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76E2F9EB" w14:textId="77777777" w:rsidR="006F6B56" w:rsidRDefault="00E8535E">
            <w:pPr>
              <w:jc w:val="center"/>
              <w:rPr>
                <w:sz w:val="22"/>
                <w:szCs w:val="22"/>
              </w:rPr>
            </w:pPr>
            <w:r>
              <w:rPr>
                <w:sz w:val="22"/>
                <w:szCs w:val="22"/>
              </w:rPr>
              <w:t xml:space="preserve">Sandbar </w:t>
            </w:r>
            <w:r w:rsidR="00AE5E5B">
              <w:rPr>
                <w:sz w:val="22"/>
                <w:szCs w:val="22"/>
              </w:rPr>
              <w:t xml:space="preserve">shark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plumbeus</w:t>
            </w:r>
            <w:proofErr w:type="spellEnd"/>
            <w:r>
              <w:rPr>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9AB2DD" w14:textId="77777777" w:rsidR="006F6B56" w:rsidRDefault="00E8535E">
            <w:pPr>
              <w:jc w:val="center"/>
              <w:rPr>
                <w:sz w:val="22"/>
                <w:szCs w:val="22"/>
              </w:rPr>
            </w:pPr>
            <w:r>
              <w:rPr>
                <w:sz w:val="22"/>
                <w:szCs w:val="22"/>
              </w:rPr>
              <w:t>V4 region of 16S rRNA</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5CCCA49" w14:textId="77777777" w:rsidR="006F6B56" w:rsidRDefault="00E8535E">
            <w:pPr>
              <w:jc w:val="center"/>
              <w:rPr>
                <w:sz w:val="22"/>
                <w:szCs w:val="22"/>
              </w:rPr>
            </w:pPr>
            <w:r>
              <w:rPr>
                <w:sz w:val="22"/>
                <w:szCs w:val="22"/>
              </w:rPr>
              <w:t>Species was less important than anatomical location in explaining variability in richness, diversity, and composition. All anatomical locations were significantly different from one another with the exception of skin and cloaca.</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79320E" w14:textId="77777777" w:rsidR="006F6B56" w:rsidRDefault="00E8535E">
            <w:pPr>
              <w:jc w:val="center"/>
              <w:rPr>
                <w:sz w:val="22"/>
                <w:szCs w:val="22"/>
              </w:rPr>
            </w:pPr>
            <w:proofErr w:type="spellStart"/>
            <w:r>
              <w:rPr>
                <w:b/>
                <w:sz w:val="22"/>
                <w:szCs w:val="22"/>
              </w:rPr>
              <w:t>Storo</w:t>
            </w:r>
            <w:proofErr w:type="spellEnd"/>
            <w:r>
              <w:rPr>
                <w:b/>
                <w:sz w:val="22"/>
                <w:szCs w:val="22"/>
              </w:rPr>
              <w:t xml:space="preserve"> et al. (2021)</w:t>
            </w:r>
          </w:p>
        </w:tc>
      </w:tr>
      <w:tr w:rsidR="00AE5E5B" w14:paraId="5DA828F8" w14:textId="77777777" w:rsidTr="00AE5E5B">
        <w:trPr>
          <w:jc w:val="center"/>
        </w:trPr>
        <w:tc>
          <w:tcPr>
            <w:tcW w:w="1700" w:type="dxa"/>
            <w:vMerge/>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843BCCC" w14:textId="77777777" w:rsidR="006F6B56" w:rsidRDefault="006F6B56">
            <w:pPr>
              <w:widowControl w:val="0"/>
              <w:pBdr>
                <w:top w:val="nil"/>
                <w:left w:val="nil"/>
                <w:bottom w:val="nil"/>
                <w:right w:val="nil"/>
                <w:between w:val="nil"/>
              </w:pBdr>
              <w:spacing w:line="276" w:lineRule="auto"/>
              <w:rPr>
                <w:sz w:val="22"/>
                <w:szCs w:val="22"/>
              </w:rPr>
            </w:pP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AEC8CF" w14:textId="77777777" w:rsidR="006F6B56" w:rsidRDefault="00E8535E">
            <w:pPr>
              <w:jc w:val="center"/>
              <w:rPr>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5A79DB" w14:textId="77777777" w:rsidR="006F6B56" w:rsidRDefault="00E8535E">
            <w:pPr>
              <w:jc w:val="center"/>
              <w:rPr>
                <w:sz w:val="22"/>
                <w:szCs w:val="22"/>
              </w:rPr>
            </w:pP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w:t>
            </w:r>
            <w:proofErr w:type="spellStart"/>
            <w:r>
              <w:rPr>
                <w:i/>
                <w:sz w:val="22"/>
                <w:szCs w:val="22"/>
              </w:rPr>
              <w:t>Pasteurella</w:t>
            </w:r>
            <w:proofErr w:type="spellEnd"/>
            <w:r>
              <w:rPr>
                <w:sz w:val="22"/>
                <w:szCs w:val="22"/>
              </w:rPr>
              <w:t xml:space="preserve"> </w:t>
            </w:r>
            <w:proofErr w:type="spellStart"/>
            <w:r>
              <w:rPr>
                <w:i/>
                <w:sz w:val="22"/>
                <w:szCs w:val="22"/>
              </w:rPr>
              <w:t>haemolytica</w:t>
            </w:r>
            <w:proofErr w:type="spellEnd"/>
            <w:r>
              <w:rPr>
                <w:sz w:val="22"/>
                <w:szCs w:val="22"/>
              </w:rPr>
              <w:t xml:space="preserve">, and </w:t>
            </w:r>
            <w:r>
              <w:rPr>
                <w:i/>
                <w:sz w:val="22"/>
                <w:szCs w:val="22"/>
              </w:rPr>
              <w:t>Pseudomonas</w:t>
            </w:r>
            <w:r>
              <w:rPr>
                <w:sz w:val="22"/>
                <w:szCs w:val="22"/>
              </w:rPr>
              <w:t xml:space="preserve"> </w:t>
            </w:r>
            <w:proofErr w:type="spellStart"/>
            <w:r>
              <w:rPr>
                <w:i/>
                <w:sz w:val="22"/>
                <w:szCs w:val="22"/>
              </w:rPr>
              <w:t>aeruginosa</w:t>
            </w:r>
            <w:proofErr w:type="spellEnd"/>
            <w:r>
              <w:rPr>
                <w:sz w:val="22"/>
                <w:szCs w:val="22"/>
              </w:rPr>
              <w:t xml:space="preserve"> were most abundant.</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7017312" w14:textId="77777777" w:rsidR="006F6B56" w:rsidRDefault="00E8535E">
            <w:pPr>
              <w:jc w:val="center"/>
              <w:rPr>
                <w:b/>
                <w:sz w:val="22"/>
                <w:szCs w:val="22"/>
              </w:rPr>
            </w:pPr>
            <w:proofErr w:type="spellStart"/>
            <w:r>
              <w:rPr>
                <w:b/>
                <w:sz w:val="22"/>
                <w:szCs w:val="22"/>
              </w:rPr>
              <w:t>Mylniczenko</w:t>
            </w:r>
            <w:proofErr w:type="spellEnd"/>
            <w:r>
              <w:rPr>
                <w:b/>
                <w:sz w:val="22"/>
                <w:szCs w:val="22"/>
              </w:rPr>
              <w:t xml:space="preserve"> et al. (2007)</w:t>
            </w:r>
          </w:p>
        </w:tc>
      </w:tr>
      <w:tr w:rsidR="00AE5E5B" w14:paraId="22104FAC"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38969D" w14:textId="77777777" w:rsidR="006F6B56" w:rsidRDefault="00E8535E">
            <w:pPr>
              <w:jc w:val="center"/>
              <w:rPr>
                <w:sz w:val="22"/>
                <w:szCs w:val="22"/>
              </w:rPr>
            </w:pPr>
            <w:proofErr w:type="spellStart"/>
            <w:r>
              <w:rPr>
                <w:color w:val="000000"/>
                <w:sz w:val="22"/>
                <w:szCs w:val="22"/>
              </w:rPr>
              <w:t>Sandtiger</w:t>
            </w:r>
            <w:proofErr w:type="spellEnd"/>
            <w:r>
              <w:rPr>
                <w:color w:val="000000"/>
                <w:sz w:val="22"/>
                <w:szCs w:val="22"/>
              </w:rPr>
              <w:t xml:space="preserve"> </w:t>
            </w:r>
            <w:r w:rsidR="00AE5E5B">
              <w:rPr>
                <w:color w:val="000000"/>
                <w:sz w:val="22"/>
                <w:szCs w:val="22"/>
              </w:rPr>
              <w:t xml:space="preserve"> </w:t>
            </w:r>
            <w:r>
              <w:rPr>
                <w:color w:val="202122"/>
                <w:sz w:val="22"/>
                <w:szCs w:val="22"/>
                <w:highlight w:val="white"/>
              </w:rPr>
              <w:t>(</w:t>
            </w:r>
            <w:proofErr w:type="spellStart"/>
            <w:r>
              <w:rPr>
                <w:i/>
                <w:color w:val="202122"/>
                <w:sz w:val="22"/>
                <w:szCs w:val="22"/>
                <w:highlight w:val="white"/>
              </w:rPr>
              <w:t>Carcharias</w:t>
            </w:r>
            <w:proofErr w:type="spellEnd"/>
            <w:r>
              <w:rPr>
                <w:i/>
                <w:color w:val="202122"/>
                <w:sz w:val="22"/>
                <w:szCs w:val="22"/>
                <w:highlight w:val="white"/>
              </w:rPr>
              <w:t xml:space="preserve"> </w:t>
            </w:r>
            <w:proofErr w:type="spellStart"/>
            <w:r>
              <w:rPr>
                <w:i/>
                <w:color w:val="202122"/>
                <w:sz w:val="22"/>
                <w:szCs w:val="22"/>
                <w:highlight w:val="white"/>
              </w:rPr>
              <w:t>taurus</w:t>
            </w:r>
            <w:proofErr w:type="spellEnd"/>
            <w:r>
              <w:rPr>
                <w:color w:val="202122"/>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F6BF07" w14:textId="77777777" w:rsidR="006F6B56" w:rsidRDefault="00E8535E">
            <w:pPr>
              <w:jc w:val="center"/>
              <w:rPr>
                <w:sz w:val="22"/>
                <w:szCs w:val="22"/>
              </w:rPr>
            </w:pPr>
            <w:r>
              <w:rPr>
                <w:color w:val="000000"/>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0B6003" w14:textId="77777777" w:rsidR="006F6B56" w:rsidRDefault="00E8535E">
            <w:pPr>
              <w:jc w:val="center"/>
              <w:rPr>
                <w:sz w:val="22"/>
                <w:szCs w:val="22"/>
              </w:rPr>
            </w:pPr>
            <w:r>
              <w:rPr>
                <w:color w:val="000000"/>
                <w:sz w:val="22"/>
                <w:szCs w:val="22"/>
              </w:rPr>
              <w:t xml:space="preserve">Skin dominated by </w:t>
            </w:r>
            <w:r>
              <w:rPr>
                <w:i/>
                <w:color w:val="000000"/>
                <w:sz w:val="22"/>
                <w:szCs w:val="22"/>
              </w:rPr>
              <w:t>Micrococcus</w:t>
            </w:r>
            <w:r>
              <w:rPr>
                <w:color w:val="000000"/>
                <w:sz w:val="22"/>
                <w:szCs w:val="22"/>
              </w:rPr>
              <w:t xml:space="preserve"> sp. (28.5%), </w:t>
            </w:r>
            <w:proofErr w:type="spellStart"/>
            <w:r>
              <w:rPr>
                <w:i/>
                <w:color w:val="000000"/>
                <w:sz w:val="22"/>
                <w:szCs w:val="22"/>
              </w:rPr>
              <w:t>Coryneforms</w:t>
            </w:r>
            <w:proofErr w:type="spellEnd"/>
            <w:r>
              <w:rPr>
                <w:color w:val="000000"/>
                <w:sz w:val="22"/>
                <w:szCs w:val="22"/>
              </w:rPr>
              <w:t xml:space="preserve"> (28.5%), and </w:t>
            </w:r>
            <w:proofErr w:type="spellStart"/>
            <w:r>
              <w:rPr>
                <w:i/>
                <w:color w:val="000000"/>
                <w:sz w:val="22"/>
                <w:szCs w:val="22"/>
              </w:rPr>
              <w:t>Baccilus</w:t>
            </w:r>
            <w:proofErr w:type="spellEnd"/>
            <w:r>
              <w:rPr>
                <w:color w:val="000000"/>
                <w:sz w:val="22"/>
                <w:szCs w:val="22"/>
              </w:rPr>
              <w:t xml:space="preserve"> sp. (25.7%).</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6F1F4A" w14:textId="77777777" w:rsidR="006F6B56" w:rsidRDefault="00E8535E">
            <w:pPr>
              <w:jc w:val="center"/>
              <w:rPr>
                <w:sz w:val="22"/>
                <w:szCs w:val="22"/>
              </w:rPr>
            </w:pPr>
            <w:proofErr w:type="spellStart"/>
            <w:r>
              <w:rPr>
                <w:b/>
                <w:color w:val="000000"/>
                <w:sz w:val="22"/>
                <w:szCs w:val="22"/>
              </w:rPr>
              <w:t>Venkataraman</w:t>
            </w:r>
            <w:proofErr w:type="spellEnd"/>
            <w:r>
              <w:rPr>
                <w:b/>
                <w:color w:val="000000"/>
                <w:sz w:val="22"/>
                <w:szCs w:val="22"/>
              </w:rPr>
              <w:t xml:space="preserve"> and </w:t>
            </w:r>
            <w:proofErr w:type="spellStart"/>
            <w:r>
              <w:rPr>
                <w:b/>
                <w:color w:val="000000"/>
                <w:sz w:val="22"/>
                <w:szCs w:val="22"/>
              </w:rPr>
              <w:t>Sreenivasan</w:t>
            </w:r>
            <w:proofErr w:type="spellEnd"/>
            <w:r>
              <w:rPr>
                <w:b/>
                <w:color w:val="000000"/>
                <w:sz w:val="22"/>
                <w:szCs w:val="22"/>
              </w:rPr>
              <w:t xml:space="preserve"> (1955)</w:t>
            </w:r>
          </w:p>
        </w:tc>
      </w:tr>
      <w:tr w:rsidR="00AE5E5B" w14:paraId="6A180F3F"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CD41A3" w14:textId="62ED0E66" w:rsidR="006F6B56" w:rsidRDefault="00E8535E">
            <w:pPr>
              <w:jc w:val="center"/>
              <w:rPr>
                <w:sz w:val="22"/>
                <w:szCs w:val="22"/>
              </w:rPr>
            </w:pPr>
            <w:proofErr w:type="spellStart"/>
            <w:r>
              <w:rPr>
                <w:color w:val="000000"/>
                <w:sz w:val="22"/>
                <w:szCs w:val="22"/>
              </w:rPr>
              <w:t>Shortfin</w:t>
            </w:r>
            <w:proofErr w:type="spellEnd"/>
            <w:r>
              <w:rPr>
                <w:color w:val="000000"/>
                <w:sz w:val="22"/>
                <w:szCs w:val="22"/>
              </w:rPr>
              <w:t xml:space="preserve"> </w:t>
            </w:r>
            <w:proofErr w:type="spellStart"/>
            <w:r w:rsidR="00AE5E5B">
              <w:rPr>
                <w:color w:val="000000"/>
                <w:sz w:val="22"/>
                <w:szCs w:val="22"/>
              </w:rPr>
              <w:t>m</w:t>
            </w:r>
            <w:r>
              <w:rPr>
                <w:color w:val="000000"/>
                <w:sz w:val="22"/>
                <w:szCs w:val="22"/>
              </w:rPr>
              <w:t>ako</w:t>
            </w:r>
            <w:proofErr w:type="spellEnd"/>
            <w:r>
              <w:rPr>
                <w:color w:val="000000"/>
                <w:sz w:val="22"/>
                <w:szCs w:val="22"/>
              </w:rPr>
              <w:t xml:space="preserve"> </w:t>
            </w:r>
            <w:r>
              <w:rPr>
                <w:color w:val="202122"/>
                <w:sz w:val="22"/>
                <w:szCs w:val="22"/>
                <w:highlight w:val="white"/>
              </w:rPr>
              <w:t>(</w:t>
            </w:r>
            <w:proofErr w:type="spellStart"/>
            <w:r>
              <w:rPr>
                <w:i/>
                <w:color w:val="202122"/>
                <w:sz w:val="22"/>
                <w:szCs w:val="22"/>
                <w:highlight w:val="white"/>
              </w:rPr>
              <w:t>Isurus</w:t>
            </w:r>
            <w:proofErr w:type="spellEnd"/>
            <w:r>
              <w:rPr>
                <w:i/>
                <w:color w:val="202122"/>
                <w:sz w:val="22"/>
                <w:szCs w:val="22"/>
                <w:highlight w:val="white"/>
              </w:rPr>
              <w:t xml:space="preserve"> </w:t>
            </w:r>
            <w:proofErr w:type="spellStart"/>
            <w:r>
              <w:rPr>
                <w:i/>
                <w:color w:val="202122"/>
                <w:sz w:val="22"/>
                <w:szCs w:val="22"/>
                <w:highlight w:val="white"/>
              </w:rPr>
              <w:t>oxyrinchus</w:t>
            </w:r>
            <w:proofErr w:type="spellEnd"/>
            <w:r>
              <w:rPr>
                <w:color w:val="202122"/>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B5C0758" w14:textId="77777777" w:rsidR="006F6B56" w:rsidRDefault="00E8535E">
            <w:pPr>
              <w:jc w:val="center"/>
              <w:rPr>
                <w:sz w:val="22"/>
                <w:szCs w:val="22"/>
              </w:rPr>
            </w:pPr>
            <w:r>
              <w:rPr>
                <w:color w:val="000000"/>
                <w:sz w:val="22"/>
                <w:szCs w:val="22"/>
              </w:rPr>
              <w:t>Culture/API kits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92A1D8" w14:textId="77777777" w:rsidR="006F6B56" w:rsidRDefault="00E8535E">
            <w:pPr>
              <w:jc w:val="center"/>
              <w:rPr>
                <w:sz w:val="22"/>
                <w:szCs w:val="22"/>
              </w:rPr>
            </w:pPr>
            <w:r>
              <w:rPr>
                <w:color w:val="000000"/>
                <w:sz w:val="22"/>
                <w:szCs w:val="22"/>
              </w:rPr>
              <w:t>Authors did not distinguish between species within results or multiple body locations were studied confounding interpretation.</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57C471" w14:textId="77777777" w:rsidR="006F6B56" w:rsidRDefault="00E8535E">
            <w:pPr>
              <w:jc w:val="center"/>
              <w:rPr>
                <w:sz w:val="22"/>
                <w:szCs w:val="22"/>
              </w:rPr>
            </w:pPr>
            <w:r>
              <w:rPr>
                <w:b/>
                <w:color w:val="000000"/>
                <w:sz w:val="22"/>
                <w:szCs w:val="22"/>
              </w:rPr>
              <w:t>Auerbach et al. (1987)</w:t>
            </w:r>
          </w:p>
        </w:tc>
      </w:tr>
      <w:tr w:rsidR="00AE5E5B" w14:paraId="441E8C29" w14:textId="77777777" w:rsidTr="00FB516E">
        <w:trPr>
          <w:trHeight w:val="420"/>
          <w:jc w:val="center"/>
        </w:trPr>
        <w:tc>
          <w:tcPr>
            <w:tcW w:w="170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380DC8D1" w14:textId="3B4E5C2F" w:rsidR="00AE5E5B" w:rsidRDefault="00AE5E5B">
            <w:pPr>
              <w:jc w:val="center"/>
              <w:rPr>
                <w:sz w:val="22"/>
                <w:szCs w:val="22"/>
              </w:rPr>
            </w:pPr>
            <w:r>
              <w:rPr>
                <w:sz w:val="22"/>
                <w:szCs w:val="22"/>
              </w:rPr>
              <w:t xml:space="preserve">Common </w:t>
            </w:r>
            <w:r>
              <w:rPr>
                <w:color w:val="000000"/>
                <w:sz w:val="22"/>
                <w:szCs w:val="22"/>
              </w:rPr>
              <w:t xml:space="preserve">thresher </w:t>
            </w:r>
            <w:r>
              <w:rPr>
                <w:color w:val="202122"/>
                <w:sz w:val="22"/>
                <w:szCs w:val="22"/>
                <w:highlight w:val="white"/>
              </w:rPr>
              <w:t>(</w:t>
            </w:r>
            <w:proofErr w:type="spellStart"/>
            <w:r>
              <w:rPr>
                <w:i/>
                <w:color w:val="202122"/>
                <w:sz w:val="22"/>
                <w:szCs w:val="22"/>
                <w:highlight w:val="white"/>
              </w:rPr>
              <w:t>Alopias</w:t>
            </w:r>
            <w:proofErr w:type="spellEnd"/>
            <w:r>
              <w:rPr>
                <w:i/>
                <w:color w:val="202122"/>
                <w:sz w:val="22"/>
                <w:szCs w:val="22"/>
                <w:highlight w:val="white"/>
              </w:rPr>
              <w:t xml:space="preserve"> </w:t>
            </w:r>
            <w:proofErr w:type="spellStart"/>
            <w:r>
              <w:rPr>
                <w:i/>
                <w:color w:val="202122"/>
                <w:sz w:val="22"/>
                <w:szCs w:val="22"/>
                <w:highlight w:val="white"/>
              </w:rPr>
              <w:t>vulpinus</w:t>
            </w:r>
            <w:proofErr w:type="spellEnd"/>
            <w:r>
              <w:rPr>
                <w:color w:val="202122"/>
                <w:sz w:val="22"/>
                <w:szCs w:val="22"/>
                <w:highlight w:val="white"/>
              </w:rPr>
              <w:t>)</w:t>
            </w:r>
          </w:p>
        </w:tc>
        <w:tc>
          <w:tcPr>
            <w:tcW w:w="153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03DDC71B" w14:textId="77777777" w:rsidR="00AE5E5B" w:rsidRDefault="00AE5E5B">
            <w:pPr>
              <w:jc w:val="center"/>
              <w:rPr>
                <w:sz w:val="22"/>
                <w:szCs w:val="22"/>
              </w:rPr>
            </w:pPr>
            <w:r>
              <w:rPr>
                <w:color w:val="000000"/>
                <w:sz w:val="22"/>
                <w:szCs w:val="22"/>
              </w:rPr>
              <w:t>Shotgun Metagenomics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2C0DBB" w14:textId="77777777" w:rsidR="00AE5E5B" w:rsidRDefault="00AE5E5B">
            <w:pPr>
              <w:jc w:val="center"/>
              <w:rPr>
                <w:sz w:val="22"/>
                <w:szCs w:val="22"/>
              </w:rPr>
            </w:pPr>
            <w:r>
              <w:rPr>
                <w:color w:val="000000"/>
                <w:sz w:val="22"/>
                <w:szCs w:val="22"/>
              </w:rPr>
              <w:t xml:space="preserve">Dominated by </w:t>
            </w:r>
            <w:proofErr w:type="spellStart"/>
            <w:r>
              <w:rPr>
                <w:i/>
                <w:color w:val="000000"/>
                <w:sz w:val="22"/>
                <w:szCs w:val="22"/>
              </w:rPr>
              <w:t>Pseudoalteromonas</w:t>
            </w:r>
            <w:proofErr w:type="spellEnd"/>
            <w:r>
              <w:rPr>
                <w:color w:val="000000"/>
                <w:sz w:val="22"/>
                <w:szCs w:val="22"/>
              </w:rPr>
              <w:t xml:space="preserve"> (12.7%), </w:t>
            </w:r>
            <w:proofErr w:type="spellStart"/>
            <w:r>
              <w:rPr>
                <w:i/>
                <w:color w:val="000000"/>
                <w:sz w:val="22"/>
                <w:szCs w:val="22"/>
              </w:rPr>
              <w:t>Erythobacter</w:t>
            </w:r>
            <w:proofErr w:type="spellEnd"/>
            <w:r>
              <w:rPr>
                <w:color w:val="000000"/>
                <w:sz w:val="22"/>
                <w:szCs w:val="22"/>
              </w:rPr>
              <w:t xml:space="preserve"> (5.3%), </w:t>
            </w:r>
            <w:proofErr w:type="spellStart"/>
            <w:r>
              <w:rPr>
                <w:i/>
                <w:color w:val="000000"/>
                <w:sz w:val="22"/>
                <w:szCs w:val="22"/>
              </w:rPr>
              <w:t>Idiomarine</w:t>
            </w:r>
            <w:proofErr w:type="spellEnd"/>
            <w:r>
              <w:rPr>
                <w:color w:val="000000"/>
                <w:sz w:val="22"/>
                <w:szCs w:val="22"/>
              </w:rPr>
              <w:t xml:space="preserve"> (4.2%), </w:t>
            </w:r>
            <w:proofErr w:type="spellStart"/>
            <w:r>
              <w:rPr>
                <w:i/>
                <w:color w:val="000000"/>
                <w:sz w:val="22"/>
                <w:szCs w:val="22"/>
              </w:rPr>
              <w:t>Limnobacter</w:t>
            </w:r>
            <w:proofErr w:type="spellEnd"/>
            <w:r>
              <w:rPr>
                <w:color w:val="000000"/>
                <w:sz w:val="22"/>
                <w:szCs w:val="22"/>
              </w:rPr>
              <w:t xml:space="preserve"> (4.1%), and </w:t>
            </w:r>
            <w:proofErr w:type="spellStart"/>
            <w:r>
              <w:rPr>
                <w:i/>
                <w:color w:val="000000"/>
                <w:sz w:val="22"/>
                <w:szCs w:val="22"/>
              </w:rPr>
              <w:t>Marinebacter</w:t>
            </w:r>
            <w:proofErr w:type="spellEnd"/>
            <w:r>
              <w:rPr>
                <w:color w:val="000000"/>
                <w:sz w:val="22"/>
                <w:szCs w:val="22"/>
              </w:rPr>
              <w:t xml:space="preserve"> (3.8%).</w:t>
            </w:r>
          </w:p>
        </w:tc>
        <w:tc>
          <w:tcPr>
            <w:tcW w:w="16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179E3E" w14:textId="77777777" w:rsidR="00AE5E5B" w:rsidRDefault="00AE5E5B">
            <w:pPr>
              <w:jc w:val="center"/>
              <w:rPr>
                <w:sz w:val="22"/>
                <w:szCs w:val="22"/>
              </w:rPr>
            </w:pPr>
            <w:proofErr w:type="spellStart"/>
            <w:r>
              <w:rPr>
                <w:b/>
                <w:color w:val="000000"/>
                <w:sz w:val="22"/>
                <w:szCs w:val="22"/>
              </w:rPr>
              <w:t>Doane</w:t>
            </w:r>
            <w:proofErr w:type="spellEnd"/>
            <w:r>
              <w:rPr>
                <w:b/>
                <w:color w:val="000000"/>
                <w:sz w:val="22"/>
                <w:szCs w:val="22"/>
              </w:rPr>
              <w:t xml:space="preserve"> et al. (2017)</w:t>
            </w:r>
          </w:p>
        </w:tc>
      </w:tr>
      <w:tr w:rsidR="00AE5E5B" w14:paraId="4D0A9EDB" w14:textId="77777777" w:rsidTr="00FB516E">
        <w:trPr>
          <w:trHeight w:val="420"/>
          <w:jc w:val="center"/>
        </w:trPr>
        <w:tc>
          <w:tcPr>
            <w:tcW w:w="1700" w:type="dxa"/>
            <w:vMerge/>
            <w:tcBorders>
              <w:left w:val="single" w:sz="8" w:space="0" w:color="000000"/>
              <w:right w:val="single" w:sz="8" w:space="0" w:color="000000"/>
            </w:tcBorders>
            <w:tcMar>
              <w:top w:w="100" w:type="dxa"/>
              <w:left w:w="100" w:type="dxa"/>
              <w:bottom w:w="100" w:type="dxa"/>
              <w:right w:w="100" w:type="dxa"/>
            </w:tcMar>
            <w:vAlign w:val="center"/>
          </w:tcPr>
          <w:p w14:paraId="62F3E05A" w14:textId="77777777" w:rsidR="00AE5E5B" w:rsidRDefault="00AE5E5B">
            <w:pPr>
              <w:widowControl w:val="0"/>
              <w:pBdr>
                <w:top w:val="nil"/>
                <w:left w:val="nil"/>
                <w:bottom w:val="nil"/>
                <w:right w:val="nil"/>
                <w:between w:val="nil"/>
              </w:pBdr>
              <w:spacing w:line="276" w:lineRule="auto"/>
              <w:rPr>
                <w:sz w:val="22"/>
                <w:szCs w:val="22"/>
              </w:rPr>
            </w:pPr>
          </w:p>
        </w:tc>
        <w:tc>
          <w:tcPr>
            <w:tcW w:w="1530" w:type="dxa"/>
            <w:vMerge/>
            <w:tcBorders>
              <w:left w:val="single" w:sz="8" w:space="0" w:color="000000"/>
              <w:right w:val="single" w:sz="8" w:space="0" w:color="000000"/>
            </w:tcBorders>
            <w:tcMar>
              <w:top w:w="100" w:type="dxa"/>
              <w:left w:w="100" w:type="dxa"/>
              <w:bottom w:w="100" w:type="dxa"/>
              <w:right w:w="100" w:type="dxa"/>
            </w:tcMar>
            <w:vAlign w:val="center"/>
          </w:tcPr>
          <w:p w14:paraId="40F2C645" w14:textId="77777777" w:rsidR="00AE5E5B" w:rsidRDefault="00AE5E5B">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AD1C49" w14:textId="77777777" w:rsidR="00AE5E5B" w:rsidRDefault="00AE5E5B">
            <w:pPr>
              <w:jc w:val="center"/>
              <w:rPr>
                <w:sz w:val="22"/>
                <w:szCs w:val="22"/>
              </w:rPr>
            </w:pPr>
            <w:r>
              <w:rPr>
                <w:color w:val="000000"/>
                <w:sz w:val="22"/>
                <w:szCs w:val="22"/>
              </w:rPr>
              <w:t>Cobalt-zinc-cadmium resistance (2.2%), serine-</w:t>
            </w:r>
            <w:proofErr w:type="spellStart"/>
            <w:r>
              <w:rPr>
                <w:color w:val="000000"/>
                <w:sz w:val="22"/>
                <w:szCs w:val="22"/>
              </w:rPr>
              <w:t>glyoxylate</w:t>
            </w:r>
            <w:proofErr w:type="spellEnd"/>
            <w:r>
              <w:rPr>
                <w:color w:val="000000"/>
                <w:sz w:val="22"/>
                <w:szCs w:val="22"/>
              </w:rPr>
              <w:t xml:space="preserve"> cycle (1.9%), </w:t>
            </w:r>
            <w:proofErr w:type="spellStart"/>
            <w:r>
              <w:rPr>
                <w:color w:val="000000"/>
                <w:sz w:val="22"/>
                <w:szCs w:val="22"/>
              </w:rPr>
              <w:t>YgfZ</w:t>
            </w:r>
            <w:proofErr w:type="spellEnd"/>
            <w:r>
              <w:rPr>
                <w:color w:val="000000"/>
                <w:sz w:val="22"/>
                <w:szCs w:val="22"/>
              </w:rPr>
              <w:t xml:space="preserve"> system (1.8%), ton/</w:t>
            </w:r>
            <w:proofErr w:type="spellStart"/>
            <w:r>
              <w:rPr>
                <w:color w:val="000000"/>
                <w:sz w:val="22"/>
                <w:szCs w:val="22"/>
              </w:rPr>
              <w:t>tol</w:t>
            </w:r>
            <w:proofErr w:type="spellEnd"/>
            <w:r>
              <w:rPr>
                <w:color w:val="000000"/>
                <w:sz w:val="22"/>
                <w:szCs w:val="22"/>
              </w:rPr>
              <w:t xml:space="preserve"> transport system (1.3%), and DNA replication (1.2%) were most common gene pathways.</w:t>
            </w:r>
          </w:p>
        </w:tc>
        <w:tc>
          <w:tcPr>
            <w:tcW w:w="16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22E07A" w14:textId="77777777" w:rsidR="00AE5E5B" w:rsidRDefault="00AE5E5B">
            <w:pPr>
              <w:widowControl w:val="0"/>
              <w:pBdr>
                <w:top w:val="nil"/>
                <w:left w:val="nil"/>
                <w:bottom w:val="nil"/>
                <w:right w:val="nil"/>
                <w:between w:val="nil"/>
              </w:pBdr>
              <w:spacing w:line="276" w:lineRule="auto"/>
              <w:rPr>
                <w:sz w:val="22"/>
                <w:szCs w:val="22"/>
              </w:rPr>
            </w:pPr>
          </w:p>
        </w:tc>
      </w:tr>
      <w:tr w:rsidR="00AE5E5B" w14:paraId="198B8A00" w14:textId="77777777" w:rsidTr="00FB516E">
        <w:trPr>
          <w:trHeight w:val="420"/>
          <w:jc w:val="center"/>
        </w:trPr>
        <w:tc>
          <w:tcPr>
            <w:tcW w:w="1700" w:type="dxa"/>
            <w:vMerge/>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7D1F09" w14:textId="77777777" w:rsidR="00AE5E5B" w:rsidRDefault="00AE5E5B">
            <w:pPr>
              <w:widowControl w:val="0"/>
              <w:pBdr>
                <w:top w:val="nil"/>
                <w:left w:val="nil"/>
                <w:bottom w:val="nil"/>
                <w:right w:val="nil"/>
                <w:between w:val="nil"/>
              </w:pBdr>
              <w:spacing w:line="276" w:lineRule="auto"/>
              <w:rPr>
                <w:sz w:val="22"/>
                <w:szCs w:val="22"/>
              </w:rPr>
            </w:pPr>
          </w:p>
        </w:tc>
        <w:tc>
          <w:tcPr>
            <w:tcW w:w="1530" w:type="dxa"/>
            <w:vMerge/>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A1C7030" w14:textId="77777777" w:rsidR="00AE5E5B" w:rsidRDefault="00AE5E5B">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08CC10" w14:textId="77777777" w:rsidR="00AE5E5B" w:rsidRDefault="00AE5E5B">
            <w:pPr>
              <w:jc w:val="center"/>
              <w:rPr>
                <w:color w:val="000000"/>
                <w:sz w:val="22"/>
                <w:szCs w:val="22"/>
              </w:rPr>
            </w:pPr>
            <w:proofErr w:type="spellStart"/>
            <w:r>
              <w:rPr>
                <w:color w:val="000000"/>
                <w:sz w:val="22"/>
                <w:szCs w:val="22"/>
              </w:rPr>
              <w:t>Gammaproteobacteria</w:t>
            </w:r>
            <w:proofErr w:type="spellEnd"/>
            <w:r>
              <w:rPr>
                <w:color w:val="000000"/>
                <w:sz w:val="22"/>
                <w:szCs w:val="22"/>
              </w:rPr>
              <w:t xml:space="preserve"> (35.7%) was a major component of the microbiome. Patterns of </w:t>
            </w:r>
            <w:proofErr w:type="spellStart"/>
            <w:r>
              <w:rPr>
                <w:color w:val="000000"/>
                <w:sz w:val="22"/>
                <w:szCs w:val="22"/>
              </w:rPr>
              <w:t>phylosymbiosis</w:t>
            </w:r>
            <w:proofErr w:type="spellEnd"/>
            <w:r>
              <w:rPr>
                <w:color w:val="000000"/>
                <w:sz w:val="22"/>
                <w:szCs w:val="22"/>
              </w:rPr>
              <w:t xml:space="preserve"> are apparent in elasmobranch but not teleost microbiomes.</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894792" w14:textId="77777777" w:rsidR="00AE5E5B" w:rsidRPr="007A65C5" w:rsidRDefault="00AE5E5B" w:rsidP="00FB516E">
            <w:pPr>
              <w:widowControl w:val="0"/>
              <w:pBdr>
                <w:top w:val="nil"/>
                <w:left w:val="nil"/>
                <w:bottom w:val="nil"/>
                <w:right w:val="nil"/>
                <w:between w:val="nil"/>
              </w:pBdr>
              <w:spacing w:line="276" w:lineRule="auto"/>
              <w:jc w:val="center"/>
              <w:rPr>
                <w:b/>
                <w:bCs/>
                <w:sz w:val="22"/>
                <w:szCs w:val="22"/>
              </w:rPr>
            </w:pPr>
            <w:proofErr w:type="spellStart"/>
            <w:r>
              <w:rPr>
                <w:b/>
                <w:bCs/>
                <w:sz w:val="22"/>
                <w:szCs w:val="22"/>
              </w:rPr>
              <w:t>Doane</w:t>
            </w:r>
            <w:proofErr w:type="spellEnd"/>
            <w:r>
              <w:rPr>
                <w:b/>
                <w:bCs/>
                <w:sz w:val="22"/>
                <w:szCs w:val="22"/>
              </w:rPr>
              <w:t xml:space="preserve"> et al. (2021)</w:t>
            </w:r>
          </w:p>
        </w:tc>
      </w:tr>
      <w:tr w:rsidR="00AE5E5B" w14:paraId="27BE8250"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39F34D" w14:textId="77777777" w:rsidR="006F6B56" w:rsidRDefault="00E8535E">
            <w:pPr>
              <w:jc w:val="center"/>
              <w:rPr>
                <w:sz w:val="22"/>
                <w:szCs w:val="22"/>
              </w:rPr>
            </w:pPr>
            <w:r>
              <w:rPr>
                <w:color w:val="000000"/>
                <w:sz w:val="22"/>
                <w:szCs w:val="22"/>
              </w:rPr>
              <w:t xml:space="preserve">Tiger </w:t>
            </w:r>
            <w:r w:rsidR="00AE5E5B">
              <w:rPr>
                <w:color w:val="000000"/>
                <w:sz w:val="22"/>
                <w:szCs w:val="22"/>
              </w:rPr>
              <w:t xml:space="preserve">shark </w:t>
            </w:r>
            <w:r>
              <w:rPr>
                <w:color w:val="000000"/>
                <w:sz w:val="22"/>
                <w:szCs w:val="22"/>
              </w:rPr>
              <w:br/>
            </w:r>
            <w:r>
              <w:rPr>
                <w:sz w:val="22"/>
                <w:szCs w:val="22"/>
              </w:rPr>
              <w:t>(</w:t>
            </w:r>
            <w:proofErr w:type="spellStart"/>
            <w:r>
              <w:rPr>
                <w:i/>
                <w:sz w:val="22"/>
                <w:szCs w:val="22"/>
              </w:rPr>
              <w:t>Galeocerdo</w:t>
            </w:r>
            <w:proofErr w:type="spellEnd"/>
            <w:r>
              <w:rPr>
                <w:i/>
                <w:sz w:val="22"/>
                <w:szCs w:val="22"/>
              </w:rPr>
              <w:t xml:space="preserve"> </w:t>
            </w:r>
            <w:proofErr w:type="spellStart"/>
            <w:r>
              <w:rPr>
                <w:i/>
                <w:sz w:val="22"/>
                <w:szCs w:val="22"/>
              </w:rPr>
              <w:t>cuvier</w:t>
            </w:r>
            <w:proofErr w:type="spellEnd"/>
            <w:r>
              <w:rPr>
                <w:sz w:val="22"/>
                <w:szCs w:val="22"/>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378785" w14:textId="77777777" w:rsidR="006F6B56" w:rsidRDefault="00E8535E">
            <w:pPr>
              <w:jc w:val="center"/>
              <w:rPr>
                <w:sz w:val="22"/>
                <w:szCs w:val="22"/>
              </w:rPr>
            </w:pPr>
            <w:r>
              <w:rPr>
                <w:color w:val="000000"/>
                <w:sz w:val="22"/>
                <w:szCs w:val="22"/>
              </w:rPr>
              <w:t>V4 region of 16S rRNA</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56DC25" w14:textId="77777777" w:rsidR="006F6B56" w:rsidRDefault="00E8535E">
            <w:pPr>
              <w:jc w:val="center"/>
              <w:rPr>
                <w:sz w:val="22"/>
                <w:szCs w:val="22"/>
              </w:rPr>
            </w:pPr>
            <w:r>
              <w:rPr>
                <w:color w:val="000000"/>
                <w:sz w:val="22"/>
                <w:szCs w:val="22"/>
              </w:rPr>
              <w:t>Species was less important than anatomical location in explaining variability in richness, diversity, and composition. All anatomical locations were significantly different from one another with the exception of skin and cloaca.</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4867AF" w14:textId="77777777" w:rsidR="006F6B56" w:rsidRDefault="00E8535E">
            <w:pPr>
              <w:jc w:val="center"/>
              <w:rPr>
                <w:sz w:val="22"/>
                <w:szCs w:val="22"/>
              </w:rPr>
            </w:pPr>
            <w:proofErr w:type="spellStart"/>
            <w:r>
              <w:rPr>
                <w:b/>
                <w:color w:val="000000"/>
                <w:sz w:val="22"/>
                <w:szCs w:val="22"/>
              </w:rPr>
              <w:t>Storo</w:t>
            </w:r>
            <w:proofErr w:type="spellEnd"/>
            <w:r>
              <w:rPr>
                <w:b/>
                <w:color w:val="000000"/>
                <w:sz w:val="22"/>
                <w:szCs w:val="22"/>
              </w:rPr>
              <w:t xml:space="preserve"> et al. (2021)</w:t>
            </w:r>
          </w:p>
        </w:tc>
      </w:tr>
      <w:tr w:rsidR="00AE5E5B" w14:paraId="185E6C46" w14:textId="77777777" w:rsidTr="007A65C5">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99F374" w14:textId="77777777" w:rsidR="00AE5E5B" w:rsidRDefault="00AE5E5B">
            <w:pPr>
              <w:jc w:val="center"/>
              <w:rPr>
                <w:color w:val="000000"/>
                <w:sz w:val="22"/>
                <w:szCs w:val="22"/>
              </w:rPr>
            </w:pPr>
            <w:r>
              <w:rPr>
                <w:color w:val="000000"/>
                <w:sz w:val="22"/>
                <w:szCs w:val="22"/>
              </w:rPr>
              <w:t>Whale shark (</w:t>
            </w:r>
            <w:r w:rsidRPr="007A65C5">
              <w:rPr>
                <w:i/>
                <w:iCs/>
                <w:color w:val="000000"/>
                <w:sz w:val="22"/>
                <w:szCs w:val="22"/>
              </w:rPr>
              <w:t>Rhincodon typus)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1D9269" w14:textId="77777777" w:rsidR="00AE5E5B" w:rsidRDefault="00AE5E5B">
            <w:pPr>
              <w:jc w:val="center"/>
              <w:rPr>
                <w:color w:val="000000"/>
                <w:sz w:val="22"/>
                <w:szCs w:val="22"/>
              </w:rPr>
            </w:pPr>
            <w:r>
              <w:rPr>
                <w:color w:val="000000"/>
                <w:sz w:val="22"/>
                <w:szCs w:val="22"/>
              </w:rPr>
              <w:t>Shotgun Metagenomics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86CE37" w14:textId="77777777" w:rsidR="00AE5E5B" w:rsidRDefault="00AE5E5B">
            <w:pPr>
              <w:jc w:val="center"/>
              <w:rPr>
                <w:color w:val="000000"/>
                <w:sz w:val="22"/>
                <w:szCs w:val="22"/>
              </w:rPr>
            </w:pPr>
            <w:proofErr w:type="spellStart"/>
            <w:r>
              <w:rPr>
                <w:color w:val="000000"/>
                <w:sz w:val="22"/>
                <w:szCs w:val="22"/>
              </w:rPr>
              <w:t>Gammaproteobacteria</w:t>
            </w:r>
            <w:proofErr w:type="spellEnd"/>
            <w:r>
              <w:rPr>
                <w:color w:val="000000"/>
                <w:sz w:val="22"/>
                <w:szCs w:val="22"/>
              </w:rPr>
              <w:t xml:space="preserve"> (60.3%) and </w:t>
            </w:r>
            <w:proofErr w:type="spellStart"/>
            <w:r>
              <w:rPr>
                <w:color w:val="000000"/>
                <w:sz w:val="22"/>
                <w:szCs w:val="22"/>
              </w:rPr>
              <w:t>Alphaproteobacteria</w:t>
            </w:r>
            <w:proofErr w:type="spellEnd"/>
            <w:r>
              <w:rPr>
                <w:color w:val="000000"/>
                <w:sz w:val="22"/>
                <w:szCs w:val="22"/>
              </w:rPr>
              <w:t xml:space="preserve"> (30.8%) were major </w:t>
            </w:r>
            <w:proofErr w:type="spellStart"/>
            <w:r>
              <w:rPr>
                <w:color w:val="000000"/>
                <w:sz w:val="22"/>
                <w:szCs w:val="22"/>
              </w:rPr>
              <w:t>compnents</w:t>
            </w:r>
            <w:proofErr w:type="spellEnd"/>
            <w:r>
              <w:rPr>
                <w:color w:val="000000"/>
                <w:sz w:val="22"/>
                <w:szCs w:val="22"/>
              </w:rPr>
              <w:t xml:space="preserve"> of the </w:t>
            </w:r>
            <w:proofErr w:type="spellStart"/>
            <w:r>
              <w:rPr>
                <w:color w:val="000000"/>
                <w:sz w:val="22"/>
                <w:szCs w:val="22"/>
              </w:rPr>
              <w:t>microbiome</w:t>
            </w:r>
            <w:proofErr w:type="spellEnd"/>
            <w:r>
              <w:rPr>
                <w:color w:val="000000"/>
                <w:sz w:val="22"/>
                <w:szCs w:val="22"/>
              </w:rPr>
              <w:t xml:space="preserve">. Patterns of </w:t>
            </w:r>
            <w:proofErr w:type="spellStart"/>
            <w:r>
              <w:rPr>
                <w:color w:val="000000"/>
                <w:sz w:val="22"/>
                <w:szCs w:val="22"/>
              </w:rPr>
              <w:t>phylosymbiosis</w:t>
            </w:r>
            <w:proofErr w:type="spellEnd"/>
            <w:r>
              <w:rPr>
                <w:color w:val="000000"/>
                <w:sz w:val="22"/>
                <w:szCs w:val="22"/>
              </w:rPr>
              <w:t xml:space="preserve"> are apparent in elasmobranch but not teleost microbiomes.</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A1E86E" w14:textId="77777777" w:rsidR="00AE5E5B" w:rsidRDefault="00AE5E5B">
            <w:pPr>
              <w:jc w:val="center"/>
              <w:rPr>
                <w:b/>
                <w:color w:val="000000"/>
                <w:sz w:val="22"/>
                <w:szCs w:val="22"/>
              </w:rPr>
            </w:pPr>
            <w:proofErr w:type="spellStart"/>
            <w:r>
              <w:rPr>
                <w:b/>
                <w:color w:val="000000"/>
                <w:sz w:val="22"/>
                <w:szCs w:val="22"/>
              </w:rPr>
              <w:t>Doane</w:t>
            </w:r>
            <w:proofErr w:type="spellEnd"/>
            <w:r>
              <w:rPr>
                <w:b/>
                <w:color w:val="000000"/>
                <w:sz w:val="22"/>
                <w:szCs w:val="22"/>
              </w:rPr>
              <w:t xml:space="preserve"> et al. (2021)</w:t>
            </w:r>
          </w:p>
        </w:tc>
      </w:tr>
      <w:tr w:rsidR="00AE5E5B" w14:paraId="29EC6EC6"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6C88A1" w14:textId="48335DF3" w:rsidR="006F6B56" w:rsidRDefault="00E8535E">
            <w:pPr>
              <w:jc w:val="center"/>
              <w:rPr>
                <w:color w:val="000000"/>
                <w:sz w:val="22"/>
                <w:szCs w:val="22"/>
              </w:rPr>
            </w:pPr>
            <w:proofErr w:type="spellStart"/>
            <w:r>
              <w:rPr>
                <w:color w:val="000000"/>
                <w:sz w:val="22"/>
                <w:szCs w:val="22"/>
              </w:rPr>
              <w:t>Whitetip</w:t>
            </w:r>
            <w:proofErr w:type="spellEnd"/>
            <w:r>
              <w:rPr>
                <w:color w:val="000000"/>
                <w:sz w:val="22"/>
                <w:szCs w:val="22"/>
              </w:rPr>
              <w:t xml:space="preserve"> </w:t>
            </w:r>
            <w:r w:rsidR="00AE5E5B">
              <w:rPr>
                <w:color w:val="000000"/>
                <w:sz w:val="22"/>
                <w:szCs w:val="22"/>
              </w:rPr>
              <w:t>r</w:t>
            </w:r>
            <w:r>
              <w:rPr>
                <w:color w:val="000000"/>
                <w:sz w:val="22"/>
                <w:szCs w:val="22"/>
              </w:rPr>
              <w:t xml:space="preserve">eef </w:t>
            </w:r>
            <w:r w:rsidR="00AE5E5B">
              <w:rPr>
                <w:color w:val="000000"/>
                <w:sz w:val="22"/>
                <w:szCs w:val="22"/>
              </w:rPr>
              <w:t xml:space="preserve">shark </w:t>
            </w:r>
            <w:r>
              <w:rPr>
                <w:color w:val="202122"/>
                <w:sz w:val="22"/>
                <w:szCs w:val="22"/>
                <w:highlight w:val="white"/>
              </w:rPr>
              <w:t>(</w:t>
            </w:r>
            <w:proofErr w:type="spellStart"/>
            <w:r>
              <w:rPr>
                <w:i/>
                <w:color w:val="202122"/>
                <w:sz w:val="22"/>
                <w:szCs w:val="22"/>
                <w:highlight w:val="white"/>
              </w:rPr>
              <w:t>Triaenodon</w:t>
            </w:r>
            <w:proofErr w:type="spellEnd"/>
            <w:r>
              <w:rPr>
                <w:i/>
                <w:color w:val="202122"/>
                <w:sz w:val="22"/>
                <w:szCs w:val="22"/>
                <w:highlight w:val="white"/>
              </w:rPr>
              <w:t xml:space="preserve"> </w:t>
            </w:r>
            <w:proofErr w:type="spellStart"/>
            <w:r>
              <w:rPr>
                <w:i/>
                <w:color w:val="202122"/>
                <w:sz w:val="22"/>
                <w:szCs w:val="22"/>
                <w:highlight w:val="white"/>
              </w:rPr>
              <w:t>obesus</w:t>
            </w:r>
            <w:proofErr w:type="spellEnd"/>
            <w:r>
              <w:rPr>
                <w:color w:val="202122"/>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C2791B" w14:textId="77777777" w:rsidR="006F6B56" w:rsidRDefault="00E8535E">
            <w:pPr>
              <w:jc w:val="center"/>
              <w:rPr>
                <w:color w:val="000000"/>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ACDAF2" w14:textId="77777777" w:rsidR="006F6B56" w:rsidRDefault="00E8535E">
            <w:pPr>
              <w:jc w:val="center"/>
              <w:rPr>
                <w:color w:val="000000"/>
                <w:sz w:val="22"/>
                <w:szCs w:val="22"/>
              </w:rPr>
            </w:pP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Moraxella</w:t>
            </w:r>
            <w:r>
              <w:rPr>
                <w:sz w:val="22"/>
                <w:szCs w:val="22"/>
              </w:rPr>
              <w:t xml:space="preserve"> sp., </w:t>
            </w:r>
            <w:proofErr w:type="spellStart"/>
            <w:r>
              <w:rPr>
                <w:i/>
                <w:sz w:val="22"/>
                <w:szCs w:val="22"/>
              </w:rPr>
              <w:t>Pastuerella</w:t>
            </w:r>
            <w:proofErr w:type="spellEnd"/>
            <w:r>
              <w:rPr>
                <w:sz w:val="22"/>
                <w:szCs w:val="22"/>
              </w:rPr>
              <w:t xml:space="preserve"> </w:t>
            </w:r>
            <w:proofErr w:type="spellStart"/>
            <w:r>
              <w:rPr>
                <w:i/>
                <w:sz w:val="22"/>
                <w:szCs w:val="22"/>
              </w:rPr>
              <w:t>haemolytica</w:t>
            </w:r>
            <w:proofErr w:type="spellEnd"/>
            <w:r>
              <w:rPr>
                <w:sz w:val="22"/>
                <w:szCs w:val="22"/>
              </w:rPr>
              <w:t xml:space="preserve">, </w:t>
            </w:r>
            <w:r>
              <w:rPr>
                <w:i/>
                <w:sz w:val="22"/>
                <w:szCs w:val="22"/>
              </w:rPr>
              <w:t>Staphylococcus</w:t>
            </w:r>
            <w:r>
              <w:rPr>
                <w:sz w:val="22"/>
                <w:szCs w:val="22"/>
              </w:rPr>
              <w:t xml:space="preserve"> </w:t>
            </w:r>
            <w:proofErr w:type="spellStart"/>
            <w:r>
              <w:rPr>
                <w:i/>
                <w:sz w:val="22"/>
                <w:szCs w:val="22"/>
              </w:rPr>
              <w:t>epidermidis</w:t>
            </w:r>
            <w:proofErr w:type="spellEnd"/>
            <w:r>
              <w:rPr>
                <w:sz w:val="22"/>
                <w:szCs w:val="22"/>
              </w:rPr>
              <w:t xml:space="preserve">, and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were most abundant. </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586376" w14:textId="77777777" w:rsidR="006F6B56" w:rsidRDefault="00E8535E">
            <w:pPr>
              <w:jc w:val="center"/>
              <w:rPr>
                <w:b/>
                <w:color w:val="000000"/>
                <w:sz w:val="22"/>
                <w:szCs w:val="22"/>
              </w:rPr>
            </w:pPr>
            <w:proofErr w:type="spellStart"/>
            <w:r>
              <w:rPr>
                <w:b/>
                <w:color w:val="000000"/>
                <w:sz w:val="22"/>
                <w:szCs w:val="22"/>
              </w:rPr>
              <w:t>Mylniczenko</w:t>
            </w:r>
            <w:proofErr w:type="spellEnd"/>
            <w:r>
              <w:rPr>
                <w:b/>
                <w:color w:val="000000"/>
                <w:sz w:val="22"/>
                <w:szCs w:val="22"/>
              </w:rPr>
              <w:t xml:space="preserve"> et al. (2007)</w:t>
            </w:r>
          </w:p>
        </w:tc>
      </w:tr>
      <w:tr w:rsidR="00AE5E5B" w14:paraId="211C749C"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271A7" w14:textId="75A81C2D" w:rsidR="006F6B56" w:rsidRDefault="00E8535E">
            <w:pPr>
              <w:jc w:val="center"/>
              <w:rPr>
                <w:color w:val="000000"/>
                <w:sz w:val="22"/>
                <w:szCs w:val="22"/>
              </w:rPr>
            </w:pPr>
            <w:r>
              <w:rPr>
                <w:color w:val="000000"/>
                <w:sz w:val="22"/>
                <w:szCs w:val="22"/>
              </w:rPr>
              <w:t xml:space="preserve">Zebra </w:t>
            </w:r>
            <w:r w:rsidR="00AE5E5B">
              <w:rPr>
                <w:color w:val="000000"/>
                <w:sz w:val="22"/>
                <w:szCs w:val="22"/>
              </w:rPr>
              <w:t>s</w:t>
            </w:r>
            <w:r>
              <w:rPr>
                <w:color w:val="000000"/>
                <w:sz w:val="22"/>
                <w:szCs w:val="22"/>
              </w:rPr>
              <w:t xml:space="preserve">hark </w:t>
            </w:r>
            <w:r>
              <w:rPr>
                <w:color w:val="202122"/>
                <w:sz w:val="22"/>
                <w:szCs w:val="22"/>
                <w:highlight w:val="white"/>
              </w:rPr>
              <w:t>(</w:t>
            </w:r>
            <w:proofErr w:type="spellStart"/>
            <w:r>
              <w:rPr>
                <w:i/>
                <w:color w:val="202122"/>
                <w:sz w:val="22"/>
                <w:szCs w:val="22"/>
                <w:highlight w:val="white"/>
              </w:rPr>
              <w:t>Stegostoma</w:t>
            </w:r>
            <w:proofErr w:type="spellEnd"/>
            <w:r>
              <w:rPr>
                <w:i/>
                <w:color w:val="202122"/>
                <w:sz w:val="22"/>
                <w:szCs w:val="22"/>
                <w:highlight w:val="white"/>
              </w:rPr>
              <w:t xml:space="preserve"> </w:t>
            </w:r>
            <w:proofErr w:type="spellStart"/>
            <w:r>
              <w:rPr>
                <w:i/>
                <w:color w:val="202122"/>
                <w:sz w:val="22"/>
                <w:szCs w:val="22"/>
                <w:highlight w:val="white"/>
              </w:rPr>
              <w:t>fasciatum</w:t>
            </w:r>
            <w:proofErr w:type="spellEnd"/>
            <w:r>
              <w:rPr>
                <w:color w:val="202122"/>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AEF7B2" w14:textId="77777777" w:rsidR="006F6B56" w:rsidRDefault="00E8535E">
            <w:pPr>
              <w:jc w:val="center"/>
              <w:rPr>
                <w:color w:val="000000"/>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615463" w14:textId="77777777" w:rsidR="006F6B56" w:rsidRDefault="00E8535E">
            <w:pPr>
              <w:jc w:val="center"/>
              <w:rPr>
                <w:color w:val="000000"/>
                <w:sz w:val="22"/>
                <w:szCs w:val="22"/>
              </w:rPr>
            </w:pPr>
            <w:r>
              <w:rPr>
                <w:i/>
                <w:sz w:val="22"/>
                <w:szCs w:val="22"/>
              </w:rPr>
              <w:t>Pseudomonas</w:t>
            </w:r>
            <w:r>
              <w:rPr>
                <w:sz w:val="22"/>
                <w:szCs w:val="22"/>
              </w:rPr>
              <w:t xml:space="preserve"> </w:t>
            </w:r>
            <w:proofErr w:type="spellStart"/>
            <w:r>
              <w:rPr>
                <w:i/>
                <w:sz w:val="22"/>
                <w:szCs w:val="22"/>
              </w:rPr>
              <w:t>aeruginosa</w:t>
            </w:r>
            <w:proofErr w:type="spellEnd"/>
            <w:r>
              <w:rPr>
                <w:sz w:val="22"/>
                <w:szCs w:val="22"/>
              </w:rPr>
              <w:t xml:space="preserve">,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Pseudomonas</w:t>
            </w:r>
            <w:r>
              <w:rPr>
                <w:sz w:val="22"/>
                <w:szCs w:val="22"/>
              </w:rPr>
              <w:t xml:space="preserve"> </w:t>
            </w:r>
            <w:proofErr w:type="spellStart"/>
            <w:r>
              <w:rPr>
                <w:i/>
                <w:sz w:val="22"/>
                <w:szCs w:val="22"/>
              </w:rPr>
              <w:t>fluorescens</w:t>
            </w:r>
            <w:proofErr w:type="spellEnd"/>
            <w:r>
              <w:rPr>
                <w:sz w:val="22"/>
                <w:szCs w:val="22"/>
              </w:rPr>
              <w:t xml:space="preserve">,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and </w:t>
            </w:r>
            <w:proofErr w:type="spellStart"/>
            <w:r>
              <w:rPr>
                <w:i/>
                <w:sz w:val="22"/>
                <w:szCs w:val="22"/>
              </w:rPr>
              <w:t>Chryseobacterium</w:t>
            </w:r>
            <w:proofErr w:type="spellEnd"/>
            <w:r>
              <w:rPr>
                <w:sz w:val="22"/>
                <w:szCs w:val="22"/>
              </w:rPr>
              <w:t xml:space="preserve"> </w:t>
            </w:r>
            <w:proofErr w:type="spellStart"/>
            <w:r>
              <w:rPr>
                <w:i/>
                <w:sz w:val="22"/>
                <w:szCs w:val="22"/>
              </w:rPr>
              <w:t>indologenes</w:t>
            </w:r>
            <w:proofErr w:type="spellEnd"/>
            <w:r>
              <w:rPr>
                <w:sz w:val="22"/>
                <w:szCs w:val="22"/>
              </w:rPr>
              <w:t xml:space="preserve"> were most abundant.</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EF22F1" w14:textId="77777777" w:rsidR="006F6B56" w:rsidRDefault="00E8535E">
            <w:pPr>
              <w:jc w:val="center"/>
              <w:rPr>
                <w:b/>
                <w:color w:val="000000"/>
                <w:sz w:val="22"/>
                <w:szCs w:val="22"/>
              </w:rPr>
            </w:pPr>
            <w:proofErr w:type="spellStart"/>
            <w:r>
              <w:rPr>
                <w:b/>
                <w:color w:val="000000"/>
                <w:sz w:val="22"/>
                <w:szCs w:val="22"/>
              </w:rPr>
              <w:t>Mylniczenko</w:t>
            </w:r>
            <w:proofErr w:type="spellEnd"/>
            <w:r>
              <w:rPr>
                <w:b/>
                <w:color w:val="000000"/>
                <w:sz w:val="22"/>
                <w:szCs w:val="22"/>
              </w:rPr>
              <w:t xml:space="preserve"> et al. (2007)</w:t>
            </w:r>
          </w:p>
        </w:tc>
      </w:tr>
      <w:tr w:rsidR="00AE5E5B" w14:paraId="78B06BFA"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B23E4A" w14:textId="3D212387" w:rsidR="006F6B56" w:rsidRDefault="00E8535E">
            <w:pPr>
              <w:jc w:val="center"/>
              <w:rPr>
                <w:sz w:val="22"/>
                <w:szCs w:val="22"/>
              </w:rPr>
            </w:pPr>
            <w:r>
              <w:rPr>
                <w:sz w:val="22"/>
                <w:szCs w:val="22"/>
              </w:rPr>
              <w:t>Lesser</w:t>
            </w:r>
            <w:r>
              <w:rPr>
                <w:color w:val="000000"/>
                <w:sz w:val="22"/>
                <w:szCs w:val="22"/>
              </w:rPr>
              <w:t xml:space="preserve"> </w:t>
            </w:r>
            <w:r w:rsidR="00AE5E5B">
              <w:rPr>
                <w:color w:val="000000"/>
                <w:sz w:val="22"/>
                <w:szCs w:val="22"/>
              </w:rPr>
              <w:t>d</w:t>
            </w:r>
            <w:r>
              <w:rPr>
                <w:color w:val="000000"/>
                <w:sz w:val="22"/>
                <w:szCs w:val="22"/>
              </w:rPr>
              <w:t xml:space="preserve">evil </w:t>
            </w:r>
            <w:r w:rsidR="00AE5E5B">
              <w:rPr>
                <w:color w:val="000000"/>
                <w:sz w:val="22"/>
                <w:szCs w:val="22"/>
              </w:rPr>
              <w:t>r</w:t>
            </w:r>
            <w:r>
              <w:rPr>
                <w:color w:val="000000"/>
                <w:sz w:val="22"/>
                <w:szCs w:val="22"/>
              </w:rPr>
              <w:t xml:space="preserve">ay </w:t>
            </w:r>
            <w:r>
              <w:rPr>
                <w:color w:val="202122"/>
                <w:sz w:val="22"/>
                <w:szCs w:val="22"/>
                <w:highlight w:val="white"/>
              </w:rPr>
              <w:t>(</w:t>
            </w:r>
            <w:proofErr w:type="spellStart"/>
            <w:r>
              <w:rPr>
                <w:i/>
                <w:color w:val="202122"/>
                <w:sz w:val="22"/>
                <w:szCs w:val="22"/>
                <w:highlight w:val="white"/>
              </w:rPr>
              <w:t>Mobula</w:t>
            </w:r>
            <w:proofErr w:type="spellEnd"/>
            <w:r>
              <w:rPr>
                <w:i/>
                <w:color w:val="202122"/>
                <w:sz w:val="22"/>
                <w:szCs w:val="22"/>
                <w:highlight w:val="white"/>
              </w:rPr>
              <w:t xml:space="preserve"> </w:t>
            </w:r>
            <w:proofErr w:type="spellStart"/>
            <w:r>
              <w:rPr>
                <w:i/>
                <w:color w:val="202122"/>
                <w:sz w:val="22"/>
                <w:szCs w:val="22"/>
                <w:highlight w:val="white"/>
              </w:rPr>
              <w:t>hypostoma</w:t>
            </w:r>
            <w:proofErr w:type="spellEnd"/>
            <w:r>
              <w:rPr>
                <w:color w:val="202122"/>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0C90DF" w14:textId="77777777" w:rsidR="006F6B56" w:rsidRDefault="00E8535E">
            <w:pPr>
              <w:jc w:val="center"/>
              <w:rPr>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D1E9BBE" w14:textId="77777777" w:rsidR="006F6B56" w:rsidRDefault="00E8535E">
            <w:pPr>
              <w:jc w:val="center"/>
              <w:rPr>
                <w:sz w:val="22"/>
                <w:szCs w:val="22"/>
              </w:rPr>
            </w:pPr>
            <w:r>
              <w:rPr>
                <w:sz w:val="22"/>
                <w:szCs w:val="22"/>
              </w:rPr>
              <w:t>18.1% of bacterial isolates showed antimicrobial activity.</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A49B4F7" w14:textId="77777777" w:rsidR="006F6B56" w:rsidRDefault="00E8535E">
            <w:pPr>
              <w:jc w:val="center"/>
              <w:rPr>
                <w:sz w:val="22"/>
                <w:szCs w:val="22"/>
              </w:rPr>
            </w:pPr>
            <w:r>
              <w:rPr>
                <w:b/>
                <w:color w:val="000000"/>
                <w:sz w:val="22"/>
                <w:szCs w:val="22"/>
              </w:rPr>
              <w:t>Ritchie et al. (2017)</w:t>
            </w:r>
          </w:p>
        </w:tc>
      </w:tr>
      <w:tr w:rsidR="00AE5E5B" w14:paraId="47F0F5C9" w14:textId="77777777" w:rsidTr="00AE5E5B">
        <w:trPr>
          <w:trHeight w:val="420"/>
          <w:jc w:val="center"/>
        </w:trPr>
        <w:tc>
          <w:tcPr>
            <w:tcW w:w="17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2B4697" w14:textId="3B5CC5D0" w:rsidR="006F6B56" w:rsidRDefault="00E8535E">
            <w:pPr>
              <w:jc w:val="center"/>
              <w:rPr>
                <w:sz w:val="22"/>
                <w:szCs w:val="22"/>
              </w:rPr>
            </w:pPr>
            <w:r>
              <w:rPr>
                <w:color w:val="000000"/>
                <w:sz w:val="22"/>
                <w:szCs w:val="22"/>
              </w:rPr>
              <w:lastRenderedPageBreak/>
              <w:t xml:space="preserve">Atlantic </w:t>
            </w:r>
            <w:r w:rsidR="00AE5E5B">
              <w:rPr>
                <w:color w:val="000000"/>
                <w:sz w:val="22"/>
                <w:szCs w:val="22"/>
              </w:rPr>
              <w:t>s</w:t>
            </w:r>
            <w:r>
              <w:rPr>
                <w:color w:val="000000"/>
                <w:sz w:val="22"/>
                <w:szCs w:val="22"/>
              </w:rPr>
              <w:t xml:space="preserve">tingray </w:t>
            </w:r>
            <w:r>
              <w:rPr>
                <w:color w:val="202122"/>
                <w:sz w:val="22"/>
                <w:szCs w:val="22"/>
                <w:highlight w:val="white"/>
              </w:rPr>
              <w:t>(</w:t>
            </w:r>
            <w:proofErr w:type="spellStart"/>
            <w:r>
              <w:rPr>
                <w:i/>
                <w:color w:val="202122"/>
                <w:sz w:val="22"/>
                <w:szCs w:val="22"/>
                <w:highlight w:val="white"/>
              </w:rPr>
              <w:t>Dasyatis</w:t>
            </w:r>
            <w:proofErr w:type="spellEnd"/>
            <w:r>
              <w:rPr>
                <w:i/>
                <w:color w:val="202122"/>
                <w:sz w:val="22"/>
                <w:szCs w:val="22"/>
                <w:highlight w:val="white"/>
              </w:rPr>
              <w:t xml:space="preserve"> </w:t>
            </w:r>
            <w:proofErr w:type="spellStart"/>
            <w:r>
              <w:rPr>
                <w:i/>
                <w:color w:val="202122"/>
                <w:sz w:val="22"/>
                <w:szCs w:val="22"/>
                <w:highlight w:val="white"/>
              </w:rPr>
              <w:t>sabina</w:t>
            </w:r>
            <w:proofErr w:type="spellEnd"/>
            <w:r>
              <w:rPr>
                <w:color w:val="202122"/>
                <w:sz w:val="22"/>
                <w:szCs w:val="22"/>
                <w:highlight w:val="white"/>
              </w:rPr>
              <w:t>)</w:t>
            </w:r>
          </w:p>
        </w:tc>
        <w:tc>
          <w:tcPr>
            <w:tcW w:w="15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3FD091" w14:textId="77777777" w:rsidR="006F6B56" w:rsidRDefault="00E8535E">
            <w:pPr>
              <w:jc w:val="center"/>
              <w:rPr>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312FFC" w14:textId="77777777" w:rsidR="006F6B56" w:rsidRDefault="00E8535E">
            <w:pPr>
              <w:jc w:val="center"/>
              <w:rPr>
                <w:sz w:val="22"/>
                <w:szCs w:val="22"/>
              </w:rPr>
            </w:pPr>
            <w:r>
              <w:rPr>
                <w:sz w:val="22"/>
                <w:szCs w:val="22"/>
              </w:rPr>
              <w:t>Difference between marine and freshwater Atlantic stingrays; suggesting a role of environment in shaping skin microbiomes.</w:t>
            </w:r>
          </w:p>
        </w:tc>
        <w:tc>
          <w:tcPr>
            <w:tcW w:w="16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0A79D6" w14:textId="77777777" w:rsidR="006F6B56" w:rsidRDefault="00E8535E">
            <w:pPr>
              <w:jc w:val="center"/>
              <w:rPr>
                <w:sz w:val="22"/>
                <w:szCs w:val="22"/>
              </w:rPr>
            </w:pPr>
            <w:r>
              <w:rPr>
                <w:b/>
                <w:color w:val="000000"/>
                <w:sz w:val="22"/>
                <w:szCs w:val="22"/>
              </w:rPr>
              <w:t>Ritchie et al. (2017)</w:t>
            </w:r>
          </w:p>
        </w:tc>
      </w:tr>
      <w:tr w:rsidR="00AE5E5B" w14:paraId="592E153F" w14:textId="77777777" w:rsidTr="00AE5E5B">
        <w:trPr>
          <w:trHeight w:val="420"/>
          <w:jc w:val="center"/>
        </w:trPr>
        <w:tc>
          <w:tcPr>
            <w:tcW w:w="17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120CAB" w14:textId="77777777" w:rsidR="006F6B56" w:rsidRDefault="006F6B56">
            <w:pPr>
              <w:widowControl w:val="0"/>
              <w:pBdr>
                <w:top w:val="nil"/>
                <w:left w:val="nil"/>
                <w:bottom w:val="nil"/>
                <w:right w:val="nil"/>
                <w:between w:val="nil"/>
              </w:pBdr>
              <w:spacing w:line="276" w:lineRule="auto"/>
              <w:rPr>
                <w:sz w:val="22"/>
                <w:szCs w:val="22"/>
              </w:rPr>
            </w:pPr>
          </w:p>
        </w:tc>
        <w:tc>
          <w:tcPr>
            <w:tcW w:w="15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97CBE23" w14:textId="77777777" w:rsidR="006F6B56" w:rsidRDefault="006F6B56">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96F92C" w14:textId="77777777" w:rsidR="006F6B56" w:rsidRDefault="00E8535E">
            <w:pPr>
              <w:jc w:val="center"/>
              <w:rPr>
                <w:sz w:val="22"/>
                <w:szCs w:val="22"/>
              </w:rPr>
            </w:pPr>
            <w:r>
              <w:rPr>
                <w:sz w:val="22"/>
                <w:szCs w:val="22"/>
              </w:rPr>
              <w:t xml:space="preserve">18.6 % and 9.4% of bacterial isolates from marine and freshwater individuals showed antimicrobial resistance, respectively. </w:t>
            </w:r>
          </w:p>
        </w:tc>
        <w:tc>
          <w:tcPr>
            <w:tcW w:w="16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E1B6C8" w14:textId="77777777" w:rsidR="006F6B56" w:rsidRDefault="006F6B56">
            <w:pPr>
              <w:widowControl w:val="0"/>
              <w:pBdr>
                <w:top w:val="nil"/>
                <w:left w:val="nil"/>
                <w:bottom w:val="nil"/>
                <w:right w:val="nil"/>
                <w:between w:val="nil"/>
              </w:pBdr>
              <w:spacing w:line="276" w:lineRule="auto"/>
              <w:rPr>
                <w:sz w:val="22"/>
                <w:szCs w:val="22"/>
              </w:rPr>
            </w:pPr>
          </w:p>
        </w:tc>
      </w:tr>
      <w:tr w:rsidR="00AE5E5B" w14:paraId="30B0F56C" w14:textId="77777777" w:rsidTr="00AE5E5B">
        <w:trPr>
          <w:trHeight w:val="420"/>
          <w:jc w:val="center"/>
        </w:trPr>
        <w:tc>
          <w:tcPr>
            <w:tcW w:w="17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F1FA56" w14:textId="711D993F" w:rsidR="006F6B56" w:rsidRDefault="00AE5E5B">
            <w:pPr>
              <w:jc w:val="center"/>
              <w:rPr>
                <w:sz w:val="22"/>
                <w:szCs w:val="22"/>
              </w:rPr>
            </w:pPr>
            <w:proofErr w:type="spellStart"/>
            <w:r>
              <w:rPr>
                <w:color w:val="000000"/>
                <w:sz w:val="22"/>
                <w:szCs w:val="22"/>
              </w:rPr>
              <w:t>Groovebelly</w:t>
            </w:r>
            <w:proofErr w:type="spellEnd"/>
            <w:r>
              <w:rPr>
                <w:color w:val="000000"/>
                <w:sz w:val="22"/>
                <w:szCs w:val="22"/>
              </w:rPr>
              <w:t xml:space="preserve"> r</w:t>
            </w:r>
            <w:r w:rsidR="00E8535E">
              <w:rPr>
                <w:color w:val="000000"/>
                <w:sz w:val="22"/>
                <w:szCs w:val="22"/>
              </w:rPr>
              <w:t>ay (</w:t>
            </w:r>
            <w:proofErr w:type="spellStart"/>
            <w:r w:rsidR="00E8535E">
              <w:rPr>
                <w:i/>
                <w:color w:val="000000"/>
                <w:sz w:val="22"/>
                <w:szCs w:val="22"/>
              </w:rPr>
              <w:t>Dasyatis</w:t>
            </w:r>
            <w:proofErr w:type="spellEnd"/>
            <w:r w:rsidR="00E8535E">
              <w:rPr>
                <w:i/>
                <w:color w:val="000000"/>
                <w:sz w:val="22"/>
                <w:szCs w:val="22"/>
              </w:rPr>
              <w:t xml:space="preserve"> </w:t>
            </w:r>
            <w:proofErr w:type="spellStart"/>
            <w:r w:rsidR="00E8535E">
              <w:rPr>
                <w:i/>
                <w:color w:val="000000"/>
                <w:sz w:val="22"/>
                <w:szCs w:val="22"/>
              </w:rPr>
              <w:t>hypostigma</w:t>
            </w:r>
            <w:proofErr w:type="spellEnd"/>
            <w:r w:rsidR="00E8535E">
              <w:rPr>
                <w:color w:val="000000"/>
                <w:sz w:val="22"/>
                <w:szCs w:val="22"/>
              </w:rPr>
              <w:t>)</w:t>
            </w:r>
          </w:p>
        </w:tc>
        <w:tc>
          <w:tcPr>
            <w:tcW w:w="15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1D9705" w14:textId="77777777" w:rsidR="006F6B56" w:rsidRDefault="00E8535E">
            <w:pPr>
              <w:jc w:val="center"/>
              <w:rPr>
                <w:sz w:val="22"/>
                <w:szCs w:val="22"/>
              </w:rPr>
            </w:pPr>
            <w:r>
              <w:rPr>
                <w:color w:val="000000"/>
                <w:sz w:val="22"/>
                <w:szCs w:val="22"/>
              </w:rPr>
              <w:t>V4 region of 16S rRNA</w:t>
            </w:r>
          </w:p>
          <w:p w14:paraId="7F379C97" w14:textId="77777777" w:rsidR="006F6B56" w:rsidRDefault="006F6B56">
            <w:pPr>
              <w:jc w:val="center"/>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7F3DC7" w14:textId="77777777" w:rsidR="006F6B56" w:rsidRDefault="00E8535E">
            <w:pPr>
              <w:jc w:val="center"/>
              <w:rPr>
                <w:sz w:val="22"/>
                <w:szCs w:val="22"/>
              </w:rPr>
            </w:pPr>
            <w:r>
              <w:rPr>
                <w:color w:val="000000"/>
                <w:sz w:val="22"/>
                <w:szCs w:val="22"/>
              </w:rPr>
              <w:t xml:space="preserve">Bacterial community changed with age of </w:t>
            </w:r>
            <w:r>
              <w:rPr>
                <w:i/>
                <w:color w:val="000000"/>
                <w:sz w:val="22"/>
                <w:szCs w:val="22"/>
              </w:rPr>
              <w:t xml:space="preserve">D. </w:t>
            </w:r>
            <w:proofErr w:type="spellStart"/>
            <w:r>
              <w:rPr>
                <w:i/>
                <w:color w:val="000000"/>
                <w:sz w:val="22"/>
                <w:szCs w:val="22"/>
              </w:rPr>
              <w:t>hypostigma</w:t>
            </w:r>
            <w:proofErr w:type="spellEnd"/>
            <w:r>
              <w:rPr>
                <w:color w:val="000000"/>
                <w:sz w:val="22"/>
                <w:szCs w:val="22"/>
              </w:rPr>
              <w:t xml:space="preserve">.  </w:t>
            </w:r>
          </w:p>
        </w:tc>
        <w:tc>
          <w:tcPr>
            <w:tcW w:w="16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71A495" w14:textId="77777777" w:rsidR="006F6B56" w:rsidRDefault="00E8535E">
            <w:pPr>
              <w:jc w:val="center"/>
              <w:rPr>
                <w:sz w:val="22"/>
                <w:szCs w:val="22"/>
              </w:rPr>
            </w:pPr>
            <w:r>
              <w:rPr>
                <w:b/>
                <w:color w:val="000000"/>
                <w:sz w:val="22"/>
                <w:szCs w:val="22"/>
              </w:rPr>
              <w:t>Goncalves e Silva et al. (2020)</w:t>
            </w:r>
          </w:p>
          <w:p w14:paraId="09C39ED5" w14:textId="77777777" w:rsidR="006F6B56" w:rsidRDefault="006F6B56">
            <w:pPr>
              <w:jc w:val="center"/>
              <w:rPr>
                <w:sz w:val="22"/>
                <w:szCs w:val="22"/>
              </w:rPr>
            </w:pPr>
          </w:p>
        </w:tc>
      </w:tr>
      <w:tr w:rsidR="00AE5E5B" w14:paraId="166430C5" w14:textId="77777777" w:rsidTr="00AE5E5B">
        <w:trPr>
          <w:trHeight w:val="420"/>
          <w:jc w:val="center"/>
        </w:trPr>
        <w:tc>
          <w:tcPr>
            <w:tcW w:w="17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C3F1E0" w14:textId="77777777" w:rsidR="006F6B56" w:rsidRDefault="006F6B56">
            <w:pPr>
              <w:widowControl w:val="0"/>
              <w:pBdr>
                <w:top w:val="nil"/>
                <w:left w:val="nil"/>
                <w:bottom w:val="nil"/>
                <w:right w:val="nil"/>
                <w:between w:val="nil"/>
              </w:pBdr>
              <w:spacing w:line="276" w:lineRule="auto"/>
              <w:rPr>
                <w:sz w:val="22"/>
                <w:szCs w:val="22"/>
              </w:rPr>
            </w:pPr>
          </w:p>
        </w:tc>
        <w:tc>
          <w:tcPr>
            <w:tcW w:w="15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B22D658" w14:textId="77777777" w:rsidR="006F6B56" w:rsidRDefault="006F6B56">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85E21C" w14:textId="77777777" w:rsidR="006F6B56" w:rsidRDefault="00E8535E">
            <w:pPr>
              <w:jc w:val="center"/>
              <w:rPr>
                <w:sz w:val="22"/>
                <w:szCs w:val="22"/>
              </w:rPr>
            </w:pPr>
            <w:r>
              <w:rPr>
                <w:i/>
                <w:sz w:val="22"/>
                <w:szCs w:val="22"/>
              </w:rPr>
              <w:t>Corynebacterium</w:t>
            </w:r>
            <w:r>
              <w:rPr>
                <w:sz w:val="22"/>
                <w:szCs w:val="22"/>
              </w:rPr>
              <w:t xml:space="preserve"> and </w:t>
            </w:r>
            <w:r>
              <w:rPr>
                <w:i/>
                <w:sz w:val="22"/>
                <w:szCs w:val="22"/>
              </w:rPr>
              <w:t>Staphylococcus</w:t>
            </w:r>
            <w:r>
              <w:rPr>
                <w:sz w:val="22"/>
                <w:szCs w:val="22"/>
              </w:rPr>
              <w:t xml:space="preserve"> were main contributors to dissimilarity between newborns and adults.</w:t>
            </w:r>
          </w:p>
        </w:tc>
        <w:tc>
          <w:tcPr>
            <w:tcW w:w="16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54014A0" w14:textId="77777777" w:rsidR="006F6B56" w:rsidRDefault="006F6B56">
            <w:pPr>
              <w:widowControl w:val="0"/>
              <w:pBdr>
                <w:top w:val="nil"/>
                <w:left w:val="nil"/>
                <w:bottom w:val="nil"/>
                <w:right w:val="nil"/>
                <w:between w:val="nil"/>
              </w:pBdr>
              <w:spacing w:line="276" w:lineRule="auto"/>
              <w:rPr>
                <w:sz w:val="22"/>
                <w:szCs w:val="22"/>
              </w:rPr>
            </w:pPr>
          </w:p>
        </w:tc>
      </w:tr>
      <w:tr w:rsidR="00AE5E5B" w14:paraId="36BA0AB5" w14:textId="77777777" w:rsidTr="00AE5E5B">
        <w:trPr>
          <w:trHeight w:val="420"/>
          <w:jc w:val="center"/>
        </w:trPr>
        <w:tc>
          <w:tcPr>
            <w:tcW w:w="17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AFA599" w14:textId="77777777" w:rsidR="006F6B56" w:rsidRDefault="006F6B56">
            <w:pPr>
              <w:widowControl w:val="0"/>
              <w:pBdr>
                <w:top w:val="nil"/>
                <w:left w:val="nil"/>
                <w:bottom w:val="nil"/>
                <w:right w:val="nil"/>
                <w:between w:val="nil"/>
              </w:pBdr>
              <w:spacing w:line="276" w:lineRule="auto"/>
              <w:rPr>
                <w:sz w:val="22"/>
                <w:szCs w:val="22"/>
              </w:rPr>
            </w:pPr>
          </w:p>
        </w:tc>
        <w:tc>
          <w:tcPr>
            <w:tcW w:w="15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70A29F" w14:textId="77777777" w:rsidR="006F6B56" w:rsidRDefault="006F6B56">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1B5E8B" w14:textId="77777777" w:rsidR="006F6B56" w:rsidRDefault="00E8535E">
            <w:pPr>
              <w:jc w:val="center"/>
              <w:rPr>
                <w:sz w:val="22"/>
                <w:szCs w:val="22"/>
              </w:rPr>
            </w:pPr>
            <w:r>
              <w:rPr>
                <w:sz w:val="22"/>
                <w:szCs w:val="22"/>
              </w:rPr>
              <w:t xml:space="preserve">A predominance of </w:t>
            </w:r>
            <w:proofErr w:type="spellStart"/>
            <w:r>
              <w:rPr>
                <w:i/>
                <w:sz w:val="22"/>
                <w:szCs w:val="22"/>
              </w:rPr>
              <w:t>Oceanimonas</w:t>
            </w:r>
            <w:proofErr w:type="spellEnd"/>
            <w:r>
              <w:rPr>
                <w:sz w:val="22"/>
                <w:szCs w:val="22"/>
              </w:rPr>
              <w:t xml:space="preserve"> (25.8%) was observed in adults. </w:t>
            </w:r>
          </w:p>
        </w:tc>
        <w:tc>
          <w:tcPr>
            <w:tcW w:w="16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206B77C" w14:textId="77777777" w:rsidR="006F6B56" w:rsidRDefault="006F6B56">
            <w:pPr>
              <w:widowControl w:val="0"/>
              <w:pBdr>
                <w:top w:val="nil"/>
                <w:left w:val="nil"/>
                <w:bottom w:val="nil"/>
                <w:right w:val="nil"/>
                <w:between w:val="nil"/>
              </w:pBdr>
              <w:spacing w:line="276" w:lineRule="auto"/>
              <w:rPr>
                <w:sz w:val="22"/>
                <w:szCs w:val="22"/>
              </w:rPr>
            </w:pPr>
          </w:p>
        </w:tc>
      </w:tr>
      <w:tr w:rsidR="00AE5E5B" w14:paraId="097CA92F" w14:textId="77777777" w:rsidTr="00AE5E5B">
        <w:trPr>
          <w:trHeight w:val="420"/>
          <w:jc w:val="center"/>
        </w:trPr>
        <w:tc>
          <w:tcPr>
            <w:tcW w:w="17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39827F" w14:textId="77777777" w:rsidR="006F6B56" w:rsidRDefault="00E8535E">
            <w:pPr>
              <w:jc w:val="center"/>
              <w:rPr>
                <w:sz w:val="22"/>
                <w:szCs w:val="22"/>
              </w:rPr>
            </w:pPr>
            <w:proofErr w:type="spellStart"/>
            <w:r>
              <w:rPr>
                <w:color w:val="000000"/>
                <w:sz w:val="22"/>
                <w:szCs w:val="22"/>
              </w:rPr>
              <w:t>Cownose</w:t>
            </w:r>
            <w:proofErr w:type="spellEnd"/>
            <w:r>
              <w:rPr>
                <w:color w:val="000000"/>
                <w:sz w:val="22"/>
                <w:szCs w:val="22"/>
              </w:rPr>
              <w:t xml:space="preserve"> </w:t>
            </w:r>
            <w:r w:rsidR="00AE5E5B">
              <w:rPr>
                <w:color w:val="000000"/>
                <w:sz w:val="22"/>
                <w:szCs w:val="22"/>
              </w:rPr>
              <w:t xml:space="preserve">ray </w:t>
            </w:r>
            <w:r>
              <w:rPr>
                <w:color w:val="202122"/>
                <w:sz w:val="22"/>
                <w:szCs w:val="22"/>
                <w:highlight w:val="white"/>
              </w:rPr>
              <w:t>(</w:t>
            </w:r>
            <w:proofErr w:type="spellStart"/>
            <w:r>
              <w:rPr>
                <w:i/>
                <w:color w:val="202122"/>
                <w:sz w:val="22"/>
                <w:szCs w:val="22"/>
                <w:highlight w:val="white"/>
              </w:rPr>
              <w:t>Rhinoptera</w:t>
            </w:r>
            <w:proofErr w:type="spellEnd"/>
            <w:r>
              <w:rPr>
                <w:i/>
                <w:color w:val="202122"/>
                <w:sz w:val="22"/>
                <w:szCs w:val="22"/>
                <w:highlight w:val="white"/>
              </w:rPr>
              <w:t xml:space="preserve"> </w:t>
            </w:r>
            <w:proofErr w:type="spellStart"/>
            <w:r>
              <w:rPr>
                <w:i/>
                <w:color w:val="202122"/>
                <w:sz w:val="22"/>
                <w:szCs w:val="22"/>
                <w:highlight w:val="white"/>
              </w:rPr>
              <w:t>bonasus</w:t>
            </w:r>
            <w:proofErr w:type="spellEnd"/>
            <w:r>
              <w:rPr>
                <w:color w:val="202122"/>
                <w:sz w:val="22"/>
                <w:szCs w:val="22"/>
                <w:highlight w:val="white"/>
              </w:rPr>
              <w:t>)</w:t>
            </w:r>
          </w:p>
        </w:tc>
        <w:tc>
          <w:tcPr>
            <w:tcW w:w="15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4FF337" w14:textId="77777777" w:rsidR="006F6B56" w:rsidRDefault="00E8535E">
            <w:pPr>
              <w:jc w:val="center"/>
              <w:rPr>
                <w:sz w:val="22"/>
                <w:szCs w:val="22"/>
              </w:rPr>
            </w:pPr>
            <w:r>
              <w:rPr>
                <w:color w:val="000000"/>
                <w:sz w:val="22"/>
                <w:szCs w:val="22"/>
              </w:rPr>
              <w:t>V1</w:t>
            </w:r>
            <w:r>
              <w:rPr>
                <w:sz w:val="22"/>
                <w:szCs w:val="22"/>
              </w:rPr>
              <w:t>-</w:t>
            </w:r>
            <w:r>
              <w:rPr>
                <w:color w:val="000000"/>
                <w:sz w:val="22"/>
                <w:szCs w:val="22"/>
              </w:rPr>
              <w:t>V9 region of 16S rRNA</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325DD9" w14:textId="77777777" w:rsidR="006F6B56" w:rsidRDefault="00E8535E">
            <w:pPr>
              <w:jc w:val="center"/>
              <w:rPr>
                <w:sz w:val="22"/>
                <w:szCs w:val="22"/>
              </w:rPr>
            </w:pPr>
            <w:r>
              <w:rPr>
                <w:color w:val="000000"/>
                <w:sz w:val="22"/>
                <w:szCs w:val="22"/>
              </w:rPr>
              <w:t xml:space="preserve">Dominated by </w:t>
            </w:r>
            <w:proofErr w:type="spellStart"/>
            <w:r>
              <w:rPr>
                <w:i/>
                <w:color w:val="000000"/>
                <w:sz w:val="22"/>
                <w:szCs w:val="22"/>
              </w:rPr>
              <w:t>Burkholderiales</w:t>
            </w:r>
            <w:proofErr w:type="spellEnd"/>
            <w:r>
              <w:rPr>
                <w:color w:val="000000"/>
                <w:sz w:val="22"/>
                <w:szCs w:val="22"/>
              </w:rPr>
              <w:t xml:space="preserve"> (55%), </w:t>
            </w:r>
            <w:proofErr w:type="spellStart"/>
            <w:r>
              <w:rPr>
                <w:i/>
                <w:color w:val="000000"/>
                <w:sz w:val="22"/>
                <w:szCs w:val="22"/>
              </w:rPr>
              <w:t>Flavobacteriales</w:t>
            </w:r>
            <w:proofErr w:type="spellEnd"/>
            <w:r>
              <w:rPr>
                <w:color w:val="000000"/>
                <w:sz w:val="22"/>
                <w:szCs w:val="22"/>
              </w:rPr>
              <w:t xml:space="preserve"> (19%), and </w:t>
            </w:r>
            <w:proofErr w:type="spellStart"/>
            <w:r>
              <w:rPr>
                <w:i/>
                <w:color w:val="000000"/>
                <w:sz w:val="22"/>
                <w:szCs w:val="22"/>
              </w:rPr>
              <w:t>Pseudomonadales</w:t>
            </w:r>
            <w:proofErr w:type="spellEnd"/>
            <w:r>
              <w:rPr>
                <w:color w:val="000000"/>
                <w:sz w:val="22"/>
                <w:szCs w:val="22"/>
              </w:rPr>
              <w:t xml:space="preserve"> (12%).</w:t>
            </w:r>
          </w:p>
        </w:tc>
        <w:tc>
          <w:tcPr>
            <w:tcW w:w="16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4711A4" w14:textId="77777777" w:rsidR="006F6B56" w:rsidRDefault="00E8535E">
            <w:pPr>
              <w:jc w:val="center"/>
              <w:rPr>
                <w:sz w:val="22"/>
                <w:szCs w:val="22"/>
              </w:rPr>
            </w:pPr>
            <w:r>
              <w:rPr>
                <w:b/>
                <w:color w:val="000000"/>
                <w:sz w:val="22"/>
                <w:szCs w:val="22"/>
              </w:rPr>
              <w:t>Kearns et al. (2017)</w:t>
            </w:r>
          </w:p>
        </w:tc>
      </w:tr>
      <w:tr w:rsidR="00AE5E5B" w14:paraId="7D8BDA80" w14:textId="77777777" w:rsidTr="00AE5E5B">
        <w:trPr>
          <w:trHeight w:val="420"/>
          <w:jc w:val="center"/>
        </w:trPr>
        <w:tc>
          <w:tcPr>
            <w:tcW w:w="17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731312" w14:textId="77777777" w:rsidR="006F6B56" w:rsidRDefault="006F6B56">
            <w:pPr>
              <w:widowControl w:val="0"/>
              <w:pBdr>
                <w:top w:val="nil"/>
                <w:left w:val="nil"/>
                <w:bottom w:val="nil"/>
                <w:right w:val="nil"/>
                <w:between w:val="nil"/>
              </w:pBdr>
              <w:spacing w:line="276" w:lineRule="auto"/>
              <w:rPr>
                <w:sz w:val="22"/>
                <w:szCs w:val="22"/>
              </w:rPr>
            </w:pPr>
          </w:p>
        </w:tc>
        <w:tc>
          <w:tcPr>
            <w:tcW w:w="15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AF4658" w14:textId="77777777" w:rsidR="006F6B56" w:rsidRDefault="006F6B56">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22A8FA3" w14:textId="77777777" w:rsidR="006F6B56" w:rsidRDefault="00E8535E">
            <w:pPr>
              <w:jc w:val="center"/>
              <w:rPr>
                <w:sz w:val="22"/>
                <w:szCs w:val="22"/>
              </w:rPr>
            </w:pPr>
            <w:r>
              <w:rPr>
                <w:color w:val="000000"/>
                <w:sz w:val="22"/>
                <w:szCs w:val="22"/>
              </w:rPr>
              <w:t>No changes were observed after contact with humans.</w:t>
            </w:r>
          </w:p>
        </w:tc>
        <w:tc>
          <w:tcPr>
            <w:tcW w:w="16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5D528D3" w14:textId="77777777" w:rsidR="006F6B56" w:rsidRDefault="006F6B56">
            <w:pPr>
              <w:widowControl w:val="0"/>
              <w:pBdr>
                <w:top w:val="nil"/>
                <w:left w:val="nil"/>
                <w:bottom w:val="nil"/>
                <w:right w:val="nil"/>
                <w:between w:val="nil"/>
              </w:pBdr>
              <w:spacing w:line="276" w:lineRule="auto"/>
              <w:rPr>
                <w:sz w:val="22"/>
                <w:szCs w:val="22"/>
              </w:rPr>
            </w:pPr>
          </w:p>
        </w:tc>
      </w:tr>
      <w:tr w:rsidR="00AE5E5B" w14:paraId="4B052A55" w14:textId="77777777" w:rsidTr="00AE5E5B">
        <w:trPr>
          <w:trHeight w:val="420"/>
          <w:jc w:val="center"/>
        </w:trPr>
        <w:tc>
          <w:tcPr>
            <w:tcW w:w="17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4A5503" w14:textId="77777777" w:rsidR="006F6B56" w:rsidRDefault="006F6B56">
            <w:pPr>
              <w:widowControl w:val="0"/>
              <w:pBdr>
                <w:top w:val="nil"/>
                <w:left w:val="nil"/>
                <w:bottom w:val="nil"/>
                <w:right w:val="nil"/>
                <w:between w:val="nil"/>
              </w:pBdr>
              <w:spacing w:line="276" w:lineRule="auto"/>
              <w:rPr>
                <w:sz w:val="22"/>
                <w:szCs w:val="22"/>
              </w:rPr>
            </w:pP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AC3F50" w14:textId="77777777" w:rsidR="006F6B56" w:rsidRDefault="00E8535E">
            <w:pPr>
              <w:jc w:val="center"/>
              <w:rPr>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05B734" w14:textId="77777777" w:rsidR="006F6B56" w:rsidRDefault="00E8535E">
            <w:pPr>
              <w:jc w:val="center"/>
              <w:rPr>
                <w:sz w:val="22"/>
                <w:szCs w:val="22"/>
              </w:rPr>
            </w:pPr>
            <w:r>
              <w:rPr>
                <w:sz w:val="22"/>
                <w:szCs w:val="22"/>
              </w:rPr>
              <w:t>20.8% of bacterial isolates showed antimicrobial activity.</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52293E" w14:textId="77777777" w:rsidR="006F6B56" w:rsidRDefault="00E8535E">
            <w:pPr>
              <w:jc w:val="center"/>
              <w:rPr>
                <w:sz w:val="22"/>
                <w:szCs w:val="22"/>
              </w:rPr>
            </w:pPr>
            <w:r>
              <w:rPr>
                <w:b/>
                <w:sz w:val="22"/>
                <w:szCs w:val="22"/>
              </w:rPr>
              <w:t>Ritchie et al. (2017)</w:t>
            </w:r>
          </w:p>
        </w:tc>
      </w:tr>
      <w:tr w:rsidR="00AE5E5B" w14:paraId="13F5453E" w14:textId="77777777" w:rsidTr="00AE5E5B">
        <w:trPr>
          <w:trHeight w:val="420"/>
          <w:jc w:val="center"/>
        </w:trPr>
        <w:tc>
          <w:tcPr>
            <w:tcW w:w="17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35CD8E" w14:textId="16666698" w:rsidR="006F6B56" w:rsidRDefault="00AE5E5B">
            <w:pPr>
              <w:jc w:val="center"/>
              <w:rPr>
                <w:sz w:val="22"/>
                <w:szCs w:val="22"/>
              </w:rPr>
            </w:pPr>
            <w:r>
              <w:rPr>
                <w:color w:val="000000"/>
                <w:sz w:val="22"/>
                <w:szCs w:val="22"/>
              </w:rPr>
              <w:t>Butterfly r</w:t>
            </w:r>
            <w:r w:rsidR="00E8535E">
              <w:rPr>
                <w:color w:val="000000"/>
                <w:sz w:val="22"/>
                <w:szCs w:val="22"/>
              </w:rPr>
              <w:t>ay (</w:t>
            </w:r>
            <w:proofErr w:type="spellStart"/>
            <w:r w:rsidR="00E8535E">
              <w:rPr>
                <w:i/>
                <w:color w:val="000000"/>
                <w:sz w:val="22"/>
                <w:szCs w:val="22"/>
              </w:rPr>
              <w:t>Gymnura</w:t>
            </w:r>
            <w:proofErr w:type="spellEnd"/>
            <w:r w:rsidR="00E8535E">
              <w:rPr>
                <w:i/>
                <w:color w:val="000000"/>
                <w:sz w:val="22"/>
                <w:szCs w:val="22"/>
              </w:rPr>
              <w:t xml:space="preserve"> </w:t>
            </w:r>
            <w:proofErr w:type="spellStart"/>
            <w:r w:rsidR="00E8535E">
              <w:rPr>
                <w:i/>
                <w:color w:val="000000"/>
                <w:sz w:val="22"/>
                <w:szCs w:val="22"/>
              </w:rPr>
              <w:t>altavela</w:t>
            </w:r>
            <w:proofErr w:type="spellEnd"/>
            <w:r w:rsidR="00E8535E">
              <w:rPr>
                <w:color w:val="000000"/>
                <w:sz w:val="22"/>
                <w:szCs w:val="22"/>
              </w:rPr>
              <w:t>)</w:t>
            </w:r>
          </w:p>
        </w:tc>
        <w:tc>
          <w:tcPr>
            <w:tcW w:w="15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1B8FC9" w14:textId="77777777" w:rsidR="006F6B56" w:rsidRDefault="00E8535E">
            <w:pPr>
              <w:jc w:val="center"/>
              <w:rPr>
                <w:sz w:val="22"/>
                <w:szCs w:val="22"/>
              </w:rPr>
            </w:pPr>
            <w:r>
              <w:rPr>
                <w:color w:val="000000"/>
                <w:sz w:val="22"/>
                <w:szCs w:val="22"/>
              </w:rPr>
              <w:t>V4 region of 16S rRNA</w:t>
            </w:r>
          </w:p>
          <w:p w14:paraId="7B67EBA1" w14:textId="77777777" w:rsidR="006F6B56" w:rsidRDefault="006F6B56">
            <w:pPr>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C788FB" w14:textId="77777777" w:rsidR="006F6B56" w:rsidRDefault="00E8535E">
            <w:pPr>
              <w:jc w:val="center"/>
              <w:rPr>
                <w:sz w:val="22"/>
                <w:szCs w:val="22"/>
              </w:rPr>
            </w:pPr>
            <w:r>
              <w:rPr>
                <w:color w:val="000000"/>
                <w:sz w:val="22"/>
                <w:szCs w:val="22"/>
              </w:rPr>
              <w:t xml:space="preserve">Dominant phyla from skin and stinger of </w:t>
            </w:r>
            <w:r>
              <w:rPr>
                <w:i/>
                <w:color w:val="000000"/>
                <w:sz w:val="22"/>
                <w:szCs w:val="22"/>
              </w:rPr>
              <w:t xml:space="preserve">G. </w:t>
            </w:r>
            <w:proofErr w:type="spellStart"/>
            <w:r>
              <w:rPr>
                <w:i/>
                <w:color w:val="000000"/>
                <w:sz w:val="22"/>
                <w:szCs w:val="22"/>
              </w:rPr>
              <w:t>atavela</w:t>
            </w:r>
            <w:proofErr w:type="spellEnd"/>
            <w:r>
              <w:rPr>
                <w:i/>
                <w:color w:val="000000"/>
                <w:sz w:val="22"/>
                <w:szCs w:val="22"/>
              </w:rPr>
              <w:t xml:space="preserve"> </w:t>
            </w:r>
            <w:r>
              <w:rPr>
                <w:color w:val="000000"/>
                <w:sz w:val="22"/>
                <w:szCs w:val="22"/>
              </w:rPr>
              <w:t>in natural settings were Proteobacteria, Bacteroidetes, and Actinobacteria. Dominant phyla from skin in an aquarium setting was dominated by Proteobacteria (~86%).  Stinger samples were dominated by Bacteroidetes (~53%) and Proteobacteria (~44%) in aquaria. </w:t>
            </w:r>
          </w:p>
        </w:tc>
        <w:tc>
          <w:tcPr>
            <w:tcW w:w="16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DEEB02" w14:textId="77777777" w:rsidR="006F6B56" w:rsidRDefault="00E8535E">
            <w:pPr>
              <w:jc w:val="center"/>
              <w:rPr>
                <w:sz w:val="22"/>
                <w:szCs w:val="22"/>
              </w:rPr>
            </w:pPr>
            <w:r>
              <w:rPr>
                <w:b/>
                <w:color w:val="000000"/>
                <w:sz w:val="22"/>
                <w:szCs w:val="22"/>
              </w:rPr>
              <w:t>Goncalves e Silva et al. (2020)</w:t>
            </w:r>
          </w:p>
          <w:p w14:paraId="1BEAA629" w14:textId="77777777" w:rsidR="006F6B56" w:rsidRDefault="006F6B56">
            <w:pPr>
              <w:rPr>
                <w:sz w:val="22"/>
                <w:szCs w:val="22"/>
              </w:rPr>
            </w:pPr>
          </w:p>
        </w:tc>
      </w:tr>
      <w:tr w:rsidR="00AE5E5B" w14:paraId="17A3EC69" w14:textId="77777777" w:rsidTr="00AE5E5B">
        <w:trPr>
          <w:trHeight w:val="420"/>
          <w:jc w:val="center"/>
        </w:trPr>
        <w:tc>
          <w:tcPr>
            <w:tcW w:w="17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36E26E7" w14:textId="77777777" w:rsidR="006F6B56" w:rsidRDefault="006F6B56">
            <w:pPr>
              <w:widowControl w:val="0"/>
              <w:pBdr>
                <w:top w:val="nil"/>
                <w:left w:val="nil"/>
                <w:bottom w:val="nil"/>
                <w:right w:val="nil"/>
                <w:between w:val="nil"/>
              </w:pBdr>
              <w:spacing w:line="276" w:lineRule="auto"/>
              <w:rPr>
                <w:sz w:val="22"/>
                <w:szCs w:val="22"/>
              </w:rPr>
            </w:pPr>
          </w:p>
        </w:tc>
        <w:tc>
          <w:tcPr>
            <w:tcW w:w="15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D73B6A" w14:textId="77777777" w:rsidR="006F6B56" w:rsidRDefault="006F6B56">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0F46FF" w14:textId="77777777" w:rsidR="006F6B56" w:rsidRDefault="00E8535E">
            <w:pPr>
              <w:jc w:val="center"/>
              <w:rPr>
                <w:sz w:val="22"/>
                <w:szCs w:val="22"/>
              </w:rPr>
            </w:pPr>
            <w:r>
              <w:rPr>
                <w:color w:val="000000"/>
                <w:sz w:val="22"/>
                <w:szCs w:val="22"/>
              </w:rPr>
              <w:t xml:space="preserve">High number of taxonomic groups were shared between </w:t>
            </w:r>
            <w:r>
              <w:rPr>
                <w:i/>
                <w:color w:val="000000"/>
                <w:sz w:val="22"/>
                <w:szCs w:val="22"/>
              </w:rPr>
              <w:t xml:space="preserve">G. </w:t>
            </w:r>
            <w:proofErr w:type="spellStart"/>
            <w:r>
              <w:rPr>
                <w:i/>
                <w:color w:val="000000"/>
                <w:sz w:val="22"/>
                <w:szCs w:val="22"/>
              </w:rPr>
              <w:t>altavela</w:t>
            </w:r>
            <w:proofErr w:type="spellEnd"/>
            <w:r>
              <w:rPr>
                <w:color w:val="000000"/>
                <w:sz w:val="22"/>
                <w:szCs w:val="22"/>
              </w:rPr>
              <w:t>  and sediment highlighting the influence of sediment on ray microbiomes.</w:t>
            </w:r>
          </w:p>
        </w:tc>
        <w:tc>
          <w:tcPr>
            <w:tcW w:w="16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237749" w14:textId="77777777" w:rsidR="006F6B56" w:rsidRDefault="006F6B56">
            <w:pPr>
              <w:widowControl w:val="0"/>
              <w:pBdr>
                <w:top w:val="nil"/>
                <w:left w:val="nil"/>
                <w:bottom w:val="nil"/>
                <w:right w:val="nil"/>
                <w:between w:val="nil"/>
              </w:pBdr>
              <w:spacing w:line="276" w:lineRule="auto"/>
              <w:rPr>
                <w:sz w:val="22"/>
                <w:szCs w:val="22"/>
              </w:rPr>
            </w:pPr>
          </w:p>
        </w:tc>
      </w:tr>
      <w:tr w:rsidR="00AE5E5B" w14:paraId="07A77356"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B1372A" w14:textId="053F81D0" w:rsidR="006F6B56" w:rsidRDefault="00E8535E">
            <w:pPr>
              <w:jc w:val="center"/>
              <w:rPr>
                <w:sz w:val="22"/>
                <w:szCs w:val="22"/>
              </w:rPr>
            </w:pPr>
            <w:proofErr w:type="spellStart"/>
            <w:r>
              <w:rPr>
                <w:color w:val="000000"/>
                <w:sz w:val="22"/>
                <w:szCs w:val="22"/>
              </w:rPr>
              <w:t>Ocellate</w:t>
            </w:r>
            <w:proofErr w:type="spellEnd"/>
            <w:r>
              <w:rPr>
                <w:color w:val="000000"/>
                <w:sz w:val="22"/>
                <w:szCs w:val="22"/>
              </w:rPr>
              <w:t xml:space="preserve"> </w:t>
            </w:r>
            <w:r w:rsidR="00AE5E5B">
              <w:rPr>
                <w:color w:val="000000"/>
                <w:sz w:val="22"/>
                <w:szCs w:val="22"/>
              </w:rPr>
              <w:t>s</w:t>
            </w:r>
            <w:r>
              <w:rPr>
                <w:color w:val="000000"/>
                <w:sz w:val="22"/>
                <w:szCs w:val="22"/>
              </w:rPr>
              <w:t xml:space="preserve">pot </w:t>
            </w:r>
            <w:r w:rsidR="00AE5E5B">
              <w:rPr>
                <w:color w:val="000000"/>
                <w:sz w:val="22"/>
                <w:szCs w:val="22"/>
              </w:rPr>
              <w:t>s</w:t>
            </w:r>
            <w:r>
              <w:rPr>
                <w:color w:val="000000"/>
                <w:sz w:val="22"/>
                <w:szCs w:val="22"/>
              </w:rPr>
              <w:t xml:space="preserve">kate </w:t>
            </w:r>
            <w:r>
              <w:rPr>
                <w:color w:val="202122"/>
                <w:sz w:val="22"/>
                <w:szCs w:val="22"/>
                <w:highlight w:val="white"/>
              </w:rPr>
              <w:t>(</w:t>
            </w:r>
            <w:proofErr w:type="spellStart"/>
            <w:r>
              <w:rPr>
                <w:i/>
                <w:color w:val="202122"/>
                <w:sz w:val="22"/>
                <w:szCs w:val="22"/>
                <w:highlight w:val="white"/>
              </w:rPr>
              <w:t>Okamejei</w:t>
            </w:r>
            <w:proofErr w:type="spellEnd"/>
            <w:r>
              <w:rPr>
                <w:i/>
                <w:color w:val="202122"/>
                <w:sz w:val="22"/>
                <w:szCs w:val="22"/>
                <w:highlight w:val="white"/>
              </w:rPr>
              <w:t xml:space="preserve"> </w:t>
            </w:r>
            <w:proofErr w:type="spellStart"/>
            <w:r>
              <w:rPr>
                <w:i/>
                <w:color w:val="202122"/>
                <w:sz w:val="22"/>
                <w:szCs w:val="22"/>
                <w:highlight w:val="white"/>
              </w:rPr>
              <w:t>kenojei</w:t>
            </w:r>
            <w:proofErr w:type="spellEnd"/>
            <w:r>
              <w:rPr>
                <w:color w:val="202122"/>
                <w:sz w:val="22"/>
                <w:szCs w:val="22"/>
                <w:highlight w:val="white"/>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9DF084" w14:textId="77777777" w:rsidR="006F6B56" w:rsidRDefault="00E8535E">
            <w:pPr>
              <w:jc w:val="center"/>
              <w:rPr>
                <w:sz w:val="22"/>
                <w:szCs w:val="22"/>
              </w:rPr>
            </w:pPr>
            <w:proofErr w:type="spellStart"/>
            <w:r>
              <w:rPr>
                <w:color w:val="000000"/>
                <w:sz w:val="22"/>
                <w:szCs w:val="22"/>
              </w:rPr>
              <w:t>Biolog</w:t>
            </w:r>
            <w:proofErr w:type="spellEnd"/>
            <w:r>
              <w:rPr>
                <w:color w:val="000000"/>
                <w:sz w:val="22"/>
                <w:szCs w:val="22"/>
              </w:rPr>
              <w:t xml:space="preserve"> </w:t>
            </w:r>
            <w:proofErr w:type="spellStart"/>
            <w:r>
              <w:rPr>
                <w:color w:val="000000"/>
                <w:sz w:val="22"/>
                <w:szCs w:val="22"/>
              </w:rPr>
              <w:t>Microstation</w:t>
            </w:r>
            <w:proofErr w:type="spellEnd"/>
            <w:r>
              <w:rPr>
                <w:color w:val="000000"/>
                <w:sz w:val="22"/>
                <w:szCs w:val="22"/>
              </w:rPr>
              <w:t xml:space="preserve"> System after rinse bag method</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20E2E0" w14:textId="77777777" w:rsidR="006F6B56" w:rsidRDefault="00E8535E">
            <w:pPr>
              <w:jc w:val="center"/>
              <w:rPr>
                <w:sz w:val="22"/>
                <w:szCs w:val="22"/>
              </w:rPr>
            </w:pPr>
            <w:r>
              <w:rPr>
                <w:i/>
                <w:color w:val="000000"/>
                <w:sz w:val="22"/>
                <w:szCs w:val="22"/>
              </w:rPr>
              <w:t>Photobacterium</w:t>
            </w:r>
            <w:r>
              <w:rPr>
                <w:color w:val="000000"/>
                <w:sz w:val="22"/>
                <w:szCs w:val="22"/>
              </w:rPr>
              <w:t xml:space="preserve"> sp. and </w:t>
            </w:r>
            <w:r>
              <w:rPr>
                <w:i/>
                <w:color w:val="000000"/>
                <w:sz w:val="22"/>
                <w:szCs w:val="22"/>
              </w:rPr>
              <w:t>Vibrio</w:t>
            </w:r>
            <w:r>
              <w:rPr>
                <w:color w:val="000000"/>
                <w:sz w:val="22"/>
                <w:szCs w:val="22"/>
              </w:rPr>
              <w:t xml:space="preserve"> sp. were most abundant.</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AC8CEE" w14:textId="77777777" w:rsidR="006F6B56" w:rsidRDefault="00E8535E">
            <w:pPr>
              <w:jc w:val="center"/>
              <w:rPr>
                <w:sz w:val="22"/>
                <w:szCs w:val="22"/>
              </w:rPr>
            </w:pPr>
            <w:r>
              <w:rPr>
                <w:b/>
                <w:color w:val="000000"/>
                <w:sz w:val="22"/>
                <w:szCs w:val="22"/>
              </w:rPr>
              <w:t>Cho et al. (2004)</w:t>
            </w:r>
          </w:p>
        </w:tc>
      </w:tr>
      <w:tr w:rsidR="00AE5E5B" w14:paraId="34D50A87" w14:textId="77777777" w:rsidTr="00AE5E5B">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005ACC" w14:textId="77777777" w:rsidR="00AE5E5B" w:rsidRDefault="00AE5E5B">
            <w:pPr>
              <w:jc w:val="center"/>
              <w:rPr>
                <w:color w:val="000000"/>
                <w:sz w:val="22"/>
                <w:szCs w:val="22"/>
              </w:rPr>
            </w:pPr>
            <w:r>
              <w:rPr>
                <w:color w:val="000000"/>
                <w:sz w:val="22"/>
                <w:szCs w:val="22"/>
              </w:rPr>
              <w:t>Round ray (</w:t>
            </w:r>
            <w:proofErr w:type="spellStart"/>
            <w:r w:rsidRPr="00FB516E">
              <w:rPr>
                <w:i/>
                <w:iCs/>
                <w:color w:val="000000"/>
                <w:sz w:val="22"/>
                <w:szCs w:val="22"/>
              </w:rPr>
              <w:t>Urolophus</w:t>
            </w:r>
            <w:proofErr w:type="spellEnd"/>
            <w:r w:rsidRPr="00FB516E">
              <w:rPr>
                <w:i/>
                <w:iCs/>
                <w:color w:val="000000"/>
                <w:sz w:val="22"/>
                <w:szCs w:val="22"/>
              </w:rPr>
              <w:t xml:space="preserve"> </w:t>
            </w:r>
            <w:proofErr w:type="spellStart"/>
            <w:r w:rsidRPr="00FB516E">
              <w:rPr>
                <w:i/>
                <w:iCs/>
                <w:color w:val="000000"/>
                <w:sz w:val="22"/>
                <w:szCs w:val="22"/>
              </w:rPr>
              <w:t>helleri</w:t>
            </w:r>
            <w:proofErr w:type="spellEnd"/>
            <w:r>
              <w:rPr>
                <w:color w:val="000000"/>
                <w:sz w:val="22"/>
                <w:szCs w:val="22"/>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A81290" w14:textId="77777777" w:rsidR="00AE5E5B" w:rsidRDefault="00AE5E5B">
            <w:pPr>
              <w:jc w:val="center"/>
              <w:rPr>
                <w:color w:val="000000"/>
                <w:sz w:val="22"/>
                <w:szCs w:val="22"/>
              </w:rPr>
            </w:pPr>
            <w:r>
              <w:rPr>
                <w:color w:val="000000"/>
                <w:sz w:val="22"/>
                <w:szCs w:val="22"/>
              </w:rPr>
              <w:t>Shotgun Metagenomics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DCD89C" w14:textId="77777777" w:rsidR="00AE5E5B" w:rsidRPr="00FB516E" w:rsidRDefault="00AE5E5B">
            <w:pPr>
              <w:jc w:val="center"/>
              <w:rPr>
                <w:iCs/>
                <w:color w:val="000000"/>
                <w:sz w:val="22"/>
                <w:szCs w:val="22"/>
              </w:rPr>
            </w:pPr>
            <w:proofErr w:type="spellStart"/>
            <w:r>
              <w:rPr>
                <w:iCs/>
                <w:color w:val="000000"/>
                <w:sz w:val="22"/>
                <w:szCs w:val="22"/>
              </w:rPr>
              <w:t>Alphaproteobacteria</w:t>
            </w:r>
            <w:proofErr w:type="spellEnd"/>
            <w:r>
              <w:rPr>
                <w:iCs/>
                <w:color w:val="000000"/>
                <w:sz w:val="22"/>
                <w:szCs w:val="22"/>
              </w:rPr>
              <w:t xml:space="preserve"> (69.5%) and </w:t>
            </w:r>
            <w:proofErr w:type="spellStart"/>
            <w:r>
              <w:rPr>
                <w:iCs/>
                <w:color w:val="000000"/>
                <w:sz w:val="22"/>
                <w:szCs w:val="22"/>
              </w:rPr>
              <w:t>Gammaproteobacteria</w:t>
            </w:r>
            <w:proofErr w:type="spellEnd"/>
            <w:r>
              <w:rPr>
                <w:iCs/>
                <w:color w:val="000000"/>
                <w:sz w:val="22"/>
                <w:szCs w:val="22"/>
              </w:rPr>
              <w:t xml:space="preserve"> (153%) were major components of microbiome. </w:t>
            </w:r>
            <w:r>
              <w:rPr>
                <w:color w:val="000000"/>
                <w:sz w:val="22"/>
                <w:szCs w:val="22"/>
              </w:rPr>
              <w:t xml:space="preserve">Patterns of </w:t>
            </w:r>
            <w:proofErr w:type="spellStart"/>
            <w:r>
              <w:rPr>
                <w:color w:val="000000"/>
                <w:sz w:val="22"/>
                <w:szCs w:val="22"/>
              </w:rPr>
              <w:t>phylosymbiosis</w:t>
            </w:r>
            <w:proofErr w:type="spellEnd"/>
            <w:r>
              <w:rPr>
                <w:color w:val="000000"/>
                <w:sz w:val="22"/>
                <w:szCs w:val="22"/>
              </w:rPr>
              <w:t xml:space="preserve"> are apparent in elasmobranch but not teleost microbiomes.</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6E9849" w14:textId="77777777" w:rsidR="00AE5E5B" w:rsidRDefault="00AE5E5B">
            <w:pPr>
              <w:jc w:val="center"/>
              <w:rPr>
                <w:b/>
                <w:color w:val="000000"/>
                <w:sz w:val="22"/>
                <w:szCs w:val="22"/>
              </w:rPr>
            </w:pPr>
            <w:proofErr w:type="spellStart"/>
            <w:r>
              <w:rPr>
                <w:b/>
                <w:color w:val="000000"/>
                <w:sz w:val="22"/>
                <w:szCs w:val="22"/>
              </w:rPr>
              <w:t>Doane</w:t>
            </w:r>
            <w:proofErr w:type="spellEnd"/>
            <w:r>
              <w:rPr>
                <w:b/>
                <w:color w:val="000000"/>
                <w:sz w:val="22"/>
                <w:szCs w:val="22"/>
              </w:rPr>
              <w:t xml:space="preserve"> et al. (2021)</w:t>
            </w:r>
          </w:p>
        </w:tc>
      </w:tr>
      <w:tr w:rsidR="00AE5E5B" w14:paraId="2EF18911" w14:textId="77777777" w:rsidTr="00FB516E">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01B27F" w14:textId="7063C4E1" w:rsidR="006F6B56" w:rsidRDefault="00E8535E">
            <w:pPr>
              <w:jc w:val="center"/>
              <w:rPr>
                <w:color w:val="000000"/>
                <w:sz w:val="22"/>
                <w:szCs w:val="22"/>
              </w:rPr>
            </w:pPr>
            <w:proofErr w:type="spellStart"/>
            <w:r>
              <w:rPr>
                <w:sz w:val="22"/>
                <w:szCs w:val="22"/>
              </w:rPr>
              <w:t>Clearnose</w:t>
            </w:r>
            <w:proofErr w:type="spellEnd"/>
            <w:r>
              <w:rPr>
                <w:sz w:val="22"/>
                <w:szCs w:val="22"/>
              </w:rPr>
              <w:t xml:space="preserve"> </w:t>
            </w:r>
            <w:r w:rsidR="00AE5E5B">
              <w:rPr>
                <w:sz w:val="22"/>
                <w:szCs w:val="22"/>
              </w:rPr>
              <w:t>s</w:t>
            </w:r>
            <w:r>
              <w:rPr>
                <w:sz w:val="22"/>
                <w:szCs w:val="22"/>
              </w:rPr>
              <w:t>kate (</w:t>
            </w:r>
            <w:r>
              <w:rPr>
                <w:i/>
                <w:sz w:val="22"/>
                <w:szCs w:val="22"/>
              </w:rPr>
              <w:t xml:space="preserve">Raja </w:t>
            </w:r>
            <w:proofErr w:type="spellStart"/>
            <w:r>
              <w:rPr>
                <w:i/>
                <w:sz w:val="22"/>
                <w:szCs w:val="22"/>
              </w:rPr>
              <w:t>eglanteria</w:t>
            </w:r>
            <w:proofErr w:type="spellEnd"/>
            <w:r>
              <w:rPr>
                <w:sz w:val="22"/>
                <w:szCs w:val="22"/>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29A557" w14:textId="77777777" w:rsidR="006F6B56" w:rsidRDefault="00E8535E">
            <w:pPr>
              <w:jc w:val="center"/>
              <w:rPr>
                <w:color w:val="000000"/>
                <w:sz w:val="22"/>
                <w:szCs w:val="22"/>
              </w:rPr>
            </w:pPr>
            <w:r>
              <w:rPr>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B8CBC2" w14:textId="77777777" w:rsidR="006F6B56" w:rsidRDefault="00E8535E">
            <w:pPr>
              <w:jc w:val="center"/>
              <w:rPr>
                <w:color w:val="000000"/>
                <w:sz w:val="22"/>
                <w:szCs w:val="22"/>
              </w:rPr>
            </w:pPr>
            <w:r>
              <w:rPr>
                <w:sz w:val="22"/>
                <w:szCs w:val="22"/>
              </w:rPr>
              <w:t xml:space="preserve">2.4% of bacterial isolates showed antimicrobial activity. </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6D7A17" w14:textId="77777777" w:rsidR="006F6B56" w:rsidRDefault="00E8535E">
            <w:pPr>
              <w:jc w:val="center"/>
              <w:rPr>
                <w:b/>
                <w:color w:val="000000"/>
                <w:sz w:val="22"/>
                <w:szCs w:val="22"/>
              </w:rPr>
            </w:pPr>
            <w:r>
              <w:rPr>
                <w:b/>
                <w:sz w:val="22"/>
                <w:szCs w:val="22"/>
              </w:rPr>
              <w:t>Ritchie et al. (2017)</w:t>
            </w:r>
          </w:p>
        </w:tc>
      </w:tr>
      <w:tr w:rsidR="00AE5E5B" w14:paraId="3E00E5FA" w14:textId="77777777" w:rsidTr="00FB516E">
        <w:trPr>
          <w:jc w:val="center"/>
        </w:trPr>
        <w:tc>
          <w:tcPr>
            <w:tcW w:w="1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3241A4F" w14:textId="77777777" w:rsidR="006F6B56" w:rsidRDefault="00E8535E">
            <w:pPr>
              <w:jc w:val="center"/>
              <w:rPr>
                <w:sz w:val="22"/>
                <w:szCs w:val="22"/>
              </w:rPr>
            </w:pPr>
            <w:r>
              <w:rPr>
                <w:color w:val="000000"/>
                <w:sz w:val="22"/>
                <w:szCs w:val="22"/>
              </w:rPr>
              <w:lastRenderedPageBreak/>
              <w:t>Skate (</w:t>
            </w:r>
            <w:r>
              <w:rPr>
                <w:i/>
                <w:color w:val="000000"/>
                <w:sz w:val="22"/>
                <w:szCs w:val="22"/>
              </w:rPr>
              <w:t>Raja</w:t>
            </w:r>
            <w:r>
              <w:rPr>
                <w:color w:val="000000"/>
                <w:sz w:val="22"/>
                <w:szCs w:val="22"/>
              </w:rPr>
              <w:t xml:space="preserve"> s</w:t>
            </w:r>
            <w:r>
              <w:rPr>
                <w:sz w:val="22"/>
                <w:szCs w:val="22"/>
              </w:rPr>
              <w:t>p</w:t>
            </w:r>
            <w:r>
              <w:rPr>
                <w:color w:val="000000"/>
                <w:sz w:val="22"/>
                <w:szCs w:val="22"/>
              </w:rPr>
              <w:t>.)</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B1206F8" w14:textId="77777777" w:rsidR="006F6B56" w:rsidRDefault="00E8535E">
            <w:pPr>
              <w:jc w:val="center"/>
              <w:rPr>
                <w:sz w:val="22"/>
                <w:szCs w:val="22"/>
              </w:rPr>
            </w:pPr>
            <w:r>
              <w:rPr>
                <w:color w:val="000000"/>
                <w:sz w:val="22"/>
                <w:szCs w:val="22"/>
              </w:rPr>
              <w:t>Culture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DA20967" w14:textId="77777777" w:rsidR="006F6B56" w:rsidRDefault="00E8535E">
            <w:pPr>
              <w:jc w:val="center"/>
              <w:rPr>
                <w:sz w:val="22"/>
                <w:szCs w:val="22"/>
              </w:rPr>
            </w:pPr>
            <w:r>
              <w:rPr>
                <w:color w:val="000000"/>
                <w:sz w:val="22"/>
                <w:szCs w:val="22"/>
              </w:rPr>
              <w:t xml:space="preserve">Mucus dominated by </w:t>
            </w:r>
            <w:r>
              <w:rPr>
                <w:i/>
                <w:color w:val="000000"/>
                <w:sz w:val="22"/>
                <w:szCs w:val="22"/>
              </w:rPr>
              <w:t>Pseudomonas</w:t>
            </w:r>
            <w:r>
              <w:rPr>
                <w:color w:val="000000"/>
                <w:sz w:val="22"/>
                <w:szCs w:val="22"/>
              </w:rPr>
              <w:t xml:space="preserve"> sp. (63%).</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4F6C76" w14:textId="77777777" w:rsidR="006F6B56" w:rsidRDefault="00E8535E">
            <w:pPr>
              <w:jc w:val="center"/>
              <w:rPr>
                <w:sz w:val="22"/>
                <w:szCs w:val="22"/>
              </w:rPr>
            </w:pPr>
            <w:r>
              <w:rPr>
                <w:b/>
                <w:color w:val="000000"/>
                <w:sz w:val="22"/>
                <w:szCs w:val="22"/>
              </w:rPr>
              <w:t>Liston (1957)</w:t>
            </w:r>
          </w:p>
        </w:tc>
      </w:tr>
      <w:tr w:rsidR="00AE5E5B" w14:paraId="1489DE67" w14:textId="77777777" w:rsidTr="00FB516E">
        <w:trPr>
          <w:jc w:val="center"/>
        </w:trPr>
        <w:tc>
          <w:tcPr>
            <w:tcW w:w="17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3836C15" w14:textId="3E84CE0B" w:rsidR="006F6B56" w:rsidRDefault="00E8535E">
            <w:pPr>
              <w:jc w:val="center"/>
              <w:rPr>
                <w:color w:val="000000"/>
                <w:sz w:val="22"/>
                <w:szCs w:val="22"/>
              </w:rPr>
            </w:pPr>
            <w:r>
              <w:rPr>
                <w:sz w:val="22"/>
                <w:szCs w:val="22"/>
              </w:rPr>
              <w:t xml:space="preserve">Yellow </w:t>
            </w:r>
            <w:r w:rsidR="00AE5E5B">
              <w:rPr>
                <w:sz w:val="22"/>
                <w:szCs w:val="22"/>
              </w:rPr>
              <w:t>s</w:t>
            </w:r>
            <w:r>
              <w:rPr>
                <w:sz w:val="22"/>
                <w:szCs w:val="22"/>
              </w:rPr>
              <w:t>tingray (</w:t>
            </w:r>
            <w:proofErr w:type="spellStart"/>
            <w:r>
              <w:rPr>
                <w:i/>
                <w:sz w:val="22"/>
                <w:szCs w:val="22"/>
              </w:rPr>
              <w:t>Urobatis</w:t>
            </w:r>
            <w:proofErr w:type="spellEnd"/>
            <w:r>
              <w:rPr>
                <w:i/>
                <w:sz w:val="22"/>
                <w:szCs w:val="22"/>
              </w:rPr>
              <w:t xml:space="preserve"> </w:t>
            </w:r>
            <w:proofErr w:type="spellStart"/>
            <w:r>
              <w:rPr>
                <w:i/>
                <w:sz w:val="22"/>
                <w:szCs w:val="22"/>
              </w:rPr>
              <w:t>jamaicensis</w:t>
            </w:r>
            <w:proofErr w:type="spellEnd"/>
            <w:r>
              <w:rPr>
                <w:sz w:val="22"/>
                <w:szCs w:val="22"/>
              </w:rPr>
              <w:t>)</w:t>
            </w:r>
          </w:p>
        </w:tc>
        <w:tc>
          <w:tcPr>
            <w:tcW w:w="15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D62750" w14:textId="77777777" w:rsidR="006F6B56" w:rsidRDefault="00E8535E">
            <w:pPr>
              <w:jc w:val="center"/>
              <w:rPr>
                <w:color w:val="000000"/>
                <w:sz w:val="22"/>
                <w:szCs w:val="22"/>
              </w:rPr>
            </w:pPr>
            <w:r>
              <w:rPr>
                <w:sz w:val="22"/>
                <w:szCs w:val="22"/>
              </w:rPr>
              <w:t>V4 region of 16S rRNA</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9AEFF0D" w14:textId="77777777" w:rsidR="006F6B56" w:rsidRDefault="00E8535E">
            <w:pPr>
              <w:jc w:val="center"/>
              <w:rPr>
                <w:color w:val="000000"/>
                <w:sz w:val="22"/>
                <w:szCs w:val="22"/>
              </w:rPr>
            </w:pPr>
            <w:r>
              <w:rPr>
                <w:sz w:val="22"/>
                <w:szCs w:val="22"/>
              </w:rPr>
              <w:t>Microbial community structure was different between gills and skin of wild and aquarium-housed individuals.</w:t>
            </w:r>
          </w:p>
        </w:tc>
        <w:tc>
          <w:tcPr>
            <w:tcW w:w="16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97B9180" w14:textId="77777777" w:rsidR="006F6B56" w:rsidRDefault="00E8535E">
            <w:pPr>
              <w:jc w:val="center"/>
              <w:rPr>
                <w:b/>
                <w:color w:val="000000"/>
                <w:sz w:val="22"/>
                <w:szCs w:val="22"/>
              </w:rPr>
            </w:pPr>
            <w:r>
              <w:rPr>
                <w:b/>
                <w:sz w:val="22"/>
                <w:szCs w:val="22"/>
              </w:rPr>
              <w:t>Pinnell et al. (2020)</w:t>
            </w:r>
          </w:p>
        </w:tc>
      </w:tr>
      <w:tr w:rsidR="00AE5E5B" w14:paraId="5BAECAA5" w14:textId="77777777" w:rsidTr="00FB516E">
        <w:trPr>
          <w:jc w:val="center"/>
        </w:trPr>
        <w:tc>
          <w:tcPr>
            <w:tcW w:w="17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25D57C"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15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7BB523" w14:textId="77777777" w:rsidR="006F6B56" w:rsidRDefault="006F6B56">
            <w:pPr>
              <w:widowControl w:val="0"/>
              <w:pBdr>
                <w:top w:val="nil"/>
                <w:left w:val="nil"/>
                <w:bottom w:val="nil"/>
                <w:right w:val="nil"/>
                <w:between w:val="nil"/>
              </w:pBdr>
              <w:spacing w:line="276" w:lineRule="auto"/>
              <w:rPr>
                <w:b/>
                <w:color w:val="000000"/>
                <w:sz w:val="22"/>
                <w:szCs w:val="22"/>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E0D74E" w14:textId="77777777" w:rsidR="006F6B56" w:rsidRDefault="00E8535E">
            <w:pPr>
              <w:jc w:val="center"/>
              <w:rPr>
                <w:sz w:val="22"/>
                <w:szCs w:val="22"/>
              </w:rPr>
            </w:pPr>
            <w:r>
              <w:rPr>
                <w:i/>
                <w:sz w:val="22"/>
                <w:szCs w:val="22"/>
              </w:rPr>
              <w:t>Vibrio</w:t>
            </w:r>
            <w:r>
              <w:rPr>
                <w:sz w:val="22"/>
                <w:szCs w:val="22"/>
              </w:rPr>
              <w:t xml:space="preserve"> was the most dominant taxa in gill and skin associated communities. </w:t>
            </w:r>
          </w:p>
        </w:tc>
        <w:tc>
          <w:tcPr>
            <w:tcW w:w="16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B0B222" w14:textId="77777777" w:rsidR="006F6B56" w:rsidRDefault="006F6B56">
            <w:pPr>
              <w:widowControl w:val="0"/>
              <w:pBdr>
                <w:top w:val="nil"/>
                <w:left w:val="nil"/>
                <w:bottom w:val="nil"/>
                <w:right w:val="nil"/>
                <w:between w:val="nil"/>
              </w:pBdr>
              <w:spacing w:line="276" w:lineRule="auto"/>
              <w:rPr>
                <w:sz w:val="22"/>
                <w:szCs w:val="22"/>
              </w:rPr>
            </w:pPr>
          </w:p>
        </w:tc>
      </w:tr>
      <w:tr w:rsidR="00AE5E5B" w14:paraId="714F6BBA" w14:textId="77777777" w:rsidTr="00FB516E">
        <w:trPr>
          <w:jc w:val="center"/>
        </w:trPr>
        <w:tc>
          <w:tcPr>
            <w:tcW w:w="1700" w:type="dxa"/>
            <w:vMerge/>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vAlign w:val="center"/>
          </w:tcPr>
          <w:p w14:paraId="5BA1055D" w14:textId="77777777" w:rsidR="006F6B56" w:rsidRDefault="006F6B56">
            <w:pPr>
              <w:widowControl w:val="0"/>
              <w:pBdr>
                <w:top w:val="nil"/>
                <w:left w:val="nil"/>
                <w:bottom w:val="nil"/>
                <w:right w:val="nil"/>
                <w:between w:val="nil"/>
              </w:pBdr>
              <w:spacing w:line="276" w:lineRule="auto"/>
              <w:rPr>
                <w:sz w:val="22"/>
                <w:szCs w:val="22"/>
              </w:rPr>
            </w:pPr>
          </w:p>
        </w:tc>
        <w:tc>
          <w:tcPr>
            <w:tcW w:w="1530" w:type="dxa"/>
            <w:vMerge/>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vAlign w:val="center"/>
          </w:tcPr>
          <w:p w14:paraId="4B57B06E" w14:textId="77777777" w:rsidR="006F6B56" w:rsidRDefault="006F6B56">
            <w:pPr>
              <w:widowControl w:val="0"/>
              <w:pBdr>
                <w:top w:val="nil"/>
                <w:left w:val="nil"/>
                <w:bottom w:val="nil"/>
                <w:right w:val="nil"/>
                <w:between w:val="nil"/>
              </w:pBdr>
              <w:spacing w:line="276" w:lineRule="auto"/>
              <w:rPr>
                <w:sz w:val="22"/>
                <w:szCs w:val="22"/>
              </w:rPr>
            </w:pPr>
          </w:p>
        </w:tc>
        <w:tc>
          <w:tcPr>
            <w:tcW w:w="567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vAlign w:val="center"/>
          </w:tcPr>
          <w:p w14:paraId="7E183829" w14:textId="77777777" w:rsidR="006F6B56" w:rsidRDefault="00E8535E">
            <w:pPr>
              <w:jc w:val="center"/>
              <w:rPr>
                <w:sz w:val="22"/>
                <w:szCs w:val="22"/>
              </w:rPr>
            </w:pPr>
            <w:r>
              <w:rPr>
                <w:sz w:val="22"/>
                <w:szCs w:val="22"/>
              </w:rPr>
              <w:t xml:space="preserve">A decrease in relative abundance of Bacteroidetes and increase in the relative abundance of Proteobacteria was observed between wild and aquarium-housed rays. Differences were primarily driven by a </w:t>
            </w:r>
            <w:r w:rsidR="00A77314">
              <w:rPr>
                <w:sz w:val="22"/>
                <w:szCs w:val="22"/>
              </w:rPr>
              <w:t>lower abundance</w:t>
            </w:r>
            <w:r>
              <w:rPr>
                <w:sz w:val="22"/>
                <w:szCs w:val="22"/>
              </w:rPr>
              <w:t xml:space="preserve"> of </w:t>
            </w:r>
            <w:proofErr w:type="spellStart"/>
            <w:r>
              <w:rPr>
                <w:sz w:val="22"/>
                <w:szCs w:val="22"/>
              </w:rPr>
              <w:t>Saprospiraceae</w:t>
            </w:r>
            <w:proofErr w:type="spellEnd"/>
            <w:r>
              <w:rPr>
                <w:sz w:val="22"/>
                <w:szCs w:val="22"/>
              </w:rPr>
              <w:t xml:space="preserve">.  </w:t>
            </w:r>
          </w:p>
        </w:tc>
        <w:tc>
          <w:tcPr>
            <w:tcW w:w="1620" w:type="dxa"/>
            <w:vMerge/>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vAlign w:val="center"/>
          </w:tcPr>
          <w:p w14:paraId="022F72B0" w14:textId="77777777" w:rsidR="006F6B56" w:rsidRDefault="006F6B56">
            <w:pPr>
              <w:widowControl w:val="0"/>
              <w:pBdr>
                <w:top w:val="nil"/>
                <w:left w:val="nil"/>
                <w:bottom w:val="nil"/>
                <w:right w:val="nil"/>
                <w:between w:val="nil"/>
              </w:pBdr>
              <w:spacing w:line="276" w:lineRule="auto"/>
              <w:rPr>
                <w:sz w:val="22"/>
                <w:szCs w:val="22"/>
              </w:rPr>
            </w:pPr>
          </w:p>
        </w:tc>
      </w:tr>
    </w:tbl>
    <w:p w14:paraId="0EE4BBB5" w14:textId="77777777" w:rsidR="006F6B56" w:rsidRDefault="006F6B56">
      <w:pPr>
        <w:rPr>
          <w:sz w:val="22"/>
          <w:szCs w:val="22"/>
        </w:rPr>
      </w:pPr>
    </w:p>
    <w:p w14:paraId="7801BFFB" w14:textId="77777777" w:rsidR="006F6B56" w:rsidRDefault="006F6B56">
      <w:pPr>
        <w:pBdr>
          <w:top w:val="nil"/>
          <w:left w:val="nil"/>
          <w:bottom w:val="nil"/>
          <w:right w:val="nil"/>
          <w:between w:val="nil"/>
        </w:pBdr>
        <w:spacing w:after="160"/>
        <w:rPr>
          <w:sz w:val="22"/>
          <w:szCs w:val="22"/>
        </w:rPr>
      </w:pPr>
    </w:p>
    <w:p w14:paraId="762EE6FB" w14:textId="77777777" w:rsidR="006F6B56" w:rsidRDefault="006F6B56">
      <w:pPr>
        <w:pBdr>
          <w:top w:val="nil"/>
          <w:left w:val="nil"/>
          <w:bottom w:val="nil"/>
          <w:right w:val="nil"/>
          <w:between w:val="nil"/>
        </w:pBdr>
        <w:spacing w:after="160"/>
        <w:rPr>
          <w:sz w:val="22"/>
          <w:szCs w:val="22"/>
        </w:rPr>
      </w:pPr>
    </w:p>
    <w:p w14:paraId="0060337B" w14:textId="77777777" w:rsidR="00A77314" w:rsidRDefault="00A77314">
      <w:pPr>
        <w:pBdr>
          <w:top w:val="nil"/>
          <w:left w:val="nil"/>
          <w:bottom w:val="nil"/>
          <w:right w:val="nil"/>
          <w:between w:val="nil"/>
        </w:pBdr>
        <w:spacing w:after="160"/>
        <w:rPr>
          <w:sz w:val="22"/>
          <w:szCs w:val="22"/>
        </w:rPr>
      </w:pPr>
    </w:p>
    <w:p w14:paraId="05A3B8C0" w14:textId="77777777" w:rsidR="00A77314" w:rsidRDefault="00A77314">
      <w:pPr>
        <w:pBdr>
          <w:top w:val="nil"/>
          <w:left w:val="nil"/>
          <w:bottom w:val="nil"/>
          <w:right w:val="nil"/>
          <w:between w:val="nil"/>
        </w:pBdr>
        <w:spacing w:after="160"/>
        <w:rPr>
          <w:sz w:val="22"/>
          <w:szCs w:val="22"/>
        </w:rPr>
      </w:pPr>
    </w:p>
    <w:p w14:paraId="74F340AA" w14:textId="77777777" w:rsidR="00A77314" w:rsidRDefault="00A77314">
      <w:pPr>
        <w:pBdr>
          <w:top w:val="nil"/>
          <w:left w:val="nil"/>
          <w:bottom w:val="nil"/>
          <w:right w:val="nil"/>
          <w:between w:val="nil"/>
        </w:pBdr>
        <w:spacing w:after="160"/>
        <w:rPr>
          <w:sz w:val="22"/>
          <w:szCs w:val="22"/>
        </w:rPr>
      </w:pPr>
    </w:p>
    <w:p w14:paraId="3304BAB2" w14:textId="77777777" w:rsidR="00A77314" w:rsidRDefault="00A77314">
      <w:pPr>
        <w:pBdr>
          <w:top w:val="nil"/>
          <w:left w:val="nil"/>
          <w:bottom w:val="nil"/>
          <w:right w:val="nil"/>
          <w:between w:val="nil"/>
        </w:pBdr>
        <w:spacing w:after="160"/>
        <w:rPr>
          <w:sz w:val="22"/>
          <w:szCs w:val="22"/>
        </w:rPr>
      </w:pPr>
    </w:p>
    <w:p w14:paraId="577B18CD" w14:textId="77777777" w:rsidR="00A77314" w:rsidRDefault="00A77314">
      <w:pPr>
        <w:pBdr>
          <w:top w:val="nil"/>
          <w:left w:val="nil"/>
          <w:bottom w:val="nil"/>
          <w:right w:val="nil"/>
          <w:between w:val="nil"/>
        </w:pBdr>
        <w:spacing w:after="160"/>
        <w:rPr>
          <w:sz w:val="22"/>
          <w:szCs w:val="22"/>
        </w:rPr>
      </w:pPr>
    </w:p>
    <w:p w14:paraId="28735E05" w14:textId="77777777" w:rsidR="00A77314" w:rsidRDefault="00A77314">
      <w:pPr>
        <w:pBdr>
          <w:top w:val="nil"/>
          <w:left w:val="nil"/>
          <w:bottom w:val="nil"/>
          <w:right w:val="nil"/>
          <w:between w:val="nil"/>
        </w:pBdr>
        <w:spacing w:after="160"/>
        <w:rPr>
          <w:sz w:val="22"/>
          <w:szCs w:val="22"/>
        </w:rPr>
      </w:pPr>
    </w:p>
    <w:p w14:paraId="6CEAAEB8" w14:textId="77777777" w:rsidR="00AE5E5B" w:rsidRDefault="00AE5E5B">
      <w:pPr>
        <w:pBdr>
          <w:top w:val="nil"/>
          <w:left w:val="nil"/>
          <w:bottom w:val="nil"/>
          <w:right w:val="nil"/>
          <w:between w:val="nil"/>
        </w:pBdr>
        <w:spacing w:after="160"/>
        <w:rPr>
          <w:sz w:val="22"/>
          <w:szCs w:val="22"/>
        </w:rPr>
      </w:pPr>
    </w:p>
    <w:p w14:paraId="023DBEEF" w14:textId="77777777" w:rsidR="00AE5E5B" w:rsidRDefault="00AE5E5B">
      <w:pPr>
        <w:pBdr>
          <w:top w:val="nil"/>
          <w:left w:val="nil"/>
          <w:bottom w:val="nil"/>
          <w:right w:val="nil"/>
          <w:between w:val="nil"/>
        </w:pBdr>
        <w:spacing w:after="160"/>
        <w:rPr>
          <w:sz w:val="22"/>
          <w:szCs w:val="22"/>
        </w:rPr>
      </w:pPr>
    </w:p>
    <w:p w14:paraId="15D2947E" w14:textId="77777777" w:rsidR="00AE5E5B" w:rsidRDefault="00AE5E5B">
      <w:pPr>
        <w:pBdr>
          <w:top w:val="nil"/>
          <w:left w:val="nil"/>
          <w:bottom w:val="nil"/>
          <w:right w:val="nil"/>
          <w:between w:val="nil"/>
        </w:pBdr>
        <w:spacing w:after="160"/>
        <w:rPr>
          <w:sz w:val="22"/>
          <w:szCs w:val="22"/>
        </w:rPr>
      </w:pPr>
    </w:p>
    <w:p w14:paraId="4A976C0F" w14:textId="77777777" w:rsidR="00AE5E5B" w:rsidRDefault="00AE5E5B">
      <w:pPr>
        <w:pBdr>
          <w:top w:val="nil"/>
          <w:left w:val="nil"/>
          <w:bottom w:val="nil"/>
          <w:right w:val="nil"/>
          <w:between w:val="nil"/>
        </w:pBdr>
        <w:spacing w:after="160"/>
        <w:rPr>
          <w:sz w:val="22"/>
          <w:szCs w:val="22"/>
        </w:rPr>
      </w:pPr>
    </w:p>
    <w:p w14:paraId="2E195477" w14:textId="77777777" w:rsidR="00AE5E5B" w:rsidRDefault="00AE5E5B">
      <w:pPr>
        <w:pBdr>
          <w:top w:val="nil"/>
          <w:left w:val="nil"/>
          <w:bottom w:val="nil"/>
          <w:right w:val="nil"/>
          <w:between w:val="nil"/>
        </w:pBdr>
        <w:spacing w:after="160"/>
        <w:rPr>
          <w:sz w:val="22"/>
          <w:szCs w:val="22"/>
        </w:rPr>
      </w:pPr>
    </w:p>
    <w:p w14:paraId="1CCA2AFB" w14:textId="77777777" w:rsidR="00AE5E5B" w:rsidRDefault="00AE5E5B">
      <w:pPr>
        <w:pBdr>
          <w:top w:val="nil"/>
          <w:left w:val="nil"/>
          <w:bottom w:val="nil"/>
          <w:right w:val="nil"/>
          <w:between w:val="nil"/>
        </w:pBdr>
        <w:spacing w:after="160"/>
        <w:rPr>
          <w:sz w:val="22"/>
          <w:szCs w:val="22"/>
        </w:rPr>
      </w:pPr>
    </w:p>
    <w:p w14:paraId="12DF992E" w14:textId="77777777" w:rsidR="00AE5E5B" w:rsidRDefault="00AE5E5B">
      <w:pPr>
        <w:pBdr>
          <w:top w:val="nil"/>
          <w:left w:val="nil"/>
          <w:bottom w:val="nil"/>
          <w:right w:val="nil"/>
          <w:between w:val="nil"/>
        </w:pBdr>
        <w:spacing w:after="160"/>
        <w:rPr>
          <w:sz w:val="22"/>
          <w:szCs w:val="22"/>
        </w:rPr>
      </w:pPr>
    </w:p>
    <w:p w14:paraId="270443D1" w14:textId="77777777" w:rsidR="00AE5E5B" w:rsidRDefault="00AE5E5B">
      <w:pPr>
        <w:pBdr>
          <w:top w:val="nil"/>
          <w:left w:val="nil"/>
          <w:bottom w:val="nil"/>
          <w:right w:val="nil"/>
          <w:between w:val="nil"/>
        </w:pBdr>
        <w:spacing w:after="160"/>
        <w:rPr>
          <w:sz w:val="22"/>
          <w:szCs w:val="22"/>
        </w:rPr>
      </w:pPr>
    </w:p>
    <w:p w14:paraId="69AA750D" w14:textId="77777777" w:rsidR="00AE5E5B" w:rsidRDefault="00AE5E5B">
      <w:pPr>
        <w:pBdr>
          <w:top w:val="nil"/>
          <w:left w:val="nil"/>
          <w:bottom w:val="nil"/>
          <w:right w:val="nil"/>
          <w:between w:val="nil"/>
        </w:pBdr>
        <w:spacing w:after="160"/>
        <w:rPr>
          <w:sz w:val="22"/>
          <w:szCs w:val="22"/>
        </w:rPr>
      </w:pPr>
    </w:p>
    <w:p w14:paraId="4B59628B" w14:textId="77777777" w:rsidR="00AE5E5B" w:rsidRDefault="00AE5E5B">
      <w:pPr>
        <w:pBdr>
          <w:top w:val="nil"/>
          <w:left w:val="nil"/>
          <w:bottom w:val="nil"/>
          <w:right w:val="nil"/>
          <w:between w:val="nil"/>
        </w:pBdr>
        <w:spacing w:after="160"/>
        <w:rPr>
          <w:sz w:val="22"/>
          <w:szCs w:val="22"/>
        </w:rPr>
      </w:pPr>
    </w:p>
    <w:p w14:paraId="3F263AC6" w14:textId="77777777" w:rsidR="00AE5E5B" w:rsidRDefault="00AE5E5B">
      <w:pPr>
        <w:pBdr>
          <w:top w:val="nil"/>
          <w:left w:val="nil"/>
          <w:bottom w:val="nil"/>
          <w:right w:val="nil"/>
          <w:between w:val="nil"/>
        </w:pBdr>
        <w:spacing w:after="160"/>
        <w:rPr>
          <w:sz w:val="22"/>
          <w:szCs w:val="22"/>
        </w:rPr>
      </w:pPr>
    </w:p>
    <w:p w14:paraId="38A99453" w14:textId="77777777" w:rsidR="00AE5E5B" w:rsidRDefault="00AE5E5B">
      <w:pPr>
        <w:pBdr>
          <w:top w:val="nil"/>
          <w:left w:val="nil"/>
          <w:bottom w:val="nil"/>
          <w:right w:val="nil"/>
          <w:between w:val="nil"/>
        </w:pBdr>
        <w:spacing w:after="160"/>
        <w:rPr>
          <w:sz w:val="22"/>
          <w:szCs w:val="22"/>
        </w:rPr>
      </w:pPr>
    </w:p>
    <w:p w14:paraId="5CABF830" w14:textId="77777777" w:rsidR="00AE5E5B" w:rsidRDefault="00AE5E5B">
      <w:pPr>
        <w:pBdr>
          <w:top w:val="nil"/>
          <w:left w:val="nil"/>
          <w:bottom w:val="nil"/>
          <w:right w:val="nil"/>
          <w:between w:val="nil"/>
        </w:pBdr>
        <w:spacing w:after="160"/>
        <w:rPr>
          <w:sz w:val="22"/>
          <w:szCs w:val="22"/>
        </w:rPr>
      </w:pPr>
    </w:p>
    <w:p w14:paraId="4C5D2094" w14:textId="77777777" w:rsidR="00AE5E5B" w:rsidRDefault="00AE5E5B">
      <w:pPr>
        <w:pBdr>
          <w:top w:val="nil"/>
          <w:left w:val="nil"/>
          <w:bottom w:val="nil"/>
          <w:right w:val="nil"/>
          <w:between w:val="nil"/>
        </w:pBdr>
        <w:spacing w:after="160"/>
        <w:rPr>
          <w:sz w:val="22"/>
          <w:szCs w:val="22"/>
        </w:rPr>
      </w:pPr>
    </w:p>
    <w:p w14:paraId="2BB7B11F" w14:textId="77777777" w:rsidR="00AE5E5B" w:rsidRDefault="00AE5E5B">
      <w:pPr>
        <w:pBdr>
          <w:top w:val="nil"/>
          <w:left w:val="nil"/>
          <w:bottom w:val="nil"/>
          <w:right w:val="nil"/>
          <w:between w:val="nil"/>
        </w:pBdr>
        <w:spacing w:after="160"/>
        <w:rPr>
          <w:sz w:val="22"/>
          <w:szCs w:val="22"/>
        </w:rPr>
      </w:pPr>
    </w:p>
    <w:p w14:paraId="4112C68E" w14:textId="77777777" w:rsidR="006F6B56" w:rsidRDefault="00E8535E">
      <w:pPr>
        <w:pBdr>
          <w:top w:val="nil"/>
          <w:left w:val="nil"/>
          <w:bottom w:val="nil"/>
          <w:right w:val="nil"/>
          <w:between w:val="nil"/>
        </w:pBdr>
        <w:spacing w:after="160"/>
        <w:rPr>
          <w:b/>
          <w:color w:val="000000"/>
          <w:sz w:val="22"/>
          <w:szCs w:val="22"/>
        </w:rPr>
      </w:pPr>
      <w:r>
        <w:rPr>
          <w:b/>
          <w:sz w:val="22"/>
          <w:szCs w:val="22"/>
        </w:rPr>
        <w:t xml:space="preserve">Supplemental </w:t>
      </w:r>
      <w:r>
        <w:rPr>
          <w:b/>
          <w:color w:val="000000"/>
          <w:sz w:val="22"/>
          <w:szCs w:val="22"/>
        </w:rPr>
        <w:t>Table 4: Internal tissue-associated microbes</w:t>
      </w:r>
    </w:p>
    <w:tbl>
      <w:tblPr>
        <w:tblStyle w:val="a2"/>
        <w:tblW w:w="10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1170"/>
        <w:gridCol w:w="5850"/>
        <w:gridCol w:w="1800"/>
      </w:tblGrid>
      <w:tr w:rsidR="006F6B56" w14:paraId="4FC2A9FF" w14:textId="77777777" w:rsidTr="00A77314">
        <w:trPr>
          <w:jc w:val="center"/>
        </w:trPr>
        <w:tc>
          <w:tcPr>
            <w:tcW w:w="1705" w:type="dxa"/>
          </w:tcPr>
          <w:p w14:paraId="08581CB1" w14:textId="77777777" w:rsidR="006F6B56" w:rsidRDefault="00E8535E">
            <w:pPr>
              <w:pBdr>
                <w:top w:val="nil"/>
                <w:left w:val="nil"/>
                <w:bottom w:val="nil"/>
                <w:right w:val="nil"/>
                <w:between w:val="nil"/>
              </w:pBdr>
              <w:spacing w:after="160"/>
              <w:jc w:val="center"/>
              <w:rPr>
                <w:sz w:val="22"/>
                <w:szCs w:val="22"/>
              </w:rPr>
            </w:pPr>
            <w:r>
              <w:rPr>
                <w:sz w:val="22"/>
                <w:szCs w:val="22"/>
              </w:rPr>
              <w:t>Species</w:t>
            </w:r>
          </w:p>
        </w:tc>
        <w:tc>
          <w:tcPr>
            <w:tcW w:w="1170" w:type="dxa"/>
          </w:tcPr>
          <w:p w14:paraId="37516361" w14:textId="77777777" w:rsidR="006F6B56" w:rsidRDefault="00E8535E">
            <w:pPr>
              <w:pBdr>
                <w:top w:val="nil"/>
                <w:left w:val="nil"/>
                <w:bottom w:val="nil"/>
                <w:right w:val="nil"/>
                <w:between w:val="nil"/>
              </w:pBdr>
              <w:spacing w:after="160"/>
              <w:jc w:val="center"/>
              <w:rPr>
                <w:sz w:val="22"/>
                <w:szCs w:val="22"/>
              </w:rPr>
            </w:pPr>
            <w:r>
              <w:rPr>
                <w:sz w:val="22"/>
                <w:szCs w:val="22"/>
              </w:rPr>
              <w:t>Method</w:t>
            </w:r>
          </w:p>
        </w:tc>
        <w:tc>
          <w:tcPr>
            <w:tcW w:w="5850" w:type="dxa"/>
          </w:tcPr>
          <w:p w14:paraId="485E591A" w14:textId="77777777" w:rsidR="006F6B56" w:rsidRDefault="00E8535E">
            <w:pPr>
              <w:pBdr>
                <w:top w:val="nil"/>
                <w:left w:val="nil"/>
                <w:bottom w:val="nil"/>
                <w:right w:val="nil"/>
                <w:between w:val="nil"/>
              </w:pBdr>
              <w:spacing w:after="160"/>
              <w:jc w:val="center"/>
              <w:rPr>
                <w:sz w:val="22"/>
                <w:szCs w:val="22"/>
              </w:rPr>
            </w:pPr>
            <w:r>
              <w:rPr>
                <w:sz w:val="22"/>
                <w:szCs w:val="22"/>
              </w:rPr>
              <w:t>Findings</w:t>
            </w:r>
          </w:p>
        </w:tc>
        <w:tc>
          <w:tcPr>
            <w:tcW w:w="1800" w:type="dxa"/>
          </w:tcPr>
          <w:p w14:paraId="668D249E" w14:textId="77777777" w:rsidR="006F6B56" w:rsidRDefault="00E8535E">
            <w:pPr>
              <w:pBdr>
                <w:top w:val="nil"/>
                <w:left w:val="nil"/>
                <w:bottom w:val="nil"/>
                <w:right w:val="nil"/>
                <w:between w:val="nil"/>
              </w:pBdr>
              <w:spacing w:after="160"/>
              <w:jc w:val="center"/>
              <w:rPr>
                <w:sz w:val="22"/>
                <w:szCs w:val="22"/>
              </w:rPr>
            </w:pPr>
            <w:r>
              <w:rPr>
                <w:sz w:val="22"/>
                <w:szCs w:val="22"/>
              </w:rPr>
              <w:t>Source</w:t>
            </w:r>
          </w:p>
        </w:tc>
      </w:tr>
      <w:tr w:rsidR="006F6B56" w14:paraId="323ADFD5" w14:textId="77777777" w:rsidTr="00A77314">
        <w:trPr>
          <w:jc w:val="center"/>
        </w:trPr>
        <w:tc>
          <w:tcPr>
            <w:tcW w:w="1705" w:type="dxa"/>
            <w:vMerge w:val="restart"/>
            <w:vAlign w:val="center"/>
          </w:tcPr>
          <w:p w14:paraId="7A008B5A" w14:textId="77777777" w:rsidR="006F6B56" w:rsidRDefault="00E8535E">
            <w:pPr>
              <w:pBdr>
                <w:top w:val="nil"/>
                <w:left w:val="nil"/>
                <w:bottom w:val="nil"/>
                <w:right w:val="nil"/>
                <w:between w:val="nil"/>
              </w:pBdr>
              <w:spacing w:after="160"/>
              <w:jc w:val="center"/>
              <w:rPr>
                <w:sz w:val="22"/>
                <w:szCs w:val="22"/>
              </w:rPr>
            </w:pPr>
            <w:proofErr w:type="spellStart"/>
            <w:r>
              <w:rPr>
                <w:sz w:val="22"/>
                <w:szCs w:val="22"/>
              </w:rPr>
              <w:t>Blacktip</w:t>
            </w:r>
            <w:proofErr w:type="spellEnd"/>
            <w:r>
              <w:rPr>
                <w:sz w:val="22"/>
                <w:szCs w:val="22"/>
              </w:rPr>
              <w:t xml:space="preserve"> </w:t>
            </w:r>
            <w:r w:rsidR="00AE5E5B">
              <w:rPr>
                <w:sz w:val="22"/>
                <w:szCs w:val="22"/>
              </w:rPr>
              <w:t xml:space="preserve">shark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limbatus</w:t>
            </w:r>
            <w:proofErr w:type="spellEnd"/>
            <w:r>
              <w:rPr>
                <w:sz w:val="22"/>
                <w:szCs w:val="22"/>
                <w:highlight w:val="white"/>
              </w:rPr>
              <w:t>)</w:t>
            </w:r>
          </w:p>
        </w:tc>
        <w:tc>
          <w:tcPr>
            <w:tcW w:w="1170" w:type="dxa"/>
            <w:vAlign w:val="center"/>
          </w:tcPr>
          <w:p w14:paraId="01EEF53C"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4742A3E3" w14:textId="77777777" w:rsidR="006F6B56" w:rsidRDefault="00E8535E">
            <w:pPr>
              <w:pBdr>
                <w:top w:val="nil"/>
                <w:left w:val="nil"/>
                <w:bottom w:val="nil"/>
                <w:right w:val="nil"/>
                <w:between w:val="nil"/>
              </w:pBdr>
              <w:spacing w:after="160"/>
              <w:jc w:val="center"/>
              <w:rPr>
                <w:sz w:val="22"/>
                <w:szCs w:val="22"/>
              </w:rPr>
            </w:pPr>
            <w:r>
              <w:rPr>
                <w:i/>
                <w:sz w:val="22"/>
                <w:szCs w:val="22"/>
              </w:rPr>
              <w:t>Vibrio parahaemolyticus</w:t>
            </w:r>
            <w:r>
              <w:rPr>
                <w:sz w:val="22"/>
                <w:szCs w:val="22"/>
              </w:rPr>
              <w:t xml:space="preserve"> and </w:t>
            </w:r>
            <w:r>
              <w:rPr>
                <w:i/>
                <w:sz w:val="22"/>
                <w:szCs w:val="22"/>
              </w:rPr>
              <w:t>Vibrio</w:t>
            </w:r>
            <w:r>
              <w:rPr>
                <w:sz w:val="22"/>
                <w:szCs w:val="22"/>
              </w:rPr>
              <w:t xml:space="preserve"> sp. cultured from blood.</w:t>
            </w:r>
          </w:p>
        </w:tc>
        <w:tc>
          <w:tcPr>
            <w:tcW w:w="1800" w:type="dxa"/>
            <w:vAlign w:val="center"/>
          </w:tcPr>
          <w:p w14:paraId="629611EF" w14:textId="77777777" w:rsidR="006F6B56" w:rsidRDefault="00E8535E">
            <w:pPr>
              <w:pBdr>
                <w:top w:val="nil"/>
                <w:left w:val="nil"/>
                <w:bottom w:val="nil"/>
                <w:right w:val="nil"/>
                <w:between w:val="nil"/>
              </w:pBdr>
              <w:spacing w:after="160"/>
              <w:jc w:val="center"/>
              <w:rPr>
                <w:sz w:val="22"/>
                <w:szCs w:val="22"/>
              </w:rPr>
            </w:pPr>
            <w:r>
              <w:rPr>
                <w:b/>
                <w:sz w:val="22"/>
                <w:szCs w:val="22"/>
              </w:rPr>
              <w:t>Grimes et al. (1985)</w:t>
            </w:r>
          </w:p>
        </w:tc>
      </w:tr>
      <w:tr w:rsidR="006F6B56" w14:paraId="274CF231" w14:textId="77777777" w:rsidTr="00A77314">
        <w:trPr>
          <w:jc w:val="center"/>
        </w:trPr>
        <w:tc>
          <w:tcPr>
            <w:tcW w:w="1705" w:type="dxa"/>
            <w:vMerge/>
            <w:vAlign w:val="center"/>
          </w:tcPr>
          <w:p w14:paraId="17A9B856" w14:textId="77777777" w:rsidR="006F6B56" w:rsidRDefault="006F6B56">
            <w:pPr>
              <w:widowControl w:val="0"/>
              <w:pBdr>
                <w:top w:val="nil"/>
                <w:left w:val="nil"/>
                <w:bottom w:val="nil"/>
                <w:right w:val="nil"/>
                <w:between w:val="nil"/>
              </w:pBdr>
              <w:spacing w:line="276" w:lineRule="auto"/>
              <w:rPr>
                <w:sz w:val="22"/>
                <w:szCs w:val="22"/>
              </w:rPr>
            </w:pPr>
          </w:p>
        </w:tc>
        <w:tc>
          <w:tcPr>
            <w:tcW w:w="1170" w:type="dxa"/>
            <w:vAlign w:val="center"/>
          </w:tcPr>
          <w:p w14:paraId="6511796E"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6A6C6805" w14:textId="77777777" w:rsidR="006F6B56" w:rsidRDefault="00E8535E">
            <w:pPr>
              <w:pBdr>
                <w:top w:val="nil"/>
                <w:left w:val="nil"/>
                <w:bottom w:val="nil"/>
                <w:right w:val="nil"/>
                <w:between w:val="nil"/>
              </w:pBdr>
              <w:spacing w:after="160"/>
              <w:jc w:val="center"/>
              <w:rPr>
                <w:sz w:val="22"/>
                <w:szCs w:val="22"/>
              </w:rPr>
            </w:pP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and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detected in blood.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w:t>
            </w:r>
            <w:proofErr w:type="spellStart"/>
            <w:r>
              <w:rPr>
                <w:i/>
                <w:sz w:val="22"/>
                <w:szCs w:val="22"/>
              </w:rPr>
              <w:t>Alteromonas</w:t>
            </w:r>
            <w:proofErr w:type="spellEnd"/>
            <w:r>
              <w:rPr>
                <w:sz w:val="22"/>
                <w:szCs w:val="22"/>
              </w:rPr>
              <w:t xml:space="preserve"> sp., </w:t>
            </w:r>
            <w:r>
              <w:rPr>
                <w:i/>
                <w:sz w:val="22"/>
                <w:szCs w:val="22"/>
              </w:rPr>
              <w:t>Vibrio</w:t>
            </w:r>
            <w:r>
              <w:rPr>
                <w:sz w:val="22"/>
                <w:szCs w:val="22"/>
              </w:rPr>
              <w:t xml:space="preserve"> </w:t>
            </w:r>
            <w:proofErr w:type="spellStart"/>
            <w:r>
              <w:rPr>
                <w:i/>
                <w:sz w:val="22"/>
                <w:szCs w:val="22"/>
              </w:rPr>
              <w:t>harveyi</w:t>
            </w:r>
            <w:proofErr w:type="spellEnd"/>
            <w:r>
              <w:rPr>
                <w:sz w:val="22"/>
                <w:szCs w:val="22"/>
              </w:rPr>
              <w:t xml:space="preserve">, and </w:t>
            </w:r>
            <w:r>
              <w:rPr>
                <w:i/>
                <w:sz w:val="22"/>
                <w:szCs w:val="22"/>
              </w:rPr>
              <w:t>Vibrio</w:t>
            </w:r>
            <w:r>
              <w:rPr>
                <w:sz w:val="22"/>
                <w:szCs w:val="22"/>
              </w:rPr>
              <w:t xml:space="preserve"> sp. detected in internal organs.</w:t>
            </w:r>
          </w:p>
        </w:tc>
        <w:tc>
          <w:tcPr>
            <w:tcW w:w="1800" w:type="dxa"/>
            <w:vAlign w:val="center"/>
          </w:tcPr>
          <w:p w14:paraId="5BDF79B5" w14:textId="77777777" w:rsidR="006F6B56" w:rsidRDefault="00E8535E">
            <w:pPr>
              <w:pBdr>
                <w:top w:val="nil"/>
                <w:left w:val="nil"/>
                <w:bottom w:val="nil"/>
                <w:right w:val="nil"/>
                <w:between w:val="nil"/>
              </w:pBdr>
              <w:spacing w:after="160"/>
              <w:jc w:val="center"/>
              <w:rPr>
                <w:b/>
                <w:sz w:val="22"/>
                <w:szCs w:val="22"/>
              </w:rPr>
            </w:pPr>
            <w:r>
              <w:rPr>
                <w:b/>
                <w:sz w:val="22"/>
                <w:szCs w:val="22"/>
              </w:rPr>
              <w:t>Grimes et al. (1993)</w:t>
            </w:r>
          </w:p>
        </w:tc>
      </w:tr>
      <w:tr w:rsidR="006F6B56" w14:paraId="1549033C" w14:textId="77777777" w:rsidTr="00A77314">
        <w:trPr>
          <w:jc w:val="center"/>
        </w:trPr>
        <w:tc>
          <w:tcPr>
            <w:tcW w:w="1705" w:type="dxa"/>
            <w:vMerge/>
            <w:vAlign w:val="center"/>
          </w:tcPr>
          <w:p w14:paraId="4DF408AF" w14:textId="77777777" w:rsidR="006F6B56" w:rsidRDefault="006F6B56">
            <w:pPr>
              <w:widowControl w:val="0"/>
              <w:pBdr>
                <w:top w:val="nil"/>
                <w:left w:val="nil"/>
                <w:bottom w:val="nil"/>
                <w:right w:val="nil"/>
                <w:between w:val="nil"/>
              </w:pBdr>
              <w:spacing w:line="276" w:lineRule="auto"/>
              <w:rPr>
                <w:b/>
                <w:sz w:val="22"/>
                <w:szCs w:val="22"/>
              </w:rPr>
            </w:pPr>
          </w:p>
        </w:tc>
        <w:tc>
          <w:tcPr>
            <w:tcW w:w="1170" w:type="dxa"/>
            <w:vAlign w:val="center"/>
          </w:tcPr>
          <w:p w14:paraId="25FDF4F9"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1AABAE4E" w14:textId="77777777" w:rsidR="006F6B56" w:rsidRDefault="00E8535E">
            <w:pPr>
              <w:pBdr>
                <w:top w:val="nil"/>
                <w:left w:val="nil"/>
                <w:bottom w:val="nil"/>
                <w:right w:val="nil"/>
                <w:between w:val="nil"/>
              </w:pBdr>
              <w:spacing w:after="160"/>
              <w:jc w:val="center"/>
              <w:rPr>
                <w:sz w:val="22"/>
                <w:szCs w:val="22"/>
              </w:rPr>
            </w:pPr>
            <w:r>
              <w:rPr>
                <w:sz w:val="22"/>
                <w:szCs w:val="22"/>
              </w:rPr>
              <w:t xml:space="preserve">Three bacterial species isolated.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and </w:t>
            </w:r>
            <w:r>
              <w:rPr>
                <w:i/>
                <w:sz w:val="22"/>
                <w:szCs w:val="22"/>
              </w:rPr>
              <w:t>Vibrio</w:t>
            </w:r>
            <w:r>
              <w:rPr>
                <w:sz w:val="22"/>
                <w:szCs w:val="22"/>
              </w:rPr>
              <w:t xml:space="preserve"> </w:t>
            </w:r>
            <w:r>
              <w:rPr>
                <w:i/>
                <w:sz w:val="22"/>
                <w:szCs w:val="22"/>
              </w:rPr>
              <w:t>parahaemolyticus</w:t>
            </w:r>
            <w:r>
              <w:rPr>
                <w:sz w:val="22"/>
                <w:szCs w:val="22"/>
              </w:rPr>
              <w:t xml:space="preserve"> cultured from blood. </w:t>
            </w:r>
          </w:p>
        </w:tc>
        <w:tc>
          <w:tcPr>
            <w:tcW w:w="1800" w:type="dxa"/>
            <w:vAlign w:val="center"/>
          </w:tcPr>
          <w:p w14:paraId="474AA281"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2D8C1FA0" w14:textId="77777777" w:rsidTr="00A77314">
        <w:trPr>
          <w:jc w:val="center"/>
        </w:trPr>
        <w:tc>
          <w:tcPr>
            <w:tcW w:w="1705" w:type="dxa"/>
            <w:vAlign w:val="center"/>
          </w:tcPr>
          <w:p w14:paraId="2D0DDC81" w14:textId="07E161D4" w:rsidR="006F6B56" w:rsidRDefault="00E8535E">
            <w:pPr>
              <w:pBdr>
                <w:top w:val="nil"/>
                <w:left w:val="nil"/>
                <w:bottom w:val="nil"/>
                <w:right w:val="nil"/>
                <w:between w:val="nil"/>
              </w:pBdr>
              <w:spacing w:after="160"/>
              <w:jc w:val="center"/>
              <w:rPr>
                <w:sz w:val="22"/>
                <w:szCs w:val="22"/>
              </w:rPr>
            </w:pPr>
            <w:proofErr w:type="spellStart"/>
            <w:r>
              <w:rPr>
                <w:sz w:val="22"/>
                <w:szCs w:val="22"/>
              </w:rPr>
              <w:t>Blacktip</w:t>
            </w:r>
            <w:proofErr w:type="spellEnd"/>
            <w:r>
              <w:rPr>
                <w:sz w:val="22"/>
                <w:szCs w:val="22"/>
              </w:rPr>
              <w:t xml:space="preserve"> </w:t>
            </w:r>
            <w:r w:rsidR="00AE5E5B">
              <w:rPr>
                <w:sz w:val="22"/>
                <w:szCs w:val="22"/>
              </w:rPr>
              <w:t>r</w:t>
            </w:r>
            <w:r>
              <w:rPr>
                <w:sz w:val="22"/>
                <w:szCs w:val="22"/>
              </w:rPr>
              <w:t xml:space="preserve">eef </w:t>
            </w:r>
            <w:r w:rsidR="00AE5E5B">
              <w:rPr>
                <w:sz w:val="22"/>
                <w:szCs w:val="22"/>
              </w:rPr>
              <w:t xml:space="preserve">shark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melanopterus</w:t>
            </w:r>
            <w:proofErr w:type="spellEnd"/>
            <w:r>
              <w:rPr>
                <w:sz w:val="22"/>
                <w:szCs w:val="22"/>
                <w:highlight w:val="white"/>
              </w:rPr>
              <w:t>)</w:t>
            </w:r>
          </w:p>
        </w:tc>
        <w:tc>
          <w:tcPr>
            <w:tcW w:w="1170" w:type="dxa"/>
            <w:vAlign w:val="center"/>
          </w:tcPr>
          <w:p w14:paraId="07D11430"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7B00284F" w14:textId="77777777" w:rsidR="006F6B56" w:rsidRDefault="00E8535E">
            <w:pPr>
              <w:pBdr>
                <w:top w:val="nil"/>
                <w:left w:val="nil"/>
                <w:bottom w:val="nil"/>
                <w:right w:val="nil"/>
                <w:between w:val="nil"/>
              </w:pBdr>
              <w:spacing w:after="160"/>
              <w:jc w:val="center"/>
              <w:rPr>
                <w:sz w:val="22"/>
                <w:szCs w:val="22"/>
              </w:rPr>
            </w:pPr>
            <w:r>
              <w:rPr>
                <w:sz w:val="22"/>
                <w:szCs w:val="22"/>
              </w:rPr>
              <w:t xml:space="preserve">Sixteen bacterial species isolated.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proofErr w:type="spellStart"/>
            <w:r>
              <w:rPr>
                <w:i/>
                <w:sz w:val="22"/>
                <w:szCs w:val="22"/>
              </w:rPr>
              <w:t>Citrobacter</w:t>
            </w:r>
            <w:proofErr w:type="spellEnd"/>
            <w:r>
              <w:rPr>
                <w:sz w:val="22"/>
                <w:szCs w:val="22"/>
              </w:rPr>
              <w:t xml:space="preserve"> </w:t>
            </w:r>
            <w:proofErr w:type="spellStart"/>
            <w:r>
              <w:rPr>
                <w:i/>
                <w:sz w:val="22"/>
                <w:szCs w:val="22"/>
              </w:rPr>
              <w:t>youngae</w:t>
            </w:r>
            <w:r>
              <w:rPr>
                <w:sz w:val="22"/>
                <w:szCs w:val="22"/>
              </w:rPr>
              <w:t>,</w:t>
            </w:r>
            <w:r>
              <w:rPr>
                <w:i/>
                <w:sz w:val="22"/>
                <w:szCs w:val="22"/>
              </w:rPr>
              <w:t>Staphylococcus</w:t>
            </w:r>
            <w:proofErr w:type="spellEnd"/>
            <w:r>
              <w:rPr>
                <w:sz w:val="22"/>
                <w:szCs w:val="22"/>
              </w:rPr>
              <w:t xml:space="preserve"> </w:t>
            </w:r>
            <w:proofErr w:type="spellStart"/>
            <w:r>
              <w:rPr>
                <w:i/>
                <w:sz w:val="22"/>
                <w:szCs w:val="22"/>
              </w:rPr>
              <w:t>epidermidis</w:t>
            </w:r>
            <w:proofErr w:type="spellEnd"/>
            <w:r>
              <w:rPr>
                <w:sz w:val="22"/>
                <w:szCs w:val="22"/>
              </w:rPr>
              <w:t xml:space="preserve">, and  </w:t>
            </w:r>
            <w:proofErr w:type="spellStart"/>
            <w:r>
              <w:rPr>
                <w:i/>
                <w:sz w:val="22"/>
                <w:szCs w:val="22"/>
              </w:rPr>
              <w:t>Citrobacter</w:t>
            </w:r>
            <w:proofErr w:type="spellEnd"/>
            <w:r>
              <w:rPr>
                <w:sz w:val="22"/>
                <w:szCs w:val="22"/>
              </w:rPr>
              <w:t xml:space="preserve"> </w:t>
            </w:r>
            <w:proofErr w:type="spellStart"/>
            <w:r>
              <w:rPr>
                <w:i/>
                <w:sz w:val="22"/>
                <w:szCs w:val="22"/>
              </w:rPr>
              <w:t>freundii</w:t>
            </w:r>
            <w:proofErr w:type="spellEnd"/>
            <w:r>
              <w:rPr>
                <w:sz w:val="22"/>
                <w:szCs w:val="22"/>
              </w:rPr>
              <w:t xml:space="preserve"> were most abundant species cultured from blood.</w:t>
            </w:r>
          </w:p>
        </w:tc>
        <w:tc>
          <w:tcPr>
            <w:tcW w:w="1800" w:type="dxa"/>
            <w:vAlign w:val="center"/>
          </w:tcPr>
          <w:p w14:paraId="50176BB7"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132946EC" w14:textId="77777777" w:rsidTr="00A77314">
        <w:trPr>
          <w:jc w:val="center"/>
        </w:trPr>
        <w:tc>
          <w:tcPr>
            <w:tcW w:w="1705" w:type="dxa"/>
            <w:vAlign w:val="center"/>
          </w:tcPr>
          <w:p w14:paraId="73A61649" w14:textId="77777777" w:rsidR="006F6B56" w:rsidRDefault="00E8535E">
            <w:pPr>
              <w:pBdr>
                <w:top w:val="nil"/>
                <w:left w:val="nil"/>
                <w:bottom w:val="nil"/>
                <w:right w:val="nil"/>
                <w:between w:val="nil"/>
              </w:pBdr>
              <w:spacing w:after="160"/>
              <w:jc w:val="center"/>
              <w:rPr>
                <w:sz w:val="22"/>
                <w:szCs w:val="22"/>
              </w:rPr>
            </w:pPr>
            <w:proofErr w:type="spellStart"/>
            <w:r>
              <w:rPr>
                <w:sz w:val="22"/>
                <w:szCs w:val="22"/>
              </w:rPr>
              <w:t>Blacknose</w:t>
            </w:r>
            <w:proofErr w:type="spellEnd"/>
            <w:r>
              <w:rPr>
                <w:sz w:val="22"/>
                <w:szCs w:val="22"/>
              </w:rPr>
              <w:t xml:space="preserve"> </w:t>
            </w:r>
            <w:r w:rsidR="00AE5E5B">
              <w:rPr>
                <w:sz w:val="22"/>
                <w:szCs w:val="22"/>
              </w:rPr>
              <w:t xml:space="preserve">shark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acronotus</w:t>
            </w:r>
            <w:proofErr w:type="spellEnd"/>
            <w:r>
              <w:rPr>
                <w:sz w:val="22"/>
                <w:szCs w:val="22"/>
                <w:highlight w:val="white"/>
              </w:rPr>
              <w:t>)</w:t>
            </w:r>
          </w:p>
        </w:tc>
        <w:tc>
          <w:tcPr>
            <w:tcW w:w="1170" w:type="dxa"/>
            <w:vAlign w:val="center"/>
          </w:tcPr>
          <w:p w14:paraId="45B1F491"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570036DE" w14:textId="77777777" w:rsidR="006F6B56" w:rsidRDefault="00E8535E">
            <w:pPr>
              <w:pBdr>
                <w:top w:val="nil"/>
                <w:left w:val="nil"/>
                <w:bottom w:val="nil"/>
                <w:right w:val="nil"/>
                <w:between w:val="nil"/>
              </w:pBdr>
              <w:spacing w:after="160"/>
              <w:jc w:val="center"/>
              <w:rPr>
                <w:sz w:val="22"/>
                <w:szCs w:val="22"/>
              </w:rPr>
            </w:pPr>
            <w:r>
              <w:rPr>
                <w:sz w:val="22"/>
                <w:szCs w:val="22"/>
              </w:rPr>
              <w:t xml:space="preserve">One bacterial species isolated. </w:t>
            </w:r>
            <w:r>
              <w:rPr>
                <w:i/>
                <w:sz w:val="22"/>
                <w:szCs w:val="22"/>
              </w:rPr>
              <w:t>Staphylococcus</w:t>
            </w:r>
            <w:r>
              <w:rPr>
                <w:sz w:val="22"/>
                <w:szCs w:val="22"/>
              </w:rPr>
              <w:t xml:space="preserve"> </w:t>
            </w:r>
            <w:r>
              <w:rPr>
                <w:i/>
                <w:sz w:val="22"/>
                <w:szCs w:val="22"/>
              </w:rPr>
              <w:t>epidermidis</w:t>
            </w:r>
            <w:r>
              <w:rPr>
                <w:sz w:val="22"/>
                <w:szCs w:val="22"/>
              </w:rPr>
              <w:t xml:space="preserve"> cultured from blood. </w:t>
            </w:r>
          </w:p>
        </w:tc>
        <w:tc>
          <w:tcPr>
            <w:tcW w:w="1800" w:type="dxa"/>
            <w:vAlign w:val="center"/>
          </w:tcPr>
          <w:p w14:paraId="3E45B478"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010CAFEE" w14:textId="77777777" w:rsidTr="00A77314">
        <w:trPr>
          <w:jc w:val="center"/>
        </w:trPr>
        <w:tc>
          <w:tcPr>
            <w:tcW w:w="1705" w:type="dxa"/>
            <w:vAlign w:val="center"/>
          </w:tcPr>
          <w:p w14:paraId="319291B8" w14:textId="6C72AFB8" w:rsidR="006F6B56" w:rsidRDefault="00E8535E">
            <w:pPr>
              <w:pBdr>
                <w:top w:val="nil"/>
                <w:left w:val="nil"/>
                <w:bottom w:val="nil"/>
                <w:right w:val="nil"/>
                <w:between w:val="nil"/>
              </w:pBdr>
              <w:spacing w:after="160"/>
              <w:jc w:val="center"/>
              <w:rPr>
                <w:sz w:val="22"/>
                <w:szCs w:val="22"/>
              </w:rPr>
            </w:pPr>
            <w:r>
              <w:rPr>
                <w:sz w:val="22"/>
                <w:szCs w:val="22"/>
              </w:rPr>
              <w:t xml:space="preserve">Japanese </w:t>
            </w:r>
            <w:proofErr w:type="spellStart"/>
            <w:r w:rsidR="00AE5E5B">
              <w:rPr>
                <w:sz w:val="22"/>
                <w:szCs w:val="22"/>
              </w:rPr>
              <w:t>w</w:t>
            </w:r>
            <w:r>
              <w:rPr>
                <w:sz w:val="22"/>
                <w:szCs w:val="22"/>
              </w:rPr>
              <w:t>obbegong</w:t>
            </w:r>
            <w:proofErr w:type="spellEnd"/>
            <w:r>
              <w:rPr>
                <w:sz w:val="22"/>
                <w:szCs w:val="22"/>
              </w:rPr>
              <w:t xml:space="preserve"> </w:t>
            </w:r>
            <w:r>
              <w:rPr>
                <w:sz w:val="22"/>
                <w:szCs w:val="22"/>
                <w:highlight w:val="white"/>
              </w:rPr>
              <w:t>(</w:t>
            </w:r>
            <w:proofErr w:type="spellStart"/>
            <w:r>
              <w:rPr>
                <w:i/>
                <w:sz w:val="22"/>
                <w:szCs w:val="22"/>
                <w:highlight w:val="white"/>
              </w:rPr>
              <w:t>Orectolobus</w:t>
            </w:r>
            <w:proofErr w:type="spellEnd"/>
            <w:r>
              <w:rPr>
                <w:i/>
                <w:sz w:val="22"/>
                <w:szCs w:val="22"/>
                <w:highlight w:val="white"/>
              </w:rPr>
              <w:t xml:space="preserve"> </w:t>
            </w:r>
            <w:proofErr w:type="spellStart"/>
            <w:r>
              <w:rPr>
                <w:i/>
                <w:sz w:val="22"/>
                <w:szCs w:val="22"/>
                <w:highlight w:val="white"/>
              </w:rPr>
              <w:t>japonicus</w:t>
            </w:r>
            <w:proofErr w:type="spellEnd"/>
            <w:r>
              <w:rPr>
                <w:sz w:val="22"/>
                <w:szCs w:val="22"/>
                <w:highlight w:val="white"/>
              </w:rPr>
              <w:t>)</w:t>
            </w:r>
          </w:p>
        </w:tc>
        <w:tc>
          <w:tcPr>
            <w:tcW w:w="1170" w:type="dxa"/>
            <w:vAlign w:val="center"/>
          </w:tcPr>
          <w:p w14:paraId="5EED0C58"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46FF7744" w14:textId="77777777" w:rsidR="006F6B56" w:rsidRDefault="00E8535E">
            <w:pPr>
              <w:pBdr>
                <w:top w:val="nil"/>
                <w:left w:val="nil"/>
                <w:bottom w:val="nil"/>
                <w:right w:val="nil"/>
                <w:between w:val="nil"/>
              </w:pBdr>
              <w:spacing w:after="160"/>
              <w:jc w:val="center"/>
              <w:rPr>
                <w:sz w:val="22"/>
                <w:szCs w:val="22"/>
              </w:rPr>
            </w:pPr>
            <w:r>
              <w:rPr>
                <w:sz w:val="22"/>
                <w:szCs w:val="22"/>
              </w:rPr>
              <w:t xml:space="preserve">One bacterial species isolated.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cultured from blood. </w:t>
            </w:r>
          </w:p>
        </w:tc>
        <w:tc>
          <w:tcPr>
            <w:tcW w:w="1800" w:type="dxa"/>
            <w:vAlign w:val="center"/>
          </w:tcPr>
          <w:p w14:paraId="518F49BD"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452814BE" w14:textId="77777777" w:rsidTr="00A77314">
        <w:trPr>
          <w:jc w:val="center"/>
        </w:trPr>
        <w:tc>
          <w:tcPr>
            <w:tcW w:w="1705" w:type="dxa"/>
            <w:vAlign w:val="center"/>
          </w:tcPr>
          <w:p w14:paraId="5EC5EFE3" w14:textId="77777777" w:rsidR="006F6B56" w:rsidRDefault="00E8535E">
            <w:pPr>
              <w:pBdr>
                <w:top w:val="nil"/>
                <w:left w:val="nil"/>
                <w:bottom w:val="nil"/>
                <w:right w:val="nil"/>
                <w:between w:val="nil"/>
              </w:pBdr>
              <w:spacing w:after="160"/>
              <w:jc w:val="center"/>
              <w:rPr>
                <w:sz w:val="22"/>
                <w:szCs w:val="22"/>
              </w:rPr>
            </w:pPr>
            <w:r>
              <w:rPr>
                <w:sz w:val="22"/>
                <w:szCs w:val="22"/>
              </w:rPr>
              <w:t>Leopard</w:t>
            </w:r>
            <w:r w:rsidR="00AE5E5B">
              <w:rPr>
                <w:sz w:val="22"/>
                <w:szCs w:val="22"/>
              </w:rPr>
              <w:t xml:space="preserve"> shark</w:t>
            </w:r>
            <w:r>
              <w:rPr>
                <w:sz w:val="22"/>
                <w:szCs w:val="22"/>
              </w:rPr>
              <w:t xml:space="preserve"> </w:t>
            </w:r>
            <w:r>
              <w:rPr>
                <w:sz w:val="22"/>
                <w:szCs w:val="22"/>
                <w:highlight w:val="white"/>
              </w:rPr>
              <w:t>(</w:t>
            </w:r>
            <w:proofErr w:type="spellStart"/>
            <w:r>
              <w:rPr>
                <w:i/>
                <w:sz w:val="22"/>
                <w:szCs w:val="22"/>
                <w:highlight w:val="white"/>
              </w:rPr>
              <w:t>Triakis</w:t>
            </w:r>
            <w:proofErr w:type="spellEnd"/>
            <w:r>
              <w:rPr>
                <w:i/>
                <w:sz w:val="22"/>
                <w:szCs w:val="22"/>
                <w:highlight w:val="white"/>
              </w:rPr>
              <w:t xml:space="preserve"> </w:t>
            </w:r>
            <w:proofErr w:type="spellStart"/>
            <w:r>
              <w:rPr>
                <w:i/>
                <w:sz w:val="22"/>
                <w:szCs w:val="22"/>
                <w:highlight w:val="white"/>
              </w:rPr>
              <w:t>semifasciata</w:t>
            </w:r>
            <w:proofErr w:type="spellEnd"/>
            <w:r>
              <w:rPr>
                <w:sz w:val="22"/>
                <w:szCs w:val="22"/>
                <w:highlight w:val="white"/>
              </w:rPr>
              <w:t>)</w:t>
            </w:r>
          </w:p>
        </w:tc>
        <w:tc>
          <w:tcPr>
            <w:tcW w:w="1170" w:type="dxa"/>
            <w:vAlign w:val="center"/>
          </w:tcPr>
          <w:p w14:paraId="6A90BAAB"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4D562A4E" w14:textId="77777777" w:rsidR="006F6B56" w:rsidRDefault="00E8535E">
            <w:pPr>
              <w:pBdr>
                <w:top w:val="nil"/>
                <w:left w:val="nil"/>
                <w:bottom w:val="nil"/>
                <w:right w:val="nil"/>
                <w:between w:val="nil"/>
              </w:pBdr>
              <w:spacing w:after="160"/>
              <w:jc w:val="center"/>
              <w:rPr>
                <w:sz w:val="22"/>
                <w:szCs w:val="22"/>
              </w:rPr>
            </w:pPr>
            <w:r>
              <w:rPr>
                <w:sz w:val="22"/>
                <w:szCs w:val="22"/>
              </w:rPr>
              <w:t xml:space="preserve">One bacterial species isolated.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cultured from blood. </w:t>
            </w:r>
          </w:p>
        </w:tc>
        <w:tc>
          <w:tcPr>
            <w:tcW w:w="1800" w:type="dxa"/>
            <w:vAlign w:val="center"/>
          </w:tcPr>
          <w:p w14:paraId="7DA1D9A9"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6DBE532E" w14:textId="77777777" w:rsidTr="00A77314">
        <w:trPr>
          <w:jc w:val="center"/>
        </w:trPr>
        <w:tc>
          <w:tcPr>
            <w:tcW w:w="1705" w:type="dxa"/>
            <w:vMerge w:val="restart"/>
            <w:vAlign w:val="center"/>
          </w:tcPr>
          <w:p w14:paraId="2DB089AD" w14:textId="77777777" w:rsidR="006F6B56" w:rsidRDefault="00E8535E">
            <w:pPr>
              <w:pBdr>
                <w:top w:val="nil"/>
                <w:left w:val="nil"/>
                <w:bottom w:val="nil"/>
                <w:right w:val="nil"/>
                <w:between w:val="nil"/>
              </w:pBdr>
              <w:spacing w:after="160"/>
              <w:jc w:val="center"/>
              <w:rPr>
                <w:sz w:val="22"/>
                <w:szCs w:val="22"/>
              </w:rPr>
            </w:pPr>
            <w:r>
              <w:rPr>
                <w:sz w:val="22"/>
                <w:szCs w:val="22"/>
              </w:rPr>
              <w:t xml:space="preserve">Lemon </w:t>
            </w:r>
            <w:r w:rsidR="00AE5E5B">
              <w:rPr>
                <w:sz w:val="22"/>
                <w:szCs w:val="22"/>
              </w:rPr>
              <w:t xml:space="preserve">shark </w:t>
            </w:r>
            <w:r>
              <w:rPr>
                <w:sz w:val="22"/>
                <w:szCs w:val="22"/>
                <w:highlight w:val="white"/>
              </w:rPr>
              <w:t>(</w:t>
            </w:r>
            <w:proofErr w:type="spellStart"/>
            <w:r>
              <w:rPr>
                <w:i/>
                <w:sz w:val="22"/>
                <w:szCs w:val="22"/>
                <w:highlight w:val="white"/>
              </w:rPr>
              <w:t>Negaprion</w:t>
            </w:r>
            <w:proofErr w:type="spellEnd"/>
            <w:r>
              <w:rPr>
                <w:i/>
                <w:sz w:val="22"/>
                <w:szCs w:val="22"/>
                <w:highlight w:val="white"/>
              </w:rPr>
              <w:t xml:space="preserve"> </w:t>
            </w:r>
            <w:proofErr w:type="spellStart"/>
            <w:r>
              <w:rPr>
                <w:i/>
                <w:sz w:val="22"/>
                <w:szCs w:val="22"/>
                <w:highlight w:val="white"/>
              </w:rPr>
              <w:t>brevirostris</w:t>
            </w:r>
            <w:proofErr w:type="spellEnd"/>
            <w:r>
              <w:rPr>
                <w:sz w:val="22"/>
                <w:szCs w:val="22"/>
                <w:highlight w:val="white"/>
              </w:rPr>
              <w:t>)</w:t>
            </w:r>
          </w:p>
        </w:tc>
        <w:tc>
          <w:tcPr>
            <w:tcW w:w="1170" w:type="dxa"/>
            <w:vAlign w:val="center"/>
          </w:tcPr>
          <w:p w14:paraId="689E84B7"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24565CA3" w14:textId="77777777" w:rsidR="006F6B56" w:rsidRDefault="00E8535E">
            <w:pPr>
              <w:pBdr>
                <w:top w:val="nil"/>
                <w:left w:val="nil"/>
                <w:bottom w:val="nil"/>
                <w:right w:val="nil"/>
                <w:between w:val="nil"/>
              </w:pBdr>
              <w:spacing w:after="160"/>
              <w:jc w:val="center"/>
              <w:rPr>
                <w:sz w:val="22"/>
                <w:szCs w:val="22"/>
              </w:rPr>
            </w:pPr>
            <w:r>
              <w:rPr>
                <w:i/>
                <w:sz w:val="22"/>
                <w:szCs w:val="22"/>
              </w:rPr>
              <w:t xml:space="preserve">Vibrio </w:t>
            </w:r>
            <w:proofErr w:type="spellStart"/>
            <w:r>
              <w:rPr>
                <w:i/>
                <w:sz w:val="22"/>
                <w:szCs w:val="22"/>
              </w:rPr>
              <w:t>alginolyticus</w:t>
            </w:r>
            <w:proofErr w:type="spellEnd"/>
            <w:r>
              <w:rPr>
                <w:i/>
                <w:sz w:val="22"/>
                <w:szCs w:val="22"/>
              </w:rPr>
              <w:t xml:space="preserve"> </w:t>
            </w:r>
            <w:r>
              <w:rPr>
                <w:sz w:val="22"/>
                <w:szCs w:val="22"/>
              </w:rPr>
              <w:t xml:space="preserve">and </w:t>
            </w:r>
            <w:r>
              <w:rPr>
                <w:i/>
                <w:sz w:val="22"/>
                <w:szCs w:val="22"/>
              </w:rPr>
              <w:t>Vibrio</w:t>
            </w:r>
            <w:r>
              <w:rPr>
                <w:sz w:val="22"/>
                <w:szCs w:val="22"/>
              </w:rPr>
              <w:t xml:space="preserve"> sp. cultured from blood.</w:t>
            </w:r>
          </w:p>
        </w:tc>
        <w:tc>
          <w:tcPr>
            <w:tcW w:w="1800" w:type="dxa"/>
            <w:vAlign w:val="center"/>
          </w:tcPr>
          <w:p w14:paraId="202CB23B" w14:textId="77777777" w:rsidR="006F6B56" w:rsidRDefault="00E8535E">
            <w:pPr>
              <w:pBdr>
                <w:top w:val="nil"/>
                <w:left w:val="nil"/>
                <w:bottom w:val="nil"/>
                <w:right w:val="nil"/>
                <w:between w:val="nil"/>
              </w:pBdr>
              <w:spacing w:after="160"/>
              <w:jc w:val="center"/>
              <w:rPr>
                <w:sz w:val="22"/>
                <w:szCs w:val="22"/>
              </w:rPr>
            </w:pPr>
            <w:r>
              <w:rPr>
                <w:b/>
                <w:sz w:val="22"/>
                <w:szCs w:val="22"/>
              </w:rPr>
              <w:t>Grimes et al. (1985)</w:t>
            </w:r>
          </w:p>
        </w:tc>
      </w:tr>
      <w:tr w:rsidR="006F6B56" w14:paraId="0CAC0310" w14:textId="77777777" w:rsidTr="00A77314">
        <w:trPr>
          <w:jc w:val="center"/>
        </w:trPr>
        <w:tc>
          <w:tcPr>
            <w:tcW w:w="1705" w:type="dxa"/>
            <w:vMerge/>
            <w:vAlign w:val="center"/>
          </w:tcPr>
          <w:p w14:paraId="3989EC12" w14:textId="77777777" w:rsidR="006F6B56" w:rsidRDefault="006F6B56">
            <w:pPr>
              <w:widowControl w:val="0"/>
              <w:pBdr>
                <w:top w:val="nil"/>
                <w:left w:val="nil"/>
                <w:bottom w:val="nil"/>
                <w:right w:val="nil"/>
                <w:between w:val="nil"/>
              </w:pBdr>
              <w:spacing w:line="276" w:lineRule="auto"/>
              <w:rPr>
                <w:sz w:val="22"/>
                <w:szCs w:val="22"/>
              </w:rPr>
            </w:pPr>
          </w:p>
        </w:tc>
        <w:tc>
          <w:tcPr>
            <w:tcW w:w="1170" w:type="dxa"/>
            <w:vAlign w:val="center"/>
          </w:tcPr>
          <w:p w14:paraId="7B3238CA"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50B99DCF" w14:textId="77777777" w:rsidR="006F6B56" w:rsidRDefault="00E8535E">
            <w:pPr>
              <w:pBdr>
                <w:top w:val="nil"/>
                <w:left w:val="nil"/>
                <w:bottom w:val="nil"/>
                <w:right w:val="nil"/>
                <w:between w:val="nil"/>
              </w:pBdr>
              <w:spacing w:after="160"/>
              <w:jc w:val="center"/>
              <w:rPr>
                <w:sz w:val="22"/>
                <w:szCs w:val="22"/>
              </w:rPr>
            </w:pP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and </w:t>
            </w:r>
            <w:r>
              <w:rPr>
                <w:i/>
                <w:sz w:val="22"/>
                <w:szCs w:val="22"/>
              </w:rPr>
              <w:t>Vibrio</w:t>
            </w:r>
            <w:r>
              <w:rPr>
                <w:sz w:val="22"/>
                <w:szCs w:val="22"/>
              </w:rPr>
              <w:t xml:space="preserve"> sp. detected in blood. </w:t>
            </w:r>
            <w:proofErr w:type="spellStart"/>
            <w:r>
              <w:rPr>
                <w:i/>
                <w:sz w:val="22"/>
                <w:szCs w:val="22"/>
              </w:rPr>
              <w:t>Aeromonas</w:t>
            </w:r>
            <w:proofErr w:type="spellEnd"/>
            <w:r>
              <w:rPr>
                <w:sz w:val="22"/>
                <w:szCs w:val="22"/>
              </w:rPr>
              <w:t xml:space="preserve"> </w:t>
            </w:r>
            <w:proofErr w:type="spellStart"/>
            <w:r>
              <w:rPr>
                <w:i/>
                <w:sz w:val="22"/>
                <w:szCs w:val="22"/>
              </w:rPr>
              <w:t>salmonicida</w:t>
            </w:r>
            <w:proofErr w:type="spellEnd"/>
            <w:r>
              <w:rPr>
                <w:sz w:val="22"/>
                <w:szCs w:val="22"/>
              </w:rPr>
              <w:t xml:space="preserve">, </w:t>
            </w:r>
            <w:r>
              <w:rPr>
                <w:i/>
                <w:sz w:val="22"/>
                <w:szCs w:val="22"/>
              </w:rPr>
              <w:t>Moraxella-</w:t>
            </w:r>
            <w:proofErr w:type="spellStart"/>
            <w:r>
              <w:rPr>
                <w:i/>
                <w:sz w:val="22"/>
                <w:szCs w:val="22"/>
              </w:rPr>
              <w:t>Pasteurella</w:t>
            </w:r>
            <w:proofErr w:type="spellEnd"/>
            <w:r>
              <w:rPr>
                <w:sz w:val="22"/>
                <w:szCs w:val="22"/>
              </w:rPr>
              <w:t xml:space="preserve"> sp.,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and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detected in internal organs. </w:t>
            </w:r>
          </w:p>
        </w:tc>
        <w:tc>
          <w:tcPr>
            <w:tcW w:w="1800" w:type="dxa"/>
            <w:vAlign w:val="center"/>
          </w:tcPr>
          <w:p w14:paraId="7BE7F4EC" w14:textId="77777777" w:rsidR="006F6B56" w:rsidRDefault="00E8535E">
            <w:pPr>
              <w:pBdr>
                <w:top w:val="nil"/>
                <w:left w:val="nil"/>
                <w:bottom w:val="nil"/>
                <w:right w:val="nil"/>
                <w:between w:val="nil"/>
              </w:pBdr>
              <w:spacing w:after="160"/>
              <w:jc w:val="center"/>
              <w:rPr>
                <w:b/>
                <w:sz w:val="22"/>
                <w:szCs w:val="22"/>
              </w:rPr>
            </w:pPr>
            <w:r>
              <w:rPr>
                <w:b/>
                <w:sz w:val="22"/>
                <w:szCs w:val="22"/>
              </w:rPr>
              <w:t>Grimes et al. (1993)</w:t>
            </w:r>
          </w:p>
        </w:tc>
      </w:tr>
      <w:tr w:rsidR="006F6B56" w14:paraId="76659A86" w14:textId="77777777" w:rsidTr="00A77314">
        <w:trPr>
          <w:jc w:val="center"/>
        </w:trPr>
        <w:tc>
          <w:tcPr>
            <w:tcW w:w="1705" w:type="dxa"/>
            <w:vAlign w:val="center"/>
          </w:tcPr>
          <w:p w14:paraId="3DFE4412" w14:textId="77777777" w:rsidR="006F6B56" w:rsidRDefault="00E8535E">
            <w:pPr>
              <w:pBdr>
                <w:top w:val="nil"/>
                <w:left w:val="nil"/>
                <w:bottom w:val="nil"/>
                <w:right w:val="nil"/>
                <w:between w:val="nil"/>
              </w:pBdr>
              <w:spacing w:after="160"/>
              <w:jc w:val="center"/>
              <w:rPr>
                <w:sz w:val="22"/>
                <w:szCs w:val="22"/>
              </w:rPr>
            </w:pPr>
            <w:proofErr w:type="spellStart"/>
            <w:r>
              <w:rPr>
                <w:sz w:val="22"/>
                <w:szCs w:val="22"/>
              </w:rPr>
              <w:t>Narrowsnout</w:t>
            </w:r>
            <w:proofErr w:type="spellEnd"/>
            <w:r>
              <w:rPr>
                <w:sz w:val="22"/>
                <w:szCs w:val="22"/>
              </w:rPr>
              <w:t xml:space="preserve"> sawfish </w:t>
            </w:r>
            <w:r>
              <w:rPr>
                <w:sz w:val="22"/>
                <w:szCs w:val="22"/>
                <w:highlight w:val="white"/>
              </w:rPr>
              <w:t>(</w:t>
            </w:r>
            <w:proofErr w:type="spellStart"/>
            <w:r>
              <w:rPr>
                <w:i/>
                <w:sz w:val="22"/>
                <w:szCs w:val="22"/>
                <w:highlight w:val="white"/>
              </w:rPr>
              <w:t>Pristis</w:t>
            </w:r>
            <w:proofErr w:type="spellEnd"/>
            <w:r>
              <w:rPr>
                <w:i/>
                <w:sz w:val="22"/>
                <w:szCs w:val="22"/>
                <w:highlight w:val="white"/>
              </w:rPr>
              <w:t xml:space="preserve"> </w:t>
            </w:r>
            <w:proofErr w:type="spellStart"/>
            <w:r>
              <w:rPr>
                <w:i/>
                <w:sz w:val="22"/>
                <w:szCs w:val="22"/>
                <w:highlight w:val="white"/>
              </w:rPr>
              <w:t>zijsron</w:t>
            </w:r>
            <w:proofErr w:type="spellEnd"/>
            <w:r>
              <w:rPr>
                <w:sz w:val="22"/>
                <w:szCs w:val="22"/>
                <w:highlight w:val="white"/>
              </w:rPr>
              <w:t>)</w:t>
            </w:r>
          </w:p>
        </w:tc>
        <w:tc>
          <w:tcPr>
            <w:tcW w:w="1170" w:type="dxa"/>
            <w:vAlign w:val="center"/>
          </w:tcPr>
          <w:p w14:paraId="5E863669"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5DE24C1C" w14:textId="77777777" w:rsidR="006F6B56" w:rsidRDefault="00E8535E">
            <w:pPr>
              <w:pBdr>
                <w:top w:val="nil"/>
                <w:left w:val="nil"/>
                <w:bottom w:val="nil"/>
                <w:right w:val="nil"/>
                <w:between w:val="nil"/>
              </w:pBdr>
              <w:spacing w:after="160"/>
              <w:jc w:val="center"/>
              <w:rPr>
                <w:sz w:val="22"/>
                <w:szCs w:val="22"/>
              </w:rPr>
            </w:pPr>
            <w:r>
              <w:rPr>
                <w:sz w:val="22"/>
                <w:szCs w:val="22"/>
              </w:rPr>
              <w:t xml:space="preserve">One bacterial species isolated. </w:t>
            </w:r>
            <w:proofErr w:type="spellStart"/>
            <w:r>
              <w:rPr>
                <w:i/>
                <w:sz w:val="22"/>
                <w:szCs w:val="22"/>
              </w:rPr>
              <w:t>Pasteurella</w:t>
            </w:r>
            <w:proofErr w:type="spellEnd"/>
            <w:r>
              <w:rPr>
                <w:sz w:val="22"/>
                <w:szCs w:val="22"/>
              </w:rPr>
              <w:t xml:space="preserve"> </w:t>
            </w:r>
            <w:proofErr w:type="spellStart"/>
            <w:r>
              <w:rPr>
                <w:i/>
                <w:sz w:val="22"/>
                <w:szCs w:val="22"/>
              </w:rPr>
              <w:t>pneumotropica</w:t>
            </w:r>
            <w:proofErr w:type="spellEnd"/>
            <w:r>
              <w:rPr>
                <w:sz w:val="22"/>
                <w:szCs w:val="22"/>
              </w:rPr>
              <w:t xml:space="preserve"> cultured from blood. </w:t>
            </w:r>
          </w:p>
        </w:tc>
        <w:tc>
          <w:tcPr>
            <w:tcW w:w="1800" w:type="dxa"/>
            <w:vAlign w:val="center"/>
          </w:tcPr>
          <w:p w14:paraId="4D8EB293"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25D956B9" w14:textId="77777777" w:rsidTr="00A77314">
        <w:trPr>
          <w:jc w:val="center"/>
        </w:trPr>
        <w:tc>
          <w:tcPr>
            <w:tcW w:w="1705" w:type="dxa"/>
            <w:vMerge w:val="restart"/>
            <w:vAlign w:val="center"/>
          </w:tcPr>
          <w:p w14:paraId="32E600D0" w14:textId="77777777" w:rsidR="006F6B56" w:rsidRDefault="00E8535E" w:rsidP="00AE5E5B">
            <w:pPr>
              <w:pBdr>
                <w:top w:val="nil"/>
                <w:left w:val="nil"/>
                <w:bottom w:val="nil"/>
                <w:right w:val="nil"/>
                <w:between w:val="nil"/>
              </w:pBdr>
              <w:spacing w:after="160"/>
              <w:jc w:val="center"/>
              <w:rPr>
                <w:sz w:val="22"/>
                <w:szCs w:val="22"/>
              </w:rPr>
            </w:pPr>
            <w:r>
              <w:rPr>
                <w:sz w:val="22"/>
                <w:szCs w:val="22"/>
              </w:rPr>
              <w:t xml:space="preserve">Nurse </w:t>
            </w:r>
            <w:r w:rsidR="00AE5E5B">
              <w:rPr>
                <w:sz w:val="22"/>
                <w:szCs w:val="22"/>
              </w:rPr>
              <w:t xml:space="preserve">shark </w:t>
            </w:r>
            <w:r>
              <w:rPr>
                <w:sz w:val="22"/>
                <w:szCs w:val="22"/>
                <w:highlight w:val="white"/>
              </w:rPr>
              <w:t>(</w:t>
            </w:r>
            <w:proofErr w:type="spellStart"/>
            <w:r>
              <w:rPr>
                <w:i/>
                <w:sz w:val="22"/>
                <w:szCs w:val="22"/>
                <w:highlight w:val="white"/>
              </w:rPr>
              <w:t>Ginglymostoma</w:t>
            </w:r>
            <w:proofErr w:type="spellEnd"/>
            <w:r>
              <w:rPr>
                <w:i/>
                <w:sz w:val="22"/>
                <w:szCs w:val="22"/>
                <w:highlight w:val="white"/>
              </w:rPr>
              <w:t xml:space="preserve"> </w:t>
            </w:r>
            <w:proofErr w:type="spellStart"/>
            <w:r>
              <w:rPr>
                <w:i/>
                <w:sz w:val="22"/>
                <w:szCs w:val="22"/>
                <w:highlight w:val="white"/>
              </w:rPr>
              <w:t>cirratum</w:t>
            </w:r>
            <w:proofErr w:type="spellEnd"/>
            <w:r>
              <w:rPr>
                <w:sz w:val="22"/>
                <w:szCs w:val="22"/>
                <w:highlight w:val="white"/>
              </w:rPr>
              <w:t>)</w:t>
            </w:r>
          </w:p>
        </w:tc>
        <w:tc>
          <w:tcPr>
            <w:tcW w:w="1170" w:type="dxa"/>
            <w:vAlign w:val="center"/>
          </w:tcPr>
          <w:p w14:paraId="3CBA0866"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47E10CEB" w14:textId="77777777" w:rsidR="006F6B56" w:rsidRDefault="00E8535E">
            <w:pPr>
              <w:pBdr>
                <w:top w:val="nil"/>
                <w:left w:val="nil"/>
                <w:bottom w:val="nil"/>
                <w:right w:val="nil"/>
                <w:between w:val="nil"/>
              </w:pBdr>
              <w:spacing w:after="160"/>
              <w:jc w:val="center"/>
              <w:rPr>
                <w:sz w:val="22"/>
                <w:szCs w:val="22"/>
              </w:rPr>
            </w:pPr>
            <w:r>
              <w:rPr>
                <w:i/>
                <w:sz w:val="22"/>
                <w:szCs w:val="22"/>
              </w:rPr>
              <w:t>Vibrio</w:t>
            </w:r>
            <w:r>
              <w:rPr>
                <w:sz w:val="22"/>
                <w:szCs w:val="22"/>
              </w:rPr>
              <w:t xml:space="preserve"> </w:t>
            </w:r>
            <w:proofErr w:type="spellStart"/>
            <w:r>
              <w:rPr>
                <w:i/>
                <w:sz w:val="22"/>
                <w:szCs w:val="22"/>
              </w:rPr>
              <w:t>harveyi</w:t>
            </w:r>
            <w:proofErr w:type="spellEnd"/>
            <w:r>
              <w:rPr>
                <w:sz w:val="22"/>
                <w:szCs w:val="22"/>
              </w:rPr>
              <w:t xml:space="preserve"> cultured from liver, spleen, and pancreas.</w:t>
            </w:r>
          </w:p>
        </w:tc>
        <w:tc>
          <w:tcPr>
            <w:tcW w:w="1800" w:type="dxa"/>
            <w:vAlign w:val="center"/>
          </w:tcPr>
          <w:p w14:paraId="1FB96160" w14:textId="77777777" w:rsidR="006F6B56" w:rsidRDefault="00E8535E">
            <w:pPr>
              <w:pBdr>
                <w:top w:val="nil"/>
                <w:left w:val="nil"/>
                <w:bottom w:val="nil"/>
                <w:right w:val="nil"/>
                <w:between w:val="nil"/>
              </w:pBdr>
              <w:spacing w:after="160"/>
              <w:jc w:val="center"/>
              <w:rPr>
                <w:sz w:val="22"/>
                <w:szCs w:val="22"/>
              </w:rPr>
            </w:pPr>
            <w:r>
              <w:rPr>
                <w:b/>
                <w:sz w:val="22"/>
                <w:szCs w:val="22"/>
              </w:rPr>
              <w:t>Grimes et al. (1985)</w:t>
            </w:r>
          </w:p>
        </w:tc>
      </w:tr>
      <w:tr w:rsidR="006F6B56" w14:paraId="3BE9FA1E" w14:textId="77777777" w:rsidTr="00A77314">
        <w:trPr>
          <w:jc w:val="center"/>
        </w:trPr>
        <w:tc>
          <w:tcPr>
            <w:tcW w:w="1705" w:type="dxa"/>
            <w:vMerge/>
            <w:vAlign w:val="center"/>
          </w:tcPr>
          <w:p w14:paraId="1DE0CF8D" w14:textId="77777777" w:rsidR="006F6B56" w:rsidRDefault="006F6B56">
            <w:pPr>
              <w:widowControl w:val="0"/>
              <w:pBdr>
                <w:top w:val="nil"/>
                <w:left w:val="nil"/>
                <w:bottom w:val="nil"/>
                <w:right w:val="nil"/>
                <w:between w:val="nil"/>
              </w:pBdr>
              <w:spacing w:line="276" w:lineRule="auto"/>
              <w:rPr>
                <w:sz w:val="22"/>
                <w:szCs w:val="22"/>
              </w:rPr>
            </w:pPr>
          </w:p>
        </w:tc>
        <w:tc>
          <w:tcPr>
            <w:tcW w:w="1170" w:type="dxa"/>
            <w:vAlign w:val="center"/>
          </w:tcPr>
          <w:p w14:paraId="54870D9E"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5C22457B" w14:textId="77777777" w:rsidR="006F6B56" w:rsidRDefault="00E8535E">
            <w:pPr>
              <w:pBdr>
                <w:top w:val="nil"/>
                <w:left w:val="nil"/>
                <w:bottom w:val="nil"/>
                <w:right w:val="nil"/>
                <w:between w:val="nil"/>
              </w:pBdr>
              <w:spacing w:after="160"/>
              <w:jc w:val="center"/>
              <w:rPr>
                <w:sz w:val="22"/>
                <w:szCs w:val="22"/>
              </w:rPr>
            </w:pP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and </w:t>
            </w:r>
            <w:proofErr w:type="spellStart"/>
            <w:r>
              <w:rPr>
                <w:i/>
                <w:sz w:val="22"/>
                <w:szCs w:val="22"/>
              </w:rPr>
              <w:t>Photobacterium</w:t>
            </w:r>
            <w:proofErr w:type="spellEnd"/>
            <w:r>
              <w:rPr>
                <w:sz w:val="22"/>
                <w:szCs w:val="22"/>
              </w:rPr>
              <w:t xml:space="preserve"> sp. detected in blood.</w:t>
            </w:r>
          </w:p>
        </w:tc>
        <w:tc>
          <w:tcPr>
            <w:tcW w:w="1800" w:type="dxa"/>
            <w:vAlign w:val="center"/>
          </w:tcPr>
          <w:p w14:paraId="29D06CC8" w14:textId="77777777" w:rsidR="006F6B56" w:rsidRDefault="00E8535E">
            <w:pPr>
              <w:pBdr>
                <w:top w:val="nil"/>
                <w:left w:val="nil"/>
                <w:bottom w:val="nil"/>
                <w:right w:val="nil"/>
                <w:between w:val="nil"/>
              </w:pBdr>
              <w:spacing w:after="160"/>
              <w:jc w:val="center"/>
              <w:rPr>
                <w:b/>
                <w:sz w:val="22"/>
                <w:szCs w:val="22"/>
              </w:rPr>
            </w:pPr>
            <w:r>
              <w:rPr>
                <w:b/>
                <w:sz w:val="22"/>
                <w:szCs w:val="22"/>
              </w:rPr>
              <w:t>Grimes et al. (1993)</w:t>
            </w:r>
          </w:p>
        </w:tc>
      </w:tr>
      <w:tr w:rsidR="006F6B56" w14:paraId="645B8E06" w14:textId="77777777" w:rsidTr="00A77314">
        <w:trPr>
          <w:jc w:val="center"/>
        </w:trPr>
        <w:tc>
          <w:tcPr>
            <w:tcW w:w="1705" w:type="dxa"/>
            <w:vAlign w:val="center"/>
          </w:tcPr>
          <w:p w14:paraId="1A2D12FD" w14:textId="77777777" w:rsidR="006F6B56" w:rsidRDefault="00E8535E">
            <w:pPr>
              <w:pBdr>
                <w:top w:val="nil"/>
                <w:left w:val="nil"/>
                <w:bottom w:val="nil"/>
                <w:right w:val="nil"/>
                <w:between w:val="nil"/>
              </w:pBdr>
              <w:spacing w:after="160"/>
              <w:jc w:val="center"/>
              <w:rPr>
                <w:sz w:val="22"/>
                <w:szCs w:val="22"/>
              </w:rPr>
            </w:pPr>
            <w:r>
              <w:rPr>
                <w:sz w:val="22"/>
                <w:szCs w:val="22"/>
              </w:rPr>
              <w:lastRenderedPageBreak/>
              <w:t xml:space="preserve">Sandbar </w:t>
            </w:r>
            <w:r w:rsidR="00AE5E5B">
              <w:rPr>
                <w:sz w:val="22"/>
                <w:szCs w:val="22"/>
              </w:rPr>
              <w:t xml:space="preserve">shark </w:t>
            </w:r>
            <w:r>
              <w:rPr>
                <w:sz w:val="22"/>
                <w:szCs w:val="22"/>
                <w:highlight w:val="white"/>
              </w:rPr>
              <w:t>(</w:t>
            </w:r>
            <w:proofErr w:type="spellStart"/>
            <w:r>
              <w:rPr>
                <w:i/>
                <w:sz w:val="22"/>
                <w:szCs w:val="22"/>
                <w:highlight w:val="white"/>
              </w:rPr>
              <w:t>Carcharhinus</w:t>
            </w:r>
            <w:proofErr w:type="spellEnd"/>
            <w:r>
              <w:rPr>
                <w:i/>
                <w:sz w:val="22"/>
                <w:szCs w:val="22"/>
                <w:highlight w:val="white"/>
              </w:rPr>
              <w:t xml:space="preserve"> </w:t>
            </w:r>
            <w:proofErr w:type="spellStart"/>
            <w:r>
              <w:rPr>
                <w:i/>
                <w:sz w:val="22"/>
                <w:szCs w:val="22"/>
                <w:highlight w:val="white"/>
              </w:rPr>
              <w:t>plumbeus</w:t>
            </w:r>
            <w:proofErr w:type="spellEnd"/>
            <w:r>
              <w:rPr>
                <w:sz w:val="22"/>
                <w:szCs w:val="22"/>
                <w:highlight w:val="white"/>
              </w:rPr>
              <w:t>)</w:t>
            </w:r>
          </w:p>
        </w:tc>
        <w:tc>
          <w:tcPr>
            <w:tcW w:w="1170" w:type="dxa"/>
            <w:vAlign w:val="center"/>
          </w:tcPr>
          <w:p w14:paraId="4E3E2F54"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42AA84EE" w14:textId="77777777" w:rsidR="006F6B56" w:rsidRDefault="00E8535E">
            <w:pPr>
              <w:pBdr>
                <w:top w:val="nil"/>
                <w:left w:val="nil"/>
                <w:bottom w:val="nil"/>
                <w:right w:val="nil"/>
                <w:between w:val="nil"/>
              </w:pBdr>
              <w:spacing w:after="160"/>
              <w:jc w:val="center"/>
              <w:rPr>
                <w:sz w:val="22"/>
                <w:szCs w:val="22"/>
              </w:rPr>
            </w:pPr>
            <w:r>
              <w:rPr>
                <w:sz w:val="22"/>
                <w:szCs w:val="22"/>
              </w:rPr>
              <w:t xml:space="preserve">Two bacterial species isolated. </w:t>
            </w:r>
            <w:r>
              <w:rPr>
                <w:i/>
                <w:sz w:val="22"/>
                <w:szCs w:val="22"/>
              </w:rPr>
              <w:t>Staphylococcus</w:t>
            </w:r>
            <w:r>
              <w:rPr>
                <w:sz w:val="22"/>
                <w:szCs w:val="22"/>
              </w:rPr>
              <w:t xml:space="preserve"> </w:t>
            </w:r>
            <w:r>
              <w:rPr>
                <w:i/>
                <w:sz w:val="22"/>
                <w:szCs w:val="22"/>
              </w:rPr>
              <w:t>epidermidis</w:t>
            </w:r>
            <w:r>
              <w:rPr>
                <w:sz w:val="22"/>
                <w:szCs w:val="22"/>
              </w:rPr>
              <w:t xml:space="preserve"> and </w:t>
            </w:r>
            <w:r>
              <w:rPr>
                <w:i/>
                <w:sz w:val="22"/>
                <w:szCs w:val="22"/>
              </w:rPr>
              <w:t>Vibrio</w:t>
            </w:r>
            <w:r>
              <w:rPr>
                <w:sz w:val="22"/>
                <w:szCs w:val="22"/>
              </w:rPr>
              <w:t xml:space="preserve"> </w:t>
            </w:r>
            <w:r>
              <w:rPr>
                <w:i/>
                <w:sz w:val="22"/>
                <w:szCs w:val="22"/>
              </w:rPr>
              <w:t>vulnificus</w:t>
            </w:r>
            <w:r>
              <w:rPr>
                <w:sz w:val="22"/>
                <w:szCs w:val="22"/>
              </w:rPr>
              <w:t xml:space="preserve"> cultured from blood. </w:t>
            </w:r>
          </w:p>
        </w:tc>
        <w:tc>
          <w:tcPr>
            <w:tcW w:w="1800" w:type="dxa"/>
            <w:vAlign w:val="center"/>
          </w:tcPr>
          <w:p w14:paraId="22BA6904"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593F3841" w14:textId="77777777" w:rsidTr="00A77314">
        <w:trPr>
          <w:jc w:val="center"/>
        </w:trPr>
        <w:tc>
          <w:tcPr>
            <w:tcW w:w="1705" w:type="dxa"/>
            <w:vAlign w:val="center"/>
          </w:tcPr>
          <w:p w14:paraId="276478A3" w14:textId="06CC1E68" w:rsidR="006F6B56" w:rsidRDefault="00E8535E">
            <w:pPr>
              <w:pBdr>
                <w:top w:val="nil"/>
                <w:left w:val="nil"/>
                <w:bottom w:val="nil"/>
                <w:right w:val="nil"/>
                <w:between w:val="nil"/>
              </w:pBdr>
              <w:spacing w:after="160"/>
              <w:jc w:val="center"/>
              <w:rPr>
                <w:sz w:val="22"/>
                <w:szCs w:val="22"/>
              </w:rPr>
            </w:pPr>
            <w:r>
              <w:rPr>
                <w:sz w:val="22"/>
                <w:szCs w:val="22"/>
              </w:rPr>
              <w:t xml:space="preserve">Atlantic </w:t>
            </w:r>
            <w:proofErr w:type="spellStart"/>
            <w:r w:rsidR="00AE5E5B">
              <w:rPr>
                <w:sz w:val="22"/>
                <w:szCs w:val="22"/>
              </w:rPr>
              <w:t>s</w:t>
            </w:r>
            <w:r>
              <w:rPr>
                <w:sz w:val="22"/>
                <w:szCs w:val="22"/>
              </w:rPr>
              <w:t>harpnose</w:t>
            </w:r>
            <w:proofErr w:type="spellEnd"/>
            <w:r w:rsidR="00AE5E5B">
              <w:rPr>
                <w:sz w:val="22"/>
                <w:szCs w:val="22"/>
              </w:rPr>
              <w:t xml:space="preserve"> shark </w:t>
            </w:r>
            <w:r>
              <w:rPr>
                <w:sz w:val="22"/>
                <w:szCs w:val="22"/>
              </w:rPr>
              <w:t xml:space="preserve"> </w:t>
            </w:r>
            <w:r>
              <w:rPr>
                <w:sz w:val="22"/>
                <w:szCs w:val="22"/>
                <w:highlight w:val="white"/>
              </w:rPr>
              <w:t>(</w:t>
            </w:r>
            <w:proofErr w:type="spellStart"/>
            <w:r>
              <w:rPr>
                <w:i/>
                <w:sz w:val="22"/>
                <w:szCs w:val="22"/>
                <w:highlight w:val="white"/>
              </w:rPr>
              <w:t>Rhizoprionodon</w:t>
            </w:r>
            <w:proofErr w:type="spellEnd"/>
            <w:r>
              <w:rPr>
                <w:i/>
                <w:sz w:val="22"/>
                <w:szCs w:val="22"/>
                <w:highlight w:val="white"/>
              </w:rPr>
              <w:t xml:space="preserve"> </w:t>
            </w:r>
            <w:proofErr w:type="spellStart"/>
            <w:r>
              <w:rPr>
                <w:i/>
                <w:sz w:val="22"/>
                <w:szCs w:val="22"/>
                <w:highlight w:val="white"/>
              </w:rPr>
              <w:t>terraenovae</w:t>
            </w:r>
            <w:proofErr w:type="spellEnd"/>
            <w:r>
              <w:rPr>
                <w:sz w:val="22"/>
                <w:szCs w:val="22"/>
                <w:highlight w:val="white"/>
              </w:rPr>
              <w:t>)</w:t>
            </w:r>
          </w:p>
        </w:tc>
        <w:tc>
          <w:tcPr>
            <w:tcW w:w="1170" w:type="dxa"/>
            <w:vAlign w:val="center"/>
          </w:tcPr>
          <w:p w14:paraId="5474D3BD"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20EBE14A" w14:textId="77777777" w:rsidR="006F6B56" w:rsidRDefault="00E8535E">
            <w:pPr>
              <w:pBdr>
                <w:top w:val="nil"/>
                <w:left w:val="nil"/>
                <w:bottom w:val="nil"/>
                <w:right w:val="nil"/>
                <w:between w:val="nil"/>
              </w:pBdr>
              <w:spacing w:after="160"/>
              <w:jc w:val="center"/>
              <w:rPr>
                <w:sz w:val="22"/>
                <w:szCs w:val="22"/>
              </w:rPr>
            </w:pPr>
            <w:r>
              <w:rPr>
                <w:i/>
                <w:sz w:val="22"/>
                <w:szCs w:val="22"/>
              </w:rPr>
              <w:t>Vibrio</w:t>
            </w:r>
            <w:r>
              <w:rPr>
                <w:sz w:val="22"/>
                <w:szCs w:val="22"/>
              </w:rPr>
              <w:t xml:space="preserve"> sp. cultured from the liver.</w:t>
            </w:r>
          </w:p>
        </w:tc>
        <w:tc>
          <w:tcPr>
            <w:tcW w:w="1800" w:type="dxa"/>
            <w:vAlign w:val="center"/>
          </w:tcPr>
          <w:p w14:paraId="142E8F61" w14:textId="77777777" w:rsidR="006F6B56" w:rsidRDefault="00E8535E">
            <w:pPr>
              <w:pBdr>
                <w:top w:val="nil"/>
                <w:left w:val="nil"/>
                <w:bottom w:val="nil"/>
                <w:right w:val="nil"/>
                <w:between w:val="nil"/>
              </w:pBdr>
              <w:spacing w:after="160"/>
              <w:jc w:val="center"/>
              <w:rPr>
                <w:sz w:val="22"/>
                <w:szCs w:val="22"/>
              </w:rPr>
            </w:pPr>
            <w:r>
              <w:rPr>
                <w:b/>
                <w:sz w:val="22"/>
                <w:szCs w:val="22"/>
              </w:rPr>
              <w:t>Grimes et al. (1985)</w:t>
            </w:r>
          </w:p>
        </w:tc>
      </w:tr>
      <w:tr w:rsidR="006F6B56" w14:paraId="06D150C3" w14:textId="77777777" w:rsidTr="00A77314">
        <w:trPr>
          <w:jc w:val="center"/>
        </w:trPr>
        <w:tc>
          <w:tcPr>
            <w:tcW w:w="1705" w:type="dxa"/>
            <w:vAlign w:val="center"/>
          </w:tcPr>
          <w:p w14:paraId="695E0268" w14:textId="77777777" w:rsidR="006F6B56" w:rsidRDefault="00E8535E">
            <w:pPr>
              <w:pBdr>
                <w:top w:val="nil"/>
                <w:left w:val="nil"/>
                <w:bottom w:val="nil"/>
                <w:right w:val="nil"/>
                <w:between w:val="nil"/>
              </w:pBdr>
              <w:spacing w:after="160"/>
              <w:jc w:val="center"/>
              <w:rPr>
                <w:sz w:val="22"/>
                <w:szCs w:val="22"/>
              </w:rPr>
            </w:pPr>
            <w:r>
              <w:rPr>
                <w:sz w:val="22"/>
                <w:szCs w:val="22"/>
              </w:rPr>
              <w:t xml:space="preserve">Smooth dogfish </w:t>
            </w:r>
            <w:r>
              <w:rPr>
                <w:sz w:val="22"/>
                <w:szCs w:val="22"/>
                <w:highlight w:val="white"/>
              </w:rPr>
              <w:t>(</w:t>
            </w:r>
            <w:proofErr w:type="spellStart"/>
            <w:r>
              <w:rPr>
                <w:i/>
                <w:sz w:val="22"/>
                <w:szCs w:val="22"/>
                <w:highlight w:val="white"/>
              </w:rPr>
              <w:t>Mustelus</w:t>
            </w:r>
            <w:proofErr w:type="spellEnd"/>
            <w:r>
              <w:rPr>
                <w:i/>
                <w:sz w:val="22"/>
                <w:szCs w:val="22"/>
                <w:highlight w:val="white"/>
              </w:rPr>
              <w:t xml:space="preserve"> </w:t>
            </w:r>
            <w:proofErr w:type="spellStart"/>
            <w:r>
              <w:rPr>
                <w:i/>
                <w:sz w:val="22"/>
                <w:szCs w:val="22"/>
                <w:highlight w:val="white"/>
              </w:rPr>
              <w:t>canis</w:t>
            </w:r>
            <w:proofErr w:type="spellEnd"/>
            <w:r>
              <w:rPr>
                <w:sz w:val="22"/>
                <w:szCs w:val="22"/>
                <w:highlight w:val="white"/>
              </w:rPr>
              <w:t>)</w:t>
            </w:r>
          </w:p>
        </w:tc>
        <w:tc>
          <w:tcPr>
            <w:tcW w:w="1170" w:type="dxa"/>
            <w:vAlign w:val="center"/>
          </w:tcPr>
          <w:p w14:paraId="568F4618"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5180D94A" w14:textId="77777777" w:rsidR="006F6B56" w:rsidRDefault="00E8535E">
            <w:pPr>
              <w:pBdr>
                <w:top w:val="nil"/>
                <w:left w:val="nil"/>
                <w:bottom w:val="nil"/>
                <w:right w:val="nil"/>
                <w:between w:val="nil"/>
              </w:pBdr>
              <w:spacing w:after="160"/>
              <w:jc w:val="center"/>
              <w:rPr>
                <w:sz w:val="22"/>
                <w:szCs w:val="22"/>
              </w:rPr>
            </w:pPr>
            <w:r>
              <w:rPr>
                <w:i/>
                <w:sz w:val="22"/>
                <w:szCs w:val="22"/>
              </w:rPr>
              <w:t>Vibrio</w:t>
            </w:r>
            <w:r>
              <w:rPr>
                <w:sz w:val="22"/>
                <w:szCs w:val="22"/>
              </w:rPr>
              <w:t xml:space="preserve"> sp., </w:t>
            </w:r>
            <w:proofErr w:type="spellStart"/>
            <w:r>
              <w:rPr>
                <w:i/>
                <w:sz w:val="22"/>
                <w:szCs w:val="22"/>
              </w:rPr>
              <w:t>Alteromonas</w:t>
            </w:r>
            <w:proofErr w:type="spellEnd"/>
            <w:r>
              <w:rPr>
                <w:sz w:val="22"/>
                <w:szCs w:val="22"/>
              </w:rPr>
              <w:t xml:space="preserve"> sp., </w:t>
            </w:r>
            <w:proofErr w:type="spellStart"/>
            <w:r>
              <w:rPr>
                <w:i/>
                <w:sz w:val="22"/>
                <w:szCs w:val="22"/>
              </w:rPr>
              <w:t>Shewanella</w:t>
            </w:r>
            <w:proofErr w:type="spellEnd"/>
            <w:r>
              <w:rPr>
                <w:sz w:val="22"/>
                <w:szCs w:val="22"/>
              </w:rPr>
              <w:t xml:space="preserve"> sp., </w:t>
            </w:r>
            <w:r>
              <w:rPr>
                <w:i/>
                <w:sz w:val="22"/>
                <w:szCs w:val="22"/>
              </w:rPr>
              <w:t>Photobacterium</w:t>
            </w:r>
            <w:r>
              <w:rPr>
                <w:sz w:val="22"/>
                <w:szCs w:val="22"/>
              </w:rPr>
              <w:t xml:space="preserve"> sp., and </w:t>
            </w:r>
            <w:r>
              <w:rPr>
                <w:i/>
                <w:sz w:val="22"/>
                <w:szCs w:val="22"/>
              </w:rPr>
              <w:t>Pseudomonas</w:t>
            </w:r>
            <w:r>
              <w:rPr>
                <w:sz w:val="22"/>
                <w:szCs w:val="22"/>
              </w:rPr>
              <w:t xml:space="preserve"> sp. were cultured from the kidney.</w:t>
            </w:r>
          </w:p>
        </w:tc>
        <w:tc>
          <w:tcPr>
            <w:tcW w:w="1800" w:type="dxa"/>
            <w:vAlign w:val="center"/>
          </w:tcPr>
          <w:p w14:paraId="571CCC2A" w14:textId="77777777" w:rsidR="006F6B56" w:rsidRDefault="00E8535E">
            <w:pPr>
              <w:pBdr>
                <w:top w:val="nil"/>
                <w:left w:val="nil"/>
                <w:bottom w:val="nil"/>
                <w:right w:val="nil"/>
                <w:between w:val="nil"/>
              </w:pBdr>
              <w:spacing w:after="160"/>
              <w:jc w:val="center"/>
              <w:rPr>
                <w:sz w:val="22"/>
                <w:szCs w:val="22"/>
              </w:rPr>
            </w:pPr>
            <w:proofErr w:type="spellStart"/>
            <w:r>
              <w:rPr>
                <w:b/>
                <w:sz w:val="22"/>
                <w:szCs w:val="22"/>
              </w:rPr>
              <w:t>Borucinska</w:t>
            </w:r>
            <w:proofErr w:type="spellEnd"/>
            <w:r>
              <w:rPr>
                <w:b/>
                <w:sz w:val="22"/>
                <w:szCs w:val="22"/>
              </w:rPr>
              <w:t xml:space="preserve"> and </w:t>
            </w:r>
            <w:proofErr w:type="spellStart"/>
            <w:r>
              <w:rPr>
                <w:b/>
                <w:sz w:val="22"/>
                <w:szCs w:val="22"/>
              </w:rPr>
              <w:t>Frasca</w:t>
            </w:r>
            <w:proofErr w:type="spellEnd"/>
            <w:r>
              <w:rPr>
                <w:b/>
                <w:sz w:val="22"/>
                <w:szCs w:val="22"/>
              </w:rPr>
              <w:t xml:space="preserve"> (2002)</w:t>
            </w:r>
          </w:p>
        </w:tc>
      </w:tr>
      <w:tr w:rsidR="006F6B56" w14:paraId="151493F9" w14:textId="77777777" w:rsidTr="00A77314">
        <w:trPr>
          <w:jc w:val="center"/>
        </w:trPr>
        <w:tc>
          <w:tcPr>
            <w:tcW w:w="1705" w:type="dxa"/>
            <w:vAlign w:val="center"/>
          </w:tcPr>
          <w:p w14:paraId="2713F2BA" w14:textId="77777777" w:rsidR="006F6B56" w:rsidRDefault="00E8535E">
            <w:pPr>
              <w:pBdr>
                <w:top w:val="nil"/>
                <w:left w:val="nil"/>
                <w:bottom w:val="nil"/>
                <w:right w:val="nil"/>
                <w:between w:val="nil"/>
              </w:pBdr>
              <w:spacing w:after="160"/>
              <w:jc w:val="center"/>
              <w:rPr>
                <w:sz w:val="22"/>
                <w:szCs w:val="22"/>
              </w:rPr>
            </w:pPr>
            <w:r>
              <w:rPr>
                <w:sz w:val="22"/>
                <w:szCs w:val="22"/>
              </w:rPr>
              <w:t xml:space="preserve">Spiny dogfish </w:t>
            </w:r>
            <w:r>
              <w:rPr>
                <w:sz w:val="22"/>
                <w:szCs w:val="22"/>
                <w:highlight w:val="white"/>
              </w:rPr>
              <w:t>(</w:t>
            </w:r>
            <w:proofErr w:type="spellStart"/>
            <w:r>
              <w:rPr>
                <w:i/>
                <w:sz w:val="22"/>
                <w:szCs w:val="22"/>
                <w:highlight w:val="white"/>
              </w:rPr>
              <w:t>Squalus</w:t>
            </w:r>
            <w:proofErr w:type="spellEnd"/>
            <w:r>
              <w:rPr>
                <w:i/>
                <w:sz w:val="22"/>
                <w:szCs w:val="22"/>
                <w:highlight w:val="white"/>
              </w:rPr>
              <w:t xml:space="preserve"> </w:t>
            </w:r>
            <w:proofErr w:type="spellStart"/>
            <w:r>
              <w:rPr>
                <w:i/>
                <w:sz w:val="22"/>
                <w:szCs w:val="22"/>
                <w:highlight w:val="white"/>
              </w:rPr>
              <w:t>acanthias</w:t>
            </w:r>
            <w:proofErr w:type="spellEnd"/>
            <w:r>
              <w:rPr>
                <w:sz w:val="22"/>
                <w:szCs w:val="22"/>
                <w:highlight w:val="white"/>
              </w:rPr>
              <w:t>)</w:t>
            </w:r>
          </w:p>
        </w:tc>
        <w:tc>
          <w:tcPr>
            <w:tcW w:w="1170" w:type="dxa"/>
            <w:vAlign w:val="center"/>
          </w:tcPr>
          <w:p w14:paraId="435391A7" w14:textId="77777777" w:rsidR="006F6B56" w:rsidRDefault="006F6B56">
            <w:pPr>
              <w:pBdr>
                <w:top w:val="nil"/>
                <w:left w:val="nil"/>
                <w:bottom w:val="nil"/>
                <w:right w:val="nil"/>
                <w:between w:val="nil"/>
              </w:pBdr>
              <w:spacing w:after="160"/>
              <w:jc w:val="center"/>
              <w:rPr>
                <w:sz w:val="22"/>
                <w:szCs w:val="22"/>
              </w:rPr>
            </w:pPr>
          </w:p>
          <w:p w14:paraId="78078377"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534B573A" w14:textId="77777777" w:rsidR="006F6B56" w:rsidRDefault="00E8535E">
            <w:pPr>
              <w:spacing w:after="160"/>
              <w:jc w:val="center"/>
              <w:rPr>
                <w:sz w:val="22"/>
                <w:szCs w:val="22"/>
              </w:rPr>
            </w:pPr>
            <w:r>
              <w:rPr>
                <w:i/>
                <w:sz w:val="22"/>
                <w:szCs w:val="22"/>
              </w:rPr>
              <w:t>Vibrio</w:t>
            </w:r>
            <w:r>
              <w:rPr>
                <w:sz w:val="22"/>
                <w:szCs w:val="22"/>
              </w:rPr>
              <w:t xml:space="preserve"> sp., </w:t>
            </w:r>
            <w:proofErr w:type="spellStart"/>
            <w:r>
              <w:rPr>
                <w:i/>
                <w:sz w:val="22"/>
                <w:szCs w:val="22"/>
              </w:rPr>
              <w:t>Alteromonas</w:t>
            </w:r>
            <w:proofErr w:type="spellEnd"/>
            <w:r>
              <w:rPr>
                <w:sz w:val="22"/>
                <w:szCs w:val="22"/>
              </w:rPr>
              <w:t xml:space="preserve"> sp., </w:t>
            </w:r>
            <w:proofErr w:type="spellStart"/>
            <w:r>
              <w:rPr>
                <w:i/>
                <w:sz w:val="22"/>
                <w:szCs w:val="22"/>
              </w:rPr>
              <w:t>Shewanella</w:t>
            </w:r>
            <w:proofErr w:type="spellEnd"/>
            <w:r>
              <w:rPr>
                <w:sz w:val="22"/>
                <w:szCs w:val="22"/>
              </w:rPr>
              <w:t xml:space="preserve"> sp., </w:t>
            </w:r>
            <w:r>
              <w:rPr>
                <w:i/>
                <w:sz w:val="22"/>
                <w:szCs w:val="22"/>
              </w:rPr>
              <w:t>Photobacterium</w:t>
            </w:r>
            <w:r>
              <w:rPr>
                <w:sz w:val="22"/>
                <w:szCs w:val="22"/>
              </w:rPr>
              <w:t xml:space="preserve"> sp., and </w:t>
            </w:r>
            <w:r>
              <w:rPr>
                <w:i/>
                <w:sz w:val="22"/>
                <w:szCs w:val="22"/>
              </w:rPr>
              <w:t>Pseudomonas</w:t>
            </w:r>
            <w:r>
              <w:rPr>
                <w:sz w:val="22"/>
                <w:szCs w:val="22"/>
              </w:rPr>
              <w:t xml:space="preserve"> sp. were cultured from the kidney.</w:t>
            </w:r>
          </w:p>
        </w:tc>
        <w:tc>
          <w:tcPr>
            <w:tcW w:w="1800" w:type="dxa"/>
            <w:vAlign w:val="center"/>
          </w:tcPr>
          <w:p w14:paraId="0C5E3499" w14:textId="77777777" w:rsidR="006F6B56" w:rsidRDefault="00E8535E">
            <w:pPr>
              <w:pBdr>
                <w:top w:val="nil"/>
                <w:left w:val="nil"/>
                <w:bottom w:val="nil"/>
                <w:right w:val="nil"/>
                <w:between w:val="nil"/>
              </w:pBdr>
              <w:spacing w:after="160"/>
              <w:jc w:val="center"/>
              <w:rPr>
                <w:sz w:val="22"/>
                <w:szCs w:val="22"/>
              </w:rPr>
            </w:pPr>
            <w:proofErr w:type="spellStart"/>
            <w:r>
              <w:rPr>
                <w:b/>
                <w:sz w:val="22"/>
                <w:szCs w:val="22"/>
              </w:rPr>
              <w:t>Borucinska</w:t>
            </w:r>
            <w:proofErr w:type="spellEnd"/>
            <w:r>
              <w:rPr>
                <w:b/>
                <w:sz w:val="22"/>
                <w:szCs w:val="22"/>
              </w:rPr>
              <w:t xml:space="preserve"> and </w:t>
            </w:r>
            <w:proofErr w:type="spellStart"/>
            <w:r>
              <w:rPr>
                <w:b/>
                <w:sz w:val="22"/>
                <w:szCs w:val="22"/>
              </w:rPr>
              <w:t>Frasca</w:t>
            </w:r>
            <w:proofErr w:type="spellEnd"/>
            <w:r>
              <w:rPr>
                <w:b/>
                <w:sz w:val="22"/>
                <w:szCs w:val="22"/>
              </w:rPr>
              <w:t xml:space="preserve"> (2002)</w:t>
            </w:r>
          </w:p>
        </w:tc>
      </w:tr>
      <w:tr w:rsidR="006F6B56" w14:paraId="79C22A45" w14:textId="77777777" w:rsidTr="00A77314">
        <w:trPr>
          <w:jc w:val="center"/>
        </w:trPr>
        <w:tc>
          <w:tcPr>
            <w:tcW w:w="1705" w:type="dxa"/>
            <w:vAlign w:val="center"/>
          </w:tcPr>
          <w:p w14:paraId="517D6862" w14:textId="77777777" w:rsidR="006F6B56" w:rsidRDefault="00E8535E">
            <w:pPr>
              <w:pBdr>
                <w:top w:val="nil"/>
                <w:left w:val="nil"/>
                <w:bottom w:val="nil"/>
                <w:right w:val="nil"/>
                <w:between w:val="nil"/>
              </w:pBdr>
              <w:spacing w:after="160"/>
              <w:jc w:val="center"/>
              <w:rPr>
                <w:sz w:val="22"/>
                <w:szCs w:val="22"/>
              </w:rPr>
            </w:pPr>
            <w:r>
              <w:rPr>
                <w:sz w:val="22"/>
                <w:szCs w:val="22"/>
              </w:rPr>
              <w:t xml:space="preserve">Swell  </w:t>
            </w:r>
            <w:r w:rsidR="00AE5E5B">
              <w:rPr>
                <w:sz w:val="22"/>
                <w:szCs w:val="22"/>
              </w:rPr>
              <w:t xml:space="preserve">shark </w:t>
            </w:r>
            <w:r>
              <w:rPr>
                <w:sz w:val="22"/>
                <w:szCs w:val="22"/>
                <w:highlight w:val="white"/>
              </w:rPr>
              <w:t>(</w:t>
            </w:r>
            <w:proofErr w:type="spellStart"/>
            <w:r>
              <w:rPr>
                <w:i/>
                <w:sz w:val="22"/>
                <w:szCs w:val="22"/>
                <w:highlight w:val="white"/>
              </w:rPr>
              <w:t>Cephaloscyllium</w:t>
            </w:r>
            <w:proofErr w:type="spellEnd"/>
            <w:r>
              <w:rPr>
                <w:i/>
                <w:sz w:val="22"/>
                <w:szCs w:val="22"/>
                <w:highlight w:val="white"/>
              </w:rPr>
              <w:t xml:space="preserve"> </w:t>
            </w:r>
            <w:proofErr w:type="spellStart"/>
            <w:r>
              <w:rPr>
                <w:i/>
                <w:sz w:val="22"/>
                <w:szCs w:val="22"/>
                <w:highlight w:val="white"/>
              </w:rPr>
              <w:t>ventriosum</w:t>
            </w:r>
            <w:proofErr w:type="spellEnd"/>
            <w:r>
              <w:rPr>
                <w:sz w:val="22"/>
                <w:szCs w:val="22"/>
                <w:highlight w:val="white"/>
              </w:rPr>
              <w:t>)</w:t>
            </w:r>
          </w:p>
        </w:tc>
        <w:tc>
          <w:tcPr>
            <w:tcW w:w="1170" w:type="dxa"/>
            <w:vAlign w:val="center"/>
          </w:tcPr>
          <w:p w14:paraId="531A68E4"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3736E53F" w14:textId="77777777" w:rsidR="006F6B56" w:rsidRDefault="00E8535E">
            <w:pPr>
              <w:pBdr>
                <w:top w:val="nil"/>
                <w:left w:val="nil"/>
                <w:bottom w:val="nil"/>
                <w:right w:val="nil"/>
                <w:between w:val="nil"/>
              </w:pBdr>
              <w:spacing w:after="160"/>
              <w:jc w:val="center"/>
              <w:rPr>
                <w:sz w:val="22"/>
                <w:szCs w:val="22"/>
              </w:rPr>
            </w:pPr>
            <w:r>
              <w:rPr>
                <w:sz w:val="22"/>
                <w:szCs w:val="22"/>
              </w:rPr>
              <w:t xml:space="preserve">Two bacterial species isolated. </w:t>
            </w:r>
            <w:r>
              <w:rPr>
                <w:i/>
                <w:sz w:val="22"/>
                <w:szCs w:val="22"/>
              </w:rPr>
              <w:t>Staphylococcus</w:t>
            </w:r>
            <w:r>
              <w:rPr>
                <w:sz w:val="22"/>
                <w:szCs w:val="22"/>
              </w:rPr>
              <w:t xml:space="preserve">  </w:t>
            </w:r>
            <w:proofErr w:type="spellStart"/>
            <w:r>
              <w:rPr>
                <w:i/>
                <w:sz w:val="22"/>
                <w:szCs w:val="22"/>
              </w:rPr>
              <w:t>epidermidis</w:t>
            </w:r>
            <w:proofErr w:type="spellEnd"/>
            <w:r>
              <w:rPr>
                <w:sz w:val="22"/>
                <w:szCs w:val="22"/>
              </w:rPr>
              <w:t xml:space="preserve"> and </w:t>
            </w:r>
            <w:proofErr w:type="spellStart"/>
            <w:r>
              <w:rPr>
                <w:i/>
                <w:sz w:val="22"/>
                <w:szCs w:val="22"/>
              </w:rPr>
              <w:t>Stenotrophomonas</w:t>
            </w:r>
            <w:proofErr w:type="spellEnd"/>
            <w:r>
              <w:rPr>
                <w:sz w:val="22"/>
                <w:szCs w:val="22"/>
              </w:rPr>
              <w:t xml:space="preserve"> </w:t>
            </w:r>
            <w:proofErr w:type="spellStart"/>
            <w:r>
              <w:rPr>
                <w:i/>
                <w:sz w:val="22"/>
                <w:szCs w:val="22"/>
              </w:rPr>
              <w:t>maltophilia</w:t>
            </w:r>
            <w:proofErr w:type="spellEnd"/>
            <w:r>
              <w:rPr>
                <w:sz w:val="22"/>
                <w:szCs w:val="22"/>
              </w:rPr>
              <w:t xml:space="preserve"> cultured from blood. </w:t>
            </w:r>
          </w:p>
        </w:tc>
        <w:tc>
          <w:tcPr>
            <w:tcW w:w="1800" w:type="dxa"/>
            <w:vAlign w:val="center"/>
          </w:tcPr>
          <w:p w14:paraId="50056360"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2F2D4B36" w14:textId="77777777" w:rsidTr="00A77314">
        <w:trPr>
          <w:jc w:val="center"/>
        </w:trPr>
        <w:tc>
          <w:tcPr>
            <w:tcW w:w="1705" w:type="dxa"/>
            <w:vAlign w:val="center"/>
          </w:tcPr>
          <w:p w14:paraId="28DC9573" w14:textId="77777777" w:rsidR="006F6B56" w:rsidRDefault="00E8535E">
            <w:pPr>
              <w:pBdr>
                <w:top w:val="nil"/>
                <w:left w:val="nil"/>
                <w:bottom w:val="nil"/>
                <w:right w:val="nil"/>
                <w:between w:val="nil"/>
              </w:pBdr>
              <w:spacing w:after="160"/>
              <w:jc w:val="center"/>
              <w:rPr>
                <w:sz w:val="22"/>
                <w:szCs w:val="22"/>
              </w:rPr>
            </w:pPr>
            <w:r>
              <w:rPr>
                <w:sz w:val="22"/>
                <w:szCs w:val="22"/>
              </w:rPr>
              <w:t xml:space="preserve">Tiger </w:t>
            </w:r>
            <w:r w:rsidR="00AE5E5B">
              <w:rPr>
                <w:sz w:val="22"/>
                <w:szCs w:val="22"/>
              </w:rPr>
              <w:t xml:space="preserve">shark </w:t>
            </w:r>
            <w:r>
              <w:rPr>
                <w:i/>
                <w:sz w:val="22"/>
                <w:szCs w:val="22"/>
              </w:rPr>
              <w:t>(</w:t>
            </w:r>
            <w:proofErr w:type="spellStart"/>
            <w:r>
              <w:rPr>
                <w:i/>
                <w:sz w:val="22"/>
                <w:szCs w:val="22"/>
              </w:rPr>
              <w:t>Galeocerdo</w:t>
            </w:r>
            <w:proofErr w:type="spellEnd"/>
            <w:r>
              <w:rPr>
                <w:i/>
                <w:sz w:val="22"/>
                <w:szCs w:val="22"/>
              </w:rPr>
              <w:t xml:space="preserve"> </w:t>
            </w:r>
            <w:proofErr w:type="spellStart"/>
            <w:r>
              <w:rPr>
                <w:i/>
                <w:sz w:val="22"/>
                <w:szCs w:val="22"/>
              </w:rPr>
              <w:t>cuvier</w:t>
            </w:r>
            <w:proofErr w:type="spellEnd"/>
            <w:r>
              <w:rPr>
                <w:sz w:val="22"/>
                <w:szCs w:val="22"/>
              </w:rPr>
              <w:t>)</w:t>
            </w:r>
          </w:p>
        </w:tc>
        <w:tc>
          <w:tcPr>
            <w:tcW w:w="1170" w:type="dxa"/>
            <w:vAlign w:val="center"/>
          </w:tcPr>
          <w:p w14:paraId="315E2456"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03A4BCA1" w14:textId="77777777" w:rsidR="006F6B56" w:rsidRDefault="00E8535E">
            <w:pPr>
              <w:pBdr>
                <w:top w:val="nil"/>
                <w:left w:val="nil"/>
                <w:bottom w:val="nil"/>
                <w:right w:val="nil"/>
                <w:between w:val="nil"/>
              </w:pBdr>
              <w:spacing w:after="160"/>
              <w:jc w:val="center"/>
              <w:rPr>
                <w:sz w:val="22"/>
                <w:szCs w:val="22"/>
              </w:rPr>
            </w:pP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detected in the liver.</w:t>
            </w:r>
          </w:p>
        </w:tc>
        <w:tc>
          <w:tcPr>
            <w:tcW w:w="1800" w:type="dxa"/>
            <w:vAlign w:val="center"/>
          </w:tcPr>
          <w:p w14:paraId="61E5279B" w14:textId="77777777" w:rsidR="006F6B56" w:rsidRDefault="00E8535E">
            <w:pPr>
              <w:pBdr>
                <w:top w:val="nil"/>
                <w:left w:val="nil"/>
                <w:bottom w:val="nil"/>
                <w:right w:val="nil"/>
                <w:between w:val="nil"/>
              </w:pBdr>
              <w:spacing w:after="160"/>
              <w:jc w:val="center"/>
              <w:rPr>
                <w:sz w:val="22"/>
                <w:szCs w:val="22"/>
              </w:rPr>
            </w:pPr>
            <w:r>
              <w:rPr>
                <w:b/>
                <w:sz w:val="22"/>
                <w:szCs w:val="22"/>
              </w:rPr>
              <w:t>Grimes et al. (1993)</w:t>
            </w:r>
          </w:p>
        </w:tc>
      </w:tr>
      <w:tr w:rsidR="006F6B56" w14:paraId="3B531AC7" w14:textId="77777777" w:rsidTr="00A77314">
        <w:trPr>
          <w:jc w:val="center"/>
        </w:trPr>
        <w:tc>
          <w:tcPr>
            <w:tcW w:w="1705" w:type="dxa"/>
            <w:vAlign w:val="center"/>
          </w:tcPr>
          <w:p w14:paraId="77AB31A7" w14:textId="5FB7394C" w:rsidR="006F6B56" w:rsidRDefault="00E8535E">
            <w:pPr>
              <w:pBdr>
                <w:top w:val="nil"/>
                <w:left w:val="nil"/>
                <w:bottom w:val="nil"/>
                <w:right w:val="nil"/>
                <w:between w:val="nil"/>
              </w:pBdr>
              <w:spacing w:after="160"/>
              <w:jc w:val="center"/>
              <w:rPr>
                <w:sz w:val="22"/>
                <w:szCs w:val="22"/>
              </w:rPr>
            </w:pPr>
            <w:proofErr w:type="spellStart"/>
            <w:r>
              <w:rPr>
                <w:sz w:val="22"/>
                <w:szCs w:val="22"/>
              </w:rPr>
              <w:t>Whitetip</w:t>
            </w:r>
            <w:proofErr w:type="spellEnd"/>
            <w:r>
              <w:rPr>
                <w:sz w:val="22"/>
                <w:szCs w:val="22"/>
              </w:rPr>
              <w:t xml:space="preserve"> </w:t>
            </w:r>
            <w:r w:rsidR="00AE5E5B">
              <w:rPr>
                <w:sz w:val="22"/>
                <w:szCs w:val="22"/>
              </w:rPr>
              <w:t>r</w:t>
            </w:r>
            <w:r>
              <w:rPr>
                <w:sz w:val="22"/>
                <w:szCs w:val="22"/>
              </w:rPr>
              <w:t xml:space="preserve">eef </w:t>
            </w:r>
            <w:r w:rsidR="00AE5E5B">
              <w:rPr>
                <w:sz w:val="22"/>
                <w:szCs w:val="22"/>
              </w:rPr>
              <w:t xml:space="preserve">shark </w:t>
            </w:r>
            <w:r>
              <w:rPr>
                <w:sz w:val="22"/>
                <w:szCs w:val="22"/>
                <w:highlight w:val="white"/>
              </w:rPr>
              <w:t>(</w:t>
            </w:r>
            <w:proofErr w:type="spellStart"/>
            <w:r>
              <w:rPr>
                <w:i/>
                <w:sz w:val="22"/>
                <w:szCs w:val="22"/>
                <w:highlight w:val="white"/>
              </w:rPr>
              <w:t>Triaenodon</w:t>
            </w:r>
            <w:proofErr w:type="spellEnd"/>
            <w:r>
              <w:rPr>
                <w:i/>
                <w:sz w:val="22"/>
                <w:szCs w:val="22"/>
                <w:highlight w:val="white"/>
              </w:rPr>
              <w:t xml:space="preserve"> </w:t>
            </w:r>
            <w:proofErr w:type="spellStart"/>
            <w:r>
              <w:rPr>
                <w:i/>
                <w:sz w:val="22"/>
                <w:szCs w:val="22"/>
                <w:highlight w:val="white"/>
              </w:rPr>
              <w:t>obesus</w:t>
            </w:r>
            <w:proofErr w:type="spellEnd"/>
            <w:r>
              <w:rPr>
                <w:sz w:val="22"/>
                <w:szCs w:val="22"/>
                <w:highlight w:val="white"/>
              </w:rPr>
              <w:t>)</w:t>
            </w:r>
          </w:p>
        </w:tc>
        <w:tc>
          <w:tcPr>
            <w:tcW w:w="1170" w:type="dxa"/>
            <w:vAlign w:val="center"/>
          </w:tcPr>
          <w:p w14:paraId="7D9CC81A"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02B59824" w14:textId="77777777" w:rsidR="006F6B56" w:rsidRDefault="00E8535E">
            <w:pPr>
              <w:spacing w:after="160"/>
              <w:jc w:val="center"/>
              <w:rPr>
                <w:sz w:val="22"/>
                <w:szCs w:val="22"/>
              </w:rPr>
            </w:pPr>
            <w:r>
              <w:rPr>
                <w:sz w:val="22"/>
                <w:szCs w:val="22"/>
              </w:rPr>
              <w:t xml:space="preserve">Seven bacterial species cultured.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proofErr w:type="spellStart"/>
            <w:r>
              <w:rPr>
                <w:i/>
                <w:sz w:val="22"/>
                <w:szCs w:val="22"/>
              </w:rPr>
              <w:t>Pasteurella</w:t>
            </w:r>
            <w:proofErr w:type="spellEnd"/>
            <w:r>
              <w:rPr>
                <w:sz w:val="22"/>
                <w:szCs w:val="22"/>
              </w:rPr>
              <w:t xml:space="preserve"> </w:t>
            </w:r>
            <w:proofErr w:type="spellStart"/>
            <w:r>
              <w:rPr>
                <w:i/>
                <w:sz w:val="22"/>
                <w:szCs w:val="22"/>
              </w:rPr>
              <w:t>pneumotropica</w:t>
            </w:r>
            <w:proofErr w:type="spellEnd"/>
            <w:r>
              <w:rPr>
                <w:sz w:val="22"/>
                <w:szCs w:val="22"/>
              </w:rPr>
              <w:t xml:space="preserve">, </w:t>
            </w:r>
            <w:r>
              <w:rPr>
                <w:i/>
                <w:sz w:val="22"/>
                <w:szCs w:val="22"/>
              </w:rPr>
              <w:t>Staphylococcus</w:t>
            </w:r>
            <w:r>
              <w:rPr>
                <w:sz w:val="22"/>
                <w:szCs w:val="22"/>
              </w:rPr>
              <w:t xml:space="preserve"> </w:t>
            </w:r>
            <w:r>
              <w:rPr>
                <w:i/>
                <w:sz w:val="22"/>
                <w:szCs w:val="22"/>
              </w:rPr>
              <w:t>epidermidis</w:t>
            </w:r>
            <w:r>
              <w:rPr>
                <w:sz w:val="22"/>
                <w:szCs w:val="22"/>
              </w:rPr>
              <w:t xml:space="preserve"> were cultured from blood. </w:t>
            </w:r>
          </w:p>
        </w:tc>
        <w:tc>
          <w:tcPr>
            <w:tcW w:w="1800" w:type="dxa"/>
            <w:vAlign w:val="center"/>
          </w:tcPr>
          <w:p w14:paraId="0B9A58F3"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194A4EBD" w14:textId="77777777" w:rsidTr="00A77314">
        <w:trPr>
          <w:jc w:val="center"/>
        </w:trPr>
        <w:tc>
          <w:tcPr>
            <w:tcW w:w="1705" w:type="dxa"/>
            <w:vAlign w:val="center"/>
          </w:tcPr>
          <w:p w14:paraId="7E370D1C" w14:textId="131DF752" w:rsidR="006F6B56" w:rsidRDefault="00E8535E">
            <w:pPr>
              <w:pBdr>
                <w:top w:val="nil"/>
                <w:left w:val="nil"/>
                <w:bottom w:val="nil"/>
                <w:right w:val="nil"/>
                <w:between w:val="nil"/>
              </w:pBdr>
              <w:spacing w:after="160"/>
              <w:jc w:val="center"/>
              <w:rPr>
                <w:sz w:val="22"/>
                <w:szCs w:val="22"/>
              </w:rPr>
            </w:pPr>
            <w:proofErr w:type="spellStart"/>
            <w:r>
              <w:rPr>
                <w:sz w:val="22"/>
                <w:szCs w:val="22"/>
              </w:rPr>
              <w:t>Whitespotted</w:t>
            </w:r>
            <w:proofErr w:type="spellEnd"/>
            <w:r>
              <w:rPr>
                <w:sz w:val="22"/>
                <w:szCs w:val="22"/>
              </w:rPr>
              <w:t xml:space="preserve"> </w:t>
            </w:r>
            <w:r w:rsidR="00AE5E5B">
              <w:rPr>
                <w:sz w:val="22"/>
                <w:szCs w:val="22"/>
              </w:rPr>
              <w:t>b</w:t>
            </w:r>
            <w:r>
              <w:rPr>
                <w:sz w:val="22"/>
                <w:szCs w:val="22"/>
              </w:rPr>
              <w:t xml:space="preserve">amboo </w:t>
            </w:r>
            <w:r w:rsidR="00AE5E5B">
              <w:rPr>
                <w:sz w:val="22"/>
                <w:szCs w:val="22"/>
              </w:rPr>
              <w:t xml:space="preserve">shark </w:t>
            </w:r>
            <w:r>
              <w:rPr>
                <w:sz w:val="22"/>
                <w:szCs w:val="22"/>
                <w:highlight w:val="white"/>
              </w:rPr>
              <w:t>(</w:t>
            </w:r>
            <w:proofErr w:type="spellStart"/>
            <w:r>
              <w:rPr>
                <w:i/>
                <w:sz w:val="22"/>
                <w:szCs w:val="22"/>
                <w:highlight w:val="white"/>
              </w:rPr>
              <w:t>Chiloscyllium</w:t>
            </w:r>
            <w:proofErr w:type="spellEnd"/>
            <w:r>
              <w:rPr>
                <w:i/>
                <w:sz w:val="22"/>
                <w:szCs w:val="22"/>
                <w:highlight w:val="white"/>
              </w:rPr>
              <w:t xml:space="preserve"> </w:t>
            </w:r>
            <w:proofErr w:type="spellStart"/>
            <w:r>
              <w:rPr>
                <w:i/>
                <w:sz w:val="22"/>
                <w:szCs w:val="22"/>
                <w:highlight w:val="white"/>
              </w:rPr>
              <w:t>plagiosum</w:t>
            </w:r>
            <w:proofErr w:type="spellEnd"/>
            <w:r>
              <w:rPr>
                <w:sz w:val="22"/>
                <w:szCs w:val="22"/>
                <w:highlight w:val="white"/>
              </w:rPr>
              <w:t>)</w:t>
            </w:r>
          </w:p>
        </w:tc>
        <w:tc>
          <w:tcPr>
            <w:tcW w:w="1170" w:type="dxa"/>
            <w:vAlign w:val="center"/>
          </w:tcPr>
          <w:p w14:paraId="20FEF15F"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6F7E8946" w14:textId="77777777" w:rsidR="006F6B56" w:rsidRDefault="00E8535E">
            <w:pPr>
              <w:pBdr>
                <w:top w:val="nil"/>
                <w:left w:val="nil"/>
                <w:bottom w:val="nil"/>
                <w:right w:val="nil"/>
                <w:between w:val="nil"/>
              </w:pBdr>
              <w:spacing w:after="160"/>
              <w:jc w:val="center"/>
              <w:rPr>
                <w:sz w:val="22"/>
                <w:szCs w:val="22"/>
              </w:rPr>
            </w:pPr>
            <w:r>
              <w:rPr>
                <w:sz w:val="22"/>
                <w:szCs w:val="22"/>
              </w:rPr>
              <w:t xml:space="preserve">Two bacterial species isolated. </w:t>
            </w:r>
            <w:r>
              <w:rPr>
                <w:i/>
                <w:sz w:val="22"/>
                <w:szCs w:val="22"/>
              </w:rPr>
              <w:t>Vibrio</w:t>
            </w:r>
            <w:r>
              <w:rPr>
                <w:sz w:val="22"/>
                <w:szCs w:val="22"/>
              </w:rPr>
              <w:t xml:space="preserve"> </w:t>
            </w:r>
            <w:proofErr w:type="spellStart"/>
            <w:r>
              <w:rPr>
                <w:i/>
                <w:sz w:val="22"/>
                <w:szCs w:val="22"/>
              </w:rPr>
              <w:t>vulnificus</w:t>
            </w:r>
            <w:proofErr w:type="spellEnd"/>
            <w:r>
              <w:rPr>
                <w:sz w:val="22"/>
                <w:szCs w:val="22"/>
              </w:rPr>
              <w:t xml:space="preserve"> and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cultured from blood. </w:t>
            </w:r>
          </w:p>
        </w:tc>
        <w:tc>
          <w:tcPr>
            <w:tcW w:w="1800" w:type="dxa"/>
            <w:vAlign w:val="center"/>
          </w:tcPr>
          <w:p w14:paraId="6465325F"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r w:rsidR="006F6B56" w14:paraId="3239CE5D" w14:textId="77777777" w:rsidTr="00A77314">
        <w:trPr>
          <w:trHeight w:val="220"/>
          <w:jc w:val="center"/>
        </w:trPr>
        <w:tc>
          <w:tcPr>
            <w:tcW w:w="1705" w:type="dxa"/>
            <w:vMerge w:val="restart"/>
            <w:vAlign w:val="center"/>
          </w:tcPr>
          <w:p w14:paraId="52BB7589" w14:textId="77777777" w:rsidR="006F6B56" w:rsidRDefault="00E8535E">
            <w:pPr>
              <w:pBdr>
                <w:top w:val="nil"/>
                <w:left w:val="nil"/>
                <w:bottom w:val="nil"/>
                <w:right w:val="nil"/>
                <w:between w:val="nil"/>
              </w:pBdr>
              <w:spacing w:after="160"/>
              <w:jc w:val="center"/>
              <w:rPr>
                <w:sz w:val="22"/>
                <w:szCs w:val="22"/>
              </w:rPr>
            </w:pPr>
            <w:r>
              <w:rPr>
                <w:sz w:val="22"/>
                <w:szCs w:val="22"/>
              </w:rPr>
              <w:t xml:space="preserve">Lesser electric ray </w:t>
            </w:r>
            <w:r>
              <w:rPr>
                <w:sz w:val="22"/>
                <w:szCs w:val="22"/>
                <w:highlight w:val="white"/>
              </w:rPr>
              <w:t>(</w:t>
            </w:r>
            <w:proofErr w:type="spellStart"/>
            <w:r>
              <w:rPr>
                <w:i/>
                <w:sz w:val="22"/>
                <w:szCs w:val="22"/>
                <w:highlight w:val="white"/>
              </w:rPr>
              <w:t>Narcine</w:t>
            </w:r>
            <w:proofErr w:type="spellEnd"/>
            <w:r>
              <w:rPr>
                <w:i/>
                <w:sz w:val="22"/>
                <w:szCs w:val="22"/>
                <w:highlight w:val="white"/>
              </w:rPr>
              <w:t xml:space="preserve"> </w:t>
            </w:r>
            <w:proofErr w:type="spellStart"/>
            <w:r>
              <w:rPr>
                <w:i/>
                <w:sz w:val="22"/>
                <w:szCs w:val="22"/>
                <w:highlight w:val="white"/>
              </w:rPr>
              <w:t>bancroftii</w:t>
            </w:r>
            <w:proofErr w:type="spellEnd"/>
            <w:r>
              <w:rPr>
                <w:sz w:val="22"/>
                <w:szCs w:val="22"/>
                <w:highlight w:val="white"/>
              </w:rPr>
              <w:t>)</w:t>
            </w:r>
          </w:p>
        </w:tc>
        <w:tc>
          <w:tcPr>
            <w:tcW w:w="1170" w:type="dxa"/>
            <w:vMerge w:val="restart"/>
            <w:vAlign w:val="center"/>
          </w:tcPr>
          <w:p w14:paraId="7C98F08B" w14:textId="77777777" w:rsidR="006F6B56" w:rsidRDefault="00E8535E">
            <w:pPr>
              <w:pBdr>
                <w:top w:val="nil"/>
                <w:left w:val="nil"/>
                <w:bottom w:val="nil"/>
                <w:right w:val="nil"/>
                <w:between w:val="nil"/>
              </w:pBdr>
              <w:spacing w:after="160"/>
              <w:jc w:val="center"/>
              <w:rPr>
                <w:sz w:val="22"/>
                <w:szCs w:val="22"/>
              </w:rPr>
            </w:pPr>
            <w:r>
              <w:rPr>
                <w:sz w:val="22"/>
                <w:szCs w:val="22"/>
              </w:rPr>
              <w:t>16S rRNA gene sequencing V1-V8 region</w:t>
            </w:r>
          </w:p>
        </w:tc>
        <w:tc>
          <w:tcPr>
            <w:tcW w:w="5850" w:type="dxa"/>
            <w:tcBorders>
              <w:top w:val="single" w:sz="4" w:space="0" w:color="999999"/>
              <w:left w:val="single" w:sz="4" w:space="0" w:color="000000"/>
              <w:bottom w:val="single" w:sz="4" w:space="0" w:color="999999"/>
              <w:right w:val="single" w:sz="4" w:space="0" w:color="999999"/>
            </w:tcBorders>
            <w:tcMar>
              <w:top w:w="0" w:type="dxa"/>
              <w:left w:w="108" w:type="dxa"/>
              <w:bottom w:w="0" w:type="dxa"/>
              <w:right w:w="108" w:type="dxa"/>
            </w:tcMar>
            <w:vAlign w:val="center"/>
          </w:tcPr>
          <w:p w14:paraId="1250F44B" w14:textId="77777777" w:rsidR="006F6B56" w:rsidRDefault="00E8535E">
            <w:pPr>
              <w:spacing w:after="160"/>
              <w:jc w:val="center"/>
              <w:rPr>
                <w:sz w:val="22"/>
                <w:szCs w:val="22"/>
              </w:rPr>
            </w:pPr>
            <w:r>
              <w:rPr>
                <w:sz w:val="22"/>
                <w:szCs w:val="22"/>
              </w:rPr>
              <w:t>Blood was positive for bacteria in 90% of samples. The majority of the isolates belonged to the phylum Proteobacteria (91.5%).</w:t>
            </w:r>
          </w:p>
        </w:tc>
        <w:tc>
          <w:tcPr>
            <w:tcW w:w="1800" w:type="dxa"/>
            <w:vMerge w:val="restart"/>
            <w:vAlign w:val="center"/>
          </w:tcPr>
          <w:p w14:paraId="46B89505" w14:textId="77777777" w:rsidR="006F6B56" w:rsidRDefault="00E8535E">
            <w:pPr>
              <w:pBdr>
                <w:top w:val="nil"/>
                <w:left w:val="nil"/>
                <w:bottom w:val="nil"/>
                <w:right w:val="nil"/>
                <w:between w:val="nil"/>
              </w:pBdr>
              <w:spacing w:after="160"/>
              <w:jc w:val="center"/>
              <w:rPr>
                <w:sz w:val="22"/>
                <w:szCs w:val="22"/>
              </w:rPr>
            </w:pPr>
            <w:r>
              <w:rPr>
                <w:b/>
                <w:sz w:val="22"/>
                <w:szCs w:val="22"/>
              </w:rPr>
              <w:t>Tao et al. (2014)</w:t>
            </w:r>
          </w:p>
        </w:tc>
      </w:tr>
      <w:tr w:rsidR="006F6B56" w14:paraId="291FDEEE" w14:textId="77777777" w:rsidTr="00A77314">
        <w:trPr>
          <w:trHeight w:val="220"/>
          <w:jc w:val="center"/>
        </w:trPr>
        <w:tc>
          <w:tcPr>
            <w:tcW w:w="1705" w:type="dxa"/>
            <w:vMerge/>
            <w:vAlign w:val="center"/>
          </w:tcPr>
          <w:p w14:paraId="6EAE8EB0" w14:textId="77777777" w:rsidR="006F6B56" w:rsidRDefault="006F6B56">
            <w:pPr>
              <w:widowControl w:val="0"/>
              <w:pBdr>
                <w:top w:val="nil"/>
                <w:left w:val="nil"/>
                <w:bottom w:val="nil"/>
                <w:right w:val="nil"/>
                <w:between w:val="nil"/>
              </w:pBdr>
              <w:spacing w:line="276" w:lineRule="auto"/>
              <w:rPr>
                <w:sz w:val="22"/>
                <w:szCs w:val="22"/>
              </w:rPr>
            </w:pPr>
          </w:p>
        </w:tc>
        <w:tc>
          <w:tcPr>
            <w:tcW w:w="1170" w:type="dxa"/>
            <w:vMerge/>
            <w:vAlign w:val="center"/>
          </w:tcPr>
          <w:p w14:paraId="39A4EC06" w14:textId="77777777" w:rsidR="006F6B56" w:rsidRDefault="006F6B56">
            <w:pPr>
              <w:widowControl w:val="0"/>
              <w:pBdr>
                <w:top w:val="nil"/>
                <w:left w:val="nil"/>
                <w:bottom w:val="nil"/>
                <w:right w:val="nil"/>
                <w:between w:val="nil"/>
              </w:pBdr>
              <w:spacing w:line="276" w:lineRule="auto"/>
              <w:rPr>
                <w:sz w:val="22"/>
                <w:szCs w:val="22"/>
              </w:rPr>
            </w:pPr>
          </w:p>
        </w:tc>
        <w:tc>
          <w:tcPr>
            <w:tcW w:w="5850" w:type="dxa"/>
            <w:tcBorders>
              <w:top w:val="single" w:sz="4" w:space="0" w:color="999999"/>
              <w:left w:val="single" w:sz="4" w:space="0" w:color="000000"/>
              <w:bottom w:val="single" w:sz="4" w:space="0" w:color="999999"/>
              <w:right w:val="single" w:sz="4" w:space="0" w:color="999999"/>
            </w:tcBorders>
            <w:tcMar>
              <w:top w:w="0" w:type="dxa"/>
              <w:left w:w="108" w:type="dxa"/>
              <w:bottom w:w="0" w:type="dxa"/>
              <w:right w:w="108" w:type="dxa"/>
            </w:tcMar>
            <w:vAlign w:val="center"/>
          </w:tcPr>
          <w:p w14:paraId="06FF8636" w14:textId="77777777" w:rsidR="006F6B56" w:rsidRDefault="00E8535E">
            <w:pPr>
              <w:spacing w:after="160"/>
              <w:jc w:val="center"/>
              <w:rPr>
                <w:sz w:val="22"/>
                <w:szCs w:val="22"/>
              </w:rPr>
            </w:pPr>
            <w:r>
              <w:rPr>
                <w:i/>
                <w:sz w:val="22"/>
                <w:szCs w:val="22"/>
              </w:rPr>
              <w:t xml:space="preserve">Vibrio </w:t>
            </w:r>
            <w:r>
              <w:rPr>
                <w:sz w:val="22"/>
                <w:szCs w:val="22"/>
              </w:rPr>
              <w:t>sp. comprised 53% of all isolates and were recovered from all samples.</w:t>
            </w:r>
            <w:r>
              <w:rPr>
                <w:i/>
                <w:sz w:val="22"/>
                <w:szCs w:val="22"/>
              </w:rPr>
              <w:t xml:space="preserve"> V. </w:t>
            </w:r>
            <w:proofErr w:type="spellStart"/>
            <w:r>
              <w:rPr>
                <w:i/>
                <w:sz w:val="22"/>
                <w:szCs w:val="22"/>
              </w:rPr>
              <w:t>harveyi</w:t>
            </w:r>
            <w:proofErr w:type="spellEnd"/>
            <w:r>
              <w:rPr>
                <w:i/>
                <w:sz w:val="22"/>
                <w:szCs w:val="22"/>
              </w:rPr>
              <w:t xml:space="preserve"> </w:t>
            </w:r>
            <w:r>
              <w:rPr>
                <w:sz w:val="22"/>
                <w:szCs w:val="22"/>
              </w:rPr>
              <w:t>(n = 14) and</w:t>
            </w:r>
            <w:r>
              <w:rPr>
                <w:i/>
                <w:sz w:val="22"/>
                <w:szCs w:val="22"/>
              </w:rPr>
              <w:t xml:space="preserve"> V. </w:t>
            </w:r>
            <w:proofErr w:type="spellStart"/>
            <w:r>
              <w:rPr>
                <w:i/>
                <w:sz w:val="22"/>
                <w:szCs w:val="22"/>
              </w:rPr>
              <w:t>campbellii</w:t>
            </w:r>
            <w:proofErr w:type="spellEnd"/>
            <w:r>
              <w:rPr>
                <w:sz w:val="22"/>
                <w:szCs w:val="22"/>
              </w:rPr>
              <w:t xml:space="preserve"> (n = 11) were most common, followed by a group of unidentified</w:t>
            </w:r>
            <w:r>
              <w:rPr>
                <w:i/>
                <w:sz w:val="22"/>
                <w:szCs w:val="22"/>
              </w:rPr>
              <w:t xml:space="preserve"> Vibrio sp.</w:t>
            </w:r>
            <w:r>
              <w:rPr>
                <w:sz w:val="22"/>
                <w:szCs w:val="22"/>
              </w:rPr>
              <w:t xml:space="preserve"> (n = 10) related to</w:t>
            </w:r>
            <w:r>
              <w:rPr>
                <w:i/>
                <w:sz w:val="22"/>
                <w:szCs w:val="22"/>
              </w:rPr>
              <w:t xml:space="preserve"> V. </w:t>
            </w:r>
            <w:proofErr w:type="spellStart"/>
            <w:r>
              <w:rPr>
                <w:i/>
                <w:sz w:val="22"/>
                <w:szCs w:val="22"/>
              </w:rPr>
              <w:t>nigripulchritudo</w:t>
            </w:r>
            <w:proofErr w:type="spellEnd"/>
            <w:r>
              <w:rPr>
                <w:i/>
                <w:sz w:val="22"/>
                <w:szCs w:val="22"/>
              </w:rPr>
              <w:t>.</w:t>
            </w:r>
          </w:p>
        </w:tc>
        <w:tc>
          <w:tcPr>
            <w:tcW w:w="1800" w:type="dxa"/>
            <w:vMerge/>
            <w:vAlign w:val="center"/>
          </w:tcPr>
          <w:p w14:paraId="13CC8BE7" w14:textId="77777777" w:rsidR="006F6B56" w:rsidRDefault="006F6B56">
            <w:pPr>
              <w:widowControl w:val="0"/>
              <w:pBdr>
                <w:top w:val="nil"/>
                <w:left w:val="nil"/>
                <w:bottom w:val="nil"/>
                <w:right w:val="nil"/>
                <w:between w:val="nil"/>
              </w:pBdr>
              <w:spacing w:line="276" w:lineRule="auto"/>
              <w:rPr>
                <w:sz w:val="22"/>
                <w:szCs w:val="22"/>
              </w:rPr>
            </w:pPr>
          </w:p>
        </w:tc>
      </w:tr>
      <w:tr w:rsidR="006F6B56" w14:paraId="73FEC26E" w14:textId="77777777" w:rsidTr="00A77314">
        <w:trPr>
          <w:jc w:val="center"/>
        </w:trPr>
        <w:tc>
          <w:tcPr>
            <w:tcW w:w="1705" w:type="dxa"/>
            <w:vAlign w:val="center"/>
          </w:tcPr>
          <w:p w14:paraId="46B82B46" w14:textId="1704B310" w:rsidR="006F6B56" w:rsidRDefault="00E8535E">
            <w:pPr>
              <w:pBdr>
                <w:top w:val="nil"/>
                <w:left w:val="nil"/>
                <w:bottom w:val="nil"/>
                <w:right w:val="nil"/>
                <w:between w:val="nil"/>
              </w:pBdr>
              <w:spacing w:after="160"/>
              <w:jc w:val="center"/>
              <w:rPr>
                <w:sz w:val="22"/>
                <w:szCs w:val="22"/>
              </w:rPr>
            </w:pPr>
            <w:r>
              <w:rPr>
                <w:sz w:val="22"/>
                <w:szCs w:val="22"/>
              </w:rPr>
              <w:t xml:space="preserve">Mangrove </w:t>
            </w:r>
            <w:r w:rsidR="00AE5E5B">
              <w:rPr>
                <w:sz w:val="22"/>
                <w:szCs w:val="22"/>
              </w:rPr>
              <w:t>w</w:t>
            </w:r>
            <w:r>
              <w:rPr>
                <w:sz w:val="22"/>
                <w:szCs w:val="22"/>
              </w:rPr>
              <w:t xml:space="preserve">hiptail </w:t>
            </w:r>
            <w:r w:rsidR="00AE5E5B">
              <w:rPr>
                <w:sz w:val="22"/>
                <w:szCs w:val="22"/>
              </w:rPr>
              <w:t>r</w:t>
            </w:r>
            <w:r>
              <w:rPr>
                <w:sz w:val="22"/>
                <w:szCs w:val="22"/>
              </w:rPr>
              <w:t xml:space="preserve">ay </w:t>
            </w:r>
            <w:r>
              <w:rPr>
                <w:sz w:val="22"/>
                <w:szCs w:val="22"/>
                <w:highlight w:val="white"/>
              </w:rPr>
              <w:t xml:space="preserve"> (</w:t>
            </w:r>
            <w:proofErr w:type="spellStart"/>
            <w:r>
              <w:rPr>
                <w:i/>
                <w:sz w:val="22"/>
                <w:szCs w:val="22"/>
                <w:highlight w:val="white"/>
              </w:rPr>
              <w:t>Urogymnus</w:t>
            </w:r>
            <w:proofErr w:type="spellEnd"/>
            <w:r>
              <w:rPr>
                <w:i/>
                <w:sz w:val="22"/>
                <w:szCs w:val="22"/>
                <w:highlight w:val="white"/>
              </w:rPr>
              <w:t xml:space="preserve"> </w:t>
            </w:r>
            <w:proofErr w:type="spellStart"/>
            <w:r>
              <w:rPr>
                <w:i/>
                <w:sz w:val="22"/>
                <w:szCs w:val="22"/>
                <w:highlight w:val="white"/>
              </w:rPr>
              <w:t>granulatus</w:t>
            </w:r>
            <w:proofErr w:type="spellEnd"/>
            <w:r>
              <w:rPr>
                <w:sz w:val="22"/>
                <w:szCs w:val="22"/>
                <w:highlight w:val="white"/>
              </w:rPr>
              <w:t>)</w:t>
            </w:r>
          </w:p>
        </w:tc>
        <w:tc>
          <w:tcPr>
            <w:tcW w:w="1170" w:type="dxa"/>
            <w:vAlign w:val="center"/>
          </w:tcPr>
          <w:p w14:paraId="2260FBF7"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7DAEFCE8" w14:textId="77777777" w:rsidR="006F6B56" w:rsidRDefault="00E8535E">
            <w:pPr>
              <w:pBdr>
                <w:top w:val="nil"/>
                <w:left w:val="nil"/>
                <w:bottom w:val="nil"/>
                <w:right w:val="nil"/>
                <w:between w:val="nil"/>
              </w:pBdr>
              <w:spacing w:after="160"/>
              <w:jc w:val="center"/>
              <w:rPr>
                <w:sz w:val="22"/>
                <w:szCs w:val="22"/>
              </w:rPr>
            </w:pPr>
            <w:r>
              <w:rPr>
                <w:sz w:val="22"/>
                <w:szCs w:val="22"/>
              </w:rPr>
              <w:t xml:space="preserve">Five bacterial species isolated. </w:t>
            </w:r>
            <w:r>
              <w:rPr>
                <w:i/>
                <w:sz w:val="22"/>
                <w:szCs w:val="22"/>
              </w:rPr>
              <w:t>Vibrio</w:t>
            </w:r>
            <w:r>
              <w:rPr>
                <w:sz w:val="22"/>
                <w:szCs w:val="22"/>
              </w:rPr>
              <w:t xml:space="preserve"> </w:t>
            </w:r>
            <w:proofErr w:type="spellStart"/>
            <w:r>
              <w:rPr>
                <w:i/>
                <w:sz w:val="22"/>
                <w:szCs w:val="22"/>
              </w:rPr>
              <w:t>alginolyticus</w:t>
            </w:r>
            <w:proofErr w:type="spellEnd"/>
            <w:r>
              <w:rPr>
                <w:sz w:val="22"/>
                <w:szCs w:val="22"/>
              </w:rPr>
              <w:t xml:space="preserve">, </w:t>
            </w:r>
            <w:proofErr w:type="spellStart"/>
            <w:r>
              <w:rPr>
                <w:i/>
                <w:sz w:val="22"/>
                <w:szCs w:val="22"/>
              </w:rPr>
              <w:t>Morganella</w:t>
            </w:r>
            <w:proofErr w:type="spellEnd"/>
            <w:r>
              <w:rPr>
                <w:sz w:val="22"/>
                <w:szCs w:val="22"/>
              </w:rPr>
              <w:t xml:space="preserve"> </w:t>
            </w:r>
            <w:proofErr w:type="spellStart"/>
            <w:r>
              <w:rPr>
                <w:i/>
                <w:sz w:val="22"/>
                <w:szCs w:val="22"/>
              </w:rPr>
              <w:t>morganii</w:t>
            </w:r>
            <w:proofErr w:type="spellEnd"/>
            <w:r>
              <w:rPr>
                <w:sz w:val="22"/>
                <w:szCs w:val="22"/>
              </w:rPr>
              <w:t xml:space="preserve">, </w:t>
            </w:r>
            <w:proofErr w:type="spellStart"/>
            <w:r>
              <w:rPr>
                <w:i/>
                <w:sz w:val="22"/>
                <w:szCs w:val="22"/>
              </w:rPr>
              <w:t>Photobacterium</w:t>
            </w:r>
            <w:proofErr w:type="spellEnd"/>
            <w:r>
              <w:rPr>
                <w:sz w:val="22"/>
                <w:szCs w:val="22"/>
              </w:rPr>
              <w:t xml:space="preserve"> </w:t>
            </w:r>
            <w:proofErr w:type="spellStart"/>
            <w:r>
              <w:rPr>
                <w:i/>
                <w:sz w:val="22"/>
                <w:szCs w:val="22"/>
              </w:rPr>
              <w:t>damselae</w:t>
            </w:r>
            <w:proofErr w:type="spellEnd"/>
            <w:r>
              <w:rPr>
                <w:sz w:val="22"/>
                <w:szCs w:val="22"/>
              </w:rPr>
              <w:t xml:space="preserve">, </w:t>
            </w:r>
            <w:r>
              <w:rPr>
                <w:i/>
                <w:sz w:val="22"/>
                <w:szCs w:val="22"/>
              </w:rPr>
              <w:t>Vibrio</w:t>
            </w:r>
            <w:r>
              <w:rPr>
                <w:sz w:val="22"/>
                <w:szCs w:val="22"/>
              </w:rPr>
              <w:t xml:space="preserve"> </w:t>
            </w:r>
            <w:r>
              <w:rPr>
                <w:i/>
                <w:sz w:val="22"/>
                <w:szCs w:val="22"/>
              </w:rPr>
              <w:t>vulgaris,</w:t>
            </w:r>
            <w:r>
              <w:rPr>
                <w:sz w:val="22"/>
                <w:szCs w:val="22"/>
              </w:rPr>
              <w:t xml:space="preserve"> and </w:t>
            </w:r>
            <w:r>
              <w:rPr>
                <w:i/>
                <w:sz w:val="22"/>
                <w:szCs w:val="22"/>
              </w:rPr>
              <w:t>Proteus</w:t>
            </w:r>
            <w:r>
              <w:rPr>
                <w:sz w:val="22"/>
                <w:szCs w:val="22"/>
              </w:rPr>
              <w:t xml:space="preserve"> </w:t>
            </w:r>
            <w:r>
              <w:rPr>
                <w:i/>
                <w:sz w:val="22"/>
                <w:szCs w:val="22"/>
              </w:rPr>
              <w:t>vulgaris</w:t>
            </w:r>
            <w:r>
              <w:rPr>
                <w:sz w:val="22"/>
                <w:szCs w:val="22"/>
              </w:rPr>
              <w:t xml:space="preserve"> were cultured from blood. </w:t>
            </w:r>
          </w:p>
        </w:tc>
        <w:tc>
          <w:tcPr>
            <w:tcW w:w="1800" w:type="dxa"/>
            <w:vAlign w:val="center"/>
          </w:tcPr>
          <w:p w14:paraId="3D2949BE" w14:textId="77777777" w:rsidR="006F6B56" w:rsidRDefault="00E8535E">
            <w:pPr>
              <w:pBdr>
                <w:top w:val="nil"/>
                <w:left w:val="nil"/>
                <w:bottom w:val="nil"/>
                <w:right w:val="nil"/>
                <w:between w:val="nil"/>
              </w:pBdr>
              <w:spacing w:after="160"/>
              <w:jc w:val="center"/>
              <w:rPr>
                <w:sz w:val="22"/>
                <w:szCs w:val="22"/>
              </w:rPr>
            </w:pPr>
            <w:proofErr w:type="spellStart"/>
            <w:r>
              <w:rPr>
                <w:b/>
                <w:sz w:val="22"/>
                <w:szCs w:val="22"/>
              </w:rPr>
              <w:t>Mylniczenko</w:t>
            </w:r>
            <w:proofErr w:type="spellEnd"/>
            <w:r>
              <w:rPr>
                <w:b/>
                <w:sz w:val="22"/>
                <w:szCs w:val="22"/>
              </w:rPr>
              <w:t xml:space="preserve"> et al. (2007)</w:t>
            </w:r>
          </w:p>
        </w:tc>
      </w:tr>
      <w:tr w:rsidR="006F6B56" w14:paraId="59C7595C" w14:textId="77777777" w:rsidTr="00A77314">
        <w:trPr>
          <w:jc w:val="center"/>
        </w:trPr>
        <w:tc>
          <w:tcPr>
            <w:tcW w:w="1705" w:type="dxa"/>
            <w:vAlign w:val="center"/>
          </w:tcPr>
          <w:p w14:paraId="0F75EFF3" w14:textId="77777777" w:rsidR="006F6B56" w:rsidRDefault="00A77314">
            <w:pPr>
              <w:pBdr>
                <w:top w:val="nil"/>
                <w:left w:val="nil"/>
                <w:bottom w:val="nil"/>
                <w:right w:val="nil"/>
                <w:between w:val="nil"/>
              </w:pBdr>
              <w:spacing w:after="160"/>
              <w:jc w:val="center"/>
              <w:rPr>
                <w:sz w:val="22"/>
                <w:szCs w:val="22"/>
              </w:rPr>
            </w:pPr>
            <w:r>
              <w:rPr>
                <w:iCs/>
                <w:sz w:val="22"/>
                <w:szCs w:val="22"/>
              </w:rPr>
              <w:t>Freshwater stingray (</w:t>
            </w:r>
            <w:r w:rsidR="00E8535E">
              <w:rPr>
                <w:i/>
                <w:sz w:val="22"/>
                <w:szCs w:val="22"/>
              </w:rPr>
              <w:t xml:space="preserve">Potamotrygon </w:t>
            </w:r>
            <w:r w:rsidR="00E8535E">
              <w:rPr>
                <w:sz w:val="22"/>
                <w:szCs w:val="22"/>
              </w:rPr>
              <w:t>spp.</w:t>
            </w:r>
            <w:r>
              <w:rPr>
                <w:sz w:val="22"/>
                <w:szCs w:val="22"/>
              </w:rPr>
              <w:t>)</w:t>
            </w:r>
          </w:p>
        </w:tc>
        <w:tc>
          <w:tcPr>
            <w:tcW w:w="1170" w:type="dxa"/>
            <w:vAlign w:val="center"/>
          </w:tcPr>
          <w:p w14:paraId="3A82E5AA" w14:textId="77777777" w:rsidR="006F6B56" w:rsidRDefault="00E8535E">
            <w:pPr>
              <w:pBdr>
                <w:top w:val="nil"/>
                <w:left w:val="nil"/>
                <w:bottom w:val="nil"/>
                <w:right w:val="nil"/>
                <w:between w:val="nil"/>
              </w:pBdr>
              <w:spacing w:after="160"/>
              <w:jc w:val="center"/>
              <w:rPr>
                <w:sz w:val="22"/>
                <w:szCs w:val="22"/>
              </w:rPr>
            </w:pPr>
            <w:r>
              <w:rPr>
                <w:sz w:val="22"/>
                <w:szCs w:val="22"/>
              </w:rPr>
              <w:t>Culture</w:t>
            </w:r>
          </w:p>
        </w:tc>
        <w:tc>
          <w:tcPr>
            <w:tcW w:w="5850" w:type="dxa"/>
            <w:vAlign w:val="center"/>
          </w:tcPr>
          <w:p w14:paraId="4AB180ED" w14:textId="77777777" w:rsidR="006F6B56" w:rsidRDefault="00E8535E">
            <w:pPr>
              <w:pBdr>
                <w:top w:val="nil"/>
                <w:left w:val="nil"/>
                <w:bottom w:val="nil"/>
                <w:right w:val="nil"/>
                <w:between w:val="nil"/>
              </w:pBdr>
              <w:spacing w:after="160"/>
              <w:jc w:val="center"/>
              <w:rPr>
                <w:sz w:val="22"/>
                <w:szCs w:val="22"/>
              </w:rPr>
            </w:pPr>
            <w:r>
              <w:rPr>
                <w:sz w:val="22"/>
                <w:szCs w:val="22"/>
              </w:rPr>
              <w:t xml:space="preserve">Four bacterial species isolated. </w:t>
            </w:r>
            <w:r>
              <w:rPr>
                <w:i/>
                <w:sz w:val="22"/>
                <w:szCs w:val="22"/>
              </w:rPr>
              <w:t>Vibrio</w:t>
            </w:r>
            <w:r>
              <w:rPr>
                <w:sz w:val="22"/>
                <w:szCs w:val="22"/>
              </w:rPr>
              <w:t xml:space="preserve"> </w:t>
            </w:r>
            <w:proofErr w:type="spellStart"/>
            <w:r>
              <w:rPr>
                <w:i/>
                <w:sz w:val="22"/>
                <w:szCs w:val="22"/>
              </w:rPr>
              <w:t>fluvialis</w:t>
            </w:r>
            <w:proofErr w:type="spellEnd"/>
            <w:r>
              <w:rPr>
                <w:sz w:val="22"/>
                <w:szCs w:val="22"/>
              </w:rPr>
              <w:t xml:space="preserve">, </w:t>
            </w:r>
            <w:proofErr w:type="spellStart"/>
            <w:r>
              <w:rPr>
                <w:i/>
                <w:sz w:val="22"/>
                <w:szCs w:val="22"/>
              </w:rPr>
              <w:t>Plesiomonas</w:t>
            </w:r>
            <w:proofErr w:type="spellEnd"/>
            <w:r>
              <w:rPr>
                <w:sz w:val="22"/>
                <w:szCs w:val="22"/>
              </w:rPr>
              <w:t xml:space="preserve"> </w:t>
            </w:r>
            <w:proofErr w:type="spellStart"/>
            <w:r>
              <w:rPr>
                <w:i/>
                <w:sz w:val="22"/>
                <w:szCs w:val="22"/>
              </w:rPr>
              <w:t>shigelloides</w:t>
            </w:r>
            <w:proofErr w:type="spellEnd"/>
            <w:r>
              <w:rPr>
                <w:sz w:val="22"/>
                <w:szCs w:val="22"/>
              </w:rPr>
              <w:t xml:space="preserve">, </w:t>
            </w:r>
            <w:r>
              <w:rPr>
                <w:i/>
                <w:sz w:val="22"/>
                <w:szCs w:val="22"/>
              </w:rPr>
              <w:t>Staphylococcus</w:t>
            </w:r>
            <w:r>
              <w:rPr>
                <w:sz w:val="22"/>
                <w:szCs w:val="22"/>
              </w:rPr>
              <w:t xml:space="preserve"> </w:t>
            </w:r>
            <w:r>
              <w:rPr>
                <w:i/>
                <w:sz w:val="22"/>
                <w:szCs w:val="22"/>
              </w:rPr>
              <w:t>epidermidis</w:t>
            </w:r>
            <w:r>
              <w:rPr>
                <w:sz w:val="22"/>
                <w:szCs w:val="22"/>
              </w:rPr>
              <w:t xml:space="preserve">, and </w:t>
            </w:r>
            <w:r>
              <w:rPr>
                <w:i/>
                <w:sz w:val="22"/>
                <w:szCs w:val="22"/>
              </w:rPr>
              <w:t>Pseudomonas</w:t>
            </w:r>
            <w:r>
              <w:rPr>
                <w:sz w:val="22"/>
                <w:szCs w:val="22"/>
              </w:rPr>
              <w:t xml:space="preserve"> </w:t>
            </w:r>
            <w:r>
              <w:rPr>
                <w:i/>
                <w:sz w:val="22"/>
                <w:szCs w:val="22"/>
              </w:rPr>
              <w:t>fluorescens</w:t>
            </w:r>
            <w:r>
              <w:rPr>
                <w:sz w:val="22"/>
                <w:szCs w:val="22"/>
              </w:rPr>
              <w:t>/</w:t>
            </w:r>
            <w:r>
              <w:rPr>
                <w:i/>
                <w:sz w:val="22"/>
                <w:szCs w:val="22"/>
              </w:rPr>
              <w:t>putida</w:t>
            </w:r>
            <w:r>
              <w:rPr>
                <w:sz w:val="22"/>
                <w:szCs w:val="22"/>
              </w:rPr>
              <w:t xml:space="preserve"> cultured from blood.</w:t>
            </w:r>
          </w:p>
        </w:tc>
        <w:tc>
          <w:tcPr>
            <w:tcW w:w="1800" w:type="dxa"/>
            <w:vAlign w:val="center"/>
          </w:tcPr>
          <w:p w14:paraId="16ABD998" w14:textId="77777777" w:rsidR="006F6B56" w:rsidRDefault="00E8535E">
            <w:pPr>
              <w:pBdr>
                <w:top w:val="nil"/>
                <w:left w:val="nil"/>
                <w:bottom w:val="nil"/>
                <w:right w:val="nil"/>
                <w:between w:val="nil"/>
              </w:pBdr>
              <w:spacing w:after="160"/>
              <w:jc w:val="center"/>
              <w:rPr>
                <w:b/>
                <w:sz w:val="22"/>
                <w:szCs w:val="22"/>
              </w:rPr>
            </w:pPr>
            <w:proofErr w:type="spellStart"/>
            <w:r>
              <w:rPr>
                <w:b/>
                <w:sz w:val="22"/>
                <w:szCs w:val="22"/>
              </w:rPr>
              <w:t>Mylniczenko</w:t>
            </w:r>
            <w:proofErr w:type="spellEnd"/>
            <w:r>
              <w:rPr>
                <w:b/>
                <w:sz w:val="22"/>
                <w:szCs w:val="22"/>
              </w:rPr>
              <w:t xml:space="preserve"> et al. (2007)</w:t>
            </w:r>
          </w:p>
        </w:tc>
      </w:tr>
    </w:tbl>
    <w:p w14:paraId="31EE0BAC" w14:textId="77777777" w:rsidR="00A77314" w:rsidRDefault="00A77314">
      <w:pPr>
        <w:spacing w:line="276" w:lineRule="auto"/>
        <w:rPr>
          <w:sz w:val="22"/>
          <w:szCs w:val="22"/>
        </w:rPr>
      </w:pPr>
    </w:p>
    <w:p w14:paraId="14428E65" w14:textId="77777777" w:rsidR="006F6B56" w:rsidRDefault="00E8535E">
      <w:pPr>
        <w:spacing w:line="276" w:lineRule="auto"/>
        <w:rPr>
          <w:sz w:val="22"/>
          <w:szCs w:val="22"/>
        </w:rPr>
      </w:pPr>
      <w:r>
        <w:rPr>
          <w:sz w:val="22"/>
          <w:szCs w:val="22"/>
        </w:rPr>
        <w:lastRenderedPageBreak/>
        <w:t>Literature Cited</w:t>
      </w:r>
    </w:p>
    <w:p w14:paraId="585D620D" w14:textId="77777777" w:rsidR="006F6B56" w:rsidRDefault="006F6B56">
      <w:pPr>
        <w:spacing w:line="276" w:lineRule="auto"/>
        <w:rPr>
          <w:sz w:val="22"/>
          <w:szCs w:val="22"/>
        </w:rPr>
      </w:pPr>
    </w:p>
    <w:p w14:paraId="118770C1" w14:textId="77777777" w:rsidR="006F6B56" w:rsidRDefault="00E8535E" w:rsidP="00A77314">
      <w:pPr>
        <w:ind w:left="720" w:hanging="720"/>
        <w:rPr>
          <w:color w:val="000000"/>
          <w:sz w:val="22"/>
          <w:szCs w:val="22"/>
        </w:rPr>
      </w:pPr>
      <w:proofErr w:type="spellStart"/>
      <w:r>
        <w:rPr>
          <w:color w:val="000000"/>
          <w:sz w:val="22"/>
          <w:szCs w:val="22"/>
        </w:rPr>
        <w:t>Auerbach</w:t>
      </w:r>
      <w:proofErr w:type="spellEnd"/>
      <w:r>
        <w:rPr>
          <w:color w:val="000000"/>
          <w:sz w:val="22"/>
          <w:szCs w:val="22"/>
        </w:rPr>
        <w:t xml:space="preserve">, P.S., </w:t>
      </w:r>
      <w:proofErr w:type="spellStart"/>
      <w:r>
        <w:rPr>
          <w:color w:val="000000"/>
          <w:sz w:val="22"/>
          <w:szCs w:val="22"/>
        </w:rPr>
        <w:t>Yajko</w:t>
      </w:r>
      <w:proofErr w:type="spellEnd"/>
      <w:r>
        <w:rPr>
          <w:color w:val="000000"/>
          <w:sz w:val="22"/>
          <w:szCs w:val="22"/>
        </w:rPr>
        <w:t xml:space="preserve">, D.M., </w:t>
      </w:r>
      <w:proofErr w:type="spellStart"/>
      <w:r>
        <w:rPr>
          <w:color w:val="000000"/>
          <w:sz w:val="22"/>
          <w:szCs w:val="22"/>
        </w:rPr>
        <w:t>Nassos</w:t>
      </w:r>
      <w:proofErr w:type="spellEnd"/>
      <w:r>
        <w:rPr>
          <w:color w:val="000000"/>
          <w:sz w:val="22"/>
          <w:szCs w:val="22"/>
        </w:rPr>
        <w:t xml:space="preserve">, P.S., </w:t>
      </w:r>
      <w:proofErr w:type="spellStart"/>
      <w:r>
        <w:rPr>
          <w:color w:val="000000"/>
          <w:sz w:val="22"/>
          <w:szCs w:val="22"/>
        </w:rPr>
        <w:t>Kizer</w:t>
      </w:r>
      <w:proofErr w:type="spellEnd"/>
      <w:r>
        <w:rPr>
          <w:color w:val="000000"/>
          <w:sz w:val="22"/>
          <w:szCs w:val="22"/>
        </w:rPr>
        <w:t xml:space="preserve">, K.W., </w:t>
      </w:r>
      <w:proofErr w:type="spellStart"/>
      <w:r>
        <w:rPr>
          <w:color w:val="000000"/>
          <w:sz w:val="22"/>
          <w:szCs w:val="22"/>
        </w:rPr>
        <w:t>McCosker</w:t>
      </w:r>
      <w:proofErr w:type="spellEnd"/>
      <w:r>
        <w:rPr>
          <w:color w:val="000000"/>
          <w:sz w:val="22"/>
          <w:szCs w:val="22"/>
        </w:rPr>
        <w:t xml:space="preserve">, J.E., </w:t>
      </w:r>
      <w:proofErr w:type="spellStart"/>
      <w:r>
        <w:rPr>
          <w:color w:val="000000"/>
          <w:sz w:val="22"/>
          <w:szCs w:val="22"/>
        </w:rPr>
        <w:t>Geehr</w:t>
      </w:r>
      <w:proofErr w:type="spellEnd"/>
      <w:r>
        <w:rPr>
          <w:color w:val="000000"/>
          <w:sz w:val="22"/>
          <w:szCs w:val="22"/>
        </w:rPr>
        <w:t xml:space="preserve">, E.C., and Hadley, W.K. (1987) Bacteriology of the marine environment: implications for clinical therapy. </w:t>
      </w:r>
      <w:r>
        <w:rPr>
          <w:i/>
          <w:color w:val="000000"/>
          <w:sz w:val="22"/>
          <w:szCs w:val="22"/>
        </w:rPr>
        <w:t>Annals of emergency medicine</w:t>
      </w:r>
      <w:r>
        <w:rPr>
          <w:color w:val="000000"/>
          <w:sz w:val="22"/>
          <w:szCs w:val="22"/>
        </w:rPr>
        <w:t xml:space="preserve"> </w:t>
      </w:r>
      <w:r>
        <w:rPr>
          <w:b/>
          <w:color w:val="000000"/>
          <w:sz w:val="22"/>
          <w:szCs w:val="22"/>
        </w:rPr>
        <w:t>16</w:t>
      </w:r>
      <w:r>
        <w:rPr>
          <w:color w:val="000000"/>
          <w:sz w:val="22"/>
          <w:szCs w:val="22"/>
        </w:rPr>
        <w:t xml:space="preserve">(6), 643-649. </w:t>
      </w:r>
    </w:p>
    <w:p w14:paraId="13FD6266" w14:textId="77777777" w:rsidR="006F6B56" w:rsidRDefault="006F6B56" w:rsidP="00A77314">
      <w:pPr>
        <w:ind w:left="720" w:hanging="720"/>
        <w:rPr>
          <w:sz w:val="22"/>
          <w:szCs w:val="22"/>
        </w:rPr>
      </w:pPr>
    </w:p>
    <w:p w14:paraId="7AB4A510" w14:textId="77777777" w:rsidR="006F6B56" w:rsidRDefault="00E8535E" w:rsidP="00A77314">
      <w:pPr>
        <w:ind w:left="720" w:hanging="720"/>
        <w:rPr>
          <w:color w:val="000000"/>
          <w:sz w:val="22"/>
          <w:szCs w:val="22"/>
        </w:rPr>
      </w:pPr>
      <w:proofErr w:type="spellStart"/>
      <w:r>
        <w:rPr>
          <w:color w:val="000000"/>
          <w:sz w:val="22"/>
          <w:szCs w:val="22"/>
        </w:rPr>
        <w:t>Borucinska</w:t>
      </w:r>
      <w:proofErr w:type="spellEnd"/>
      <w:r>
        <w:rPr>
          <w:color w:val="000000"/>
          <w:sz w:val="22"/>
          <w:szCs w:val="22"/>
        </w:rPr>
        <w:t xml:space="preserve">, J., and </w:t>
      </w:r>
      <w:proofErr w:type="spellStart"/>
      <w:r>
        <w:rPr>
          <w:color w:val="000000"/>
          <w:sz w:val="22"/>
          <w:szCs w:val="22"/>
        </w:rPr>
        <w:t>Frasca</w:t>
      </w:r>
      <w:proofErr w:type="spellEnd"/>
      <w:r>
        <w:rPr>
          <w:color w:val="000000"/>
          <w:sz w:val="22"/>
          <w:szCs w:val="22"/>
        </w:rPr>
        <w:t xml:space="preserve">, S. (2002) Naturally occurring lesions and micro‐organisms in two species of free‐living sharks: the spiny dogfish, </w:t>
      </w:r>
      <w:proofErr w:type="spellStart"/>
      <w:r w:rsidRPr="00A77314">
        <w:rPr>
          <w:i/>
          <w:iCs/>
          <w:color w:val="000000"/>
          <w:sz w:val="22"/>
          <w:szCs w:val="22"/>
        </w:rPr>
        <w:t>Squalus</w:t>
      </w:r>
      <w:proofErr w:type="spellEnd"/>
      <w:r w:rsidRPr="00A77314">
        <w:rPr>
          <w:i/>
          <w:iCs/>
          <w:color w:val="000000"/>
          <w:sz w:val="22"/>
          <w:szCs w:val="22"/>
        </w:rPr>
        <w:t xml:space="preserve"> </w:t>
      </w:r>
      <w:proofErr w:type="spellStart"/>
      <w:r w:rsidRPr="00A77314">
        <w:rPr>
          <w:i/>
          <w:iCs/>
          <w:color w:val="000000"/>
          <w:sz w:val="22"/>
          <w:szCs w:val="22"/>
        </w:rPr>
        <w:t>acanthias</w:t>
      </w:r>
      <w:proofErr w:type="spellEnd"/>
      <w:r>
        <w:rPr>
          <w:color w:val="000000"/>
          <w:sz w:val="22"/>
          <w:szCs w:val="22"/>
        </w:rPr>
        <w:t xml:space="preserve"> L., and the smooth dogfish, </w:t>
      </w:r>
      <w:proofErr w:type="spellStart"/>
      <w:r w:rsidRPr="00A77314">
        <w:rPr>
          <w:i/>
          <w:iCs/>
          <w:color w:val="000000"/>
          <w:sz w:val="22"/>
          <w:szCs w:val="22"/>
        </w:rPr>
        <w:t>Mustelus</w:t>
      </w:r>
      <w:proofErr w:type="spellEnd"/>
      <w:r w:rsidRPr="00A77314">
        <w:rPr>
          <w:i/>
          <w:iCs/>
          <w:color w:val="000000"/>
          <w:sz w:val="22"/>
          <w:szCs w:val="22"/>
        </w:rPr>
        <w:t xml:space="preserve"> </w:t>
      </w:r>
      <w:proofErr w:type="spellStart"/>
      <w:r w:rsidRPr="00A77314">
        <w:rPr>
          <w:i/>
          <w:iCs/>
          <w:color w:val="000000"/>
          <w:sz w:val="22"/>
          <w:szCs w:val="22"/>
        </w:rPr>
        <w:t>canis</w:t>
      </w:r>
      <w:proofErr w:type="spellEnd"/>
      <w:r>
        <w:rPr>
          <w:color w:val="000000"/>
          <w:sz w:val="22"/>
          <w:szCs w:val="22"/>
        </w:rPr>
        <w:t xml:space="preserve"> (</w:t>
      </w:r>
      <w:proofErr w:type="spellStart"/>
      <w:r>
        <w:rPr>
          <w:color w:val="000000"/>
          <w:sz w:val="22"/>
          <w:szCs w:val="22"/>
        </w:rPr>
        <w:t>Mitchill</w:t>
      </w:r>
      <w:proofErr w:type="spellEnd"/>
      <w:r>
        <w:rPr>
          <w:color w:val="000000"/>
          <w:sz w:val="22"/>
          <w:szCs w:val="22"/>
        </w:rPr>
        <w:t xml:space="preserve">), from the north‐western Atlantic. </w:t>
      </w:r>
      <w:r>
        <w:rPr>
          <w:i/>
          <w:color w:val="000000"/>
          <w:sz w:val="22"/>
          <w:szCs w:val="22"/>
        </w:rPr>
        <w:t>Journal of Fish Diseases</w:t>
      </w:r>
      <w:r>
        <w:rPr>
          <w:color w:val="000000"/>
          <w:sz w:val="22"/>
          <w:szCs w:val="22"/>
        </w:rPr>
        <w:t xml:space="preserve"> </w:t>
      </w:r>
      <w:r>
        <w:rPr>
          <w:b/>
          <w:color w:val="000000"/>
          <w:sz w:val="22"/>
          <w:szCs w:val="22"/>
        </w:rPr>
        <w:t>25</w:t>
      </w:r>
      <w:r>
        <w:rPr>
          <w:color w:val="000000"/>
          <w:sz w:val="22"/>
          <w:szCs w:val="22"/>
        </w:rPr>
        <w:t xml:space="preserve">(5), 287-298. </w:t>
      </w:r>
    </w:p>
    <w:p w14:paraId="7F2D57FC" w14:textId="77777777" w:rsidR="006F6B56" w:rsidRDefault="006F6B56" w:rsidP="00A77314">
      <w:pPr>
        <w:ind w:left="720" w:hanging="720"/>
        <w:rPr>
          <w:color w:val="000000"/>
          <w:sz w:val="22"/>
          <w:szCs w:val="22"/>
        </w:rPr>
      </w:pPr>
    </w:p>
    <w:p w14:paraId="09956473" w14:textId="77777777" w:rsidR="006F6B56" w:rsidRDefault="00E8535E" w:rsidP="00A77314">
      <w:pPr>
        <w:ind w:left="720" w:hanging="720"/>
        <w:rPr>
          <w:color w:val="000000"/>
          <w:sz w:val="22"/>
          <w:szCs w:val="22"/>
        </w:rPr>
      </w:pPr>
      <w:r>
        <w:rPr>
          <w:color w:val="000000"/>
          <w:sz w:val="22"/>
          <w:szCs w:val="22"/>
        </w:rPr>
        <w:t xml:space="preserve">Buck, J.D. (1990) Potentially pathogenic marine Vibrio species in seawater and marine animals in the Sarasota, Florida, area. </w:t>
      </w:r>
      <w:r>
        <w:rPr>
          <w:i/>
          <w:color w:val="000000"/>
          <w:sz w:val="22"/>
          <w:szCs w:val="22"/>
        </w:rPr>
        <w:t>Journal of coastal research</w:t>
      </w:r>
      <w:r>
        <w:rPr>
          <w:color w:val="000000"/>
          <w:sz w:val="22"/>
          <w:szCs w:val="22"/>
        </w:rPr>
        <w:t xml:space="preserve">, 943-948. </w:t>
      </w:r>
    </w:p>
    <w:p w14:paraId="433B33AB" w14:textId="77777777" w:rsidR="006F6B56" w:rsidRDefault="006F6B56" w:rsidP="00A77314">
      <w:pPr>
        <w:ind w:left="720" w:hanging="720"/>
        <w:rPr>
          <w:color w:val="000000"/>
          <w:sz w:val="22"/>
          <w:szCs w:val="22"/>
        </w:rPr>
      </w:pPr>
    </w:p>
    <w:p w14:paraId="513A012F" w14:textId="77777777" w:rsidR="006F6B56" w:rsidRDefault="00E8535E" w:rsidP="00A77314">
      <w:pPr>
        <w:ind w:left="720" w:hanging="720"/>
        <w:rPr>
          <w:color w:val="000000"/>
          <w:sz w:val="22"/>
          <w:szCs w:val="22"/>
        </w:rPr>
      </w:pPr>
      <w:r>
        <w:rPr>
          <w:color w:val="000000"/>
          <w:sz w:val="22"/>
          <w:szCs w:val="22"/>
        </w:rPr>
        <w:t xml:space="preserve">Buck, J.D., </w:t>
      </w:r>
      <w:proofErr w:type="spellStart"/>
      <w:r>
        <w:rPr>
          <w:color w:val="000000"/>
          <w:sz w:val="22"/>
          <w:szCs w:val="22"/>
        </w:rPr>
        <w:t>Spotte</w:t>
      </w:r>
      <w:proofErr w:type="spellEnd"/>
      <w:r>
        <w:rPr>
          <w:color w:val="000000"/>
          <w:sz w:val="22"/>
          <w:szCs w:val="22"/>
        </w:rPr>
        <w:t xml:space="preserve">, S., and </w:t>
      </w:r>
      <w:proofErr w:type="spellStart"/>
      <w:r>
        <w:rPr>
          <w:color w:val="000000"/>
          <w:sz w:val="22"/>
          <w:szCs w:val="22"/>
        </w:rPr>
        <w:t>Gadbaw</w:t>
      </w:r>
      <w:proofErr w:type="spellEnd"/>
      <w:r>
        <w:rPr>
          <w:color w:val="000000"/>
          <w:sz w:val="22"/>
          <w:szCs w:val="22"/>
        </w:rPr>
        <w:t xml:space="preserve"> Jr, J. (1984) Bacteriology of the teeth from a great white shark: potential medical implications for shark bite victims. </w:t>
      </w:r>
      <w:r>
        <w:rPr>
          <w:i/>
          <w:color w:val="000000"/>
          <w:sz w:val="22"/>
          <w:szCs w:val="22"/>
        </w:rPr>
        <w:t>Journal of Clinical Microbiology</w:t>
      </w:r>
      <w:r>
        <w:rPr>
          <w:color w:val="000000"/>
          <w:sz w:val="22"/>
          <w:szCs w:val="22"/>
        </w:rPr>
        <w:t xml:space="preserve"> </w:t>
      </w:r>
      <w:r>
        <w:rPr>
          <w:b/>
          <w:color w:val="000000"/>
          <w:sz w:val="22"/>
          <w:szCs w:val="22"/>
        </w:rPr>
        <w:t>20</w:t>
      </w:r>
      <w:r>
        <w:rPr>
          <w:color w:val="000000"/>
          <w:sz w:val="22"/>
          <w:szCs w:val="22"/>
        </w:rPr>
        <w:t xml:space="preserve">(5), 849-851. </w:t>
      </w:r>
    </w:p>
    <w:p w14:paraId="394C4EA7" w14:textId="77777777" w:rsidR="006F6B56" w:rsidRDefault="006F6B56" w:rsidP="00A77314">
      <w:pPr>
        <w:ind w:left="720" w:hanging="720"/>
        <w:rPr>
          <w:color w:val="000000"/>
          <w:sz w:val="22"/>
          <w:szCs w:val="22"/>
        </w:rPr>
      </w:pPr>
    </w:p>
    <w:p w14:paraId="3F7229B2" w14:textId="77777777" w:rsidR="006F6B56" w:rsidRDefault="00E8535E" w:rsidP="00A77314">
      <w:pPr>
        <w:ind w:left="720" w:hanging="720"/>
        <w:rPr>
          <w:color w:val="000000"/>
          <w:sz w:val="22"/>
          <w:szCs w:val="22"/>
        </w:rPr>
      </w:pPr>
      <w:r>
        <w:rPr>
          <w:color w:val="000000"/>
          <w:sz w:val="22"/>
          <w:szCs w:val="22"/>
        </w:rPr>
        <w:t xml:space="preserve">Cho, S.-h., </w:t>
      </w:r>
      <w:proofErr w:type="spellStart"/>
      <w:r>
        <w:rPr>
          <w:color w:val="000000"/>
          <w:sz w:val="22"/>
          <w:szCs w:val="22"/>
        </w:rPr>
        <w:t>Jahncke</w:t>
      </w:r>
      <w:proofErr w:type="spellEnd"/>
      <w:r>
        <w:rPr>
          <w:color w:val="000000"/>
          <w:sz w:val="22"/>
          <w:szCs w:val="22"/>
        </w:rPr>
        <w:t xml:space="preserve">, M.L., and </w:t>
      </w:r>
      <w:proofErr w:type="spellStart"/>
      <w:r>
        <w:rPr>
          <w:color w:val="000000"/>
          <w:sz w:val="22"/>
          <w:szCs w:val="22"/>
        </w:rPr>
        <w:t>Eun</w:t>
      </w:r>
      <w:proofErr w:type="spellEnd"/>
      <w:r>
        <w:rPr>
          <w:color w:val="000000"/>
          <w:sz w:val="22"/>
          <w:szCs w:val="22"/>
        </w:rPr>
        <w:t>, J.-b. (2004) Nutritional composition and microflora of the fresh and fermented skate (</w:t>
      </w:r>
      <w:r w:rsidRPr="00A77314">
        <w:rPr>
          <w:i/>
          <w:iCs/>
          <w:color w:val="000000"/>
          <w:sz w:val="22"/>
          <w:szCs w:val="22"/>
        </w:rPr>
        <w:t xml:space="preserve">Raja </w:t>
      </w:r>
      <w:proofErr w:type="spellStart"/>
      <w:r w:rsidRPr="00A77314">
        <w:rPr>
          <w:i/>
          <w:iCs/>
          <w:color w:val="000000"/>
          <w:sz w:val="22"/>
          <w:szCs w:val="22"/>
        </w:rPr>
        <w:t>Kenojei</w:t>
      </w:r>
      <w:proofErr w:type="spellEnd"/>
      <w:r>
        <w:rPr>
          <w:color w:val="000000"/>
          <w:sz w:val="22"/>
          <w:szCs w:val="22"/>
        </w:rPr>
        <w:t xml:space="preserve">) skins. </w:t>
      </w:r>
      <w:r>
        <w:rPr>
          <w:i/>
          <w:color w:val="000000"/>
          <w:sz w:val="22"/>
          <w:szCs w:val="22"/>
        </w:rPr>
        <w:t>International journal of food sciences and nutrition</w:t>
      </w:r>
      <w:r>
        <w:rPr>
          <w:color w:val="000000"/>
          <w:sz w:val="22"/>
          <w:szCs w:val="22"/>
        </w:rPr>
        <w:t xml:space="preserve"> </w:t>
      </w:r>
      <w:r>
        <w:rPr>
          <w:b/>
          <w:color w:val="000000"/>
          <w:sz w:val="22"/>
          <w:szCs w:val="22"/>
        </w:rPr>
        <w:t>55</w:t>
      </w:r>
      <w:r>
        <w:rPr>
          <w:color w:val="000000"/>
          <w:sz w:val="22"/>
          <w:szCs w:val="22"/>
        </w:rPr>
        <w:t xml:space="preserve">(1), 45-51. </w:t>
      </w:r>
    </w:p>
    <w:p w14:paraId="19B66104" w14:textId="77777777" w:rsidR="006F6B56" w:rsidRDefault="006F6B56" w:rsidP="00A77314">
      <w:pPr>
        <w:ind w:left="720" w:hanging="720"/>
        <w:rPr>
          <w:color w:val="000000"/>
          <w:sz w:val="22"/>
          <w:szCs w:val="22"/>
        </w:rPr>
      </w:pPr>
    </w:p>
    <w:p w14:paraId="04B497A5" w14:textId="77777777" w:rsidR="006F6B56" w:rsidRDefault="00E8535E" w:rsidP="00A77314">
      <w:pPr>
        <w:ind w:left="720" w:hanging="720"/>
        <w:rPr>
          <w:color w:val="000000"/>
          <w:sz w:val="22"/>
          <w:szCs w:val="22"/>
        </w:rPr>
      </w:pPr>
      <w:proofErr w:type="spellStart"/>
      <w:r>
        <w:rPr>
          <w:color w:val="000000"/>
          <w:sz w:val="22"/>
          <w:szCs w:val="22"/>
        </w:rPr>
        <w:t>Doane</w:t>
      </w:r>
      <w:proofErr w:type="spellEnd"/>
      <w:r>
        <w:rPr>
          <w:color w:val="000000"/>
          <w:sz w:val="22"/>
          <w:szCs w:val="22"/>
        </w:rPr>
        <w:t xml:space="preserve">, M.P., Haggerty, J.M., </w:t>
      </w:r>
      <w:proofErr w:type="spellStart"/>
      <w:r>
        <w:rPr>
          <w:color w:val="000000"/>
          <w:sz w:val="22"/>
          <w:szCs w:val="22"/>
        </w:rPr>
        <w:t>Kacev</w:t>
      </w:r>
      <w:proofErr w:type="spellEnd"/>
      <w:r>
        <w:rPr>
          <w:color w:val="000000"/>
          <w:sz w:val="22"/>
          <w:szCs w:val="22"/>
        </w:rPr>
        <w:t xml:space="preserve">, D., </w:t>
      </w:r>
      <w:proofErr w:type="spellStart"/>
      <w:r>
        <w:rPr>
          <w:color w:val="000000"/>
          <w:sz w:val="22"/>
          <w:szCs w:val="22"/>
        </w:rPr>
        <w:t>Papudeshi</w:t>
      </w:r>
      <w:proofErr w:type="spellEnd"/>
      <w:r>
        <w:rPr>
          <w:color w:val="000000"/>
          <w:sz w:val="22"/>
          <w:szCs w:val="22"/>
        </w:rPr>
        <w:t>, B., and Dinsdale, E.A. (2017) The skin microbiome of the common thresher shark (</w:t>
      </w:r>
      <w:proofErr w:type="spellStart"/>
      <w:r w:rsidRPr="00A77314">
        <w:rPr>
          <w:i/>
          <w:iCs/>
          <w:color w:val="000000"/>
          <w:sz w:val="22"/>
          <w:szCs w:val="22"/>
        </w:rPr>
        <w:t>Alopias</w:t>
      </w:r>
      <w:proofErr w:type="spellEnd"/>
      <w:r w:rsidRPr="00A77314">
        <w:rPr>
          <w:i/>
          <w:iCs/>
          <w:color w:val="000000"/>
          <w:sz w:val="22"/>
          <w:szCs w:val="22"/>
        </w:rPr>
        <w:t xml:space="preserve"> </w:t>
      </w:r>
      <w:proofErr w:type="spellStart"/>
      <w:r w:rsidRPr="00A77314">
        <w:rPr>
          <w:i/>
          <w:iCs/>
          <w:color w:val="000000"/>
          <w:sz w:val="22"/>
          <w:szCs w:val="22"/>
        </w:rPr>
        <w:t>vulpinus</w:t>
      </w:r>
      <w:proofErr w:type="spellEnd"/>
      <w:r>
        <w:rPr>
          <w:color w:val="000000"/>
          <w:sz w:val="22"/>
          <w:szCs w:val="22"/>
        </w:rPr>
        <w:t xml:space="preserve">) has low taxonomic and gene function β‐diversity. </w:t>
      </w:r>
      <w:r>
        <w:rPr>
          <w:i/>
          <w:color w:val="000000"/>
          <w:sz w:val="22"/>
          <w:szCs w:val="22"/>
        </w:rPr>
        <w:t>Environmental microbiology reports</w:t>
      </w:r>
      <w:r>
        <w:rPr>
          <w:color w:val="000000"/>
          <w:sz w:val="22"/>
          <w:szCs w:val="22"/>
        </w:rPr>
        <w:t xml:space="preserve"> </w:t>
      </w:r>
      <w:r>
        <w:rPr>
          <w:b/>
          <w:color w:val="000000"/>
          <w:sz w:val="22"/>
          <w:szCs w:val="22"/>
        </w:rPr>
        <w:t>9</w:t>
      </w:r>
      <w:r>
        <w:rPr>
          <w:color w:val="000000"/>
          <w:sz w:val="22"/>
          <w:szCs w:val="22"/>
        </w:rPr>
        <w:t xml:space="preserve">(4), 357-373. </w:t>
      </w:r>
    </w:p>
    <w:p w14:paraId="1F2A4978" w14:textId="77777777" w:rsidR="00AE5E5B" w:rsidRDefault="00AE5E5B" w:rsidP="00A77314">
      <w:pPr>
        <w:ind w:left="720" w:hanging="720"/>
        <w:rPr>
          <w:color w:val="000000"/>
          <w:sz w:val="22"/>
          <w:szCs w:val="22"/>
        </w:rPr>
      </w:pPr>
    </w:p>
    <w:p w14:paraId="345140BC" w14:textId="77777777" w:rsidR="00AE5E5B" w:rsidRDefault="00AE5E5B" w:rsidP="007A65C5">
      <w:pPr>
        <w:autoSpaceDE w:val="0"/>
        <w:autoSpaceDN w:val="0"/>
        <w:adjustRightInd w:val="0"/>
        <w:ind w:left="720" w:hanging="720"/>
        <w:rPr>
          <w:color w:val="000000"/>
          <w:sz w:val="22"/>
          <w:szCs w:val="22"/>
        </w:rPr>
      </w:pPr>
      <w:proofErr w:type="spellStart"/>
      <w:r w:rsidRPr="007A65C5">
        <w:rPr>
          <w:color w:val="000000"/>
          <w:sz w:val="22"/>
          <w:szCs w:val="22"/>
        </w:rPr>
        <w:t>Doane</w:t>
      </w:r>
      <w:proofErr w:type="spellEnd"/>
      <w:r w:rsidRPr="007A65C5">
        <w:rPr>
          <w:color w:val="000000"/>
          <w:sz w:val="22"/>
          <w:szCs w:val="22"/>
        </w:rPr>
        <w:t xml:space="preserve">, M.P., Morris, M.M., </w:t>
      </w:r>
      <w:proofErr w:type="spellStart"/>
      <w:r w:rsidRPr="007A65C5">
        <w:rPr>
          <w:color w:val="000000"/>
          <w:sz w:val="22"/>
          <w:szCs w:val="22"/>
        </w:rPr>
        <w:t>Papudeshi</w:t>
      </w:r>
      <w:proofErr w:type="spellEnd"/>
      <w:r w:rsidRPr="007A65C5">
        <w:rPr>
          <w:color w:val="000000"/>
          <w:sz w:val="22"/>
          <w:szCs w:val="22"/>
        </w:rPr>
        <w:t xml:space="preserve">, B., Allen, L., </w:t>
      </w:r>
      <w:proofErr w:type="spellStart"/>
      <w:r w:rsidRPr="007A65C5">
        <w:rPr>
          <w:color w:val="000000"/>
          <w:sz w:val="22"/>
          <w:szCs w:val="22"/>
        </w:rPr>
        <w:t>Pande</w:t>
      </w:r>
      <w:proofErr w:type="spellEnd"/>
      <w:r w:rsidRPr="007A65C5">
        <w:rPr>
          <w:color w:val="000000"/>
          <w:sz w:val="22"/>
          <w:szCs w:val="22"/>
        </w:rPr>
        <w:t xml:space="preserve">, D., Haggerty, J.M., Johri, S., </w:t>
      </w:r>
      <w:proofErr w:type="spellStart"/>
      <w:r w:rsidRPr="007A65C5">
        <w:rPr>
          <w:color w:val="000000"/>
          <w:sz w:val="22"/>
          <w:szCs w:val="22"/>
        </w:rPr>
        <w:t>Turnlund</w:t>
      </w:r>
      <w:proofErr w:type="spellEnd"/>
      <w:r w:rsidRPr="007A65C5">
        <w:rPr>
          <w:color w:val="000000"/>
          <w:sz w:val="22"/>
          <w:szCs w:val="22"/>
        </w:rPr>
        <w:t xml:space="preserve">, A.C., Peterson, M., and </w:t>
      </w:r>
      <w:proofErr w:type="spellStart"/>
      <w:r w:rsidRPr="007A65C5">
        <w:rPr>
          <w:color w:val="000000"/>
          <w:sz w:val="22"/>
          <w:szCs w:val="22"/>
        </w:rPr>
        <w:t>Kacev</w:t>
      </w:r>
      <w:proofErr w:type="spellEnd"/>
      <w:r w:rsidRPr="007A65C5">
        <w:rPr>
          <w:color w:val="000000"/>
          <w:sz w:val="22"/>
          <w:szCs w:val="22"/>
        </w:rPr>
        <w:t xml:space="preserve">, D. (2020) The skin microbiome of elasmobranchs follows </w:t>
      </w:r>
      <w:proofErr w:type="spellStart"/>
      <w:r w:rsidRPr="007A65C5">
        <w:rPr>
          <w:color w:val="000000"/>
          <w:sz w:val="22"/>
          <w:szCs w:val="22"/>
        </w:rPr>
        <w:t>phylosymbiosis</w:t>
      </w:r>
      <w:proofErr w:type="spellEnd"/>
      <w:r w:rsidRPr="007A65C5">
        <w:rPr>
          <w:color w:val="000000"/>
          <w:sz w:val="22"/>
          <w:szCs w:val="22"/>
        </w:rPr>
        <w:t xml:space="preserve">, but in teleost fishes, the microbiomes converge. </w:t>
      </w:r>
      <w:r w:rsidRPr="007A65C5">
        <w:rPr>
          <w:i/>
          <w:iCs/>
          <w:color w:val="000000"/>
          <w:sz w:val="22"/>
          <w:szCs w:val="22"/>
        </w:rPr>
        <w:t>Microbiome</w:t>
      </w:r>
      <w:r w:rsidRPr="007A65C5">
        <w:rPr>
          <w:color w:val="000000"/>
          <w:sz w:val="22"/>
          <w:szCs w:val="22"/>
        </w:rPr>
        <w:t xml:space="preserve"> </w:t>
      </w:r>
      <w:r w:rsidRPr="007A65C5">
        <w:rPr>
          <w:b/>
          <w:bCs/>
          <w:color w:val="000000"/>
          <w:sz w:val="22"/>
          <w:szCs w:val="22"/>
        </w:rPr>
        <w:t>8</w:t>
      </w:r>
      <w:r w:rsidRPr="007A65C5">
        <w:rPr>
          <w:color w:val="000000"/>
          <w:sz w:val="22"/>
          <w:szCs w:val="22"/>
        </w:rPr>
        <w:t xml:space="preserve">. </w:t>
      </w:r>
    </w:p>
    <w:p w14:paraId="2C2D325B" w14:textId="77777777" w:rsidR="006F6B56" w:rsidRDefault="006F6B56" w:rsidP="00A77314">
      <w:pPr>
        <w:ind w:left="720" w:hanging="720"/>
        <w:rPr>
          <w:color w:val="000000"/>
          <w:sz w:val="22"/>
          <w:szCs w:val="22"/>
        </w:rPr>
      </w:pPr>
    </w:p>
    <w:p w14:paraId="5CF1A087" w14:textId="77777777" w:rsidR="006F6B56" w:rsidRDefault="00E8535E" w:rsidP="00A77314">
      <w:pPr>
        <w:ind w:left="720" w:hanging="720"/>
        <w:rPr>
          <w:color w:val="000000"/>
          <w:sz w:val="22"/>
          <w:szCs w:val="22"/>
        </w:rPr>
      </w:pPr>
      <w:r>
        <w:rPr>
          <w:color w:val="000000"/>
          <w:sz w:val="22"/>
          <w:szCs w:val="22"/>
        </w:rPr>
        <w:t xml:space="preserve">Givens, C.E., Ransom, B., </w:t>
      </w:r>
      <w:proofErr w:type="spellStart"/>
      <w:r>
        <w:rPr>
          <w:color w:val="000000"/>
          <w:sz w:val="22"/>
          <w:szCs w:val="22"/>
        </w:rPr>
        <w:t>Bano</w:t>
      </w:r>
      <w:proofErr w:type="spellEnd"/>
      <w:r>
        <w:rPr>
          <w:color w:val="000000"/>
          <w:sz w:val="22"/>
          <w:szCs w:val="22"/>
        </w:rPr>
        <w:t xml:space="preserve">, N., and </w:t>
      </w:r>
      <w:proofErr w:type="spellStart"/>
      <w:r>
        <w:rPr>
          <w:color w:val="000000"/>
          <w:sz w:val="22"/>
          <w:szCs w:val="22"/>
        </w:rPr>
        <w:t>Hollibaugh</w:t>
      </w:r>
      <w:proofErr w:type="spellEnd"/>
      <w:r>
        <w:rPr>
          <w:color w:val="000000"/>
          <w:sz w:val="22"/>
          <w:szCs w:val="22"/>
        </w:rPr>
        <w:t xml:space="preserve">, J.T. (2015) Comparison of the gut microbiomes of 12 bony fish and 3 shark species. </w:t>
      </w:r>
      <w:r>
        <w:rPr>
          <w:i/>
          <w:color w:val="000000"/>
          <w:sz w:val="22"/>
          <w:szCs w:val="22"/>
        </w:rPr>
        <w:t>Marine Ecology Progress Series</w:t>
      </w:r>
      <w:r>
        <w:rPr>
          <w:color w:val="000000"/>
          <w:sz w:val="22"/>
          <w:szCs w:val="22"/>
        </w:rPr>
        <w:t xml:space="preserve"> </w:t>
      </w:r>
      <w:r>
        <w:rPr>
          <w:b/>
          <w:color w:val="000000"/>
          <w:sz w:val="22"/>
          <w:szCs w:val="22"/>
        </w:rPr>
        <w:t>518</w:t>
      </w:r>
      <w:r>
        <w:rPr>
          <w:color w:val="000000"/>
          <w:sz w:val="22"/>
          <w:szCs w:val="22"/>
        </w:rPr>
        <w:t xml:space="preserve">, 209-223. </w:t>
      </w:r>
    </w:p>
    <w:p w14:paraId="3CA84238" w14:textId="77777777" w:rsidR="006F6B56" w:rsidRDefault="006F6B56" w:rsidP="00A77314">
      <w:pPr>
        <w:ind w:left="720" w:hanging="720"/>
        <w:rPr>
          <w:color w:val="000000"/>
          <w:sz w:val="22"/>
          <w:szCs w:val="22"/>
        </w:rPr>
      </w:pPr>
    </w:p>
    <w:p w14:paraId="1E013CC1" w14:textId="77777777" w:rsidR="006F6B56" w:rsidRDefault="00E8535E" w:rsidP="00A77314">
      <w:pPr>
        <w:ind w:left="720" w:hanging="720"/>
        <w:rPr>
          <w:color w:val="000000"/>
          <w:sz w:val="22"/>
          <w:szCs w:val="22"/>
        </w:rPr>
      </w:pPr>
      <w:r>
        <w:rPr>
          <w:color w:val="000000"/>
          <w:sz w:val="22"/>
          <w:szCs w:val="22"/>
        </w:rPr>
        <w:t xml:space="preserve">Goncalves e Silva, F., Dos Santos, H.F., de </w:t>
      </w:r>
      <w:proofErr w:type="spellStart"/>
      <w:r>
        <w:rPr>
          <w:color w:val="000000"/>
          <w:sz w:val="22"/>
          <w:szCs w:val="22"/>
        </w:rPr>
        <w:t>Assis</w:t>
      </w:r>
      <w:proofErr w:type="spellEnd"/>
      <w:r>
        <w:rPr>
          <w:color w:val="000000"/>
          <w:sz w:val="22"/>
          <w:szCs w:val="22"/>
        </w:rPr>
        <w:t xml:space="preserve"> </w:t>
      </w:r>
      <w:proofErr w:type="spellStart"/>
      <w:r>
        <w:rPr>
          <w:color w:val="000000"/>
          <w:sz w:val="22"/>
          <w:szCs w:val="22"/>
        </w:rPr>
        <w:t>Leite</w:t>
      </w:r>
      <w:proofErr w:type="spellEnd"/>
      <w:r>
        <w:rPr>
          <w:color w:val="000000"/>
          <w:sz w:val="22"/>
          <w:szCs w:val="22"/>
        </w:rPr>
        <w:t xml:space="preserve">, D.C., </w:t>
      </w:r>
      <w:proofErr w:type="spellStart"/>
      <w:r>
        <w:rPr>
          <w:color w:val="000000"/>
          <w:sz w:val="22"/>
          <w:szCs w:val="22"/>
        </w:rPr>
        <w:t>Lutfi</w:t>
      </w:r>
      <w:proofErr w:type="spellEnd"/>
      <w:r>
        <w:rPr>
          <w:color w:val="000000"/>
          <w:sz w:val="22"/>
          <w:szCs w:val="22"/>
        </w:rPr>
        <w:t xml:space="preserve">, D.S., Vianna, M., and Rosado, A.S. (2020) Skin and stinger bacterial communities in two critically endangered rays from the South Atlantic in natural and aquarium settings. </w:t>
      </w:r>
      <w:proofErr w:type="spellStart"/>
      <w:r>
        <w:rPr>
          <w:i/>
          <w:color w:val="000000"/>
          <w:sz w:val="22"/>
          <w:szCs w:val="22"/>
        </w:rPr>
        <w:t>MicrobiologyOpen</w:t>
      </w:r>
      <w:proofErr w:type="spellEnd"/>
      <w:r>
        <w:rPr>
          <w:color w:val="000000"/>
          <w:sz w:val="22"/>
          <w:szCs w:val="22"/>
        </w:rPr>
        <w:t xml:space="preserve"> </w:t>
      </w:r>
      <w:r>
        <w:rPr>
          <w:b/>
          <w:color w:val="000000"/>
          <w:sz w:val="22"/>
          <w:szCs w:val="22"/>
        </w:rPr>
        <w:t>9</w:t>
      </w:r>
      <w:r>
        <w:rPr>
          <w:color w:val="000000"/>
          <w:sz w:val="22"/>
          <w:szCs w:val="22"/>
        </w:rPr>
        <w:t xml:space="preserve">(12), e1141. </w:t>
      </w:r>
    </w:p>
    <w:p w14:paraId="30848CDC" w14:textId="77777777" w:rsidR="006F6B56" w:rsidRDefault="006F6B56" w:rsidP="00A77314">
      <w:pPr>
        <w:ind w:left="720" w:hanging="720"/>
        <w:rPr>
          <w:color w:val="000000"/>
          <w:sz w:val="22"/>
          <w:szCs w:val="22"/>
        </w:rPr>
      </w:pPr>
    </w:p>
    <w:p w14:paraId="681C981B" w14:textId="77777777" w:rsidR="006F6B56" w:rsidRDefault="00E8535E" w:rsidP="00A77314">
      <w:pPr>
        <w:ind w:left="720" w:hanging="720"/>
        <w:rPr>
          <w:color w:val="000000"/>
          <w:sz w:val="22"/>
          <w:szCs w:val="22"/>
        </w:rPr>
      </w:pPr>
      <w:r>
        <w:rPr>
          <w:color w:val="000000"/>
          <w:sz w:val="22"/>
          <w:szCs w:val="22"/>
        </w:rPr>
        <w:t xml:space="preserve">Grimes, D., Brayton, P., Colwell, R., and Gruber, S. (1985) </w:t>
      </w:r>
      <w:proofErr w:type="spellStart"/>
      <w:r>
        <w:rPr>
          <w:color w:val="000000"/>
          <w:sz w:val="22"/>
          <w:szCs w:val="22"/>
        </w:rPr>
        <w:t>Vibrios</w:t>
      </w:r>
      <w:proofErr w:type="spellEnd"/>
      <w:r>
        <w:rPr>
          <w:color w:val="000000"/>
          <w:sz w:val="22"/>
          <w:szCs w:val="22"/>
        </w:rPr>
        <w:t xml:space="preserve"> as autochthonous flora of neritic sharks. </w:t>
      </w:r>
      <w:r>
        <w:rPr>
          <w:i/>
          <w:color w:val="000000"/>
          <w:sz w:val="22"/>
          <w:szCs w:val="22"/>
        </w:rPr>
        <w:t>Systematic and Applied Microbiology</w:t>
      </w:r>
      <w:r>
        <w:rPr>
          <w:color w:val="000000"/>
          <w:sz w:val="22"/>
          <w:szCs w:val="22"/>
        </w:rPr>
        <w:t xml:space="preserve"> </w:t>
      </w:r>
      <w:r>
        <w:rPr>
          <w:b/>
          <w:color w:val="000000"/>
          <w:sz w:val="22"/>
          <w:szCs w:val="22"/>
        </w:rPr>
        <w:t>6</w:t>
      </w:r>
      <w:r>
        <w:rPr>
          <w:color w:val="000000"/>
          <w:sz w:val="22"/>
          <w:szCs w:val="22"/>
        </w:rPr>
        <w:t xml:space="preserve">(2), 221-226. </w:t>
      </w:r>
    </w:p>
    <w:p w14:paraId="2C0428E3" w14:textId="77777777" w:rsidR="006F6B56" w:rsidRDefault="006F6B56" w:rsidP="00A77314">
      <w:pPr>
        <w:ind w:left="720" w:hanging="720"/>
        <w:rPr>
          <w:color w:val="000000"/>
          <w:sz w:val="22"/>
          <w:szCs w:val="22"/>
        </w:rPr>
      </w:pPr>
    </w:p>
    <w:p w14:paraId="36A16794" w14:textId="77777777" w:rsidR="006F6B56" w:rsidRDefault="00E8535E" w:rsidP="00A77314">
      <w:pPr>
        <w:ind w:left="720" w:hanging="720"/>
        <w:rPr>
          <w:color w:val="000000"/>
          <w:sz w:val="22"/>
          <w:szCs w:val="22"/>
        </w:rPr>
      </w:pPr>
      <w:r>
        <w:rPr>
          <w:color w:val="000000"/>
          <w:sz w:val="22"/>
          <w:szCs w:val="22"/>
        </w:rPr>
        <w:t xml:space="preserve">Grimes, D.J., Jacobs, D., Swartz, D., Brayton, P., and Colwell, R.R. (1993) Numerical taxonomy of gram-negative, oxidase-positive rods from carcharhinid sharks. </w:t>
      </w:r>
      <w:r>
        <w:rPr>
          <w:i/>
          <w:color w:val="000000"/>
          <w:sz w:val="22"/>
          <w:szCs w:val="22"/>
        </w:rPr>
        <w:t>International Journal of Systematic and Evolutionary Microbiology</w:t>
      </w:r>
      <w:r>
        <w:rPr>
          <w:color w:val="000000"/>
          <w:sz w:val="22"/>
          <w:szCs w:val="22"/>
        </w:rPr>
        <w:t xml:space="preserve"> </w:t>
      </w:r>
      <w:r>
        <w:rPr>
          <w:b/>
          <w:color w:val="000000"/>
          <w:sz w:val="22"/>
          <w:szCs w:val="22"/>
        </w:rPr>
        <w:t>43</w:t>
      </w:r>
      <w:r>
        <w:rPr>
          <w:color w:val="000000"/>
          <w:sz w:val="22"/>
          <w:szCs w:val="22"/>
        </w:rPr>
        <w:t xml:space="preserve">(1), 88-98. </w:t>
      </w:r>
    </w:p>
    <w:p w14:paraId="690F6DCF" w14:textId="77777777" w:rsidR="006F6B56" w:rsidRDefault="006F6B56" w:rsidP="00A77314">
      <w:pPr>
        <w:ind w:left="720" w:hanging="720"/>
        <w:rPr>
          <w:color w:val="000000"/>
          <w:sz w:val="22"/>
          <w:szCs w:val="22"/>
        </w:rPr>
      </w:pPr>
    </w:p>
    <w:p w14:paraId="0FF47E43" w14:textId="77777777" w:rsidR="006F6B56" w:rsidRDefault="00E8535E" w:rsidP="00A77314">
      <w:pPr>
        <w:ind w:left="720" w:hanging="720"/>
        <w:rPr>
          <w:color w:val="000000"/>
          <w:sz w:val="22"/>
          <w:szCs w:val="22"/>
        </w:rPr>
      </w:pPr>
      <w:proofErr w:type="spellStart"/>
      <w:r>
        <w:rPr>
          <w:color w:val="000000"/>
          <w:sz w:val="22"/>
          <w:szCs w:val="22"/>
        </w:rPr>
        <w:t>Interaminense</w:t>
      </w:r>
      <w:proofErr w:type="spellEnd"/>
      <w:r>
        <w:rPr>
          <w:color w:val="000000"/>
          <w:sz w:val="22"/>
          <w:szCs w:val="22"/>
        </w:rPr>
        <w:t xml:space="preserve">, J., Nascimento, D., Ventura, R., Batista, J., Souza, M., </w:t>
      </w:r>
      <w:proofErr w:type="spellStart"/>
      <w:r>
        <w:rPr>
          <w:color w:val="000000"/>
          <w:sz w:val="22"/>
          <w:szCs w:val="22"/>
        </w:rPr>
        <w:t>Hazin</w:t>
      </w:r>
      <w:proofErr w:type="spellEnd"/>
      <w:r>
        <w:rPr>
          <w:color w:val="000000"/>
          <w:sz w:val="22"/>
          <w:szCs w:val="22"/>
        </w:rPr>
        <w:t xml:space="preserve">, F., Pontes-Filho, N., and Lima-Filho, J. (2010) Recovery and screening for antibiotic susceptibility of potential bacterial pathogens from the oral cavity of shark species involved in attacks on humans in Recife, Brazil. </w:t>
      </w:r>
      <w:r>
        <w:rPr>
          <w:i/>
          <w:color w:val="000000"/>
          <w:sz w:val="22"/>
          <w:szCs w:val="22"/>
        </w:rPr>
        <w:t>Journal of medical microbiology</w:t>
      </w:r>
      <w:r>
        <w:rPr>
          <w:color w:val="000000"/>
          <w:sz w:val="22"/>
          <w:szCs w:val="22"/>
        </w:rPr>
        <w:t xml:space="preserve"> </w:t>
      </w:r>
      <w:r>
        <w:rPr>
          <w:b/>
          <w:color w:val="000000"/>
          <w:sz w:val="22"/>
          <w:szCs w:val="22"/>
        </w:rPr>
        <w:t>59</w:t>
      </w:r>
      <w:r>
        <w:rPr>
          <w:color w:val="000000"/>
          <w:sz w:val="22"/>
          <w:szCs w:val="22"/>
        </w:rPr>
        <w:t xml:space="preserve">(8), 941-947. </w:t>
      </w:r>
    </w:p>
    <w:p w14:paraId="319C7E92" w14:textId="77777777" w:rsidR="006F6B56" w:rsidRDefault="006F6B56" w:rsidP="00A77314">
      <w:pPr>
        <w:ind w:left="720" w:hanging="720"/>
        <w:rPr>
          <w:color w:val="000000"/>
          <w:sz w:val="22"/>
          <w:szCs w:val="22"/>
        </w:rPr>
      </w:pPr>
    </w:p>
    <w:p w14:paraId="5BB083A6" w14:textId="77777777" w:rsidR="006F6B56" w:rsidRDefault="00E8535E" w:rsidP="00A77314">
      <w:pPr>
        <w:ind w:left="720" w:hanging="720"/>
        <w:rPr>
          <w:color w:val="000000"/>
          <w:sz w:val="22"/>
          <w:szCs w:val="22"/>
        </w:rPr>
      </w:pPr>
      <w:proofErr w:type="spellStart"/>
      <w:r>
        <w:rPr>
          <w:color w:val="000000"/>
          <w:sz w:val="22"/>
          <w:szCs w:val="22"/>
        </w:rPr>
        <w:t>Johny</w:t>
      </w:r>
      <w:proofErr w:type="spellEnd"/>
      <w:r>
        <w:rPr>
          <w:color w:val="000000"/>
          <w:sz w:val="22"/>
          <w:szCs w:val="22"/>
        </w:rPr>
        <w:t xml:space="preserve">, T.K., </w:t>
      </w:r>
      <w:proofErr w:type="spellStart"/>
      <w:r>
        <w:rPr>
          <w:color w:val="000000"/>
          <w:sz w:val="22"/>
          <w:szCs w:val="22"/>
        </w:rPr>
        <w:t>Saidumohamed</w:t>
      </w:r>
      <w:proofErr w:type="spellEnd"/>
      <w:r>
        <w:rPr>
          <w:color w:val="000000"/>
          <w:sz w:val="22"/>
          <w:szCs w:val="22"/>
        </w:rPr>
        <w:t xml:space="preserve">, B.E., </w:t>
      </w:r>
      <w:proofErr w:type="spellStart"/>
      <w:r>
        <w:rPr>
          <w:color w:val="000000"/>
          <w:sz w:val="22"/>
          <w:szCs w:val="22"/>
        </w:rPr>
        <w:t>Sasidharan</w:t>
      </w:r>
      <w:proofErr w:type="spellEnd"/>
      <w:r>
        <w:rPr>
          <w:color w:val="000000"/>
          <w:sz w:val="22"/>
          <w:szCs w:val="22"/>
        </w:rPr>
        <w:t xml:space="preserve">, R.S., and </w:t>
      </w:r>
      <w:proofErr w:type="spellStart"/>
      <w:r>
        <w:rPr>
          <w:color w:val="000000"/>
          <w:sz w:val="22"/>
          <w:szCs w:val="22"/>
        </w:rPr>
        <w:t>Bhat</w:t>
      </w:r>
      <w:proofErr w:type="spellEnd"/>
      <w:r>
        <w:rPr>
          <w:color w:val="000000"/>
          <w:sz w:val="22"/>
          <w:szCs w:val="22"/>
        </w:rPr>
        <w:t xml:space="preserve">, S.G. (2018) Metabarcoding data of bacterial diversity of the deep sea shark, </w:t>
      </w:r>
      <w:proofErr w:type="spellStart"/>
      <w:r>
        <w:rPr>
          <w:color w:val="000000"/>
          <w:sz w:val="22"/>
          <w:szCs w:val="22"/>
        </w:rPr>
        <w:t>Centroscyllium</w:t>
      </w:r>
      <w:proofErr w:type="spellEnd"/>
      <w:r>
        <w:rPr>
          <w:color w:val="000000"/>
          <w:sz w:val="22"/>
          <w:szCs w:val="22"/>
        </w:rPr>
        <w:t xml:space="preserve"> </w:t>
      </w:r>
      <w:proofErr w:type="spellStart"/>
      <w:r>
        <w:rPr>
          <w:color w:val="000000"/>
          <w:sz w:val="22"/>
          <w:szCs w:val="22"/>
        </w:rPr>
        <w:t>fabricii</w:t>
      </w:r>
      <w:proofErr w:type="spellEnd"/>
      <w:r>
        <w:rPr>
          <w:color w:val="000000"/>
          <w:sz w:val="22"/>
          <w:szCs w:val="22"/>
        </w:rPr>
        <w:t xml:space="preserve">. </w:t>
      </w:r>
      <w:r>
        <w:rPr>
          <w:i/>
          <w:color w:val="000000"/>
          <w:sz w:val="22"/>
          <w:szCs w:val="22"/>
        </w:rPr>
        <w:t>Data in brief</w:t>
      </w:r>
      <w:r>
        <w:rPr>
          <w:color w:val="000000"/>
          <w:sz w:val="22"/>
          <w:szCs w:val="22"/>
        </w:rPr>
        <w:t xml:space="preserve"> </w:t>
      </w:r>
      <w:r>
        <w:rPr>
          <w:b/>
          <w:color w:val="000000"/>
          <w:sz w:val="22"/>
          <w:szCs w:val="22"/>
        </w:rPr>
        <w:t>21</w:t>
      </w:r>
      <w:r>
        <w:rPr>
          <w:color w:val="000000"/>
          <w:sz w:val="22"/>
          <w:szCs w:val="22"/>
        </w:rPr>
        <w:t xml:space="preserve">, 1029-1032. </w:t>
      </w:r>
    </w:p>
    <w:p w14:paraId="1DB764A1" w14:textId="77777777" w:rsidR="006F6B56" w:rsidRDefault="006F6B56" w:rsidP="00A77314">
      <w:pPr>
        <w:ind w:left="720" w:hanging="720"/>
        <w:rPr>
          <w:color w:val="000000"/>
          <w:sz w:val="22"/>
          <w:szCs w:val="22"/>
        </w:rPr>
      </w:pPr>
    </w:p>
    <w:p w14:paraId="1F9C287E" w14:textId="77777777" w:rsidR="006F6B56" w:rsidRDefault="00E8535E" w:rsidP="00A77314">
      <w:pPr>
        <w:ind w:left="720" w:hanging="720"/>
        <w:rPr>
          <w:color w:val="000000"/>
          <w:sz w:val="22"/>
          <w:szCs w:val="22"/>
        </w:rPr>
      </w:pPr>
      <w:proofErr w:type="spellStart"/>
      <w:r>
        <w:rPr>
          <w:color w:val="000000"/>
          <w:sz w:val="22"/>
          <w:szCs w:val="22"/>
        </w:rPr>
        <w:t>Juste-Poinapen</w:t>
      </w:r>
      <w:proofErr w:type="spellEnd"/>
      <w:r>
        <w:rPr>
          <w:color w:val="000000"/>
          <w:sz w:val="22"/>
          <w:szCs w:val="22"/>
        </w:rPr>
        <w:t xml:space="preserve">, N.M., Yang, L., Ferreira, M., </w:t>
      </w:r>
      <w:proofErr w:type="spellStart"/>
      <w:r>
        <w:rPr>
          <w:color w:val="000000"/>
          <w:sz w:val="22"/>
          <w:szCs w:val="22"/>
        </w:rPr>
        <w:t>Poinapen</w:t>
      </w:r>
      <w:proofErr w:type="spellEnd"/>
      <w:r>
        <w:rPr>
          <w:color w:val="000000"/>
          <w:sz w:val="22"/>
          <w:szCs w:val="22"/>
        </w:rPr>
        <w:t>, J., and Rico, C. (2019) Community profiling of the intestinal microbial community of juvenile Hammerhead Sharks (</w:t>
      </w:r>
      <w:proofErr w:type="spellStart"/>
      <w:r w:rsidRPr="00A77314">
        <w:rPr>
          <w:i/>
          <w:iCs/>
          <w:color w:val="000000"/>
          <w:sz w:val="22"/>
          <w:szCs w:val="22"/>
        </w:rPr>
        <w:t>Sphyrna</w:t>
      </w:r>
      <w:proofErr w:type="spellEnd"/>
      <w:r w:rsidRPr="00A77314">
        <w:rPr>
          <w:i/>
          <w:iCs/>
          <w:color w:val="000000"/>
          <w:sz w:val="22"/>
          <w:szCs w:val="22"/>
        </w:rPr>
        <w:t xml:space="preserve"> </w:t>
      </w:r>
      <w:proofErr w:type="spellStart"/>
      <w:r w:rsidRPr="00A77314">
        <w:rPr>
          <w:i/>
          <w:iCs/>
          <w:color w:val="000000"/>
          <w:sz w:val="22"/>
          <w:szCs w:val="22"/>
        </w:rPr>
        <w:t>lewini</w:t>
      </w:r>
      <w:proofErr w:type="spellEnd"/>
      <w:r>
        <w:rPr>
          <w:color w:val="000000"/>
          <w:sz w:val="22"/>
          <w:szCs w:val="22"/>
        </w:rPr>
        <w:t xml:space="preserve">) from the </w:t>
      </w:r>
      <w:proofErr w:type="spellStart"/>
      <w:r>
        <w:rPr>
          <w:color w:val="000000"/>
          <w:sz w:val="22"/>
          <w:szCs w:val="22"/>
        </w:rPr>
        <w:t>Rewa</w:t>
      </w:r>
      <w:proofErr w:type="spellEnd"/>
      <w:r>
        <w:rPr>
          <w:color w:val="000000"/>
          <w:sz w:val="22"/>
          <w:szCs w:val="22"/>
        </w:rPr>
        <w:t xml:space="preserve"> Delta, Fiji. </w:t>
      </w:r>
      <w:r>
        <w:rPr>
          <w:i/>
          <w:color w:val="000000"/>
          <w:sz w:val="22"/>
          <w:szCs w:val="22"/>
        </w:rPr>
        <w:t>Scientific reports</w:t>
      </w:r>
      <w:r>
        <w:rPr>
          <w:color w:val="000000"/>
          <w:sz w:val="22"/>
          <w:szCs w:val="22"/>
        </w:rPr>
        <w:t xml:space="preserve"> </w:t>
      </w:r>
      <w:r>
        <w:rPr>
          <w:b/>
          <w:color w:val="000000"/>
          <w:sz w:val="22"/>
          <w:szCs w:val="22"/>
        </w:rPr>
        <w:t>9</w:t>
      </w:r>
      <w:r>
        <w:rPr>
          <w:color w:val="000000"/>
          <w:sz w:val="22"/>
          <w:szCs w:val="22"/>
        </w:rPr>
        <w:t xml:space="preserve">(1), 1-11. </w:t>
      </w:r>
    </w:p>
    <w:p w14:paraId="44CA1F7F" w14:textId="77777777" w:rsidR="006F6B56" w:rsidRDefault="006F6B56" w:rsidP="00A77314">
      <w:pPr>
        <w:ind w:left="720" w:hanging="720"/>
        <w:rPr>
          <w:color w:val="000000"/>
          <w:sz w:val="22"/>
          <w:szCs w:val="22"/>
        </w:rPr>
      </w:pPr>
    </w:p>
    <w:p w14:paraId="19272E0B" w14:textId="77777777" w:rsidR="006F6B56" w:rsidRDefault="00E8535E" w:rsidP="00A77314">
      <w:pPr>
        <w:ind w:left="720" w:hanging="720"/>
        <w:rPr>
          <w:color w:val="000000"/>
          <w:sz w:val="22"/>
          <w:szCs w:val="22"/>
        </w:rPr>
      </w:pPr>
      <w:r>
        <w:rPr>
          <w:color w:val="000000"/>
          <w:sz w:val="22"/>
          <w:szCs w:val="22"/>
        </w:rPr>
        <w:t xml:space="preserve">Kearns, P.J., Bowen, J.L., and </w:t>
      </w:r>
      <w:proofErr w:type="spellStart"/>
      <w:r>
        <w:rPr>
          <w:color w:val="000000"/>
          <w:sz w:val="22"/>
          <w:szCs w:val="22"/>
        </w:rPr>
        <w:t>Tlusty</w:t>
      </w:r>
      <w:proofErr w:type="spellEnd"/>
      <w:r>
        <w:rPr>
          <w:color w:val="000000"/>
          <w:sz w:val="22"/>
          <w:szCs w:val="22"/>
        </w:rPr>
        <w:t>, M.F. (2017) The skin microbiome of cow‐nose rays (</w:t>
      </w:r>
      <w:proofErr w:type="spellStart"/>
      <w:r w:rsidRPr="00A77314">
        <w:rPr>
          <w:i/>
          <w:iCs/>
          <w:color w:val="000000"/>
          <w:sz w:val="22"/>
          <w:szCs w:val="22"/>
        </w:rPr>
        <w:t>Rhinoptera</w:t>
      </w:r>
      <w:proofErr w:type="spellEnd"/>
      <w:r w:rsidRPr="00A77314">
        <w:rPr>
          <w:i/>
          <w:iCs/>
          <w:color w:val="000000"/>
          <w:sz w:val="22"/>
          <w:szCs w:val="22"/>
        </w:rPr>
        <w:t xml:space="preserve"> </w:t>
      </w:r>
      <w:proofErr w:type="spellStart"/>
      <w:r w:rsidRPr="00A77314">
        <w:rPr>
          <w:i/>
          <w:iCs/>
          <w:color w:val="000000"/>
          <w:sz w:val="22"/>
          <w:szCs w:val="22"/>
        </w:rPr>
        <w:t>bonasus</w:t>
      </w:r>
      <w:proofErr w:type="spellEnd"/>
      <w:r>
        <w:rPr>
          <w:color w:val="000000"/>
          <w:sz w:val="22"/>
          <w:szCs w:val="22"/>
        </w:rPr>
        <w:t xml:space="preserve">) in an aquarium touch‐tank exhibit. </w:t>
      </w:r>
      <w:r>
        <w:rPr>
          <w:i/>
          <w:color w:val="000000"/>
          <w:sz w:val="22"/>
          <w:szCs w:val="22"/>
        </w:rPr>
        <w:t>Zoo biology</w:t>
      </w:r>
      <w:r>
        <w:rPr>
          <w:color w:val="000000"/>
          <w:sz w:val="22"/>
          <w:szCs w:val="22"/>
        </w:rPr>
        <w:t xml:space="preserve"> </w:t>
      </w:r>
      <w:r>
        <w:rPr>
          <w:b/>
          <w:color w:val="000000"/>
          <w:sz w:val="22"/>
          <w:szCs w:val="22"/>
        </w:rPr>
        <w:t>36</w:t>
      </w:r>
      <w:r>
        <w:rPr>
          <w:color w:val="000000"/>
          <w:sz w:val="22"/>
          <w:szCs w:val="22"/>
        </w:rPr>
        <w:t xml:space="preserve">(3), 226-230. </w:t>
      </w:r>
    </w:p>
    <w:p w14:paraId="0F1E2CD9" w14:textId="77777777" w:rsidR="006F6B56" w:rsidRDefault="006F6B56" w:rsidP="00A77314">
      <w:pPr>
        <w:ind w:left="720" w:hanging="720"/>
        <w:rPr>
          <w:sz w:val="22"/>
          <w:szCs w:val="22"/>
        </w:rPr>
      </w:pPr>
    </w:p>
    <w:p w14:paraId="13AB33F0" w14:textId="77777777" w:rsidR="006F6B56" w:rsidRDefault="00E8535E" w:rsidP="00A77314">
      <w:pPr>
        <w:ind w:left="720" w:hanging="720"/>
        <w:rPr>
          <w:color w:val="000000"/>
          <w:sz w:val="22"/>
          <w:szCs w:val="22"/>
        </w:rPr>
      </w:pPr>
      <w:r>
        <w:rPr>
          <w:color w:val="000000"/>
          <w:sz w:val="22"/>
          <w:szCs w:val="22"/>
        </w:rPr>
        <w:t xml:space="preserve">Leigh, S.C., </w:t>
      </w:r>
      <w:proofErr w:type="spellStart"/>
      <w:r>
        <w:rPr>
          <w:color w:val="000000"/>
          <w:sz w:val="22"/>
          <w:szCs w:val="22"/>
        </w:rPr>
        <w:t>Papastamatiou</w:t>
      </w:r>
      <w:proofErr w:type="spellEnd"/>
      <w:r>
        <w:rPr>
          <w:color w:val="000000"/>
          <w:sz w:val="22"/>
          <w:szCs w:val="22"/>
        </w:rPr>
        <w:t xml:space="preserve">, Y.P., and German, D.P. (2021) Gut microbial diversity and digestive function of an omnivorous shark. </w:t>
      </w:r>
      <w:r>
        <w:rPr>
          <w:i/>
          <w:color w:val="000000"/>
          <w:sz w:val="22"/>
          <w:szCs w:val="22"/>
        </w:rPr>
        <w:t>Marine Biology</w:t>
      </w:r>
      <w:r>
        <w:rPr>
          <w:color w:val="000000"/>
          <w:sz w:val="22"/>
          <w:szCs w:val="22"/>
        </w:rPr>
        <w:t xml:space="preserve"> </w:t>
      </w:r>
      <w:r>
        <w:rPr>
          <w:b/>
          <w:color w:val="000000"/>
          <w:sz w:val="22"/>
          <w:szCs w:val="22"/>
        </w:rPr>
        <w:t>168</w:t>
      </w:r>
      <w:r>
        <w:rPr>
          <w:color w:val="000000"/>
          <w:sz w:val="22"/>
          <w:szCs w:val="22"/>
        </w:rPr>
        <w:t xml:space="preserve">(5), 1-16. </w:t>
      </w:r>
    </w:p>
    <w:p w14:paraId="29F42D05" w14:textId="77777777" w:rsidR="006F6B56" w:rsidRDefault="006F6B56" w:rsidP="00A77314">
      <w:pPr>
        <w:ind w:left="720" w:hanging="720"/>
        <w:rPr>
          <w:color w:val="000000"/>
          <w:sz w:val="22"/>
          <w:szCs w:val="22"/>
        </w:rPr>
      </w:pPr>
    </w:p>
    <w:p w14:paraId="176FE073" w14:textId="77777777" w:rsidR="006F6B56" w:rsidRDefault="00E8535E" w:rsidP="00A77314">
      <w:pPr>
        <w:ind w:left="720" w:hanging="720"/>
        <w:rPr>
          <w:color w:val="000000"/>
          <w:sz w:val="22"/>
          <w:szCs w:val="22"/>
        </w:rPr>
      </w:pPr>
      <w:r>
        <w:rPr>
          <w:color w:val="000000"/>
          <w:sz w:val="22"/>
          <w:szCs w:val="22"/>
        </w:rPr>
        <w:t xml:space="preserve">Liston, J. (1957) The occurrence and distribution of bacterial types on flatfish. </w:t>
      </w:r>
      <w:r>
        <w:rPr>
          <w:i/>
          <w:color w:val="000000"/>
          <w:sz w:val="22"/>
          <w:szCs w:val="22"/>
        </w:rPr>
        <w:t>Microbiology</w:t>
      </w:r>
      <w:r>
        <w:rPr>
          <w:color w:val="000000"/>
          <w:sz w:val="22"/>
          <w:szCs w:val="22"/>
        </w:rPr>
        <w:t xml:space="preserve"> </w:t>
      </w:r>
      <w:r>
        <w:rPr>
          <w:b/>
          <w:color w:val="000000"/>
          <w:sz w:val="22"/>
          <w:szCs w:val="22"/>
        </w:rPr>
        <w:t>16</w:t>
      </w:r>
      <w:r>
        <w:rPr>
          <w:color w:val="000000"/>
          <w:sz w:val="22"/>
          <w:szCs w:val="22"/>
        </w:rPr>
        <w:t xml:space="preserve">(1), 205-216. </w:t>
      </w:r>
    </w:p>
    <w:p w14:paraId="3A026821" w14:textId="77777777" w:rsidR="006F6B56" w:rsidRDefault="006F6B56" w:rsidP="00A77314">
      <w:pPr>
        <w:ind w:left="720" w:hanging="720"/>
        <w:rPr>
          <w:color w:val="000000"/>
          <w:sz w:val="22"/>
          <w:szCs w:val="22"/>
        </w:rPr>
      </w:pPr>
    </w:p>
    <w:p w14:paraId="0961975A" w14:textId="77777777" w:rsidR="006F6B56" w:rsidRDefault="00E8535E" w:rsidP="00A77314">
      <w:pPr>
        <w:ind w:left="720" w:hanging="720"/>
        <w:rPr>
          <w:color w:val="000000"/>
          <w:sz w:val="22"/>
          <w:szCs w:val="22"/>
        </w:rPr>
      </w:pPr>
      <w:proofErr w:type="spellStart"/>
      <w:r>
        <w:rPr>
          <w:color w:val="000000"/>
          <w:sz w:val="22"/>
          <w:szCs w:val="22"/>
        </w:rPr>
        <w:t>Mylniczenko</w:t>
      </w:r>
      <w:proofErr w:type="spellEnd"/>
      <w:r>
        <w:rPr>
          <w:color w:val="000000"/>
          <w:sz w:val="22"/>
          <w:szCs w:val="22"/>
        </w:rPr>
        <w:t xml:space="preserve">, N.D., Harris, B., Wilborn, R.E., and Young, F.A. (2007) Blood culture results from healthy captive and free-ranging elasmobranchs. </w:t>
      </w:r>
      <w:r>
        <w:rPr>
          <w:i/>
          <w:color w:val="000000"/>
          <w:sz w:val="22"/>
          <w:szCs w:val="22"/>
        </w:rPr>
        <w:t>Journal of Aquatic Animal Health</w:t>
      </w:r>
      <w:r>
        <w:rPr>
          <w:color w:val="000000"/>
          <w:sz w:val="22"/>
          <w:szCs w:val="22"/>
        </w:rPr>
        <w:t xml:space="preserve"> </w:t>
      </w:r>
      <w:r>
        <w:rPr>
          <w:b/>
          <w:color w:val="000000"/>
          <w:sz w:val="22"/>
          <w:szCs w:val="22"/>
        </w:rPr>
        <w:t>19</w:t>
      </w:r>
      <w:r>
        <w:rPr>
          <w:color w:val="000000"/>
          <w:sz w:val="22"/>
          <w:szCs w:val="22"/>
        </w:rPr>
        <w:t xml:space="preserve">(3), 159-167. </w:t>
      </w:r>
    </w:p>
    <w:p w14:paraId="7FF8179B" w14:textId="77777777" w:rsidR="006F6B56" w:rsidRDefault="006F6B56" w:rsidP="00A77314">
      <w:pPr>
        <w:ind w:left="720" w:hanging="720"/>
        <w:rPr>
          <w:color w:val="000000"/>
          <w:sz w:val="22"/>
          <w:szCs w:val="22"/>
        </w:rPr>
      </w:pPr>
    </w:p>
    <w:p w14:paraId="6BAE9330" w14:textId="77777777" w:rsidR="006F6B56" w:rsidRDefault="00E8535E" w:rsidP="00A77314">
      <w:pPr>
        <w:ind w:left="720" w:hanging="720"/>
        <w:rPr>
          <w:color w:val="000000"/>
          <w:sz w:val="22"/>
          <w:szCs w:val="22"/>
        </w:rPr>
      </w:pPr>
      <w:proofErr w:type="spellStart"/>
      <w:r>
        <w:rPr>
          <w:color w:val="000000"/>
          <w:sz w:val="22"/>
          <w:szCs w:val="22"/>
        </w:rPr>
        <w:t>Pinnell</w:t>
      </w:r>
      <w:proofErr w:type="spellEnd"/>
      <w:r>
        <w:rPr>
          <w:color w:val="000000"/>
          <w:sz w:val="22"/>
          <w:szCs w:val="22"/>
        </w:rPr>
        <w:t xml:space="preserve">, L.J., </w:t>
      </w:r>
      <w:proofErr w:type="spellStart"/>
      <w:r>
        <w:rPr>
          <w:color w:val="000000"/>
          <w:sz w:val="22"/>
          <w:szCs w:val="22"/>
        </w:rPr>
        <w:t>Oliaro</w:t>
      </w:r>
      <w:proofErr w:type="spellEnd"/>
      <w:r>
        <w:rPr>
          <w:color w:val="000000"/>
          <w:sz w:val="22"/>
          <w:szCs w:val="22"/>
        </w:rPr>
        <w:t>, F.J., and Van Bonn, W. (2020) Host-associated microbiota of yellow stingrays (</w:t>
      </w:r>
      <w:proofErr w:type="spellStart"/>
      <w:r w:rsidRPr="00A77314">
        <w:rPr>
          <w:i/>
          <w:iCs/>
          <w:color w:val="000000"/>
          <w:sz w:val="22"/>
          <w:szCs w:val="22"/>
        </w:rPr>
        <w:t>Urobatis</w:t>
      </w:r>
      <w:proofErr w:type="spellEnd"/>
      <w:r w:rsidRPr="00A77314">
        <w:rPr>
          <w:i/>
          <w:iCs/>
          <w:color w:val="000000"/>
          <w:sz w:val="22"/>
          <w:szCs w:val="22"/>
        </w:rPr>
        <w:t xml:space="preserve"> </w:t>
      </w:r>
      <w:proofErr w:type="spellStart"/>
      <w:r w:rsidRPr="00A77314">
        <w:rPr>
          <w:i/>
          <w:iCs/>
          <w:color w:val="000000"/>
          <w:sz w:val="22"/>
          <w:szCs w:val="22"/>
        </w:rPr>
        <w:t>jamaicensis</w:t>
      </w:r>
      <w:proofErr w:type="spellEnd"/>
      <w:r>
        <w:rPr>
          <w:color w:val="000000"/>
          <w:sz w:val="22"/>
          <w:szCs w:val="22"/>
        </w:rPr>
        <w:t xml:space="preserve">) is shaped by their environment and life history. </w:t>
      </w:r>
      <w:r>
        <w:rPr>
          <w:i/>
          <w:color w:val="000000"/>
          <w:sz w:val="22"/>
          <w:szCs w:val="22"/>
        </w:rPr>
        <w:t>Marine and Freshwater Research</w:t>
      </w:r>
      <w:r>
        <w:rPr>
          <w:color w:val="000000"/>
          <w:sz w:val="22"/>
          <w:szCs w:val="22"/>
        </w:rPr>
        <w:t xml:space="preserve"> </w:t>
      </w:r>
      <w:r>
        <w:rPr>
          <w:b/>
          <w:color w:val="000000"/>
          <w:sz w:val="22"/>
          <w:szCs w:val="22"/>
        </w:rPr>
        <w:t>72</w:t>
      </w:r>
      <w:r>
        <w:rPr>
          <w:color w:val="000000"/>
          <w:sz w:val="22"/>
          <w:szCs w:val="22"/>
        </w:rPr>
        <w:t xml:space="preserve">(5), 658-667. </w:t>
      </w:r>
    </w:p>
    <w:p w14:paraId="23517846" w14:textId="77777777" w:rsidR="006F6B56" w:rsidRDefault="006F6B56" w:rsidP="00A77314">
      <w:pPr>
        <w:ind w:left="720" w:hanging="720"/>
        <w:rPr>
          <w:color w:val="000000"/>
          <w:sz w:val="22"/>
          <w:szCs w:val="22"/>
        </w:rPr>
      </w:pPr>
    </w:p>
    <w:p w14:paraId="077FD533" w14:textId="77777777" w:rsidR="006F6B56" w:rsidRDefault="00E8535E" w:rsidP="00A77314">
      <w:pPr>
        <w:ind w:left="720" w:hanging="720"/>
        <w:rPr>
          <w:color w:val="000000"/>
          <w:sz w:val="22"/>
          <w:szCs w:val="22"/>
        </w:rPr>
      </w:pPr>
      <w:proofErr w:type="spellStart"/>
      <w:r>
        <w:rPr>
          <w:color w:val="000000"/>
          <w:sz w:val="22"/>
          <w:szCs w:val="22"/>
        </w:rPr>
        <w:t>Pogoreutz</w:t>
      </w:r>
      <w:proofErr w:type="spellEnd"/>
      <w:r>
        <w:rPr>
          <w:color w:val="000000"/>
          <w:sz w:val="22"/>
          <w:szCs w:val="22"/>
        </w:rPr>
        <w:t xml:space="preserve">, C., Gore, M.A., </w:t>
      </w:r>
      <w:proofErr w:type="spellStart"/>
      <w:r>
        <w:rPr>
          <w:color w:val="000000"/>
          <w:sz w:val="22"/>
          <w:szCs w:val="22"/>
        </w:rPr>
        <w:t>Perna</w:t>
      </w:r>
      <w:proofErr w:type="spellEnd"/>
      <w:r>
        <w:rPr>
          <w:color w:val="000000"/>
          <w:sz w:val="22"/>
          <w:szCs w:val="22"/>
        </w:rPr>
        <w:t xml:space="preserve">, G., Millar, C., </w:t>
      </w:r>
      <w:proofErr w:type="spellStart"/>
      <w:r>
        <w:rPr>
          <w:color w:val="000000"/>
          <w:sz w:val="22"/>
          <w:szCs w:val="22"/>
        </w:rPr>
        <w:t>Nestler</w:t>
      </w:r>
      <w:proofErr w:type="spellEnd"/>
      <w:r>
        <w:rPr>
          <w:color w:val="000000"/>
          <w:sz w:val="22"/>
          <w:szCs w:val="22"/>
        </w:rPr>
        <w:t xml:space="preserve">, R., Ormond, R.F., Clarke, C.R., and </w:t>
      </w:r>
      <w:proofErr w:type="spellStart"/>
      <w:r>
        <w:rPr>
          <w:color w:val="000000"/>
          <w:sz w:val="22"/>
          <w:szCs w:val="22"/>
        </w:rPr>
        <w:t>Voolstra</w:t>
      </w:r>
      <w:proofErr w:type="spellEnd"/>
      <w:r>
        <w:rPr>
          <w:color w:val="000000"/>
          <w:sz w:val="22"/>
          <w:szCs w:val="22"/>
        </w:rPr>
        <w:t xml:space="preserve">, C.R. (2019) Similar bacterial communities on healthy and injured skin of black tip reef sharks. </w:t>
      </w:r>
      <w:r>
        <w:rPr>
          <w:i/>
          <w:color w:val="000000"/>
          <w:sz w:val="22"/>
          <w:szCs w:val="22"/>
        </w:rPr>
        <w:t>Animal Microbiome</w:t>
      </w:r>
      <w:r>
        <w:rPr>
          <w:color w:val="000000"/>
          <w:sz w:val="22"/>
          <w:szCs w:val="22"/>
        </w:rPr>
        <w:t xml:space="preserve"> </w:t>
      </w:r>
      <w:r>
        <w:rPr>
          <w:b/>
          <w:color w:val="000000"/>
          <w:sz w:val="22"/>
          <w:szCs w:val="22"/>
        </w:rPr>
        <w:t>1</w:t>
      </w:r>
      <w:r>
        <w:rPr>
          <w:color w:val="000000"/>
          <w:sz w:val="22"/>
          <w:szCs w:val="22"/>
        </w:rPr>
        <w:t xml:space="preserve">(1), 1-16. </w:t>
      </w:r>
    </w:p>
    <w:p w14:paraId="4E22A8BE" w14:textId="77777777" w:rsidR="006F6B56" w:rsidRDefault="006F6B56" w:rsidP="00A77314">
      <w:pPr>
        <w:ind w:left="720" w:hanging="720"/>
        <w:rPr>
          <w:color w:val="000000"/>
          <w:sz w:val="22"/>
          <w:szCs w:val="22"/>
        </w:rPr>
      </w:pPr>
    </w:p>
    <w:p w14:paraId="22B0691A" w14:textId="77777777" w:rsidR="006F6B56" w:rsidRDefault="00E8535E" w:rsidP="00A77314">
      <w:pPr>
        <w:ind w:left="720" w:hanging="720"/>
        <w:rPr>
          <w:color w:val="000000"/>
          <w:sz w:val="22"/>
          <w:szCs w:val="22"/>
        </w:rPr>
      </w:pPr>
      <w:r>
        <w:rPr>
          <w:color w:val="000000"/>
          <w:sz w:val="22"/>
          <w:szCs w:val="22"/>
        </w:rPr>
        <w:t xml:space="preserve">Ritchie, K.B., Schwarz, M., Mueller, J., </w:t>
      </w:r>
      <w:proofErr w:type="spellStart"/>
      <w:r>
        <w:rPr>
          <w:color w:val="000000"/>
          <w:sz w:val="22"/>
          <w:szCs w:val="22"/>
        </w:rPr>
        <w:t>Lapacek</w:t>
      </w:r>
      <w:proofErr w:type="spellEnd"/>
      <w:r>
        <w:rPr>
          <w:color w:val="000000"/>
          <w:sz w:val="22"/>
          <w:szCs w:val="22"/>
        </w:rPr>
        <w:t xml:space="preserve">, V.A., </w:t>
      </w:r>
      <w:proofErr w:type="spellStart"/>
      <w:r>
        <w:rPr>
          <w:color w:val="000000"/>
          <w:sz w:val="22"/>
          <w:szCs w:val="22"/>
        </w:rPr>
        <w:t>Merselis</w:t>
      </w:r>
      <w:proofErr w:type="spellEnd"/>
      <w:r>
        <w:rPr>
          <w:color w:val="000000"/>
          <w:sz w:val="22"/>
          <w:szCs w:val="22"/>
        </w:rPr>
        <w:t xml:space="preserve">, D., Walsh, C.J., and </w:t>
      </w:r>
      <w:proofErr w:type="spellStart"/>
      <w:r>
        <w:rPr>
          <w:color w:val="000000"/>
          <w:sz w:val="22"/>
          <w:szCs w:val="22"/>
        </w:rPr>
        <w:t>Luer</w:t>
      </w:r>
      <w:proofErr w:type="spellEnd"/>
      <w:r>
        <w:rPr>
          <w:color w:val="000000"/>
          <w:sz w:val="22"/>
          <w:szCs w:val="22"/>
        </w:rPr>
        <w:t xml:space="preserve">, C.A. (2017) Survey of antibiotic-producing bacteria associated with the epidermal mucus layers of rays and skates. </w:t>
      </w:r>
      <w:r>
        <w:rPr>
          <w:i/>
          <w:color w:val="000000"/>
          <w:sz w:val="22"/>
          <w:szCs w:val="22"/>
        </w:rPr>
        <w:t>Frontiers in microbiology</w:t>
      </w:r>
      <w:r>
        <w:rPr>
          <w:color w:val="000000"/>
          <w:sz w:val="22"/>
          <w:szCs w:val="22"/>
        </w:rPr>
        <w:t xml:space="preserve"> </w:t>
      </w:r>
      <w:r>
        <w:rPr>
          <w:b/>
          <w:color w:val="000000"/>
          <w:sz w:val="22"/>
          <w:szCs w:val="22"/>
        </w:rPr>
        <w:t>8</w:t>
      </w:r>
      <w:r>
        <w:rPr>
          <w:color w:val="000000"/>
          <w:sz w:val="22"/>
          <w:szCs w:val="22"/>
        </w:rPr>
        <w:t xml:space="preserve">, 1050. </w:t>
      </w:r>
    </w:p>
    <w:p w14:paraId="64BCC962" w14:textId="77777777" w:rsidR="006F6B56" w:rsidRDefault="006F6B56" w:rsidP="00A77314">
      <w:pPr>
        <w:ind w:left="720" w:hanging="720"/>
        <w:rPr>
          <w:color w:val="000000"/>
          <w:sz w:val="22"/>
          <w:szCs w:val="22"/>
        </w:rPr>
      </w:pPr>
    </w:p>
    <w:p w14:paraId="3986A49F" w14:textId="77777777" w:rsidR="006F6B56" w:rsidRDefault="00E8535E" w:rsidP="00A77314">
      <w:pPr>
        <w:ind w:left="720" w:hanging="720"/>
        <w:rPr>
          <w:color w:val="000000"/>
          <w:sz w:val="22"/>
          <w:szCs w:val="22"/>
        </w:rPr>
      </w:pPr>
      <w:r>
        <w:rPr>
          <w:color w:val="000000"/>
          <w:sz w:val="22"/>
          <w:szCs w:val="22"/>
        </w:rPr>
        <w:t xml:space="preserve">Sherrill-Mix, S., McCormick, K., Lauder, A., Bailey, A., Zimmerman, L., Li, Y., Django, J.-B.N., </w:t>
      </w:r>
      <w:proofErr w:type="spellStart"/>
      <w:r>
        <w:rPr>
          <w:color w:val="000000"/>
          <w:sz w:val="22"/>
          <w:szCs w:val="22"/>
        </w:rPr>
        <w:t>Bertolani</w:t>
      </w:r>
      <w:proofErr w:type="spellEnd"/>
      <w:r>
        <w:rPr>
          <w:color w:val="000000"/>
          <w:sz w:val="22"/>
          <w:szCs w:val="22"/>
        </w:rPr>
        <w:t xml:space="preserve">, P., Colin, C., and Hart, J.A. (2018) Allometry and ecology of the bilaterian gut microbiome. </w:t>
      </w:r>
      <w:proofErr w:type="spellStart"/>
      <w:r>
        <w:rPr>
          <w:i/>
          <w:color w:val="000000"/>
          <w:sz w:val="22"/>
          <w:szCs w:val="22"/>
        </w:rPr>
        <w:t>Mbio</w:t>
      </w:r>
      <w:proofErr w:type="spellEnd"/>
      <w:r>
        <w:rPr>
          <w:color w:val="000000"/>
          <w:sz w:val="22"/>
          <w:szCs w:val="22"/>
        </w:rPr>
        <w:t xml:space="preserve"> </w:t>
      </w:r>
      <w:r>
        <w:rPr>
          <w:b/>
          <w:color w:val="000000"/>
          <w:sz w:val="22"/>
          <w:szCs w:val="22"/>
        </w:rPr>
        <w:t>9</w:t>
      </w:r>
      <w:r>
        <w:rPr>
          <w:color w:val="000000"/>
          <w:sz w:val="22"/>
          <w:szCs w:val="22"/>
        </w:rPr>
        <w:t xml:space="preserve">(2), e00319-18. </w:t>
      </w:r>
    </w:p>
    <w:p w14:paraId="7D663070" w14:textId="77777777" w:rsidR="006F6B56" w:rsidRDefault="006F6B56" w:rsidP="00A77314">
      <w:pPr>
        <w:ind w:left="720" w:hanging="720"/>
        <w:rPr>
          <w:color w:val="000000"/>
          <w:sz w:val="22"/>
          <w:szCs w:val="22"/>
        </w:rPr>
      </w:pPr>
    </w:p>
    <w:p w14:paraId="545D403B" w14:textId="77777777" w:rsidR="006F6B56" w:rsidRDefault="00E8535E" w:rsidP="00A77314">
      <w:pPr>
        <w:ind w:left="720" w:hanging="720"/>
        <w:rPr>
          <w:color w:val="000000"/>
          <w:sz w:val="22"/>
          <w:szCs w:val="22"/>
        </w:rPr>
      </w:pPr>
      <w:proofErr w:type="spellStart"/>
      <w:r>
        <w:rPr>
          <w:color w:val="000000"/>
          <w:sz w:val="22"/>
          <w:szCs w:val="22"/>
        </w:rPr>
        <w:t>Storo</w:t>
      </w:r>
      <w:proofErr w:type="spellEnd"/>
      <w:r>
        <w:rPr>
          <w:color w:val="000000"/>
          <w:sz w:val="22"/>
          <w:szCs w:val="22"/>
        </w:rPr>
        <w:t xml:space="preserve">, R., </w:t>
      </w:r>
      <w:proofErr w:type="spellStart"/>
      <w:r>
        <w:rPr>
          <w:color w:val="000000"/>
          <w:sz w:val="22"/>
          <w:szCs w:val="22"/>
        </w:rPr>
        <w:t>Easson</w:t>
      </w:r>
      <w:proofErr w:type="spellEnd"/>
      <w:r>
        <w:rPr>
          <w:color w:val="000000"/>
          <w:sz w:val="22"/>
          <w:szCs w:val="22"/>
        </w:rPr>
        <w:t xml:space="preserve">, C., </w:t>
      </w:r>
      <w:proofErr w:type="spellStart"/>
      <w:r>
        <w:rPr>
          <w:color w:val="000000"/>
          <w:sz w:val="22"/>
          <w:szCs w:val="22"/>
        </w:rPr>
        <w:t>Shivji</w:t>
      </w:r>
      <w:proofErr w:type="spellEnd"/>
      <w:r>
        <w:rPr>
          <w:color w:val="000000"/>
          <w:sz w:val="22"/>
          <w:szCs w:val="22"/>
        </w:rPr>
        <w:t xml:space="preserve">, M., and Lopez, J.V. (2021) Microbiome Analyses Demonstrate Specific Communities Within Five Shark Species. </w:t>
      </w:r>
      <w:r>
        <w:rPr>
          <w:i/>
          <w:color w:val="000000"/>
          <w:sz w:val="22"/>
          <w:szCs w:val="22"/>
        </w:rPr>
        <w:t>Frontiers in microbiology</w:t>
      </w:r>
      <w:r>
        <w:rPr>
          <w:color w:val="000000"/>
          <w:sz w:val="22"/>
          <w:szCs w:val="22"/>
        </w:rPr>
        <w:t xml:space="preserve"> </w:t>
      </w:r>
      <w:r>
        <w:rPr>
          <w:b/>
          <w:color w:val="000000"/>
          <w:sz w:val="22"/>
          <w:szCs w:val="22"/>
        </w:rPr>
        <w:t>12</w:t>
      </w:r>
      <w:r>
        <w:rPr>
          <w:color w:val="000000"/>
          <w:sz w:val="22"/>
          <w:szCs w:val="22"/>
        </w:rPr>
        <w:t xml:space="preserve">, 139. </w:t>
      </w:r>
    </w:p>
    <w:p w14:paraId="187607E7" w14:textId="77777777" w:rsidR="006F6B56" w:rsidRDefault="006F6B56" w:rsidP="00A77314">
      <w:pPr>
        <w:ind w:left="720" w:hanging="720"/>
        <w:rPr>
          <w:color w:val="000000"/>
          <w:sz w:val="22"/>
          <w:szCs w:val="22"/>
        </w:rPr>
      </w:pPr>
    </w:p>
    <w:p w14:paraId="0319F50D" w14:textId="77777777" w:rsidR="006F6B56" w:rsidRDefault="00E8535E" w:rsidP="00A77314">
      <w:pPr>
        <w:ind w:left="720" w:hanging="720"/>
        <w:rPr>
          <w:color w:val="000000"/>
          <w:sz w:val="22"/>
          <w:szCs w:val="22"/>
        </w:rPr>
      </w:pPr>
      <w:r>
        <w:rPr>
          <w:color w:val="000000"/>
          <w:sz w:val="22"/>
          <w:szCs w:val="22"/>
        </w:rPr>
        <w:t xml:space="preserve">Tao, Z., Bullard, S.A., and Arias, C.R. (2014) Diversity of bacteria cultured from the blood of lesser electric rays caught in the northern Gulf of Mexico. </w:t>
      </w:r>
      <w:r>
        <w:rPr>
          <w:i/>
          <w:color w:val="000000"/>
          <w:sz w:val="22"/>
          <w:szCs w:val="22"/>
        </w:rPr>
        <w:t>Journal of aquatic animal health</w:t>
      </w:r>
      <w:r>
        <w:rPr>
          <w:color w:val="000000"/>
          <w:sz w:val="22"/>
          <w:szCs w:val="22"/>
        </w:rPr>
        <w:t xml:space="preserve"> </w:t>
      </w:r>
      <w:r>
        <w:rPr>
          <w:b/>
          <w:color w:val="000000"/>
          <w:sz w:val="22"/>
          <w:szCs w:val="22"/>
        </w:rPr>
        <w:t>26</w:t>
      </w:r>
      <w:r>
        <w:rPr>
          <w:color w:val="000000"/>
          <w:sz w:val="22"/>
          <w:szCs w:val="22"/>
        </w:rPr>
        <w:t xml:space="preserve">(4), 225-232. </w:t>
      </w:r>
    </w:p>
    <w:p w14:paraId="15DA95D1" w14:textId="77777777" w:rsidR="006F6B56" w:rsidRDefault="006F6B56" w:rsidP="00A77314">
      <w:pPr>
        <w:ind w:left="720" w:hanging="720"/>
        <w:rPr>
          <w:color w:val="000000"/>
          <w:sz w:val="22"/>
          <w:szCs w:val="22"/>
        </w:rPr>
      </w:pPr>
    </w:p>
    <w:p w14:paraId="7DB23F34" w14:textId="77777777" w:rsidR="006F6B56" w:rsidRDefault="00E8535E" w:rsidP="00A77314">
      <w:pPr>
        <w:ind w:left="720" w:hanging="720"/>
        <w:rPr>
          <w:color w:val="000000"/>
          <w:sz w:val="22"/>
          <w:szCs w:val="22"/>
        </w:rPr>
      </w:pPr>
      <w:r>
        <w:rPr>
          <w:color w:val="000000"/>
          <w:sz w:val="22"/>
          <w:szCs w:val="22"/>
        </w:rPr>
        <w:t xml:space="preserve">Unger, N.R., Ritter, E., Borrego, R., Goodman, J., and </w:t>
      </w:r>
      <w:proofErr w:type="spellStart"/>
      <w:r>
        <w:rPr>
          <w:color w:val="000000"/>
          <w:sz w:val="22"/>
          <w:szCs w:val="22"/>
        </w:rPr>
        <w:t>Osiyemi</w:t>
      </w:r>
      <w:proofErr w:type="spellEnd"/>
      <w:r>
        <w:rPr>
          <w:color w:val="000000"/>
          <w:sz w:val="22"/>
          <w:szCs w:val="22"/>
        </w:rPr>
        <w:t xml:space="preserve">, O.O. (2014) Antibiotic susceptibilities of bacteria isolated within the oral flora of Florida blacktip sharks: guidance for empiric antibiotic therapy. </w:t>
      </w:r>
      <w:proofErr w:type="spellStart"/>
      <w:r>
        <w:rPr>
          <w:i/>
          <w:color w:val="000000"/>
          <w:sz w:val="22"/>
          <w:szCs w:val="22"/>
        </w:rPr>
        <w:t>PLoS</w:t>
      </w:r>
      <w:proofErr w:type="spellEnd"/>
      <w:r>
        <w:rPr>
          <w:i/>
          <w:color w:val="000000"/>
          <w:sz w:val="22"/>
          <w:szCs w:val="22"/>
        </w:rPr>
        <w:t xml:space="preserve"> One</w:t>
      </w:r>
      <w:r>
        <w:rPr>
          <w:color w:val="000000"/>
          <w:sz w:val="22"/>
          <w:szCs w:val="22"/>
        </w:rPr>
        <w:t xml:space="preserve"> </w:t>
      </w:r>
      <w:r>
        <w:rPr>
          <w:b/>
          <w:color w:val="000000"/>
          <w:sz w:val="22"/>
          <w:szCs w:val="22"/>
        </w:rPr>
        <w:t>9</w:t>
      </w:r>
      <w:r>
        <w:rPr>
          <w:color w:val="000000"/>
          <w:sz w:val="22"/>
          <w:szCs w:val="22"/>
        </w:rPr>
        <w:t xml:space="preserve">(8), e104577. </w:t>
      </w:r>
    </w:p>
    <w:p w14:paraId="3A2F9B49" w14:textId="77777777" w:rsidR="006F6B56" w:rsidRDefault="006F6B56" w:rsidP="00A77314">
      <w:pPr>
        <w:ind w:left="720" w:hanging="720"/>
        <w:rPr>
          <w:color w:val="000000"/>
          <w:sz w:val="22"/>
          <w:szCs w:val="22"/>
        </w:rPr>
      </w:pPr>
    </w:p>
    <w:p w14:paraId="4F6520DA" w14:textId="77777777" w:rsidR="006F6B56" w:rsidRDefault="00E8535E" w:rsidP="00A77314">
      <w:pPr>
        <w:ind w:left="720" w:hanging="720"/>
        <w:rPr>
          <w:color w:val="000000"/>
          <w:sz w:val="22"/>
          <w:szCs w:val="22"/>
        </w:rPr>
      </w:pPr>
      <w:r>
        <w:rPr>
          <w:color w:val="000000"/>
          <w:sz w:val="22"/>
          <w:szCs w:val="22"/>
        </w:rPr>
        <w:t xml:space="preserve">Venkataraman, R., and </w:t>
      </w:r>
      <w:proofErr w:type="spellStart"/>
      <w:r>
        <w:rPr>
          <w:color w:val="000000"/>
          <w:sz w:val="22"/>
          <w:szCs w:val="22"/>
        </w:rPr>
        <w:t>Sreenivasan</w:t>
      </w:r>
      <w:proofErr w:type="spellEnd"/>
      <w:r>
        <w:rPr>
          <w:color w:val="000000"/>
          <w:sz w:val="22"/>
          <w:szCs w:val="22"/>
        </w:rPr>
        <w:t xml:space="preserve">, A. (1955) Bacterial flora of fresh shark. </w:t>
      </w:r>
      <w:r>
        <w:rPr>
          <w:i/>
          <w:color w:val="000000"/>
          <w:sz w:val="22"/>
          <w:szCs w:val="22"/>
        </w:rPr>
        <w:t>Current Science</w:t>
      </w:r>
      <w:r>
        <w:rPr>
          <w:color w:val="000000"/>
          <w:sz w:val="22"/>
          <w:szCs w:val="22"/>
        </w:rPr>
        <w:t xml:space="preserve"> </w:t>
      </w:r>
      <w:r>
        <w:rPr>
          <w:b/>
          <w:color w:val="000000"/>
          <w:sz w:val="22"/>
          <w:szCs w:val="22"/>
        </w:rPr>
        <w:t>24</w:t>
      </w:r>
      <w:r>
        <w:rPr>
          <w:color w:val="000000"/>
          <w:sz w:val="22"/>
          <w:szCs w:val="22"/>
        </w:rPr>
        <w:t xml:space="preserve">(11), 380-381. </w:t>
      </w:r>
    </w:p>
    <w:p w14:paraId="75AA2328" w14:textId="77777777" w:rsidR="006F6B56" w:rsidRDefault="006F6B56">
      <w:pPr>
        <w:spacing w:line="276" w:lineRule="auto"/>
      </w:pPr>
      <w:bookmarkStart w:id="0" w:name="_GoBack"/>
      <w:bookmarkEnd w:id="0"/>
    </w:p>
    <w:sectPr w:rsidR="006F6B56">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68E23" w14:textId="77777777" w:rsidR="00E8535E" w:rsidRDefault="00E8535E">
      <w:r>
        <w:separator/>
      </w:r>
    </w:p>
  </w:endnote>
  <w:endnote w:type="continuationSeparator" w:id="0">
    <w:p w14:paraId="212A0CFD" w14:textId="77777777" w:rsidR="00E8535E" w:rsidRDefault="00E85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D47ECD" w14:textId="77777777" w:rsidR="00E8535E" w:rsidRDefault="00E8535E">
      <w:r>
        <w:separator/>
      </w:r>
    </w:p>
  </w:footnote>
  <w:footnote w:type="continuationSeparator" w:id="0">
    <w:p w14:paraId="60DE72A6" w14:textId="77777777" w:rsidR="00E8535E" w:rsidRDefault="00E853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20567" w14:textId="77777777" w:rsidR="006F6B56" w:rsidRDefault="006F6B5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B56"/>
    <w:rsid w:val="0039298F"/>
    <w:rsid w:val="006F6B56"/>
    <w:rsid w:val="007A65C5"/>
    <w:rsid w:val="009B40E0"/>
    <w:rsid w:val="009C0DC3"/>
    <w:rsid w:val="00A77314"/>
    <w:rsid w:val="00AE5E5B"/>
    <w:rsid w:val="00D37CFC"/>
    <w:rsid w:val="00E8535E"/>
    <w:rsid w:val="00FB5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7C2F"/>
  <w15:docId w15:val="{EAFA5A61-30DF-BF49-9A15-6E0842730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77314"/>
    <w:rPr>
      <w:sz w:val="18"/>
      <w:szCs w:val="18"/>
    </w:rPr>
  </w:style>
  <w:style w:type="character" w:customStyle="1" w:styleId="BalloonTextChar">
    <w:name w:val="Balloon Text Char"/>
    <w:basedOn w:val="DefaultParagraphFont"/>
    <w:link w:val="BalloonText"/>
    <w:uiPriority w:val="99"/>
    <w:semiHidden/>
    <w:rsid w:val="00A77314"/>
    <w:rPr>
      <w:sz w:val="18"/>
      <w:szCs w:val="18"/>
    </w:rPr>
  </w:style>
  <w:style w:type="character" w:styleId="LineNumber">
    <w:name w:val="line number"/>
    <w:basedOn w:val="DefaultParagraphFont"/>
    <w:uiPriority w:val="99"/>
    <w:semiHidden/>
    <w:unhideWhenUsed/>
    <w:rsid w:val="00D37CFC"/>
  </w:style>
  <w:style w:type="paragraph" w:styleId="CommentSubject">
    <w:name w:val="annotation subject"/>
    <w:basedOn w:val="CommentText"/>
    <w:next w:val="CommentText"/>
    <w:link w:val="CommentSubjectChar"/>
    <w:uiPriority w:val="99"/>
    <w:semiHidden/>
    <w:unhideWhenUsed/>
    <w:rsid w:val="00AE5E5B"/>
    <w:rPr>
      <w:b/>
      <w:bCs/>
    </w:rPr>
  </w:style>
  <w:style w:type="character" w:customStyle="1" w:styleId="CommentSubjectChar">
    <w:name w:val="Comment Subject Char"/>
    <w:basedOn w:val="CommentTextChar"/>
    <w:link w:val="CommentSubject"/>
    <w:uiPriority w:val="99"/>
    <w:semiHidden/>
    <w:rsid w:val="00AE5E5B"/>
    <w:rPr>
      <w:b/>
      <w:bCs/>
      <w:sz w:val="20"/>
      <w:szCs w:val="20"/>
    </w:rPr>
  </w:style>
  <w:style w:type="paragraph" w:styleId="Revision">
    <w:name w:val="Revision"/>
    <w:hidden/>
    <w:uiPriority w:val="99"/>
    <w:semiHidden/>
    <w:rsid w:val="00FB5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14</Pages>
  <Words>4112</Words>
  <Characters>23440</Characters>
  <Application>Microsoft Office Word</Application>
  <DocSecurity>0</DocSecurity>
  <Lines>195</Lines>
  <Paragraphs>54</Paragraphs>
  <ScaleCrop>false</ScaleCrop>
  <Company/>
  <LinksUpToDate>false</LinksUpToDate>
  <CharactersWithSpaces>27498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Vijaya Kumar D.</cp:lastModifiedBy>
  <cp:revision>25</cp:revision>
  <dcterms:created xsi:type="dcterms:W3CDTF">2021-07-29T22:25:00Z</dcterms:created>
  <dcterms:modified xsi:type="dcterms:W3CDTF">2021-09-02T01:26:00Z</dcterms:modified>
</cp:coreProperties>
</file>