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81" w:rsidRPr="00043605" w:rsidRDefault="00555881" w:rsidP="00555881">
      <w:pPr>
        <w:pStyle w:val="Caption"/>
        <w:rPr>
          <w:rFonts w:ascii="Times New Roman" w:hAnsi="Times New Roman" w:cs="Times New Roman"/>
        </w:rPr>
      </w:pPr>
      <w:bookmarkStart w:id="0" w:name="_Ref110817438"/>
      <w:bookmarkStart w:id="1" w:name="_Ref99573357"/>
      <w:r w:rsidRPr="00043605">
        <w:rPr>
          <w:rFonts w:ascii="Times New Roman" w:hAnsi="Times New Roman" w:cs="Times New Roman"/>
        </w:rPr>
        <w:t xml:space="preserve">Additional </w:t>
      </w:r>
      <w:r w:rsidR="00700BC9" w:rsidRPr="00043605">
        <w:rPr>
          <w:rFonts w:ascii="Times New Roman" w:hAnsi="Times New Roman" w:cs="Times New Roman"/>
        </w:rPr>
        <w:t xml:space="preserve">file </w:t>
      </w:r>
      <w:r w:rsidRPr="00043605">
        <w:rPr>
          <w:rFonts w:ascii="Times New Roman" w:hAnsi="Times New Roman" w:cs="Times New Roman"/>
          <w:noProof/>
        </w:rPr>
        <w:t>1</w:t>
      </w:r>
      <w:bookmarkEnd w:id="0"/>
    </w:p>
    <w:p w:rsidR="00555881" w:rsidRPr="00043605" w:rsidRDefault="00555881" w:rsidP="00555881">
      <w:pPr>
        <w:rPr>
          <w:rFonts w:ascii="Times New Roman" w:hAnsi="Times New Roman" w:cs="Times New Roman"/>
          <w:b/>
          <w:bCs/>
        </w:rPr>
      </w:pPr>
      <w:r w:rsidRPr="00043605">
        <w:rPr>
          <w:rFonts w:ascii="Times New Roman" w:hAnsi="Times New Roman" w:cs="Times New Roman"/>
          <w:b/>
          <w:bCs/>
        </w:rPr>
        <w:t>Supplementary Tables</w:t>
      </w:r>
    </w:p>
    <w:p w:rsidR="00555881" w:rsidRPr="00043605" w:rsidRDefault="00700BC9" w:rsidP="00555881">
      <w:pPr>
        <w:pStyle w:val="Caption"/>
        <w:keepNext/>
        <w:rPr>
          <w:rFonts w:ascii="Times New Roman" w:hAnsi="Times New Roman" w:cs="Times New Roman"/>
        </w:rPr>
      </w:pPr>
      <w:bookmarkStart w:id="2" w:name="_Ref110817456"/>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1</w:t>
      </w:r>
      <w:bookmarkEnd w:id="2"/>
      <w:r>
        <w:rPr>
          <w:rFonts w:ascii="Times New Roman" w:hAnsi="Times New Roman" w:cs="Times New Roman"/>
        </w:rPr>
        <w:t>.</w:t>
      </w:r>
      <w:r w:rsidR="00555881" w:rsidRPr="00043605">
        <w:rPr>
          <w:rFonts w:ascii="Times New Roman" w:hAnsi="Times New Roman" w:cs="Times New Roman"/>
        </w:rPr>
        <w:t xml:space="preserve"> Overview of the metabolic rate experiment. </w:t>
      </w:r>
      <w:proofErr w:type="spellStart"/>
      <w:r w:rsidR="00555881" w:rsidRPr="00043605">
        <w:rPr>
          <w:rFonts w:ascii="Times New Roman" w:hAnsi="Times New Roman" w:cs="Times New Roman"/>
        </w:rPr>
        <w:t>Sample_Id</w:t>
      </w:r>
      <w:proofErr w:type="spellEnd"/>
      <w:r w:rsidR="00555881" w:rsidRPr="00043605">
        <w:rPr>
          <w:rFonts w:ascii="Times New Roman" w:hAnsi="Times New Roman" w:cs="Times New Roman"/>
        </w:rPr>
        <w:t xml:space="preserve"> refers to individual fish. Sampling day refers to the day when fish were caught. Processing day refers to the day fish were dissected. Experiment day equals processing days, only in another format. Temperature refers to the water temperature at the sea pens on each sampling day. </w:t>
      </w:r>
    </w:p>
    <w:tbl>
      <w:tblPr>
        <w:tblStyle w:val="GridTable2"/>
        <w:tblW w:w="5000" w:type="pct"/>
        <w:tblLook w:val="04A0" w:firstRow="1" w:lastRow="0" w:firstColumn="1" w:lastColumn="0" w:noHBand="0" w:noVBand="1"/>
      </w:tblPr>
      <w:tblGrid>
        <w:gridCol w:w="1524"/>
        <w:gridCol w:w="1686"/>
        <w:gridCol w:w="1839"/>
        <w:gridCol w:w="1941"/>
        <w:gridCol w:w="2036"/>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Sample_ID</w:t>
            </w:r>
            <w:proofErr w:type="spellEnd"/>
          </w:p>
        </w:tc>
        <w:tc>
          <w:tcPr>
            <w:tcW w:w="934"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Sampling Day</w:t>
            </w:r>
          </w:p>
        </w:tc>
        <w:tc>
          <w:tcPr>
            <w:tcW w:w="1019"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Processing Day</w:t>
            </w:r>
          </w:p>
        </w:tc>
        <w:tc>
          <w:tcPr>
            <w:tcW w:w="1075"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Experiment Day</w:t>
            </w:r>
          </w:p>
        </w:tc>
        <w:tc>
          <w:tcPr>
            <w:tcW w:w="1128"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Temperature [°C]</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14.17</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H18D_1009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H18D_1019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14.22</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H18D_1029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14.83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H18D_1037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28/06/2019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H18D_1039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H18D_1049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16.53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H18D_1059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H18D_1069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H18D_1079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H18D_1082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17.31</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H18D_1089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H18D_1099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17.73</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H18D_1109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H18D_1119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Day47</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Day47</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18.25</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H18D_1127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H18D_1129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H18D_1136</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H18D_1137</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H18D_1138</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H18D_1139</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H18D_1140</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H18D_1141</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H18D_1142</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H18D_1143</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H18D_1144</w:t>
            </w:r>
          </w:p>
        </w:tc>
        <w:tc>
          <w:tcPr>
            <w:tcW w:w="93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844"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H18D_1145</w:t>
            </w:r>
          </w:p>
        </w:tc>
        <w:tc>
          <w:tcPr>
            <w:tcW w:w="93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30/07/2019</w:t>
            </w:r>
          </w:p>
        </w:tc>
        <w:tc>
          <w:tcPr>
            <w:tcW w:w="101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03/08/2019</w:t>
            </w:r>
          </w:p>
        </w:tc>
        <w:tc>
          <w:tcPr>
            <w:tcW w:w="107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w:t>
            </w:r>
          </w:p>
        </w:tc>
        <w:tc>
          <w:tcPr>
            <w:tcW w:w="112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18.26</w:t>
            </w:r>
          </w:p>
        </w:tc>
      </w:tr>
      <w:bookmarkEnd w:id="1"/>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3" w:name="_Ref110820331"/>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2</w:t>
      </w:r>
      <w:bookmarkEnd w:id="3"/>
      <w:r>
        <w:rPr>
          <w:rFonts w:ascii="Times New Roman" w:hAnsi="Times New Roman" w:cs="Times New Roman"/>
        </w:rPr>
        <w:t>.</w:t>
      </w:r>
      <w:r w:rsidR="00555881" w:rsidRPr="00043605">
        <w:rPr>
          <w:rFonts w:ascii="Times New Roman" w:hAnsi="Times New Roman" w:cs="Times New Roman"/>
        </w:rPr>
        <w:t xml:space="preserve"> First round PCR primers used for NGS library preparation</w:t>
      </w:r>
    </w:p>
    <w:tbl>
      <w:tblPr>
        <w:tblStyle w:val="GridTable2"/>
        <w:tblW w:w="0" w:type="auto"/>
        <w:tblLayout w:type="fixed"/>
        <w:tblLook w:val="04A0" w:firstRow="1" w:lastRow="0" w:firstColumn="1" w:lastColumn="0" w:noHBand="0" w:noVBand="1"/>
      </w:tblPr>
      <w:tblGrid>
        <w:gridCol w:w="988"/>
        <w:gridCol w:w="708"/>
        <w:gridCol w:w="2812"/>
        <w:gridCol w:w="1016"/>
        <w:gridCol w:w="1559"/>
        <w:gridCol w:w="1933"/>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988" w:type="dxa"/>
            <w:tcBorders>
              <w:left w:val="nil"/>
              <w:right w:val="single" w:sz="4" w:space="0" w:color="auto"/>
            </w:tcBorders>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Primer</w:t>
            </w:r>
          </w:p>
        </w:tc>
        <w:tc>
          <w:tcPr>
            <w:tcW w:w="708"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Label</w:t>
            </w:r>
          </w:p>
        </w:tc>
        <w:tc>
          <w:tcPr>
            <w:tcW w:w="2812"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43605">
              <w:rPr>
                <w:rFonts w:ascii="Times New Roman" w:hAnsi="Times New Roman" w:cs="Times New Roman"/>
              </w:rPr>
              <w:t>Illumina</w:t>
            </w:r>
            <w:proofErr w:type="spellEnd"/>
            <w:r w:rsidRPr="00043605">
              <w:rPr>
                <w:rFonts w:ascii="Times New Roman" w:hAnsi="Times New Roman" w:cs="Times New Roman"/>
              </w:rPr>
              <w:t xml:space="preserve"> 5′ sequencing primer (CS1/CS2)</w:t>
            </w:r>
          </w:p>
        </w:tc>
        <w:tc>
          <w:tcPr>
            <w:tcW w:w="1016"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 xml:space="preserve">Internal index length </w:t>
            </w:r>
          </w:p>
        </w:tc>
        <w:tc>
          <w:tcPr>
            <w:tcW w:w="1559"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Heterogeneity spacer</w:t>
            </w:r>
          </w:p>
        </w:tc>
        <w:tc>
          <w:tcPr>
            <w:tcW w:w="1933" w:type="dxa"/>
            <w:tcBorders>
              <w:lef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 xml:space="preserve">spacer 16S </w:t>
            </w:r>
            <w:proofErr w:type="spellStart"/>
            <w:r w:rsidRPr="00043605">
              <w:rPr>
                <w:rFonts w:ascii="Times New Roman" w:hAnsi="Times New Roman" w:cs="Times New Roman"/>
              </w:rPr>
              <w:t>rRNA</w:t>
            </w:r>
            <w:proofErr w:type="spellEnd"/>
            <w:r w:rsidRPr="00043605">
              <w:rPr>
                <w:rFonts w:ascii="Times New Roman" w:hAnsi="Times New Roman" w:cs="Times New Roman"/>
              </w:rPr>
              <w:t xml:space="preserve"> gene v1 primer</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Forward</w:t>
            </w:r>
          </w:p>
        </w:tc>
        <w:tc>
          <w:tcPr>
            <w:tcW w:w="708"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27F</w:t>
            </w:r>
          </w:p>
        </w:tc>
        <w:tc>
          <w:tcPr>
            <w:tcW w:w="2812"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ACACTCTTTCCCTACACGACGCTCTTCCGATCT</w:t>
            </w:r>
          </w:p>
        </w:tc>
        <w:tc>
          <w:tcPr>
            <w:tcW w:w="1016"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8bp</w:t>
            </w:r>
          </w:p>
        </w:tc>
        <w:tc>
          <w:tcPr>
            <w:tcW w:w="1559"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NNNN or NNN (5/3bp)</w:t>
            </w:r>
          </w:p>
        </w:tc>
        <w:tc>
          <w:tcPr>
            <w:tcW w:w="1933"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AGAGTTTGATCMTGGCTCAG</w:t>
            </w:r>
          </w:p>
        </w:tc>
      </w:tr>
      <w:tr w:rsidR="00555881" w:rsidRPr="00043605" w:rsidTr="00D96AF7">
        <w:trPr>
          <w:trHeight w:val="352"/>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Reverse</w:t>
            </w:r>
          </w:p>
        </w:tc>
        <w:tc>
          <w:tcPr>
            <w:tcW w:w="708"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338R</w:t>
            </w:r>
          </w:p>
        </w:tc>
        <w:tc>
          <w:tcPr>
            <w:tcW w:w="2812"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GTGACTGGAGTTCAGACGTGTGCTCTTCCGATCT</w:t>
            </w:r>
          </w:p>
        </w:tc>
        <w:tc>
          <w:tcPr>
            <w:tcW w:w="1016"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8bp</w:t>
            </w:r>
          </w:p>
        </w:tc>
        <w:tc>
          <w:tcPr>
            <w:tcW w:w="1559"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none</w:t>
            </w:r>
          </w:p>
        </w:tc>
        <w:tc>
          <w:tcPr>
            <w:tcW w:w="1933"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GCTGCCTCCCGTAGGAGT</w:t>
            </w: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4" w:name="_Ref110820303"/>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3</w:t>
      </w:r>
      <w:bookmarkEnd w:id="4"/>
      <w:r>
        <w:rPr>
          <w:rFonts w:ascii="Times New Roman" w:hAnsi="Times New Roman" w:cs="Times New Roman"/>
        </w:rPr>
        <w:t>.</w:t>
      </w:r>
      <w:r w:rsidR="00555881" w:rsidRPr="00043605">
        <w:rPr>
          <w:rFonts w:ascii="Times New Roman" w:hAnsi="Times New Roman" w:cs="Times New Roman"/>
        </w:rPr>
        <w:t xml:space="preserve"> Second round PCR primers used for NGS library preparation</w:t>
      </w:r>
    </w:p>
    <w:tbl>
      <w:tblPr>
        <w:tblStyle w:val="GridTable2"/>
        <w:tblW w:w="0" w:type="auto"/>
        <w:tblLayout w:type="fixed"/>
        <w:tblLook w:val="04A0" w:firstRow="1" w:lastRow="0" w:firstColumn="1" w:lastColumn="0" w:noHBand="0" w:noVBand="1"/>
      </w:tblPr>
      <w:tblGrid>
        <w:gridCol w:w="988"/>
        <w:gridCol w:w="3520"/>
        <w:gridCol w:w="1441"/>
        <w:gridCol w:w="3067"/>
      </w:tblGrid>
      <w:tr w:rsidR="00555881" w:rsidRPr="00043605" w:rsidTr="00D96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auto"/>
            </w:tcBorders>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Primer</w:t>
            </w:r>
          </w:p>
        </w:tc>
        <w:tc>
          <w:tcPr>
            <w:tcW w:w="3520"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43605">
              <w:rPr>
                <w:rFonts w:ascii="Times New Roman" w:hAnsi="Times New Roman" w:cs="Times New Roman"/>
              </w:rPr>
              <w:t>Illumina</w:t>
            </w:r>
            <w:proofErr w:type="spellEnd"/>
            <w:r w:rsidRPr="00043605">
              <w:rPr>
                <w:rFonts w:ascii="Times New Roman" w:hAnsi="Times New Roman" w:cs="Times New Roman"/>
              </w:rPr>
              <w:t xml:space="preserve"> 3′ flow cell linker (i5/i7)</w:t>
            </w:r>
          </w:p>
        </w:tc>
        <w:tc>
          <w:tcPr>
            <w:tcW w:w="1441"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External index length</w:t>
            </w:r>
          </w:p>
        </w:tc>
        <w:tc>
          <w:tcPr>
            <w:tcW w:w="3067" w:type="dxa"/>
            <w:tcBorders>
              <w:left w:val="single" w:sz="4" w:space="0" w:color="auto"/>
              <w:right w:val="single" w:sz="4" w:space="0" w:color="auto"/>
            </w:tcBorders>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43605">
              <w:rPr>
                <w:rFonts w:ascii="Times New Roman" w:hAnsi="Times New Roman" w:cs="Times New Roman"/>
              </w:rPr>
              <w:t>Illumina</w:t>
            </w:r>
            <w:proofErr w:type="spellEnd"/>
            <w:r w:rsidRPr="00043605">
              <w:rPr>
                <w:rFonts w:ascii="Times New Roman" w:hAnsi="Times New Roman" w:cs="Times New Roman"/>
              </w:rPr>
              <w:t xml:space="preserve"> 5′ sequencing primer (CS1/CS2)</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Forward</w:t>
            </w:r>
          </w:p>
        </w:tc>
        <w:tc>
          <w:tcPr>
            <w:tcW w:w="3520"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AATGATACGGCG ACCACCGAGATC TACAC</w:t>
            </w:r>
          </w:p>
        </w:tc>
        <w:tc>
          <w:tcPr>
            <w:tcW w:w="1441" w:type="dxa"/>
            <w:tcBorders>
              <w:right w:val="single" w:sz="4" w:space="0" w:color="auto"/>
            </w:tcBorders>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8bp</w:t>
            </w:r>
          </w:p>
        </w:tc>
        <w:tc>
          <w:tcPr>
            <w:tcW w:w="3067" w:type="dxa"/>
            <w:tcBorders>
              <w:left w:val="single" w:sz="4" w:space="0" w:color="auto"/>
              <w:right w:val="single" w:sz="4" w:space="0" w:color="auto"/>
            </w:tcBorders>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CACTCTTTCCCTACACGAC GCT</w:t>
            </w:r>
          </w:p>
        </w:tc>
      </w:tr>
      <w:tr w:rsidR="00555881" w:rsidRPr="00043605" w:rsidTr="00D96AF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Reverse</w:t>
            </w:r>
          </w:p>
        </w:tc>
        <w:tc>
          <w:tcPr>
            <w:tcW w:w="3520"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CAAGCAGAAGAC GGCATACGAGAT</w:t>
            </w:r>
          </w:p>
        </w:tc>
        <w:tc>
          <w:tcPr>
            <w:tcW w:w="1441" w:type="dxa"/>
            <w:tcBorders>
              <w:right w:val="single" w:sz="4" w:space="0" w:color="auto"/>
            </w:tcBorders>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8bp</w:t>
            </w:r>
          </w:p>
        </w:tc>
        <w:tc>
          <w:tcPr>
            <w:tcW w:w="3067" w:type="dxa"/>
            <w:tcBorders>
              <w:left w:val="single" w:sz="4" w:space="0" w:color="auto"/>
              <w:right w:val="single" w:sz="4" w:space="0" w:color="auto"/>
            </w:tcBorders>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GTGACTGGAGTTCAGACG TGTGCTC</w:t>
            </w: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5" w:name="_Ref110820475"/>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4</w:t>
      </w:r>
      <w:bookmarkEnd w:id="5"/>
      <w:r>
        <w:rPr>
          <w:rFonts w:ascii="Times New Roman" w:hAnsi="Times New Roman" w:cs="Times New Roman"/>
        </w:rPr>
        <w:t>.</w:t>
      </w:r>
      <w:r w:rsidR="00555881" w:rsidRPr="00043605">
        <w:rPr>
          <w:rFonts w:ascii="Times New Roman" w:hAnsi="Times New Roman" w:cs="Times New Roman"/>
        </w:rPr>
        <w:t xml:space="preserve"> Mean length, weight and Fulton’s condition factor per genetic origin for 3 points in time (pre sea pen hatchery, date of sea pen transfer and at the termination point of the experiment)</w:t>
      </w:r>
    </w:p>
    <w:tbl>
      <w:tblPr>
        <w:tblStyle w:val="GridTable2"/>
        <w:tblW w:w="0" w:type="auto"/>
        <w:tblLayout w:type="fixed"/>
        <w:tblLook w:val="04A0" w:firstRow="1" w:lastRow="0" w:firstColumn="1" w:lastColumn="0" w:noHBand="0" w:noVBand="1"/>
      </w:tblPr>
      <w:tblGrid>
        <w:gridCol w:w="1985"/>
        <w:gridCol w:w="1559"/>
        <w:gridCol w:w="2126"/>
        <w:gridCol w:w="2127"/>
        <w:gridCol w:w="1229"/>
      </w:tblGrid>
      <w:tr w:rsidR="00555881" w:rsidRPr="00043605" w:rsidTr="00D96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Points in time</w:t>
            </w:r>
          </w:p>
        </w:tc>
        <w:tc>
          <w:tcPr>
            <w:tcW w:w="1559" w:type="dxa"/>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Origin</w:t>
            </w:r>
          </w:p>
        </w:tc>
        <w:tc>
          <w:tcPr>
            <w:tcW w:w="2126" w:type="dxa"/>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Length (mm) +/- SD</w:t>
            </w:r>
          </w:p>
        </w:tc>
        <w:tc>
          <w:tcPr>
            <w:tcW w:w="2127" w:type="dxa"/>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Weight (g) +/-SD</w:t>
            </w:r>
          </w:p>
        </w:tc>
        <w:tc>
          <w:tcPr>
            <w:tcW w:w="1229" w:type="dxa"/>
            <w:shd w:val="clear" w:color="auto" w:fill="auto"/>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Fulton’s K</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Hatchery</w:t>
            </w:r>
          </w:p>
          <w:p w:rsidR="00555881" w:rsidRPr="00043605" w:rsidRDefault="00555881" w:rsidP="00D96AF7">
            <w:pPr>
              <w:rPr>
                <w:rFonts w:ascii="Times New Roman" w:hAnsi="Times New Roman" w:cs="Times New Roman"/>
              </w:rPr>
            </w:pPr>
            <w:r w:rsidRPr="00043605">
              <w:rPr>
                <w:rFonts w:ascii="Times New Roman" w:hAnsi="Times New Roman" w:cs="Times New Roman"/>
              </w:rPr>
              <w:t>(27.03.2019)</w:t>
            </w:r>
          </w:p>
        </w:tc>
        <w:tc>
          <w:tcPr>
            <w:tcW w:w="1559"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Farmed</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Hybrid</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Wild</w:t>
            </w:r>
          </w:p>
        </w:tc>
        <w:tc>
          <w:tcPr>
            <w:tcW w:w="2126"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200.10</w:t>
            </w:r>
            <w:r w:rsidRPr="00043605">
              <w:rPr>
                <w:rFonts w:ascii="Times New Roman" w:hAnsi="Times New Roman" w:cs="Times New Roman"/>
              </w:rPr>
              <w:tab/>
              <w:t>+/- 19.07</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175.64</w:t>
            </w:r>
            <w:r w:rsidRPr="00043605">
              <w:rPr>
                <w:rFonts w:ascii="Times New Roman" w:hAnsi="Times New Roman" w:cs="Times New Roman"/>
              </w:rPr>
              <w:tab/>
              <w:t>+/- 13.12</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160.90</w:t>
            </w:r>
            <w:r w:rsidRPr="00043605">
              <w:rPr>
                <w:rFonts w:ascii="Times New Roman" w:hAnsi="Times New Roman" w:cs="Times New Roman"/>
              </w:rPr>
              <w:tab/>
              <w:t>+/- 11.50</w:t>
            </w:r>
          </w:p>
        </w:tc>
        <w:tc>
          <w:tcPr>
            <w:tcW w:w="2127"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94.45</w:t>
            </w:r>
            <w:r w:rsidRPr="00043605">
              <w:rPr>
                <w:rFonts w:ascii="Times New Roman" w:hAnsi="Times New Roman" w:cs="Times New Roman"/>
              </w:rPr>
              <w:tab/>
              <w:t>+/- 25.12</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61.84</w:t>
            </w:r>
            <w:r w:rsidRPr="00043605">
              <w:rPr>
                <w:rFonts w:ascii="Times New Roman" w:hAnsi="Times New Roman" w:cs="Times New Roman"/>
              </w:rPr>
              <w:tab/>
              <w:t>+/- 14.37</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46.18</w:t>
            </w:r>
            <w:r w:rsidRPr="00043605">
              <w:rPr>
                <w:rFonts w:ascii="Times New Roman" w:hAnsi="Times New Roman" w:cs="Times New Roman"/>
              </w:rPr>
              <w:tab/>
              <w:t>+/- 10.23</w:t>
            </w:r>
          </w:p>
        </w:tc>
        <w:tc>
          <w:tcPr>
            <w:tcW w:w="1229"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1.17</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1.14</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1.10</w:t>
            </w:r>
          </w:p>
        </w:tc>
      </w:tr>
      <w:tr w:rsidR="00555881" w:rsidRPr="00043605" w:rsidTr="00D96AF7">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lastRenderedPageBreak/>
              <w:t>Sea Pen Transfer (09.05.2019)</w:t>
            </w:r>
          </w:p>
        </w:tc>
        <w:tc>
          <w:tcPr>
            <w:tcW w:w="1559"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Farmed</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Hybrid</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Wild</w:t>
            </w:r>
          </w:p>
        </w:tc>
        <w:tc>
          <w:tcPr>
            <w:tcW w:w="2126"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235.70</w:t>
            </w:r>
            <w:r w:rsidRPr="00043605">
              <w:rPr>
                <w:rFonts w:ascii="Times New Roman" w:hAnsi="Times New Roman" w:cs="Times New Roman"/>
              </w:rPr>
              <w:tab/>
              <w:t>+/- 18.07</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191.85</w:t>
            </w:r>
            <w:r w:rsidRPr="00043605">
              <w:rPr>
                <w:rFonts w:ascii="Times New Roman" w:hAnsi="Times New Roman" w:cs="Times New Roman"/>
              </w:rPr>
              <w:tab/>
              <w:t>+/- 23.78</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173.00</w:t>
            </w:r>
            <w:r w:rsidRPr="00043605">
              <w:rPr>
                <w:rFonts w:ascii="Times New Roman" w:hAnsi="Times New Roman" w:cs="Times New Roman"/>
              </w:rPr>
              <w:tab/>
              <w:t>+/- 25.51</w:t>
            </w:r>
          </w:p>
        </w:tc>
        <w:tc>
          <w:tcPr>
            <w:tcW w:w="2127"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137.60</w:t>
            </w:r>
            <w:r w:rsidRPr="00043605">
              <w:rPr>
                <w:rFonts w:ascii="Times New Roman" w:hAnsi="Times New Roman" w:cs="Times New Roman"/>
              </w:rPr>
              <w:tab/>
              <w:t>+/- 28.67</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78.04</w:t>
            </w:r>
            <w:r w:rsidRPr="00043605">
              <w:rPr>
                <w:rFonts w:ascii="Times New Roman" w:hAnsi="Times New Roman" w:cs="Times New Roman"/>
              </w:rPr>
              <w:tab/>
              <w:t>+/- 21.08</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56.28</w:t>
            </w:r>
            <w:r w:rsidRPr="00043605">
              <w:rPr>
                <w:rFonts w:ascii="Times New Roman" w:hAnsi="Times New Roman" w:cs="Times New Roman"/>
              </w:rPr>
              <w:tab/>
              <w:t>+/- 21.38</w:t>
            </w:r>
          </w:p>
        </w:tc>
        <w:tc>
          <w:tcPr>
            <w:tcW w:w="1229" w:type="dxa"/>
            <w:shd w:val="clear" w:color="auto" w:fill="auto"/>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1.05</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1.10</w:t>
            </w:r>
          </w:p>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1.08</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rsidR="00555881" w:rsidRPr="00043605" w:rsidRDefault="00555881" w:rsidP="00D96AF7">
            <w:pPr>
              <w:rPr>
                <w:rFonts w:ascii="Times New Roman" w:hAnsi="Times New Roman" w:cs="Times New Roman"/>
              </w:rPr>
            </w:pPr>
            <w:r w:rsidRPr="00043605">
              <w:rPr>
                <w:rFonts w:ascii="Times New Roman" w:hAnsi="Times New Roman" w:cs="Times New Roman"/>
              </w:rPr>
              <w:t>End of experiment</w:t>
            </w:r>
          </w:p>
          <w:p w:rsidR="00555881" w:rsidRPr="00043605" w:rsidRDefault="00555881" w:rsidP="00D96AF7">
            <w:pPr>
              <w:rPr>
                <w:rFonts w:ascii="Times New Roman" w:hAnsi="Times New Roman" w:cs="Times New Roman"/>
              </w:rPr>
            </w:pPr>
            <w:r w:rsidRPr="00043605">
              <w:rPr>
                <w:rFonts w:ascii="Times New Roman" w:hAnsi="Times New Roman" w:cs="Times New Roman"/>
              </w:rPr>
              <w:t>(30.07.2019)</w:t>
            </w:r>
          </w:p>
        </w:tc>
        <w:tc>
          <w:tcPr>
            <w:tcW w:w="1559"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Farmed</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Hybrid</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Wild</w:t>
            </w:r>
          </w:p>
        </w:tc>
        <w:tc>
          <w:tcPr>
            <w:tcW w:w="2126"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246.34</w:t>
            </w:r>
            <w:r w:rsidRPr="00043605">
              <w:rPr>
                <w:rFonts w:ascii="Times New Roman" w:hAnsi="Times New Roman" w:cs="Times New Roman"/>
              </w:rPr>
              <w:tab/>
              <w:t>+/- 18.75</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214.46</w:t>
            </w:r>
            <w:r w:rsidRPr="00043605">
              <w:rPr>
                <w:rFonts w:ascii="Times New Roman" w:hAnsi="Times New Roman" w:cs="Times New Roman"/>
              </w:rPr>
              <w:tab/>
              <w:t>+/- 16.13</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204.55</w:t>
            </w:r>
            <w:r w:rsidRPr="00043605">
              <w:rPr>
                <w:rFonts w:ascii="Times New Roman" w:hAnsi="Times New Roman" w:cs="Times New Roman"/>
              </w:rPr>
              <w:tab/>
              <w:t>+/- 12.81</w:t>
            </w:r>
          </w:p>
        </w:tc>
        <w:tc>
          <w:tcPr>
            <w:tcW w:w="2127"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135.44</w:t>
            </w:r>
            <w:r w:rsidRPr="00043605">
              <w:rPr>
                <w:rFonts w:ascii="Times New Roman" w:hAnsi="Times New Roman" w:cs="Times New Roman"/>
              </w:rPr>
              <w:tab/>
              <w:t>+/- 37.50</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84.76</w:t>
            </w:r>
            <w:r w:rsidRPr="00043605">
              <w:rPr>
                <w:rFonts w:ascii="Times New Roman" w:hAnsi="Times New Roman" w:cs="Times New Roman"/>
              </w:rPr>
              <w:tab/>
              <w:t>+/- 21.69</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70.35</w:t>
            </w:r>
            <w:r w:rsidRPr="00043605">
              <w:rPr>
                <w:rFonts w:ascii="Times New Roman" w:hAnsi="Times New Roman" w:cs="Times New Roman"/>
              </w:rPr>
              <w:tab/>
              <w:t>+/- 14.36</w:t>
            </w:r>
          </w:p>
        </w:tc>
        <w:tc>
          <w:tcPr>
            <w:tcW w:w="1229" w:type="dxa"/>
            <w:shd w:val="clear" w:color="auto" w:fill="auto"/>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0.90</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0.85</w:t>
            </w:r>
          </w:p>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3605">
              <w:rPr>
                <w:rFonts w:ascii="Times New Roman" w:hAnsi="Times New Roman" w:cs="Times New Roman"/>
              </w:rPr>
              <w:t>0.82</w:t>
            </w:r>
          </w:p>
        </w:tc>
      </w:tr>
    </w:tbl>
    <w:p w:rsidR="00555881" w:rsidRPr="00043605" w:rsidRDefault="00555881" w:rsidP="00555881">
      <w:pPr>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5</w:t>
      </w:r>
      <w:r>
        <w:rPr>
          <w:rFonts w:ascii="Times New Roman" w:hAnsi="Times New Roman" w:cs="Times New Roman"/>
        </w:rPr>
        <w:t>.</w:t>
      </w:r>
      <w:r w:rsidR="00555881" w:rsidRPr="00043605">
        <w:rPr>
          <w:rFonts w:ascii="Times New Roman" w:hAnsi="Times New Roman" w:cs="Times New Roman"/>
        </w:rPr>
        <w:t xml:space="preserve"> ANCOVA results of the effect of AGD severity Score on weight adjusted SMR (left), MMR (middle) and AS (right) measures. </w:t>
      </w:r>
      <w:r w:rsidR="00555881" w:rsidRPr="00043605">
        <w:rPr>
          <w:rFonts w:ascii="Times New Roman" w:hAnsi="Times New Roman" w:cs="Times New Roman"/>
          <w:bCs/>
        </w:rPr>
        <w:t>Significance codes: ***&lt; 0.001; **&lt; 0.01; *&lt; 0.05.</w:t>
      </w:r>
    </w:p>
    <w:tbl>
      <w:tblPr>
        <w:tblStyle w:val="GridTable2"/>
        <w:tblW w:w="8947" w:type="dxa"/>
        <w:tblLook w:val="04A0" w:firstRow="1" w:lastRow="0" w:firstColumn="1" w:lastColumn="0" w:noHBand="0" w:noVBand="1"/>
      </w:tblPr>
      <w:tblGrid>
        <w:gridCol w:w="1231"/>
        <w:gridCol w:w="862"/>
        <w:gridCol w:w="1053"/>
        <w:gridCol w:w="710"/>
        <w:gridCol w:w="935"/>
        <w:gridCol w:w="1053"/>
        <w:gridCol w:w="675"/>
        <w:gridCol w:w="989"/>
        <w:gridCol w:w="830"/>
        <w:gridCol w:w="675"/>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sz w:val="24"/>
                <w:szCs w:val="24"/>
                <w:lang w:eastAsia="en-GB"/>
              </w:rPr>
            </w:pPr>
          </w:p>
        </w:tc>
        <w:tc>
          <w:tcPr>
            <w:tcW w:w="862"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05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SMR</w:t>
            </w:r>
          </w:p>
        </w:tc>
        <w:tc>
          <w:tcPr>
            <w:tcW w:w="71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35"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05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MMR</w:t>
            </w:r>
          </w:p>
        </w:tc>
        <w:tc>
          <w:tcPr>
            <w:tcW w:w="64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89"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83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AS</w:t>
            </w:r>
          </w:p>
        </w:tc>
        <w:tc>
          <w:tcPr>
            <w:tcW w:w="64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
        </w:tc>
        <w:tc>
          <w:tcPr>
            <w:tcW w:w="862"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 xml:space="preserve">Sum </w:t>
            </w:r>
            <w:proofErr w:type="spellStart"/>
            <w:r w:rsidRPr="00043605">
              <w:rPr>
                <w:rFonts w:ascii="Times New Roman" w:eastAsia="Times New Roman" w:hAnsi="Times New Roman" w:cs="Times New Roman"/>
                <w:color w:val="000000"/>
                <w:lang w:eastAsia="en-GB"/>
              </w:rPr>
              <w:t>Sq</w:t>
            </w:r>
            <w:proofErr w:type="spellEnd"/>
          </w:p>
        </w:tc>
        <w:tc>
          <w:tcPr>
            <w:tcW w:w="105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 value</w:t>
            </w:r>
          </w:p>
        </w:tc>
        <w:tc>
          <w:tcPr>
            <w:tcW w:w="71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c>
          <w:tcPr>
            <w:tcW w:w="935"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 xml:space="preserve">Sum </w:t>
            </w:r>
            <w:proofErr w:type="spellStart"/>
            <w:r w:rsidRPr="00043605">
              <w:rPr>
                <w:rFonts w:ascii="Times New Roman" w:eastAsia="Times New Roman" w:hAnsi="Times New Roman" w:cs="Times New Roman"/>
                <w:color w:val="000000"/>
                <w:lang w:eastAsia="en-GB"/>
              </w:rPr>
              <w:t>Sq</w:t>
            </w:r>
            <w:proofErr w:type="spellEnd"/>
          </w:p>
        </w:tc>
        <w:tc>
          <w:tcPr>
            <w:tcW w:w="105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 value</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c>
          <w:tcPr>
            <w:tcW w:w="989"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 xml:space="preserve">Sum </w:t>
            </w:r>
            <w:proofErr w:type="spellStart"/>
            <w:r w:rsidRPr="00043605">
              <w:rPr>
                <w:rFonts w:ascii="Times New Roman" w:eastAsia="Times New Roman" w:hAnsi="Times New Roman" w:cs="Times New Roman"/>
                <w:color w:val="000000"/>
                <w:lang w:eastAsia="en-GB"/>
              </w:rPr>
              <w:t>Sq</w:t>
            </w:r>
            <w:proofErr w:type="spellEnd"/>
          </w:p>
        </w:tc>
        <w:tc>
          <w:tcPr>
            <w:tcW w:w="83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 value</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r>
      <w:tr w:rsidR="00555881" w:rsidRPr="00043605" w:rsidTr="00D96AF7">
        <w:trPr>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(Intercept)</w:t>
            </w:r>
          </w:p>
        </w:tc>
        <w:tc>
          <w:tcPr>
            <w:tcW w:w="862"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7.4503   </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1060.758</w:t>
            </w:r>
          </w:p>
        </w:tc>
        <w:tc>
          <w:tcPr>
            <w:tcW w:w="71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3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14.344</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1125.618</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89"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12.4814</w:t>
            </w:r>
          </w:p>
        </w:tc>
        <w:tc>
          <w:tcPr>
            <w:tcW w:w="83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602.15</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log.weight</w:t>
            </w:r>
            <w:proofErr w:type="spellEnd"/>
          </w:p>
        </w:tc>
        <w:tc>
          <w:tcPr>
            <w:tcW w:w="862"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1.9933   </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283.796</w:t>
            </w:r>
          </w:p>
        </w:tc>
        <w:tc>
          <w:tcPr>
            <w:tcW w:w="71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3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1.8778   </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147.355</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89"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1.7176</w:t>
            </w:r>
          </w:p>
        </w:tc>
        <w:tc>
          <w:tcPr>
            <w:tcW w:w="83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82.865</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p>
        </w:tc>
        <w:tc>
          <w:tcPr>
            <w:tcW w:w="862"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0.1557   </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7.388</w:t>
            </w:r>
          </w:p>
        </w:tc>
        <w:tc>
          <w:tcPr>
            <w:tcW w:w="71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3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0.1476   </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3.8611</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89"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0.1409</w:t>
            </w:r>
          </w:p>
        </w:tc>
        <w:tc>
          <w:tcPr>
            <w:tcW w:w="83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2.266</w:t>
            </w:r>
          </w:p>
        </w:tc>
        <w:tc>
          <w:tcPr>
            <w:tcW w:w="643" w:type="dxa"/>
            <w:shd w:val="clear" w:color="auto" w:fill="auto"/>
            <w:noWrap/>
            <w:hideMark/>
          </w:tcPr>
          <w:p w:rsidR="00555881" w:rsidRPr="00043605" w:rsidRDefault="00555881" w:rsidP="00D96A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Residuals</w:t>
            </w:r>
          </w:p>
        </w:tc>
        <w:tc>
          <w:tcPr>
            <w:tcW w:w="862"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0.8288</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71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93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1.5547</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989"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2.5081</w:t>
            </w:r>
          </w:p>
        </w:tc>
        <w:tc>
          <w:tcPr>
            <w:tcW w:w="83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6</w:t>
      </w:r>
      <w:r>
        <w:rPr>
          <w:rFonts w:ascii="Times New Roman" w:hAnsi="Times New Roman" w:cs="Times New Roman"/>
        </w:rPr>
        <w:t>.</w:t>
      </w:r>
      <w:r w:rsidR="00555881" w:rsidRPr="00043605">
        <w:rPr>
          <w:rFonts w:ascii="Times New Roman" w:hAnsi="Times New Roman" w:cs="Times New Roman"/>
        </w:rPr>
        <w:t xml:space="preserve"> Multiple comparisons of means of metabolic rate measures between different AGD severity scores </w:t>
      </w:r>
      <w:r w:rsidR="00555881" w:rsidRPr="00043605">
        <w:rPr>
          <w:rFonts w:ascii="Times New Roman" w:hAnsi="Times New Roman" w:cs="Times New Roman"/>
          <w:bCs/>
        </w:rPr>
        <w:t>(</w:t>
      </w:r>
      <w:proofErr w:type="spellStart"/>
      <w:r w:rsidR="00555881" w:rsidRPr="00043605">
        <w:rPr>
          <w:rFonts w:ascii="Times New Roman" w:hAnsi="Times New Roman" w:cs="Times New Roman"/>
          <w:bCs/>
        </w:rPr>
        <w:t>Tukey</w:t>
      </w:r>
      <w:proofErr w:type="spellEnd"/>
      <w:r w:rsidR="00555881" w:rsidRPr="00043605">
        <w:rPr>
          <w:rFonts w:ascii="Times New Roman" w:hAnsi="Times New Roman" w:cs="Times New Roman"/>
          <w:bCs/>
        </w:rPr>
        <w:t xml:space="preserve"> post-hoc for weight-adjusted model). Significance codes: **&lt; 0.01; *&lt; 0.05.</w:t>
      </w:r>
    </w:p>
    <w:tbl>
      <w:tblPr>
        <w:tblStyle w:val="GridTable2"/>
        <w:tblW w:w="8995" w:type="dxa"/>
        <w:tblLook w:val="04A0" w:firstRow="1" w:lastRow="0" w:firstColumn="1" w:lastColumn="0" w:noHBand="0" w:noVBand="1"/>
      </w:tblPr>
      <w:tblGrid>
        <w:gridCol w:w="1313"/>
        <w:gridCol w:w="987"/>
        <w:gridCol w:w="916"/>
        <w:gridCol w:w="668"/>
        <w:gridCol w:w="987"/>
        <w:gridCol w:w="916"/>
        <w:gridCol w:w="668"/>
        <w:gridCol w:w="987"/>
        <w:gridCol w:w="916"/>
        <w:gridCol w:w="668"/>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sz w:val="24"/>
                <w:szCs w:val="24"/>
                <w:lang w:eastAsia="en-GB"/>
              </w:rPr>
            </w:pPr>
          </w:p>
        </w:tc>
        <w:tc>
          <w:tcPr>
            <w:tcW w:w="998"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92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SMR</w:t>
            </w:r>
          </w:p>
        </w:tc>
        <w:tc>
          <w:tcPr>
            <w:tcW w:w="64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92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MMR</w:t>
            </w:r>
          </w:p>
        </w:tc>
        <w:tc>
          <w:tcPr>
            <w:tcW w:w="64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92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AS</w:t>
            </w:r>
          </w:p>
        </w:tc>
        <w:tc>
          <w:tcPr>
            <w:tcW w:w="64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Coefficients</w:t>
            </w:r>
          </w:p>
        </w:tc>
        <w:tc>
          <w:tcPr>
            <w:tcW w:w="998"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Estimate</w:t>
            </w:r>
          </w:p>
        </w:tc>
        <w:tc>
          <w:tcPr>
            <w:tcW w:w="92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(&gt;|t|)</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c>
          <w:tcPr>
            <w:tcW w:w="998"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Estimate</w:t>
            </w:r>
          </w:p>
        </w:tc>
        <w:tc>
          <w:tcPr>
            <w:tcW w:w="92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(&gt;|t|)</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c>
          <w:tcPr>
            <w:tcW w:w="998"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Estimate</w:t>
            </w:r>
          </w:p>
        </w:tc>
        <w:tc>
          <w:tcPr>
            <w:tcW w:w="92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(&gt;|t|)</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w:t>
            </w:r>
          </w:p>
        </w:tc>
      </w:tr>
      <w:tr w:rsidR="00555881" w:rsidRPr="00043605" w:rsidTr="00D96AF7">
        <w:trPr>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 xml:space="preserve">AGD 0: AGD 1 </w:t>
            </w: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-0.0252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0.688   </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0.0087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0.991 </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0.0240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0.924</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 0: AGD 2</w:t>
            </w: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-0.0872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0.002</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-0.0695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0.132  </w:t>
            </w:r>
          </w:p>
        </w:tc>
        <w:tc>
          <w:tcPr>
            <w:tcW w:w="643"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-0.0553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0.523</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 0: AGD 3</w:t>
            </w: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-0.0765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0.002</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-0.0745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0.033</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-0.0722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0.159</w:t>
            </w:r>
          </w:p>
        </w:tc>
        <w:tc>
          <w:tcPr>
            <w:tcW w:w="643"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 1: AGD 2</w:t>
            </w: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-0.0622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0.170   </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-0.0783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0.203  </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-0.0794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0.399</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 1: AGD 3</w:t>
            </w: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-0.0322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0.636   </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-0.0832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0.099</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-0.0963    </w:t>
            </w:r>
          </w:p>
        </w:tc>
        <w:tc>
          <w:tcPr>
            <w:tcW w:w="92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0.158</w:t>
            </w:r>
          </w:p>
        </w:tc>
        <w:tc>
          <w:tcPr>
            <w:tcW w:w="64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 2: AGD 3</w:t>
            </w: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0.0299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0.713</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-0.0049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0.999  </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98"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 xml:space="preserve">-0.0169    </w:t>
            </w:r>
          </w:p>
        </w:tc>
        <w:tc>
          <w:tcPr>
            <w:tcW w:w="92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hAnsi="Times New Roman" w:cs="Times New Roman"/>
              </w:rPr>
              <w:t>0.984</w:t>
            </w:r>
          </w:p>
        </w:tc>
        <w:tc>
          <w:tcPr>
            <w:tcW w:w="64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6" w:name="_Ref110821143"/>
      <w:bookmarkStart w:id="7" w:name="_Ref110821108"/>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7</w:t>
      </w:r>
      <w:bookmarkEnd w:id="6"/>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Permanova</w:t>
      </w:r>
      <w:proofErr w:type="spellEnd"/>
      <w:r w:rsidR="00555881" w:rsidRPr="00043605">
        <w:rPr>
          <w:rFonts w:ascii="Times New Roman" w:hAnsi="Times New Roman" w:cs="Times New Roman"/>
        </w:rPr>
        <w:t xml:space="preserve"> results showing differences between gut microbial community compositions of starved and fed fish for two different </w:t>
      </w:r>
      <w:proofErr w:type="spellStart"/>
      <w:r w:rsidR="00555881" w:rsidRPr="00043605">
        <w:rPr>
          <w:rFonts w:ascii="Times New Roman" w:hAnsi="Times New Roman" w:cs="Times New Roman"/>
        </w:rPr>
        <w:t>timepoints</w:t>
      </w:r>
      <w:proofErr w:type="spellEnd"/>
      <w:r w:rsidR="00555881" w:rsidRPr="00043605">
        <w:rPr>
          <w:rFonts w:ascii="Times New Roman" w:hAnsi="Times New Roman" w:cs="Times New Roman"/>
        </w:rPr>
        <w:t xml:space="preserve"> T0 and T1 in PC samples. </w:t>
      </w:r>
      <w:r w:rsidR="00555881" w:rsidRPr="00043605">
        <w:rPr>
          <w:rFonts w:ascii="Times New Roman" w:hAnsi="Times New Roman" w:cs="Times New Roman"/>
          <w:bCs/>
        </w:rPr>
        <w:t>Significance codes: **&lt; 0.01; *&lt; 0.05.</w:t>
      </w:r>
      <w:bookmarkEnd w:id="7"/>
    </w:p>
    <w:tbl>
      <w:tblPr>
        <w:tblStyle w:val="GridTable2"/>
        <w:tblW w:w="5000" w:type="pct"/>
        <w:tblLook w:val="04A0" w:firstRow="1" w:lastRow="0" w:firstColumn="1" w:lastColumn="0" w:noHBand="0" w:noVBand="1"/>
      </w:tblPr>
      <w:tblGrid>
        <w:gridCol w:w="2677"/>
        <w:gridCol w:w="1002"/>
        <w:gridCol w:w="1024"/>
        <w:gridCol w:w="1419"/>
        <w:gridCol w:w="1397"/>
        <w:gridCol w:w="1507"/>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Groups</w:t>
            </w:r>
          </w:p>
        </w:tc>
        <w:tc>
          <w:tcPr>
            <w:tcW w:w="555"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w:t>
            </w:r>
          </w:p>
        </w:tc>
        <w:tc>
          <w:tcPr>
            <w:tcW w:w="567"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R2</w:t>
            </w:r>
          </w:p>
        </w:tc>
        <w:tc>
          <w:tcPr>
            <w:tcW w:w="786"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p.value</w:t>
            </w:r>
            <w:proofErr w:type="spellEnd"/>
          </w:p>
        </w:tc>
        <w:tc>
          <w:tcPr>
            <w:tcW w:w="774"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p.adjusted</w:t>
            </w:r>
            <w:proofErr w:type="spellEnd"/>
          </w:p>
        </w:tc>
        <w:tc>
          <w:tcPr>
            <w:tcW w:w="835"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T1Fed</w:t>
            </w:r>
          </w:p>
        </w:tc>
        <w:tc>
          <w:tcPr>
            <w:tcW w:w="55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1.817</w:t>
            </w:r>
          </w:p>
        </w:tc>
        <w:tc>
          <w:tcPr>
            <w:tcW w:w="567"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0.132</w:t>
            </w:r>
          </w:p>
        </w:tc>
        <w:tc>
          <w:tcPr>
            <w:tcW w:w="786"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0.078</w:t>
            </w:r>
          </w:p>
        </w:tc>
        <w:tc>
          <w:tcPr>
            <w:tcW w:w="77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0.094</w:t>
            </w:r>
          </w:p>
        </w:tc>
        <w:tc>
          <w:tcPr>
            <w:tcW w:w="83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T0Starved</w:t>
            </w:r>
          </w:p>
        </w:tc>
        <w:tc>
          <w:tcPr>
            <w:tcW w:w="55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12.588</w:t>
            </w:r>
          </w:p>
        </w:tc>
        <w:tc>
          <w:tcPr>
            <w:tcW w:w="567"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0.473</w:t>
            </w:r>
          </w:p>
        </w:tc>
        <w:tc>
          <w:tcPr>
            <w:tcW w:w="786"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77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0.003</w:t>
            </w:r>
          </w:p>
        </w:tc>
        <w:tc>
          <w:tcPr>
            <w:tcW w:w="835" w:type="pct"/>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T1Starved</w:t>
            </w:r>
          </w:p>
        </w:tc>
        <w:tc>
          <w:tcPr>
            <w:tcW w:w="55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7.932</w:t>
            </w:r>
          </w:p>
        </w:tc>
        <w:tc>
          <w:tcPr>
            <w:tcW w:w="567"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0.398</w:t>
            </w:r>
          </w:p>
        </w:tc>
        <w:tc>
          <w:tcPr>
            <w:tcW w:w="786"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77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0.003</w:t>
            </w:r>
          </w:p>
        </w:tc>
        <w:tc>
          <w:tcPr>
            <w:tcW w:w="835" w:type="pct"/>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T1Fed vs T0Starved</w:t>
            </w:r>
          </w:p>
        </w:tc>
        <w:tc>
          <w:tcPr>
            <w:tcW w:w="55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10.960</w:t>
            </w:r>
          </w:p>
        </w:tc>
        <w:tc>
          <w:tcPr>
            <w:tcW w:w="567"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0.477</w:t>
            </w:r>
          </w:p>
        </w:tc>
        <w:tc>
          <w:tcPr>
            <w:tcW w:w="786"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77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0.004</w:t>
            </w:r>
          </w:p>
        </w:tc>
        <w:tc>
          <w:tcPr>
            <w:tcW w:w="835" w:type="pct"/>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T1Fed vs T1Starved</w:t>
            </w:r>
          </w:p>
        </w:tc>
        <w:tc>
          <w:tcPr>
            <w:tcW w:w="55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6.944</w:t>
            </w:r>
          </w:p>
        </w:tc>
        <w:tc>
          <w:tcPr>
            <w:tcW w:w="567"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0.410</w:t>
            </w:r>
          </w:p>
        </w:tc>
        <w:tc>
          <w:tcPr>
            <w:tcW w:w="786"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0.003</w:t>
            </w:r>
          </w:p>
        </w:tc>
        <w:tc>
          <w:tcPr>
            <w:tcW w:w="774"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0.005</w:t>
            </w:r>
          </w:p>
        </w:tc>
        <w:tc>
          <w:tcPr>
            <w:tcW w:w="835" w:type="pct"/>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483"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T0Starved vs T1Starved</w:t>
            </w:r>
          </w:p>
        </w:tc>
        <w:tc>
          <w:tcPr>
            <w:tcW w:w="55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0.973</w:t>
            </w:r>
          </w:p>
        </w:tc>
        <w:tc>
          <w:tcPr>
            <w:tcW w:w="567"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0.075</w:t>
            </w:r>
          </w:p>
        </w:tc>
        <w:tc>
          <w:tcPr>
            <w:tcW w:w="786"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0.489</w:t>
            </w:r>
          </w:p>
        </w:tc>
        <w:tc>
          <w:tcPr>
            <w:tcW w:w="774"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0.489</w:t>
            </w:r>
          </w:p>
        </w:tc>
        <w:tc>
          <w:tcPr>
            <w:tcW w:w="83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bl>
    <w:p w:rsidR="00555881" w:rsidRPr="00043605" w:rsidRDefault="00555881" w:rsidP="00555881">
      <w:pPr>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8" w:name="_Ref110821145"/>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8</w:t>
      </w:r>
      <w:bookmarkEnd w:id="8"/>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Permanova</w:t>
      </w:r>
      <w:proofErr w:type="spellEnd"/>
      <w:r w:rsidR="00555881" w:rsidRPr="00043605">
        <w:rPr>
          <w:rFonts w:ascii="Times New Roman" w:hAnsi="Times New Roman" w:cs="Times New Roman"/>
        </w:rPr>
        <w:t xml:space="preserve"> results showing differences between gut microbial community compositions of starved and fed fish for two different </w:t>
      </w:r>
      <w:proofErr w:type="spellStart"/>
      <w:r w:rsidR="00555881" w:rsidRPr="00043605">
        <w:rPr>
          <w:rFonts w:ascii="Times New Roman" w:hAnsi="Times New Roman" w:cs="Times New Roman"/>
        </w:rPr>
        <w:t>timepoints</w:t>
      </w:r>
      <w:proofErr w:type="spellEnd"/>
      <w:r w:rsidR="00555881" w:rsidRPr="00043605">
        <w:rPr>
          <w:rFonts w:ascii="Times New Roman" w:hAnsi="Times New Roman" w:cs="Times New Roman"/>
        </w:rPr>
        <w:t xml:space="preserve"> T0 and T1 in MG samples. </w:t>
      </w:r>
      <w:r w:rsidR="00555881" w:rsidRPr="00043605">
        <w:rPr>
          <w:rFonts w:ascii="Times New Roman" w:hAnsi="Times New Roman" w:cs="Times New Roman"/>
          <w:bCs/>
        </w:rPr>
        <w:t>Significance codes: **&lt; 0.01; *&lt; 0.05.</w:t>
      </w:r>
    </w:p>
    <w:tbl>
      <w:tblPr>
        <w:tblStyle w:val="GridTable2"/>
        <w:tblW w:w="5000" w:type="pct"/>
        <w:tblLook w:val="04A0" w:firstRow="1" w:lastRow="0" w:firstColumn="1" w:lastColumn="0" w:noHBand="0" w:noVBand="1"/>
      </w:tblPr>
      <w:tblGrid>
        <w:gridCol w:w="2502"/>
        <w:gridCol w:w="1322"/>
        <w:gridCol w:w="1281"/>
        <w:gridCol w:w="1216"/>
        <w:gridCol w:w="1344"/>
        <w:gridCol w:w="1361"/>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Groups</w:t>
            </w:r>
          </w:p>
        </w:tc>
        <w:tc>
          <w:tcPr>
            <w:tcW w:w="738"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w:t>
            </w:r>
          </w:p>
        </w:tc>
        <w:tc>
          <w:tcPr>
            <w:tcW w:w="715"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R2</w:t>
            </w:r>
          </w:p>
        </w:tc>
        <w:tc>
          <w:tcPr>
            <w:tcW w:w="679"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p.value</w:t>
            </w:r>
            <w:proofErr w:type="spellEnd"/>
          </w:p>
        </w:tc>
        <w:tc>
          <w:tcPr>
            <w:tcW w:w="750"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p.adjusted</w:t>
            </w:r>
            <w:proofErr w:type="spellEnd"/>
          </w:p>
        </w:tc>
        <w:tc>
          <w:tcPr>
            <w:tcW w:w="759" w:type="pct"/>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T1Fed</w:t>
            </w:r>
          </w:p>
        </w:tc>
        <w:tc>
          <w:tcPr>
            <w:tcW w:w="73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2.208</w:t>
            </w:r>
          </w:p>
        </w:tc>
        <w:tc>
          <w:tcPr>
            <w:tcW w:w="71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0.145</w:t>
            </w:r>
          </w:p>
        </w:tc>
        <w:tc>
          <w:tcPr>
            <w:tcW w:w="67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0.024</w:t>
            </w:r>
          </w:p>
        </w:tc>
        <w:tc>
          <w:tcPr>
            <w:tcW w:w="750"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0.029</w:t>
            </w:r>
          </w:p>
        </w:tc>
        <w:tc>
          <w:tcPr>
            <w:tcW w:w="759" w:type="pct"/>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T0Starved</w:t>
            </w:r>
          </w:p>
        </w:tc>
        <w:tc>
          <w:tcPr>
            <w:tcW w:w="73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11.593</w:t>
            </w:r>
          </w:p>
        </w:tc>
        <w:tc>
          <w:tcPr>
            <w:tcW w:w="71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0.436</w:t>
            </w:r>
          </w:p>
        </w:tc>
        <w:tc>
          <w:tcPr>
            <w:tcW w:w="67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750"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759" w:type="pct"/>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T0Fed vs T1Starved</w:t>
            </w:r>
          </w:p>
        </w:tc>
        <w:tc>
          <w:tcPr>
            <w:tcW w:w="73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7.975</w:t>
            </w:r>
          </w:p>
        </w:tc>
        <w:tc>
          <w:tcPr>
            <w:tcW w:w="71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0.380</w:t>
            </w:r>
          </w:p>
        </w:tc>
        <w:tc>
          <w:tcPr>
            <w:tcW w:w="67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750"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759" w:type="pct"/>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T1Fed vs T0Starved</w:t>
            </w:r>
          </w:p>
        </w:tc>
        <w:tc>
          <w:tcPr>
            <w:tcW w:w="73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13.785</w:t>
            </w:r>
          </w:p>
        </w:tc>
        <w:tc>
          <w:tcPr>
            <w:tcW w:w="71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0.535</w:t>
            </w:r>
          </w:p>
        </w:tc>
        <w:tc>
          <w:tcPr>
            <w:tcW w:w="67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750"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759" w:type="pct"/>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T1Fed vs T1Starved</w:t>
            </w:r>
          </w:p>
        </w:tc>
        <w:tc>
          <w:tcPr>
            <w:tcW w:w="738"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10.265</w:t>
            </w:r>
          </w:p>
        </w:tc>
        <w:tc>
          <w:tcPr>
            <w:tcW w:w="715"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0.507</w:t>
            </w:r>
          </w:p>
        </w:tc>
        <w:tc>
          <w:tcPr>
            <w:tcW w:w="679"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750" w:type="pct"/>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0.009</w:t>
            </w:r>
          </w:p>
        </w:tc>
        <w:tc>
          <w:tcPr>
            <w:tcW w:w="759" w:type="pct"/>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359" w:type="pct"/>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T0Starved vs T1Starved</w:t>
            </w:r>
          </w:p>
        </w:tc>
        <w:tc>
          <w:tcPr>
            <w:tcW w:w="738"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1.303</w:t>
            </w:r>
          </w:p>
        </w:tc>
        <w:tc>
          <w:tcPr>
            <w:tcW w:w="715"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0.098</w:t>
            </w:r>
          </w:p>
        </w:tc>
        <w:tc>
          <w:tcPr>
            <w:tcW w:w="67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0.276</w:t>
            </w:r>
          </w:p>
        </w:tc>
        <w:tc>
          <w:tcPr>
            <w:tcW w:w="750"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0.276</w:t>
            </w:r>
          </w:p>
        </w:tc>
        <w:tc>
          <w:tcPr>
            <w:tcW w:w="759" w:type="pct"/>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bl>
    <w:p w:rsidR="00555881" w:rsidRPr="00043605" w:rsidRDefault="00555881" w:rsidP="00555881">
      <w:pPr>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sidR="00555881" w:rsidRPr="00043605">
        <w:rPr>
          <w:rFonts w:ascii="Times New Roman" w:hAnsi="Times New Roman" w:cs="Times New Roman"/>
        </w:rPr>
        <w:t>Table S</w:t>
      </w:r>
      <w:r w:rsidR="00555881" w:rsidRPr="00043605">
        <w:rPr>
          <w:rFonts w:ascii="Times New Roman" w:hAnsi="Times New Roman" w:cs="Times New Roman"/>
          <w:noProof/>
        </w:rPr>
        <w:t>9</w:t>
      </w:r>
      <w:r>
        <w:rPr>
          <w:rFonts w:ascii="Times New Roman" w:hAnsi="Times New Roman" w:cs="Times New Roman"/>
        </w:rPr>
        <w:t>.</w:t>
      </w:r>
      <w:r w:rsidR="00555881" w:rsidRPr="00043605">
        <w:rPr>
          <w:rFonts w:ascii="Times New Roman" w:hAnsi="Times New Roman" w:cs="Times New Roman"/>
        </w:rPr>
        <w:t xml:space="preserve"> Linear model for Chao1 richness estimates in MG samples calculated by the interaction term of AGD severity score and genetic origin. AGD severity of 0 and farmed origin served as baseline for comparisons. Significance codes: ***&lt; 0.001; **&lt; 0.01; *&lt; 0.05.</w:t>
      </w:r>
    </w:p>
    <w:tbl>
      <w:tblPr>
        <w:tblStyle w:val="GridTable2"/>
        <w:tblW w:w="9161" w:type="dxa"/>
        <w:tblLook w:val="04A0" w:firstRow="1" w:lastRow="0" w:firstColumn="1" w:lastColumn="0" w:noHBand="0" w:noVBand="1"/>
      </w:tblPr>
      <w:tblGrid>
        <w:gridCol w:w="2586"/>
        <w:gridCol w:w="2656"/>
        <w:gridCol w:w="1275"/>
        <w:gridCol w:w="850"/>
        <w:gridCol w:w="944"/>
        <w:gridCol w:w="850"/>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lang w:eastAsia="en-GB"/>
              </w:rPr>
            </w:pPr>
            <w:r w:rsidRPr="00043605">
              <w:rPr>
                <w:rFonts w:ascii="Times New Roman" w:eastAsia="Times New Roman" w:hAnsi="Times New Roman" w:cs="Times New Roman"/>
                <w:lang w:eastAsia="en-GB"/>
              </w:rPr>
              <w:t>Coefficients</w:t>
            </w:r>
          </w:p>
        </w:tc>
        <w:tc>
          <w:tcPr>
            <w:tcW w:w="265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Estimate</w:t>
            </w:r>
          </w:p>
        </w:tc>
        <w:tc>
          <w:tcPr>
            <w:tcW w:w="1275"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Std. Error</w:t>
            </w:r>
          </w:p>
        </w:tc>
        <w:tc>
          <w:tcPr>
            <w:tcW w:w="85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 value</w:t>
            </w:r>
          </w:p>
        </w:tc>
        <w:tc>
          <w:tcPr>
            <w:tcW w:w="944"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(&gt;|t|)</w:t>
            </w:r>
          </w:p>
        </w:tc>
        <w:tc>
          <w:tcPr>
            <w:tcW w:w="85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(Intercept)</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324.71</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16.396</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19.804</w:t>
            </w:r>
          </w:p>
        </w:tc>
        <w:tc>
          <w:tcPr>
            <w:tcW w:w="944"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&lt; 2e-16</w:t>
            </w:r>
          </w:p>
        </w:tc>
        <w:tc>
          <w:tcPr>
            <w:tcW w:w="85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1</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3.968</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44.903</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0.088</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0.92974</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2</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-75.249</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50.978</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-1.476</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0.14253</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3</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-158.505</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50.978</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-3.109</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0.00234</w:t>
            </w:r>
          </w:p>
        </w:tc>
        <w:tc>
          <w:tcPr>
            <w:tcW w:w="85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Origin HFF</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-57.854</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24.219</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-2.389</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0.01846</w:t>
            </w:r>
          </w:p>
        </w:tc>
        <w:tc>
          <w:tcPr>
            <w:tcW w:w="85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Origin HWF</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-37.119</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26.565</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-1.397</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0.1649</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Origin W</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-54.733</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23.932</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-2.287</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0.02395</w:t>
            </w:r>
          </w:p>
        </w:tc>
        <w:tc>
          <w:tcPr>
            <w:tcW w:w="85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1: Origin HFF</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-18.122</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61.089</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-0.297</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0.76725</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2: Origin HFF</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88.655</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80.071</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1.107</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0.27042</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3: Origin HFF</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83.501</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62.57</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1.335</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0.18456</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1: Origin HWF</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-27.902</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77.123</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-0.362</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0.71815</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2: Origin HWF</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11.971</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64.812</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0.185</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0.85377</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3: Origin HWF</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187.101</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69.159</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2.705</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0.00782</w:t>
            </w:r>
          </w:p>
        </w:tc>
        <w:tc>
          <w:tcPr>
            <w:tcW w:w="85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1: Origin W</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-75.08</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68.191</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-1.101</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0.27309</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2: Origin W</w:t>
            </w:r>
          </w:p>
        </w:tc>
        <w:tc>
          <w:tcPr>
            <w:tcW w:w="265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-13.624</w:t>
            </w:r>
          </w:p>
        </w:tc>
        <w:tc>
          <w:tcPr>
            <w:tcW w:w="1275"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65.579</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-0.208</w:t>
            </w:r>
          </w:p>
        </w:tc>
        <w:tc>
          <w:tcPr>
            <w:tcW w:w="944"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0.83577</w:t>
            </w:r>
          </w:p>
        </w:tc>
        <w:tc>
          <w:tcPr>
            <w:tcW w:w="85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299"/>
        </w:trPr>
        <w:tc>
          <w:tcPr>
            <w:cnfStyle w:val="001000000000" w:firstRow="0" w:lastRow="0" w:firstColumn="1" w:lastColumn="0" w:oddVBand="0" w:evenVBand="0" w:oddHBand="0" w:evenHBand="0" w:firstRowFirstColumn="0" w:firstRowLastColumn="0" w:lastRowFirstColumn="0" w:lastRowLastColumn="0"/>
            <w:tcW w:w="258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r w:rsidRPr="00043605">
              <w:rPr>
                <w:rFonts w:ascii="Times New Roman" w:eastAsia="Times New Roman" w:hAnsi="Times New Roman" w:cs="Times New Roman"/>
                <w:color w:val="000000"/>
                <w:lang w:eastAsia="en-GB"/>
              </w:rPr>
              <w:t xml:space="preserve"> 3: Origin W</w:t>
            </w:r>
          </w:p>
        </w:tc>
        <w:tc>
          <w:tcPr>
            <w:tcW w:w="265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136.461</w:t>
            </w:r>
          </w:p>
        </w:tc>
        <w:tc>
          <w:tcPr>
            <w:tcW w:w="1275"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65.579</w:t>
            </w:r>
          </w:p>
        </w:tc>
        <w:tc>
          <w:tcPr>
            <w:tcW w:w="85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2.081</w:t>
            </w:r>
          </w:p>
        </w:tc>
        <w:tc>
          <w:tcPr>
            <w:tcW w:w="944"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0.03957</w:t>
            </w:r>
          </w:p>
        </w:tc>
        <w:tc>
          <w:tcPr>
            <w:tcW w:w="85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bookmarkStart w:id="9" w:name="_Ref110821524"/>
      <w:bookmarkStart w:id="10" w:name="_Ref110821506"/>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10</w:t>
      </w:r>
      <w:bookmarkEnd w:id="9"/>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Permutational</w:t>
      </w:r>
      <w:proofErr w:type="spellEnd"/>
      <w:r w:rsidR="00555881" w:rsidRPr="00043605">
        <w:rPr>
          <w:rFonts w:ascii="Times New Roman" w:hAnsi="Times New Roman" w:cs="Times New Roman"/>
        </w:rPr>
        <w:t xml:space="preserve"> analysis of variance (PERMANOVA) results testing the effect of AGD severity score, genetic origin and processing day (day of gut dissection) on pyloric caeca (PC) microbial community composition based on weighted </w:t>
      </w:r>
      <w:proofErr w:type="spellStart"/>
      <w:r w:rsidR="00555881" w:rsidRPr="00043605">
        <w:rPr>
          <w:rFonts w:ascii="Times New Roman" w:hAnsi="Times New Roman" w:cs="Times New Roman"/>
        </w:rPr>
        <w:t>unifrac</w:t>
      </w:r>
      <w:proofErr w:type="spellEnd"/>
      <w:r w:rsidR="00555881" w:rsidRPr="00043605">
        <w:rPr>
          <w:rFonts w:ascii="Times New Roman" w:hAnsi="Times New Roman" w:cs="Times New Roman"/>
        </w:rPr>
        <w:t xml:space="preserve"> distance matrices.</w:t>
      </w:r>
      <w:bookmarkEnd w:id="10"/>
    </w:p>
    <w:tbl>
      <w:tblPr>
        <w:tblStyle w:val="GridTable2"/>
        <w:tblW w:w="8995" w:type="dxa"/>
        <w:tblLook w:val="04A0" w:firstRow="1" w:lastRow="0" w:firstColumn="1" w:lastColumn="0" w:noHBand="0" w:noVBand="1"/>
      </w:tblPr>
      <w:tblGrid>
        <w:gridCol w:w="1656"/>
        <w:gridCol w:w="566"/>
        <w:gridCol w:w="1353"/>
        <w:gridCol w:w="1124"/>
        <w:gridCol w:w="1042"/>
        <w:gridCol w:w="965"/>
        <w:gridCol w:w="886"/>
        <w:gridCol w:w="1403"/>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sz w:val="24"/>
                <w:szCs w:val="24"/>
                <w:lang w:eastAsia="en-GB"/>
              </w:rPr>
            </w:pPr>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Df</w:t>
            </w:r>
            <w:proofErr w:type="spellEnd"/>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SumsOfSqs</w:t>
            </w:r>
            <w:proofErr w:type="spellEnd"/>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MeanSqs</w:t>
            </w:r>
            <w:proofErr w:type="spellEnd"/>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F.Model</w:t>
            </w:r>
            <w:proofErr w:type="spellEnd"/>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w:t>
            </w:r>
            <w:r w:rsidRPr="00043605">
              <w:rPr>
                <w:rFonts w:ascii="Times New Roman" w:eastAsia="Times New Roman" w:hAnsi="Times New Roman" w:cs="Times New Roman"/>
                <w:color w:val="000000"/>
                <w:vertAlign w:val="superscript"/>
                <w:lang w:eastAsia="en-GB"/>
              </w:rPr>
              <w:t>2</w:t>
            </w:r>
          </w:p>
        </w:tc>
        <w:tc>
          <w:tcPr>
            <w:tcW w:w="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(&gt;F)</w:t>
            </w:r>
          </w:p>
        </w:tc>
        <w:tc>
          <w:tcPr>
            <w:tcW w:w="129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Origin</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0.3681</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0.12268</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1.3178</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0.02693</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0.1597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1.2882</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0.42941</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4.6123</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0.09426</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0.0001</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ProcessingDay</w:t>
            </w:r>
            <w:proofErr w:type="spellEnd"/>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3.4451</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0.20265</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2.1767</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0.25208</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0.0001</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Residuals</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92</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8.5652</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0.0931</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0.62672</w:t>
            </w:r>
          </w:p>
        </w:tc>
        <w:tc>
          <w:tcPr>
            <w:tcW w:w="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Total</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115</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13.6666</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w:t>
            </w:r>
          </w:p>
        </w:tc>
        <w:tc>
          <w:tcPr>
            <w:tcW w:w="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11</w:t>
      </w:r>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Permanova</w:t>
      </w:r>
      <w:proofErr w:type="spellEnd"/>
      <w:r w:rsidR="00555881" w:rsidRPr="00043605">
        <w:rPr>
          <w:rFonts w:ascii="Times New Roman" w:hAnsi="Times New Roman" w:cs="Times New Roman"/>
        </w:rPr>
        <w:t xml:space="preserve"> of pairwise comparisons of PC samples grouped by day of their processing. Distance matrix calculated by weighted </w:t>
      </w:r>
      <w:proofErr w:type="spellStart"/>
      <w:r w:rsidR="00555881" w:rsidRPr="00043605">
        <w:rPr>
          <w:rFonts w:ascii="Times New Roman" w:hAnsi="Times New Roman" w:cs="Times New Roman"/>
        </w:rPr>
        <w:t>UniFrac</w:t>
      </w:r>
      <w:proofErr w:type="spellEnd"/>
      <w:r w:rsidR="00555881" w:rsidRPr="00043605">
        <w:rPr>
          <w:rFonts w:ascii="Times New Roman" w:hAnsi="Times New Roman" w:cs="Times New Roman"/>
        </w:rPr>
        <w:t xml:space="preserve"> measure. Permutations used: 9999. Significance codes: ***&lt; 0.001; **&lt; 0.01; *&lt; 0.05.</w:t>
      </w:r>
    </w:p>
    <w:tbl>
      <w:tblPr>
        <w:tblStyle w:val="GridTable2"/>
        <w:tblW w:w="7696" w:type="dxa"/>
        <w:tblLook w:val="04A0" w:firstRow="1" w:lastRow="0" w:firstColumn="1" w:lastColumn="0" w:noHBand="0" w:noVBand="1"/>
      </w:tblPr>
      <w:tblGrid>
        <w:gridCol w:w="2300"/>
        <w:gridCol w:w="960"/>
        <w:gridCol w:w="960"/>
        <w:gridCol w:w="960"/>
        <w:gridCol w:w="1220"/>
        <w:gridCol w:w="1353"/>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Groups</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R2</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p.value</w:t>
            </w:r>
            <w:proofErr w:type="spellEnd"/>
          </w:p>
        </w:tc>
        <w:tc>
          <w:tcPr>
            <w:tcW w:w="122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p.adjusted</w:t>
            </w:r>
            <w:proofErr w:type="spellEnd"/>
          </w:p>
        </w:tc>
        <w:tc>
          <w:tcPr>
            <w:tcW w:w="129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tcPr>
          <w:p w:rsidR="00555881" w:rsidRPr="00043605" w:rsidRDefault="00555881" w:rsidP="00D96AF7">
            <w:pPr>
              <w:rPr>
                <w:rFonts w:ascii="Times New Roman" w:eastAsia="Times New Roman" w:hAnsi="Times New Roman" w:cs="Times New Roman"/>
                <w:color w:val="000000"/>
                <w:lang w:eastAsia="en-GB"/>
              </w:rPr>
            </w:pPr>
          </w:p>
        </w:tc>
        <w:tc>
          <w:tcPr>
            <w:tcW w:w="960" w:type="dxa"/>
            <w:shd w:val="clear" w:color="auto" w:fill="auto"/>
            <w:noWrap/>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60" w:type="dxa"/>
            <w:shd w:val="clear" w:color="auto" w:fill="auto"/>
            <w:noWrap/>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60" w:type="dxa"/>
            <w:shd w:val="clear" w:color="auto" w:fill="auto"/>
            <w:noWrap/>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1220" w:type="dxa"/>
            <w:shd w:val="clear" w:color="auto" w:fill="auto"/>
            <w:noWrap/>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1296" w:type="dxa"/>
            <w:shd w:val="clear" w:color="auto" w:fill="auto"/>
            <w:noWrap/>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Day03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1.5352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0.1225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0.9736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0.465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0.474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Day10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2.4742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0.1502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Day14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1.1710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2.3879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0.1552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2.7732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0.2013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0.082</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3.0856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0.1918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1.0803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0.0767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0.352</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3.9314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0.2192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1.9212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3.0127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0.1771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4.9092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0.2903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4.3044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0.050</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5.7595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4.5736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0.2760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2.9574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0.2119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4.1226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0.2726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1.5755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0.115</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Day10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2.5267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0.1868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Day14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2.2803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0.1717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2.5915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0.2058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0.037</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4.9486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0.3822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4.5657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1.4466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0.1264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0.220</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4.3128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0.2816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2.0583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0.1576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0.135</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3.8761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0.2606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4.0509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0.3104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5.1336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0.4611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5.2137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0.3668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5.7744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0.3908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3.8175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0.3230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Day03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5.8675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0.4231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Day10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1.6207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0.1190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0.181</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Day07 vs Day14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1.5978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0.1175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0.168</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2.8324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0.2048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3.7058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0.2917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2.2914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0.1724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1.0918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0.0903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0.362</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2.5783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0.1769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0.039</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0.076</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1.7671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0.1284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2.2628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0.1587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2.9900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0.2302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2.8454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0.2890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0.053</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3.7716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3.8465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0.2778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0.009</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3.1367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0.2584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Day07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4.3731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0.3270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Day14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1.4252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0.0924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1.9501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0.1304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3.0422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0.2166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0.081</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2.9741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0.1862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1.6349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0.1117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0.167</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3.0795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0.1803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0.068</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1.7370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0.1104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0.181</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2.5770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0.1555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0.040</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2.1912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0.1544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2.4604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0.2147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0.118</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3.3144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0.2164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4.0095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0.2504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2.8555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0.2061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Day10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3.5398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0.2435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1.0922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1.2409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0.1014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0.221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2.6096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0.1672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1.1270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0.0798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3.9922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0.2219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0.047</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0.8313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0.0561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0.416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0.427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2.2595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0.1390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0.118</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3.6594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0.2337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3.3503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0.2713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3.9976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0.2499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2.6480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0.1808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0.088</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1.5705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Day14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1.7792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0.1392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0.7709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0.0716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0.613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0.617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Day35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3.8317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0.2420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1.2211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0.0924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0.280</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0.308</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5.3988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0.2934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Day31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1.1236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0.0796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3.5564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0.2148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3.7913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0.2563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0.039</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0.076</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4.1483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0.3415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5.0366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0.3141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3.9833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0.2658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1.5790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0.1364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0.153</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Day31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1.8778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0.1581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Day35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5.4287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0.3519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0.052</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2.0729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0.1717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0.101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Day38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7.0285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0.3899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1.6173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0.1282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4.7344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0.3009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5.8827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0.3953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6.6813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0.5269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6.5139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0.4199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4.1401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1.0875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0.1197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Day32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1.5661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0.1637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0.296</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2.3011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0.1609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Day38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2.2100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0.1453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0.123</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Day39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2.5061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0.1616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1.0879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0.0772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2.8545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0.2060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0.073</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1.9966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0.1997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3.4179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0.2371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3.9837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0.2659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0.010</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4.1991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0.2957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Day35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5.8217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0.3680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3.3525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0.6851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0.0501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0.553</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0.560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2.2257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0.1462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0.122</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2.6332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0.1931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3.1445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0.2822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0.080</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3.8792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3.5907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0.2461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0.027</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2.2658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0.1847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0.036</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Day36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2.9654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0.2287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Day39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3.9359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0.2194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0.019</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0.054</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Day42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1.0716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0.0711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Day43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2.2068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0.1553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0.123</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1.3900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0.216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3.7774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0.2394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6.0716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0.3360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Day38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5.5075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0.3336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0.007</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lastRenderedPageBreak/>
              <w:t>Day38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7.4306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0.4032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2.2601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0.1390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2.7851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0.1884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0.087</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0.123</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2.9966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0.2498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3.6074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0.2311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2.9182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0.1956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0.098</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1.9330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Day39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2.3200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0.1742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Day43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2.1847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0.1540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0.075</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0.116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Day45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1.6229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0.1528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0.182</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Day46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3.0323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0.2017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3.8052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0.2408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0.011</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4.0408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0.2687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0.011</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Day42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5.1583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0.3192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 vs Day45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1.1901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0.1453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0.394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0.407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1.5201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0.1320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0.165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0.196</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4.1499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0.2933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0.018</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0.053</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3.7812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0.2958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Day43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5.3108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0.3711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0.043</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 vs Day46</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1.1855</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0.1448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0.328</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0.346</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 vs Day49</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2.8385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0.2885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0.052</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0.087</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 vs Day50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3.0760</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0.3389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0.080</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Day45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5.2185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0.4652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0.039</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0.076</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 vs Day49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1.7118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0.1462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0.142</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0.179</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3.5315</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0.2818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0.010</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0.045</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Day46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4.6658</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0.3414</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0.014</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0.048</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 vs Day50</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1.9563</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0.1786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0.136</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0.173</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Day49 vs Day51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2.2097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0.1971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0.150</w:t>
            </w:r>
          </w:p>
        </w:tc>
        <w:tc>
          <w:tcPr>
            <w:tcW w:w="122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0.181</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Day50 vs Day51</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0.3347</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0.0402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0.844</w:t>
            </w:r>
          </w:p>
        </w:tc>
        <w:tc>
          <w:tcPr>
            <w:tcW w:w="122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0.844</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12</w:t>
      </w:r>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Permutational</w:t>
      </w:r>
      <w:proofErr w:type="spellEnd"/>
      <w:r w:rsidR="00555881" w:rsidRPr="00043605">
        <w:rPr>
          <w:rFonts w:ascii="Times New Roman" w:hAnsi="Times New Roman" w:cs="Times New Roman"/>
        </w:rPr>
        <w:t xml:space="preserve"> analysis of variance (PERMANOVA) results testing the effect of AGD severity score, genetic origin and processing day (day of gut dissection) on </w:t>
      </w:r>
      <w:proofErr w:type="spellStart"/>
      <w:r w:rsidR="00555881" w:rsidRPr="00043605">
        <w:rPr>
          <w:rFonts w:ascii="Times New Roman" w:hAnsi="Times New Roman" w:cs="Times New Roman"/>
        </w:rPr>
        <w:t>midgut</w:t>
      </w:r>
      <w:proofErr w:type="spellEnd"/>
      <w:r w:rsidR="00555881" w:rsidRPr="00043605">
        <w:rPr>
          <w:rFonts w:ascii="Times New Roman" w:hAnsi="Times New Roman" w:cs="Times New Roman"/>
        </w:rPr>
        <w:t xml:space="preserve"> (MG) microbial community composition based on weighted </w:t>
      </w:r>
      <w:proofErr w:type="spellStart"/>
      <w:r w:rsidR="00555881" w:rsidRPr="00043605">
        <w:rPr>
          <w:rFonts w:ascii="Times New Roman" w:hAnsi="Times New Roman" w:cs="Times New Roman"/>
        </w:rPr>
        <w:t>unifrac</w:t>
      </w:r>
      <w:proofErr w:type="spellEnd"/>
      <w:r w:rsidR="00555881" w:rsidRPr="00043605">
        <w:rPr>
          <w:rFonts w:ascii="Times New Roman" w:hAnsi="Times New Roman" w:cs="Times New Roman"/>
        </w:rPr>
        <w:t xml:space="preserve"> distance matrices.</w:t>
      </w:r>
    </w:p>
    <w:tbl>
      <w:tblPr>
        <w:tblStyle w:val="GridTable2"/>
        <w:tblW w:w="8036" w:type="dxa"/>
        <w:tblLook w:val="04A0" w:firstRow="1" w:lastRow="0" w:firstColumn="1" w:lastColumn="0" w:noHBand="0" w:noVBand="1"/>
      </w:tblPr>
      <w:tblGrid>
        <w:gridCol w:w="1597"/>
        <w:gridCol w:w="960"/>
        <w:gridCol w:w="1360"/>
        <w:gridCol w:w="960"/>
        <w:gridCol w:w="960"/>
        <w:gridCol w:w="960"/>
        <w:gridCol w:w="1353"/>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lang w:eastAsia="en-GB"/>
              </w:rPr>
            </w:pPr>
            <w:r w:rsidRPr="00043605">
              <w:rPr>
                <w:rFonts w:ascii="Times New Roman" w:eastAsia="Times New Roman" w:hAnsi="Times New Roman" w:cs="Times New Roman"/>
                <w:lang w:eastAsia="en-GB"/>
              </w:rPr>
              <w:t>Groups</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Df</w:t>
            </w:r>
            <w:proofErr w:type="spellEnd"/>
          </w:p>
        </w:tc>
        <w:tc>
          <w:tcPr>
            <w:tcW w:w="13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SumOfSqs</w:t>
            </w:r>
            <w:proofErr w:type="spellEnd"/>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R2</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w:t>
            </w:r>
          </w:p>
        </w:tc>
        <w:tc>
          <w:tcPr>
            <w:tcW w:w="96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w:t>
            </w:r>
            <w:proofErr w:type="spellEnd"/>
            <w:r w:rsidRPr="00043605">
              <w:rPr>
                <w:rFonts w:ascii="Times New Roman" w:eastAsia="Times New Roman" w:hAnsi="Times New Roman" w:cs="Times New Roman"/>
                <w:color w:val="000000"/>
                <w:lang w:eastAsia="en-GB"/>
              </w:rPr>
              <w:t>(&gt;F)</w:t>
            </w:r>
          </w:p>
        </w:tc>
        <w:tc>
          <w:tcPr>
            <w:tcW w:w="130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Origin</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w:t>
            </w:r>
          </w:p>
        </w:tc>
        <w:tc>
          <w:tcPr>
            <w:tcW w:w="13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0.4172</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0.0279</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1.5823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0.093</w:t>
            </w:r>
          </w:p>
        </w:tc>
        <w:tc>
          <w:tcPr>
            <w:tcW w:w="13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AGDScore</w:t>
            </w:r>
            <w:proofErr w:type="spellEnd"/>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w:t>
            </w:r>
          </w:p>
        </w:tc>
        <w:tc>
          <w:tcPr>
            <w:tcW w:w="13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1.0738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0.0718</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4.0724</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130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ProcessingDay</w:t>
            </w:r>
            <w:proofErr w:type="spellEnd"/>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17</w:t>
            </w:r>
          </w:p>
        </w:tc>
        <w:tc>
          <w:tcPr>
            <w:tcW w:w="13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3.6207</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0.2421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2.4233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130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Residual</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112</w:t>
            </w:r>
          </w:p>
        </w:tc>
        <w:tc>
          <w:tcPr>
            <w:tcW w:w="13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9.8436</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0.6582</w:t>
            </w:r>
          </w:p>
        </w:tc>
        <w:tc>
          <w:tcPr>
            <w:tcW w:w="96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96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00"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Total</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135</w:t>
            </w:r>
          </w:p>
        </w:tc>
        <w:tc>
          <w:tcPr>
            <w:tcW w:w="13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14.9553</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w:t>
            </w:r>
          </w:p>
        </w:tc>
        <w:tc>
          <w:tcPr>
            <w:tcW w:w="96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96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300"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bl>
    <w:p w:rsidR="00555881" w:rsidRPr="00043605" w:rsidRDefault="00555881" w:rsidP="00555881">
      <w:pPr>
        <w:pStyle w:val="Caption"/>
        <w:keepNext/>
        <w:rPr>
          <w:rFonts w:ascii="Times New Roman" w:hAnsi="Times New Roman" w:cs="Times New Roman"/>
        </w:rPr>
      </w:pPr>
    </w:p>
    <w:p w:rsidR="00555881" w:rsidRPr="00043605" w:rsidRDefault="00700BC9" w:rsidP="00555881">
      <w:pPr>
        <w:pStyle w:val="Caption"/>
        <w:keepNext/>
        <w:rPr>
          <w:rFonts w:ascii="Times New Roman" w:hAnsi="Times New Roman" w:cs="Times New Roman"/>
        </w:rPr>
      </w:pPr>
      <w:r>
        <w:rPr>
          <w:rFonts w:ascii="Times New Roman" w:hAnsi="Times New Roman" w:cs="Times New Roman"/>
        </w:rPr>
        <w:t xml:space="preserve">Additional file 1: </w:t>
      </w:r>
      <w:r>
        <w:rPr>
          <w:rFonts w:ascii="Times New Roman" w:hAnsi="Times New Roman" w:cs="Times New Roman"/>
        </w:rPr>
        <w:t>Table S</w:t>
      </w:r>
      <w:r w:rsidR="00555881" w:rsidRPr="00043605">
        <w:rPr>
          <w:rFonts w:ascii="Times New Roman" w:hAnsi="Times New Roman" w:cs="Times New Roman"/>
          <w:noProof/>
        </w:rPr>
        <w:t>13</w:t>
      </w:r>
      <w:r>
        <w:rPr>
          <w:rFonts w:ascii="Times New Roman" w:hAnsi="Times New Roman" w:cs="Times New Roman"/>
        </w:rPr>
        <w:t>.</w:t>
      </w:r>
      <w:r w:rsidR="00555881" w:rsidRPr="00043605">
        <w:rPr>
          <w:rFonts w:ascii="Times New Roman" w:hAnsi="Times New Roman" w:cs="Times New Roman"/>
        </w:rPr>
        <w:t xml:space="preserve"> </w:t>
      </w:r>
      <w:proofErr w:type="spellStart"/>
      <w:r w:rsidR="00555881" w:rsidRPr="00043605">
        <w:rPr>
          <w:rFonts w:ascii="Times New Roman" w:hAnsi="Times New Roman" w:cs="Times New Roman"/>
        </w:rPr>
        <w:t>Permutational</w:t>
      </w:r>
      <w:proofErr w:type="spellEnd"/>
      <w:r w:rsidR="00555881" w:rsidRPr="00043605">
        <w:rPr>
          <w:rFonts w:ascii="Times New Roman" w:hAnsi="Times New Roman" w:cs="Times New Roman"/>
        </w:rPr>
        <w:t xml:space="preserve"> analysis of variance (PERMANOVA) testing pairwise comparisons for </w:t>
      </w:r>
      <w:proofErr w:type="spellStart"/>
      <w:r w:rsidR="00555881" w:rsidRPr="00043605">
        <w:rPr>
          <w:rFonts w:ascii="Times New Roman" w:hAnsi="Times New Roman" w:cs="Times New Roman"/>
        </w:rPr>
        <w:t>midgut</w:t>
      </w:r>
      <w:proofErr w:type="spellEnd"/>
      <w:r w:rsidR="00555881" w:rsidRPr="00043605">
        <w:rPr>
          <w:rFonts w:ascii="Times New Roman" w:hAnsi="Times New Roman" w:cs="Times New Roman"/>
        </w:rPr>
        <w:t xml:space="preserve"> (MG) samples from different AGD severity groups. Distance </w:t>
      </w:r>
      <w:r w:rsidR="00555881" w:rsidRPr="00043605">
        <w:rPr>
          <w:rFonts w:ascii="Times New Roman" w:hAnsi="Times New Roman" w:cs="Times New Roman"/>
        </w:rPr>
        <w:lastRenderedPageBreak/>
        <w:t xml:space="preserve">matrix calculated by weighted </w:t>
      </w:r>
      <w:proofErr w:type="spellStart"/>
      <w:r w:rsidR="00555881" w:rsidRPr="00043605">
        <w:rPr>
          <w:rFonts w:ascii="Times New Roman" w:hAnsi="Times New Roman" w:cs="Times New Roman"/>
        </w:rPr>
        <w:t>UniFrac</w:t>
      </w:r>
      <w:proofErr w:type="spellEnd"/>
      <w:r w:rsidR="00555881" w:rsidRPr="00043605">
        <w:rPr>
          <w:rFonts w:ascii="Times New Roman" w:hAnsi="Times New Roman" w:cs="Times New Roman"/>
        </w:rPr>
        <w:t xml:space="preserve"> measure. Permutations used: 9999. Significance codes: **p&lt; 0.01; *p&lt; 0.05</w:t>
      </w:r>
    </w:p>
    <w:tbl>
      <w:tblPr>
        <w:tblStyle w:val="GridTable2"/>
        <w:tblW w:w="7609" w:type="dxa"/>
        <w:tblLook w:val="04A0" w:firstRow="1" w:lastRow="0" w:firstColumn="1" w:lastColumn="0" w:noHBand="0" w:noVBand="1"/>
      </w:tblPr>
      <w:tblGrid>
        <w:gridCol w:w="1560"/>
        <w:gridCol w:w="1053"/>
        <w:gridCol w:w="1300"/>
        <w:gridCol w:w="1200"/>
        <w:gridCol w:w="1201"/>
        <w:gridCol w:w="1353"/>
      </w:tblGrid>
      <w:tr w:rsidR="00555881" w:rsidRPr="00043605" w:rsidTr="00D96A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Groups</w:t>
            </w:r>
          </w:p>
        </w:tc>
        <w:tc>
          <w:tcPr>
            <w:tcW w:w="1053"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F</w:t>
            </w:r>
          </w:p>
        </w:tc>
        <w:tc>
          <w:tcPr>
            <w:tcW w:w="130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R2</w:t>
            </w:r>
          </w:p>
        </w:tc>
        <w:tc>
          <w:tcPr>
            <w:tcW w:w="120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p.value</w:t>
            </w:r>
            <w:proofErr w:type="spellEnd"/>
          </w:p>
        </w:tc>
        <w:tc>
          <w:tcPr>
            <w:tcW w:w="1200"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043605">
              <w:rPr>
                <w:rFonts w:ascii="Times New Roman" w:eastAsia="Times New Roman" w:hAnsi="Times New Roman" w:cs="Times New Roman"/>
                <w:color w:val="000000"/>
                <w:lang w:eastAsia="en-GB"/>
              </w:rPr>
              <w:t>p.adjusted</w:t>
            </w:r>
            <w:proofErr w:type="spellEnd"/>
          </w:p>
        </w:tc>
        <w:tc>
          <w:tcPr>
            <w:tcW w:w="1296" w:type="dxa"/>
            <w:shd w:val="clear" w:color="auto" w:fill="auto"/>
            <w:noWrap/>
            <w:hideMark/>
          </w:tcPr>
          <w:p w:rsidR="00555881" w:rsidRPr="00043605" w:rsidRDefault="00555881" w:rsidP="00D96AF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Significance</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AGD0 vs AGD1</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1.804173</w:t>
            </w:r>
          </w:p>
        </w:tc>
        <w:tc>
          <w:tcPr>
            <w:tcW w:w="13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0.0178978</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0.12</w:t>
            </w:r>
          </w:p>
        </w:tc>
        <w:tc>
          <w:tcPr>
            <w:tcW w:w="1296"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AGD0 vs AGD2</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3.953787</w:t>
            </w:r>
          </w:p>
        </w:tc>
        <w:tc>
          <w:tcPr>
            <w:tcW w:w="13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0.0376717</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0.008</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0.024</w:t>
            </w:r>
          </w:p>
        </w:tc>
        <w:tc>
          <w:tcPr>
            <w:tcW w:w="1296" w:type="dxa"/>
            <w:shd w:val="clear" w:color="auto" w:fill="auto"/>
            <w:noWrap/>
            <w:hideMark/>
          </w:tcPr>
          <w:p w:rsidR="00555881" w:rsidRPr="00043605" w:rsidRDefault="00555881" w:rsidP="00D96AF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AGD0 vs AGD3</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5.421323</w:t>
            </w:r>
          </w:p>
        </w:tc>
        <w:tc>
          <w:tcPr>
            <w:tcW w:w="13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0.0495454</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0.001</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0.006</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AGD1 vs AGD2</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1.060662</w:t>
            </w:r>
          </w:p>
        </w:tc>
        <w:tc>
          <w:tcPr>
            <w:tcW w:w="13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0.03649819</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0.301</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0.301</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555881" w:rsidRPr="00043605" w:rsidTr="00D96A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AGD1 vs AGD3</w:t>
            </w:r>
          </w:p>
        </w:tc>
        <w:tc>
          <w:tcPr>
            <w:tcW w:w="1053"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3.204815</w:t>
            </w:r>
          </w:p>
        </w:tc>
        <w:tc>
          <w:tcPr>
            <w:tcW w:w="13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0.09369486</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0.014</w:t>
            </w:r>
          </w:p>
        </w:tc>
        <w:tc>
          <w:tcPr>
            <w:tcW w:w="1200" w:type="dxa"/>
            <w:shd w:val="clear" w:color="auto" w:fill="auto"/>
            <w:noWrap/>
            <w:hideMark/>
          </w:tcPr>
          <w:p w:rsidR="00555881" w:rsidRPr="00043605" w:rsidRDefault="00555881" w:rsidP="00D96AF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0.028</w:t>
            </w:r>
          </w:p>
        </w:tc>
        <w:tc>
          <w:tcPr>
            <w:tcW w:w="1296" w:type="dxa"/>
            <w:shd w:val="clear" w:color="auto" w:fill="auto"/>
            <w:noWrap/>
            <w:hideMark/>
          </w:tcPr>
          <w:p w:rsidR="00555881" w:rsidRPr="00043605" w:rsidRDefault="00555881" w:rsidP="00D96AF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w:t>
            </w:r>
          </w:p>
        </w:tc>
      </w:tr>
      <w:tr w:rsidR="00555881" w:rsidRPr="00043605" w:rsidTr="00D96AF7">
        <w:trPr>
          <w:trHeight w:val="30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hideMark/>
          </w:tcPr>
          <w:p w:rsidR="00555881" w:rsidRPr="00043605" w:rsidRDefault="00555881" w:rsidP="00D96AF7">
            <w:pPr>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AGD2 vs AGD3</w:t>
            </w:r>
          </w:p>
        </w:tc>
        <w:tc>
          <w:tcPr>
            <w:tcW w:w="1053"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2.742479</w:t>
            </w:r>
          </w:p>
        </w:tc>
        <w:tc>
          <w:tcPr>
            <w:tcW w:w="13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0.07672884</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0.06</w:t>
            </w:r>
          </w:p>
        </w:tc>
        <w:tc>
          <w:tcPr>
            <w:tcW w:w="1200"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43605">
              <w:rPr>
                <w:rFonts w:ascii="Times New Roman" w:eastAsia="Times New Roman" w:hAnsi="Times New Roman" w:cs="Times New Roman"/>
                <w:color w:val="000000"/>
                <w:lang w:eastAsia="en-GB"/>
              </w:rPr>
              <w:t>0.09</w:t>
            </w:r>
          </w:p>
        </w:tc>
        <w:tc>
          <w:tcPr>
            <w:tcW w:w="1296" w:type="dxa"/>
            <w:shd w:val="clear" w:color="auto" w:fill="auto"/>
            <w:noWrap/>
            <w:hideMark/>
          </w:tcPr>
          <w:p w:rsidR="00555881" w:rsidRPr="00043605" w:rsidRDefault="00555881" w:rsidP="00D96AF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bl>
    <w:p w:rsidR="00555881" w:rsidRPr="00043605" w:rsidRDefault="00555881" w:rsidP="00555881">
      <w:pPr>
        <w:rPr>
          <w:rFonts w:ascii="Times New Roman" w:hAnsi="Times New Roman" w:cs="Times New Roman"/>
        </w:rPr>
      </w:pPr>
      <w:bookmarkStart w:id="11" w:name="_GoBack"/>
      <w:bookmarkEnd w:id="11"/>
    </w:p>
    <w:sectPr w:rsidR="00555881" w:rsidRPr="0004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42941"/>
    <w:multiLevelType w:val="multilevel"/>
    <w:tmpl w:val="9E8E14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F6"/>
    <w:rsid w:val="00043605"/>
    <w:rsid w:val="0004420B"/>
    <w:rsid w:val="00125A5F"/>
    <w:rsid w:val="001D32DC"/>
    <w:rsid w:val="001E381E"/>
    <w:rsid w:val="00203BFD"/>
    <w:rsid w:val="00212693"/>
    <w:rsid w:val="00235EF6"/>
    <w:rsid w:val="002622B7"/>
    <w:rsid w:val="002C126F"/>
    <w:rsid w:val="00315B41"/>
    <w:rsid w:val="0039521F"/>
    <w:rsid w:val="003A0EA9"/>
    <w:rsid w:val="003D6319"/>
    <w:rsid w:val="00490782"/>
    <w:rsid w:val="00494347"/>
    <w:rsid w:val="00527C82"/>
    <w:rsid w:val="00555881"/>
    <w:rsid w:val="0057229D"/>
    <w:rsid w:val="0059660E"/>
    <w:rsid w:val="005F54C5"/>
    <w:rsid w:val="00687817"/>
    <w:rsid w:val="0069670C"/>
    <w:rsid w:val="00700BC9"/>
    <w:rsid w:val="00763871"/>
    <w:rsid w:val="007A5576"/>
    <w:rsid w:val="00864173"/>
    <w:rsid w:val="00921619"/>
    <w:rsid w:val="00921A6A"/>
    <w:rsid w:val="00950A76"/>
    <w:rsid w:val="009C050D"/>
    <w:rsid w:val="009C165F"/>
    <w:rsid w:val="009C3AA9"/>
    <w:rsid w:val="00A20110"/>
    <w:rsid w:val="00A46C33"/>
    <w:rsid w:val="00A5530E"/>
    <w:rsid w:val="00AA508E"/>
    <w:rsid w:val="00AA7E82"/>
    <w:rsid w:val="00AC212C"/>
    <w:rsid w:val="00AC2689"/>
    <w:rsid w:val="00AD4A78"/>
    <w:rsid w:val="00B32762"/>
    <w:rsid w:val="00B44870"/>
    <w:rsid w:val="00B815F8"/>
    <w:rsid w:val="00BE655D"/>
    <w:rsid w:val="00BE722B"/>
    <w:rsid w:val="00C335F6"/>
    <w:rsid w:val="00C3378D"/>
    <w:rsid w:val="00C6527E"/>
    <w:rsid w:val="00C83299"/>
    <w:rsid w:val="00CC5EFD"/>
    <w:rsid w:val="00CD7564"/>
    <w:rsid w:val="00D060FC"/>
    <w:rsid w:val="00D4088E"/>
    <w:rsid w:val="00D44D05"/>
    <w:rsid w:val="00DB108D"/>
    <w:rsid w:val="00DB433A"/>
    <w:rsid w:val="00DD1A71"/>
    <w:rsid w:val="00E166AE"/>
    <w:rsid w:val="00E86600"/>
    <w:rsid w:val="00E906E7"/>
    <w:rsid w:val="00E925C4"/>
    <w:rsid w:val="00EF5912"/>
    <w:rsid w:val="00F15B04"/>
    <w:rsid w:val="00F41FFB"/>
    <w:rsid w:val="00F67572"/>
    <w:rsid w:val="00F70D26"/>
    <w:rsid w:val="00FB6574"/>
    <w:rsid w:val="00FF20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4288C-96EF-4694-860B-C2AE898A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5881"/>
    <w:pPr>
      <w:keepNext/>
      <w:keepLines/>
      <w:spacing w:before="240" w:after="0" w:line="480" w:lineRule="auto"/>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555881"/>
    <w:pPr>
      <w:keepNext/>
      <w:keepLines/>
      <w:spacing w:before="40" w:after="0" w:line="480" w:lineRule="auto"/>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semiHidden/>
    <w:unhideWhenUsed/>
    <w:qFormat/>
    <w:rsid w:val="00555881"/>
    <w:pPr>
      <w:keepNext/>
      <w:keepLines/>
      <w:spacing w:before="40" w:after="0" w:line="480" w:lineRule="auto"/>
      <w:outlineLvl w:val="2"/>
    </w:pPr>
    <w:rPr>
      <w:rFonts w:asciiTheme="majorHAnsi" w:eastAsiaTheme="majorEastAsia" w:hAnsiTheme="majorHAnsi" w:cstheme="majorBidi"/>
      <w:color w:val="1F4D78"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881"/>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555881"/>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555881"/>
    <w:rPr>
      <w:rFonts w:asciiTheme="majorHAnsi" w:eastAsiaTheme="majorEastAsia" w:hAnsiTheme="majorHAnsi" w:cstheme="majorBidi"/>
      <w:color w:val="1F4D78" w:themeColor="accent1" w:themeShade="7F"/>
      <w:sz w:val="24"/>
      <w:szCs w:val="24"/>
      <w:lang w:val="en-GB"/>
    </w:rPr>
  </w:style>
  <w:style w:type="paragraph" w:styleId="Bibliography">
    <w:name w:val="Bibliography"/>
    <w:basedOn w:val="Normal"/>
    <w:next w:val="Normal"/>
    <w:uiPriority w:val="37"/>
    <w:unhideWhenUsed/>
    <w:rsid w:val="00555881"/>
    <w:pPr>
      <w:spacing w:after="240" w:line="240" w:lineRule="auto"/>
    </w:pPr>
    <w:rPr>
      <w:lang w:val="en-GB"/>
    </w:rPr>
  </w:style>
  <w:style w:type="table" w:styleId="GridTable2">
    <w:name w:val="Grid Table 2"/>
    <w:basedOn w:val="TableNormal"/>
    <w:uiPriority w:val="47"/>
    <w:rsid w:val="00555881"/>
    <w:pPr>
      <w:spacing w:after="0" w:line="240" w:lineRule="auto"/>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555881"/>
    <w:pPr>
      <w:spacing w:after="200" w:line="240" w:lineRule="auto"/>
    </w:pPr>
    <w:rPr>
      <w:b/>
      <w:iCs/>
      <w:szCs w:val="18"/>
      <w:lang w:val="en-GB"/>
    </w:rPr>
  </w:style>
  <w:style w:type="character" w:styleId="CommentReference">
    <w:name w:val="annotation reference"/>
    <w:basedOn w:val="DefaultParagraphFont"/>
    <w:uiPriority w:val="99"/>
    <w:semiHidden/>
    <w:unhideWhenUsed/>
    <w:rsid w:val="00555881"/>
    <w:rPr>
      <w:sz w:val="16"/>
      <w:szCs w:val="16"/>
    </w:rPr>
  </w:style>
  <w:style w:type="paragraph" w:styleId="CommentText">
    <w:name w:val="annotation text"/>
    <w:basedOn w:val="Normal"/>
    <w:link w:val="CommentTextChar"/>
    <w:uiPriority w:val="99"/>
    <w:semiHidden/>
    <w:unhideWhenUsed/>
    <w:rsid w:val="00555881"/>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555881"/>
    <w:rPr>
      <w:sz w:val="20"/>
      <w:szCs w:val="20"/>
      <w:lang w:val="en-GB"/>
    </w:rPr>
  </w:style>
  <w:style w:type="character" w:styleId="LineNumber">
    <w:name w:val="line number"/>
    <w:basedOn w:val="DefaultParagraphFont"/>
    <w:uiPriority w:val="99"/>
    <w:semiHidden/>
    <w:unhideWhenUsed/>
    <w:rsid w:val="00555881"/>
  </w:style>
  <w:style w:type="character" w:styleId="Hyperlink">
    <w:name w:val="Hyperlink"/>
    <w:basedOn w:val="DefaultParagraphFont"/>
    <w:uiPriority w:val="99"/>
    <w:semiHidden/>
    <w:unhideWhenUsed/>
    <w:rsid w:val="00555881"/>
    <w:rPr>
      <w:color w:val="0563C1"/>
      <w:u w:val="single"/>
    </w:rPr>
  </w:style>
  <w:style w:type="character" w:styleId="FollowedHyperlink">
    <w:name w:val="FollowedHyperlink"/>
    <w:basedOn w:val="DefaultParagraphFont"/>
    <w:uiPriority w:val="99"/>
    <w:semiHidden/>
    <w:unhideWhenUsed/>
    <w:rsid w:val="00555881"/>
    <w:rPr>
      <w:color w:val="954F72"/>
      <w:u w:val="single"/>
    </w:rPr>
  </w:style>
  <w:style w:type="paragraph" w:customStyle="1" w:styleId="msonormal0">
    <w:name w:val="msonormal"/>
    <w:basedOn w:val="Normal"/>
    <w:rsid w:val="0055588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
    <w:name w:val="text"/>
    <w:basedOn w:val="DefaultParagraphFont"/>
    <w:rsid w:val="00555881"/>
  </w:style>
  <w:style w:type="paragraph" w:styleId="Header">
    <w:name w:val="header"/>
    <w:basedOn w:val="Normal"/>
    <w:link w:val="HeaderChar"/>
    <w:uiPriority w:val="99"/>
    <w:unhideWhenUsed/>
    <w:rsid w:val="00555881"/>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555881"/>
    <w:rPr>
      <w:lang w:val="en-GB"/>
    </w:rPr>
  </w:style>
  <w:style w:type="paragraph" w:styleId="Footer">
    <w:name w:val="footer"/>
    <w:basedOn w:val="Normal"/>
    <w:link w:val="FooterChar"/>
    <w:uiPriority w:val="99"/>
    <w:unhideWhenUsed/>
    <w:rsid w:val="00555881"/>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55881"/>
    <w:rPr>
      <w:lang w:val="en-GB"/>
    </w:rPr>
  </w:style>
  <w:style w:type="paragraph" w:styleId="Revision">
    <w:name w:val="Revision"/>
    <w:hidden/>
    <w:uiPriority w:val="99"/>
    <w:semiHidden/>
    <w:rsid w:val="00555881"/>
    <w:pPr>
      <w:spacing w:after="0" w:line="240" w:lineRule="auto"/>
    </w:pPr>
    <w:rPr>
      <w:lang w:val="en-GB"/>
    </w:rPr>
  </w:style>
  <w:style w:type="table" w:styleId="GridTable3-Accent6">
    <w:name w:val="Grid Table 3 Accent 6"/>
    <w:basedOn w:val="TableNormal"/>
    <w:uiPriority w:val="48"/>
    <w:rsid w:val="00555881"/>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1Light">
    <w:name w:val="Grid Table 1 Light"/>
    <w:basedOn w:val="TableNormal"/>
    <w:uiPriority w:val="46"/>
    <w:rsid w:val="00555881"/>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555881"/>
    <w:pPr>
      <w:spacing w:after="0" w:line="240" w:lineRule="auto"/>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xl64">
    <w:name w:val="xl64"/>
    <w:basedOn w:val="Normal"/>
    <w:rsid w:val="00555881"/>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65">
    <w:name w:val="xl65"/>
    <w:basedOn w:val="Normal"/>
    <w:rsid w:val="00555881"/>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5558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3080</Words>
  <Characters>17556</Characters>
  <Application>Microsoft Office Word</Application>
  <DocSecurity>0</DocSecurity>
  <Lines>146</Lines>
  <Paragraphs>41</Paragraphs>
  <ScaleCrop>false</ScaleCrop>
  <Company>HP Inc.</Company>
  <LinksUpToDate>false</LinksUpToDate>
  <CharactersWithSpaces>20595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Abirami R.</dc:creator>
  <cp:keywords/>
  <dc:description/>
  <cp:lastModifiedBy>Abirami R.</cp:lastModifiedBy>
  <cp:revision>4</cp:revision>
  <dcterms:created xsi:type="dcterms:W3CDTF">2022-09-10T05:42:00Z</dcterms:created>
  <dcterms:modified xsi:type="dcterms:W3CDTF">2022-09-10T05:50:00Z</dcterms:modified>
</cp:coreProperties>
</file>