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F050AF" w14:textId="510A2BEF" w:rsidR="006E2BAE" w:rsidRDefault="006E2BAE" w:rsidP="006E2BAE">
      <w:pPr>
        <w:spacing w:line="480" w:lineRule="auto"/>
        <w:rPr>
          <w:rFonts w:ascii="Times New Roman" w:hAnsi="Times New Roman" w:cs="Times New Roman" w:hint="eastAsia"/>
          <w:bCs/>
          <w:color w:val="222222"/>
          <w:sz w:val="24"/>
          <w:szCs w:val="24"/>
          <w:shd w:val="clear" w:color="auto" w:fill="FFFFFF"/>
        </w:rPr>
      </w:pPr>
      <w:r w:rsidRPr="006E2BA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Supplemental </w:t>
      </w:r>
      <w:r>
        <w:rPr>
          <w:rFonts w:ascii="Times New Roman" w:hAnsi="Times New Roman" w:cs="Times New Roman" w:hint="eastAsia"/>
          <w:bCs/>
          <w:color w:val="222222"/>
          <w:sz w:val="24"/>
          <w:szCs w:val="24"/>
          <w:shd w:val="clear" w:color="auto" w:fill="FFFFFF"/>
        </w:rPr>
        <w:t>m</w:t>
      </w:r>
      <w:r w:rsidRPr="006E2BAE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aterials</w:t>
      </w:r>
    </w:p>
    <w:p w14:paraId="6C5B1FBC" w14:textId="340F5519" w:rsidR="006E2BAE" w:rsidRPr="006E2BAE" w:rsidRDefault="006E2BAE" w:rsidP="006E2BAE">
      <w:pPr>
        <w:spacing w:line="480" w:lineRule="auto"/>
        <w:jc w:val="center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A608C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>Table S1 Ingredients and nutrient contents of the basal diet (DM basis)</w:t>
      </w:r>
      <w:r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</w:t>
      </w:r>
    </w:p>
    <w:tbl>
      <w:tblPr>
        <w:tblW w:w="8452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685"/>
        <w:gridCol w:w="1296"/>
        <w:gridCol w:w="2825"/>
        <w:gridCol w:w="1646"/>
      </w:tblGrid>
      <w:tr w:rsidR="006E2BAE" w:rsidRPr="00A608C6" w14:paraId="1FCF1DA3" w14:textId="77777777" w:rsidTr="00767485">
        <w:trPr>
          <w:trHeight w:val="125"/>
          <w:jc w:val="center"/>
        </w:trPr>
        <w:tc>
          <w:tcPr>
            <w:tcW w:w="2694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DD5EB6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Ingredients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D877038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Content, %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FE8D0D0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 xml:space="preserve">Nutrient </w:t>
            </w: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>b</w:t>
            </w:r>
          </w:p>
        </w:tc>
        <w:tc>
          <w:tcPr>
            <w:tcW w:w="1648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19F8571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Content, %</w:t>
            </w:r>
          </w:p>
        </w:tc>
      </w:tr>
      <w:tr w:rsidR="006E2BAE" w:rsidRPr="00A608C6" w14:paraId="080B6E7C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7B0CB08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Chicken</w:t>
            </w:r>
          </w:p>
        </w:tc>
        <w:tc>
          <w:tcPr>
            <w:tcW w:w="127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69E36D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30.05</w:t>
            </w:r>
          </w:p>
        </w:tc>
        <w:tc>
          <w:tcPr>
            <w:tcW w:w="2835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468730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Crude protein</w:t>
            </w:r>
          </w:p>
        </w:tc>
        <w:tc>
          <w:tcPr>
            <w:tcW w:w="1648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5BD3E4A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42.00</w:t>
            </w:r>
          </w:p>
        </w:tc>
      </w:tr>
      <w:tr w:rsidR="006E2BAE" w:rsidRPr="00A608C6" w14:paraId="49FBBA4F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99A371B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Beef powder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40D927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20.60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ED79EEA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Ether Extract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0F8204C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23.80</w:t>
            </w:r>
          </w:p>
        </w:tc>
      </w:tr>
      <w:tr w:rsidR="006E2BAE" w:rsidRPr="00A608C6" w14:paraId="5E95C872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927331A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Frozen beef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FE05FE9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DCC43F6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Crude fiber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5817CC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2.20</w:t>
            </w:r>
          </w:p>
        </w:tc>
      </w:tr>
      <w:tr w:rsidR="006E2BAE" w:rsidRPr="00A608C6" w14:paraId="0046D21A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337A75D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Frozen fish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1C6E7A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8.58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2C73A67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Moisture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0185377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5.30</w:t>
            </w:r>
          </w:p>
        </w:tc>
      </w:tr>
      <w:tr w:rsidR="006E2BAE" w:rsidRPr="00A608C6" w14:paraId="6E04ECA2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7F6E911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Duck meat powder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657FECE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5.15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8D6ED97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Ash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65A201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7.60</w:t>
            </w:r>
          </w:p>
        </w:tc>
      </w:tr>
      <w:tr w:rsidR="006E2BAE" w:rsidRPr="00A608C6" w14:paraId="67A199B3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F6EED3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Fish meal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1534E4C1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4.29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9387A42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Calcium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6B70E04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1.43</w:t>
            </w:r>
          </w:p>
        </w:tc>
      </w:tr>
      <w:tr w:rsidR="006E2BAE" w:rsidRPr="00A608C6" w14:paraId="47720EB0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D9257BF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Sweet potato powder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23D0D8F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B3DF240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Total phosphorus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837025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1.27</w:t>
            </w:r>
          </w:p>
        </w:tc>
      </w:tr>
      <w:tr w:rsidR="006E2BAE" w:rsidRPr="00A608C6" w14:paraId="13A9F2CA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DAA4835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Potato powder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A10408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4.27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424543D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Water-soluble chloride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C07DE1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0.75</w:t>
            </w:r>
          </w:p>
        </w:tc>
      </w:tr>
      <w:tr w:rsidR="006E2BAE" w:rsidRPr="00A608C6" w14:paraId="4F10DBA4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9D3DEE2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Chicken fat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01A8A73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3.88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53E2B7B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Taurine</w:t>
            </w: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D16CF05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0.58</w:t>
            </w:r>
          </w:p>
        </w:tc>
      </w:tr>
      <w:tr w:rsidR="006E2BAE" w:rsidRPr="00A608C6" w14:paraId="384911D3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4C700D6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Fish oil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177FEE9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3.88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7B2370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60B3DA7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78A83CF8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3DA38B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Alfalfa particles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B7E7CE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44C1A5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7C5C1C9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62FF567C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937E729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Chicken liver powder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ABED7B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1.72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EC25C80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1638C05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6D6F4B42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8A5B580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Carrot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830EEBB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8433FE4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F7045E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5A0D131A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1A71D42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Egg powder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31A5799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49F74A2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44A1B7A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2C469874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2A2A8FB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Chlorella powder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5398B88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0.43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BAAE541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629CA67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6D255F96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B53551C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Blueberry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36F4EB23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CED80FE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E7A83F6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11F41204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4DD0FAFF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Beer yeast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539EC11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0.08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7A22236F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AB662AC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67CC4C2D" w14:textId="77777777" w:rsidTr="00767485">
        <w:trPr>
          <w:trHeight w:val="55"/>
          <w:jc w:val="center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B63D966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Additive</w:t>
            </w: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  <w:vertAlign w:val="superscript"/>
              </w:rPr>
              <w:t xml:space="preserve"> </w:t>
            </w:r>
            <w:r w:rsidRPr="00A608C6">
              <w:rPr>
                <w:rFonts w:ascii="Times New Roman" w:eastAsia="宋体" w:hAnsi="Times New Roman" w:cs="Times New Roman"/>
                <w:kern w:val="0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09815DE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1.56</w:t>
            </w:r>
          </w:p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058BAA23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A0AB4F0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  <w:tr w:rsidR="006E2BAE" w:rsidRPr="00A608C6" w14:paraId="218AF294" w14:textId="77777777" w:rsidTr="00767485">
        <w:trPr>
          <w:trHeight w:val="256"/>
          <w:jc w:val="center"/>
        </w:trPr>
        <w:tc>
          <w:tcPr>
            <w:tcW w:w="2694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23935741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Total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6872A95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  <w:r w:rsidRPr="00A608C6">
              <w:rPr>
                <w:rFonts w:ascii="Times New Roman" w:eastAsia="等线" w:hAnsi="Times New Roman" w:cs="Times New Roman"/>
                <w:color w:val="000000"/>
                <w:sz w:val="24"/>
                <w:szCs w:val="24"/>
              </w:rPr>
              <w:t>100.00</w:t>
            </w:r>
          </w:p>
        </w:tc>
        <w:tc>
          <w:tcPr>
            <w:tcW w:w="283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6A798B64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48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15" w:type="dxa"/>
              <w:left w:w="108" w:type="dxa"/>
              <w:bottom w:w="0" w:type="dxa"/>
              <w:right w:w="108" w:type="dxa"/>
            </w:tcMar>
            <w:hideMark/>
          </w:tcPr>
          <w:p w14:paraId="53E55F6E" w14:textId="77777777" w:rsidR="006E2BAE" w:rsidRPr="00A608C6" w:rsidRDefault="006E2BAE" w:rsidP="00767485">
            <w:pPr>
              <w:widowControl/>
              <w:rPr>
                <w:rFonts w:ascii="Times New Roman" w:eastAsia="宋体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6A88D5A7" w14:textId="77777777" w:rsidR="006E2BAE" w:rsidRPr="00A608C6" w:rsidRDefault="006E2BAE" w:rsidP="006E2BAE">
      <w:pPr>
        <w:spacing w:line="480" w:lineRule="auto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proofErr w:type="spellStart"/>
      <w:r w:rsidRPr="00A608C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a</w:t>
      </w:r>
      <w:proofErr w:type="spellEnd"/>
      <w:r w:rsidRPr="00A608C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The premix provided the following per kg of the diet: Fe, 390 mg; Mn, 27 mg; Cu, 16 mg; Zn, 110 mg; I, 4.53 mg; Se, 0.65 mg; VA, 35 500 IU; VD, 32 660 IU; VE, 59.8 IU; VK, 0.728 mg; VB, 17.88 mg; VB, 212.9 mg; pantothenic acid, 47 mg; nicotinic acid, 67.6 mg; pyridoxine, 12.3 mg; biotin, 0.14 mg; folic acid, 0.8 mg.</w:t>
      </w:r>
    </w:p>
    <w:p w14:paraId="1E796939" w14:textId="77777777" w:rsidR="006E2BAE" w:rsidRDefault="006E2BAE" w:rsidP="006E2BAE">
      <w:pPr>
        <w:spacing w:line="480" w:lineRule="auto"/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</w:pPr>
      <w:r w:rsidRPr="00A608C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  <w:vertAlign w:val="superscript"/>
        </w:rPr>
        <w:t>b</w:t>
      </w:r>
      <w:r w:rsidRPr="00A608C6">
        <w:rPr>
          <w:rFonts w:ascii="Times New Roman" w:hAnsi="Times New Roman" w:cs="Times New Roman"/>
          <w:bCs/>
          <w:color w:val="222222"/>
          <w:sz w:val="24"/>
          <w:szCs w:val="24"/>
          <w:shd w:val="clear" w:color="auto" w:fill="FFFFFF"/>
        </w:rPr>
        <w:t xml:space="preserve"> Nutrient levels were measured values.</w:t>
      </w:r>
    </w:p>
    <w:p w14:paraId="03736742" w14:textId="13DD1E9C" w:rsidR="006E2BAE" w:rsidRDefault="006E2BAE">
      <w:pPr>
        <w:widowControl/>
        <w:jc w:val="left"/>
      </w:pPr>
      <w:r>
        <w:br w:type="page"/>
      </w:r>
    </w:p>
    <w:p w14:paraId="14AFBC3A" w14:textId="77777777" w:rsidR="006E2BAE" w:rsidRPr="00A608C6" w:rsidRDefault="006E2BAE" w:rsidP="006E2BAE">
      <w:pPr>
        <w:widowControl/>
        <w:spacing w:line="480" w:lineRule="auto"/>
        <w:jc w:val="center"/>
        <w:rPr>
          <w:rFonts w:ascii="Times New Roman" w:eastAsia="宋体" w:hAnsi="Times New Roman" w:cs="Times New Roman"/>
          <w:bCs/>
          <w:color w:val="2E3033"/>
          <w:sz w:val="24"/>
          <w:szCs w:val="24"/>
        </w:rPr>
      </w:pPr>
      <w:r w:rsidRPr="00A608C6">
        <w:rPr>
          <w:rFonts w:ascii="Times New Roman" w:eastAsia="宋体" w:hAnsi="Times New Roman" w:cs="Times New Roman"/>
          <w:bCs/>
          <w:color w:val="2E3033"/>
          <w:sz w:val="24"/>
          <w:szCs w:val="24"/>
        </w:rPr>
        <w:lastRenderedPageBreak/>
        <w:t>Table S2 Scoring standard of fecal score</w:t>
      </w:r>
    </w:p>
    <w:tbl>
      <w:tblPr>
        <w:tblW w:w="7822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1723"/>
        <w:gridCol w:w="6099"/>
      </w:tblGrid>
      <w:tr w:rsidR="006E2BAE" w:rsidRPr="00A608C6" w14:paraId="0A6CDA8E" w14:textId="77777777" w:rsidTr="00767485">
        <w:trPr>
          <w:trHeight w:val="507"/>
        </w:trPr>
        <w:tc>
          <w:tcPr>
            <w:tcW w:w="172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4D4B8F0" w14:textId="77777777" w:rsidR="006E2BAE" w:rsidRPr="00A608C6" w:rsidRDefault="006E2BAE" w:rsidP="00767485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Score</w:t>
            </w:r>
          </w:p>
        </w:tc>
        <w:tc>
          <w:tcPr>
            <w:tcW w:w="6099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FC7AE0C" w14:textId="77777777" w:rsidR="006E2BAE" w:rsidRPr="00A608C6" w:rsidRDefault="006E2BAE" w:rsidP="00767485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Characteristics</w:t>
            </w:r>
          </w:p>
        </w:tc>
      </w:tr>
      <w:tr w:rsidR="006E2BAE" w:rsidRPr="00A608C6" w14:paraId="5AB98447" w14:textId="77777777" w:rsidTr="00767485">
        <w:trPr>
          <w:trHeight w:val="507"/>
        </w:trPr>
        <w:tc>
          <w:tcPr>
            <w:tcW w:w="1723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D09250C" w14:textId="77777777" w:rsidR="006E2BAE" w:rsidRPr="00A608C6" w:rsidRDefault="006E2BAE" w:rsidP="00767485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1</w:t>
            </w:r>
          </w:p>
        </w:tc>
        <w:tc>
          <w:tcPr>
            <w:tcW w:w="6099" w:type="dxa"/>
            <w:tcBorders>
              <w:top w:val="single" w:sz="8" w:space="0" w:color="000000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2DEFE53" w14:textId="77777777" w:rsidR="006E2BAE" w:rsidRPr="00A608C6" w:rsidRDefault="006E2BAE" w:rsidP="00767485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Very hard and dry.</w:t>
            </w:r>
          </w:p>
          <w:p w14:paraId="2FCF7C23" w14:textId="77777777" w:rsidR="006E2BAE" w:rsidRPr="00A608C6" w:rsidRDefault="006E2BAE" w:rsidP="00767485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Expelled as individual pellets.</w:t>
            </w:r>
          </w:p>
          <w:p w14:paraId="45DA1737" w14:textId="77777777" w:rsidR="006E2BAE" w:rsidRPr="00A608C6" w:rsidRDefault="006E2BAE" w:rsidP="00767485">
            <w:pPr>
              <w:widowControl/>
              <w:numPr>
                <w:ilvl w:val="0"/>
                <w:numId w:val="1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Leaves no residue on the ground when picked up.</w:t>
            </w:r>
          </w:p>
        </w:tc>
      </w:tr>
      <w:tr w:rsidR="006E2BAE" w:rsidRPr="00A608C6" w14:paraId="4D2C5E9E" w14:textId="77777777" w:rsidTr="00767485">
        <w:trPr>
          <w:trHeight w:val="507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1475D5" w14:textId="77777777" w:rsidR="006E2BAE" w:rsidRPr="00A608C6" w:rsidRDefault="006E2BAE" w:rsidP="00767485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2</w:t>
            </w:r>
          </w:p>
        </w:tc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F91E49" w14:textId="77777777" w:rsidR="006E2BAE" w:rsidRPr="00A608C6" w:rsidRDefault="006E2BAE" w:rsidP="00767485">
            <w:pPr>
              <w:widowControl/>
              <w:numPr>
                <w:ilvl w:val="0"/>
                <w:numId w:val="2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Solid but not hard.</w:t>
            </w:r>
          </w:p>
          <w:p w14:paraId="790B88F1" w14:textId="77777777" w:rsidR="006E2BAE" w:rsidRPr="00A608C6" w:rsidRDefault="006E2BAE" w:rsidP="00767485">
            <w:pPr>
              <w:widowControl/>
              <w:numPr>
                <w:ilvl w:val="0"/>
                <w:numId w:val="2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Segmented in appearance.</w:t>
            </w:r>
          </w:p>
          <w:p w14:paraId="4A918F1E" w14:textId="77777777" w:rsidR="006E2BAE" w:rsidRPr="00A608C6" w:rsidRDefault="006E2BAE" w:rsidP="00767485">
            <w:pPr>
              <w:widowControl/>
              <w:numPr>
                <w:ilvl w:val="0"/>
                <w:numId w:val="2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Leaves little or no residue on the ground when picked up.</w:t>
            </w:r>
          </w:p>
        </w:tc>
      </w:tr>
      <w:tr w:rsidR="006E2BAE" w:rsidRPr="00A608C6" w14:paraId="131CBB7A" w14:textId="77777777" w:rsidTr="00767485">
        <w:trPr>
          <w:trHeight w:val="507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A36C2BE" w14:textId="77777777" w:rsidR="006E2BAE" w:rsidRPr="00A608C6" w:rsidRDefault="006E2BAE" w:rsidP="00767485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3</w:t>
            </w:r>
          </w:p>
        </w:tc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1D9C9B7" w14:textId="77777777" w:rsidR="006E2BAE" w:rsidRPr="00A608C6" w:rsidRDefault="006E2BAE" w:rsidP="00767485">
            <w:pPr>
              <w:widowControl/>
              <w:numPr>
                <w:ilvl w:val="0"/>
                <w:numId w:val="3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 xml:space="preserve">Log shape, wet surface. </w:t>
            </w:r>
          </w:p>
          <w:p w14:paraId="7B1C5163" w14:textId="77777777" w:rsidR="006E2BAE" w:rsidRPr="00A608C6" w:rsidRDefault="006E2BAE" w:rsidP="00767485">
            <w:pPr>
              <w:widowControl/>
              <w:numPr>
                <w:ilvl w:val="0"/>
                <w:numId w:val="3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Little or no visible segments.</w:t>
            </w:r>
          </w:p>
          <w:p w14:paraId="086B2FFD" w14:textId="77777777" w:rsidR="006E2BAE" w:rsidRPr="00A608C6" w:rsidRDefault="006E2BAE" w:rsidP="00767485">
            <w:pPr>
              <w:widowControl/>
              <w:numPr>
                <w:ilvl w:val="0"/>
                <w:numId w:val="3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Leaves residue on the ground and deformation when picked up.</w:t>
            </w:r>
          </w:p>
        </w:tc>
      </w:tr>
      <w:tr w:rsidR="006E2BAE" w:rsidRPr="00A608C6" w14:paraId="01DCA2D0" w14:textId="77777777" w:rsidTr="00767485">
        <w:trPr>
          <w:trHeight w:val="507"/>
        </w:trPr>
        <w:tc>
          <w:tcPr>
            <w:tcW w:w="17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5051047F" w14:textId="77777777" w:rsidR="006E2BAE" w:rsidRPr="00A608C6" w:rsidRDefault="006E2BAE" w:rsidP="00767485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4</w:t>
            </w:r>
          </w:p>
        </w:tc>
        <w:tc>
          <w:tcPr>
            <w:tcW w:w="609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F26596C" w14:textId="77777777" w:rsidR="006E2BAE" w:rsidRPr="00A608C6" w:rsidRDefault="006E2BAE" w:rsidP="00767485">
            <w:pPr>
              <w:widowControl/>
              <w:numPr>
                <w:ilvl w:val="0"/>
                <w:numId w:val="4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 xml:space="preserve">Very wet. </w:t>
            </w:r>
          </w:p>
          <w:p w14:paraId="0D41638C" w14:textId="77777777" w:rsidR="006E2BAE" w:rsidRPr="00A608C6" w:rsidRDefault="006E2BAE" w:rsidP="00767485">
            <w:pPr>
              <w:widowControl/>
              <w:numPr>
                <w:ilvl w:val="0"/>
                <w:numId w:val="4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Present in piles rather than logs.</w:t>
            </w:r>
          </w:p>
          <w:p w14:paraId="2094A723" w14:textId="77777777" w:rsidR="006E2BAE" w:rsidRPr="00A608C6" w:rsidRDefault="006E2BAE" w:rsidP="00767485">
            <w:pPr>
              <w:widowControl/>
              <w:numPr>
                <w:ilvl w:val="0"/>
                <w:numId w:val="4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 xml:space="preserve">Leaves residue on the ground and distortion when picked up </w:t>
            </w:r>
          </w:p>
        </w:tc>
      </w:tr>
      <w:tr w:rsidR="006E2BAE" w:rsidRPr="00A608C6" w14:paraId="48F42C99" w14:textId="77777777" w:rsidTr="00767485">
        <w:trPr>
          <w:trHeight w:val="507"/>
        </w:trPr>
        <w:tc>
          <w:tcPr>
            <w:tcW w:w="172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85EC8C7" w14:textId="77777777" w:rsidR="006E2BAE" w:rsidRPr="00A608C6" w:rsidRDefault="006E2BAE" w:rsidP="00767485">
            <w:pPr>
              <w:widowControl/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5</w:t>
            </w:r>
          </w:p>
        </w:tc>
        <w:tc>
          <w:tcPr>
            <w:tcW w:w="609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492B26" w14:textId="77777777" w:rsidR="006E2BAE" w:rsidRPr="00A608C6" w:rsidRDefault="006E2BAE" w:rsidP="00767485">
            <w:pPr>
              <w:widowControl/>
              <w:numPr>
                <w:ilvl w:val="0"/>
                <w:numId w:val="5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No definite shape.</w:t>
            </w:r>
          </w:p>
          <w:p w14:paraId="0D092BC3" w14:textId="77777777" w:rsidR="006E2BAE" w:rsidRPr="00A608C6" w:rsidRDefault="006E2BAE" w:rsidP="00767485">
            <w:pPr>
              <w:widowControl/>
              <w:numPr>
                <w:ilvl w:val="0"/>
                <w:numId w:val="5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Appears as speckled or liquid.</w:t>
            </w:r>
          </w:p>
          <w:p w14:paraId="33E08FAA" w14:textId="77777777" w:rsidR="006E2BAE" w:rsidRPr="00A608C6" w:rsidRDefault="006E2BAE" w:rsidP="00767485">
            <w:pPr>
              <w:widowControl/>
              <w:numPr>
                <w:ilvl w:val="0"/>
                <w:numId w:val="5"/>
              </w:numPr>
              <w:jc w:val="left"/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</w:pPr>
            <w:r w:rsidRPr="00A608C6">
              <w:rPr>
                <w:rFonts w:ascii="Times New Roman" w:eastAsia="宋体" w:hAnsi="Times New Roman" w:cs="Times New Roman"/>
                <w:bCs/>
                <w:color w:val="2E3033"/>
                <w:sz w:val="24"/>
                <w:szCs w:val="24"/>
              </w:rPr>
              <w:t>Can’t pick up.</w:t>
            </w:r>
          </w:p>
        </w:tc>
      </w:tr>
    </w:tbl>
    <w:p w14:paraId="5A5FBA21" w14:textId="77777777" w:rsidR="006E2BAE" w:rsidRPr="00526D20" w:rsidRDefault="006E2BAE" w:rsidP="006E2BAE">
      <w:pPr>
        <w:autoSpaceDE w:val="0"/>
        <w:autoSpaceDN w:val="0"/>
        <w:adjustRightInd w:val="0"/>
        <w:spacing w:line="480" w:lineRule="auto"/>
        <w:rPr>
          <w:rFonts w:ascii="Times New Roman" w:hAnsi="Times New Roman" w:cs="Times New Roman"/>
          <w:kern w:val="0"/>
          <w:sz w:val="24"/>
          <w:szCs w:val="24"/>
        </w:rPr>
      </w:pPr>
      <w:r w:rsidRPr="00A608C6">
        <w:rPr>
          <w:rFonts w:ascii="Times New Roman" w:eastAsia="宋体" w:hAnsi="Times New Roman" w:cs="Times New Roman"/>
          <w:bCs/>
          <w:color w:val="2E3033"/>
          <w:sz w:val="24"/>
          <w:szCs w:val="24"/>
        </w:rPr>
        <w:t xml:space="preserve">1 ≤ FS &lt; 2 is constipation, 2 ≤ FS ≤ 3 is normal, 3 &lt; FS &lt; 4 is </w:t>
      </w:r>
      <w:r>
        <w:rPr>
          <w:rFonts w:ascii="Times New Roman" w:eastAsia="宋体" w:hAnsi="Times New Roman" w:cs="Times New Roman"/>
          <w:bCs/>
          <w:color w:val="2E3033"/>
          <w:sz w:val="24"/>
          <w:szCs w:val="24"/>
        </w:rPr>
        <w:t xml:space="preserve">soft stool, 4≤FS≤5 is </w:t>
      </w:r>
      <w:r w:rsidRPr="00A608C6">
        <w:rPr>
          <w:rFonts w:ascii="Times New Roman" w:eastAsia="宋体" w:hAnsi="Times New Roman" w:cs="Times New Roman"/>
          <w:bCs/>
          <w:color w:val="2E3033"/>
          <w:sz w:val="24"/>
          <w:szCs w:val="24"/>
        </w:rPr>
        <w:t>diarrhea.</w:t>
      </w:r>
    </w:p>
    <w:p w14:paraId="24EBF967" w14:textId="77777777" w:rsidR="00777498" w:rsidRPr="006E2BAE" w:rsidRDefault="00777498"/>
    <w:sectPr w:rsidR="00777498" w:rsidRPr="006E2BA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931A90"/>
    <w:multiLevelType w:val="hybridMultilevel"/>
    <w:tmpl w:val="756E5DCC"/>
    <w:lvl w:ilvl="0" w:tplc="F63AC37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E2EA1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3E8187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AD63D8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BAC7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15AF65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5348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FDE007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650BC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C374E4E"/>
    <w:multiLevelType w:val="hybridMultilevel"/>
    <w:tmpl w:val="9296111A"/>
    <w:lvl w:ilvl="0" w:tplc="97121B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B645ED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DA301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A06A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93294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2485AC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1A46F2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58E7B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8C83EC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 w15:restartNumberingAfterBreak="0">
    <w:nsid w:val="0EEB79AD"/>
    <w:multiLevelType w:val="hybridMultilevel"/>
    <w:tmpl w:val="4AC4D2FA"/>
    <w:lvl w:ilvl="0" w:tplc="708C1E2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F9876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FA42F0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7885D1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0D859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9C8F21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E8038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AB4FEE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132066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257521B3"/>
    <w:multiLevelType w:val="hybridMultilevel"/>
    <w:tmpl w:val="2AF67A5C"/>
    <w:lvl w:ilvl="0" w:tplc="764002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A988C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4EA63C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CEAFA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F4834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3ACF2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5363C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B2E78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102FE8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647D66E6"/>
    <w:multiLevelType w:val="hybridMultilevel"/>
    <w:tmpl w:val="CAB03EAC"/>
    <w:lvl w:ilvl="0" w:tplc="9A5079F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70489C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D6CD2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31AEC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B8E0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08C8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CBA6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2C6E3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6AB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 w16cid:durableId="1342120818">
    <w:abstractNumId w:val="4"/>
  </w:num>
  <w:num w:numId="2" w16cid:durableId="1306012477">
    <w:abstractNumId w:val="1"/>
  </w:num>
  <w:num w:numId="3" w16cid:durableId="2103715449">
    <w:abstractNumId w:val="3"/>
  </w:num>
  <w:num w:numId="4" w16cid:durableId="487788319">
    <w:abstractNumId w:val="2"/>
  </w:num>
  <w:num w:numId="5" w16cid:durableId="13606173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2BAE"/>
    <w:rsid w:val="006E2BAE"/>
    <w:rsid w:val="007774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60E26F"/>
  <w15:chartTrackingRefBased/>
  <w15:docId w15:val="{CD2619DB-26D4-4431-B3A1-F8B033340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2BA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254</Words>
  <Characters>1448</Characters>
  <Application>Microsoft Office Word</Application>
  <DocSecurity>0</DocSecurity>
  <Lines>12</Lines>
  <Paragraphs>3</Paragraphs>
  <ScaleCrop>false</ScaleCrop>
  <Company/>
  <LinksUpToDate>false</LinksUpToDate>
  <CharactersWithSpaces>1699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fei wang</dc:creator>
  <cp:keywords/>
  <dc:description/>
  <cp:lastModifiedBy>fei wang</cp:lastModifiedBy>
  <cp:revision>1</cp:revision>
  <dcterms:created xsi:type="dcterms:W3CDTF">2023-10-06T08:52:00Z</dcterms:created>
  <dcterms:modified xsi:type="dcterms:W3CDTF">2023-10-06T09:05:00Z</dcterms:modified>
</cp:coreProperties>
</file>