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934DF" w14:textId="77777777" w:rsidR="006E1F74" w:rsidRPr="00D33213" w:rsidRDefault="006E1F74" w:rsidP="006E1F74">
      <w:pPr>
        <w:rPr>
          <w:rFonts w:ascii="Times New Roman" w:eastAsia="仿宋" w:hAnsi="Times New Roman"/>
          <w:b/>
          <w:sz w:val="24"/>
          <w:szCs w:val="24"/>
        </w:rPr>
      </w:pPr>
      <w:r w:rsidRPr="00D33213">
        <w:rPr>
          <w:rFonts w:ascii="Times New Roman" w:eastAsia="仿宋" w:hAnsi="Times New Roman"/>
          <w:b/>
          <w:sz w:val="24"/>
          <w:szCs w:val="24"/>
        </w:rPr>
        <w:t>Supplementary information</w:t>
      </w:r>
    </w:p>
    <w:p w14:paraId="049E3C09" w14:textId="1FD63C90" w:rsidR="006E1F74" w:rsidRPr="00D33213" w:rsidRDefault="006E1F74" w:rsidP="006E1F74">
      <w:pPr>
        <w:pStyle w:val="Caption"/>
        <w:keepNext/>
        <w:jc w:val="both"/>
        <w:rPr>
          <w:rFonts w:ascii="Times New Roman" w:hAnsi="Times New Roman"/>
          <w:b/>
          <w:bCs/>
          <w:i w:val="0"/>
          <w:color w:val="auto"/>
          <w:sz w:val="24"/>
          <w:szCs w:val="24"/>
        </w:rPr>
      </w:pPr>
      <w:bookmarkStart w:id="0" w:name="_Ref6341753"/>
      <w:bookmarkStart w:id="1" w:name="_Ref6341748"/>
      <w:r w:rsidRPr="00D33213">
        <w:rPr>
          <w:rFonts w:ascii="Times New Roman" w:hAnsi="Times New Roman"/>
          <w:b/>
          <w:bCs/>
          <w:i w:val="0"/>
          <w:color w:val="auto"/>
          <w:sz w:val="24"/>
          <w:szCs w:val="24"/>
        </w:rPr>
        <w:t>Table S</w:t>
      </w:r>
      <w:bookmarkEnd w:id="0"/>
      <w:r w:rsidR="00B41295" w:rsidRPr="00D33213">
        <w:rPr>
          <w:rFonts w:ascii="Times New Roman" w:hAnsi="Times New Roman"/>
          <w:b/>
          <w:bCs/>
          <w:i w:val="0"/>
          <w:color w:val="auto"/>
          <w:sz w:val="24"/>
          <w:szCs w:val="24"/>
        </w:rPr>
        <w:t>1</w:t>
      </w:r>
      <w:r w:rsidRPr="00D33213">
        <w:rPr>
          <w:rFonts w:ascii="Times New Roman" w:hAnsi="Times New Roman"/>
          <w:b/>
          <w:bCs/>
          <w:i w:val="0"/>
          <w:color w:val="auto"/>
          <w:sz w:val="24"/>
          <w:szCs w:val="24"/>
        </w:rPr>
        <w:t xml:space="preserve">. Ingredients and chemical composition of </w:t>
      </w:r>
      <w:r w:rsidR="00AB241A">
        <w:rPr>
          <w:rFonts w:ascii="Times New Roman" w:hAnsi="Times New Roman"/>
          <w:b/>
          <w:bCs/>
          <w:i w:val="0"/>
          <w:color w:val="auto"/>
          <w:sz w:val="24"/>
          <w:szCs w:val="24"/>
        </w:rPr>
        <w:t xml:space="preserve">the </w:t>
      </w:r>
      <w:r w:rsidRPr="00D33213">
        <w:rPr>
          <w:rFonts w:ascii="Times New Roman" w:hAnsi="Times New Roman"/>
          <w:b/>
          <w:bCs/>
          <w:i w:val="0"/>
          <w:color w:val="auto"/>
          <w:sz w:val="24"/>
          <w:szCs w:val="24"/>
        </w:rPr>
        <w:t>experiment</w:t>
      </w:r>
      <w:r w:rsidR="00AB241A">
        <w:rPr>
          <w:rFonts w:ascii="Times New Roman" w:hAnsi="Times New Roman"/>
          <w:b/>
          <w:bCs/>
          <w:i w:val="0"/>
          <w:color w:val="auto"/>
          <w:sz w:val="24"/>
          <w:szCs w:val="24"/>
        </w:rPr>
        <w:t>al</w:t>
      </w:r>
      <w:r w:rsidRPr="00D33213">
        <w:rPr>
          <w:rFonts w:ascii="Times New Roman" w:hAnsi="Times New Roman"/>
          <w:b/>
          <w:bCs/>
          <w:i w:val="0"/>
          <w:color w:val="auto"/>
          <w:sz w:val="24"/>
          <w:szCs w:val="24"/>
        </w:rPr>
        <w:t xml:space="preserve"> diets</w:t>
      </w:r>
      <w:r w:rsidRPr="00D33213">
        <w:rPr>
          <w:rFonts w:ascii="Times New Roman" w:hAnsi="Times New Roman"/>
          <w:b/>
          <w:bCs/>
          <w:i w:val="0"/>
          <w:color w:val="auto"/>
          <w:sz w:val="24"/>
          <w:szCs w:val="24"/>
          <w:vertAlign w:val="superscript"/>
        </w:rPr>
        <w:t>1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3681"/>
        <w:gridCol w:w="1581"/>
        <w:gridCol w:w="1248"/>
        <w:gridCol w:w="1221"/>
        <w:gridCol w:w="99"/>
      </w:tblGrid>
      <w:tr w:rsidR="006E1F74" w:rsidRPr="00D33213" w14:paraId="4E36C6E0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71E3C2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Item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3B760C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AHR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2C8BC5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CSR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14:paraId="20FABD24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2D14DBB2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tcBorders>
              <w:top w:val="single" w:sz="4" w:space="0" w:color="auto"/>
            </w:tcBorders>
            <w:shd w:val="clear" w:color="auto" w:fill="auto"/>
          </w:tcPr>
          <w:p w14:paraId="26784D14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Ingredients, g/100 g of dry matter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auto"/>
          </w:tcPr>
          <w:p w14:paraId="7031B99A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auto"/>
          </w:tcPr>
          <w:p w14:paraId="3EAA31C5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224430E7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3374E7AC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143D03F9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Alfalfa hay</w:t>
            </w:r>
          </w:p>
        </w:tc>
        <w:tc>
          <w:tcPr>
            <w:tcW w:w="1581" w:type="dxa"/>
            <w:shd w:val="clear" w:color="auto" w:fill="auto"/>
          </w:tcPr>
          <w:p w14:paraId="03CE25CD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65.0</w:t>
            </w:r>
          </w:p>
        </w:tc>
        <w:tc>
          <w:tcPr>
            <w:tcW w:w="1248" w:type="dxa"/>
            <w:shd w:val="clear" w:color="auto" w:fill="auto"/>
          </w:tcPr>
          <w:p w14:paraId="168CE1BF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—</w:t>
            </w:r>
          </w:p>
        </w:tc>
        <w:tc>
          <w:tcPr>
            <w:tcW w:w="1221" w:type="dxa"/>
          </w:tcPr>
          <w:p w14:paraId="35BD1FAC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5418856B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26E87153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Corn stover</w:t>
            </w:r>
          </w:p>
        </w:tc>
        <w:tc>
          <w:tcPr>
            <w:tcW w:w="1581" w:type="dxa"/>
            <w:shd w:val="clear" w:color="auto" w:fill="auto"/>
          </w:tcPr>
          <w:p w14:paraId="3E504DB3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—</w:t>
            </w:r>
          </w:p>
        </w:tc>
        <w:tc>
          <w:tcPr>
            <w:tcW w:w="1248" w:type="dxa"/>
            <w:shd w:val="clear" w:color="auto" w:fill="auto"/>
          </w:tcPr>
          <w:p w14:paraId="29C1AFFC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65.0</w:t>
            </w:r>
          </w:p>
        </w:tc>
        <w:tc>
          <w:tcPr>
            <w:tcW w:w="1221" w:type="dxa"/>
          </w:tcPr>
          <w:p w14:paraId="068915DD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1B467B3D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4BC3344F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Concentrate mixture</w:t>
            </w:r>
            <w:r w:rsidRPr="00D33213"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81" w:type="dxa"/>
            <w:shd w:val="clear" w:color="auto" w:fill="auto"/>
          </w:tcPr>
          <w:p w14:paraId="1ABA9DC2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35.0</w:t>
            </w:r>
          </w:p>
        </w:tc>
        <w:tc>
          <w:tcPr>
            <w:tcW w:w="1248" w:type="dxa"/>
            <w:shd w:val="clear" w:color="auto" w:fill="auto"/>
          </w:tcPr>
          <w:p w14:paraId="0442D3E7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35.0</w:t>
            </w:r>
          </w:p>
        </w:tc>
        <w:tc>
          <w:tcPr>
            <w:tcW w:w="1221" w:type="dxa"/>
          </w:tcPr>
          <w:p w14:paraId="12C7EFC8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2765FCCC" w14:textId="77777777" w:rsidTr="00E020C0">
        <w:trPr>
          <w:gridAfter w:val="1"/>
          <w:wAfter w:w="99" w:type="dxa"/>
          <w:trHeight w:val="510"/>
        </w:trPr>
        <w:tc>
          <w:tcPr>
            <w:tcW w:w="6510" w:type="dxa"/>
            <w:gridSpan w:val="3"/>
            <w:shd w:val="clear" w:color="auto" w:fill="auto"/>
          </w:tcPr>
          <w:p w14:paraId="79F293BF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Chemical composition, g/100 g of dry matter</w:t>
            </w:r>
          </w:p>
        </w:tc>
        <w:tc>
          <w:tcPr>
            <w:tcW w:w="1221" w:type="dxa"/>
          </w:tcPr>
          <w:p w14:paraId="6A1AF641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36FEFE3A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0E9FE824" w14:textId="5B0C140A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Organic matter</w:t>
            </w:r>
            <w:r w:rsidR="0099697E" w:rsidRPr="00D33213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shd w:val="clear" w:color="auto" w:fill="auto"/>
          </w:tcPr>
          <w:p w14:paraId="2799723D" w14:textId="72E139CF" w:rsidR="006E1F74" w:rsidRPr="00D33213" w:rsidRDefault="00032242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</w:rPr>
              <w:t>92.1</w:t>
            </w:r>
          </w:p>
        </w:tc>
        <w:tc>
          <w:tcPr>
            <w:tcW w:w="1248" w:type="dxa"/>
            <w:shd w:val="clear" w:color="auto" w:fill="auto"/>
          </w:tcPr>
          <w:p w14:paraId="44C05ABD" w14:textId="419E7BF5" w:rsidR="006E1F74" w:rsidRPr="00D33213" w:rsidRDefault="00891B10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</w:rPr>
              <w:t>92.</w:t>
            </w:r>
            <w:r w:rsidR="00BE6C37">
              <w:rPr>
                <w:rFonts w:ascii="Times New Roman" w:hAnsi="Times New Roman" w:hint="eastAsia"/>
                <w:kern w:val="2"/>
                <w:sz w:val="24"/>
                <w:szCs w:val="24"/>
              </w:rPr>
              <w:t>8</w:t>
            </w:r>
          </w:p>
        </w:tc>
        <w:tc>
          <w:tcPr>
            <w:tcW w:w="1221" w:type="dxa"/>
          </w:tcPr>
          <w:p w14:paraId="2265D091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5486F9F2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6F6BCFB5" w14:textId="4D2D92A2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Crude protein</w:t>
            </w:r>
          </w:p>
        </w:tc>
        <w:tc>
          <w:tcPr>
            <w:tcW w:w="1581" w:type="dxa"/>
            <w:shd w:val="clear" w:color="auto" w:fill="auto"/>
          </w:tcPr>
          <w:p w14:paraId="160C4E63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16.5</w:t>
            </w:r>
          </w:p>
        </w:tc>
        <w:tc>
          <w:tcPr>
            <w:tcW w:w="1248" w:type="dxa"/>
            <w:shd w:val="clear" w:color="auto" w:fill="auto"/>
          </w:tcPr>
          <w:p w14:paraId="7127FAB6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8.71</w:t>
            </w:r>
          </w:p>
        </w:tc>
        <w:tc>
          <w:tcPr>
            <w:tcW w:w="1221" w:type="dxa"/>
          </w:tcPr>
          <w:p w14:paraId="25CA14A6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0CBFC694" w14:textId="77777777" w:rsidTr="00E020C0">
        <w:trPr>
          <w:gridAfter w:val="1"/>
          <w:wAfter w:w="99" w:type="dxa"/>
          <w:trHeight w:val="510"/>
        </w:trPr>
        <w:tc>
          <w:tcPr>
            <w:tcW w:w="3681" w:type="dxa"/>
            <w:shd w:val="clear" w:color="auto" w:fill="auto"/>
          </w:tcPr>
          <w:p w14:paraId="592FAA5B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Neutral detergent fiber</w:t>
            </w:r>
          </w:p>
        </w:tc>
        <w:tc>
          <w:tcPr>
            <w:tcW w:w="1581" w:type="dxa"/>
            <w:shd w:val="clear" w:color="auto" w:fill="auto"/>
          </w:tcPr>
          <w:p w14:paraId="14A73F0D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43.0</w:t>
            </w:r>
          </w:p>
        </w:tc>
        <w:tc>
          <w:tcPr>
            <w:tcW w:w="1248" w:type="dxa"/>
            <w:shd w:val="clear" w:color="auto" w:fill="auto"/>
          </w:tcPr>
          <w:p w14:paraId="6F2A8EF7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57.7</w:t>
            </w:r>
          </w:p>
        </w:tc>
        <w:tc>
          <w:tcPr>
            <w:tcW w:w="1221" w:type="dxa"/>
          </w:tcPr>
          <w:p w14:paraId="4EBB913E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6E1F74" w:rsidRPr="00D33213" w14:paraId="0DD1817E" w14:textId="77777777" w:rsidTr="0048591E">
        <w:trPr>
          <w:trHeight w:val="510"/>
        </w:trPr>
        <w:tc>
          <w:tcPr>
            <w:tcW w:w="3681" w:type="dxa"/>
            <w:shd w:val="clear" w:color="auto" w:fill="auto"/>
          </w:tcPr>
          <w:p w14:paraId="3431C115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Acid detergent fiber</w:t>
            </w:r>
          </w:p>
        </w:tc>
        <w:tc>
          <w:tcPr>
            <w:tcW w:w="1581" w:type="dxa"/>
            <w:shd w:val="clear" w:color="auto" w:fill="auto"/>
          </w:tcPr>
          <w:p w14:paraId="73C907A3" w14:textId="77777777" w:rsidR="006E1F74" w:rsidRPr="00D33213" w:rsidRDefault="006E1F74" w:rsidP="00E020C0">
            <w:pPr>
              <w:tabs>
                <w:tab w:val="center" w:pos="1274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26.3</w:t>
            </w:r>
          </w:p>
        </w:tc>
        <w:tc>
          <w:tcPr>
            <w:tcW w:w="2568" w:type="dxa"/>
            <w:gridSpan w:val="3"/>
          </w:tcPr>
          <w:p w14:paraId="0236DD39" w14:textId="77777777" w:rsidR="006E1F74" w:rsidRPr="00D33213" w:rsidRDefault="006E1F7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35.4</w:t>
            </w:r>
          </w:p>
        </w:tc>
      </w:tr>
      <w:tr w:rsidR="0048591E" w:rsidRPr="00D33213" w14:paraId="15D0D3E6" w14:textId="77777777" w:rsidTr="00D27BF5">
        <w:trPr>
          <w:trHeight w:val="510"/>
        </w:trPr>
        <w:tc>
          <w:tcPr>
            <w:tcW w:w="3681" w:type="dxa"/>
            <w:shd w:val="clear" w:color="auto" w:fill="auto"/>
          </w:tcPr>
          <w:p w14:paraId="30670C6D" w14:textId="3506B991" w:rsidR="0048591E" w:rsidRPr="00D33213" w:rsidRDefault="001D23C4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Ether extracts</w:t>
            </w:r>
          </w:p>
        </w:tc>
        <w:tc>
          <w:tcPr>
            <w:tcW w:w="1581" w:type="dxa"/>
            <w:shd w:val="clear" w:color="auto" w:fill="auto"/>
          </w:tcPr>
          <w:p w14:paraId="7C5488BC" w14:textId="41A99569" w:rsidR="0048591E" w:rsidRPr="00D33213" w:rsidRDefault="000D55B8" w:rsidP="00E020C0">
            <w:pPr>
              <w:tabs>
                <w:tab w:val="center" w:pos="1274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 xml:space="preserve">  3.54</w:t>
            </w:r>
          </w:p>
        </w:tc>
        <w:tc>
          <w:tcPr>
            <w:tcW w:w="2568" w:type="dxa"/>
            <w:gridSpan w:val="3"/>
          </w:tcPr>
          <w:p w14:paraId="520E9E04" w14:textId="7EB2FAFB" w:rsidR="0048591E" w:rsidRPr="00D33213" w:rsidRDefault="000D55B8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 xml:space="preserve">  3.1</w:t>
            </w:r>
            <w:r w:rsidR="005E136D" w:rsidRPr="00D3321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</w:p>
        </w:tc>
      </w:tr>
      <w:tr w:rsidR="00470E5E" w:rsidRPr="00D33213" w14:paraId="47F86A08" w14:textId="77777777" w:rsidTr="00D27BF5">
        <w:trPr>
          <w:trHeight w:val="510"/>
        </w:trPr>
        <w:tc>
          <w:tcPr>
            <w:tcW w:w="3681" w:type="dxa"/>
            <w:tcBorders>
              <w:bottom w:val="single" w:sz="4" w:space="0" w:color="auto"/>
            </w:tcBorders>
            <w:shd w:val="clear" w:color="auto" w:fill="auto"/>
          </w:tcPr>
          <w:p w14:paraId="6A69CFD0" w14:textId="40626A35" w:rsidR="00470E5E" w:rsidRPr="00D33213" w:rsidRDefault="00470E5E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ind w:firstLineChars="100" w:firstLine="240"/>
              <w:jc w:val="both"/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</w:pPr>
            <w:r w:rsidRPr="00D33213">
              <w:rPr>
                <w:rFonts w:ascii="Times New Roman" w:hAnsi="Times New Roman" w:hint="eastAsia"/>
                <w:kern w:val="2"/>
                <w:sz w:val="24"/>
                <w:szCs w:val="24"/>
              </w:rPr>
              <w:t>Non</w:t>
            </w: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-fiber carbohydrate (NFC)</w:t>
            </w:r>
            <w:r w:rsidR="0029303C" w:rsidRPr="00D33213">
              <w:rPr>
                <w:rFonts w:ascii="Times New Roman" w:hAnsi="Times New Roman"/>
                <w:kern w:val="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auto"/>
          </w:tcPr>
          <w:p w14:paraId="78563FBE" w14:textId="044DD1E2" w:rsidR="00470E5E" w:rsidRPr="00D33213" w:rsidRDefault="005E136D" w:rsidP="00E020C0">
            <w:pPr>
              <w:tabs>
                <w:tab w:val="center" w:pos="1274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  <w:r w:rsidR="000F0624">
              <w:rPr>
                <w:rFonts w:ascii="Times New Roman" w:hAnsi="Times New Roman" w:hint="eastAsia"/>
                <w:kern w:val="2"/>
                <w:sz w:val="24"/>
                <w:szCs w:val="24"/>
              </w:rPr>
              <w:t>9</w:t>
            </w:r>
            <w:r w:rsidRPr="00D33213">
              <w:rPr>
                <w:rFonts w:ascii="Times New Roman" w:hAnsi="Times New Roman"/>
                <w:kern w:val="2"/>
                <w:sz w:val="24"/>
                <w:szCs w:val="24"/>
              </w:rPr>
              <w:t>.06</w:t>
            </w:r>
          </w:p>
        </w:tc>
        <w:tc>
          <w:tcPr>
            <w:tcW w:w="2568" w:type="dxa"/>
            <w:gridSpan w:val="3"/>
            <w:tcBorders>
              <w:bottom w:val="single" w:sz="4" w:space="0" w:color="auto"/>
            </w:tcBorders>
          </w:tcPr>
          <w:p w14:paraId="1FD84C6B" w14:textId="418AE0B3" w:rsidR="00470E5E" w:rsidRPr="00D33213" w:rsidRDefault="003369DE" w:rsidP="00E020C0">
            <w:pPr>
              <w:tabs>
                <w:tab w:val="left" w:pos="2681"/>
              </w:tabs>
              <w:snapToGrid w:val="0"/>
              <w:spacing w:beforeLines="50" w:before="120" w:after="0" w:line="36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kern w:val="2"/>
                <w:sz w:val="24"/>
                <w:szCs w:val="24"/>
              </w:rPr>
              <w:t>23.25</w:t>
            </w:r>
          </w:p>
        </w:tc>
      </w:tr>
    </w:tbl>
    <w:p w14:paraId="39617194" w14:textId="241E3E9D" w:rsidR="006E1F74" w:rsidRPr="00D33213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D33213">
        <w:rPr>
          <w:rFonts w:ascii="Times New Roman" w:eastAsia="仿宋" w:hAnsi="Times New Roman"/>
          <w:sz w:val="24"/>
          <w:szCs w:val="24"/>
          <w:vertAlign w:val="superscript"/>
        </w:rPr>
        <w:t>1</w:t>
      </w:r>
      <w:r w:rsidRPr="00D33213">
        <w:rPr>
          <w:rFonts w:ascii="Times New Roman" w:eastAsia="仿宋" w:hAnsi="Times New Roman"/>
          <w:sz w:val="24"/>
          <w:szCs w:val="24"/>
        </w:rPr>
        <w:t>AHR: r</w:t>
      </w:r>
      <w:r w:rsidR="00AB241A" w:rsidRPr="00D33213">
        <w:rPr>
          <w:rFonts w:ascii="Times New Roman" w:eastAsia="仿宋" w:hAnsi="Times New Roman"/>
          <w:sz w:val="24"/>
          <w:szCs w:val="24"/>
        </w:rPr>
        <w:t>umen environ</w:t>
      </w:r>
      <w:r w:rsidR="00AB241A">
        <w:rPr>
          <w:rFonts w:ascii="Times New Roman" w:eastAsia="仿宋" w:hAnsi="Times New Roman"/>
          <w:sz w:val="24"/>
          <w:szCs w:val="24"/>
        </w:rPr>
        <w:t xml:space="preserve">ment created from animals fed </w:t>
      </w:r>
      <w:r w:rsidR="00AB241A" w:rsidRPr="00D33213">
        <w:rPr>
          <w:rFonts w:ascii="Times New Roman" w:eastAsia="仿宋" w:hAnsi="Times New Roman"/>
          <w:sz w:val="24"/>
          <w:szCs w:val="24"/>
        </w:rPr>
        <w:t xml:space="preserve">alfalfa based-diet; CSR: rumen environment </w:t>
      </w:r>
      <w:r w:rsidR="00AB241A">
        <w:rPr>
          <w:rFonts w:ascii="Times New Roman" w:eastAsia="仿宋" w:hAnsi="Times New Roman"/>
          <w:sz w:val="24"/>
          <w:szCs w:val="24"/>
        </w:rPr>
        <w:t xml:space="preserve">created from animals fed </w:t>
      </w:r>
      <w:r w:rsidR="00AB241A" w:rsidRPr="00D33213">
        <w:rPr>
          <w:rFonts w:ascii="Times New Roman" w:eastAsia="仿宋" w:hAnsi="Times New Roman"/>
          <w:sz w:val="24"/>
          <w:szCs w:val="24"/>
        </w:rPr>
        <w:t>stover based-diet</w:t>
      </w:r>
      <w:r w:rsidR="00AB241A" w:rsidRPr="00D33213">
        <w:rPr>
          <w:rFonts w:ascii="Times New Roman" w:eastAsia="仿宋" w:hAnsi="Times New Roman" w:hint="eastAsia"/>
          <w:sz w:val="24"/>
          <w:szCs w:val="24"/>
        </w:rPr>
        <w:t>.</w:t>
      </w:r>
    </w:p>
    <w:p w14:paraId="3BDC030C" w14:textId="77777777" w:rsidR="0029303C" w:rsidRPr="00D33213" w:rsidRDefault="006E1F74" w:rsidP="00D361CA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D33213">
        <w:rPr>
          <w:rFonts w:ascii="Times New Roman" w:eastAsia="仿宋" w:hAnsi="Times New Roman"/>
          <w:sz w:val="24"/>
          <w:szCs w:val="24"/>
          <w:vertAlign w:val="superscript"/>
        </w:rPr>
        <w:t>2</w:t>
      </w:r>
      <w:r w:rsidRPr="00D33213">
        <w:rPr>
          <w:rFonts w:ascii="Times New Roman" w:eastAsia="仿宋" w:hAnsi="Times New Roman"/>
          <w:sz w:val="24"/>
          <w:szCs w:val="24"/>
        </w:rPr>
        <w:t>Contained (g/100 g, DM basis): 45 ground corn grain, 20 cottonseed meals, 15 soybean meals, 15 wheat bran, 2 salts, 1 NaHCO</w:t>
      </w:r>
      <w:r w:rsidRPr="00D33213">
        <w:rPr>
          <w:rFonts w:ascii="Times New Roman" w:eastAsia="仿宋" w:hAnsi="Times New Roman"/>
          <w:sz w:val="24"/>
          <w:szCs w:val="24"/>
          <w:vertAlign w:val="subscript"/>
        </w:rPr>
        <w:t>3</w:t>
      </w:r>
      <w:r w:rsidRPr="00D33213">
        <w:rPr>
          <w:rFonts w:ascii="Times New Roman" w:eastAsia="仿宋" w:hAnsi="Times New Roman"/>
          <w:sz w:val="24"/>
          <w:szCs w:val="24"/>
        </w:rPr>
        <w:t>, 2 Ca</w:t>
      </w:r>
      <w:r w:rsidRPr="00D33213">
        <w:rPr>
          <w:rFonts w:ascii="Times New Roman" w:eastAsia="仿宋" w:hAnsi="Times New Roman"/>
          <w:sz w:val="24"/>
          <w:szCs w:val="24"/>
          <w:vertAlign w:val="subscript"/>
        </w:rPr>
        <w:t>3</w:t>
      </w:r>
      <w:r w:rsidRPr="00D33213">
        <w:rPr>
          <w:rFonts w:ascii="Times New Roman" w:eastAsia="仿宋" w:hAnsi="Times New Roman"/>
          <w:sz w:val="24"/>
          <w:szCs w:val="24"/>
        </w:rPr>
        <w:t>(PO</w:t>
      </w:r>
      <w:r w:rsidRPr="00D33213">
        <w:rPr>
          <w:rFonts w:ascii="Times New Roman" w:eastAsia="仿宋" w:hAnsi="Times New Roman" w:hint="eastAsia"/>
          <w:sz w:val="24"/>
          <w:szCs w:val="24"/>
          <w:vertAlign w:val="subscript"/>
        </w:rPr>
        <w:t>4</w:t>
      </w:r>
      <w:r w:rsidRPr="00D33213">
        <w:rPr>
          <w:rFonts w:ascii="Times New Roman" w:eastAsia="仿宋" w:hAnsi="Times New Roman"/>
          <w:sz w:val="24"/>
          <w:szCs w:val="24"/>
        </w:rPr>
        <w:t>)</w:t>
      </w:r>
      <w:r w:rsidR="006B6077" w:rsidRPr="00D33213">
        <w:rPr>
          <w:rFonts w:ascii="Times New Roman" w:eastAsia="仿宋" w:hAnsi="Times New Roman"/>
          <w:sz w:val="24"/>
          <w:szCs w:val="24"/>
        </w:rPr>
        <w:t>.</w:t>
      </w:r>
    </w:p>
    <w:p w14:paraId="1C8BA815" w14:textId="7FE6478B" w:rsidR="003F76EC" w:rsidRPr="00D33213" w:rsidRDefault="0029303C" w:rsidP="00E60762">
      <w:pPr>
        <w:spacing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D33213">
        <w:rPr>
          <w:rFonts w:ascii="Times New Roman" w:eastAsia="仿宋" w:hAnsi="Times New Roman"/>
          <w:sz w:val="24"/>
          <w:szCs w:val="24"/>
          <w:vertAlign w:val="superscript"/>
        </w:rPr>
        <w:t>3</w:t>
      </w:r>
      <w:r w:rsidRPr="00D33213">
        <w:rPr>
          <w:rFonts w:ascii="Times New Roman" w:eastAsia="仿宋" w:hAnsi="Times New Roman"/>
          <w:sz w:val="24"/>
          <w:szCs w:val="24"/>
        </w:rPr>
        <w:t xml:space="preserve">NFC = 100 - %NFC - %CP - % ether extract </w:t>
      </w:r>
      <w:r w:rsidR="00D361CA" w:rsidRPr="00D33213">
        <w:rPr>
          <w:rFonts w:ascii="Times New Roman" w:eastAsia="仿宋" w:hAnsi="Times New Roman"/>
          <w:sz w:val="24"/>
          <w:szCs w:val="24"/>
        </w:rPr>
        <w:t>- % ash (NRC, 2001)</w:t>
      </w:r>
    </w:p>
    <w:p w14:paraId="4053A34C" w14:textId="77777777" w:rsidR="003F76EC" w:rsidRDefault="003F76EC">
      <w:pPr>
        <w:rPr>
          <w:rFonts w:ascii="Times New Roman" w:eastAsia="仿宋" w:hAnsi="Times New Roman"/>
          <w:sz w:val="24"/>
          <w:szCs w:val="24"/>
        </w:rPr>
      </w:pPr>
      <w:r>
        <w:rPr>
          <w:rFonts w:ascii="Times New Roman" w:eastAsia="仿宋" w:hAnsi="Times New Roman"/>
          <w:sz w:val="24"/>
          <w:szCs w:val="24"/>
        </w:rPr>
        <w:br w:type="page"/>
      </w:r>
    </w:p>
    <w:p w14:paraId="476556B6" w14:textId="77777777" w:rsidR="002D08F4" w:rsidRDefault="002D08F4">
      <w:pPr>
        <w:rPr>
          <w:rFonts w:ascii="Times New Roman" w:eastAsia="仿宋" w:hAnsi="Times New Roman"/>
          <w:sz w:val="24"/>
          <w:szCs w:val="24"/>
        </w:rPr>
        <w:sectPr w:rsidR="002D08F4" w:rsidSect="00210CC8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5694067" w14:textId="7BA27FF5" w:rsidR="006E1F74" w:rsidRPr="00B41295" w:rsidRDefault="006E1F74" w:rsidP="006E1F74">
      <w:pPr>
        <w:pStyle w:val="Caption"/>
        <w:keepNext/>
        <w:rPr>
          <w:rFonts w:ascii="Times New Roman" w:hAnsi="Times New Roman"/>
          <w:b/>
          <w:bCs/>
          <w:i w:val="0"/>
          <w:iCs w:val="0"/>
          <w:color w:val="000000" w:themeColor="text1"/>
          <w:sz w:val="24"/>
          <w:szCs w:val="24"/>
        </w:rPr>
      </w:pPr>
      <w:bookmarkStart w:id="2" w:name="_Ref19910144"/>
      <w:bookmarkStart w:id="3" w:name="OLE_LINK1"/>
      <w:r w:rsidRPr="00B41295">
        <w:rPr>
          <w:rFonts w:ascii="Times New Roman" w:hAnsi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Table S</w:t>
      </w:r>
      <w:bookmarkEnd w:id="2"/>
      <w:r w:rsidR="00277391">
        <w:rPr>
          <w:rFonts w:ascii="Times New Roman" w:hAnsi="Times New Roman"/>
          <w:b/>
          <w:bCs/>
          <w:i w:val="0"/>
          <w:iCs w:val="0"/>
          <w:color w:val="000000" w:themeColor="text1"/>
          <w:sz w:val="24"/>
          <w:szCs w:val="24"/>
        </w:rPr>
        <w:t>2</w:t>
      </w:r>
      <w:r w:rsidRPr="00B41295">
        <w:rPr>
          <w:rFonts w:ascii="Times New Roman" w:hAnsi="Times New Roman"/>
          <w:b/>
          <w:bCs/>
          <w:i w:val="0"/>
          <w:iCs w:val="0"/>
          <w:color w:val="000000" w:themeColor="text1"/>
          <w:sz w:val="24"/>
          <w:szCs w:val="24"/>
        </w:rPr>
        <w:t>. Effect of rumen environment on forage degradation efficiency</w:t>
      </w:r>
      <w:bookmarkEnd w:id="3"/>
    </w:p>
    <w:tbl>
      <w:tblPr>
        <w:tblW w:w="864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1"/>
        <w:gridCol w:w="990"/>
        <w:gridCol w:w="1040"/>
        <w:gridCol w:w="904"/>
        <w:gridCol w:w="1126"/>
        <w:gridCol w:w="1070"/>
        <w:gridCol w:w="1219"/>
      </w:tblGrid>
      <w:tr w:rsidR="006E1F74" w:rsidRPr="00A82CEB" w14:paraId="7E1E482B" w14:textId="77777777" w:rsidTr="00E020C0">
        <w:trPr>
          <w:trHeight w:val="432"/>
        </w:trPr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D8A175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Item</w:t>
            </w:r>
          </w:p>
        </w:tc>
        <w:tc>
          <w:tcPr>
            <w:tcW w:w="40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B6F107" w14:textId="77777777" w:rsidR="006E1F74" w:rsidRPr="00A82CEB" w:rsidRDefault="006E1F74" w:rsidP="00E020C0">
            <w:pPr>
              <w:spacing w:after="0" w:line="360" w:lineRule="auto"/>
              <w:jc w:val="center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Treatment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49661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SEM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DF7F2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P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value</w:t>
            </w:r>
          </w:p>
        </w:tc>
      </w:tr>
      <w:tr w:rsidR="006E1F74" w:rsidRPr="00A82CEB" w14:paraId="569BCDFE" w14:textId="77777777" w:rsidTr="00E020C0">
        <w:trPr>
          <w:trHeight w:val="432"/>
        </w:trPr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3989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Rumen environment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C30777" w14:textId="77777777" w:rsidR="006E1F74" w:rsidRPr="00A82CEB" w:rsidRDefault="006E1F74" w:rsidP="00E020C0">
            <w:pPr>
              <w:spacing w:after="0" w:line="360" w:lineRule="auto"/>
              <w:jc w:val="center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AHR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25C2A" w14:textId="77777777" w:rsidR="006E1F74" w:rsidRPr="00A82CEB" w:rsidRDefault="006E1F74" w:rsidP="00E020C0">
            <w:pPr>
              <w:spacing w:after="0" w:line="360" w:lineRule="auto"/>
              <w:jc w:val="center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CSR</w:t>
            </w:r>
          </w:p>
        </w:tc>
        <w:tc>
          <w:tcPr>
            <w:tcW w:w="1070" w:type="dxa"/>
            <w:vMerge/>
            <w:shd w:val="clear" w:color="auto" w:fill="auto"/>
          </w:tcPr>
          <w:p w14:paraId="22967B85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  <w:shd w:val="clear" w:color="auto" w:fill="auto"/>
          </w:tcPr>
          <w:p w14:paraId="020D630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6E1F74" w:rsidRPr="00A82CEB" w14:paraId="6C5C40A1" w14:textId="77777777" w:rsidTr="00E020C0">
        <w:trPr>
          <w:trHeight w:val="432"/>
        </w:trPr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A5EB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Forage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F9FD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AH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B3D86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CS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153A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AH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26FD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CS</w:t>
            </w:r>
          </w:p>
        </w:tc>
        <w:tc>
          <w:tcPr>
            <w:tcW w:w="10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C39DDBB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FC191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6E1F74" w:rsidRPr="00A82CEB" w14:paraId="37096E3A" w14:textId="77777777" w:rsidTr="00E020C0">
        <w:trPr>
          <w:trHeight w:val="432"/>
        </w:trPr>
        <w:tc>
          <w:tcPr>
            <w:tcW w:w="229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A284B3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DM degradation</w:t>
            </w:r>
          </w:p>
        </w:tc>
        <w:tc>
          <w:tcPr>
            <w:tcW w:w="6349" w:type="dxa"/>
            <w:gridSpan w:val="6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6D93D1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6E1F74" w:rsidRPr="00A82CEB" w14:paraId="78822DAB" w14:textId="77777777" w:rsidTr="00E020C0">
        <w:trPr>
          <w:trHeight w:val="432"/>
        </w:trPr>
        <w:tc>
          <w:tcPr>
            <w:tcW w:w="2291" w:type="dxa"/>
            <w:tcBorders>
              <w:top w:val="nil"/>
            </w:tcBorders>
            <w:shd w:val="clear" w:color="auto" w:fill="auto"/>
          </w:tcPr>
          <w:p w14:paraId="7FD67CD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a, %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</w:tcPr>
          <w:p w14:paraId="6281034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15.3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tcBorders>
              <w:top w:val="nil"/>
            </w:tcBorders>
            <w:shd w:val="clear" w:color="auto" w:fill="auto"/>
          </w:tcPr>
          <w:p w14:paraId="0A6872B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10.0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tcBorders>
              <w:top w:val="nil"/>
            </w:tcBorders>
            <w:shd w:val="clear" w:color="auto" w:fill="auto"/>
          </w:tcPr>
          <w:p w14:paraId="6405DD3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14.3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auto"/>
          </w:tcPr>
          <w:p w14:paraId="5003DDF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12.2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tcBorders>
              <w:top w:val="nil"/>
            </w:tcBorders>
            <w:shd w:val="clear" w:color="auto" w:fill="auto"/>
          </w:tcPr>
          <w:p w14:paraId="3F684BC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</w:p>
        </w:tc>
        <w:tc>
          <w:tcPr>
            <w:tcW w:w="1219" w:type="dxa"/>
            <w:tcBorders>
              <w:top w:val="nil"/>
            </w:tcBorders>
            <w:shd w:val="clear" w:color="auto" w:fill="auto"/>
          </w:tcPr>
          <w:p w14:paraId="1F2F66A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372EEBE8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351EF5E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b, %</w:t>
            </w:r>
          </w:p>
        </w:tc>
        <w:tc>
          <w:tcPr>
            <w:tcW w:w="990" w:type="dxa"/>
            <w:shd w:val="clear" w:color="auto" w:fill="auto"/>
          </w:tcPr>
          <w:p w14:paraId="7FCB7CD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53.1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3C816EF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44.2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04" w:type="dxa"/>
            <w:shd w:val="clear" w:color="auto" w:fill="auto"/>
          </w:tcPr>
          <w:p w14:paraId="4C89F2C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49.7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6333DDB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40.9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57CC8C8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1.04</w:t>
            </w:r>
          </w:p>
        </w:tc>
        <w:tc>
          <w:tcPr>
            <w:tcW w:w="1219" w:type="dxa"/>
            <w:shd w:val="clear" w:color="auto" w:fill="auto"/>
          </w:tcPr>
          <w:p w14:paraId="5D378D27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0.05</w:t>
            </w:r>
          </w:p>
        </w:tc>
      </w:tr>
      <w:tr w:rsidR="006E1F74" w:rsidRPr="00A82CEB" w14:paraId="2B6FDA0A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1E1CFBD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c, %/h</w:t>
            </w:r>
          </w:p>
        </w:tc>
        <w:tc>
          <w:tcPr>
            <w:tcW w:w="990" w:type="dxa"/>
            <w:shd w:val="clear" w:color="auto" w:fill="auto"/>
          </w:tcPr>
          <w:p w14:paraId="58F6822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11.5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03EB251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04" w:type="dxa"/>
            <w:shd w:val="clear" w:color="auto" w:fill="auto"/>
          </w:tcPr>
          <w:p w14:paraId="6EFA11C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15.1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0A8820B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70" w:type="dxa"/>
            <w:shd w:val="clear" w:color="auto" w:fill="auto"/>
          </w:tcPr>
          <w:p w14:paraId="235C9D7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0.13</w:t>
            </w:r>
          </w:p>
        </w:tc>
        <w:tc>
          <w:tcPr>
            <w:tcW w:w="1219" w:type="dxa"/>
            <w:shd w:val="clear" w:color="auto" w:fill="auto"/>
          </w:tcPr>
          <w:p w14:paraId="3310ED6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7E409662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7D0C7AC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ERD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62CE6F77" w14:textId="3E2CD9B6" w:rsidR="006E1F74" w:rsidRPr="00A82CEB" w:rsidRDefault="00B107CF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52.3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24972656" w14:textId="141F533F" w:rsidR="006E1F74" w:rsidRPr="00A82CEB" w:rsidRDefault="00B107CF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32.</w:t>
            </w:r>
            <w:r w:rsidR="00EC0A19">
              <w:rPr>
                <w:rFonts w:ascii="Times New Roman" w:eastAsia="仿宋" w:hAnsi="Times New Roman"/>
                <w:sz w:val="24"/>
                <w:szCs w:val="24"/>
              </w:rPr>
              <w:t>0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55A67F9E" w14:textId="1EC95CB3" w:rsidR="006E1F74" w:rsidRPr="00A82CEB" w:rsidRDefault="00EC0A19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51.6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6F7AAA16" w14:textId="519E47A4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 w:rsidR="00DC6C71">
              <w:rPr>
                <w:rFonts w:ascii="Times New Roman" w:eastAsia="仿宋" w:hAnsi="Times New Roman"/>
                <w:sz w:val="24"/>
                <w:szCs w:val="24"/>
              </w:rPr>
              <w:t>8.3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4FDBF817" w14:textId="1E585074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</w:t>
            </w:r>
            <w:r w:rsidR="00697567">
              <w:rPr>
                <w:rFonts w:ascii="Times New Roman" w:eastAsia="仿宋" w:hAnsi="Times New Roman"/>
                <w:sz w:val="24"/>
                <w:szCs w:val="24"/>
              </w:rPr>
              <w:t>85</w:t>
            </w:r>
          </w:p>
        </w:tc>
        <w:tc>
          <w:tcPr>
            <w:tcW w:w="1219" w:type="dxa"/>
            <w:shd w:val="clear" w:color="auto" w:fill="auto"/>
          </w:tcPr>
          <w:p w14:paraId="44C96BF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79FAA28E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0ED626C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CP degradation</w:t>
            </w:r>
          </w:p>
        </w:tc>
        <w:tc>
          <w:tcPr>
            <w:tcW w:w="990" w:type="dxa"/>
            <w:shd w:val="clear" w:color="auto" w:fill="auto"/>
          </w:tcPr>
          <w:p w14:paraId="4899D5B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40" w:type="dxa"/>
            <w:shd w:val="clear" w:color="auto" w:fill="auto"/>
          </w:tcPr>
          <w:p w14:paraId="50A997C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904" w:type="dxa"/>
            <w:shd w:val="clear" w:color="auto" w:fill="auto"/>
          </w:tcPr>
          <w:p w14:paraId="15300775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126" w:type="dxa"/>
            <w:shd w:val="clear" w:color="auto" w:fill="auto"/>
          </w:tcPr>
          <w:p w14:paraId="6E9AD16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70" w:type="dxa"/>
            <w:shd w:val="clear" w:color="auto" w:fill="auto"/>
          </w:tcPr>
          <w:p w14:paraId="445FEAE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14:paraId="2EC295D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6E1F74" w:rsidRPr="00A82CEB" w14:paraId="373F4A90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1F3B18C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a, %</w:t>
            </w:r>
          </w:p>
        </w:tc>
        <w:tc>
          <w:tcPr>
            <w:tcW w:w="990" w:type="dxa"/>
            <w:shd w:val="clear" w:color="auto" w:fill="auto"/>
          </w:tcPr>
          <w:p w14:paraId="393323A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19.1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79EB7377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58B9861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19.0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605A869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13.8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0BEAEF7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0.76</w:t>
            </w:r>
          </w:p>
        </w:tc>
        <w:tc>
          <w:tcPr>
            <w:tcW w:w="1219" w:type="dxa"/>
            <w:shd w:val="clear" w:color="auto" w:fill="auto"/>
          </w:tcPr>
          <w:p w14:paraId="4EF20F3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69915392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121C4105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b, %</w:t>
            </w:r>
          </w:p>
        </w:tc>
        <w:tc>
          <w:tcPr>
            <w:tcW w:w="990" w:type="dxa"/>
            <w:shd w:val="clear" w:color="auto" w:fill="auto"/>
          </w:tcPr>
          <w:p w14:paraId="60F713F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61.9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01C5B89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27.5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1946FB6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60.8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53277F0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36.7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2D40190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1.08</w:t>
            </w:r>
          </w:p>
        </w:tc>
        <w:tc>
          <w:tcPr>
            <w:tcW w:w="1219" w:type="dxa"/>
            <w:shd w:val="clear" w:color="auto" w:fill="auto"/>
          </w:tcPr>
          <w:p w14:paraId="0F0C6527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0CF4CE55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073FF00B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c, %/h</w:t>
            </w:r>
          </w:p>
        </w:tc>
        <w:tc>
          <w:tcPr>
            <w:tcW w:w="990" w:type="dxa"/>
            <w:shd w:val="clear" w:color="auto" w:fill="auto"/>
          </w:tcPr>
          <w:p w14:paraId="3AE88DF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17.0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069B30E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10.8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0AAEA35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19.0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68BC3F2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14.2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18CEB3A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0.15</w:t>
            </w:r>
          </w:p>
        </w:tc>
        <w:tc>
          <w:tcPr>
            <w:tcW w:w="1219" w:type="dxa"/>
            <w:shd w:val="clear" w:color="auto" w:fill="auto"/>
          </w:tcPr>
          <w:p w14:paraId="4CCDC46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60127C55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269C52B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ERD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561E2D64" w14:textId="3AFC4342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</w:t>
            </w:r>
            <w:r w:rsidR="00DC6C71">
              <w:rPr>
                <w:rFonts w:ascii="Times New Roman" w:eastAsia="仿宋" w:hAnsi="Times New Roman"/>
                <w:sz w:val="24"/>
                <w:szCs w:val="24"/>
              </w:rPr>
              <w:t>6.9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5EC03948" w14:textId="466C098B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</w:t>
            </w:r>
            <w:r w:rsidR="00DC6C71">
              <w:rPr>
                <w:rFonts w:ascii="Times New Roman" w:eastAsia="仿宋" w:hAnsi="Times New Roman"/>
                <w:sz w:val="24"/>
                <w:szCs w:val="24"/>
              </w:rPr>
              <w:t>5.3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0F6264D6" w14:textId="6787A295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</w:t>
            </w:r>
            <w:r w:rsidR="00DC6C71">
              <w:rPr>
                <w:rFonts w:ascii="Times New Roman" w:eastAsia="仿宋" w:hAnsi="Times New Roman"/>
                <w:sz w:val="24"/>
                <w:szCs w:val="24"/>
              </w:rPr>
              <w:t>7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.</w:t>
            </w:r>
            <w:r w:rsidR="00DC6C71"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4CC32BE0" w14:textId="5F67490C" w:rsidR="006E1F74" w:rsidRPr="00A82CEB" w:rsidRDefault="00DC6C71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40.9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76770ACF" w14:textId="394A2CBC" w:rsidR="006E1F74" w:rsidRPr="00A82CEB" w:rsidRDefault="005738E0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1.</w:t>
            </w:r>
            <w:r w:rsidR="003031CF">
              <w:rPr>
                <w:rFonts w:ascii="Times New Roman" w:eastAsia="仿宋" w:hAnsi="Times New Roman"/>
                <w:sz w:val="24"/>
                <w:szCs w:val="24"/>
              </w:rPr>
              <w:t>01</w:t>
            </w:r>
          </w:p>
        </w:tc>
        <w:tc>
          <w:tcPr>
            <w:tcW w:w="1219" w:type="dxa"/>
            <w:shd w:val="clear" w:color="auto" w:fill="auto"/>
          </w:tcPr>
          <w:p w14:paraId="4FE6B09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8935555" w14:textId="77777777" w:rsidTr="00E020C0">
        <w:trPr>
          <w:trHeight w:val="432"/>
        </w:trPr>
        <w:tc>
          <w:tcPr>
            <w:tcW w:w="8640" w:type="dxa"/>
            <w:gridSpan w:val="7"/>
            <w:shd w:val="clear" w:color="auto" w:fill="auto"/>
          </w:tcPr>
          <w:p w14:paraId="4038A80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NDF degradation</w:t>
            </w:r>
          </w:p>
        </w:tc>
      </w:tr>
      <w:tr w:rsidR="006E1F74" w:rsidRPr="00A82CEB" w14:paraId="29826D03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273D8595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a, %</w:t>
            </w:r>
          </w:p>
        </w:tc>
        <w:tc>
          <w:tcPr>
            <w:tcW w:w="990" w:type="dxa"/>
            <w:shd w:val="clear" w:color="auto" w:fill="auto"/>
          </w:tcPr>
          <w:p w14:paraId="7E3A679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21A4EA1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04" w:type="dxa"/>
            <w:shd w:val="clear" w:color="auto" w:fill="auto"/>
          </w:tcPr>
          <w:p w14:paraId="4EB647DB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41EF76E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70" w:type="dxa"/>
            <w:shd w:val="clear" w:color="auto" w:fill="auto"/>
          </w:tcPr>
          <w:p w14:paraId="1AB217D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</w:p>
        </w:tc>
        <w:tc>
          <w:tcPr>
            <w:tcW w:w="1219" w:type="dxa"/>
            <w:shd w:val="clear" w:color="auto" w:fill="auto"/>
          </w:tcPr>
          <w:p w14:paraId="3D48B63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6751B50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0B9CE58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b, %</w:t>
            </w:r>
          </w:p>
        </w:tc>
        <w:tc>
          <w:tcPr>
            <w:tcW w:w="990" w:type="dxa"/>
            <w:shd w:val="clear" w:color="auto" w:fill="auto"/>
          </w:tcPr>
          <w:p w14:paraId="1D1F4DC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57.8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54F7B94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63.4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04" w:type="dxa"/>
            <w:shd w:val="clear" w:color="auto" w:fill="auto"/>
          </w:tcPr>
          <w:p w14:paraId="3E8C183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45.6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26" w:type="dxa"/>
            <w:shd w:val="clear" w:color="auto" w:fill="auto"/>
          </w:tcPr>
          <w:p w14:paraId="1F8A932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61.6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70" w:type="dxa"/>
            <w:shd w:val="clear" w:color="auto" w:fill="auto"/>
          </w:tcPr>
          <w:p w14:paraId="223C4BC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1.20</w:t>
            </w:r>
          </w:p>
        </w:tc>
        <w:tc>
          <w:tcPr>
            <w:tcW w:w="1219" w:type="dxa"/>
            <w:shd w:val="clear" w:color="auto" w:fill="auto"/>
          </w:tcPr>
          <w:p w14:paraId="7E351BB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743D9BE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65A5B23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c, %/h</w:t>
            </w:r>
          </w:p>
        </w:tc>
        <w:tc>
          <w:tcPr>
            <w:tcW w:w="990" w:type="dxa"/>
            <w:shd w:val="clear" w:color="auto" w:fill="auto"/>
          </w:tcPr>
          <w:p w14:paraId="20B1CB6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4.88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5FD4305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6A4E525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59BAA9CD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70" w:type="dxa"/>
            <w:shd w:val="clear" w:color="auto" w:fill="auto"/>
          </w:tcPr>
          <w:p w14:paraId="69110C8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</w:p>
        </w:tc>
        <w:tc>
          <w:tcPr>
            <w:tcW w:w="1219" w:type="dxa"/>
            <w:shd w:val="clear" w:color="auto" w:fill="auto"/>
          </w:tcPr>
          <w:p w14:paraId="4E1A052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6C9D0F76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6105398B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ERD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207D7C70" w14:textId="4DB370B9" w:rsidR="006E1F74" w:rsidRPr="00A82CEB" w:rsidRDefault="000A3D7C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34.2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091BA098" w14:textId="0C459626" w:rsidR="006E1F74" w:rsidRPr="00A82CEB" w:rsidRDefault="000A3D7C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20.9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904" w:type="dxa"/>
            <w:shd w:val="clear" w:color="auto" w:fill="auto"/>
          </w:tcPr>
          <w:p w14:paraId="03EC9AC6" w14:textId="62D8C390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7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.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26FA5035" w14:textId="3187A8D6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7.8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70" w:type="dxa"/>
            <w:shd w:val="clear" w:color="auto" w:fill="auto"/>
          </w:tcPr>
          <w:p w14:paraId="6BE3D685" w14:textId="4967985D" w:rsidR="006E1F74" w:rsidRPr="00A82CEB" w:rsidRDefault="003031CF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1.14</w:t>
            </w:r>
          </w:p>
        </w:tc>
        <w:tc>
          <w:tcPr>
            <w:tcW w:w="1219" w:type="dxa"/>
            <w:shd w:val="clear" w:color="auto" w:fill="auto"/>
          </w:tcPr>
          <w:p w14:paraId="1EA9A14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971C922" w14:textId="77777777" w:rsidTr="00E020C0">
        <w:trPr>
          <w:trHeight w:val="432"/>
        </w:trPr>
        <w:tc>
          <w:tcPr>
            <w:tcW w:w="7421" w:type="dxa"/>
            <w:gridSpan w:val="6"/>
            <w:shd w:val="clear" w:color="auto" w:fill="auto"/>
          </w:tcPr>
          <w:p w14:paraId="60670692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ADF degradation</w:t>
            </w:r>
          </w:p>
        </w:tc>
        <w:tc>
          <w:tcPr>
            <w:tcW w:w="1219" w:type="dxa"/>
            <w:shd w:val="clear" w:color="auto" w:fill="auto"/>
          </w:tcPr>
          <w:p w14:paraId="6B73EDA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6E1F74" w:rsidRPr="00A82CEB" w14:paraId="5AFE6CD6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7D3DFBA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a, %</w:t>
            </w:r>
          </w:p>
        </w:tc>
        <w:tc>
          <w:tcPr>
            <w:tcW w:w="990" w:type="dxa"/>
            <w:shd w:val="clear" w:color="auto" w:fill="auto"/>
          </w:tcPr>
          <w:p w14:paraId="4DED5CB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260AA0F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904" w:type="dxa"/>
            <w:shd w:val="clear" w:color="auto" w:fill="auto"/>
          </w:tcPr>
          <w:p w14:paraId="00CCE378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4F3F229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70" w:type="dxa"/>
            <w:shd w:val="clear" w:color="auto" w:fill="auto"/>
          </w:tcPr>
          <w:p w14:paraId="44201829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0.60</w:t>
            </w:r>
          </w:p>
        </w:tc>
        <w:tc>
          <w:tcPr>
            <w:tcW w:w="1219" w:type="dxa"/>
            <w:shd w:val="clear" w:color="auto" w:fill="auto"/>
          </w:tcPr>
          <w:p w14:paraId="1E4BBF8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1091341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6DA237B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b, %</w:t>
            </w:r>
          </w:p>
        </w:tc>
        <w:tc>
          <w:tcPr>
            <w:tcW w:w="990" w:type="dxa"/>
            <w:shd w:val="clear" w:color="auto" w:fill="auto"/>
          </w:tcPr>
          <w:p w14:paraId="033F5500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63.7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40" w:type="dxa"/>
            <w:shd w:val="clear" w:color="auto" w:fill="auto"/>
          </w:tcPr>
          <w:p w14:paraId="2FAC906E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58.9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904" w:type="dxa"/>
            <w:shd w:val="clear" w:color="auto" w:fill="auto"/>
          </w:tcPr>
          <w:p w14:paraId="0A2DA4FB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42.2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126" w:type="dxa"/>
            <w:shd w:val="clear" w:color="auto" w:fill="auto"/>
          </w:tcPr>
          <w:p w14:paraId="141EF39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50.7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0272FF56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1.00</w:t>
            </w:r>
          </w:p>
        </w:tc>
        <w:tc>
          <w:tcPr>
            <w:tcW w:w="1219" w:type="dxa"/>
            <w:shd w:val="clear" w:color="auto" w:fill="auto"/>
          </w:tcPr>
          <w:p w14:paraId="10BA2ACF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4C2A3061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64347D1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c, %/h</w:t>
            </w:r>
          </w:p>
        </w:tc>
        <w:tc>
          <w:tcPr>
            <w:tcW w:w="990" w:type="dxa"/>
            <w:shd w:val="clear" w:color="auto" w:fill="auto"/>
          </w:tcPr>
          <w:p w14:paraId="4CB03C2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40" w:type="dxa"/>
            <w:shd w:val="clear" w:color="auto" w:fill="auto"/>
          </w:tcPr>
          <w:p w14:paraId="200007E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3C3CB037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7F4112C1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3.00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7E798213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</w:p>
        </w:tc>
        <w:tc>
          <w:tcPr>
            <w:tcW w:w="1219" w:type="dxa"/>
            <w:shd w:val="clear" w:color="auto" w:fill="auto"/>
          </w:tcPr>
          <w:p w14:paraId="16801ECC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  <w:tr w:rsidR="006E1F74" w:rsidRPr="00A82CEB" w14:paraId="51B630D2" w14:textId="77777777" w:rsidTr="00E020C0">
        <w:trPr>
          <w:trHeight w:val="432"/>
        </w:trPr>
        <w:tc>
          <w:tcPr>
            <w:tcW w:w="2291" w:type="dxa"/>
            <w:shd w:val="clear" w:color="auto" w:fill="auto"/>
          </w:tcPr>
          <w:p w14:paraId="098EE2E4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ERD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0" w:type="dxa"/>
            <w:shd w:val="clear" w:color="auto" w:fill="auto"/>
          </w:tcPr>
          <w:p w14:paraId="49A2FCA6" w14:textId="44FE65BB" w:rsidR="006E1F74" w:rsidRPr="00A82CEB" w:rsidRDefault="000A3D7C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23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5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40" w:type="dxa"/>
            <w:shd w:val="clear" w:color="auto" w:fill="auto"/>
          </w:tcPr>
          <w:p w14:paraId="0CC35283" w14:textId="0A5BFCD0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9.1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04" w:type="dxa"/>
            <w:shd w:val="clear" w:color="auto" w:fill="auto"/>
          </w:tcPr>
          <w:p w14:paraId="3C4115C6" w14:textId="73C968CA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8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.</w:t>
            </w:r>
            <w:r w:rsidR="000A3D7C">
              <w:rPr>
                <w:rFonts w:ascii="Times New Roman" w:eastAsia="仿宋" w:hAnsi="Times New Roman"/>
                <w:sz w:val="24"/>
                <w:szCs w:val="24"/>
              </w:rPr>
              <w:t>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6" w:type="dxa"/>
            <w:shd w:val="clear" w:color="auto" w:fill="auto"/>
          </w:tcPr>
          <w:p w14:paraId="27ED30E3" w14:textId="79FA44E1" w:rsidR="006E1F74" w:rsidRPr="00A82CEB" w:rsidRDefault="000A3D7C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22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9</w:t>
            </w:r>
            <w:r w:rsidR="006E1F74"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70" w:type="dxa"/>
            <w:shd w:val="clear" w:color="auto" w:fill="auto"/>
          </w:tcPr>
          <w:p w14:paraId="517933C7" w14:textId="74DA5CE7" w:rsidR="006E1F74" w:rsidRPr="00A82CEB" w:rsidRDefault="003031CF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1.05</w:t>
            </w:r>
          </w:p>
        </w:tc>
        <w:tc>
          <w:tcPr>
            <w:tcW w:w="1219" w:type="dxa"/>
            <w:shd w:val="clear" w:color="auto" w:fill="auto"/>
          </w:tcPr>
          <w:p w14:paraId="31C445CA" w14:textId="77777777" w:rsidR="006E1F74" w:rsidRPr="00A82CEB" w:rsidRDefault="006E1F74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&lt; 0.01</w:t>
            </w:r>
          </w:p>
        </w:tc>
      </w:tr>
    </w:tbl>
    <w:p w14:paraId="557BCB58" w14:textId="77777777" w:rsidR="006E1F74" w:rsidRPr="001D6088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617810">
        <w:rPr>
          <w:rFonts w:ascii="Times New Roman" w:eastAsia="仿宋" w:hAnsi="Times New Roman"/>
          <w:sz w:val="24"/>
          <w:szCs w:val="24"/>
          <w:vertAlign w:val="superscript"/>
        </w:rPr>
        <w:t>a-</w:t>
      </w:r>
      <w:r>
        <w:rPr>
          <w:rFonts w:ascii="Times New Roman" w:eastAsia="仿宋" w:hAnsi="Times New Roman"/>
          <w:sz w:val="24"/>
          <w:szCs w:val="24"/>
          <w:vertAlign w:val="superscript"/>
        </w:rPr>
        <w:t>c</w:t>
      </w:r>
      <w:r w:rsidRPr="00617810">
        <w:rPr>
          <w:rFonts w:ascii="Times New Roman" w:eastAsia="仿宋" w:hAnsi="Times New Roman"/>
          <w:sz w:val="24"/>
          <w:szCs w:val="24"/>
        </w:rPr>
        <w:t xml:space="preserve">Means within the same </w:t>
      </w:r>
      <w:r>
        <w:rPr>
          <w:rFonts w:ascii="Times New Roman" w:eastAsia="仿宋" w:hAnsi="Times New Roman"/>
          <w:sz w:val="24"/>
          <w:szCs w:val="24"/>
        </w:rPr>
        <w:t xml:space="preserve">row </w:t>
      </w:r>
      <w:r w:rsidRPr="00617810">
        <w:rPr>
          <w:rFonts w:ascii="Times New Roman" w:eastAsia="仿宋" w:hAnsi="Times New Roman"/>
          <w:sz w:val="24"/>
          <w:szCs w:val="24"/>
        </w:rPr>
        <w:t>with different superscripts were significantly different (</w:t>
      </w:r>
      <w:r w:rsidRPr="00617810">
        <w:rPr>
          <w:rFonts w:ascii="Times New Roman" w:eastAsia="仿宋" w:hAnsi="Times New Roman"/>
          <w:i/>
          <w:sz w:val="24"/>
          <w:szCs w:val="24"/>
        </w:rPr>
        <w:t>P</w:t>
      </w:r>
      <w:r w:rsidRPr="00617810">
        <w:rPr>
          <w:rFonts w:ascii="Times New Roman" w:eastAsia="仿宋" w:hAnsi="Times New Roman"/>
          <w:sz w:val="24"/>
          <w:szCs w:val="24"/>
        </w:rPr>
        <w:t xml:space="preserve"> &lt; 0.05)</w:t>
      </w:r>
    </w:p>
    <w:p w14:paraId="0934CDC2" w14:textId="77777777" w:rsidR="006E1F74" w:rsidRPr="00617810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617810">
        <w:rPr>
          <w:rFonts w:ascii="Times New Roman" w:eastAsia="仿宋" w:hAnsi="Times New Roman"/>
          <w:sz w:val="24"/>
          <w:szCs w:val="24"/>
          <w:vertAlign w:val="superscript"/>
        </w:rPr>
        <w:t>1</w:t>
      </w:r>
      <w:r w:rsidRPr="00617810">
        <w:rPr>
          <w:rFonts w:ascii="Times New Roman" w:eastAsia="仿宋" w:hAnsi="Times New Roman"/>
          <w:sz w:val="24"/>
          <w:szCs w:val="24"/>
        </w:rPr>
        <w:t>A</w:t>
      </w:r>
      <w:r>
        <w:rPr>
          <w:rFonts w:ascii="Times New Roman" w:eastAsia="仿宋" w:hAnsi="Times New Roman"/>
          <w:sz w:val="24"/>
          <w:szCs w:val="24"/>
        </w:rPr>
        <w:t>H</w:t>
      </w:r>
      <w:r w:rsidRPr="00617810">
        <w:rPr>
          <w:rFonts w:ascii="Times New Roman" w:eastAsia="仿宋" w:hAnsi="Times New Roman"/>
          <w:sz w:val="24"/>
          <w:szCs w:val="24"/>
        </w:rPr>
        <w:t>R: alfalfa hay rumen environment; C</w:t>
      </w:r>
      <w:r>
        <w:rPr>
          <w:rFonts w:ascii="Times New Roman" w:eastAsia="仿宋" w:hAnsi="Times New Roman"/>
          <w:sz w:val="24"/>
          <w:szCs w:val="24"/>
        </w:rPr>
        <w:t>S</w:t>
      </w:r>
      <w:r w:rsidRPr="00617810">
        <w:rPr>
          <w:rFonts w:ascii="Times New Roman" w:eastAsia="仿宋" w:hAnsi="Times New Roman"/>
          <w:sz w:val="24"/>
          <w:szCs w:val="24"/>
        </w:rPr>
        <w:t>R: corn stover rumen environment; AH: alfalfa hay; CS: corn stover.</w:t>
      </w:r>
    </w:p>
    <w:p w14:paraId="49C63656" w14:textId="26277953" w:rsidR="006E1F74" w:rsidRDefault="006E1F74" w:rsidP="006E1F74">
      <w:pPr>
        <w:spacing w:line="360" w:lineRule="auto"/>
        <w:jc w:val="both"/>
        <w:rPr>
          <w:rFonts w:ascii="Times New Roman" w:eastAsia="仿宋" w:hAnsi="Times New Roman"/>
          <w:sz w:val="24"/>
          <w:szCs w:val="24"/>
          <w:vertAlign w:val="superscript"/>
        </w:rPr>
        <w:sectPr w:rsidR="006E1F74" w:rsidSect="00210CC8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617810">
        <w:rPr>
          <w:rFonts w:ascii="Times New Roman" w:eastAsia="仿宋" w:hAnsi="Times New Roman"/>
          <w:sz w:val="24"/>
          <w:szCs w:val="24"/>
          <w:vertAlign w:val="superscript"/>
        </w:rPr>
        <w:t>2</w:t>
      </w:r>
      <m:oMath>
        <m:r>
          <m:rPr>
            <m:sty m:val="p"/>
          </m:rPr>
          <w:rPr>
            <w:rFonts w:ascii="Cambria Math" w:eastAsia="仿宋" w:hAnsi="Cambria Math"/>
            <w:sz w:val="24"/>
            <w:szCs w:val="24"/>
          </w:rPr>
          <m:t xml:space="preserve">ERD (effective rumen digestibility)= </m:t>
        </m:r>
        <m:r>
          <w:rPr>
            <w:rFonts w:ascii="Cambria Math" w:eastAsia="仿宋" w:hAnsi="Cambria Math"/>
            <w:sz w:val="24"/>
            <w:szCs w:val="24"/>
          </w:rPr>
          <m:t>a+bc/(c+kp)</m:t>
        </m:r>
      </m:oMath>
      <w:r w:rsidRPr="00617810">
        <w:rPr>
          <w:rFonts w:ascii="Times New Roman" w:eastAsia="仿宋" w:hAnsi="Times New Roman"/>
          <w:sz w:val="24"/>
          <w:szCs w:val="24"/>
        </w:rPr>
        <w:t>, assuming a passage rate (</w:t>
      </w:r>
      <m:oMath>
        <m:r>
          <w:rPr>
            <w:rFonts w:ascii="Cambria Math" w:eastAsia="仿宋" w:hAnsi="Cambria Math"/>
            <w:sz w:val="24"/>
            <w:szCs w:val="24"/>
          </w:rPr>
          <m:t>kp</m:t>
        </m:r>
      </m:oMath>
      <w:r w:rsidRPr="00617810">
        <w:rPr>
          <w:rFonts w:ascii="Times New Roman" w:eastAsia="仿宋" w:hAnsi="Times New Roman"/>
          <w:sz w:val="24"/>
          <w:szCs w:val="24"/>
        </w:rPr>
        <w:t xml:space="preserve">) of </w:t>
      </w:r>
      <w:r w:rsidR="003031CF">
        <w:rPr>
          <w:rFonts w:ascii="Times New Roman" w:eastAsia="仿宋" w:hAnsi="Times New Roman"/>
          <w:sz w:val="24"/>
          <w:szCs w:val="24"/>
        </w:rPr>
        <w:t>5</w:t>
      </w:r>
      <w:r w:rsidRPr="00617810">
        <w:rPr>
          <w:rFonts w:ascii="Times New Roman" w:eastAsia="仿宋" w:hAnsi="Times New Roman"/>
          <w:sz w:val="24"/>
          <w:szCs w:val="24"/>
        </w:rPr>
        <w:t>% h.</w:t>
      </w:r>
      <w:r>
        <w:rPr>
          <w:rFonts w:ascii="Times New Roman" w:eastAsia="仿宋" w:hAnsi="Times New Roman"/>
          <w:sz w:val="24"/>
          <w:szCs w:val="24"/>
          <w:vertAlign w:val="superscript"/>
        </w:rPr>
        <w:br w:type="page"/>
      </w:r>
    </w:p>
    <w:p w14:paraId="541F572F" w14:textId="03A2B979" w:rsidR="006E1F74" w:rsidRPr="00B41295" w:rsidRDefault="006E1F74" w:rsidP="006E1F74">
      <w:pPr>
        <w:pStyle w:val="Caption"/>
        <w:keepNext/>
        <w:rPr>
          <w:rFonts w:ascii="Times New Roman" w:hAnsi="Times New Roman"/>
          <w:b/>
          <w:i w:val="0"/>
          <w:color w:val="000000" w:themeColor="text1"/>
          <w:sz w:val="24"/>
          <w:szCs w:val="24"/>
        </w:rPr>
      </w:pPr>
      <w:bookmarkStart w:id="4" w:name="_Ref7980173"/>
      <w:r w:rsidRPr="00B41295">
        <w:rPr>
          <w:rFonts w:ascii="Times New Roman" w:hAnsi="Times New Roman"/>
          <w:b/>
          <w:i w:val="0"/>
          <w:color w:val="000000" w:themeColor="text1"/>
          <w:sz w:val="24"/>
          <w:szCs w:val="24"/>
        </w:rPr>
        <w:lastRenderedPageBreak/>
        <w:t>Table S</w:t>
      </w:r>
      <w:bookmarkEnd w:id="4"/>
      <w:r w:rsidR="00277391">
        <w:rPr>
          <w:rFonts w:ascii="Times New Roman" w:hAnsi="Times New Roman"/>
          <w:b/>
          <w:i w:val="0"/>
          <w:color w:val="000000" w:themeColor="text1"/>
          <w:sz w:val="24"/>
          <w:szCs w:val="24"/>
        </w:rPr>
        <w:t>3</w:t>
      </w:r>
      <w:r w:rsidRPr="00B41295">
        <w:rPr>
          <w:rFonts w:ascii="Times New Roman" w:hAnsi="Times New Roman"/>
          <w:b/>
          <w:i w:val="0"/>
          <w:color w:val="000000" w:themeColor="text1"/>
          <w:sz w:val="24"/>
          <w:szCs w:val="24"/>
        </w:rPr>
        <w:t xml:space="preserve">. Pairwise comparisons of forage adherent bacterial composition on different forage types and rumen environments  </w:t>
      </w:r>
    </w:p>
    <w:tbl>
      <w:tblPr>
        <w:tblW w:w="127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1"/>
        <w:gridCol w:w="1661"/>
        <w:gridCol w:w="535"/>
        <w:gridCol w:w="1946"/>
        <w:gridCol w:w="966"/>
        <w:gridCol w:w="1106"/>
        <w:gridCol w:w="265"/>
        <w:gridCol w:w="3600"/>
        <w:gridCol w:w="1119"/>
      </w:tblGrid>
      <w:tr w:rsidR="006E1F74" w:rsidRPr="00A82CEB" w14:paraId="7BFE4939" w14:textId="77777777" w:rsidTr="00E020C0">
        <w:trPr>
          <w:trHeight w:val="285"/>
          <w:tblHeader/>
        </w:trPr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08D06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Phylum</w:t>
            </w:r>
          </w:p>
        </w:tc>
        <w:tc>
          <w:tcPr>
            <w:tcW w:w="2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0F0F0D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Class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12077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Order</w:t>
            </w:r>
          </w:p>
        </w:tc>
        <w:tc>
          <w:tcPr>
            <w:tcW w:w="2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75EA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Family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729F3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Genus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11DBA" w14:textId="77777777" w:rsidR="006E1F74" w:rsidRPr="001817AC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817AC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statistic</w:t>
            </w:r>
          </w:p>
        </w:tc>
      </w:tr>
      <w:tr w:rsidR="006E1F74" w:rsidRPr="00A82CEB" w14:paraId="33E29A2F" w14:textId="77777777" w:rsidTr="00E020C0">
        <w:trPr>
          <w:trHeight w:val="285"/>
        </w:trPr>
        <w:tc>
          <w:tcPr>
            <w:tcW w:w="1272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C1C32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 vs CS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6E1F74" w:rsidRPr="00A82CEB" w14:paraId="6427ABC4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C5C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C5E4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53A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7FB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424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Roseburia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C9EE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</w:t>
            </w:r>
          </w:p>
        </w:tc>
      </w:tr>
      <w:tr w:rsidR="006E1F74" w:rsidRPr="00A82CEB" w14:paraId="1B4CAC8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653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958E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99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AF8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ADA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Butyrivibrio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8AB9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138</w:t>
            </w:r>
          </w:p>
        </w:tc>
      </w:tr>
      <w:tr w:rsidR="006E1F74" w:rsidRPr="00A82CEB" w14:paraId="481EBA28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ADC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167C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6DB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096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95C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Fibrobacter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E4CE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137</w:t>
            </w:r>
          </w:p>
        </w:tc>
      </w:tr>
      <w:tr w:rsidR="006E1F74" w:rsidRPr="00A82CEB" w14:paraId="2DAF9F3B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6C2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A8D1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Negativicutes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21D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Selenomonadales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0C5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Acidaminococcaceae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901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Succiniclasticum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C78B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4869F6E1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6E5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25D5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D87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770F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EFB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Prevotella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C5C34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2E301726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F43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60A6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914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F60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9B6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A54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</w:t>
            </w:r>
          </w:p>
        </w:tc>
      </w:tr>
      <w:tr w:rsidR="006E1F74" w:rsidRPr="00A82CEB" w14:paraId="76B1469F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CBA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6482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8CC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DBD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219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XPB1014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918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</w:t>
            </w:r>
          </w:p>
        </w:tc>
      </w:tr>
      <w:tr w:rsidR="006E1F74" w:rsidRPr="00A82CEB" w14:paraId="0905EB5A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418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1334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175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061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CE5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 RC9 gut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B09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</w:t>
            </w:r>
          </w:p>
        </w:tc>
      </w:tr>
      <w:tr w:rsidR="006E1F74" w:rsidRPr="00A82CEB" w14:paraId="0E7488ED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824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CF2E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4D3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849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5322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DCE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 w:rsidR="006E1F74" w:rsidRPr="00A82CEB" w14:paraId="55A4442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9B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843F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22F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151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693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NK3A20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B2CE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</w:tr>
      <w:tr w:rsidR="006E1F74" w:rsidRPr="00A82CEB" w14:paraId="5073BCE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6D2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Actinobacteria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E0663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CE7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11C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FC3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Atopobium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BC4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123</w:t>
            </w:r>
          </w:p>
        </w:tc>
      </w:tr>
      <w:tr w:rsidR="006E1F74" w:rsidRPr="00A82CEB" w14:paraId="0DC40F2B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738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625A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794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2C3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A22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BB3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120</w:t>
            </w:r>
          </w:p>
        </w:tc>
      </w:tr>
      <w:tr w:rsidR="006E1F74" w:rsidRPr="00A82CEB" w14:paraId="2026637F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AFC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21FE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22F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FBC2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62B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Eubacterium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] </w:t>
            </w: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hallii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B69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</w:t>
            </w:r>
          </w:p>
        </w:tc>
      </w:tr>
      <w:tr w:rsidR="006E1F74" w:rsidRPr="00A82CEB" w14:paraId="1A60E1FA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D22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22C4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D73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425E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E41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Moryella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F42A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</w:t>
            </w:r>
          </w:p>
        </w:tc>
      </w:tr>
      <w:tr w:rsidR="006E1F74" w:rsidRPr="00A82CEB" w14:paraId="42D8661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EAE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51A1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1E4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29D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197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Eubacterium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 xylanophilum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71E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</w:tr>
      <w:tr w:rsidR="006E1F74" w:rsidRPr="00A82CEB" w14:paraId="0CFDB9E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06F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4718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BB9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144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 Incertae Sedis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DCD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Phocaeicola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9CCAC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</w:tr>
      <w:tr w:rsidR="006E1F74" w:rsidRPr="00A82CEB" w14:paraId="510C56EA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91F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6748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BAD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678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4EB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NK4A136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27B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</w:t>
            </w:r>
          </w:p>
        </w:tc>
      </w:tr>
      <w:tr w:rsidR="006E1F74" w:rsidRPr="00A82CEB" w14:paraId="7672622B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2FE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D125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B5F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02E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170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EF41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</w:t>
            </w:r>
          </w:p>
        </w:tc>
      </w:tr>
      <w:tr w:rsidR="006E1F74" w:rsidRPr="00A82CEB" w14:paraId="65691112" w14:textId="77777777" w:rsidTr="00E020C0">
        <w:trPr>
          <w:gridAfter w:val="1"/>
          <w:wAfter w:w="1119" w:type="dxa"/>
          <w:trHeight w:val="285"/>
        </w:trPr>
        <w:tc>
          <w:tcPr>
            <w:tcW w:w="1161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D141B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R vs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AH-CS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6E1F74" w:rsidRPr="00A82CEB" w14:paraId="5C55433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C16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8221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F95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283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B26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Roseburia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C6CC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144</w:t>
            </w:r>
          </w:p>
        </w:tc>
      </w:tr>
      <w:tr w:rsidR="006E1F74" w:rsidRPr="00A82CEB" w14:paraId="50A4EB24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982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63EC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E7E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49A4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7E5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Fibrobacter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D22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</w:p>
        </w:tc>
      </w:tr>
      <w:tr w:rsidR="006E1F74" w:rsidRPr="00A82CEB" w14:paraId="289F23B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9DB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726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CBB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F89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427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Butyrivibrio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6F2D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</w:p>
        </w:tc>
      </w:tr>
      <w:tr w:rsidR="006E1F74" w:rsidRPr="00A82CEB" w14:paraId="2B3E346D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9FE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5ABD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92F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163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B35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XPB1014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D4E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7EFBE357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0E4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62A4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F55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7EC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30A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 RC9 gut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A2B4C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2C8F6AA7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6D8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70984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F43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C75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2B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BC6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</w:t>
            </w:r>
          </w:p>
        </w:tc>
      </w:tr>
      <w:tr w:rsidR="006E1F74" w:rsidRPr="00A82CEB" w14:paraId="43158EE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665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1804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Negativicutes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F75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Selenomonadales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B2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Acidaminococcaceae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F0A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Succiniclasticum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F396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</w:t>
            </w:r>
          </w:p>
        </w:tc>
      </w:tr>
      <w:tr w:rsidR="006E1F74" w:rsidRPr="00A82CEB" w14:paraId="09104E6B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B30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B99C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AA9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AAD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D7B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NK3A20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761E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</w:t>
            </w:r>
          </w:p>
        </w:tc>
      </w:tr>
      <w:tr w:rsidR="006E1F74" w:rsidRPr="00A82CEB" w14:paraId="6402719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197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C5B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F55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E29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2046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2183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129</w:t>
            </w:r>
          </w:p>
        </w:tc>
      </w:tr>
      <w:tr w:rsidR="006E1F74" w:rsidRPr="00A82CEB" w14:paraId="69512264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516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Actinobacteria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8AD3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034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53F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524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Atopobium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26C4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</w:tr>
      <w:tr w:rsidR="006E1F74" w:rsidRPr="00A82CEB" w14:paraId="4C9BB33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337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02D9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50D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8D5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F30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Moryella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A0B3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125</w:t>
            </w:r>
          </w:p>
        </w:tc>
      </w:tr>
      <w:tr w:rsidR="006E1F74" w:rsidRPr="00A82CEB" w14:paraId="6CFF79EA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1E8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8D69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869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29B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448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AC2044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B51A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123C0290" w14:textId="77777777" w:rsidTr="00E020C0">
        <w:trPr>
          <w:gridAfter w:val="1"/>
          <w:wAfter w:w="1119" w:type="dxa"/>
          <w:trHeight w:val="285"/>
        </w:trPr>
        <w:tc>
          <w:tcPr>
            <w:tcW w:w="1161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4ED30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CS-AHR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 CS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6E1F74" w:rsidRPr="00A82CEB" w14:paraId="790318D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03A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850D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6DB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E99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12D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Roseburia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7DAC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143</w:t>
            </w:r>
          </w:p>
        </w:tc>
      </w:tr>
      <w:tr w:rsidR="006E1F74" w:rsidRPr="00A82CEB" w14:paraId="25A3A43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8C0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5C5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FC1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DFB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F4A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Prevotella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98B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</w:t>
            </w:r>
          </w:p>
        </w:tc>
      </w:tr>
      <w:tr w:rsidR="006E1F74" w:rsidRPr="00A82CEB" w14:paraId="772A8520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39E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E2D8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C4F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727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252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Pseudobutyrivibrio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FCA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140</w:t>
            </w:r>
          </w:p>
        </w:tc>
      </w:tr>
      <w:tr w:rsidR="006E1F74" w:rsidRPr="00A82CEB" w14:paraId="3DB2D557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184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96AB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37B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232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72A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Butyrivibrio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12B6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140</w:t>
            </w:r>
          </w:p>
        </w:tc>
      </w:tr>
      <w:tr w:rsidR="006E1F74" w:rsidRPr="00A82CEB" w14:paraId="019ACC97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F42F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1DA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72E9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5DC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3A6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 RC9 gut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E76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140</w:t>
            </w:r>
          </w:p>
        </w:tc>
      </w:tr>
      <w:tr w:rsidR="006E1F74" w:rsidRPr="00A82CEB" w14:paraId="1A96B103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72B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93A6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C89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180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Fibrobacteraceae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F0E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Fibrobacter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72AA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</w:t>
            </w:r>
          </w:p>
        </w:tc>
      </w:tr>
      <w:tr w:rsidR="006E1F74" w:rsidRPr="00A82CEB" w14:paraId="180C369F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7DF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AE16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D58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519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EF5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C263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138</w:t>
            </w:r>
          </w:p>
        </w:tc>
      </w:tr>
      <w:tr w:rsidR="006E1F74" w:rsidRPr="00A82CEB" w14:paraId="1C4EAF28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1F6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930E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Negativicutes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8F4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Selenomonadales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2DF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Acidaminococcaceae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A1B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Succiniclasticum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D7C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26569A1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5E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F836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D8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A99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7CC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NK4A214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2C0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136</w:t>
            </w:r>
          </w:p>
        </w:tc>
      </w:tr>
      <w:tr w:rsidR="006E1F74" w:rsidRPr="00A82CEB" w14:paraId="5011050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DE3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4C19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D29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B3B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2FB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8174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134</w:t>
            </w:r>
          </w:p>
        </w:tc>
      </w:tr>
      <w:tr w:rsidR="006E1F74" w:rsidRPr="00A82CEB" w14:paraId="64430173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894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D720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7A9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E87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E4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NK3A20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BFA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132</w:t>
            </w:r>
          </w:p>
        </w:tc>
      </w:tr>
      <w:tr w:rsidR="006E1F74" w:rsidRPr="00A82CEB" w14:paraId="64D95C2F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7C3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Actinobacteria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8D88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231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C26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Coriobacteriaceae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F6B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Atopobium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2DB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 w:rsidR="006E1F74" w:rsidRPr="00A82CEB" w14:paraId="2D285410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525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D903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2B28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AB0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F83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Eubacterium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 coprostanoligenes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690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128</w:t>
            </w:r>
          </w:p>
        </w:tc>
      </w:tr>
      <w:tr w:rsidR="006E1F74" w:rsidRPr="00A82CEB" w14:paraId="194F3D28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C2D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810C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E94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CF38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640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Moryella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EA94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126</w:t>
            </w:r>
          </w:p>
        </w:tc>
      </w:tr>
      <w:tr w:rsidR="006E1F74" w:rsidRPr="00A82CEB" w14:paraId="271B273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F81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Proteobacteria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EFB3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Deltaproteobacteria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790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Desulfovibrionales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A14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Desulfovibrionaceae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548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Desulfovibrio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A95A1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122</w:t>
            </w:r>
          </w:p>
        </w:tc>
      </w:tr>
      <w:tr w:rsidR="006E1F74" w:rsidRPr="00A82CEB" w14:paraId="1F7E3E6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42C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78A3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08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CE5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2EA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XPB1014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D1D2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121</w:t>
            </w:r>
          </w:p>
        </w:tc>
      </w:tr>
      <w:tr w:rsidR="006E1F74" w:rsidRPr="00A82CEB" w14:paraId="4FA9C8E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E7F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6E57E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D3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3B5F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057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80E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</w:tc>
      </w:tr>
      <w:tr w:rsidR="006E1F74" w:rsidRPr="00A82CEB" w14:paraId="522A829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563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Proteobacteria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3C30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Gammaproteobacteria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085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Aeromonadales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A8F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Succinivibrionaceae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3B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Ruminobacter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C95A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220FE39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051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F117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46E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77C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791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Eubacterium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] </w:t>
            </w: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xylanophilum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D5919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5B374E60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A9A4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C824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053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677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776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Eubacterium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] </w:t>
            </w: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hallii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6EFA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7D15CA6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A5B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1674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E9C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A4A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66D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r w:rsidRPr="00F3304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Ruminococcus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 gauvreauii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8EA9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44A613C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9A0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9D8A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EF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6DE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7AF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Lachnoclostridium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996A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</w:tr>
      <w:tr w:rsidR="006E1F74" w:rsidRPr="00A82CEB" w14:paraId="5BCA090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0DA0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A507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7EA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D66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220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V9D2013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9892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</w:tr>
      <w:tr w:rsidR="006E1F74" w:rsidRPr="00A82CEB" w14:paraId="7F6AE8F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4D3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0AC0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E80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348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12C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UCG-005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A14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116</w:t>
            </w:r>
          </w:p>
        </w:tc>
      </w:tr>
      <w:tr w:rsidR="006E1F74" w:rsidRPr="00A82CEB" w14:paraId="1E055785" w14:textId="77777777" w:rsidTr="00E020C0">
        <w:trPr>
          <w:gridAfter w:val="1"/>
          <w:wAfter w:w="1119" w:type="dxa"/>
          <w:trHeight w:val="285"/>
        </w:trPr>
        <w:tc>
          <w:tcPr>
            <w:tcW w:w="11610" w:type="dxa"/>
            <w:gridSpan w:val="8"/>
            <w:tcBorders>
              <w:top w:val="nil"/>
              <w:left w:val="nil"/>
              <w:bottom w:val="nil"/>
            </w:tcBorders>
            <w:vAlign w:val="bottom"/>
          </w:tcPr>
          <w:p w14:paraId="437942D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 vs CS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H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6E1F74" w:rsidRPr="00A82CEB" w14:paraId="5DAC476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4C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F8F2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1F1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9CB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655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Roseburia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5EF2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</w:t>
            </w:r>
          </w:p>
        </w:tc>
      </w:tr>
      <w:tr w:rsidR="006E1F74" w:rsidRPr="00A82CEB" w14:paraId="5CC6B4A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EE7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Spirochaetae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4810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Spirochaetes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B04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Spirochaetales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7F6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Spirochaetaceae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18F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Treponema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A78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132</w:t>
            </w:r>
          </w:p>
        </w:tc>
      </w:tr>
      <w:tr w:rsidR="006E1F74" w:rsidRPr="00A82CEB" w14:paraId="17D24C5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17B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1345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5AB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4DB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200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Pseudobutyrivibrio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29A9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132</w:t>
            </w:r>
          </w:p>
        </w:tc>
      </w:tr>
      <w:tr w:rsidR="006E1F74" w:rsidRPr="00A82CEB" w14:paraId="10B20436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184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9024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98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A63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454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Butyrivibrio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7317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132</w:t>
            </w:r>
          </w:p>
        </w:tc>
      </w:tr>
      <w:tr w:rsidR="006E1F74" w:rsidRPr="00A82CEB" w14:paraId="233915E4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50B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CF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030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D6B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2D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Oribacterium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693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131</w:t>
            </w:r>
          </w:p>
        </w:tc>
      </w:tr>
      <w:tr w:rsidR="006E1F74" w:rsidRPr="00A82CEB" w14:paraId="0FB5D6DE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97F4D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5A5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171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A82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D9F6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Prevotella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183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130</w:t>
            </w:r>
          </w:p>
        </w:tc>
      </w:tr>
      <w:tr w:rsidR="006E1F74" w:rsidRPr="00A82CEB" w14:paraId="59BD8667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B0C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BA4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1CDC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8BD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23A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Saccharofermentans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824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129</w:t>
            </w:r>
          </w:p>
        </w:tc>
      </w:tr>
      <w:tr w:rsidR="006E1F74" w:rsidRPr="00A82CEB" w14:paraId="5819F1A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08A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A52A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6054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4EE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E72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XPB1014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F767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</w:t>
            </w:r>
          </w:p>
        </w:tc>
      </w:tr>
      <w:tr w:rsidR="006E1F74" w:rsidRPr="00A82CEB" w14:paraId="1DD7173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49B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09C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2EA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92F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F73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[Eubacterium] </w:t>
            </w: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ruminantium </w:t>
            </w: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3CA9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121</w:t>
            </w:r>
          </w:p>
        </w:tc>
      </w:tr>
      <w:tr w:rsidR="006E1F74" w:rsidRPr="00A82CEB" w14:paraId="210F14BA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10D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DD1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B4C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C0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Christensenellaceae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238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Christensenellaceae R-7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9FCC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</w:tc>
      </w:tr>
      <w:tr w:rsidR="006E1F74" w:rsidRPr="00A82CEB" w14:paraId="432E95B0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DF3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20AF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576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F4F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7DB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NK4A136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D038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119</w:t>
            </w:r>
          </w:p>
        </w:tc>
      </w:tr>
      <w:tr w:rsidR="006E1F74" w:rsidRPr="00A82CEB" w14:paraId="38A03342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544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A5839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3A1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BF40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D4D1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Ga6A1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4D10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118</w:t>
            </w:r>
          </w:p>
        </w:tc>
      </w:tr>
      <w:tr w:rsidR="006E1F74" w:rsidRPr="00A82CEB" w14:paraId="6D489128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39A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F8AD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405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0D5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A43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NK4A214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85A3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117</w:t>
            </w:r>
          </w:p>
        </w:tc>
      </w:tr>
      <w:tr w:rsidR="006E1F74" w:rsidRPr="00A82CEB" w14:paraId="614581F6" w14:textId="77777777" w:rsidTr="00E020C0">
        <w:trPr>
          <w:gridAfter w:val="3"/>
          <w:wAfter w:w="4984" w:type="dxa"/>
          <w:trHeight w:val="285"/>
        </w:trPr>
        <w:tc>
          <w:tcPr>
            <w:tcW w:w="31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5AEA9" w14:textId="77777777" w:rsidR="006E1F74" w:rsidRPr="005464B5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AH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R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v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 CS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CB229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381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10F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E1F74" w:rsidRPr="00A82CEB" w14:paraId="591B8F96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970E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AC20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C356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Clostridiales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705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598F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B1B8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115</w:t>
            </w:r>
          </w:p>
        </w:tc>
      </w:tr>
      <w:tr w:rsidR="006E1F74" w:rsidRPr="00A82CEB" w14:paraId="0BA9B275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5845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6FC53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CAE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D61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DF7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Prevotella </w:t>
            </w:r>
            <w:r w:rsidRPr="0028329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7B8E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151</w:t>
            </w:r>
          </w:p>
        </w:tc>
      </w:tr>
      <w:tr w:rsidR="006E1F74" w:rsidRPr="00A82CEB" w14:paraId="07782200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EB0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73731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249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CF17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6B6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 RC9 gut group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94FB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</w:t>
            </w:r>
          </w:p>
        </w:tc>
      </w:tr>
      <w:tr w:rsidR="006E1F74" w:rsidRPr="00A82CEB" w14:paraId="1B904296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120C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Bacteroidetes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A2B1B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Bacteroidia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6EF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Bacteroidales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2EB5A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B6CF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F83D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141</w:t>
            </w:r>
          </w:p>
        </w:tc>
      </w:tr>
      <w:tr w:rsidR="006E1F74" w:rsidRPr="00A82CEB" w14:paraId="7F24651C" w14:textId="77777777" w:rsidTr="00E020C0">
        <w:trPr>
          <w:trHeight w:val="285"/>
        </w:trPr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722E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Firmicutes</w:t>
            </w:r>
          </w:p>
        </w:tc>
        <w:tc>
          <w:tcPr>
            <w:tcW w:w="21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E1AF90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Negativicutes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8E60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Selenomonadales</w:t>
            </w:r>
          </w:p>
        </w:tc>
        <w:tc>
          <w:tcPr>
            <w:tcW w:w="23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D75A8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Acidaminococcaceae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78312" w14:textId="77777777" w:rsidR="006E1F74" w:rsidRPr="00CB2297" w:rsidRDefault="006E1F74" w:rsidP="00E020C0">
            <w:pPr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u w:val="single"/>
              </w:rPr>
            </w:pPr>
            <w:r w:rsidRPr="00CB229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u w:val="single"/>
              </w:rPr>
              <w:t>Succiniclasticum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C4FF5" w14:textId="77777777" w:rsidR="006E1F74" w:rsidRPr="00CB2297" w:rsidRDefault="006E1F74" w:rsidP="00E020C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B229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135</w:t>
            </w:r>
          </w:p>
        </w:tc>
      </w:tr>
    </w:tbl>
    <w:p w14:paraId="3247CDCC" w14:textId="77777777" w:rsidR="006E1F74" w:rsidRPr="005464B5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8"/>
          <w:szCs w:val="24"/>
        </w:rPr>
      </w:pPr>
      <w:r>
        <w:rPr>
          <w:rFonts w:ascii="Times New Roman" w:eastAsia="仿宋" w:hAnsi="Times New Roman"/>
          <w:sz w:val="24"/>
          <w:szCs w:val="24"/>
          <w:vertAlign w:val="superscript"/>
        </w:rPr>
        <w:t>1</w:t>
      </w:r>
      <w:r>
        <w:rPr>
          <w:rFonts w:ascii="Times New Roman" w:eastAsia="仿宋" w:hAnsi="Times New Roman"/>
          <w:sz w:val="24"/>
          <w:szCs w:val="24"/>
        </w:rPr>
        <w:t>Genera ra</w:t>
      </w:r>
      <w:r w:rsidRPr="00CD5DB7">
        <w:rPr>
          <w:rFonts w:ascii="Times New Roman" w:eastAsia="仿宋" w:hAnsi="Times New Roman"/>
          <w:sz w:val="24"/>
          <w:szCs w:val="24"/>
        </w:rPr>
        <w:t>nk</w:t>
      </w:r>
      <w:r>
        <w:rPr>
          <w:rFonts w:ascii="Times New Roman" w:eastAsia="仿宋" w:hAnsi="Times New Roman"/>
          <w:sz w:val="24"/>
          <w:szCs w:val="24"/>
        </w:rPr>
        <w:t>ed</w:t>
      </w:r>
      <w:r w:rsidRPr="00CD5DB7">
        <w:rPr>
          <w:rFonts w:ascii="Times New Roman" w:eastAsia="仿宋" w:hAnsi="Times New Roman"/>
          <w:sz w:val="24"/>
          <w:szCs w:val="24"/>
        </w:rPr>
        <w:t xml:space="preserve"> by impact factors significantly affected by forage types and rumen environments</w:t>
      </w:r>
      <w:r>
        <w:rPr>
          <w:rFonts w:ascii="Times New Roman" w:eastAsia="仿宋" w:hAnsi="Times New Roman"/>
          <w:sz w:val="24"/>
          <w:szCs w:val="24"/>
        </w:rPr>
        <w:t xml:space="preserve"> tested by ANCOM.</w:t>
      </w:r>
    </w:p>
    <w:p w14:paraId="07AED0DF" w14:textId="77777777" w:rsidR="006E1F74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>
        <w:rPr>
          <w:rFonts w:ascii="Times New Roman" w:eastAsia="仿宋" w:hAnsi="Times New Roman"/>
          <w:sz w:val="24"/>
          <w:szCs w:val="24"/>
          <w:vertAlign w:val="superscript"/>
        </w:rPr>
        <w:t>2</w:t>
      </w:r>
      <w:r w:rsidRPr="00617810">
        <w:rPr>
          <w:rFonts w:ascii="Times New Roman" w:eastAsia="仿宋" w:hAnsi="Times New Roman"/>
          <w:sz w:val="24"/>
          <w:szCs w:val="24"/>
        </w:rPr>
        <w:t>AR: alfalfa hay rumen environment; CR: corn stover rumen environment; AH: alfalfa hay; CS: corn stover.</w:t>
      </w:r>
    </w:p>
    <w:p w14:paraId="588FB29B" w14:textId="77777777" w:rsidR="006E1F74" w:rsidRDefault="006E1F74" w:rsidP="006E1F74">
      <w:pPr>
        <w:spacing w:after="0" w:line="240" w:lineRule="auto"/>
        <w:rPr>
          <w:rFonts w:ascii="Times New Roman" w:eastAsia="仿宋" w:hAnsi="Times New Roman"/>
          <w:sz w:val="24"/>
          <w:szCs w:val="24"/>
        </w:rPr>
      </w:pPr>
      <w:r>
        <w:rPr>
          <w:rFonts w:ascii="Times New Roman" w:eastAsia="仿宋" w:hAnsi="Times New Roman"/>
          <w:sz w:val="24"/>
          <w:szCs w:val="24"/>
        </w:rPr>
        <w:br w:type="page"/>
      </w:r>
    </w:p>
    <w:p w14:paraId="1BC3DBF9" w14:textId="0B27CE71" w:rsidR="006E1F74" w:rsidRPr="00B41295" w:rsidRDefault="006E1F74" w:rsidP="006E1F74">
      <w:pPr>
        <w:spacing w:line="360" w:lineRule="auto"/>
        <w:jc w:val="both"/>
        <w:rPr>
          <w:rFonts w:ascii="Times New Roman" w:eastAsia="仿宋" w:hAnsi="Times New Roman"/>
          <w:b/>
          <w:bCs/>
          <w:sz w:val="24"/>
          <w:szCs w:val="24"/>
        </w:rPr>
      </w:pPr>
      <w:r w:rsidRPr="00B41295">
        <w:rPr>
          <w:rFonts w:ascii="Times New Roman" w:eastAsia="仿宋" w:hAnsi="Times New Roman"/>
          <w:b/>
          <w:bCs/>
          <w:sz w:val="24"/>
          <w:szCs w:val="24"/>
        </w:rPr>
        <w:lastRenderedPageBreak/>
        <w:t>Table S</w:t>
      </w:r>
      <w:r w:rsidR="00277391">
        <w:rPr>
          <w:rFonts w:ascii="Times New Roman" w:eastAsia="仿宋" w:hAnsi="Times New Roman"/>
          <w:b/>
          <w:bCs/>
          <w:sz w:val="24"/>
          <w:szCs w:val="24"/>
        </w:rPr>
        <w:t>4</w:t>
      </w:r>
      <w:r w:rsidRPr="00B41295">
        <w:rPr>
          <w:rFonts w:ascii="Times New Roman" w:eastAsia="仿宋" w:hAnsi="Times New Roman"/>
          <w:b/>
          <w:bCs/>
          <w:sz w:val="24"/>
          <w:szCs w:val="24"/>
        </w:rPr>
        <w:t xml:space="preserve">. Differential microbiota observed in the </w:t>
      </w:r>
      <w:r w:rsidR="00AB241A">
        <w:rPr>
          <w:rFonts w:ascii="Times New Roman" w:eastAsia="仿宋" w:hAnsi="Times New Roman"/>
          <w:b/>
          <w:bCs/>
          <w:sz w:val="24"/>
          <w:szCs w:val="24"/>
        </w:rPr>
        <w:t>incubated</w:t>
      </w:r>
      <w:r w:rsidR="00AB241A" w:rsidRPr="00B41295">
        <w:rPr>
          <w:rFonts w:ascii="Times New Roman" w:eastAsia="仿宋" w:hAnsi="Times New Roman"/>
          <w:b/>
          <w:bCs/>
          <w:sz w:val="24"/>
          <w:szCs w:val="24"/>
        </w:rPr>
        <w:t xml:space="preserve"> </w:t>
      </w:r>
      <w:r w:rsidRPr="00B41295">
        <w:rPr>
          <w:rFonts w:ascii="Times New Roman" w:eastAsia="仿宋" w:hAnsi="Times New Roman"/>
          <w:b/>
          <w:bCs/>
          <w:sz w:val="24"/>
          <w:szCs w:val="24"/>
        </w:rPr>
        <w:t>forages and rumen environments</w:t>
      </w:r>
    </w:p>
    <w:tbl>
      <w:tblPr>
        <w:tblW w:w="11777" w:type="dxa"/>
        <w:tblLook w:val="04A0" w:firstRow="1" w:lastRow="0" w:firstColumn="1" w:lastColumn="0" w:noHBand="0" w:noVBand="1"/>
      </w:tblPr>
      <w:tblGrid>
        <w:gridCol w:w="7000"/>
        <w:gridCol w:w="1020"/>
        <w:gridCol w:w="3313"/>
        <w:gridCol w:w="222"/>
        <w:gridCol w:w="222"/>
      </w:tblGrid>
      <w:tr w:rsidR="006E1F74" w:rsidRPr="007B59B4" w14:paraId="4272AA95" w14:textId="77777777" w:rsidTr="00E020C0">
        <w:trPr>
          <w:trHeight w:val="285"/>
          <w:tblHeader/>
        </w:trPr>
        <w:tc>
          <w:tcPr>
            <w:tcW w:w="7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A9601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Intersection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98732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55C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otal</w:t>
            </w:r>
          </w:p>
        </w:tc>
        <w:tc>
          <w:tcPr>
            <w:tcW w:w="3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84530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Differential microbiota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6E1F74" w:rsidRPr="007B59B4" w14:paraId="5834FDC6" w14:textId="77777777" w:rsidTr="00E020C0">
        <w:trPr>
          <w:trHeight w:val="285"/>
        </w:trPr>
        <w:tc>
          <w:tcPr>
            <w:tcW w:w="70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406EB0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AH-CSR; AH-AHR vs CS-AHR; AH-AHR vs CS-CSR; CS-AHR vs CS-CSR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73174D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1C1C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Roseburia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4FE1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79C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E1F74" w:rsidRPr="007B59B4" w14:paraId="014A0D06" w14:textId="77777777" w:rsidTr="00E020C0">
        <w:trPr>
          <w:trHeight w:val="285"/>
        </w:trPr>
        <w:tc>
          <w:tcPr>
            <w:tcW w:w="700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6D4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4CFD3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5B0B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Butyrivibrio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097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4B193174" w14:textId="77777777" w:rsidTr="00E020C0">
        <w:trPr>
          <w:trHeight w:val="285"/>
        </w:trPr>
        <w:tc>
          <w:tcPr>
            <w:tcW w:w="70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5D2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3699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6EF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XPB1014 group</w:t>
            </w:r>
          </w:p>
        </w:tc>
      </w:tr>
      <w:tr w:rsidR="006E1F74" w:rsidRPr="007B59B4" w14:paraId="4936E83F" w14:textId="77777777" w:rsidTr="00E020C0">
        <w:trPr>
          <w:trHeight w:val="307"/>
        </w:trPr>
        <w:tc>
          <w:tcPr>
            <w:tcW w:w="70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17AB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AH-CSR; AH-AHR vs CS-CSR; AH-CSR vs CS-CSR; CS-AHR vs CS-CSR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17BD83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CDFB8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Rikenellaceae RC9 gut group</w:t>
            </w:r>
          </w:p>
        </w:tc>
      </w:tr>
      <w:tr w:rsidR="006E1F74" w:rsidRPr="007B59B4" w14:paraId="159DC3ED" w14:textId="77777777" w:rsidTr="00E020C0">
        <w:trPr>
          <w:trHeight w:val="306"/>
        </w:trPr>
        <w:tc>
          <w:tcPr>
            <w:tcW w:w="700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884F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C90D309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FCF70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Succiniclasticum</w:t>
            </w:r>
          </w:p>
        </w:tc>
      </w:tr>
      <w:tr w:rsidR="006E1F74" w:rsidRPr="007B59B4" w14:paraId="1590D09A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222A7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CS-AHR; AH-AHR vs CS-CSR; AH-CSR vs CS-CSR; CS-AHR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84C6B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85FF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Prevotella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52D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31706890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F720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AH-CSR; AH-AHR vs CS-CSR CS-AHR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0DFF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C3EE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NK3A20 group</w:t>
            </w:r>
          </w:p>
        </w:tc>
      </w:tr>
      <w:tr w:rsidR="006E1F74" w:rsidRPr="007B59B4" w14:paraId="0F1FBBF4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33C1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4BFA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D9FF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UCG-004</w:t>
            </w:r>
          </w:p>
        </w:tc>
      </w:tr>
      <w:tr w:rsidR="006E1F74" w:rsidRPr="007B59B4" w14:paraId="20B2FE88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299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C7FF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4D5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Moryella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E16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E446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E1F74" w:rsidRPr="007B59B4" w14:paraId="4048ECDB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7C74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27D6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115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UCG-014</w:t>
            </w:r>
          </w:p>
        </w:tc>
      </w:tr>
      <w:tr w:rsidR="006E1F74" w:rsidRPr="007B59B4" w14:paraId="52D1C1FC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5484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2652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CD83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Atopobium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FD7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1AA119AE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BA03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DA48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1EA2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Fibrobacter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A68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7E4907B2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E82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CS-CSR; AH-CSR vs CS-CSR; CS-AHR vs CSCSR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EB24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A3E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UCG-001</w:t>
            </w:r>
          </w:p>
        </w:tc>
      </w:tr>
      <w:tr w:rsidR="006E1F74" w:rsidRPr="007B59B4" w14:paraId="11E0AE61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20C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CS-CSR; CS-AHR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B93B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C9B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[Eubacterium] xylanophilum group</w:t>
            </w:r>
          </w:p>
        </w:tc>
      </w:tr>
      <w:tr w:rsidR="006E1F74" w:rsidRPr="007B59B4" w14:paraId="749AD853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6F7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0DB7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F05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[Eubacterium] hallii group</w:t>
            </w:r>
          </w:p>
        </w:tc>
      </w:tr>
      <w:tr w:rsidR="006E1F74" w:rsidRPr="007B59B4" w14:paraId="0F939065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D41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CS-AHR; AH-AHR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9FB9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5CC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NK4A136 group</w:t>
            </w:r>
          </w:p>
        </w:tc>
      </w:tr>
      <w:tr w:rsidR="006E1F74" w:rsidRPr="007B59B4" w14:paraId="59C6F3B1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7327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HR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vs CS-AHR; CS-AHR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7C16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19B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NK4A214 group</w:t>
            </w:r>
          </w:p>
        </w:tc>
      </w:tr>
      <w:tr w:rsidR="006E1F74" w:rsidRPr="007B59B4" w14:paraId="2547242F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BD52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EBB77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CBC7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Pseudobutyrivibrio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5B66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76757E20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E78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18B0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C7F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Phocaeicola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3922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6F865245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9B5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85369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D82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UCG-003</w:t>
            </w:r>
          </w:p>
        </w:tc>
      </w:tr>
      <w:tr w:rsidR="006E1F74" w:rsidRPr="007B59B4" w14:paraId="1170D958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210C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AH-CSR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8620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D5F61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Lachnospiraceae AC2044 group</w:t>
            </w:r>
          </w:p>
        </w:tc>
      </w:tr>
      <w:tr w:rsidR="006E1F74" w:rsidRPr="007B59B4" w14:paraId="0FC32C4D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B4E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CS-AHR vs CS-CSR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A52A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178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UCG-005</w:t>
            </w:r>
          </w:p>
        </w:tc>
      </w:tr>
      <w:tr w:rsidR="006E1F74" w:rsidRPr="007B59B4" w14:paraId="50C0C39F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376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25F1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641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Lachnoclostridium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BD5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1CBDB136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8A0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D04F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23EB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V9D2013 group</w:t>
            </w:r>
          </w:p>
        </w:tc>
      </w:tr>
      <w:tr w:rsidR="006E1F74" w:rsidRPr="007B59B4" w14:paraId="31B03681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418FE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A0D7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266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[Eubacterium] coprostanoligenes group</w:t>
            </w:r>
          </w:p>
        </w:tc>
      </w:tr>
      <w:tr w:rsidR="006E1F74" w:rsidRPr="007B59B4" w14:paraId="0FB1AA75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BAB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061A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E472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[Ruminococcus] gauvreauii group</w:t>
            </w:r>
          </w:p>
        </w:tc>
      </w:tr>
      <w:tr w:rsidR="006E1F74" w:rsidRPr="007B59B4" w14:paraId="0B46F227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F11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EE1A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20C1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Ruminobacter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66A1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3F16FE77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767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AB30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493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Desulfovibrio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E20D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3536D8F9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EAB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AH-AHR vs CS-AHR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D710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2D18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[Eubacterium] ruminantium group</w:t>
            </w:r>
          </w:p>
        </w:tc>
      </w:tr>
      <w:tr w:rsidR="006E1F74" w:rsidRPr="007B59B4" w14:paraId="284634CC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877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FD94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01AF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Oribacterium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9E7E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42F14767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349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BE28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BF93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Treponema</w:t>
            </w: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34957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56E01CF4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081E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4E99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2C67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Saccharofermentans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700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6E1F74" w:rsidRPr="007B59B4" w14:paraId="3358855E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9714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BD52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D1B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Christensenellaceae R-7 group</w:t>
            </w:r>
          </w:p>
        </w:tc>
      </w:tr>
      <w:tr w:rsidR="006E1F74" w:rsidRPr="007B59B4" w14:paraId="253567B2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34D9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5088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5A3A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Prevotellaceae Ga6A1 group</w:t>
            </w:r>
          </w:p>
        </w:tc>
      </w:tr>
      <w:tr w:rsidR="006E1F74" w:rsidRPr="007B59B4" w14:paraId="2545C806" w14:textId="77777777" w:rsidTr="00E020C0">
        <w:trPr>
          <w:trHeight w:val="285"/>
        </w:trPr>
        <w:tc>
          <w:tcPr>
            <w:tcW w:w="7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7DEA0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AH-CSR vs CS-CSR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45420" w14:textId="77777777" w:rsidR="006E1F74" w:rsidRPr="007B59B4" w:rsidRDefault="006E1F74" w:rsidP="00E020C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C2BB5" w14:textId="77777777" w:rsidR="006E1F74" w:rsidRPr="007B59B4" w:rsidRDefault="006E1F74" w:rsidP="00E020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B59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Ruminococcaceae UCG-013</w:t>
            </w:r>
          </w:p>
        </w:tc>
      </w:tr>
    </w:tbl>
    <w:p w14:paraId="01175F08" w14:textId="77777777" w:rsidR="006E1F74" w:rsidRDefault="006E1F74" w:rsidP="006E1F74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>
        <w:rPr>
          <w:rFonts w:ascii="Times New Roman" w:eastAsia="仿宋" w:hAnsi="Times New Roman"/>
          <w:sz w:val="24"/>
          <w:szCs w:val="24"/>
          <w:vertAlign w:val="superscript"/>
        </w:rPr>
        <w:t>1</w:t>
      </w:r>
      <w:r w:rsidRPr="00617810">
        <w:rPr>
          <w:rFonts w:ascii="Times New Roman" w:eastAsia="仿宋" w:hAnsi="Times New Roman"/>
          <w:sz w:val="24"/>
          <w:szCs w:val="24"/>
        </w:rPr>
        <w:t>AR: alfalfa hay rumen environment; CR: corn stover rumen environment; AH: alfalfa hay; CS: corn stover.</w:t>
      </w:r>
    </w:p>
    <w:p w14:paraId="78A56901" w14:textId="77777777" w:rsidR="006E1F74" w:rsidRPr="004E6DCD" w:rsidRDefault="006E1F74" w:rsidP="006E1F74">
      <w:p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vertAlign w:val="superscript"/>
        </w:rPr>
        <w:t>2</w:t>
      </w:r>
      <w:r w:rsidRPr="00D74BA7">
        <w:rPr>
          <w:rFonts w:ascii="Times New Roman" w:eastAsia="Times New Roman" w:hAnsi="Times New Roman"/>
          <w:color w:val="000000"/>
          <w:sz w:val="24"/>
          <w:szCs w:val="24"/>
        </w:rPr>
        <w:t>The intersection of different microorganisms in each comparison group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refer to Figure 6.</w:t>
      </w:r>
    </w:p>
    <w:p w14:paraId="6E2A1B56" w14:textId="16DBB1DE" w:rsidR="004D2DC5" w:rsidRDefault="004D2DC5">
      <w:r>
        <w:br w:type="page"/>
      </w:r>
    </w:p>
    <w:p w14:paraId="69FE94B9" w14:textId="112783B2" w:rsidR="00A006A7" w:rsidRPr="006E5166" w:rsidRDefault="00A006A7" w:rsidP="00A006A7">
      <w:pPr>
        <w:pStyle w:val="Caption"/>
        <w:keepNext/>
        <w:rPr>
          <w:rFonts w:ascii="Times New Roman" w:hAnsi="Times New Roman"/>
          <w:b/>
          <w:i w:val="0"/>
          <w:color w:val="auto"/>
          <w:sz w:val="24"/>
          <w:szCs w:val="24"/>
        </w:rPr>
      </w:pPr>
      <w:bookmarkStart w:id="5" w:name="_Ref8333175"/>
      <w:r w:rsidRPr="006E5166">
        <w:rPr>
          <w:rFonts w:ascii="Times New Roman" w:hAnsi="Times New Roman"/>
          <w:b/>
          <w:i w:val="0"/>
          <w:color w:val="auto"/>
          <w:sz w:val="24"/>
          <w:szCs w:val="24"/>
        </w:rPr>
        <w:lastRenderedPageBreak/>
        <w:t>Table</w:t>
      </w:r>
      <w:bookmarkEnd w:id="5"/>
      <w:r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i w:val="0"/>
          <w:color w:val="auto"/>
          <w:sz w:val="24"/>
          <w:szCs w:val="24"/>
        </w:rPr>
        <w:t>S</w:t>
      </w:r>
      <w:r w:rsidR="00277391">
        <w:rPr>
          <w:rFonts w:ascii="Times New Roman" w:hAnsi="Times New Roman"/>
          <w:b/>
          <w:i w:val="0"/>
          <w:color w:val="auto"/>
          <w:sz w:val="24"/>
          <w:szCs w:val="24"/>
        </w:rPr>
        <w:t>5</w:t>
      </w:r>
      <w:r w:rsidRPr="006E5166">
        <w:rPr>
          <w:rFonts w:ascii="Times New Roman" w:hAnsi="Times New Roman"/>
          <w:b/>
          <w:i w:val="0"/>
          <w:color w:val="auto"/>
          <w:sz w:val="24"/>
          <w:szCs w:val="24"/>
        </w:rPr>
        <w:t>. Temporal variation of forage</w:t>
      </w:r>
      <w:r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</w:t>
      </w:r>
      <w:r w:rsidRPr="006E5166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colonized bacteria </w:t>
      </w:r>
      <w:r>
        <w:rPr>
          <w:rFonts w:ascii="Times New Roman" w:hAnsi="Times New Roman"/>
          <w:b/>
          <w:i w:val="0"/>
          <w:color w:val="auto"/>
          <w:sz w:val="24"/>
          <w:szCs w:val="24"/>
        </w:rPr>
        <w:t>influenced</w:t>
      </w:r>
      <w:r w:rsidRPr="006E5166">
        <w:rPr>
          <w:rFonts w:ascii="Times New Roman" w:hAnsi="Times New Roman"/>
          <w:b/>
          <w:i w:val="0"/>
          <w:color w:val="auto"/>
          <w:sz w:val="24"/>
          <w:szCs w:val="24"/>
        </w:rPr>
        <w:t xml:space="preserve"> by forage type and rumen environment</w:t>
      </w:r>
    </w:p>
    <w:tbl>
      <w:tblPr>
        <w:tblW w:w="129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1283"/>
        <w:gridCol w:w="1020"/>
        <w:gridCol w:w="1020"/>
        <w:gridCol w:w="1020"/>
        <w:gridCol w:w="1020"/>
        <w:gridCol w:w="1020"/>
        <w:gridCol w:w="1020"/>
        <w:gridCol w:w="1020"/>
        <w:gridCol w:w="815"/>
      </w:tblGrid>
      <w:tr w:rsidR="00A006A7" w:rsidRPr="00A82CEB" w14:paraId="3C894B01" w14:textId="77777777" w:rsidTr="00E020C0">
        <w:trPr>
          <w:trHeight w:val="285"/>
          <w:tblHeader/>
        </w:trPr>
        <w:tc>
          <w:tcPr>
            <w:tcW w:w="3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5A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Genus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33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Treatment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4CE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0.5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D6F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DA4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CF5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8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4E9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16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0A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24 h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8AE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48 h</w:t>
            </w: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68FFE8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SEM</w:t>
            </w:r>
          </w:p>
        </w:tc>
      </w:tr>
      <w:tr w:rsidR="00A006A7" w:rsidRPr="00A82CEB" w14:paraId="30BC0900" w14:textId="77777777" w:rsidTr="00E020C0">
        <w:trPr>
          <w:trHeight w:val="285"/>
        </w:trPr>
        <w:tc>
          <w:tcPr>
            <w:tcW w:w="37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A0F40C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 xml:space="preserve">Prevotella </w:t>
            </w:r>
            <w:r w:rsidRPr="00A82CEB">
              <w:rPr>
                <w:rFonts w:ascii="Times New Roman" w:eastAsia="仿宋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634DCD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50940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27.9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EFB8B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26.8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32CE8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21.79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CEB757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19.83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005EEC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15.4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bcd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EA744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12.16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cd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2094E3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9.39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815" w:type="dxa"/>
            <w:tcBorders>
              <w:top w:val="single" w:sz="4" w:space="0" w:color="auto"/>
              <w:bottom w:val="nil"/>
            </w:tcBorders>
          </w:tcPr>
          <w:p w14:paraId="4A0B5B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2.60</w:t>
            </w:r>
          </w:p>
        </w:tc>
      </w:tr>
      <w:tr w:rsidR="00A006A7" w:rsidRPr="00A82CEB" w14:paraId="6E441053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8B20A2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13C937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F254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17.23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AAE55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14.35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D1FCB6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13.91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CA43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15.66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59A909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16.92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5AA9F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16.63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DACD17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15.34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14:paraId="49EB987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3.38</w:t>
            </w:r>
          </w:p>
        </w:tc>
      </w:tr>
      <w:tr w:rsidR="00A006A7" w:rsidRPr="00A82CEB" w14:paraId="0243E983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43321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8A6C95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187E9D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19.18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622130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23.39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43FCE8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21.13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EE3D21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17.8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0062A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12.93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cd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AD64CE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11.6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A5133C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13.58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cd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14:paraId="283B33E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4.17</w:t>
            </w:r>
          </w:p>
        </w:tc>
      </w:tr>
      <w:tr w:rsidR="00A006A7" w:rsidRPr="00A82CEB" w14:paraId="22B43FD4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261F4F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2FFB8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5B67A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28.62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8A462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21.17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561C5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23.7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2DB3C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28.91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FB6251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9B96B3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24.03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95346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21.72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  <w:tcBorders>
              <w:top w:val="nil"/>
              <w:bottom w:val="nil"/>
            </w:tcBorders>
          </w:tcPr>
          <w:p w14:paraId="0ABD7EC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5.84</w:t>
            </w:r>
          </w:p>
        </w:tc>
      </w:tr>
      <w:tr w:rsidR="00A006A7" w:rsidRPr="00A82CEB" w14:paraId="352F6546" w14:textId="77777777" w:rsidTr="00E020C0">
        <w:trPr>
          <w:trHeight w:val="285"/>
        </w:trPr>
        <w:tc>
          <w:tcPr>
            <w:tcW w:w="3722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80164B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Rikenellaceae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 xml:space="preserve"> 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RC9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 xml:space="preserve"> 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gut group</w:t>
            </w:r>
          </w:p>
        </w:tc>
        <w:tc>
          <w:tcPr>
            <w:tcW w:w="1283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88152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44849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435DDE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18D96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FE0A658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85A81EC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4.2</w:t>
            </w: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36E94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6.5</w:t>
            </w: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C9FA7D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  <w:tcBorders>
              <w:top w:val="nil"/>
            </w:tcBorders>
          </w:tcPr>
          <w:p w14:paraId="23F6267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0.54</w:t>
            </w:r>
          </w:p>
        </w:tc>
      </w:tr>
      <w:tr w:rsidR="00A006A7" w:rsidRPr="00A82CEB" w14:paraId="614E5DE1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64CFC6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27CE52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70A154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E9CCE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66FC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CFA19F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5.01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C269D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4.97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62A8E2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F5A8CA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5" w:type="dxa"/>
          </w:tcPr>
          <w:p w14:paraId="5C591A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0.80</w:t>
            </w:r>
          </w:p>
        </w:tc>
      </w:tr>
      <w:tr w:rsidR="00A006A7" w:rsidRPr="00A82CEB" w14:paraId="6203EBAD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67474A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CAC046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32E107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EFA70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5.17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E891F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337377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2.99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E1567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BE58CA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8.5</w:t>
            </w: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60FD2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0DC646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1.31</w:t>
            </w:r>
          </w:p>
        </w:tc>
      </w:tr>
      <w:tr w:rsidR="00A006A7" w:rsidRPr="00A82CEB" w14:paraId="20A601F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B75312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9EB6E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075D5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94671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3.07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429A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3B15A0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1.88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B98E11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8BEE15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394F2E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59F705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0.75</w:t>
            </w:r>
          </w:p>
        </w:tc>
      </w:tr>
      <w:tr w:rsidR="00A006A7" w:rsidRPr="00A82CEB" w14:paraId="7C572A46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BA62F5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Ruminococcaceae NK4A214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172981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4247E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CD720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9CAC8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94324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59A94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C000C2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E9BE8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A3F601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0.48</w:t>
            </w:r>
          </w:p>
        </w:tc>
      </w:tr>
      <w:tr w:rsidR="00A006A7" w:rsidRPr="00A82CEB" w14:paraId="4813A50D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6FDB54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E20CD7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766808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81B7A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5.08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70273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5.40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9E1C44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AF0CA8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856C7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4.5.0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9ED19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EDB8F4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0.51</w:t>
            </w:r>
          </w:p>
        </w:tc>
      </w:tr>
      <w:tr w:rsidR="00A006A7" w:rsidRPr="00A82CEB" w14:paraId="0643820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4AFC8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69A7CE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B59BA0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204BC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08C8E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3.86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10CA4B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2D80E1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3.00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B60537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F2E1C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7CC5E1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0.76</w:t>
            </w:r>
          </w:p>
        </w:tc>
      </w:tr>
      <w:tr w:rsidR="00A006A7" w:rsidRPr="00A82CEB" w14:paraId="2603DB71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</w:tcPr>
          <w:p w14:paraId="66E064A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14:paraId="4981CB7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3672637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731D63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4.50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DF495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3.27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B25FFA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2.02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BCD5E45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0A6442C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592344A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4ECA8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1.04</w:t>
            </w:r>
          </w:p>
        </w:tc>
      </w:tr>
      <w:tr w:rsidR="00A006A7" w:rsidRPr="00A82CEB" w14:paraId="5EA08142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</w:tcPr>
          <w:p w14:paraId="7D0647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Fibrobacter</w:t>
            </w:r>
          </w:p>
        </w:tc>
        <w:tc>
          <w:tcPr>
            <w:tcW w:w="1283" w:type="dxa"/>
            <w:shd w:val="clear" w:color="auto" w:fill="auto"/>
            <w:noWrap/>
            <w:vAlign w:val="bottom"/>
          </w:tcPr>
          <w:p w14:paraId="74FF73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6F25E4B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B1807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1.44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3EDA2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0.95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E893EF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2428CAA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E1B08E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E3294FC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758A886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0.85</w:t>
            </w:r>
          </w:p>
        </w:tc>
      </w:tr>
      <w:tr w:rsidR="00A006A7" w:rsidRPr="00A82CEB" w14:paraId="09C09C8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</w:tcPr>
          <w:p w14:paraId="4E8B9BB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14:paraId="5CE194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54F95EA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DB14C1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1.10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15C1E2C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A24E772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4CFD862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4ACE485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7C78FA4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DDE71C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0.52</w:t>
            </w:r>
          </w:p>
        </w:tc>
      </w:tr>
      <w:tr w:rsidR="00A006A7" w:rsidRPr="00A82CEB" w14:paraId="357CCB7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</w:tcPr>
          <w:p w14:paraId="3D4236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14:paraId="3038247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4DC1470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A090E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1.34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888354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2.50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C705727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CCC7120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A1C9924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762BBC9D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6EFB8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0.70</w:t>
            </w:r>
          </w:p>
        </w:tc>
      </w:tr>
      <w:tr w:rsidR="00A006A7" w:rsidRPr="00A82CEB" w14:paraId="5EFA28E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</w:tcPr>
          <w:p w14:paraId="0F96680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</w:tcPr>
          <w:p w14:paraId="1820A4B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75AC1DD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2FCC11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2.98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42C944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4.5</w:t>
            </w: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E55E83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00BB9B7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38490C1D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</w:tcPr>
          <w:p w14:paraId="6562781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0DA71C6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2.03</w:t>
            </w:r>
          </w:p>
        </w:tc>
      </w:tr>
      <w:tr w:rsidR="00A006A7" w:rsidRPr="00A82CEB" w14:paraId="4B8A2C9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E0140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Treponema 2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1153D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E55C20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0BFE6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2CB4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4.06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1F0E15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6BF76B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FFC221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C7220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1B70A5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1.77</w:t>
            </w:r>
          </w:p>
        </w:tc>
      </w:tr>
      <w:tr w:rsidR="00A006A7" w:rsidRPr="00A82CEB" w14:paraId="72BC906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EDD77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14A7A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1465CFF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6A501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2.11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90728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 1.71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8786E3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4E9016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FA8771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2ABFA9" w14:textId="77777777" w:rsidR="00A006A7" w:rsidRPr="00A82CEB" w:rsidRDefault="00A006A7" w:rsidP="00E020C0">
            <w:pPr>
              <w:spacing w:after="0" w:line="360" w:lineRule="auto"/>
              <w:ind w:left="115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307866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0.70</w:t>
            </w:r>
          </w:p>
        </w:tc>
      </w:tr>
      <w:tr w:rsidR="00A006A7" w:rsidRPr="00A82CEB" w14:paraId="682712F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6FCE84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F68E25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C0BE1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4923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ECEA0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DA8C1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3C689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85C2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845BB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3.86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06BEFE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1.65</w:t>
            </w:r>
          </w:p>
        </w:tc>
      </w:tr>
      <w:tr w:rsidR="00A006A7" w:rsidRPr="00A82CEB" w14:paraId="20C9237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E109B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E2B4A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C9B3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E9F2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15499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2.79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B5F86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4.95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06941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6C94D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95FAE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5C8509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1.88</w:t>
            </w:r>
          </w:p>
        </w:tc>
      </w:tr>
      <w:tr w:rsidR="00A006A7" w:rsidRPr="00A82CEB" w14:paraId="690214F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F62B8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Ruminococcus 1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958036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88A2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C729C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9BA8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A6346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344A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1BD5F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ED26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43ECA8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0.51</w:t>
            </w:r>
          </w:p>
        </w:tc>
      </w:tr>
      <w:tr w:rsidR="00A006A7" w:rsidRPr="00A82CEB" w14:paraId="37FDF0B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FEC783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DCCC0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FA408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89A2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3967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33401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4.05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2F123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DBA47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3.85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4188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41F835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0.50</w:t>
            </w:r>
          </w:p>
        </w:tc>
      </w:tr>
      <w:tr w:rsidR="00A006A7" w:rsidRPr="00A82CEB" w14:paraId="69CD5E0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408E6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48A975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DCDB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CFDB8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2.97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26AA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3.64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68017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0DDE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10F59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AA26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2491008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0.57</w:t>
            </w:r>
          </w:p>
        </w:tc>
      </w:tr>
      <w:tr w:rsidR="00A006A7" w:rsidRPr="00A82CEB" w14:paraId="36A1F5B2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69E2F5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D8A87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6DC5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358C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698E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8D39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E735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4.04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F527A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3.02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FE6F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005B94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0.57</w:t>
            </w:r>
          </w:p>
        </w:tc>
      </w:tr>
      <w:tr w:rsidR="00A006A7" w:rsidRPr="00A82CEB" w14:paraId="353495B9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E5B6EC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Ruminococcus 2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4B59C3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36AE3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C7463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DD363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76E4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2160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8E31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089B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C3981C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0.36</w:t>
            </w:r>
          </w:p>
        </w:tc>
      </w:tr>
      <w:tr w:rsidR="00A006A7" w:rsidRPr="00A82CEB" w14:paraId="3585EE61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D6099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DE5D03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711B5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32477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EBC9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A826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E0260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1F549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FE4A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E7EE78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0.33</w:t>
            </w:r>
          </w:p>
        </w:tc>
      </w:tr>
      <w:tr w:rsidR="00A006A7" w:rsidRPr="00A82CEB" w14:paraId="33C8F2C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E16D72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D47E9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CE006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F2F3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7F944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693A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03476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D66F6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7D162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2.93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DC82F3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0.63</w:t>
            </w:r>
          </w:p>
        </w:tc>
      </w:tr>
      <w:tr w:rsidR="00A006A7" w:rsidRPr="00A82CEB" w14:paraId="2E9E324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F1792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66733F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404EE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1F25F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2.89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015EB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9B331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033A4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DF1E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AD0E5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5E0CDD9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0.43</w:t>
            </w:r>
          </w:p>
        </w:tc>
      </w:tr>
      <w:tr w:rsidR="00A006A7" w:rsidRPr="00A82CEB" w14:paraId="6F1A5420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5FC167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Saccharofermentans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2F6244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D9895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776D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B69AB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59A8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A62B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DFF4F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C5805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2FDA91D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0.26</w:t>
            </w:r>
          </w:p>
        </w:tc>
      </w:tr>
      <w:tr w:rsidR="00A006A7" w:rsidRPr="00A82CEB" w14:paraId="771BAC60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01A3A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933AF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D7A9E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9DF9D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861E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3B78A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9014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6012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A6DF7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03D7567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0.45</w:t>
            </w:r>
          </w:p>
        </w:tc>
      </w:tr>
      <w:tr w:rsidR="00A006A7" w:rsidRPr="00A82CEB" w14:paraId="57B345C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BB0C6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47C49E1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F2C8E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1318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A9196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4038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D27C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F2E14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2.41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B84DB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68A03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0.35</w:t>
            </w:r>
          </w:p>
        </w:tc>
      </w:tr>
      <w:tr w:rsidR="00A006A7" w:rsidRPr="00A82CEB" w14:paraId="10D744A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3894F9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5C036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9EBCE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69F9A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9C1B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E4F79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FA8E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3ABF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DF4DA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3.30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BB2439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0.71</w:t>
            </w:r>
          </w:p>
        </w:tc>
      </w:tr>
      <w:tr w:rsidR="00A006A7" w:rsidRPr="00A82CEB" w14:paraId="6F303FD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D72B5B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[Eubacterium] 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ruminantium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4B29DB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58C2E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3A00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3E372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D6BC3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FF7D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70D5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B4A5C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20476D1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0.08</w:t>
            </w:r>
          </w:p>
        </w:tc>
      </w:tr>
      <w:tr w:rsidR="00A006A7" w:rsidRPr="00A82CEB" w14:paraId="76B38AD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90D7E4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5B186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8235F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5C3D0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99E5DF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884C9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EFE22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C2BD3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E1CDC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9A0539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0.22</w:t>
            </w:r>
          </w:p>
        </w:tc>
      </w:tr>
      <w:tr w:rsidR="00A006A7" w:rsidRPr="00A82CEB" w14:paraId="1BFBF2C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0E242C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328C3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CFC6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EFC1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D9F8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205AE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4B9C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BA9D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2D088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2AC6DC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0.19</w:t>
            </w:r>
          </w:p>
        </w:tc>
      </w:tr>
      <w:tr w:rsidR="00A006A7" w:rsidRPr="00A82CEB" w14:paraId="2707AA7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B9DE92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40658B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86D66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DCDAE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C7B3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367E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ABFCB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0A6AF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1.76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B7863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FA3B94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0.20</w:t>
            </w:r>
          </w:p>
        </w:tc>
      </w:tr>
      <w:tr w:rsidR="00A006A7" w:rsidRPr="00A82CEB" w14:paraId="70FCAB2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C23709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Prevotellaceae UCG-004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6A451F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EA22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409F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3CD02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0B493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05321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5EF4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D0ADF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AAE6F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0.19</w:t>
            </w:r>
          </w:p>
        </w:tc>
      </w:tr>
      <w:tr w:rsidR="00A006A7" w:rsidRPr="00A82CEB" w14:paraId="3D749CC4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83FF9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9422C9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AB527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AD85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E94AA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E135F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DF398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AE440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75DBD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D7F087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0.30</w:t>
            </w:r>
          </w:p>
        </w:tc>
      </w:tr>
      <w:tr w:rsidR="00A006A7" w:rsidRPr="00A82CEB" w14:paraId="0040A96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DAED57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73FC39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3E784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9822B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789CC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2421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27866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5BB3D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0E65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C4724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0.12</w:t>
            </w:r>
          </w:p>
        </w:tc>
      </w:tr>
      <w:tr w:rsidR="00A006A7" w:rsidRPr="00A82CEB" w14:paraId="5532EF7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BAF91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96D1D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0A511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D4CC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AA7DE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AC8A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5BF86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5462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454B0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B5B35F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0.13</w:t>
            </w:r>
          </w:p>
        </w:tc>
      </w:tr>
      <w:tr w:rsidR="00A006A7" w:rsidRPr="00A82CEB" w14:paraId="1EE4D6C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E19B02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Prevotellaceae UCG-003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A878EA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7959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7582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22215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6553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32FAF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D3D2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42CF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11E9F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0.07</w:t>
            </w:r>
          </w:p>
        </w:tc>
      </w:tr>
      <w:tr w:rsidR="00A006A7" w:rsidRPr="00A82CEB" w14:paraId="266F36E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C0FAA2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FFFF75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C13FB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B536C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0343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3198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A7F9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28CB3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086DC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E67FD5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0.18</w:t>
            </w:r>
          </w:p>
        </w:tc>
      </w:tr>
      <w:tr w:rsidR="00A006A7" w:rsidRPr="00A82CEB" w14:paraId="670755A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39AAB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FAB030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9F79F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168D1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30549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2A3AD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20FC7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8316D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0FD7E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5DA69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0.17</w:t>
            </w:r>
          </w:p>
        </w:tc>
      </w:tr>
      <w:tr w:rsidR="00A006A7" w:rsidRPr="00A82CEB" w14:paraId="3DECFAD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F6E43A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42669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A0F20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71C35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5FE7C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4B8A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1A5A3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047A8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FDC5E0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640F66F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0.19</w:t>
            </w:r>
          </w:p>
        </w:tc>
      </w:tr>
      <w:tr w:rsidR="00A006A7" w:rsidRPr="00A82CEB" w14:paraId="1CE1571C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75F513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Succinivibrio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EBC49C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6849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EA52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6488C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DFF93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693C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40F6E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4C976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4559B0D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0.18</w:t>
            </w:r>
          </w:p>
        </w:tc>
      </w:tr>
      <w:tr w:rsidR="00A006A7" w:rsidRPr="00A82CEB" w14:paraId="23EA433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BD7997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926A72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AE8070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6221F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9BD975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6478B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78029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07A6D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98F72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15" w:type="dxa"/>
          </w:tcPr>
          <w:p w14:paraId="3C4E539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0.14</w:t>
            </w:r>
          </w:p>
        </w:tc>
      </w:tr>
      <w:tr w:rsidR="00A006A7" w:rsidRPr="00A82CEB" w14:paraId="781D6EBC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D2264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B76B7E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79E9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F89E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E342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8D0F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A58CB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14FC3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1C7D7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005C32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0.16</w:t>
            </w:r>
          </w:p>
        </w:tc>
      </w:tr>
      <w:tr w:rsidR="00A006A7" w:rsidRPr="00A82CEB" w14:paraId="7FB82729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C2E16E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F30DC2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7AAE4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7C485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EFD8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59E92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B5357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501EB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B737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ACFC4A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0.35</w:t>
            </w:r>
          </w:p>
        </w:tc>
      </w:tr>
      <w:tr w:rsidR="00A006A7" w:rsidRPr="00A82CEB" w14:paraId="2527CCB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6C350B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Succinivibrionaceae UCG-002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DFB9FC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2E147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D53F9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AF5CD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D066C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036ED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BF9E0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1D177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4F19A0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0.16</w:t>
            </w:r>
          </w:p>
        </w:tc>
      </w:tr>
      <w:tr w:rsidR="00A006A7" w:rsidRPr="00A82CEB" w14:paraId="66168752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2E5766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7FC12C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6A23F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F2448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3C80D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273A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F959A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F0AD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40387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34C4344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0.18</w:t>
            </w:r>
          </w:p>
        </w:tc>
      </w:tr>
      <w:tr w:rsidR="00A006A7" w:rsidRPr="00A82CEB" w14:paraId="6D2A6C4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952347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1B3DE1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5B49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295C9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D0C5E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45BE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B3F20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585FB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5BD3C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4D8686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0.14</w:t>
            </w:r>
          </w:p>
        </w:tc>
      </w:tr>
      <w:tr w:rsidR="00A006A7" w:rsidRPr="00A82CEB" w14:paraId="7AB86C36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F89658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50864E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14A81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98286C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7A42A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5B2AB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82EE6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DFF93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C37E5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815" w:type="dxa"/>
          </w:tcPr>
          <w:p w14:paraId="26D2A95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0.14</w:t>
            </w:r>
          </w:p>
        </w:tc>
      </w:tr>
      <w:tr w:rsidR="00A006A7" w:rsidRPr="00A82CEB" w14:paraId="3F560B45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01C577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Lachnospiraceae NK4A136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A554AA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1CAB6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E848A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37743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7294D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C49F5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20F4D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5EA7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45015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7DF1ED9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2FB37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A891C0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04CF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89BF6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80E40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B7D1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EA455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733F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61691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4E0A587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3AA8BBC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5353B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63CA38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59E29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57447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EAD30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ADF9F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5C98A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5949E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744FA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0215AE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0.13</w:t>
            </w:r>
          </w:p>
        </w:tc>
      </w:tr>
      <w:tr w:rsidR="00A006A7" w:rsidRPr="00A82CEB" w14:paraId="5C1EBA96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63806F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E7158B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64B2C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2C52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5CD4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5E29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70B49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CC3B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051E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875D9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0.11</w:t>
            </w:r>
          </w:p>
        </w:tc>
      </w:tr>
      <w:tr w:rsidR="00A006A7" w:rsidRPr="00A82CEB" w14:paraId="71D2A54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1E8F5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lastRenderedPageBreak/>
              <w:t>Ruminococcaceae UCG-010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11802B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2BE0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59CBD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ECDA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F831F2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4FA3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43B2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160A8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69FF6F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0.07</w:t>
            </w:r>
          </w:p>
        </w:tc>
      </w:tr>
      <w:tr w:rsidR="00A006A7" w:rsidRPr="00A82CEB" w14:paraId="4C8E96A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91C0B6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3ED80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56373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90C6D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2917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67F09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86FC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28219F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2B964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731622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0.09</w:t>
            </w:r>
          </w:p>
        </w:tc>
      </w:tr>
      <w:tr w:rsidR="00A006A7" w:rsidRPr="00A82CEB" w14:paraId="04F721D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537735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B51B5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9B1CF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B2415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E82514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8749EA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F75DA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D0F2E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04B32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659FA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0.13</w:t>
            </w:r>
          </w:p>
        </w:tc>
      </w:tr>
      <w:tr w:rsidR="00A006A7" w:rsidRPr="00A82CEB" w14:paraId="30036F4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7DA75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2D87A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E6CD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5F2BB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1CC10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270B2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E2D10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7A8DF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A4A65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D8DB27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0.16</w:t>
            </w:r>
          </w:p>
        </w:tc>
      </w:tr>
      <w:tr w:rsidR="00A006A7" w:rsidRPr="00A82CEB" w14:paraId="4B4FDB1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ED16CB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Prevotellaceae NK3B31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3443B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9D90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B675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0B8369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1279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BC89C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FF4F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9A77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DDB260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7E1D987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19448A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40B35BC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D57EF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75C6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5ED2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C865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E2E20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0558E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3102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D32BA3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0.11</w:t>
            </w:r>
          </w:p>
        </w:tc>
      </w:tr>
      <w:tr w:rsidR="00A006A7" w:rsidRPr="00A82CEB" w14:paraId="484BA855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06F86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190FB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1778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8042D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909A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E75B90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4847F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FDA35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D6F83C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A1EBD2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0.13</w:t>
            </w:r>
          </w:p>
        </w:tc>
      </w:tr>
      <w:tr w:rsidR="00A006A7" w:rsidRPr="00A82CEB" w14:paraId="09A7ED1E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985A7F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7885A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08E3E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1B9E2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8E65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D12A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3655B3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69100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994AE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ADADEF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0.19</w:t>
            </w:r>
          </w:p>
        </w:tc>
      </w:tr>
      <w:tr w:rsidR="00A006A7" w:rsidRPr="00A82CEB" w14:paraId="1BF8CF60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A404D6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Anaerovorax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FE6100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02C6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D7E29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1C2F0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0454B5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D68A8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20393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3F68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992B36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0.03</w:t>
            </w:r>
          </w:p>
        </w:tc>
      </w:tr>
      <w:tr w:rsidR="00A006A7" w:rsidRPr="00A82CEB" w14:paraId="1C01BD05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338481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131F59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A68E6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B1A6E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5D19E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B783E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4C8F7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295B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B9FD5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23951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64F4EC3D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9BD17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64C826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34251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80354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89C9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0511D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8B32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21770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DFC7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3AEE59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0.12</w:t>
            </w:r>
          </w:p>
        </w:tc>
      </w:tr>
      <w:tr w:rsidR="00A006A7" w:rsidRPr="00A82CEB" w14:paraId="66684AD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317DE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5CAC4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D4AF3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051B12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9063AE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0D7A1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10BE1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5918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137D2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BB554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0.11</w:t>
            </w:r>
          </w:p>
        </w:tc>
      </w:tr>
      <w:tr w:rsidR="00A006A7" w:rsidRPr="00A82CEB" w14:paraId="0782BCF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A0C6C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Moryella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99D0D2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0E38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9A949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4241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C9B9F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FF072A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6A56E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95335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EDF4C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69D6DF5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D976C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5229E6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2322B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F6BB5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7DC6A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3BE58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E1C14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C10BC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9ED9E3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BDC9F4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0.08</w:t>
            </w:r>
          </w:p>
        </w:tc>
      </w:tr>
      <w:tr w:rsidR="00A006A7" w:rsidRPr="00A82CEB" w14:paraId="0AF2089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344406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C66FFF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7767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D023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FCF0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69BFFC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B089E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A637A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B112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F2CF6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0.03</w:t>
            </w:r>
          </w:p>
        </w:tc>
      </w:tr>
      <w:tr w:rsidR="00A006A7" w:rsidRPr="00A82CEB" w14:paraId="6ECF986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241800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5D92BD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74944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69543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9D095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0244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FB85C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48894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C621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3F3E6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151688F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D17D9A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[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Eubacterium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] 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hallii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 xml:space="preserve">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704C0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C53B5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2559FB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DC3FA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841C7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45508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3048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576C9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1ECD0E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347283B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C91C9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FFDFF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33DB4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713D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5A65F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0744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E42E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D1D3B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B3B16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9A89BE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7478AD5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8344BF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954057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61CCC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F959D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F850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30EAA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A749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BCD53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4CDE5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FFAD2E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0.05</w:t>
            </w:r>
          </w:p>
        </w:tc>
      </w:tr>
      <w:tr w:rsidR="00A006A7" w:rsidRPr="00A82CEB" w14:paraId="1CCE5C6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49F0C9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4B3E8C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F6234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B39CA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8E82C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03C9FC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CB77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B654A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5D9A0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8F792F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0.03</w:t>
            </w:r>
          </w:p>
        </w:tc>
      </w:tr>
      <w:tr w:rsidR="00A006A7" w:rsidRPr="00A82CEB" w14:paraId="4F14474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3BAF4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Family XIII AD3011 group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633040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E2F3D9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59AB2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0802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4D76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C04D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46A062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7A300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4904E3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2E2928E9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7FF56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9A048D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517E01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FFB8B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31BD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3EFED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C41C5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7FCBF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5C196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EB8AF4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0.07</w:t>
            </w:r>
          </w:p>
        </w:tc>
      </w:tr>
      <w:tr w:rsidR="00A006A7" w:rsidRPr="00A82CEB" w14:paraId="6408F15B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7C133E9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9563A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14A0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5F846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666A8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12CA5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E83B2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3203B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C52DF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C81363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0.07</w:t>
            </w:r>
          </w:p>
        </w:tc>
      </w:tr>
      <w:tr w:rsidR="00A006A7" w:rsidRPr="00A82CEB" w14:paraId="0B520A32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6201E0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92DCB7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E2650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4B63A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3A3BB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41254C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4AC95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1A8B7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64EF9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247E61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0.04</w:t>
            </w:r>
          </w:p>
        </w:tc>
      </w:tr>
      <w:tr w:rsidR="00A006A7" w:rsidRPr="00A82CEB" w14:paraId="3E99A22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55DE8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Desulfovibrio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EBA87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F2DBB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3E327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C63290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3294A5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165EF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464F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55475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D9F2D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5883187D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6EDF74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2341B1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00E37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23A52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8376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77217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24ACBB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76C36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33845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869A8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216DE5D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84F65A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8FC77C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88B4C7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301DFF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9F9623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3AAC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90245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73E789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2A4FBE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E612F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0.04</w:t>
            </w:r>
          </w:p>
        </w:tc>
      </w:tr>
      <w:tr w:rsidR="00A006A7" w:rsidRPr="00A82CEB" w14:paraId="5C4B9467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0186B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3E14FB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BBF22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6449CE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14322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79916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0A153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8DCE6E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92F26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96B16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0.04</w:t>
            </w:r>
          </w:p>
        </w:tc>
      </w:tr>
      <w:tr w:rsidR="00A006A7" w:rsidRPr="00A82CEB" w14:paraId="027EB29D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A89141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Papillibacter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57D402E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7F53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EBC905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FA3E3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325B7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7EBABA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24810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76CA3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E37ECA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0.02</w:t>
            </w:r>
          </w:p>
        </w:tc>
      </w:tr>
      <w:tr w:rsidR="00A006A7" w:rsidRPr="00A82CEB" w14:paraId="3753A11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196F2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6EB6EB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025CF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2B508F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626673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A518CC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591AC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99EC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24BF9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8D5A6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0.03</w:t>
            </w:r>
          </w:p>
        </w:tc>
      </w:tr>
      <w:tr w:rsidR="00A006A7" w:rsidRPr="00A82CEB" w14:paraId="7A73BEE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E5722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FC9F4F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1C7DAB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B1F35C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7604C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5FA4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442D5F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166D9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77416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014D67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11E14AA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4570C9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2F930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BD157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CED46A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5BB649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10E76B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EDAC2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2F2A4F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1B0870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5C3900D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0.14</w:t>
            </w:r>
          </w:p>
        </w:tc>
      </w:tr>
      <w:tr w:rsidR="00A006A7" w:rsidRPr="00A82CEB" w14:paraId="33675165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0AF91A9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Acetitomaculum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17E08B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B2149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1F81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EC116E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098CE0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1248CC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23A7F6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936274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D8C88C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2C5E159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DAA5E2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BEA6BB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33F14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BBEC6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6A4EA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F57CE3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8E9EE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8738B2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3ADC1E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0BF40B3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3C8C2BB9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06F23F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32C27F1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93359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C7C4C6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8B13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D7C108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B91ED9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855AEA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A18FD0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BAED0C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0.13</w:t>
            </w:r>
          </w:p>
        </w:tc>
      </w:tr>
      <w:tr w:rsidR="00A006A7" w:rsidRPr="00A82CEB" w14:paraId="5BCE4885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876325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197647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A25BD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AAD6A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8F95B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4A25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496AC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3586FD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2C6C8F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4F17B6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0.11</w:t>
            </w:r>
          </w:p>
        </w:tc>
      </w:tr>
      <w:tr w:rsidR="00A006A7" w:rsidRPr="00A82CEB" w14:paraId="6CFDC764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3C0FE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Atopobium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DE3880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CE5FDD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47C2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F5C95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D3A898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9BB590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53894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6C769C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B31B5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0.06</w:t>
            </w:r>
          </w:p>
        </w:tc>
      </w:tr>
      <w:tr w:rsidR="00A006A7" w:rsidRPr="00A82CEB" w14:paraId="6AFE7B33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5ED7277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F11B58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56CF5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0C348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F476A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1D6DD1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ED25B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6CD57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E9D824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B9C6C9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0.08</w:t>
            </w:r>
          </w:p>
        </w:tc>
      </w:tr>
      <w:tr w:rsidR="00A006A7" w:rsidRPr="00A82CEB" w14:paraId="2A0DC0A6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FC9431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71FDB6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C3065D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7BFD3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1373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6489F4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B12C62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A478BF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5D19AD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52DD33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0.04</w:t>
            </w:r>
          </w:p>
        </w:tc>
      </w:tr>
      <w:tr w:rsidR="00A006A7" w:rsidRPr="00A82CEB" w14:paraId="4D905AAF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6CA472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7BDABB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1590F9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0B732A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2F1FDA2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400288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51FF5F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62C220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62164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1A125D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0.02</w:t>
            </w:r>
          </w:p>
        </w:tc>
      </w:tr>
      <w:tr w:rsidR="00A006A7" w:rsidRPr="00A82CEB" w14:paraId="1D0A3E78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35F3BDC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Ruminococcaceae</w:t>
            </w: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 xml:space="preserve"> </w:t>
            </w:r>
            <w:r w:rsidRPr="00A82CEB">
              <w:rPr>
                <w:rFonts w:ascii="Times New Roman" w:eastAsia="仿宋" w:hAnsi="Times New Roman"/>
                <w:sz w:val="24"/>
                <w:szCs w:val="24"/>
              </w:rPr>
              <w:t>UCG-005</w:t>
            </w: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62C412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019E4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420F1F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EF0509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450E7A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7ED4DFD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79C2EF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DC1CC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EDCF0A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0.29</w:t>
            </w:r>
          </w:p>
        </w:tc>
      </w:tr>
      <w:tr w:rsidR="00A006A7" w:rsidRPr="00A82CEB" w14:paraId="7B5558BA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2D0B53B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269770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ABCAF4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39D77E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B0CF6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B52336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B8AD62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8475B6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448B780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1.00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35899CE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0.25</w:t>
            </w:r>
          </w:p>
        </w:tc>
      </w:tr>
      <w:tr w:rsidR="00A006A7" w:rsidRPr="00A82CEB" w14:paraId="3129A282" w14:textId="77777777" w:rsidTr="00E020C0">
        <w:trPr>
          <w:trHeight w:val="285"/>
        </w:trPr>
        <w:tc>
          <w:tcPr>
            <w:tcW w:w="3722" w:type="dxa"/>
            <w:shd w:val="clear" w:color="auto" w:fill="auto"/>
            <w:noWrap/>
            <w:vAlign w:val="bottom"/>
            <w:hideMark/>
          </w:tcPr>
          <w:p w14:paraId="1439DFB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shd w:val="clear" w:color="auto" w:fill="auto"/>
            <w:noWrap/>
            <w:vAlign w:val="bottom"/>
            <w:hideMark/>
          </w:tcPr>
          <w:p w14:paraId="0B484AF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6F70DD9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7F2C1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17039EB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0ED8AA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33EC37C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0823A4D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14:paraId="5A783E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51FB4F9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0.10</w:t>
            </w:r>
          </w:p>
        </w:tc>
      </w:tr>
      <w:tr w:rsidR="00A006A7" w:rsidRPr="00A82CEB" w14:paraId="33804CD7" w14:textId="77777777" w:rsidTr="00E020C0">
        <w:trPr>
          <w:trHeight w:val="285"/>
        </w:trPr>
        <w:tc>
          <w:tcPr>
            <w:tcW w:w="37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2DB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B3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9C3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4CB5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0.42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4DC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B97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FE1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0.33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CB7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0.50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30C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0.60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  <w:tcBorders>
              <w:bottom w:val="single" w:sz="4" w:space="0" w:color="auto"/>
            </w:tcBorders>
          </w:tcPr>
          <w:p w14:paraId="1B2D4A1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0.12</w:t>
            </w:r>
          </w:p>
        </w:tc>
      </w:tr>
      <w:tr w:rsidR="00A006A7" w:rsidRPr="00A82CEB" w14:paraId="678F0714" w14:textId="77777777" w:rsidTr="00E020C0">
        <w:trPr>
          <w:trHeight w:val="285"/>
        </w:trPr>
        <w:tc>
          <w:tcPr>
            <w:tcW w:w="372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10B0F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Archae</w:t>
            </w:r>
            <w:r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60E96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BE755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C8396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50560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012A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C0AB3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74E4E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7F15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bottom w:val="single" w:sz="4" w:space="0" w:color="auto"/>
            </w:tcBorders>
          </w:tcPr>
          <w:p w14:paraId="7B61874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A006A7" w:rsidRPr="00A82CEB" w14:paraId="367E7780" w14:textId="77777777" w:rsidTr="00E020C0">
        <w:trPr>
          <w:trHeight w:val="285"/>
        </w:trPr>
        <w:tc>
          <w:tcPr>
            <w:tcW w:w="372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50F804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Methanobrevibacter</w:t>
            </w:r>
          </w:p>
        </w:tc>
        <w:tc>
          <w:tcPr>
            <w:tcW w:w="128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EB900D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A629C1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87.76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40BD42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92.38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4D7EC2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91.21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A8AC51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87.41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8B8F7E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74.35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B0B10E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80.19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bcd</w:t>
            </w:r>
          </w:p>
        </w:tc>
        <w:tc>
          <w:tcPr>
            <w:tcW w:w="10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293C8A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78.27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cd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14:paraId="1A868A9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7.21</w:t>
            </w:r>
          </w:p>
        </w:tc>
      </w:tr>
      <w:tr w:rsidR="00A006A7" w:rsidRPr="00A82CEB" w14:paraId="47D45C9B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CBB446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3B707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E5671A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91.19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52E72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89.19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87A10E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91.16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DE6D93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90.13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C28CDE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83.22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470017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92.43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7F5174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82.55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708C0CC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8.45</w:t>
            </w:r>
          </w:p>
        </w:tc>
      </w:tr>
      <w:tr w:rsidR="00A006A7" w:rsidRPr="00A82CEB" w14:paraId="150A7125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8F1867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4BF789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082F78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92.29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B5EBD6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96.17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C93E2B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96.17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06D745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87.19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21478E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94.00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670282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93.96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C0B33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92.14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26A7F90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8.12</w:t>
            </w:r>
          </w:p>
        </w:tc>
      </w:tr>
      <w:tr w:rsidR="00A006A7" w:rsidRPr="00A82CEB" w14:paraId="7875517F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CA350D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061FF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A93F42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98.74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0AFC9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96.83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5885CE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97.13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B61116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98.66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5E4EC6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97.80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4D819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97.17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A7209E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86.23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5" w:type="dxa"/>
          </w:tcPr>
          <w:p w14:paraId="53F1A5D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8.96</w:t>
            </w:r>
          </w:p>
        </w:tc>
      </w:tr>
      <w:tr w:rsidR="00A006A7" w:rsidRPr="00A82CEB" w14:paraId="14DB6C69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C46E2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i/>
                <w:sz w:val="24"/>
                <w:szCs w:val="24"/>
              </w:rPr>
              <w:t>Methanosphaera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C268C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AH-AHR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3A138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9.46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0CD4BA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6.54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49A88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7.98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D23AE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11.80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2A61D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23.53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F78E1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16.65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012787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21.14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815" w:type="dxa"/>
          </w:tcPr>
          <w:p w14:paraId="6FA4805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1.03</w:t>
            </w:r>
          </w:p>
        </w:tc>
      </w:tr>
      <w:tr w:rsidR="00A006A7" w:rsidRPr="00A82CEB" w14:paraId="769DB3CD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DAA8A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F83C99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CS-AHR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DA241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7.28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A7459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9.78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25BDBF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7.88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ED26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9.56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EFBF49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14.27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E34D8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7.04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21F38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14.90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1287964D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0.65</w:t>
            </w:r>
          </w:p>
        </w:tc>
      </w:tr>
      <w:tr w:rsidR="00A006A7" w:rsidRPr="00A82CEB" w14:paraId="7CC8F18B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07C9A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i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CF705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AH-CSR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14C829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4FCCF3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2.57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5764A1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05169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4.10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408E9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3.47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3AA7094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5.83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D82D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5.06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6781E206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0.31</w:t>
            </w:r>
          </w:p>
        </w:tc>
      </w:tr>
      <w:tr w:rsidR="00A006A7" w:rsidRPr="00A82CEB" w14:paraId="4E950C96" w14:textId="77777777" w:rsidTr="00E020C0">
        <w:trPr>
          <w:trHeight w:val="285"/>
        </w:trPr>
        <w:tc>
          <w:tcPr>
            <w:tcW w:w="372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5AE1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64D7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CS-CSR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C55E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0.73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79A5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2.94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8842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0.27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133C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1.11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B4AB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2.19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F617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1.34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0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8E78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/>
                <w:sz w:val="24"/>
                <w:szCs w:val="24"/>
              </w:rPr>
              <w:t>13.04</w:t>
            </w:r>
            <w:r w:rsidRPr="00A82CEB">
              <w:rPr>
                <w:rFonts w:ascii="Times New Roman" w:eastAsia="仿宋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15" w:type="dxa"/>
          </w:tcPr>
          <w:p w14:paraId="4CED81B0" w14:textId="77777777" w:rsidR="00A006A7" w:rsidRPr="00A82CEB" w:rsidRDefault="00A006A7" w:rsidP="00E020C0">
            <w:pPr>
              <w:spacing w:after="0" w:line="360" w:lineRule="auto"/>
              <w:jc w:val="both"/>
              <w:rPr>
                <w:rFonts w:ascii="Times New Roman" w:eastAsia="仿宋" w:hAnsi="Times New Roman"/>
                <w:sz w:val="24"/>
                <w:szCs w:val="24"/>
              </w:rPr>
            </w:pPr>
            <w:r w:rsidRPr="00A82CEB">
              <w:rPr>
                <w:rFonts w:ascii="Times New Roman" w:eastAsia="仿宋" w:hAnsi="Times New Roman" w:hint="eastAsia"/>
                <w:sz w:val="24"/>
                <w:szCs w:val="24"/>
              </w:rPr>
              <w:t>0.46</w:t>
            </w:r>
          </w:p>
        </w:tc>
      </w:tr>
    </w:tbl>
    <w:p w14:paraId="4710B38E" w14:textId="77777777" w:rsidR="00A006A7" w:rsidRPr="001D6088" w:rsidRDefault="00A006A7" w:rsidP="00A006A7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617810">
        <w:rPr>
          <w:rFonts w:ascii="Times New Roman" w:eastAsia="仿宋" w:hAnsi="Times New Roman"/>
          <w:sz w:val="24"/>
          <w:szCs w:val="24"/>
          <w:vertAlign w:val="superscript"/>
        </w:rPr>
        <w:t>a-</w:t>
      </w:r>
      <w:r>
        <w:rPr>
          <w:rFonts w:ascii="Times New Roman" w:eastAsia="仿宋" w:hAnsi="Times New Roman"/>
          <w:sz w:val="24"/>
          <w:szCs w:val="24"/>
          <w:vertAlign w:val="superscript"/>
        </w:rPr>
        <w:t>c</w:t>
      </w:r>
      <w:r w:rsidRPr="00617810">
        <w:rPr>
          <w:rFonts w:ascii="Times New Roman" w:eastAsia="仿宋" w:hAnsi="Times New Roman"/>
          <w:sz w:val="24"/>
          <w:szCs w:val="24"/>
        </w:rPr>
        <w:t xml:space="preserve">Means within the same </w:t>
      </w:r>
      <w:r>
        <w:rPr>
          <w:rFonts w:ascii="Times New Roman" w:eastAsia="仿宋" w:hAnsi="Times New Roman"/>
          <w:sz w:val="24"/>
          <w:szCs w:val="24"/>
        </w:rPr>
        <w:t xml:space="preserve">row </w:t>
      </w:r>
      <w:r w:rsidRPr="00617810">
        <w:rPr>
          <w:rFonts w:ascii="Times New Roman" w:eastAsia="仿宋" w:hAnsi="Times New Roman"/>
          <w:sz w:val="24"/>
          <w:szCs w:val="24"/>
        </w:rPr>
        <w:t>with different superscripts were significantly different (</w:t>
      </w:r>
      <w:r w:rsidRPr="00617810">
        <w:rPr>
          <w:rFonts w:ascii="Times New Roman" w:eastAsia="仿宋" w:hAnsi="Times New Roman"/>
          <w:i/>
          <w:sz w:val="24"/>
          <w:szCs w:val="24"/>
        </w:rPr>
        <w:t>P</w:t>
      </w:r>
      <w:r w:rsidRPr="00617810">
        <w:rPr>
          <w:rFonts w:ascii="Times New Roman" w:eastAsia="仿宋" w:hAnsi="Times New Roman"/>
          <w:sz w:val="24"/>
          <w:szCs w:val="24"/>
        </w:rPr>
        <w:t xml:space="preserve"> &lt; 0.05)</w:t>
      </w:r>
    </w:p>
    <w:p w14:paraId="66C518FD" w14:textId="77777777" w:rsidR="00A006A7" w:rsidRDefault="00A006A7" w:rsidP="00A006A7">
      <w:pPr>
        <w:spacing w:after="0" w:line="360" w:lineRule="auto"/>
        <w:jc w:val="both"/>
        <w:rPr>
          <w:rFonts w:ascii="Times New Roman" w:eastAsia="仿宋" w:hAnsi="Times New Roman"/>
          <w:sz w:val="24"/>
          <w:szCs w:val="24"/>
        </w:rPr>
      </w:pPr>
      <w:r w:rsidRPr="00617810">
        <w:rPr>
          <w:rFonts w:ascii="Times New Roman" w:eastAsia="仿宋" w:hAnsi="Times New Roman"/>
          <w:sz w:val="24"/>
          <w:szCs w:val="24"/>
          <w:vertAlign w:val="superscript"/>
        </w:rPr>
        <w:t>1</w:t>
      </w:r>
      <w:r w:rsidRPr="00617810">
        <w:rPr>
          <w:rFonts w:ascii="Times New Roman" w:eastAsia="仿宋" w:hAnsi="Times New Roman"/>
          <w:sz w:val="24"/>
          <w:szCs w:val="24"/>
        </w:rPr>
        <w:t>A</w:t>
      </w:r>
      <w:r>
        <w:rPr>
          <w:rFonts w:ascii="Times New Roman" w:eastAsia="仿宋" w:hAnsi="Times New Roman"/>
          <w:sz w:val="24"/>
          <w:szCs w:val="24"/>
        </w:rPr>
        <w:t>H</w:t>
      </w:r>
      <w:r w:rsidRPr="00617810">
        <w:rPr>
          <w:rFonts w:ascii="Times New Roman" w:eastAsia="仿宋" w:hAnsi="Times New Roman"/>
          <w:sz w:val="24"/>
          <w:szCs w:val="24"/>
        </w:rPr>
        <w:t>R: alfalfa hay rumen environment; C</w:t>
      </w:r>
      <w:r>
        <w:rPr>
          <w:rFonts w:ascii="Times New Roman" w:eastAsia="仿宋" w:hAnsi="Times New Roman"/>
          <w:sz w:val="24"/>
          <w:szCs w:val="24"/>
        </w:rPr>
        <w:t>S</w:t>
      </w:r>
      <w:r w:rsidRPr="00617810">
        <w:rPr>
          <w:rFonts w:ascii="Times New Roman" w:eastAsia="仿宋" w:hAnsi="Times New Roman"/>
          <w:sz w:val="24"/>
          <w:szCs w:val="24"/>
        </w:rPr>
        <w:t>R: corn stover rumen environment; AH: alfalfa hay</w:t>
      </w:r>
      <w:r>
        <w:rPr>
          <w:rFonts w:ascii="Times New Roman" w:eastAsia="仿宋" w:hAnsi="Times New Roman"/>
          <w:sz w:val="24"/>
          <w:szCs w:val="24"/>
        </w:rPr>
        <w:t xml:space="preserve"> pellets in nylon bags</w:t>
      </w:r>
      <w:r w:rsidRPr="00617810">
        <w:rPr>
          <w:rFonts w:ascii="Times New Roman" w:eastAsia="仿宋" w:hAnsi="Times New Roman"/>
          <w:sz w:val="24"/>
          <w:szCs w:val="24"/>
        </w:rPr>
        <w:t>; CS: corn stover</w:t>
      </w:r>
      <w:r>
        <w:rPr>
          <w:rFonts w:ascii="Times New Roman" w:eastAsia="仿宋" w:hAnsi="Times New Roman"/>
          <w:sz w:val="24"/>
          <w:szCs w:val="24"/>
        </w:rPr>
        <w:t xml:space="preserve"> pellets in nylon bags</w:t>
      </w:r>
      <w:r w:rsidRPr="00617810">
        <w:rPr>
          <w:rFonts w:ascii="Times New Roman" w:eastAsia="仿宋" w:hAnsi="Times New Roman"/>
          <w:sz w:val="24"/>
          <w:szCs w:val="24"/>
        </w:rPr>
        <w:t>.</w:t>
      </w:r>
    </w:p>
    <w:p w14:paraId="05434EDE" w14:textId="15352051" w:rsidR="00ED1E03" w:rsidRDefault="00ED1E03">
      <w:r>
        <w:br w:type="page"/>
      </w:r>
    </w:p>
    <w:p w14:paraId="322590AE" w14:textId="21875414" w:rsidR="00A81612" w:rsidRPr="00D722FE" w:rsidRDefault="00ED1E03">
      <w:pPr>
        <w:rPr>
          <w:rFonts w:ascii="Times New Roman" w:hAnsi="Times New Roman"/>
          <w:b/>
          <w:bCs/>
          <w:sz w:val="24"/>
          <w:szCs w:val="24"/>
        </w:rPr>
      </w:pPr>
      <w:r w:rsidRPr="00D722FE">
        <w:rPr>
          <w:rFonts w:ascii="Times New Roman" w:hAnsi="Times New Roman"/>
          <w:b/>
          <w:bCs/>
          <w:sz w:val="24"/>
          <w:szCs w:val="24"/>
        </w:rPr>
        <w:lastRenderedPageBreak/>
        <w:t xml:space="preserve">Figure S1. </w:t>
      </w:r>
      <w:r w:rsidR="00BE045A" w:rsidRPr="00D722FE">
        <w:rPr>
          <w:rFonts w:ascii="Times New Roman" w:hAnsi="Times New Roman"/>
          <w:b/>
          <w:bCs/>
          <w:sz w:val="24"/>
          <w:szCs w:val="24"/>
        </w:rPr>
        <w:t>Composition</w:t>
      </w:r>
      <w:r w:rsidRPr="00D722FE">
        <w:rPr>
          <w:rFonts w:ascii="Times New Roman" w:hAnsi="Times New Roman"/>
          <w:b/>
          <w:bCs/>
          <w:sz w:val="24"/>
          <w:szCs w:val="24"/>
        </w:rPr>
        <w:t xml:space="preserve"> of forage adherent bacteria</w:t>
      </w:r>
    </w:p>
    <w:p w14:paraId="21C08FDD" w14:textId="33C679C2" w:rsidR="00ED1E03" w:rsidRPr="00D722FE" w:rsidRDefault="00D722FE" w:rsidP="00D722FE">
      <w:pPr>
        <w:rPr>
          <w:rFonts w:ascii="Times New Roman" w:hAnsi="Times New Roman"/>
          <w:sz w:val="24"/>
          <w:szCs w:val="24"/>
        </w:rPr>
      </w:pPr>
      <w:r w:rsidRPr="00D722FE">
        <w:rPr>
          <w:rFonts w:ascii="Times New Roman" w:hAnsi="Times New Roman"/>
          <w:b/>
          <w:bCs/>
          <w:sz w:val="24"/>
          <w:szCs w:val="24"/>
        </w:rPr>
        <w:t>(A</w:t>
      </w:r>
      <w:r>
        <w:rPr>
          <w:rFonts w:ascii="Times New Roman" w:hAnsi="Times New Roman"/>
          <w:sz w:val="24"/>
          <w:szCs w:val="24"/>
        </w:rPr>
        <w:t xml:space="preserve">) </w:t>
      </w:r>
      <w:r w:rsidR="00ED1E03" w:rsidRPr="00D722FE">
        <w:rPr>
          <w:rFonts w:ascii="Times New Roman" w:hAnsi="Times New Roman"/>
          <w:sz w:val="24"/>
          <w:szCs w:val="24"/>
        </w:rPr>
        <w:t xml:space="preserve">Relative abundance of the top 6 most abundant phylum and </w:t>
      </w:r>
      <w:r w:rsidR="00ED1E03" w:rsidRPr="00D722FE">
        <w:rPr>
          <w:rFonts w:ascii="Times New Roman" w:hAnsi="Times New Roman"/>
          <w:b/>
          <w:bCs/>
          <w:sz w:val="24"/>
          <w:szCs w:val="24"/>
        </w:rPr>
        <w:t>(B)</w:t>
      </w:r>
      <w:r w:rsidR="00ED1E03" w:rsidRPr="00D722FE">
        <w:rPr>
          <w:rFonts w:ascii="Times New Roman" w:hAnsi="Times New Roman"/>
          <w:sz w:val="24"/>
          <w:szCs w:val="24"/>
        </w:rPr>
        <w:t xml:space="preserve"> top 20 most abundant gen</w:t>
      </w:r>
      <w:r w:rsidR="00BE045A" w:rsidRPr="00D722FE">
        <w:rPr>
          <w:rFonts w:ascii="Times New Roman" w:hAnsi="Times New Roman"/>
          <w:sz w:val="24"/>
          <w:szCs w:val="24"/>
        </w:rPr>
        <w:t>us.</w:t>
      </w:r>
    </w:p>
    <w:p w14:paraId="4175D732" w14:textId="6039DB52" w:rsidR="00AE3E35" w:rsidRDefault="00AE3E35" w:rsidP="00D722FE"/>
    <w:p w14:paraId="269FBC72" w14:textId="01E1AE8B" w:rsidR="00D722FE" w:rsidRPr="00AE3E35" w:rsidRDefault="00D722FE" w:rsidP="001E6B51">
      <w:pPr>
        <w:spacing w:line="360" w:lineRule="auto"/>
        <w:jc w:val="both"/>
      </w:pPr>
      <w:r w:rsidRPr="00BD6DC6">
        <w:rPr>
          <w:rFonts w:ascii="Times New Roman" w:hAnsi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/>
          <w:b/>
          <w:bCs/>
          <w:sz w:val="24"/>
          <w:szCs w:val="24"/>
        </w:rPr>
        <w:t>S2</w:t>
      </w:r>
      <w:r w:rsidRPr="00BD6DC6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Venn diagram of differential abundant genera when compared among forages incubated in the same or in different rumen environments.</w:t>
      </w:r>
      <w:r w:rsidR="007A2A82" w:rsidRPr="00D33213">
        <w:rPr>
          <w:rFonts w:ascii="Times New Roman" w:hAnsi="Times New Roman"/>
          <w:noProof/>
          <w:sz w:val="24"/>
          <w:szCs w:val="24"/>
          <w:highlight w:val="yellow"/>
        </w:rPr>
        <w:fldChar w:fldCharType="begin"/>
      </w:r>
      <w:r w:rsidR="007A2A82" w:rsidRPr="00D33213">
        <w:rPr>
          <w:rFonts w:ascii="Times New Roman" w:hAnsi="Times New Roman"/>
          <w:sz w:val="24"/>
          <w:szCs w:val="24"/>
          <w:highlight w:val="yellow"/>
        </w:rPr>
        <w:instrText xml:space="preserve"> ADDIN EN.REFLIST </w:instrText>
      </w:r>
      <w:r w:rsidR="007A2A82" w:rsidRPr="00D33213">
        <w:rPr>
          <w:rFonts w:ascii="Times New Roman" w:hAnsi="Times New Roman"/>
          <w:noProof/>
          <w:sz w:val="24"/>
          <w:szCs w:val="24"/>
          <w:highlight w:val="yellow"/>
        </w:rPr>
        <w:fldChar w:fldCharType="separate"/>
      </w:r>
      <w:r w:rsidR="007A2A82" w:rsidRPr="00D33213">
        <w:rPr>
          <w:rFonts w:ascii="Times New Roman" w:hAnsi="Times New Roman"/>
          <w:sz w:val="24"/>
          <w:szCs w:val="24"/>
          <w:highlight w:val="yellow"/>
        </w:rPr>
        <w:fldChar w:fldCharType="end"/>
      </w:r>
    </w:p>
    <w:sectPr w:rsidR="00D722FE" w:rsidRPr="00AE3E35" w:rsidSect="00210CC8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BDB41D" w14:textId="77777777" w:rsidR="00AE3CD7" w:rsidRDefault="00AE3CD7" w:rsidP="0048591E">
      <w:pPr>
        <w:spacing w:after="0" w:line="240" w:lineRule="auto"/>
      </w:pPr>
      <w:r>
        <w:separator/>
      </w:r>
    </w:p>
  </w:endnote>
  <w:endnote w:type="continuationSeparator" w:id="0">
    <w:p w14:paraId="3E492ACA" w14:textId="77777777" w:rsidR="00AE3CD7" w:rsidRDefault="00AE3CD7" w:rsidP="00485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e"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C87FB" w14:textId="77777777" w:rsidR="00AE3CD7" w:rsidRDefault="00AE3CD7" w:rsidP="0048591E">
      <w:pPr>
        <w:spacing w:after="0" w:line="240" w:lineRule="auto"/>
      </w:pPr>
      <w:r>
        <w:separator/>
      </w:r>
    </w:p>
  </w:footnote>
  <w:footnote w:type="continuationSeparator" w:id="0">
    <w:p w14:paraId="03CA08AC" w14:textId="77777777" w:rsidR="00AE3CD7" w:rsidRDefault="00AE3CD7" w:rsidP="00485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9EC854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0CA76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14040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AAA21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C0856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2EC52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5AB28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32B39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68CD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FE6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F4F9C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1" w15:restartNumberingAfterBreak="0">
    <w:nsid w:val="02703427"/>
    <w:multiLevelType w:val="multilevel"/>
    <w:tmpl w:val="A0C64220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仿宋" w:eastAsia="仿宋" w:hAnsi="仿宋" w:hint="default"/>
        <w:b/>
        <w:i w:val="0"/>
        <w:sz w:val="32"/>
        <w:lang w:val="en-US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2" w15:restartNumberingAfterBreak="0">
    <w:nsid w:val="0DCB5C61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3" w15:restartNumberingAfterBreak="0">
    <w:nsid w:val="11D7222E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4" w15:restartNumberingAfterBreak="0">
    <w:nsid w:val="1A89331C"/>
    <w:multiLevelType w:val="multilevel"/>
    <w:tmpl w:val="2B3018A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5" w15:restartNumberingAfterBreak="0">
    <w:nsid w:val="1C5653A2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6" w15:restartNumberingAfterBreak="0">
    <w:nsid w:val="2589297D"/>
    <w:multiLevelType w:val="multilevel"/>
    <w:tmpl w:val="6EE25B90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an" w:eastAsia="仿宋" w:hAnsi="Times New Roman" w:cs="Times New Roman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7" w15:restartNumberingAfterBreak="0">
    <w:nsid w:val="29F02652"/>
    <w:multiLevelType w:val="multilevel"/>
    <w:tmpl w:val="8EB8A430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8" w15:restartNumberingAfterBreak="0">
    <w:nsid w:val="32226D10"/>
    <w:multiLevelType w:val="multilevel"/>
    <w:tmpl w:val="472E0CF0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仿宋" w:eastAsia="仿宋" w:hAnsi="仿宋" w:hint="default"/>
        <w:b/>
        <w:i w:val="0"/>
        <w:sz w:val="32"/>
        <w:lang w:val="en-US"/>
      </w:rPr>
    </w:lvl>
    <w:lvl w:ilvl="2">
      <w:start w:val="1"/>
      <w:numFmt w:val="decimal"/>
      <w:lvlText w:val="%3."/>
      <w:lvlJc w:val="right"/>
      <w:pPr>
        <w:ind w:left="216" w:firstLine="0"/>
      </w:pPr>
      <w:rPr>
        <w:rFonts w:ascii="Times New Rome" w:eastAsia="仿宋" w:hAnsi="Times New Rome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16" w:firstLine="0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19" w15:restartNumberingAfterBreak="0">
    <w:nsid w:val="39244E99"/>
    <w:multiLevelType w:val="multilevel"/>
    <w:tmpl w:val="1D188548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0" w15:restartNumberingAfterBreak="0">
    <w:nsid w:val="3B2D6C75"/>
    <w:multiLevelType w:val="hybridMultilevel"/>
    <w:tmpl w:val="D75A1052"/>
    <w:lvl w:ilvl="0" w:tplc="05EEDE68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11944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2" w15:restartNumberingAfterBreak="0">
    <w:nsid w:val="400F2F7C"/>
    <w:multiLevelType w:val="multilevel"/>
    <w:tmpl w:val="772A1F34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2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3" w15:restartNumberingAfterBreak="0">
    <w:nsid w:val="43031328"/>
    <w:multiLevelType w:val="hybridMultilevel"/>
    <w:tmpl w:val="D09204D0"/>
    <w:lvl w:ilvl="0" w:tplc="E38C2690">
      <w:start w:val="1"/>
      <w:numFmt w:val="upperLetter"/>
      <w:lvlText w:val="(%1)"/>
      <w:lvlJc w:val="left"/>
      <w:pPr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02570"/>
    <w:multiLevelType w:val="multilevel"/>
    <w:tmpl w:val="CF742B9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2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5" w15:restartNumberingAfterBreak="0">
    <w:nsid w:val="4D2373FA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6" w15:restartNumberingAfterBreak="0">
    <w:nsid w:val="4F3A3AAE"/>
    <w:multiLevelType w:val="hybridMultilevel"/>
    <w:tmpl w:val="1F18393E"/>
    <w:lvl w:ilvl="0" w:tplc="72BE7DA8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C25D0"/>
    <w:multiLevelType w:val="multilevel"/>
    <w:tmpl w:val="946EE2BA"/>
    <w:lvl w:ilvl="0">
      <w:start w:val="4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 w:val="0"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8" w15:restartNumberingAfterBreak="0">
    <w:nsid w:val="601D7956"/>
    <w:multiLevelType w:val="multilevel"/>
    <w:tmpl w:val="F0360B3A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 w:val="0"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29" w15:restartNumberingAfterBreak="0">
    <w:nsid w:val="6BAF6F9F"/>
    <w:multiLevelType w:val="multilevel"/>
    <w:tmpl w:val="792E7F08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an" w:eastAsia="仿宋" w:hAnsi="Times New Roman" w:cs="Times New Roman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30" w15:restartNumberingAfterBreak="0">
    <w:nsid w:val="6BC64774"/>
    <w:multiLevelType w:val="multilevel"/>
    <w:tmpl w:val="F2068D9A"/>
    <w:lvl w:ilvl="0">
      <w:start w:val="3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 w:val="0"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31" w15:restartNumberingAfterBreak="0">
    <w:nsid w:val="6D582692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32" w15:restartNumberingAfterBreak="0">
    <w:nsid w:val="6FB013B2"/>
    <w:multiLevelType w:val="hybridMultilevel"/>
    <w:tmpl w:val="34449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06E85"/>
    <w:multiLevelType w:val="multilevel"/>
    <w:tmpl w:val="5894783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34" w15:restartNumberingAfterBreak="0">
    <w:nsid w:val="7E0F563E"/>
    <w:multiLevelType w:val="multilevel"/>
    <w:tmpl w:val="F16A0DE6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2"/>
      </w:rPr>
    </w:lvl>
    <w:lvl w:ilvl="2">
      <w:start w:val="1"/>
      <w:numFmt w:val="decimal"/>
      <w:lvlText w:val="%3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suff w:val="space"/>
      <w:lvlText w:val="%3.%4"/>
      <w:lvlJc w:val="left"/>
      <w:pPr>
        <w:ind w:left="216" w:hanging="216"/>
      </w:pPr>
      <w:rPr>
        <w:rFonts w:ascii="Times New Rome" w:eastAsia="仿宋" w:hAnsi="Times New Rome" w:hint="default"/>
        <w:b/>
        <w:i w:val="0"/>
        <w:sz w:val="24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abstractNum w:abstractNumId="35" w15:restartNumberingAfterBreak="0">
    <w:nsid w:val="7E5E2AE2"/>
    <w:multiLevelType w:val="multilevel"/>
    <w:tmpl w:val="9AC6458A"/>
    <w:lvl w:ilvl="0">
      <w:start w:val="1"/>
      <w:numFmt w:val="chineseCountingThousand"/>
      <w:lvlText w:val="第%1章"/>
      <w:lvlJc w:val="left"/>
      <w:pPr>
        <w:ind w:left="216" w:firstLine="0"/>
      </w:pPr>
      <w:rPr>
        <w:rFonts w:ascii="Times New Rome" w:eastAsia="仿宋" w:hAnsi="Times New Rome" w:hint="default"/>
        <w:b/>
        <w:i w:val="0"/>
        <w:sz w:val="36"/>
      </w:rPr>
    </w:lvl>
    <w:lvl w:ilvl="1">
      <w:start w:val="1"/>
      <w:numFmt w:val="chineseCountingThousand"/>
      <w:lvlText w:val="第%2节"/>
      <w:lvlJc w:val="left"/>
      <w:pPr>
        <w:ind w:left="216" w:firstLine="0"/>
      </w:pPr>
      <w:rPr>
        <w:rFonts w:ascii="Times New Roman" w:eastAsia="仿宋" w:hAnsi="Times New Roman" w:cs="Times New Roman" w:hint="default"/>
        <w:b/>
        <w:i w:val="0"/>
        <w:sz w:val="32"/>
      </w:rPr>
    </w:lvl>
    <w:lvl w:ilvl="2">
      <w:start w:val="1"/>
      <w:numFmt w:val="decimal"/>
      <w:lvlText w:val="%3."/>
      <w:lvlJc w:val="right"/>
      <w:pPr>
        <w:ind w:left="216" w:firstLine="0"/>
      </w:pPr>
      <w:rPr>
        <w:rFonts w:ascii="Times New Rome" w:eastAsia="仿宋" w:hAnsi="Times New Rome" w:hint="default"/>
        <w:b/>
        <w:i w:val="0"/>
        <w:sz w:val="28"/>
      </w:rPr>
    </w:lvl>
    <w:lvl w:ilvl="3">
      <w:start w:val="1"/>
      <w:numFmt w:val="decimal"/>
      <w:lvlText w:val="%4."/>
      <w:lvlJc w:val="left"/>
      <w:pPr>
        <w:ind w:left="216" w:firstLine="0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16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16" w:firstLine="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16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216" w:firstLine="0"/>
      </w:pPr>
      <w:rPr>
        <w:rFonts w:hint="eastAsia"/>
      </w:rPr>
    </w:lvl>
  </w:abstractNum>
  <w:num w:numId="1" w16cid:durableId="1379083440">
    <w:abstractNumId w:val="20"/>
  </w:num>
  <w:num w:numId="2" w16cid:durableId="86583702">
    <w:abstractNumId w:val="26"/>
  </w:num>
  <w:num w:numId="3" w16cid:durableId="1386835059">
    <w:abstractNumId w:val="11"/>
  </w:num>
  <w:num w:numId="4" w16cid:durableId="1383556633">
    <w:abstractNumId w:val="18"/>
  </w:num>
  <w:num w:numId="5" w16cid:durableId="309943375">
    <w:abstractNumId w:val="35"/>
  </w:num>
  <w:num w:numId="6" w16cid:durableId="1599560265">
    <w:abstractNumId w:val="14"/>
  </w:num>
  <w:num w:numId="7" w16cid:durableId="375349502">
    <w:abstractNumId w:val="12"/>
  </w:num>
  <w:num w:numId="8" w16cid:durableId="868495780">
    <w:abstractNumId w:val="33"/>
  </w:num>
  <w:num w:numId="9" w16cid:durableId="1089546604">
    <w:abstractNumId w:val="21"/>
  </w:num>
  <w:num w:numId="10" w16cid:durableId="93480884">
    <w:abstractNumId w:val="29"/>
  </w:num>
  <w:num w:numId="11" w16cid:durableId="2112359967">
    <w:abstractNumId w:val="28"/>
  </w:num>
  <w:num w:numId="12" w16cid:durableId="1639651664">
    <w:abstractNumId w:val="30"/>
  </w:num>
  <w:num w:numId="13" w16cid:durableId="1823303693">
    <w:abstractNumId w:val="27"/>
  </w:num>
  <w:num w:numId="14" w16cid:durableId="1975985963">
    <w:abstractNumId w:val="17"/>
  </w:num>
  <w:num w:numId="15" w16cid:durableId="1787002540">
    <w:abstractNumId w:val="16"/>
  </w:num>
  <w:num w:numId="16" w16cid:durableId="380331329">
    <w:abstractNumId w:val="22"/>
  </w:num>
  <w:num w:numId="17" w16cid:durableId="2101943060">
    <w:abstractNumId w:val="19"/>
  </w:num>
  <w:num w:numId="18" w16cid:durableId="536744596">
    <w:abstractNumId w:val="24"/>
  </w:num>
  <w:num w:numId="19" w16cid:durableId="1451898659">
    <w:abstractNumId w:val="10"/>
  </w:num>
  <w:num w:numId="20" w16cid:durableId="1652902238">
    <w:abstractNumId w:val="15"/>
  </w:num>
  <w:num w:numId="21" w16cid:durableId="1438136545">
    <w:abstractNumId w:val="34"/>
  </w:num>
  <w:num w:numId="22" w16cid:durableId="1523664348">
    <w:abstractNumId w:val="13"/>
  </w:num>
  <w:num w:numId="23" w16cid:durableId="1295260511">
    <w:abstractNumId w:val="25"/>
  </w:num>
  <w:num w:numId="24" w16cid:durableId="754328887">
    <w:abstractNumId w:val="31"/>
  </w:num>
  <w:num w:numId="25" w16cid:durableId="1603686663">
    <w:abstractNumId w:val="9"/>
  </w:num>
  <w:num w:numId="26" w16cid:durableId="1057242303">
    <w:abstractNumId w:val="7"/>
  </w:num>
  <w:num w:numId="27" w16cid:durableId="239143805">
    <w:abstractNumId w:val="6"/>
  </w:num>
  <w:num w:numId="28" w16cid:durableId="1971940250">
    <w:abstractNumId w:val="5"/>
  </w:num>
  <w:num w:numId="29" w16cid:durableId="830022707">
    <w:abstractNumId w:val="4"/>
  </w:num>
  <w:num w:numId="30" w16cid:durableId="542713461">
    <w:abstractNumId w:val="8"/>
  </w:num>
  <w:num w:numId="31" w16cid:durableId="834146746">
    <w:abstractNumId w:val="3"/>
  </w:num>
  <w:num w:numId="32" w16cid:durableId="1891266209">
    <w:abstractNumId w:val="2"/>
  </w:num>
  <w:num w:numId="33" w16cid:durableId="2129276210">
    <w:abstractNumId w:val="1"/>
  </w:num>
  <w:num w:numId="34" w16cid:durableId="380789756">
    <w:abstractNumId w:val="0"/>
  </w:num>
  <w:num w:numId="35" w16cid:durableId="206456223">
    <w:abstractNumId w:val="32"/>
  </w:num>
  <w:num w:numId="36" w16cid:durableId="1503860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plied Environ Microbio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vw59x5ywpa0iexde55px9x0t9z90e0dw09&quot;&gt;Rumen&lt;record-ids&gt;&lt;item&gt;10&lt;/item&gt;&lt;item&gt;25&lt;/item&gt;&lt;item&gt;387&lt;/item&gt;&lt;item&gt;388&lt;/item&gt;&lt;/record-ids&gt;&lt;/item&gt;&lt;/Libraries&gt;"/>
  </w:docVars>
  <w:rsids>
    <w:rsidRoot w:val="00660072"/>
    <w:rsid w:val="00005B81"/>
    <w:rsid w:val="00007879"/>
    <w:rsid w:val="00032242"/>
    <w:rsid w:val="00076F96"/>
    <w:rsid w:val="000A3D7C"/>
    <w:rsid w:val="000C2BA0"/>
    <w:rsid w:val="000D55B8"/>
    <w:rsid w:val="000F0624"/>
    <w:rsid w:val="0011523F"/>
    <w:rsid w:val="00121FFF"/>
    <w:rsid w:val="00170379"/>
    <w:rsid w:val="001D23C4"/>
    <w:rsid w:val="001E6B51"/>
    <w:rsid w:val="00210CC8"/>
    <w:rsid w:val="00237C69"/>
    <w:rsid w:val="00244428"/>
    <w:rsid w:val="00255F8F"/>
    <w:rsid w:val="00277391"/>
    <w:rsid w:val="0029303C"/>
    <w:rsid w:val="00297392"/>
    <w:rsid w:val="002C5F05"/>
    <w:rsid w:val="002D08F4"/>
    <w:rsid w:val="003031CF"/>
    <w:rsid w:val="003369DE"/>
    <w:rsid w:val="00344514"/>
    <w:rsid w:val="003525EB"/>
    <w:rsid w:val="003747BD"/>
    <w:rsid w:val="003E2DEC"/>
    <w:rsid w:val="003F76EC"/>
    <w:rsid w:val="004206F4"/>
    <w:rsid w:val="00470E5E"/>
    <w:rsid w:val="004710B5"/>
    <w:rsid w:val="0048591E"/>
    <w:rsid w:val="0048733D"/>
    <w:rsid w:val="00496347"/>
    <w:rsid w:val="004B3204"/>
    <w:rsid w:val="004D2DC5"/>
    <w:rsid w:val="005079FD"/>
    <w:rsid w:val="00511956"/>
    <w:rsid w:val="00562FBD"/>
    <w:rsid w:val="005738E0"/>
    <w:rsid w:val="0058513D"/>
    <w:rsid w:val="005A6108"/>
    <w:rsid w:val="005B69BA"/>
    <w:rsid w:val="005E136D"/>
    <w:rsid w:val="005E5903"/>
    <w:rsid w:val="006229A3"/>
    <w:rsid w:val="00660072"/>
    <w:rsid w:val="00681399"/>
    <w:rsid w:val="00697567"/>
    <w:rsid w:val="006A3C17"/>
    <w:rsid w:val="006A3F32"/>
    <w:rsid w:val="006B6077"/>
    <w:rsid w:val="006E1F74"/>
    <w:rsid w:val="00717861"/>
    <w:rsid w:val="007753A6"/>
    <w:rsid w:val="00783EF5"/>
    <w:rsid w:val="00786499"/>
    <w:rsid w:val="007A2A82"/>
    <w:rsid w:val="007B5674"/>
    <w:rsid w:val="00800136"/>
    <w:rsid w:val="00852840"/>
    <w:rsid w:val="008614DE"/>
    <w:rsid w:val="008678C9"/>
    <w:rsid w:val="00891B10"/>
    <w:rsid w:val="008F0559"/>
    <w:rsid w:val="0092329A"/>
    <w:rsid w:val="00946562"/>
    <w:rsid w:val="0099697E"/>
    <w:rsid w:val="009B3689"/>
    <w:rsid w:val="00A006A7"/>
    <w:rsid w:val="00A30950"/>
    <w:rsid w:val="00A61C1F"/>
    <w:rsid w:val="00A67CEE"/>
    <w:rsid w:val="00A81612"/>
    <w:rsid w:val="00A833EA"/>
    <w:rsid w:val="00AB241A"/>
    <w:rsid w:val="00AE3CD7"/>
    <w:rsid w:val="00AE3E35"/>
    <w:rsid w:val="00AE5419"/>
    <w:rsid w:val="00B107CF"/>
    <w:rsid w:val="00B11E16"/>
    <w:rsid w:val="00B41295"/>
    <w:rsid w:val="00BC558B"/>
    <w:rsid w:val="00BE045A"/>
    <w:rsid w:val="00BE6C37"/>
    <w:rsid w:val="00C0151F"/>
    <w:rsid w:val="00C148F6"/>
    <w:rsid w:val="00D27BF5"/>
    <w:rsid w:val="00D30766"/>
    <w:rsid w:val="00D33213"/>
    <w:rsid w:val="00D361CA"/>
    <w:rsid w:val="00D407D3"/>
    <w:rsid w:val="00D722FE"/>
    <w:rsid w:val="00D87E57"/>
    <w:rsid w:val="00DC6C71"/>
    <w:rsid w:val="00DC6EC2"/>
    <w:rsid w:val="00DD4A3B"/>
    <w:rsid w:val="00E020C0"/>
    <w:rsid w:val="00E60762"/>
    <w:rsid w:val="00E64F05"/>
    <w:rsid w:val="00E84C62"/>
    <w:rsid w:val="00EC0A19"/>
    <w:rsid w:val="00EC78CD"/>
    <w:rsid w:val="00ED1E03"/>
    <w:rsid w:val="00EF2CF7"/>
    <w:rsid w:val="00F272A1"/>
    <w:rsid w:val="00F3303F"/>
    <w:rsid w:val="00F4297B"/>
    <w:rsid w:val="00FE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082FB"/>
  <w15:chartTrackingRefBased/>
  <w15:docId w15:val="{20C6740C-39E4-49E2-99D5-D4F58B5B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E1F74"/>
    <w:rPr>
      <w:rFonts w:ascii="Calibri" w:eastAsia="等线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1F74"/>
    <w:pPr>
      <w:keepNext/>
      <w:keepLines/>
      <w:spacing w:before="240" w:after="0"/>
      <w:outlineLvl w:val="0"/>
    </w:pPr>
    <w:rPr>
      <w:rFonts w:ascii="Calibri Light" w:eastAsia="等线 Light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F74"/>
    <w:pPr>
      <w:keepNext/>
      <w:keepLines/>
      <w:spacing w:before="40" w:after="0"/>
      <w:outlineLvl w:val="1"/>
    </w:pPr>
    <w:rPr>
      <w:rFonts w:ascii="Calibri Light" w:eastAsia="等线 Light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1F74"/>
    <w:pPr>
      <w:keepNext/>
      <w:keepLines/>
      <w:spacing w:before="40" w:after="0"/>
      <w:outlineLvl w:val="2"/>
    </w:pPr>
    <w:rPr>
      <w:rFonts w:ascii="Calibri Light" w:eastAsia="等线 Light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1F74"/>
    <w:pPr>
      <w:keepNext/>
      <w:keepLines/>
      <w:spacing w:before="40" w:after="0"/>
      <w:outlineLvl w:val="3"/>
    </w:pPr>
    <w:rPr>
      <w:rFonts w:ascii="Calibri Light" w:eastAsia="等线 Light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F74"/>
    <w:pPr>
      <w:keepNext/>
      <w:keepLines/>
      <w:spacing w:before="40" w:after="0"/>
      <w:outlineLvl w:val="4"/>
    </w:pPr>
    <w:rPr>
      <w:rFonts w:ascii="Calibri Light" w:eastAsia="等线 Light" w:hAnsi="Calibri Light"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F74"/>
    <w:pPr>
      <w:keepNext/>
      <w:keepLines/>
      <w:spacing w:before="40" w:after="0"/>
      <w:outlineLvl w:val="5"/>
    </w:pPr>
    <w:rPr>
      <w:rFonts w:ascii="Calibri Light" w:eastAsia="等线 Light" w:hAnsi="Calibri Light"/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F74"/>
    <w:pPr>
      <w:keepNext/>
      <w:keepLines/>
      <w:spacing w:before="40" w:after="0"/>
      <w:outlineLvl w:val="6"/>
    </w:pPr>
    <w:rPr>
      <w:rFonts w:ascii="Calibri Light" w:eastAsia="等线 Light" w:hAnsi="Calibri Light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F74"/>
    <w:pPr>
      <w:keepNext/>
      <w:keepLines/>
      <w:spacing w:before="40" w:after="0"/>
      <w:outlineLvl w:val="7"/>
    </w:pPr>
    <w:rPr>
      <w:rFonts w:ascii="Calibri Light" w:eastAsia="等线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F74"/>
    <w:pPr>
      <w:keepNext/>
      <w:keepLines/>
      <w:spacing w:before="40" w:after="0"/>
      <w:outlineLvl w:val="8"/>
    </w:pPr>
    <w:rPr>
      <w:rFonts w:ascii="Calibri Light" w:eastAsia="等线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F74"/>
    <w:rPr>
      <w:rFonts w:ascii="Calibri Light" w:eastAsia="等线 Light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F74"/>
    <w:rPr>
      <w:rFonts w:ascii="Calibri Light" w:eastAsia="等线 Light" w:hAnsi="Calibri Light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E1F74"/>
    <w:rPr>
      <w:rFonts w:ascii="Calibri Light" w:eastAsia="等线 Light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E1F74"/>
    <w:rPr>
      <w:rFonts w:ascii="Calibri Light" w:eastAsia="等线 Light" w:hAnsi="Calibri Light" w:cs="Times New Roman"/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F74"/>
    <w:rPr>
      <w:rFonts w:ascii="Calibri Light" w:eastAsia="等线 Light" w:hAnsi="Calibri Light" w:cs="Times New Roman"/>
      <w:color w:val="2E74B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F74"/>
    <w:rPr>
      <w:rFonts w:ascii="Calibri Light" w:eastAsia="等线 Light" w:hAnsi="Calibri Light" w:cs="Times New Roman"/>
      <w:color w:val="1F4D7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F74"/>
    <w:rPr>
      <w:rFonts w:ascii="Calibri Light" w:eastAsia="等线 Light" w:hAnsi="Calibri Light" w:cs="Times New Roman"/>
      <w:i/>
      <w:iCs/>
      <w:color w:val="1F4D7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F74"/>
    <w:rPr>
      <w:rFonts w:ascii="Calibri Light" w:eastAsia="等线 Light" w:hAnsi="Calibri Light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F74"/>
    <w:rPr>
      <w:rFonts w:ascii="Calibri Light" w:eastAsia="等线 Light" w:hAnsi="Calibri Light" w:cs="Times New Roman"/>
      <w:i/>
      <w:iCs/>
      <w:color w:val="272727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6E1F74"/>
    <w:pPr>
      <w:spacing w:after="200" w:line="240" w:lineRule="auto"/>
    </w:pPr>
    <w:rPr>
      <w:i/>
      <w:iCs/>
      <w:color w:val="44546A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6E1F74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link w:val="EndNoteBibliographyTitle"/>
    <w:rsid w:val="006E1F74"/>
    <w:rPr>
      <w:rFonts w:ascii="Calibri" w:eastAsia="等线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6E1F74"/>
    <w:pPr>
      <w:spacing w:line="240" w:lineRule="auto"/>
      <w:jc w:val="both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6E1F74"/>
    <w:rPr>
      <w:rFonts w:ascii="Calibri" w:eastAsia="等线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6E1F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F74"/>
    <w:rPr>
      <w:rFonts w:ascii="Calibri" w:eastAsia="等线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E1F7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F74"/>
    <w:rPr>
      <w:rFonts w:ascii="Calibri" w:eastAsia="等线" w:hAnsi="Calibri" w:cs="Times New Roman"/>
    </w:rPr>
  </w:style>
  <w:style w:type="character" w:styleId="Hyperlink">
    <w:name w:val="Hyperlink"/>
    <w:uiPriority w:val="99"/>
    <w:unhideWhenUsed/>
    <w:rsid w:val="006E1F7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6E1F7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1F74"/>
    <w:pPr>
      <w:ind w:left="720"/>
      <w:contextualSpacing/>
    </w:pPr>
  </w:style>
  <w:style w:type="character" w:styleId="PlaceholderText">
    <w:name w:val="Placeholder Text"/>
    <w:uiPriority w:val="99"/>
    <w:semiHidden/>
    <w:rsid w:val="006E1F74"/>
    <w:rPr>
      <w:color w:val="808080"/>
    </w:rPr>
  </w:style>
  <w:style w:type="table" w:styleId="TableGrid">
    <w:name w:val="Table Grid"/>
    <w:basedOn w:val="TableNormal"/>
    <w:uiPriority w:val="39"/>
    <w:rsid w:val="006E1F74"/>
    <w:pPr>
      <w:spacing w:after="0" w:line="240" w:lineRule="auto"/>
    </w:pPr>
    <w:rPr>
      <w:rFonts w:ascii="Calibri" w:eastAsia="等线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6E1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F74"/>
    <w:rPr>
      <w:rFonts w:ascii="Calibri" w:eastAsia="等线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F74"/>
    <w:rPr>
      <w:rFonts w:ascii="Calibri" w:eastAsia="等线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F74"/>
    <w:rPr>
      <w:rFonts w:ascii="Segoe UI" w:eastAsia="等线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1F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1F74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uiPriority w:val="99"/>
    <w:semiHidden/>
    <w:unhideWhenUsed/>
    <w:rsid w:val="006E1F74"/>
    <w:rPr>
      <w:color w:val="954F72"/>
      <w:u w:val="single"/>
    </w:rPr>
  </w:style>
  <w:style w:type="paragraph" w:customStyle="1" w:styleId="msonormal0">
    <w:name w:val="msonormal"/>
    <w:basedOn w:val="Normal"/>
    <w:rsid w:val="006E1F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"/>
    <w:rsid w:val="006E1F7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66">
    <w:name w:val="xl66"/>
    <w:basedOn w:val="Normal"/>
    <w:rsid w:val="006E1F7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6E1F7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"/>
    <w:rsid w:val="006E1F7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character" w:customStyle="1" w:styleId="1">
    <w:name w:val="未处理的提及1"/>
    <w:uiPriority w:val="99"/>
    <w:semiHidden/>
    <w:unhideWhenUsed/>
    <w:rsid w:val="006E1F74"/>
    <w:rPr>
      <w:color w:val="808080"/>
      <w:shd w:val="clear" w:color="auto" w:fill="E6E6E6"/>
    </w:rPr>
  </w:style>
  <w:style w:type="character" w:styleId="Emphasis">
    <w:name w:val="Emphasis"/>
    <w:uiPriority w:val="20"/>
    <w:qFormat/>
    <w:rsid w:val="006E1F74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6E1F74"/>
  </w:style>
  <w:style w:type="paragraph" w:styleId="TOCHeading">
    <w:name w:val="TOC Heading"/>
    <w:basedOn w:val="Heading1"/>
    <w:next w:val="Normal"/>
    <w:uiPriority w:val="39"/>
    <w:unhideWhenUsed/>
    <w:qFormat/>
    <w:rsid w:val="006E1F74"/>
    <w:pPr>
      <w:outlineLvl w:val="9"/>
    </w:pPr>
    <w:rPr>
      <w:color w:val="2F5496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E1F7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E1F7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E1F74"/>
    <w:pPr>
      <w:tabs>
        <w:tab w:val="left" w:pos="880"/>
        <w:tab w:val="right" w:leader="dot" w:pos="8630"/>
      </w:tabs>
      <w:spacing w:after="100"/>
      <w:ind w:left="567" w:right="2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6E1F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1F74"/>
    <w:rPr>
      <w:rFonts w:ascii="Calibri" w:eastAsia="等线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6E1F74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6E1F74"/>
    <w:pPr>
      <w:spacing w:after="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E1F74"/>
  </w:style>
  <w:style w:type="character" w:customStyle="1" w:styleId="DateChar">
    <w:name w:val="Date Char"/>
    <w:basedOn w:val="DefaultParagraphFont"/>
    <w:link w:val="Date"/>
    <w:uiPriority w:val="99"/>
    <w:semiHidden/>
    <w:rsid w:val="006E1F74"/>
    <w:rPr>
      <w:rFonts w:ascii="Calibri" w:eastAsia="等线" w:hAnsi="Calibri" w:cs="Times New Roman"/>
    </w:rPr>
  </w:style>
  <w:style w:type="paragraph" w:styleId="Revision">
    <w:name w:val="Revision"/>
    <w:hidden/>
    <w:uiPriority w:val="99"/>
    <w:semiHidden/>
    <w:rsid w:val="006E1F74"/>
    <w:pPr>
      <w:spacing w:after="0" w:line="240" w:lineRule="auto"/>
    </w:pPr>
    <w:rPr>
      <w:rFonts w:ascii="Calibri" w:eastAsia="等线" w:hAnsi="Calibri" w:cs="Times New Roman"/>
    </w:rPr>
  </w:style>
  <w:style w:type="paragraph" w:styleId="TOC4">
    <w:name w:val="toc 4"/>
    <w:basedOn w:val="Normal"/>
    <w:next w:val="Normal"/>
    <w:autoRedefine/>
    <w:uiPriority w:val="39"/>
    <w:unhideWhenUsed/>
    <w:rsid w:val="006E1F74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6E1F74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6E1F74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6E1F74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6E1F74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6E1F74"/>
    <w:pPr>
      <w:spacing w:after="100"/>
      <w:ind w:left="1760"/>
    </w:pPr>
  </w:style>
  <w:style w:type="paragraph" w:styleId="Bibliography">
    <w:name w:val="Bibliography"/>
    <w:basedOn w:val="Normal"/>
    <w:next w:val="Normal"/>
    <w:uiPriority w:val="37"/>
    <w:semiHidden/>
    <w:unhideWhenUsed/>
    <w:rsid w:val="006E1F74"/>
  </w:style>
  <w:style w:type="paragraph" w:styleId="BlockText">
    <w:name w:val="Block Text"/>
    <w:basedOn w:val="Normal"/>
    <w:uiPriority w:val="99"/>
    <w:semiHidden/>
    <w:unhideWhenUsed/>
    <w:rsid w:val="006E1F74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ind w:left="1152" w:right="1152"/>
    </w:pPr>
    <w:rPr>
      <w:i/>
      <w:iCs/>
      <w:color w:val="5B9BD5"/>
    </w:rPr>
  </w:style>
  <w:style w:type="paragraph" w:styleId="BodyText">
    <w:name w:val="Body Text"/>
    <w:basedOn w:val="Normal"/>
    <w:link w:val="BodyTextChar"/>
    <w:uiPriority w:val="99"/>
    <w:semiHidden/>
    <w:unhideWhenUsed/>
    <w:rsid w:val="006E1F7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1F74"/>
    <w:rPr>
      <w:rFonts w:ascii="Calibri" w:eastAsia="等线" w:hAnsi="Calibri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E1F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1F74"/>
    <w:rPr>
      <w:rFonts w:ascii="Calibri" w:eastAsia="等线" w:hAnsi="Calibri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E1F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1F74"/>
    <w:rPr>
      <w:rFonts w:ascii="Calibri" w:eastAsia="等线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1F74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1F74"/>
    <w:rPr>
      <w:rFonts w:ascii="Calibri" w:eastAsia="等线" w:hAnsi="Calibri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1F7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1F74"/>
    <w:rPr>
      <w:rFonts w:ascii="Calibri" w:eastAsia="等线" w:hAnsi="Calibri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1F74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1F74"/>
    <w:rPr>
      <w:rFonts w:ascii="Calibri" w:eastAsia="等线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1F7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1F74"/>
    <w:rPr>
      <w:rFonts w:ascii="Calibri" w:eastAsia="等线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1F7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1F74"/>
    <w:rPr>
      <w:rFonts w:ascii="Calibri" w:eastAsia="等线" w:hAnsi="Calibri" w:cs="Times New Roman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6E1F74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1F74"/>
    <w:rPr>
      <w:rFonts w:ascii="Calibri" w:eastAsia="等线" w:hAnsi="Calibri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E1F7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1F74"/>
    <w:rPr>
      <w:rFonts w:ascii="Segoe UI" w:eastAsia="等线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1F74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1F74"/>
    <w:rPr>
      <w:rFonts w:ascii="Calibri" w:eastAsia="等线" w:hAnsi="Calibri" w:cs="Times New Roman"/>
    </w:rPr>
  </w:style>
  <w:style w:type="paragraph" w:styleId="EnvelopeAddress">
    <w:name w:val="envelope address"/>
    <w:basedOn w:val="Normal"/>
    <w:uiPriority w:val="99"/>
    <w:semiHidden/>
    <w:unhideWhenUsed/>
    <w:rsid w:val="006E1F7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alibri Light" w:eastAsia="等线 Light" w:hAnsi="Calibri Light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E1F74"/>
    <w:pPr>
      <w:spacing w:after="0" w:line="240" w:lineRule="auto"/>
    </w:pPr>
    <w:rPr>
      <w:rFonts w:ascii="Calibri Light" w:eastAsia="等线 Light" w:hAnsi="Calibri Light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F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F74"/>
    <w:rPr>
      <w:rFonts w:ascii="Calibri" w:eastAsia="等线" w:hAnsi="Calibri" w:cs="Times New Roman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E1F74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1F74"/>
    <w:rPr>
      <w:rFonts w:ascii="Calibri" w:eastAsia="等线" w:hAnsi="Calibri" w:cs="Times New Roman"/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1F74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1F74"/>
    <w:rPr>
      <w:rFonts w:ascii="Calibri Light" w:eastAsia="等线 Light" w:hAnsi="Calibri Light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F74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F74"/>
    <w:rPr>
      <w:rFonts w:ascii="Calibri" w:eastAsia="等线" w:hAnsi="Calibri" w:cs="Times New Roman"/>
      <w:i/>
      <w:iCs/>
      <w:color w:val="5B9BD5"/>
    </w:rPr>
  </w:style>
  <w:style w:type="paragraph" w:styleId="List">
    <w:name w:val="List"/>
    <w:basedOn w:val="Normal"/>
    <w:uiPriority w:val="99"/>
    <w:semiHidden/>
    <w:unhideWhenUsed/>
    <w:rsid w:val="006E1F74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1F74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1F74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1F74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1F74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1F74"/>
    <w:pPr>
      <w:numPr>
        <w:numId w:val="2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1F74"/>
    <w:pPr>
      <w:numPr>
        <w:numId w:val="2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1F74"/>
    <w:pPr>
      <w:numPr>
        <w:numId w:val="2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1F74"/>
    <w:pPr>
      <w:numPr>
        <w:numId w:val="2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1F74"/>
    <w:pPr>
      <w:numPr>
        <w:numId w:val="2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1F74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1F74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1F74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1F74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1F74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1F74"/>
    <w:pPr>
      <w:numPr>
        <w:numId w:val="3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1F74"/>
    <w:pPr>
      <w:numPr>
        <w:numId w:val="3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1F74"/>
    <w:pPr>
      <w:numPr>
        <w:numId w:val="3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1F74"/>
    <w:pPr>
      <w:numPr>
        <w:numId w:val="3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1F74"/>
    <w:pPr>
      <w:numPr>
        <w:numId w:val="3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6E1F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eastAsia="等线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1F74"/>
    <w:rPr>
      <w:rFonts w:ascii="Consolas" w:eastAsia="等线" w:hAnsi="Consolas" w:cs="Times New Roman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1F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="等线 Light" w:hAnsi="Calibr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1F74"/>
    <w:rPr>
      <w:rFonts w:ascii="Calibri Light" w:eastAsia="等线 Light" w:hAnsi="Calibri Light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6E1F74"/>
    <w:pPr>
      <w:spacing w:after="0" w:line="240" w:lineRule="auto"/>
    </w:pPr>
    <w:rPr>
      <w:rFonts w:ascii="Calibri" w:eastAsia="等线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E1F74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E1F7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1F74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1F74"/>
    <w:rPr>
      <w:rFonts w:ascii="Calibri" w:eastAsia="等线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E1F7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1F74"/>
    <w:rPr>
      <w:rFonts w:ascii="Consolas" w:eastAsia="等线" w:hAnsi="Consolas" w:cs="Times New Roman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E1F74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6E1F74"/>
    <w:rPr>
      <w:rFonts w:ascii="Calibri" w:eastAsia="等线" w:hAnsi="Calibri" w:cs="Times New Roman"/>
      <w:i/>
      <w:iCs/>
      <w:color w:val="40404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1F7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1F74"/>
    <w:rPr>
      <w:rFonts w:ascii="Calibri" w:eastAsia="等线" w:hAnsi="Calibri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E1F74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1F74"/>
    <w:rPr>
      <w:rFonts w:ascii="Calibri" w:eastAsia="等线" w:hAnsi="Calibri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F74"/>
    <w:pPr>
      <w:numPr>
        <w:ilvl w:val="1"/>
      </w:numPr>
    </w:pPr>
    <w:rPr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1F74"/>
    <w:rPr>
      <w:rFonts w:ascii="Calibri" w:eastAsia="等线" w:hAnsi="Calibri" w:cs="Times New Roman"/>
      <w:color w:val="5A5A5A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1F74"/>
    <w:pPr>
      <w:spacing w:after="0"/>
      <w:ind w:left="220" w:hanging="220"/>
    </w:pPr>
  </w:style>
  <w:style w:type="paragraph" w:styleId="Title">
    <w:name w:val="Title"/>
    <w:basedOn w:val="Normal"/>
    <w:next w:val="Normal"/>
    <w:link w:val="TitleChar"/>
    <w:uiPriority w:val="10"/>
    <w:qFormat/>
    <w:rsid w:val="006E1F74"/>
    <w:pPr>
      <w:spacing w:after="0" w:line="240" w:lineRule="auto"/>
      <w:contextualSpacing/>
    </w:pPr>
    <w:rPr>
      <w:rFonts w:ascii="Calibri Light" w:eastAsia="等线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F74"/>
    <w:rPr>
      <w:rFonts w:ascii="Calibri Light" w:eastAsia="等线 Light" w:hAnsi="Calibri Light" w:cs="Times New Roman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6E1F74"/>
    <w:pPr>
      <w:spacing w:before="120"/>
    </w:pPr>
    <w:rPr>
      <w:rFonts w:ascii="Calibri Light" w:eastAsia="等线 Light" w:hAnsi="Calibri Light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E1F74"/>
    <w:rPr>
      <w:b/>
      <w:bCs/>
    </w:rPr>
  </w:style>
  <w:style w:type="character" w:customStyle="1" w:styleId="UnresolvedMention2">
    <w:name w:val="Unresolved Mention2"/>
    <w:basedOn w:val="DefaultParagraphFont"/>
    <w:uiPriority w:val="99"/>
    <w:rsid w:val="00A00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3B610-0B06-7643-A342-FED6702CF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16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Xiao</dc:creator>
  <cp:keywords/>
  <dc:description/>
  <cp:lastModifiedBy>Xiao Xie</cp:lastModifiedBy>
  <cp:revision>75</cp:revision>
  <cp:lastPrinted>2020-04-18T04:06:00Z</cp:lastPrinted>
  <dcterms:created xsi:type="dcterms:W3CDTF">2020-07-02T20:29:00Z</dcterms:created>
  <dcterms:modified xsi:type="dcterms:W3CDTF">2024-12-16T09:41:00Z</dcterms:modified>
</cp:coreProperties>
</file>