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71881" w14:textId="399ADBBC" w:rsidR="00575283" w:rsidRPr="00575283" w:rsidRDefault="00575283" w:rsidP="00575283">
      <w:pPr>
        <w:spacing w:line="360" w:lineRule="auto"/>
        <w:rPr>
          <w:rFonts w:ascii="Times New Roman" w:hAnsi="Times New Roman" w:cs="Times New Roman"/>
        </w:rPr>
      </w:pPr>
      <w:r w:rsidRPr="00575283">
        <w:rPr>
          <w:rFonts w:ascii="Times New Roman" w:hAnsi="Times New Roman" w:cs="Times New Roman"/>
          <w:b/>
          <w:bCs/>
        </w:rPr>
        <w:t xml:space="preserve">Figure </w:t>
      </w:r>
      <w:r w:rsidR="002F4681">
        <w:rPr>
          <w:rFonts w:ascii="Times New Roman" w:hAnsi="Times New Roman" w:cs="Times New Roman" w:hint="eastAsia"/>
          <w:b/>
          <w:bCs/>
        </w:rPr>
        <w:t>S1</w:t>
      </w:r>
      <w:r w:rsidRPr="00575283">
        <w:rPr>
          <w:rFonts w:ascii="Times New Roman" w:hAnsi="Times New Roman" w:cs="Times New Roman"/>
          <w:b/>
          <w:bCs/>
        </w:rPr>
        <w:t>. Effects of oral probiotic spray on fecal microbiota composition.</w:t>
      </w:r>
      <w:r w:rsidRPr="00575283">
        <w:rPr>
          <w:rFonts w:ascii="Times New Roman" w:hAnsi="Times New Roman" w:cs="Times New Roman"/>
        </w:rPr>
        <w:t xml:space="preserve"> (A) Shannon index of fecal microbiota. (B) Inverse Simpson index of fecal microbiota. (C) Principal coordinate analysis (PCoA) based on Bray–Curtis distances. (D) Taxonomic composition at the species level. (E) LEfSe analysis of differentially abundant taxa at the species level. Statistical analysis was performed using the Wilcoxon rank-sum test for alpha diversity and LEfSe analysis for differential taxa identification. </w:t>
      </w:r>
      <w:r w:rsidRPr="00575283">
        <w:rPr>
          <w:rFonts w:ascii="Times New Roman" w:hAnsi="Times New Roman" w:cs="Times New Roman"/>
          <w:i/>
          <w:iCs/>
        </w:rPr>
        <w:t>p</w:t>
      </w:r>
      <w:r w:rsidRPr="00575283">
        <w:rPr>
          <w:rFonts w:ascii="Times New Roman" w:hAnsi="Times New Roman" w:cs="Times New Roman"/>
        </w:rPr>
        <w:t xml:space="preserve"> &lt; 0.05 was considered statistically significant.</w:t>
      </w:r>
      <w:r w:rsidRPr="00575283">
        <w:rPr>
          <w:rFonts w:ascii="Times New Roman" w:eastAsia="宋体" w:hAnsi="Times New Roman" w:hint="eastAsia"/>
          <w:sz w:val="24"/>
        </w:rPr>
        <w:t xml:space="preserve"> </w:t>
      </w:r>
      <w:r w:rsidRPr="008E73D1">
        <w:rPr>
          <w:rFonts w:ascii="Times New Roman" w:eastAsia="宋体" w:hAnsi="Times New Roman" w:hint="eastAsia"/>
          <w:sz w:val="24"/>
        </w:rPr>
        <w:t>*</w:t>
      </w:r>
      <w:r w:rsidRPr="002F4681">
        <w:rPr>
          <w:rFonts w:ascii="Times New Roman" w:eastAsia="宋体" w:hAnsi="Times New Roman" w:hint="eastAsia"/>
          <w:i/>
          <w:iCs/>
          <w:sz w:val="24"/>
        </w:rPr>
        <w:t>p</w:t>
      </w:r>
      <w:r w:rsidRPr="008E73D1">
        <w:rPr>
          <w:rFonts w:ascii="Times New Roman" w:eastAsia="宋体" w:hAnsi="Times New Roman" w:hint="eastAsia"/>
          <w:sz w:val="24"/>
        </w:rPr>
        <w:t xml:space="preserve"> &lt; 0.05</w:t>
      </w:r>
      <w:r>
        <w:rPr>
          <w:rFonts w:ascii="Times New Roman" w:eastAsia="宋体" w:hAnsi="Times New Roman" w:hint="eastAsia"/>
          <w:sz w:val="24"/>
        </w:rPr>
        <w:t>.</w:t>
      </w:r>
    </w:p>
    <w:p w14:paraId="2759C7E7" w14:textId="77777777" w:rsidR="005348DB" w:rsidRDefault="005348DB">
      <w:pPr>
        <w:rPr>
          <w:rFonts w:hint="eastAsia"/>
        </w:rPr>
      </w:pPr>
    </w:p>
    <w:sectPr w:rsidR="005348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8A569" w14:textId="77777777" w:rsidR="009E18F5" w:rsidRDefault="009E18F5" w:rsidP="00575283">
      <w:pPr>
        <w:spacing w:after="0" w:line="240" w:lineRule="auto"/>
        <w:rPr>
          <w:rFonts w:hint="eastAsia"/>
        </w:rPr>
      </w:pPr>
      <w:r>
        <w:separator/>
      </w:r>
    </w:p>
  </w:endnote>
  <w:endnote w:type="continuationSeparator" w:id="0">
    <w:p w14:paraId="7DDB8DC3" w14:textId="77777777" w:rsidR="009E18F5" w:rsidRDefault="009E18F5" w:rsidP="0057528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D4001" w14:textId="77777777" w:rsidR="009E18F5" w:rsidRDefault="009E18F5" w:rsidP="00575283">
      <w:pPr>
        <w:spacing w:after="0" w:line="240" w:lineRule="auto"/>
        <w:rPr>
          <w:rFonts w:hint="eastAsia"/>
        </w:rPr>
      </w:pPr>
      <w:r>
        <w:separator/>
      </w:r>
    </w:p>
  </w:footnote>
  <w:footnote w:type="continuationSeparator" w:id="0">
    <w:p w14:paraId="09BDBE65" w14:textId="77777777" w:rsidR="009E18F5" w:rsidRDefault="009E18F5" w:rsidP="0057528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DB"/>
    <w:rsid w:val="002F4681"/>
    <w:rsid w:val="003E3C33"/>
    <w:rsid w:val="005348DB"/>
    <w:rsid w:val="00575283"/>
    <w:rsid w:val="009E18F5"/>
    <w:rsid w:val="00AF7BEF"/>
    <w:rsid w:val="00CC7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47782"/>
  <w15:chartTrackingRefBased/>
  <w15:docId w15:val="{F69D5D7E-DF74-4E7F-B82B-7897E16EB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348D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348D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348D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348D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348DB"/>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348DB"/>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348D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348D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348D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348D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348D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348D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348DB"/>
    <w:rPr>
      <w:rFonts w:cstheme="majorBidi"/>
      <w:color w:val="2F5496" w:themeColor="accent1" w:themeShade="BF"/>
      <w:sz w:val="28"/>
      <w:szCs w:val="28"/>
    </w:rPr>
  </w:style>
  <w:style w:type="character" w:customStyle="1" w:styleId="50">
    <w:name w:val="标题 5 字符"/>
    <w:basedOn w:val="a0"/>
    <w:link w:val="5"/>
    <w:uiPriority w:val="9"/>
    <w:semiHidden/>
    <w:rsid w:val="005348DB"/>
    <w:rPr>
      <w:rFonts w:cstheme="majorBidi"/>
      <w:color w:val="2F5496" w:themeColor="accent1" w:themeShade="BF"/>
      <w:sz w:val="24"/>
    </w:rPr>
  </w:style>
  <w:style w:type="character" w:customStyle="1" w:styleId="60">
    <w:name w:val="标题 6 字符"/>
    <w:basedOn w:val="a0"/>
    <w:link w:val="6"/>
    <w:uiPriority w:val="9"/>
    <w:semiHidden/>
    <w:rsid w:val="005348DB"/>
    <w:rPr>
      <w:rFonts w:cstheme="majorBidi"/>
      <w:b/>
      <w:bCs/>
      <w:color w:val="2F5496" w:themeColor="accent1" w:themeShade="BF"/>
    </w:rPr>
  </w:style>
  <w:style w:type="character" w:customStyle="1" w:styleId="70">
    <w:name w:val="标题 7 字符"/>
    <w:basedOn w:val="a0"/>
    <w:link w:val="7"/>
    <w:uiPriority w:val="9"/>
    <w:semiHidden/>
    <w:rsid w:val="005348DB"/>
    <w:rPr>
      <w:rFonts w:cstheme="majorBidi"/>
      <w:b/>
      <w:bCs/>
      <w:color w:val="595959" w:themeColor="text1" w:themeTint="A6"/>
    </w:rPr>
  </w:style>
  <w:style w:type="character" w:customStyle="1" w:styleId="80">
    <w:name w:val="标题 8 字符"/>
    <w:basedOn w:val="a0"/>
    <w:link w:val="8"/>
    <w:uiPriority w:val="9"/>
    <w:semiHidden/>
    <w:rsid w:val="005348DB"/>
    <w:rPr>
      <w:rFonts w:cstheme="majorBidi"/>
      <w:color w:val="595959" w:themeColor="text1" w:themeTint="A6"/>
    </w:rPr>
  </w:style>
  <w:style w:type="character" w:customStyle="1" w:styleId="90">
    <w:name w:val="标题 9 字符"/>
    <w:basedOn w:val="a0"/>
    <w:link w:val="9"/>
    <w:uiPriority w:val="9"/>
    <w:semiHidden/>
    <w:rsid w:val="005348DB"/>
    <w:rPr>
      <w:rFonts w:eastAsiaTheme="majorEastAsia" w:cstheme="majorBidi"/>
      <w:color w:val="595959" w:themeColor="text1" w:themeTint="A6"/>
    </w:rPr>
  </w:style>
  <w:style w:type="paragraph" w:styleId="a3">
    <w:name w:val="Title"/>
    <w:basedOn w:val="a"/>
    <w:next w:val="a"/>
    <w:link w:val="a4"/>
    <w:uiPriority w:val="10"/>
    <w:qFormat/>
    <w:rsid w:val="005348D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348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48D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348D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48DB"/>
    <w:pPr>
      <w:spacing w:before="160"/>
      <w:jc w:val="center"/>
    </w:pPr>
    <w:rPr>
      <w:i/>
      <w:iCs/>
      <w:color w:val="404040" w:themeColor="text1" w:themeTint="BF"/>
    </w:rPr>
  </w:style>
  <w:style w:type="character" w:customStyle="1" w:styleId="a8">
    <w:name w:val="引用 字符"/>
    <w:basedOn w:val="a0"/>
    <w:link w:val="a7"/>
    <w:uiPriority w:val="29"/>
    <w:rsid w:val="005348DB"/>
    <w:rPr>
      <w:i/>
      <w:iCs/>
      <w:color w:val="404040" w:themeColor="text1" w:themeTint="BF"/>
    </w:rPr>
  </w:style>
  <w:style w:type="paragraph" w:styleId="a9">
    <w:name w:val="List Paragraph"/>
    <w:basedOn w:val="a"/>
    <w:uiPriority w:val="34"/>
    <w:qFormat/>
    <w:rsid w:val="005348DB"/>
    <w:pPr>
      <w:ind w:left="720"/>
      <w:contextualSpacing/>
    </w:pPr>
  </w:style>
  <w:style w:type="character" w:styleId="aa">
    <w:name w:val="Intense Emphasis"/>
    <w:basedOn w:val="a0"/>
    <w:uiPriority w:val="21"/>
    <w:qFormat/>
    <w:rsid w:val="005348DB"/>
    <w:rPr>
      <w:i/>
      <w:iCs/>
      <w:color w:val="2F5496" w:themeColor="accent1" w:themeShade="BF"/>
    </w:rPr>
  </w:style>
  <w:style w:type="paragraph" w:styleId="ab">
    <w:name w:val="Intense Quote"/>
    <w:basedOn w:val="a"/>
    <w:next w:val="a"/>
    <w:link w:val="ac"/>
    <w:uiPriority w:val="30"/>
    <w:qFormat/>
    <w:rsid w:val="005348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348DB"/>
    <w:rPr>
      <w:i/>
      <w:iCs/>
      <w:color w:val="2F5496" w:themeColor="accent1" w:themeShade="BF"/>
    </w:rPr>
  </w:style>
  <w:style w:type="character" w:styleId="ad">
    <w:name w:val="Intense Reference"/>
    <w:basedOn w:val="a0"/>
    <w:uiPriority w:val="32"/>
    <w:qFormat/>
    <w:rsid w:val="005348DB"/>
    <w:rPr>
      <w:b/>
      <w:bCs/>
      <w:smallCaps/>
      <w:color w:val="2F5496" w:themeColor="accent1" w:themeShade="BF"/>
      <w:spacing w:val="5"/>
    </w:rPr>
  </w:style>
  <w:style w:type="paragraph" w:styleId="ae">
    <w:name w:val="header"/>
    <w:basedOn w:val="a"/>
    <w:link w:val="af"/>
    <w:uiPriority w:val="99"/>
    <w:unhideWhenUsed/>
    <w:rsid w:val="00575283"/>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575283"/>
    <w:rPr>
      <w:sz w:val="18"/>
      <w:szCs w:val="18"/>
    </w:rPr>
  </w:style>
  <w:style w:type="paragraph" w:styleId="af0">
    <w:name w:val="footer"/>
    <w:basedOn w:val="a"/>
    <w:link w:val="af1"/>
    <w:uiPriority w:val="99"/>
    <w:unhideWhenUsed/>
    <w:rsid w:val="00575283"/>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5752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97839">
      <w:bodyDiv w:val="1"/>
      <w:marLeft w:val="0"/>
      <w:marRight w:val="0"/>
      <w:marTop w:val="0"/>
      <w:marBottom w:val="0"/>
      <w:divBdr>
        <w:top w:val="none" w:sz="0" w:space="0" w:color="auto"/>
        <w:left w:val="none" w:sz="0" w:space="0" w:color="auto"/>
        <w:bottom w:val="none" w:sz="0" w:space="0" w:color="auto"/>
        <w:right w:val="none" w:sz="0" w:space="0" w:color="auto"/>
      </w:divBdr>
    </w:div>
    <w:div w:id="185546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瑞 张</dc:creator>
  <cp:keywords/>
  <dc:description/>
  <cp:lastModifiedBy>瑞 张</cp:lastModifiedBy>
  <cp:revision>4</cp:revision>
  <dcterms:created xsi:type="dcterms:W3CDTF">2025-04-27T13:37:00Z</dcterms:created>
  <dcterms:modified xsi:type="dcterms:W3CDTF">2025-05-08T09:31:00Z</dcterms:modified>
</cp:coreProperties>
</file>