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8171D" w14:textId="755A0443" w:rsidR="00E67831" w:rsidRPr="005929E4" w:rsidRDefault="00E67831" w:rsidP="00E67831">
      <w:pPr>
        <w:spacing w:before="120" w:after="120" w:line="240" w:lineRule="auto"/>
        <w:rPr>
          <w:rFonts w:ascii="Times New Roman" w:hAnsi="Times New Roman" w:cs="Times New Roman"/>
          <w:color w:val="000000" w:themeColor="text1"/>
        </w:rPr>
      </w:pPr>
      <w:r w:rsidRPr="005929E4">
        <w:rPr>
          <w:rFonts w:ascii="Times New Roman" w:hAnsi="Times New Roman" w:cs="Times New Roman"/>
          <w:b/>
          <w:bCs/>
          <w:color w:val="000000" w:themeColor="text1"/>
        </w:rPr>
        <w:t>Table S1.</w:t>
      </w:r>
      <w:r w:rsidRPr="005929E4">
        <w:rPr>
          <w:rFonts w:ascii="Times New Roman" w:hAnsi="Times New Roman" w:cs="Times New Roman"/>
          <w:color w:val="000000" w:themeColor="text1"/>
        </w:rPr>
        <w:t xml:space="preserve"> Ingredient composition </w:t>
      </w:r>
      <w:r w:rsidR="004D0A8B">
        <w:rPr>
          <w:rFonts w:ascii="Times New Roman" w:hAnsi="Times New Roman" w:cs="Times New Roman"/>
          <w:color w:val="000000" w:themeColor="text1"/>
        </w:rPr>
        <w:t>and mineral concentrations of experimental diets</w:t>
      </w:r>
      <w:r w:rsidRPr="005929E4">
        <w:rPr>
          <w:rFonts w:ascii="Times New Roman" w:hAnsi="Times New Roman" w:cs="Times New Roman"/>
          <w:color w:val="000000" w:themeColor="text1"/>
        </w:rPr>
        <w:t xml:space="preserve">. </w:t>
      </w:r>
    </w:p>
    <w:tbl>
      <w:tblPr>
        <w:tblW w:w="5000" w:type="pct"/>
        <w:tblBorders>
          <w:top w:val="single" w:sz="4" w:space="0" w:color="auto"/>
          <w:bottom w:val="single" w:sz="4" w:space="0" w:color="auto"/>
        </w:tblBorders>
        <w:tblLook w:val="04A0" w:firstRow="1" w:lastRow="0" w:firstColumn="1" w:lastColumn="0" w:noHBand="0" w:noVBand="1"/>
      </w:tblPr>
      <w:tblGrid>
        <w:gridCol w:w="5076"/>
        <w:gridCol w:w="822"/>
        <w:gridCol w:w="822"/>
        <w:gridCol w:w="822"/>
        <w:gridCol w:w="848"/>
        <w:gridCol w:w="970"/>
      </w:tblGrid>
      <w:tr w:rsidR="00E67831" w:rsidRPr="005929E4" w14:paraId="77D81724" w14:textId="77777777" w:rsidTr="00A80AA2">
        <w:trPr>
          <w:trHeight w:val="288"/>
        </w:trPr>
        <w:tc>
          <w:tcPr>
            <w:tcW w:w="2712" w:type="pct"/>
            <w:tcBorders>
              <w:top w:val="single" w:sz="4" w:space="0" w:color="auto"/>
              <w:bottom w:val="single" w:sz="4" w:space="0" w:color="auto"/>
            </w:tcBorders>
            <w:noWrap/>
            <w:vAlign w:val="bottom"/>
            <w:hideMark/>
          </w:tcPr>
          <w:p w14:paraId="77D8171E" w14:textId="77777777" w:rsidR="00E67831" w:rsidRPr="005929E4" w:rsidRDefault="00E67831" w:rsidP="00A80AA2">
            <w:pPr>
              <w:spacing w:line="240" w:lineRule="auto"/>
              <w:rPr>
                <w:rFonts w:ascii="Times New Roman" w:hAnsi="Times New Roman" w:cs="Times New Roman"/>
                <w:b/>
                <w:bCs/>
              </w:rPr>
            </w:pPr>
            <w:r w:rsidRPr="005929E4">
              <w:rPr>
                <w:rFonts w:ascii="Times New Roman" w:hAnsi="Times New Roman" w:cs="Times New Roman"/>
                <w:b/>
                <w:bCs/>
              </w:rPr>
              <w:t>Ingredient</w:t>
            </w:r>
          </w:p>
        </w:tc>
        <w:tc>
          <w:tcPr>
            <w:tcW w:w="439" w:type="pct"/>
            <w:tcBorders>
              <w:top w:val="single" w:sz="4" w:space="0" w:color="auto"/>
              <w:bottom w:val="single" w:sz="4" w:space="0" w:color="auto"/>
            </w:tcBorders>
            <w:noWrap/>
            <w:vAlign w:val="bottom"/>
            <w:hideMark/>
          </w:tcPr>
          <w:p w14:paraId="77D8171F" w14:textId="77777777" w:rsidR="00E67831" w:rsidRPr="005929E4" w:rsidRDefault="00E67831" w:rsidP="00A80AA2">
            <w:pPr>
              <w:spacing w:line="240" w:lineRule="auto"/>
              <w:jc w:val="center"/>
              <w:rPr>
                <w:rFonts w:ascii="Times New Roman" w:hAnsi="Times New Roman" w:cs="Times New Roman"/>
                <w:b/>
                <w:bCs/>
                <w:color w:val="000000"/>
              </w:rPr>
            </w:pPr>
            <w:proofErr w:type="spellStart"/>
            <w:r w:rsidRPr="005929E4">
              <w:rPr>
                <w:rFonts w:ascii="Times New Roman" w:hAnsi="Times New Roman" w:cs="Times New Roman"/>
                <w:b/>
                <w:bCs/>
                <w:color w:val="000000"/>
              </w:rPr>
              <w:t>LFe</w:t>
            </w:r>
            <w:proofErr w:type="spellEnd"/>
          </w:p>
        </w:tc>
        <w:tc>
          <w:tcPr>
            <w:tcW w:w="439" w:type="pct"/>
            <w:tcBorders>
              <w:top w:val="single" w:sz="4" w:space="0" w:color="auto"/>
              <w:bottom w:val="single" w:sz="4" w:space="0" w:color="auto"/>
            </w:tcBorders>
            <w:noWrap/>
            <w:vAlign w:val="bottom"/>
            <w:hideMark/>
          </w:tcPr>
          <w:p w14:paraId="77D81720" w14:textId="77777777" w:rsidR="00E67831" w:rsidRPr="005929E4" w:rsidRDefault="00E67831" w:rsidP="00A80AA2">
            <w:pPr>
              <w:spacing w:line="240" w:lineRule="auto"/>
              <w:jc w:val="center"/>
              <w:rPr>
                <w:rFonts w:ascii="Times New Roman" w:hAnsi="Times New Roman" w:cs="Times New Roman"/>
                <w:b/>
                <w:bCs/>
                <w:color w:val="000000"/>
              </w:rPr>
            </w:pPr>
            <w:r w:rsidRPr="005929E4">
              <w:rPr>
                <w:rFonts w:ascii="Times New Roman" w:hAnsi="Times New Roman" w:cs="Times New Roman"/>
                <w:b/>
                <w:bCs/>
                <w:color w:val="000000"/>
              </w:rPr>
              <w:t>Con</w:t>
            </w:r>
          </w:p>
        </w:tc>
        <w:tc>
          <w:tcPr>
            <w:tcW w:w="439" w:type="pct"/>
            <w:tcBorders>
              <w:top w:val="single" w:sz="4" w:space="0" w:color="auto"/>
              <w:bottom w:val="single" w:sz="4" w:space="0" w:color="auto"/>
            </w:tcBorders>
            <w:noWrap/>
            <w:vAlign w:val="bottom"/>
            <w:hideMark/>
          </w:tcPr>
          <w:p w14:paraId="77D81721" w14:textId="77777777" w:rsidR="00E67831" w:rsidRPr="005929E4" w:rsidRDefault="00E67831" w:rsidP="00A80AA2">
            <w:pPr>
              <w:spacing w:line="240" w:lineRule="auto"/>
              <w:jc w:val="center"/>
              <w:rPr>
                <w:rFonts w:ascii="Times New Roman" w:hAnsi="Times New Roman" w:cs="Times New Roman"/>
                <w:b/>
                <w:bCs/>
                <w:color w:val="000000"/>
              </w:rPr>
            </w:pPr>
            <w:proofErr w:type="spellStart"/>
            <w:r w:rsidRPr="005929E4">
              <w:rPr>
                <w:rFonts w:ascii="Times New Roman" w:hAnsi="Times New Roman" w:cs="Times New Roman"/>
                <w:b/>
                <w:bCs/>
                <w:color w:val="000000"/>
              </w:rPr>
              <w:t>HFe</w:t>
            </w:r>
            <w:proofErr w:type="spellEnd"/>
          </w:p>
        </w:tc>
        <w:tc>
          <w:tcPr>
            <w:tcW w:w="453" w:type="pct"/>
            <w:tcBorders>
              <w:top w:val="single" w:sz="4" w:space="0" w:color="auto"/>
              <w:bottom w:val="single" w:sz="4" w:space="0" w:color="auto"/>
            </w:tcBorders>
            <w:noWrap/>
            <w:vAlign w:val="bottom"/>
            <w:hideMark/>
          </w:tcPr>
          <w:p w14:paraId="77D81722" w14:textId="77777777" w:rsidR="00E67831" w:rsidRPr="005929E4" w:rsidRDefault="00E67831" w:rsidP="00A80AA2">
            <w:pPr>
              <w:spacing w:line="240" w:lineRule="auto"/>
              <w:jc w:val="center"/>
              <w:rPr>
                <w:rFonts w:ascii="Times New Roman" w:hAnsi="Times New Roman" w:cs="Times New Roman"/>
                <w:b/>
                <w:bCs/>
                <w:color w:val="000000"/>
              </w:rPr>
            </w:pPr>
            <w:proofErr w:type="spellStart"/>
            <w:r w:rsidRPr="005929E4">
              <w:rPr>
                <w:rFonts w:ascii="Times New Roman" w:hAnsi="Times New Roman" w:cs="Times New Roman"/>
                <w:b/>
                <w:bCs/>
                <w:color w:val="000000"/>
              </w:rPr>
              <w:t>HCu</w:t>
            </w:r>
            <w:proofErr w:type="spellEnd"/>
          </w:p>
        </w:tc>
        <w:tc>
          <w:tcPr>
            <w:tcW w:w="518" w:type="pct"/>
            <w:tcBorders>
              <w:top w:val="single" w:sz="4" w:space="0" w:color="auto"/>
              <w:bottom w:val="single" w:sz="4" w:space="0" w:color="auto"/>
            </w:tcBorders>
            <w:noWrap/>
            <w:vAlign w:val="bottom"/>
            <w:hideMark/>
          </w:tcPr>
          <w:p w14:paraId="77D81723" w14:textId="77777777" w:rsidR="00E67831" w:rsidRPr="005929E4" w:rsidRDefault="00E67831" w:rsidP="00A80AA2">
            <w:pPr>
              <w:spacing w:line="240" w:lineRule="auto"/>
              <w:jc w:val="center"/>
              <w:rPr>
                <w:rFonts w:ascii="Times New Roman" w:hAnsi="Times New Roman" w:cs="Times New Roman"/>
                <w:b/>
                <w:bCs/>
                <w:color w:val="000000"/>
              </w:rPr>
            </w:pPr>
            <w:proofErr w:type="spellStart"/>
            <w:r w:rsidRPr="005929E4">
              <w:rPr>
                <w:rFonts w:ascii="Times New Roman" w:hAnsi="Times New Roman" w:cs="Times New Roman"/>
                <w:b/>
                <w:bCs/>
                <w:color w:val="000000"/>
              </w:rPr>
              <w:t>HZn</w:t>
            </w:r>
            <w:proofErr w:type="spellEnd"/>
          </w:p>
        </w:tc>
      </w:tr>
      <w:tr w:rsidR="00E67831" w:rsidRPr="005929E4" w14:paraId="77D8172B" w14:textId="77777777" w:rsidTr="00A80AA2">
        <w:trPr>
          <w:trHeight w:val="288"/>
        </w:trPr>
        <w:tc>
          <w:tcPr>
            <w:tcW w:w="2712" w:type="pct"/>
            <w:tcBorders>
              <w:top w:val="single" w:sz="4" w:space="0" w:color="auto"/>
            </w:tcBorders>
            <w:noWrap/>
            <w:vAlign w:val="bottom"/>
          </w:tcPr>
          <w:p w14:paraId="77D81725" w14:textId="77777777" w:rsidR="00E67831" w:rsidRPr="005929E4" w:rsidRDefault="00E67831" w:rsidP="00A80AA2">
            <w:pPr>
              <w:spacing w:line="240" w:lineRule="auto"/>
              <w:rPr>
                <w:rFonts w:ascii="Times New Roman" w:hAnsi="Times New Roman" w:cs="Times New Roman"/>
                <w:i/>
                <w:iCs/>
                <w:color w:val="000000"/>
              </w:rPr>
            </w:pPr>
            <w:r w:rsidRPr="005929E4">
              <w:rPr>
                <w:rFonts w:ascii="Times New Roman" w:hAnsi="Times New Roman" w:cs="Times New Roman"/>
                <w:i/>
                <w:iCs/>
              </w:rPr>
              <w:t xml:space="preserve">Diet ingredients (as fed basis), % </w:t>
            </w:r>
          </w:p>
        </w:tc>
        <w:tc>
          <w:tcPr>
            <w:tcW w:w="439" w:type="pct"/>
            <w:tcBorders>
              <w:top w:val="single" w:sz="4" w:space="0" w:color="auto"/>
            </w:tcBorders>
            <w:noWrap/>
            <w:vAlign w:val="bottom"/>
          </w:tcPr>
          <w:p w14:paraId="77D81726" w14:textId="77777777" w:rsidR="00E67831" w:rsidRPr="005929E4" w:rsidRDefault="00E67831" w:rsidP="00A80AA2">
            <w:pPr>
              <w:spacing w:line="240" w:lineRule="auto"/>
              <w:jc w:val="center"/>
              <w:rPr>
                <w:rFonts w:ascii="Times New Roman" w:hAnsi="Times New Roman" w:cs="Times New Roman"/>
                <w:i/>
                <w:iCs/>
                <w:color w:val="000000"/>
              </w:rPr>
            </w:pPr>
          </w:p>
        </w:tc>
        <w:tc>
          <w:tcPr>
            <w:tcW w:w="439" w:type="pct"/>
            <w:tcBorders>
              <w:top w:val="single" w:sz="4" w:space="0" w:color="auto"/>
            </w:tcBorders>
            <w:noWrap/>
            <w:vAlign w:val="bottom"/>
          </w:tcPr>
          <w:p w14:paraId="77D81727" w14:textId="77777777" w:rsidR="00E67831" w:rsidRPr="005929E4" w:rsidRDefault="00E67831" w:rsidP="00A80AA2">
            <w:pPr>
              <w:spacing w:line="240" w:lineRule="auto"/>
              <w:jc w:val="center"/>
              <w:rPr>
                <w:rFonts w:ascii="Times New Roman" w:hAnsi="Times New Roman" w:cs="Times New Roman"/>
                <w:i/>
                <w:iCs/>
                <w:color w:val="000000"/>
              </w:rPr>
            </w:pPr>
          </w:p>
        </w:tc>
        <w:tc>
          <w:tcPr>
            <w:tcW w:w="439" w:type="pct"/>
            <w:tcBorders>
              <w:top w:val="single" w:sz="4" w:space="0" w:color="auto"/>
            </w:tcBorders>
            <w:noWrap/>
            <w:vAlign w:val="bottom"/>
          </w:tcPr>
          <w:p w14:paraId="77D81728" w14:textId="77777777" w:rsidR="00E67831" w:rsidRPr="005929E4" w:rsidRDefault="00E67831" w:rsidP="00A80AA2">
            <w:pPr>
              <w:spacing w:line="240" w:lineRule="auto"/>
              <w:jc w:val="center"/>
              <w:rPr>
                <w:rFonts w:ascii="Times New Roman" w:hAnsi="Times New Roman" w:cs="Times New Roman"/>
                <w:i/>
                <w:iCs/>
                <w:color w:val="000000"/>
              </w:rPr>
            </w:pPr>
          </w:p>
        </w:tc>
        <w:tc>
          <w:tcPr>
            <w:tcW w:w="453" w:type="pct"/>
            <w:tcBorders>
              <w:top w:val="single" w:sz="4" w:space="0" w:color="auto"/>
            </w:tcBorders>
            <w:noWrap/>
            <w:vAlign w:val="bottom"/>
          </w:tcPr>
          <w:p w14:paraId="77D81729" w14:textId="77777777" w:rsidR="00E67831" w:rsidRPr="005929E4" w:rsidRDefault="00E67831" w:rsidP="00A80AA2">
            <w:pPr>
              <w:spacing w:line="240" w:lineRule="auto"/>
              <w:jc w:val="center"/>
              <w:rPr>
                <w:rFonts w:ascii="Times New Roman" w:hAnsi="Times New Roman" w:cs="Times New Roman"/>
                <w:i/>
                <w:iCs/>
                <w:color w:val="000000"/>
              </w:rPr>
            </w:pPr>
          </w:p>
        </w:tc>
        <w:tc>
          <w:tcPr>
            <w:tcW w:w="518" w:type="pct"/>
            <w:tcBorders>
              <w:top w:val="single" w:sz="4" w:space="0" w:color="auto"/>
            </w:tcBorders>
            <w:noWrap/>
            <w:vAlign w:val="bottom"/>
          </w:tcPr>
          <w:p w14:paraId="77D8172A" w14:textId="77777777" w:rsidR="00E67831" w:rsidRPr="005929E4" w:rsidRDefault="00E67831" w:rsidP="00A80AA2">
            <w:pPr>
              <w:spacing w:line="240" w:lineRule="auto"/>
              <w:jc w:val="center"/>
              <w:rPr>
                <w:rFonts w:ascii="Times New Roman" w:hAnsi="Times New Roman" w:cs="Times New Roman"/>
                <w:i/>
                <w:iCs/>
                <w:color w:val="000000"/>
              </w:rPr>
            </w:pPr>
          </w:p>
        </w:tc>
      </w:tr>
      <w:tr w:rsidR="00E67831" w:rsidRPr="005929E4" w14:paraId="77D81732" w14:textId="77777777" w:rsidTr="00A80AA2">
        <w:trPr>
          <w:trHeight w:val="288"/>
        </w:trPr>
        <w:tc>
          <w:tcPr>
            <w:tcW w:w="2712" w:type="pct"/>
            <w:noWrap/>
            <w:vAlign w:val="bottom"/>
            <w:hideMark/>
          </w:tcPr>
          <w:p w14:paraId="77D8172C"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 xml:space="preserve">Corn meal </w:t>
            </w:r>
          </w:p>
        </w:tc>
        <w:tc>
          <w:tcPr>
            <w:tcW w:w="439" w:type="pct"/>
            <w:noWrap/>
            <w:vAlign w:val="bottom"/>
            <w:hideMark/>
          </w:tcPr>
          <w:p w14:paraId="77D8172D"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57.13</w:t>
            </w:r>
          </w:p>
        </w:tc>
        <w:tc>
          <w:tcPr>
            <w:tcW w:w="439" w:type="pct"/>
            <w:noWrap/>
            <w:vAlign w:val="bottom"/>
            <w:hideMark/>
          </w:tcPr>
          <w:p w14:paraId="77D8172E"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57.13</w:t>
            </w:r>
          </w:p>
        </w:tc>
        <w:tc>
          <w:tcPr>
            <w:tcW w:w="439" w:type="pct"/>
            <w:noWrap/>
            <w:vAlign w:val="bottom"/>
            <w:hideMark/>
          </w:tcPr>
          <w:p w14:paraId="77D8172F"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56.73</w:t>
            </w:r>
          </w:p>
        </w:tc>
        <w:tc>
          <w:tcPr>
            <w:tcW w:w="453" w:type="pct"/>
            <w:noWrap/>
            <w:vAlign w:val="bottom"/>
            <w:hideMark/>
          </w:tcPr>
          <w:p w14:paraId="77D81730"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57.13</w:t>
            </w:r>
          </w:p>
        </w:tc>
        <w:tc>
          <w:tcPr>
            <w:tcW w:w="518" w:type="pct"/>
            <w:noWrap/>
            <w:vAlign w:val="bottom"/>
            <w:hideMark/>
          </w:tcPr>
          <w:p w14:paraId="77D81731"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56.82</w:t>
            </w:r>
          </w:p>
        </w:tc>
      </w:tr>
      <w:tr w:rsidR="00E67831" w:rsidRPr="005929E4" w14:paraId="77D81739" w14:textId="77777777" w:rsidTr="00A80AA2">
        <w:trPr>
          <w:trHeight w:val="288"/>
        </w:trPr>
        <w:tc>
          <w:tcPr>
            <w:tcW w:w="2712" w:type="pct"/>
            <w:noWrap/>
            <w:vAlign w:val="bottom"/>
            <w:hideMark/>
          </w:tcPr>
          <w:p w14:paraId="77D81733"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Whey, dried</w:t>
            </w:r>
          </w:p>
        </w:tc>
        <w:tc>
          <w:tcPr>
            <w:tcW w:w="439" w:type="pct"/>
            <w:noWrap/>
            <w:vAlign w:val="bottom"/>
            <w:hideMark/>
          </w:tcPr>
          <w:p w14:paraId="77D81734"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5.40</w:t>
            </w:r>
          </w:p>
        </w:tc>
        <w:tc>
          <w:tcPr>
            <w:tcW w:w="439" w:type="pct"/>
            <w:noWrap/>
            <w:vAlign w:val="bottom"/>
            <w:hideMark/>
          </w:tcPr>
          <w:p w14:paraId="77D81735"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5.40</w:t>
            </w:r>
          </w:p>
        </w:tc>
        <w:tc>
          <w:tcPr>
            <w:tcW w:w="439" w:type="pct"/>
            <w:noWrap/>
            <w:vAlign w:val="bottom"/>
            <w:hideMark/>
          </w:tcPr>
          <w:p w14:paraId="77D81736"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5.40</w:t>
            </w:r>
          </w:p>
        </w:tc>
        <w:tc>
          <w:tcPr>
            <w:tcW w:w="453" w:type="pct"/>
            <w:noWrap/>
            <w:vAlign w:val="bottom"/>
            <w:hideMark/>
          </w:tcPr>
          <w:p w14:paraId="77D81737"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5.40</w:t>
            </w:r>
          </w:p>
        </w:tc>
        <w:tc>
          <w:tcPr>
            <w:tcW w:w="518" w:type="pct"/>
            <w:noWrap/>
            <w:vAlign w:val="bottom"/>
            <w:hideMark/>
          </w:tcPr>
          <w:p w14:paraId="77D81738"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5.40</w:t>
            </w:r>
          </w:p>
        </w:tc>
      </w:tr>
      <w:tr w:rsidR="00E67831" w:rsidRPr="005929E4" w14:paraId="77D81740" w14:textId="77777777" w:rsidTr="00A80AA2">
        <w:trPr>
          <w:trHeight w:val="288"/>
        </w:trPr>
        <w:tc>
          <w:tcPr>
            <w:tcW w:w="2712" w:type="pct"/>
            <w:noWrap/>
            <w:vAlign w:val="bottom"/>
            <w:hideMark/>
          </w:tcPr>
          <w:p w14:paraId="77D8173A"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Non-fat dry milk</w:t>
            </w:r>
          </w:p>
        </w:tc>
        <w:tc>
          <w:tcPr>
            <w:tcW w:w="439" w:type="pct"/>
            <w:noWrap/>
            <w:vAlign w:val="bottom"/>
            <w:hideMark/>
          </w:tcPr>
          <w:p w14:paraId="77D8173B"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30.00</w:t>
            </w:r>
          </w:p>
        </w:tc>
        <w:tc>
          <w:tcPr>
            <w:tcW w:w="439" w:type="pct"/>
            <w:noWrap/>
            <w:vAlign w:val="bottom"/>
            <w:hideMark/>
          </w:tcPr>
          <w:p w14:paraId="77D8173C"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30.00</w:t>
            </w:r>
          </w:p>
        </w:tc>
        <w:tc>
          <w:tcPr>
            <w:tcW w:w="439" w:type="pct"/>
            <w:noWrap/>
            <w:vAlign w:val="bottom"/>
            <w:hideMark/>
          </w:tcPr>
          <w:p w14:paraId="77D8173D"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30.00</w:t>
            </w:r>
          </w:p>
        </w:tc>
        <w:tc>
          <w:tcPr>
            <w:tcW w:w="453" w:type="pct"/>
            <w:noWrap/>
            <w:vAlign w:val="bottom"/>
            <w:hideMark/>
          </w:tcPr>
          <w:p w14:paraId="77D8173E"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30.00</w:t>
            </w:r>
          </w:p>
        </w:tc>
        <w:tc>
          <w:tcPr>
            <w:tcW w:w="518" w:type="pct"/>
            <w:noWrap/>
            <w:vAlign w:val="bottom"/>
            <w:hideMark/>
          </w:tcPr>
          <w:p w14:paraId="77D8173F"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30.00</w:t>
            </w:r>
          </w:p>
        </w:tc>
      </w:tr>
      <w:tr w:rsidR="00E67831" w:rsidRPr="005929E4" w14:paraId="77D81747" w14:textId="77777777" w:rsidTr="00A80AA2">
        <w:trPr>
          <w:trHeight w:val="288"/>
        </w:trPr>
        <w:tc>
          <w:tcPr>
            <w:tcW w:w="2712" w:type="pct"/>
            <w:noWrap/>
            <w:vAlign w:val="bottom"/>
            <w:hideMark/>
          </w:tcPr>
          <w:p w14:paraId="77D81741"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Calcium carbonate</w:t>
            </w:r>
          </w:p>
        </w:tc>
        <w:tc>
          <w:tcPr>
            <w:tcW w:w="439" w:type="pct"/>
            <w:noWrap/>
            <w:vAlign w:val="bottom"/>
            <w:hideMark/>
          </w:tcPr>
          <w:p w14:paraId="77D81742"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0.55</w:t>
            </w:r>
          </w:p>
        </w:tc>
        <w:tc>
          <w:tcPr>
            <w:tcW w:w="439" w:type="pct"/>
            <w:noWrap/>
            <w:vAlign w:val="bottom"/>
            <w:hideMark/>
          </w:tcPr>
          <w:p w14:paraId="77D81743"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0.55</w:t>
            </w:r>
          </w:p>
        </w:tc>
        <w:tc>
          <w:tcPr>
            <w:tcW w:w="439" w:type="pct"/>
            <w:noWrap/>
            <w:vAlign w:val="bottom"/>
            <w:hideMark/>
          </w:tcPr>
          <w:p w14:paraId="77D81744"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0.55</w:t>
            </w:r>
          </w:p>
        </w:tc>
        <w:tc>
          <w:tcPr>
            <w:tcW w:w="453" w:type="pct"/>
            <w:noWrap/>
            <w:vAlign w:val="bottom"/>
            <w:hideMark/>
          </w:tcPr>
          <w:p w14:paraId="77D81745"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0.55</w:t>
            </w:r>
          </w:p>
        </w:tc>
        <w:tc>
          <w:tcPr>
            <w:tcW w:w="518" w:type="pct"/>
            <w:noWrap/>
            <w:vAlign w:val="bottom"/>
            <w:hideMark/>
          </w:tcPr>
          <w:p w14:paraId="77D81746"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0.55</w:t>
            </w:r>
          </w:p>
        </w:tc>
      </w:tr>
      <w:tr w:rsidR="00E67831" w:rsidRPr="005929E4" w14:paraId="77D8174E" w14:textId="77777777" w:rsidTr="00A80AA2">
        <w:trPr>
          <w:trHeight w:val="288"/>
        </w:trPr>
        <w:tc>
          <w:tcPr>
            <w:tcW w:w="2712" w:type="pct"/>
            <w:noWrap/>
            <w:vAlign w:val="bottom"/>
            <w:hideMark/>
          </w:tcPr>
          <w:p w14:paraId="77D81748"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Dicalcium phosphate</w:t>
            </w:r>
          </w:p>
        </w:tc>
        <w:tc>
          <w:tcPr>
            <w:tcW w:w="439" w:type="pct"/>
            <w:noWrap/>
            <w:vAlign w:val="bottom"/>
            <w:hideMark/>
          </w:tcPr>
          <w:p w14:paraId="77D81749"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0.65</w:t>
            </w:r>
          </w:p>
        </w:tc>
        <w:tc>
          <w:tcPr>
            <w:tcW w:w="439" w:type="pct"/>
            <w:noWrap/>
            <w:vAlign w:val="bottom"/>
            <w:hideMark/>
          </w:tcPr>
          <w:p w14:paraId="77D8174A"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0.65</w:t>
            </w:r>
          </w:p>
        </w:tc>
        <w:tc>
          <w:tcPr>
            <w:tcW w:w="439" w:type="pct"/>
            <w:noWrap/>
            <w:vAlign w:val="bottom"/>
            <w:hideMark/>
          </w:tcPr>
          <w:p w14:paraId="77D8174B"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0.65</w:t>
            </w:r>
          </w:p>
        </w:tc>
        <w:tc>
          <w:tcPr>
            <w:tcW w:w="453" w:type="pct"/>
            <w:noWrap/>
            <w:vAlign w:val="bottom"/>
            <w:hideMark/>
          </w:tcPr>
          <w:p w14:paraId="77D8174C"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0.65</w:t>
            </w:r>
          </w:p>
        </w:tc>
        <w:tc>
          <w:tcPr>
            <w:tcW w:w="518" w:type="pct"/>
            <w:noWrap/>
            <w:vAlign w:val="bottom"/>
            <w:hideMark/>
          </w:tcPr>
          <w:p w14:paraId="77D8174D"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0.65</w:t>
            </w:r>
          </w:p>
        </w:tc>
      </w:tr>
      <w:tr w:rsidR="00E67831" w:rsidRPr="005929E4" w14:paraId="77D81755" w14:textId="77777777" w:rsidTr="00A80AA2">
        <w:trPr>
          <w:trHeight w:val="288"/>
        </w:trPr>
        <w:tc>
          <w:tcPr>
            <w:tcW w:w="2712" w:type="pct"/>
            <w:noWrap/>
            <w:vAlign w:val="bottom"/>
            <w:hideMark/>
          </w:tcPr>
          <w:p w14:paraId="77D8174F"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Lysine HCL</w:t>
            </w:r>
          </w:p>
        </w:tc>
        <w:tc>
          <w:tcPr>
            <w:tcW w:w="439" w:type="pct"/>
            <w:noWrap/>
            <w:vAlign w:val="bottom"/>
            <w:hideMark/>
          </w:tcPr>
          <w:p w14:paraId="77D81750"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0.31</w:t>
            </w:r>
          </w:p>
        </w:tc>
        <w:tc>
          <w:tcPr>
            <w:tcW w:w="439" w:type="pct"/>
            <w:noWrap/>
            <w:vAlign w:val="bottom"/>
            <w:hideMark/>
          </w:tcPr>
          <w:p w14:paraId="77D81751"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0.31</w:t>
            </w:r>
          </w:p>
        </w:tc>
        <w:tc>
          <w:tcPr>
            <w:tcW w:w="439" w:type="pct"/>
            <w:noWrap/>
            <w:vAlign w:val="bottom"/>
            <w:hideMark/>
          </w:tcPr>
          <w:p w14:paraId="77D81752"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0.31</w:t>
            </w:r>
          </w:p>
        </w:tc>
        <w:tc>
          <w:tcPr>
            <w:tcW w:w="453" w:type="pct"/>
            <w:noWrap/>
            <w:vAlign w:val="bottom"/>
            <w:hideMark/>
          </w:tcPr>
          <w:p w14:paraId="77D81753"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0.31</w:t>
            </w:r>
          </w:p>
        </w:tc>
        <w:tc>
          <w:tcPr>
            <w:tcW w:w="518" w:type="pct"/>
            <w:noWrap/>
            <w:vAlign w:val="bottom"/>
            <w:hideMark/>
          </w:tcPr>
          <w:p w14:paraId="77D81754"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0.31</w:t>
            </w:r>
          </w:p>
        </w:tc>
      </w:tr>
      <w:tr w:rsidR="00E67831" w:rsidRPr="005929E4" w14:paraId="77D8175C" w14:textId="77777777" w:rsidTr="00A80AA2">
        <w:trPr>
          <w:trHeight w:val="288"/>
        </w:trPr>
        <w:tc>
          <w:tcPr>
            <w:tcW w:w="2712" w:type="pct"/>
            <w:noWrap/>
            <w:vAlign w:val="bottom"/>
            <w:hideMark/>
          </w:tcPr>
          <w:p w14:paraId="77D81756"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DL-Met</w:t>
            </w:r>
          </w:p>
        </w:tc>
        <w:tc>
          <w:tcPr>
            <w:tcW w:w="439" w:type="pct"/>
            <w:noWrap/>
            <w:vAlign w:val="bottom"/>
            <w:hideMark/>
          </w:tcPr>
          <w:p w14:paraId="77D81757"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0.14</w:t>
            </w:r>
          </w:p>
        </w:tc>
        <w:tc>
          <w:tcPr>
            <w:tcW w:w="439" w:type="pct"/>
            <w:noWrap/>
            <w:vAlign w:val="bottom"/>
            <w:hideMark/>
          </w:tcPr>
          <w:p w14:paraId="77D81758"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0.14</w:t>
            </w:r>
          </w:p>
        </w:tc>
        <w:tc>
          <w:tcPr>
            <w:tcW w:w="439" w:type="pct"/>
            <w:noWrap/>
            <w:vAlign w:val="bottom"/>
            <w:hideMark/>
          </w:tcPr>
          <w:p w14:paraId="77D81759"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0.14</w:t>
            </w:r>
          </w:p>
        </w:tc>
        <w:tc>
          <w:tcPr>
            <w:tcW w:w="453" w:type="pct"/>
            <w:noWrap/>
            <w:vAlign w:val="bottom"/>
            <w:hideMark/>
          </w:tcPr>
          <w:p w14:paraId="77D8175A"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0.14</w:t>
            </w:r>
          </w:p>
        </w:tc>
        <w:tc>
          <w:tcPr>
            <w:tcW w:w="518" w:type="pct"/>
            <w:noWrap/>
            <w:vAlign w:val="bottom"/>
            <w:hideMark/>
          </w:tcPr>
          <w:p w14:paraId="77D8175B"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0.14</w:t>
            </w:r>
          </w:p>
        </w:tc>
      </w:tr>
      <w:tr w:rsidR="00E67831" w:rsidRPr="005929E4" w14:paraId="77D81763" w14:textId="77777777" w:rsidTr="00A80AA2">
        <w:trPr>
          <w:trHeight w:val="288"/>
        </w:trPr>
        <w:tc>
          <w:tcPr>
            <w:tcW w:w="2712" w:type="pct"/>
            <w:noWrap/>
            <w:vAlign w:val="bottom"/>
            <w:hideMark/>
          </w:tcPr>
          <w:p w14:paraId="77D8175D"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Threonine</w:t>
            </w:r>
          </w:p>
        </w:tc>
        <w:tc>
          <w:tcPr>
            <w:tcW w:w="439" w:type="pct"/>
            <w:noWrap/>
            <w:vAlign w:val="bottom"/>
            <w:hideMark/>
          </w:tcPr>
          <w:p w14:paraId="77D8175E"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0.10</w:t>
            </w:r>
          </w:p>
        </w:tc>
        <w:tc>
          <w:tcPr>
            <w:tcW w:w="439" w:type="pct"/>
            <w:noWrap/>
            <w:vAlign w:val="bottom"/>
            <w:hideMark/>
          </w:tcPr>
          <w:p w14:paraId="77D8175F"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0.10</w:t>
            </w:r>
          </w:p>
        </w:tc>
        <w:tc>
          <w:tcPr>
            <w:tcW w:w="439" w:type="pct"/>
            <w:noWrap/>
            <w:vAlign w:val="bottom"/>
            <w:hideMark/>
          </w:tcPr>
          <w:p w14:paraId="77D81760"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0.10</w:t>
            </w:r>
          </w:p>
        </w:tc>
        <w:tc>
          <w:tcPr>
            <w:tcW w:w="453" w:type="pct"/>
            <w:noWrap/>
            <w:vAlign w:val="bottom"/>
            <w:hideMark/>
          </w:tcPr>
          <w:p w14:paraId="77D81761"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0.10</w:t>
            </w:r>
          </w:p>
        </w:tc>
        <w:tc>
          <w:tcPr>
            <w:tcW w:w="518" w:type="pct"/>
            <w:noWrap/>
            <w:vAlign w:val="bottom"/>
            <w:hideMark/>
          </w:tcPr>
          <w:p w14:paraId="77D81762"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0.10</w:t>
            </w:r>
          </w:p>
        </w:tc>
      </w:tr>
      <w:tr w:rsidR="00E67831" w:rsidRPr="005929E4" w14:paraId="77D8176A" w14:textId="77777777" w:rsidTr="00A80AA2">
        <w:trPr>
          <w:trHeight w:val="288"/>
        </w:trPr>
        <w:tc>
          <w:tcPr>
            <w:tcW w:w="2712" w:type="pct"/>
            <w:noWrap/>
            <w:vAlign w:val="bottom"/>
            <w:hideMark/>
          </w:tcPr>
          <w:p w14:paraId="77D81764"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L-Tryptophan</w:t>
            </w:r>
          </w:p>
        </w:tc>
        <w:tc>
          <w:tcPr>
            <w:tcW w:w="439" w:type="pct"/>
            <w:noWrap/>
            <w:vAlign w:val="bottom"/>
            <w:hideMark/>
          </w:tcPr>
          <w:p w14:paraId="77D81765"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0.02</w:t>
            </w:r>
          </w:p>
        </w:tc>
        <w:tc>
          <w:tcPr>
            <w:tcW w:w="439" w:type="pct"/>
            <w:noWrap/>
            <w:vAlign w:val="bottom"/>
            <w:hideMark/>
          </w:tcPr>
          <w:p w14:paraId="77D81766"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0.02</w:t>
            </w:r>
          </w:p>
        </w:tc>
        <w:tc>
          <w:tcPr>
            <w:tcW w:w="439" w:type="pct"/>
            <w:noWrap/>
            <w:vAlign w:val="bottom"/>
            <w:hideMark/>
          </w:tcPr>
          <w:p w14:paraId="77D81767"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0.02</w:t>
            </w:r>
          </w:p>
        </w:tc>
        <w:tc>
          <w:tcPr>
            <w:tcW w:w="453" w:type="pct"/>
            <w:noWrap/>
            <w:vAlign w:val="bottom"/>
            <w:hideMark/>
          </w:tcPr>
          <w:p w14:paraId="77D81768"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0.02</w:t>
            </w:r>
          </w:p>
        </w:tc>
        <w:tc>
          <w:tcPr>
            <w:tcW w:w="518" w:type="pct"/>
            <w:noWrap/>
            <w:vAlign w:val="bottom"/>
            <w:hideMark/>
          </w:tcPr>
          <w:p w14:paraId="77D81769"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0.02</w:t>
            </w:r>
          </w:p>
        </w:tc>
      </w:tr>
      <w:tr w:rsidR="00E67831" w:rsidRPr="005929E4" w14:paraId="77D81771" w14:textId="77777777" w:rsidTr="00A80AA2">
        <w:trPr>
          <w:trHeight w:val="288"/>
        </w:trPr>
        <w:tc>
          <w:tcPr>
            <w:tcW w:w="2712" w:type="pct"/>
            <w:noWrap/>
            <w:vAlign w:val="bottom"/>
            <w:hideMark/>
          </w:tcPr>
          <w:p w14:paraId="77D8176B"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Soybean oil</w:t>
            </w:r>
          </w:p>
        </w:tc>
        <w:tc>
          <w:tcPr>
            <w:tcW w:w="439" w:type="pct"/>
            <w:noWrap/>
            <w:vAlign w:val="bottom"/>
            <w:hideMark/>
          </w:tcPr>
          <w:p w14:paraId="77D8176C"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w:t>
            </w:r>
          </w:p>
        </w:tc>
        <w:tc>
          <w:tcPr>
            <w:tcW w:w="439" w:type="pct"/>
            <w:noWrap/>
            <w:vAlign w:val="bottom"/>
            <w:hideMark/>
          </w:tcPr>
          <w:p w14:paraId="77D8176D"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w:t>
            </w:r>
          </w:p>
        </w:tc>
        <w:tc>
          <w:tcPr>
            <w:tcW w:w="439" w:type="pct"/>
            <w:noWrap/>
            <w:vAlign w:val="bottom"/>
            <w:hideMark/>
          </w:tcPr>
          <w:p w14:paraId="77D8176E"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w:t>
            </w:r>
          </w:p>
        </w:tc>
        <w:tc>
          <w:tcPr>
            <w:tcW w:w="453" w:type="pct"/>
            <w:noWrap/>
            <w:vAlign w:val="bottom"/>
            <w:hideMark/>
          </w:tcPr>
          <w:p w14:paraId="77D8176F"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w:t>
            </w:r>
          </w:p>
        </w:tc>
        <w:tc>
          <w:tcPr>
            <w:tcW w:w="518" w:type="pct"/>
            <w:noWrap/>
            <w:vAlign w:val="bottom"/>
            <w:hideMark/>
          </w:tcPr>
          <w:p w14:paraId="77D81770"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w:t>
            </w:r>
          </w:p>
        </w:tc>
      </w:tr>
      <w:tr w:rsidR="00E67831" w:rsidRPr="005929E4" w14:paraId="77D81778" w14:textId="77777777" w:rsidTr="00A80AA2">
        <w:trPr>
          <w:trHeight w:val="288"/>
        </w:trPr>
        <w:tc>
          <w:tcPr>
            <w:tcW w:w="2712" w:type="pct"/>
            <w:noWrap/>
            <w:vAlign w:val="bottom"/>
            <w:hideMark/>
          </w:tcPr>
          <w:p w14:paraId="77D81772"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Salt</w:t>
            </w:r>
          </w:p>
        </w:tc>
        <w:tc>
          <w:tcPr>
            <w:tcW w:w="439" w:type="pct"/>
            <w:noWrap/>
            <w:vAlign w:val="bottom"/>
            <w:hideMark/>
          </w:tcPr>
          <w:p w14:paraId="77D81773"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0.40</w:t>
            </w:r>
          </w:p>
        </w:tc>
        <w:tc>
          <w:tcPr>
            <w:tcW w:w="439" w:type="pct"/>
            <w:noWrap/>
            <w:vAlign w:val="bottom"/>
            <w:hideMark/>
          </w:tcPr>
          <w:p w14:paraId="77D81774"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0.40</w:t>
            </w:r>
          </w:p>
        </w:tc>
        <w:tc>
          <w:tcPr>
            <w:tcW w:w="439" w:type="pct"/>
            <w:noWrap/>
            <w:vAlign w:val="bottom"/>
            <w:hideMark/>
          </w:tcPr>
          <w:p w14:paraId="77D81775"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0.40</w:t>
            </w:r>
          </w:p>
        </w:tc>
        <w:tc>
          <w:tcPr>
            <w:tcW w:w="453" w:type="pct"/>
            <w:noWrap/>
            <w:vAlign w:val="bottom"/>
            <w:hideMark/>
          </w:tcPr>
          <w:p w14:paraId="77D81776"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0.40</w:t>
            </w:r>
          </w:p>
        </w:tc>
        <w:tc>
          <w:tcPr>
            <w:tcW w:w="518" w:type="pct"/>
            <w:noWrap/>
            <w:vAlign w:val="bottom"/>
            <w:hideMark/>
          </w:tcPr>
          <w:p w14:paraId="77D81777"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0.40</w:t>
            </w:r>
          </w:p>
        </w:tc>
      </w:tr>
      <w:tr w:rsidR="00E67831" w:rsidRPr="005929E4" w14:paraId="77D8177F" w14:textId="77777777" w:rsidTr="00A80AA2">
        <w:trPr>
          <w:trHeight w:val="288"/>
        </w:trPr>
        <w:tc>
          <w:tcPr>
            <w:tcW w:w="2712" w:type="pct"/>
            <w:noWrap/>
            <w:vAlign w:val="bottom"/>
            <w:hideMark/>
          </w:tcPr>
          <w:p w14:paraId="77D81779"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Soy protein concentrate</w:t>
            </w:r>
          </w:p>
        </w:tc>
        <w:tc>
          <w:tcPr>
            <w:tcW w:w="439" w:type="pct"/>
            <w:noWrap/>
            <w:vAlign w:val="bottom"/>
            <w:hideMark/>
          </w:tcPr>
          <w:p w14:paraId="77D8177A"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4.00</w:t>
            </w:r>
          </w:p>
        </w:tc>
        <w:tc>
          <w:tcPr>
            <w:tcW w:w="439" w:type="pct"/>
            <w:noWrap/>
            <w:vAlign w:val="bottom"/>
            <w:hideMark/>
          </w:tcPr>
          <w:p w14:paraId="77D8177B"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4.00</w:t>
            </w:r>
          </w:p>
        </w:tc>
        <w:tc>
          <w:tcPr>
            <w:tcW w:w="439" w:type="pct"/>
            <w:noWrap/>
            <w:vAlign w:val="bottom"/>
            <w:hideMark/>
          </w:tcPr>
          <w:p w14:paraId="77D8177C"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4.00</w:t>
            </w:r>
          </w:p>
        </w:tc>
        <w:tc>
          <w:tcPr>
            <w:tcW w:w="453" w:type="pct"/>
            <w:noWrap/>
            <w:vAlign w:val="bottom"/>
            <w:hideMark/>
          </w:tcPr>
          <w:p w14:paraId="77D8177D"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4.00</w:t>
            </w:r>
          </w:p>
        </w:tc>
        <w:tc>
          <w:tcPr>
            <w:tcW w:w="518" w:type="pct"/>
            <w:noWrap/>
            <w:vAlign w:val="bottom"/>
            <w:hideMark/>
          </w:tcPr>
          <w:p w14:paraId="77D8177E"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4.00</w:t>
            </w:r>
          </w:p>
        </w:tc>
      </w:tr>
      <w:tr w:rsidR="00E67831" w:rsidRPr="005929E4" w14:paraId="77D81786" w14:textId="77777777" w:rsidTr="00A80AA2">
        <w:trPr>
          <w:trHeight w:val="288"/>
        </w:trPr>
        <w:tc>
          <w:tcPr>
            <w:tcW w:w="2712" w:type="pct"/>
            <w:noWrap/>
            <w:vAlign w:val="bottom"/>
            <w:hideMark/>
          </w:tcPr>
          <w:p w14:paraId="77D81780"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Mineral-vitamin premix</w:t>
            </w:r>
          </w:p>
        </w:tc>
        <w:tc>
          <w:tcPr>
            <w:tcW w:w="439" w:type="pct"/>
            <w:noWrap/>
            <w:vAlign w:val="bottom"/>
            <w:hideMark/>
          </w:tcPr>
          <w:p w14:paraId="77D81781"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0.30</w:t>
            </w:r>
          </w:p>
        </w:tc>
        <w:tc>
          <w:tcPr>
            <w:tcW w:w="439" w:type="pct"/>
            <w:noWrap/>
            <w:vAlign w:val="bottom"/>
            <w:hideMark/>
          </w:tcPr>
          <w:p w14:paraId="77D81782"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0.30</w:t>
            </w:r>
          </w:p>
        </w:tc>
        <w:tc>
          <w:tcPr>
            <w:tcW w:w="439" w:type="pct"/>
            <w:noWrap/>
            <w:vAlign w:val="bottom"/>
            <w:hideMark/>
          </w:tcPr>
          <w:p w14:paraId="77D81783"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0.70</w:t>
            </w:r>
          </w:p>
        </w:tc>
        <w:tc>
          <w:tcPr>
            <w:tcW w:w="453" w:type="pct"/>
            <w:noWrap/>
            <w:vAlign w:val="bottom"/>
            <w:hideMark/>
          </w:tcPr>
          <w:p w14:paraId="77D81784"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0.30</w:t>
            </w:r>
          </w:p>
        </w:tc>
        <w:tc>
          <w:tcPr>
            <w:tcW w:w="518" w:type="pct"/>
            <w:noWrap/>
            <w:vAlign w:val="bottom"/>
            <w:hideMark/>
          </w:tcPr>
          <w:p w14:paraId="77D81785"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0.30</w:t>
            </w:r>
          </w:p>
        </w:tc>
      </w:tr>
      <w:tr w:rsidR="00E67831" w:rsidRPr="005929E4" w14:paraId="77D8178D" w14:textId="77777777" w:rsidTr="00A80AA2">
        <w:trPr>
          <w:trHeight w:val="288"/>
        </w:trPr>
        <w:tc>
          <w:tcPr>
            <w:tcW w:w="2712" w:type="pct"/>
            <w:noWrap/>
            <w:vAlign w:val="bottom"/>
            <w:hideMark/>
          </w:tcPr>
          <w:p w14:paraId="77D81787" w14:textId="77777777" w:rsidR="00E67831" w:rsidRPr="005929E4" w:rsidRDefault="00E67831" w:rsidP="00A80AA2">
            <w:pPr>
              <w:spacing w:line="240" w:lineRule="auto"/>
              <w:rPr>
                <w:rFonts w:ascii="Times New Roman" w:hAnsi="Times New Roman" w:cs="Times New Roman"/>
                <w:color w:val="000000"/>
              </w:rPr>
            </w:pPr>
            <w:proofErr w:type="spellStart"/>
            <w:r w:rsidRPr="005929E4">
              <w:rPr>
                <w:rFonts w:ascii="Times New Roman" w:hAnsi="Times New Roman" w:cs="Times New Roman"/>
                <w:color w:val="000000"/>
              </w:rPr>
              <w:t>ZnO</w:t>
            </w:r>
            <w:proofErr w:type="spellEnd"/>
          </w:p>
        </w:tc>
        <w:tc>
          <w:tcPr>
            <w:tcW w:w="439" w:type="pct"/>
            <w:noWrap/>
            <w:vAlign w:val="bottom"/>
            <w:hideMark/>
          </w:tcPr>
          <w:p w14:paraId="77D81788" w14:textId="484A8716" w:rsidR="00E67831" w:rsidRPr="005929E4" w:rsidRDefault="00BD3A6B" w:rsidP="00BD3A6B">
            <w:pPr>
              <w:spacing w:line="240" w:lineRule="auto"/>
              <w:jc w:val="center"/>
              <w:rPr>
                <w:rFonts w:ascii="Times New Roman" w:hAnsi="Times New Roman" w:cs="Times New Roman"/>
                <w:color w:val="000000"/>
              </w:rPr>
            </w:pPr>
            <w:r>
              <w:rPr>
                <w:rFonts w:ascii="Times New Roman" w:hAnsi="Times New Roman" w:cs="Times New Roman"/>
                <w:color w:val="000000"/>
              </w:rPr>
              <w:t>0</w:t>
            </w:r>
          </w:p>
        </w:tc>
        <w:tc>
          <w:tcPr>
            <w:tcW w:w="439" w:type="pct"/>
            <w:noWrap/>
            <w:vAlign w:val="bottom"/>
            <w:hideMark/>
          </w:tcPr>
          <w:p w14:paraId="77D81789" w14:textId="6E2D327A" w:rsidR="00E67831" w:rsidRPr="00BD3A6B" w:rsidRDefault="00BD3A6B" w:rsidP="00BD3A6B">
            <w:pPr>
              <w:spacing w:line="240" w:lineRule="auto"/>
              <w:jc w:val="center"/>
              <w:rPr>
                <w:rFonts w:ascii="Times New Roman" w:hAnsi="Times New Roman" w:cs="Times New Roman"/>
                <w:color w:val="000000"/>
              </w:rPr>
            </w:pPr>
            <w:r w:rsidRPr="00BD3A6B">
              <w:rPr>
                <w:rFonts w:ascii="Times New Roman" w:hAnsi="Times New Roman" w:cs="Times New Roman"/>
                <w:color w:val="000000"/>
              </w:rPr>
              <w:t>0</w:t>
            </w:r>
          </w:p>
        </w:tc>
        <w:tc>
          <w:tcPr>
            <w:tcW w:w="439" w:type="pct"/>
            <w:noWrap/>
            <w:vAlign w:val="bottom"/>
            <w:hideMark/>
          </w:tcPr>
          <w:p w14:paraId="77D8178A" w14:textId="56F66A34" w:rsidR="00E67831" w:rsidRPr="00BD3A6B" w:rsidRDefault="00BD3A6B" w:rsidP="00BD3A6B">
            <w:pPr>
              <w:spacing w:line="240" w:lineRule="auto"/>
              <w:jc w:val="center"/>
              <w:rPr>
                <w:rFonts w:ascii="Times New Roman" w:hAnsi="Times New Roman" w:cs="Times New Roman"/>
                <w:color w:val="000000"/>
              </w:rPr>
            </w:pPr>
            <w:r w:rsidRPr="00BD3A6B">
              <w:rPr>
                <w:rFonts w:ascii="Times New Roman" w:hAnsi="Times New Roman" w:cs="Times New Roman"/>
                <w:color w:val="000000"/>
              </w:rPr>
              <w:t>0</w:t>
            </w:r>
          </w:p>
        </w:tc>
        <w:tc>
          <w:tcPr>
            <w:tcW w:w="453" w:type="pct"/>
            <w:noWrap/>
            <w:vAlign w:val="bottom"/>
            <w:hideMark/>
          </w:tcPr>
          <w:p w14:paraId="77D8178B" w14:textId="46553EB5" w:rsidR="00E67831" w:rsidRPr="00BD3A6B" w:rsidRDefault="00BD3A6B" w:rsidP="00BD3A6B">
            <w:pPr>
              <w:spacing w:line="240" w:lineRule="auto"/>
              <w:jc w:val="center"/>
              <w:rPr>
                <w:rFonts w:ascii="Times New Roman" w:hAnsi="Times New Roman" w:cs="Times New Roman"/>
                <w:color w:val="000000"/>
              </w:rPr>
            </w:pPr>
            <w:r w:rsidRPr="00BD3A6B">
              <w:rPr>
                <w:rFonts w:ascii="Times New Roman" w:hAnsi="Times New Roman" w:cs="Times New Roman"/>
                <w:color w:val="000000"/>
              </w:rPr>
              <w:t>0</w:t>
            </w:r>
          </w:p>
        </w:tc>
        <w:tc>
          <w:tcPr>
            <w:tcW w:w="518" w:type="pct"/>
            <w:noWrap/>
            <w:vAlign w:val="bottom"/>
            <w:hideMark/>
          </w:tcPr>
          <w:p w14:paraId="77D8178C"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0.31</w:t>
            </w:r>
          </w:p>
        </w:tc>
      </w:tr>
      <w:tr w:rsidR="00E67831" w:rsidRPr="005929E4" w14:paraId="77D81794" w14:textId="77777777" w:rsidTr="00A80AA2">
        <w:trPr>
          <w:trHeight w:val="288"/>
        </w:trPr>
        <w:tc>
          <w:tcPr>
            <w:tcW w:w="2712" w:type="pct"/>
            <w:noWrap/>
            <w:vAlign w:val="bottom"/>
            <w:hideMark/>
          </w:tcPr>
          <w:p w14:paraId="77D8178E"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Total</w:t>
            </w:r>
          </w:p>
        </w:tc>
        <w:tc>
          <w:tcPr>
            <w:tcW w:w="439" w:type="pct"/>
            <w:noWrap/>
            <w:vAlign w:val="bottom"/>
            <w:hideMark/>
          </w:tcPr>
          <w:p w14:paraId="77D8178F"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100.00</w:t>
            </w:r>
          </w:p>
        </w:tc>
        <w:tc>
          <w:tcPr>
            <w:tcW w:w="439" w:type="pct"/>
            <w:noWrap/>
            <w:vAlign w:val="bottom"/>
            <w:hideMark/>
          </w:tcPr>
          <w:p w14:paraId="77D81790"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100.00</w:t>
            </w:r>
          </w:p>
        </w:tc>
        <w:tc>
          <w:tcPr>
            <w:tcW w:w="439" w:type="pct"/>
            <w:noWrap/>
            <w:vAlign w:val="bottom"/>
            <w:hideMark/>
          </w:tcPr>
          <w:p w14:paraId="77D81791"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100.00</w:t>
            </w:r>
          </w:p>
        </w:tc>
        <w:tc>
          <w:tcPr>
            <w:tcW w:w="453" w:type="pct"/>
            <w:noWrap/>
            <w:vAlign w:val="bottom"/>
            <w:hideMark/>
          </w:tcPr>
          <w:p w14:paraId="77D81792"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100.00</w:t>
            </w:r>
          </w:p>
        </w:tc>
        <w:tc>
          <w:tcPr>
            <w:tcW w:w="518" w:type="pct"/>
            <w:noWrap/>
            <w:vAlign w:val="bottom"/>
            <w:hideMark/>
          </w:tcPr>
          <w:p w14:paraId="77D81793"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color w:val="000000"/>
              </w:rPr>
              <w:t>100.00</w:t>
            </w:r>
          </w:p>
        </w:tc>
      </w:tr>
      <w:tr w:rsidR="00E67831" w:rsidRPr="005929E4" w14:paraId="77D8179B" w14:textId="77777777" w:rsidTr="00A80AA2">
        <w:trPr>
          <w:trHeight w:val="288"/>
        </w:trPr>
        <w:tc>
          <w:tcPr>
            <w:tcW w:w="2712" w:type="pct"/>
            <w:noWrap/>
          </w:tcPr>
          <w:p w14:paraId="77D81795" w14:textId="77777777" w:rsidR="00E67831" w:rsidRPr="005929E4" w:rsidRDefault="00E67831" w:rsidP="00A80AA2">
            <w:pPr>
              <w:spacing w:line="240" w:lineRule="auto"/>
              <w:rPr>
                <w:rFonts w:ascii="Times New Roman" w:hAnsi="Times New Roman" w:cs="Times New Roman"/>
                <w:i/>
                <w:iCs/>
                <w:color w:val="000000"/>
              </w:rPr>
            </w:pPr>
            <w:r w:rsidRPr="005929E4">
              <w:rPr>
                <w:rFonts w:ascii="Times New Roman" w:hAnsi="Times New Roman" w:cs="Times New Roman"/>
                <w:i/>
                <w:iCs/>
              </w:rPr>
              <w:t>Mineral-vitamin premix ingredients, g/100 kg diet</w:t>
            </w:r>
          </w:p>
        </w:tc>
        <w:tc>
          <w:tcPr>
            <w:tcW w:w="439" w:type="pct"/>
            <w:noWrap/>
            <w:vAlign w:val="bottom"/>
          </w:tcPr>
          <w:p w14:paraId="77D81796" w14:textId="77777777" w:rsidR="00E67831" w:rsidRPr="005929E4" w:rsidRDefault="00E67831" w:rsidP="00A80AA2">
            <w:pPr>
              <w:spacing w:line="240" w:lineRule="auto"/>
              <w:jc w:val="center"/>
              <w:rPr>
                <w:rFonts w:ascii="Times New Roman" w:hAnsi="Times New Roman" w:cs="Times New Roman"/>
                <w:i/>
                <w:iCs/>
                <w:color w:val="000000"/>
              </w:rPr>
            </w:pPr>
          </w:p>
        </w:tc>
        <w:tc>
          <w:tcPr>
            <w:tcW w:w="439" w:type="pct"/>
            <w:noWrap/>
            <w:vAlign w:val="bottom"/>
          </w:tcPr>
          <w:p w14:paraId="77D81797" w14:textId="77777777" w:rsidR="00E67831" w:rsidRPr="005929E4" w:rsidRDefault="00E67831" w:rsidP="00A80AA2">
            <w:pPr>
              <w:spacing w:line="240" w:lineRule="auto"/>
              <w:jc w:val="center"/>
              <w:rPr>
                <w:rFonts w:ascii="Times New Roman" w:hAnsi="Times New Roman" w:cs="Times New Roman"/>
                <w:i/>
                <w:iCs/>
                <w:color w:val="000000"/>
              </w:rPr>
            </w:pPr>
          </w:p>
        </w:tc>
        <w:tc>
          <w:tcPr>
            <w:tcW w:w="439" w:type="pct"/>
            <w:noWrap/>
            <w:vAlign w:val="bottom"/>
          </w:tcPr>
          <w:p w14:paraId="77D81798" w14:textId="77777777" w:rsidR="00E67831" w:rsidRPr="005929E4" w:rsidRDefault="00E67831" w:rsidP="00A80AA2">
            <w:pPr>
              <w:spacing w:line="240" w:lineRule="auto"/>
              <w:jc w:val="center"/>
              <w:rPr>
                <w:rFonts w:ascii="Times New Roman" w:hAnsi="Times New Roman" w:cs="Times New Roman"/>
                <w:i/>
                <w:iCs/>
                <w:color w:val="000000"/>
              </w:rPr>
            </w:pPr>
          </w:p>
        </w:tc>
        <w:tc>
          <w:tcPr>
            <w:tcW w:w="453" w:type="pct"/>
            <w:noWrap/>
            <w:vAlign w:val="bottom"/>
          </w:tcPr>
          <w:p w14:paraId="77D81799" w14:textId="77777777" w:rsidR="00E67831" w:rsidRPr="005929E4" w:rsidRDefault="00E67831" w:rsidP="00A80AA2">
            <w:pPr>
              <w:spacing w:line="240" w:lineRule="auto"/>
              <w:jc w:val="center"/>
              <w:rPr>
                <w:rFonts w:ascii="Times New Roman" w:hAnsi="Times New Roman" w:cs="Times New Roman"/>
                <w:i/>
                <w:iCs/>
                <w:color w:val="000000"/>
              </w:rPr>
            </w:pPr>
          </w:p>
        </w:tc>
        <w:tc>
          <w:tcPr>
            <w:tcW w:w="518" w:type="pct"/>
            <w:noWrap/>
            <w:vAlign w:val="bottom"/>
          </w:tcPr>
          <w:p w14:paraId="77D8179A" w14:textId="77777777" w:rsidR="00E67831" w:rsidRPr="005929E4" w:rsidRDefault="00E67831" w:rsidP="00A80AA2">
            <w:pPr>
              <w:spacing w:line="240" w:lineRule="auto"/>
              <w:jc w:val="center"/>
              <w:rPr>
                <w:rFonts w:ascii="Times New Roman" w:hAnsi="Times New Roman" w:cs="Times New Roman"/>
                <w:i/>
                <w:iCs/>
                <w:color w:val="000000"/>
              </w:rPr>
            </w:pPr>
          </w:p>
        </w:tc>
      </w:tr>
      <w:tr w:rsidR="00E67831" w:rsidRPr="005929E4" w14:paraId="77D817A2" w14:textId="77777777" w:rsidTr="00A80AA2">
        <w:trPr>
          <w:trHeight w:val="288"/>
        </w:trPr>
        <w:tc>
          <w:tcPr>
            <w:tcW w:w="2712" w:type="pct"/>
            <w:noWrap/>
          </w:tcPr>
          <w:p w14:paraId="77D8179C"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rPr>
              <w:t>10×Vitamin premix</w:t>
            </w:r>
            <w:r w:rsidRPr="005929E4">
              <w:rPr>
                <w:rFonts w:ascii="Times New Roman" w:hAnsi="Times New Roman" w:cs="Times New Roman"/>
                <w:vertAlign w:val="superscript"/>
              </w:rPr>
              <w:t>1</w:t>
            </w:r>
            <w:r w:rsidRPr="005929E4">
              <w:rPr>
                <w:rFonts w:ascii="Times New Roman" w:hAnsi="Times New Roman" w:cs="Times New Roman"/>
              </w:rPr>
              <w:t xml:space="preserve"> </w:t>
            </w:r>
          </w:p>
        </w:tc>
        <w:tc>
          <w:tcPr>
            <w:tcW w:w="439" w:type="pct"/>
            <w:noWrap/>
          </w:tcPr>
          <w:p w14:paraId="77D8179D"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w:t>
            </w:r>
          </w:p>
        </w:tc>
        <w:tc>
          <w:tcPr>
            <w:tcW w:w="439" w:type="pct"/>
            <w:noWrap/>
          </w:tcPr>
          <w:p w14:paraId="77D8179E"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w:t>
            </w:r>
          </w:p>
        </w:tc>
        <w:tc>
          <w:tcPr>
            <w:tcW w:w="439" w:type="pct"/>
            <w:noWrap/>
          </w:tcPr>
          <w:p w14:paraId="77D8179F"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w:t>
            </w:r>
          </w:p>
        </w:tc>
        <w:tc>
          <w:tcPr>
            <w:tcW w:w="453" w:type="pct"/>
            <w:noWrap/>
          </w:tcPr>
          <w:p w14:paraId="77D817A0"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w:t>
            </w:r>
          </w:p>
        </w:tc>
        <w:tc>
          <w:tcPr>
            <w:tcW w:w="518" w:type="pct"/>
            <w:noWrap/>
          </w:tcPr>
          <w:p w14:paraId="77D817A1"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w:t>
            </w:r>
          </w:p>
        </w:tc>
      </w:tr>
      <w:tr w:rsidR="00E67831" w:rsidRPr="005929E4" w14:paraId="77D817A9" w14:textId="77777777" w:rsidTr="00A80AA2">
        <w:trPr>
          <w:trHeight w:val="288"/>
        </w:trPr>
        <w:tc>
          <w:tcPr>
            <w:tcW w:w="2712" w:type="pct"/>
            <w:noWrap/>
          </w:tcPr>
          <w:p w14:paraId="77D817A3"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rPr>
              <w:t>Copper sulfate pentahydrate</w:t>
            </w:r>
          </w:p>
        </w:tc>
        <w:tc>
          <w:tcPr>
            <w:tcW w:w="439" w:type="pct"/>
            <w:noWrap/>
          </w:tcPr>
          <w:p w14:paraId="77D817A4"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7.07</w:t>
            </w:r>
          </w:p>
        </w:tc>
        <w:tc>
          <w:tcPr>
            <w:tcW w:w="439" w:type="pct"/>
            <w:noWrap/>
          </w:tcPr>
          <w:p w14:paraId="77D817A5"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7.07</w:t>
            </w:r>
          </w:p>
        </w:tc>
        <w:tc>
          <w:tcPr>
            <w:tcW w:w="439" w:type="pct"/>
            <w:noWrap/>
          </w:tcPr>
          <w:p w14:paraId="77D817A6"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7.07</w:t>
            </w:r>
          </w:p>
        </w:tc>
        <w:tc>
          <w:tcPr>
            <w:tcW w:w="453" w:type="pct"/>
            <w:noWrap/>
          </w:tcPr>
          <w:p w14:paraId="77D817A7"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98.23</w:t>
            </w:r>
          </w:p>
        </w:tc>
        <w:tc>
          <w:tcPr>
            <w:tcW w:w="518" w:type="pct"/>
            <w:noWrap/>
          </w:tcPr>
          <w:p w14:paraId="77D817A8"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7.07</w:t>
            </w:r>
          </w:p>
        </w:tc>
      </w:tr>
      <w:tr w:rsidR="00E67831" w:rsidRPr="005929E4" w14:paraId="77D817B0" w14:textId="77777777" w:rsidTr="00A80AA2">
        <w:trPr>
          <w:trHeight w:val="288"/>
        </w:trPr>
        <w:tc>
          <w:tcPr>
            <w:tcW w:w="2712" w:type="pct"/>
            <w:noWrap/>
          </w:tcPr>
          <w:p w14:paraId="77D817AA"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rPr>
              <w:t>Ferrous sulfate heptahydrate</w:t>
            </w:r>
          </w:p>
        </w:tc>
        <w:tc>
          <w:tcPr>
            <w:tcW w:w="439" w:type="pct"/>
            <w:noWrap/>
          </w:tcPr>
          <w:p w14:paraId="77D817AB"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0.00</w:t>
            </w:r>
          </w:p>
        </w:tc>
        <w:tc>
          <w:tcPr>
            <w:tcW w:w="439" w:type="pct"/>
            <w:noWrap/>
          </w:tcPr>
          <w:p w14:paraId="77D817AC"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59.74</w:t>
            </w:r>
          </w:p>
        </w:tc>
        <w:tc>
          <w:tcPr>
            <w:tcW w:w="439" w:type="pct"/>
            <w:noWrap/>
          </w:tcPr>
          <w:p w14:paraId="77D817AD"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597.39</w:t>
            </w:r>
          </w:p>
        </w:tc>
        <w:tc>
          <w:tcPr>
            <w:tcW w:w="453" w:type="pct"/>
            <w:noWrap/>
          </w:tcPr>
          <w:p w14:paraId="77D817AE"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59.74</w:t>
            </w:r>
          </w:p>
        </w:tc>
        <w:tc>
          <w:tcPr>
            <w:tcW w:w="518" w:type="pct"/>
            <w:noWrap/>
          </w:tcPr>
          <w:p w14:paraId="77D817AF"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59.74</w:t>
            </w:r>
          </w:p>
        </w:tc>
      </w:tr>
      <w:tr w:rsidR="00E67831" w:rsidRPr="005929E4" w14:paraId="77D817B7" w14:textId="77777777" w:rsidTr="00A80AA2">
        <w:trPr>
          <w:trHeight w:val="288"/>
        </w:trPr>
        <w:tc>
          <w:tcPr>
            <w:tcW w:w="2712" w:type="pct"/>
            <w:noWrap/>
          </w:tcPr>
          <w:p w14:paraId="77D817B1"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rPr>
              <w:t>Manganese sulfate monohydrate</w:t>
            </w:r>
          </w:p>
        </w:tc>
        <w:tc>
          <w:tcPr>
            <w:tcW w:w="439" w:type="pct"/>
            <w:noWrap/>
          </w:tcPr>
          <w:p w14:paraId="77D817B2"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9.23</w:t>
            </w:r>
          </w:p>
        </w:tc>
        <w:tc>
          <w:tcPr>
            <w:tcW w:w="439" w:type="pct"/>
            <w:noWrap/>
          </w:tcPr>
          <w:p w14:paraId="77D817B3"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9.23</w:t>
            </w:r>
          </w:p>
        </w:tc>
        <w:tc>
          <w:tcPr>
            <w:tcW w:w="439" w:type="pct"/>
            <w:noWrap/>
          </w:tcPr>
          <w:p w14:paraId="77D817B4"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9.23</w:t>
            </w:r>
          </w:p>
        </w:tc>
        <w:tc>
          <w:tcPr>
            <w:tcW w:w="453" w:type="pct"/>
            <w:noWrap/>
          </w:tcPr>
          <w:p w14:paraId="77D817B5"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9.23</w:t>
            </w:r>
          </w:p>
        </w:tc>
        <w:tc>
          <w:tcPr>
            <w:tcW w:w="518" w:type="pct"/>
            <w:noWrap/>
          </w:tcPr>
          <w:p w14:paraId="77D817B6"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9.23</w:t>
            </w:r>
          </w:p>
        </w:tc>
      </w:tr>
      <w:tr w:rsidR="00E67831" w:rsidRPr="005929E4" w14:paraId="77D817BE" w14:textId="77777777" w:rsidTr="00A80AA2">
        <w:trPr>
          <w:trHeight w:val="288"/>
        </w:trPr>
        <w:tc>
          <w:tcPr>
            <w:tcW w:w="2712" w:type="pct"/>
            <w:noWrap/>
          </w:tcPr>
          <w:p w14:paraId="77D817B8"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rPr>
              <w:t>Zinc sulfate heptahydrate</w:t>
            </w:r>
          </w:p>
        </w:tc>
        <w:tc>
          <w:tcPr>
            <w:tcW w:w="439" w:type="pct"/>
            <w:noWrap/>
          </w:tcPr>
          <w:p w14:paraId="77D817B9"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54.98</w:t>
            </w:r>
          </w:p>
        </w:tc>
        <w:tc>
          <w:tcPr>
            <w:tcW w:w="439" w:type="pct"/>
            <w:noWrap/>
          </w:tcPr>
          <w:p w14:paraId="77D817BA"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54.98</w:t>
            </w:r>
          </w:p>
        </w:tc>
        <w:tc>
          <w:tcPr>
            <w:tcW w:w="439" w:type="pct"/>
            <w:noWrap/>
          </w:tcPr>
          <w:p w14:paraId="77D817BB"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54.98</w:t>
            </w:r>
          </w:p>
        </w:tc>
        <w:tc>
          <w:tcPr>
            <w:tcW w:w="453" w:type="pct"/>
            <w:noWrap/>
          </w:tcPr>
          <w:p w14:paraId="77D817BC"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54.98</w:t>
            </w:r>
          </w:p>
        </w:tc>
        <w:tc>
          <w:tcPr>
            <w:tcW w:w="518" w:type="pct"/>
            <w:noWrap/>
          </w:tcPr>
          <w:p w14:paraId="77D817BD"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54.98</w:t>
            </w:r>
          </w:p>
        </w:tc>
      </w:tr>
      <w:tr w:rsidR="00E67831" w:rsidRPr="005929E4" w14:paraId="77D817C5" w14:textId="77777777" w:rsidTr="00A80AA2">
        <w:trPr>
          <w:trHeight w:val="288"/>
        </w:trPr>
        <w:tc>
          <w:tcPr>
            <w:tcW w:w="2712" w:type="pct"/>
            <w:noWrap/>
          </w:tcPr>
          <w:p w14:paraId="77D817BF"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rPr>
              <w:t>Sodium selenite</w:t>
            </w:r>
          </w:p>
        </w:tc>
        <w:tc>
          <w:tcPr>
            <w:tcW w:w="439" w:type="pct"/>
            <w:noWrap/>
          </w:tcPr>
          <w:p w14:paraId="77D817C0"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0.07</w:t>
            </w:r>
          </w:p>
        </w:tc>
        <w:tc>
          <w:tcPr>
            <w:tcW w:w="439" w:type="pct"/>
            <w:noWrap/>
          </w:tcPr>
          <w:p w14:paraId="77D817C1"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0.07</w:t>
            </w:r>
          </w:p>
        </w:tc>
        <w:tc>
          <w:tcPr>
            <w:tcW w:w="439" w:type="pct"/>
            <w:noWrap/>
          </w:tcPr>
          <w:p w14:paraId="77D817C2"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0.07</w:t>
            </w:r>
          </w:p>
        </w:tc>
        <w:tc>
          <w:tcPr>
            <w:tcW w:w="453" w:type="pct"/>
            <w:noWrap/>
          </w:tcPr>
          <w:p w14:paraId="77D817C3"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0.07</w:t>
            </w:r>
          </w:p>
        </w:tc>
        <w:tc>
          <w:tcPr>
            <w:tcW w:w="518" w:type="pct"/>
            <w:noWrap/>
          </w:tcPr>
          <w:p w14:paraId="77D817C4"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0.07</w:t>
            </w:r>
          </w:p>
        </w:tc>
      </w:tr>
      <w:tr w:rsidR="00E67831" w:rsidRPr="005929E4" w14:paraId="77D817CC" w14:textId="77777777" w:rsidTr="00A80AA2">
        <w:trPr>
          <w:trHeight w:val="288"/>
        </w:trPr>
        <w:tc>
          <w:tcPr>
            <w:tcW w:w="2712" w:type="pct"/>
            <w:noWrap/>
          </w:tcPr>
          <w:p w14:paraId="77D817C6"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rPr>
              <w:t>Calcium iodate</w:t>
            </w:r>
          </w:p>
        </w:tc>
        <w:tc>
          <w:tcPr>
            <w:tcW w:w="439" w:type="pct"/>
            <w:noWrap/>
          </w:tcPr>
          <w:p w14:paraId="77D817C7"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0.09</w:t>
            </w:r>
          </w:p>
        </w:tc>
        <w:tc>
          <w:tcPr>
            <w:tcW w:w="439" w:type="pct"/>
            <w:noWrap/>
          </w:tcPr>
          <w:p w14:paraId="77D817C8"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0.09</w:t>
            </w:r>
          </w:p>
        </w:tc>
        <w:tc>
          <w:tcPr>
            <w:tcW w:w="439" w:type="pct"/>
            <w:noWrap/>
          </w:tcPr>
          <w:p w14:paraId="77D817C9"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0.09</w:t>
            </w:r>
          </w:p>
        </w:tc>
        <w:tc>
          <w:tcPr>
            <w:tcW w:w="453" w:type="pct"/>
            <w:noWrap/>
          </w:tcPr>
          <w:p w14:paraId="77D817CA"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0.09</w:t>
            </w:r>
          </w:p>
        </w:tc>
        <w:tc>
          <w:tcPr>
            <w:tcW w:w="518" w:type="pct"/>
            <w:noWrap/>
          </w:tcPr>
          <w:p w14:paraId="77D817CB"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0.09</w:t>
            </w:r>
          </w:p>
        </w:tc>
      </w:tr>
      <w:tr w:rsidR="00E67831" w:rsidRPr="005929E4" w14:paraId="77D817D3" w14:textId="77777777" w:rsidTr="00A80AA2">
        <w:trPr>
          <w:trHeight w:val="288"/>
        </w:trPr>
        <w:tc>
          <w:tcPr>
            <w:tcW w:w="2712" w:type="pct"/>
            <w:noWrap/>
          </w:tcPr>
          <w:p w14:paraId="77D817CD"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rPr>
              <w:t>corn meal</w:t>
            </w:r>
          </w:p>
        </w:tc>
        <w:tc>
          <w:tcPr>
            <w:tcW w:w="439" w:type="pct"/>
            <w:noWrap/>
          </w:tcPr>
          <w:p w14:paraId="77D817CE"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198.56</w:t>
            </w:r>
          </w:p>
        </w:tc>
        <w:tc>
          <w:tcPr>
            <w:tcW w:w="439" w:type="pct"/>
            <w:noWrap/>
          </w:tcPr>
          <w:p w14:paraId="77D817CF"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138.83</w:t>
            </w:r>
          </w:p>
        </w:tc>
        <w:tc>
          <w:tcPr>
            <w:tcW w:w="439" w:type="pct"/>
            <w:noWrap/>
          </w:tcPr>
          <w:p w14:paraId="77D817D0"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0.00</w:t>
            </w:r>
          </w:p>
        </w:tc>
        <w:tc>
          <w:tcPr>
            <w:tcW w:w="453" w:type="pct"/>
            <w:noWrap/>
          </w:tcPr>
          <w:p w14:paraId="77D817D1"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47.66</w:t>
            </w:r>
          </w:p>
        </w:tc>
        <w:tc>
          <w:tcPr>
            <w:tcW w:w="518" w:type="pct"/>
            <w:noWrap/>
          </w:tcPr>
          <w:p w14:paraId="77D817D2"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138.83</w:t>
            </w:r>
          </w:p>
        </w:tc>
      </w:tr>
      <w:tr w:rsidR="00E67831" w:rsidRPr="005929E4" w14:paraId="77D817DA" w14:textId="77777777" w:rsidTr="00A80AA2">
        <w:trPr>
          <w:trHeight w:val="288"/>
        </w:trPr>
        <w:tc>
          <w:tcPr>
            <w:tcW w:w="2712" w:type="pct"/>
            <w:noWrap/>
            <w:vAlign w:val="bottom"/>
          </w:tcPr>
          <w:p w14:paraId="77D817D4" w14:textId="77777777" w:rsidR="00E67831" w:rsidRPr="005929E4" w:rsidRDefault="00E67831" w:rsidP="00A80AA2">
            <w:pPr>
              <w:spacing w:line="240" w:lineRule="auto"/>
              <w:rPr>
                <w:rFonts w:ascii="Times New Roman" w:hAnsi="Times New Roman" w:cs="Times New Roman"/>
                <w:color w:val="000000"/>
              </w:rPr>
            </w:pPr>
            <w:r w:rsidRPr="005929E4">
              <w:rPr>
                <w:rFonts w:ascii="Times New Roman" w:hAnsi="Times New Roman" w:cs="Times New Roman"/>
                <w:color w:val="000000"/>
              </w:rPr>
              <w:t>Total</w:t>
            </w:r>
          </w:p>
        </w:tc>
        <w:tc>
          <w:tcPr>
            <w:tcW w:w="439" w:type="pct"/>
            <w:noWrap/>
          </w:tcPr>
          <w:p w14:paraId="77D817D5"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300.00</w:t>
            </w:r>
          </w:p>
        </w:tc>
        <w:tc>
          <w:tcPr>
            <w:tcW w:w="439" w:type="pct"/>
            <w:noWrap/>
          </w:tcPr>
          <w:p w14:paraId="77D817D6"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300.00</w:t>
            </w:r>
          </w:p>
        </w:tc>
        <w:tc>
          <w:tcPr>
            <w:tcW w:w="439" w:type="pct"/>
            <w:noWrap/>
          </w:tcPr>
          <w:p w14:paraId="77D817D7"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698.83</w:t>
            </w:r>
          </w:p>
        </w:tc>
        <w:tc>
          <w:tcPr>
            <w:tcW w:w="453" w:type="pct"/>
            <w:noWrap/>
          </w:tcPr>
          <w:p w14:paraId="77D817D8"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300.00</w:t>
            </w:r>
          </w:p>
        </w:tc>
        <w:tc>
          <w:tcPr>
            <w:tcW w:w="518" w:type="pct"/>
            <w:noWrap/>
          </w:tcPr>
          <w:p w14:paraId="77D817D9" w14:textId="77777777" w:rsidR="00E67831" w:rsidRPr="005929E4" w:rsidRDefault="00E67831" w:rsidP="00A80AA2">
            <w:pPr>
              <w:spacing w:line="240" w:lineRule="auto"/>
              <w:jc w:val="center"/>
              <w:rPr>
                <w:rFonts w:ascii="Times New Roman" w:hAnsi="Times New Roman" w:cs="Times New Roman"/>
                <w:color w:val="000000"/>
              </w:rPr>
            </w:pPr>
            <w:r w:rsidRPr="005929E4">
              <w:rPr>
                <w:rFonts w:ascii="Times New Roman" w:hAnsi="Times New Roman" w:cs="Times New Roman"/>
              </w:rPr>
              <w:t>300.00</w:t>
            </w:r>
          </w:p>
        </w:tc>
      </w:tr>
      <w:tr w:rsidR="00FF10E2" w:rsidRPr="00AA00CD" w14:paraId="23D0028D" w14:textId="77777777" w:rsidTr="00A80AA2">
        <w:trPr>
          <w:trHeight w:val="288"/>
        </w:trPr>
        <w:tc>
          <w:tcPr>
            <w:tcW w:w="2712" w:type="pct"/>
            <w:noWrap/>
            <w:vAlign w:val="bottom"/>
          </w:tcPr>
          <w:p w14:paraId="473D7018" w14:textId="0823373D" w:rsidR="00FF10E2" w:rsidRPr="00AA00CD" w:rsidRDefault="00FF10E2" w:rsidP="00A80AA2">
            <w:pPr>
              <w:spacing w:line="240" w:lineRule="auto"/>
              <w:rPr>
                <w:rFonts w:ascii="Times New Roman" w:hAnsi="Times New Roman" w:cs="Times New Roman"/>
                <w:i/>
                <w:iCs/>
                <w:color w:val="000000"/>
              </w:rPr>
            </w:pPr>
            <w:r w:rsidRPr="00AA00CD">
              <w:rPr>
                <w:rFonts w:ascii="Times New Roman" w:hAnsi="Times New Roman" w:cs="Times New Roman"/>
                <w:i/>
                <w:iCs/>
                <w:color w:val="000000"/>
              </w:rPr>
              <w:t xml:space="preserve">Cu, Fe, or Zn </w:t>
            </w:r>
            <w:r w:rsidR="00C031E7" w:rsidRPr="00AA00CD">
              <w:rPr>
                <w:rFonts w:ascii="Times New Roman" w:hAnsi="Times New Roman" w:cs="Times New Roman"/>
                <w:i/>
                <w:iCs/>
                <w:color w:val="000000"/>
              </w:rPr>
              <w:t>from</w:t>
            </w:r>
            <w:r w:rsidRPr="00AA00CD">
              <w:rPr>
                <w:rFonts w:ascii="Times New Roman" w:hAnsi="Times New Roman" w:cs="Times New Roman"/>
                <w:i/>
                <w:iCs/>
                <w:color w:val="000000"/>
              </w:rPr>
              <w:t xml:space="preserve"> </w:t>
            </w:r>
            <w:r w:rsidR="00AC3E21" w:rsidRPr="00AA00CD">
              <w:rPr>
                <w:rFonts w:ascii="Times New Roman" w:hAnsi="Times New Roman" w:cs="Times New Roman"/>
                <w:i/>
                <w:iCs/>
                <w:color w:val="000000"/>
              </w:rPr>
              <w:t>Premix</w:t>
            </w:r>
            <w:r w:rsidRPr="00AA00CD">
              <w:rPr>
                <w:rFonts w:ascii="Times New Roman" w:hAnsi="Times New Roman" w:cs="Times New Roman"/>
                <w:i/>
                <w:iCs/>
                <w:color w:val="000000"/>
              </w:rPr>
              <w:t xml:space="preserve">, mg/kg diet </w:t>
            </w:r>
          </w:p>
        </w:tc>
        <w:tc>
          <w:tcPr>
            <w:tcW w:w="439" w:type="pct"/>
            <w:noWrap/>
          </w:tcPr>
          <w:p w14:paraId="1B02300C" w14:textId="77777777" w:rsidR="00FF10E2" w:rsidRPr="00AA00CD" w:rsidRDefault="00FF10E2" w:rsidP="00A80AA2">
            <w:pPr>
              <w:spacing w:line="240" w:lineRule="auto"/>
              <w:jc w:val="center"/>
              <w:rPr>
                <w:rFonts w:ascii="Times New Roman" w:hAnsi="Times New Roman" w:cs="Times New Roman"/>
              </w:rPr>
            </w:pPr>
          </w:p>
        </w:tc>
        <w:tc>
          <w:tcPr>
            <w:tcW w:w="439" w:type="pct"/>
            <w:noWrap/>
          </w:tcPr>
          <w:p w14:paraId="3DFA0258" w14:textId="77777777" w:rsidR="00FF10E2" w:rsidRPr="00AA00CD" w:rsidRDefault="00FF10E2" w:rsidP="00A80AA2">
            <w:pPr>
              <w:spacing w:line="240" w:lineRule="auto"/>
              <w:jc w:val="center"/>
              <w:rPr>
                <w:rFonts w:ascii="Times New Roman" w:hAnsi="Times New Roman" w:cs="Times New Roman"/>
              </w:rPr>
            </w:pPr>
          </w:p>
        </w:tc>
        <w:tc>
          <w:tcPr>
            <w:tcW w:w="439" w:type="pct"/>
            <w:noWrap/>
          </w:tcPr>
          <w:p w14:paraId="3B38B679" w14:textId="77777777" w:rsidR="00FF10E2" w:rsidRPr="00AA00CD" w:rsidRDefault="00FF10E2" w:rsidP="00A80AA2">
            <w:pPr>
              <w:spacing w:line="240" w:lineRule="auto"/>
              <w:jc w:val="center"/>
              <w:rPr>
                <w:rFonts w:ascii="Times New Roman" w:hAnsi="Times New Roman" w:cs="Times New Roman"/>
              </w:rPr>
            </w:pPr>
          </w:p>
        </w:tc>
        <w:tc>
          <w:tcPr>
            <w:tcW w:w="453" w:type="pct"/>
            <w:noWrap/>
          </w:tcPr>
          <w:p w14:paraId="09BD04E5" w14:textId="77777777" w:rsidR="00FF10E2" w:rsidRPr="00AA00CD" w:rsidRDefault="00FF10E2" w:rsidP="00A80AA2">
            <w:pPr>
              <w:spacing w:line="240" w:lineRule="auto"/>
              <w:jc w:val="center"/>
              <w:rPr>
                <w:rFonts w:ascii="Times New Roman" w:hAnsi="Times New Roman" w:cs="Times New Roman"/>
              </w:rPr>
            </w:pPr>
          </w:p>
        </w:tc>
        <w:tc>
          <w:tcPr>
            <w:tcW w:w="518" w:type="pct"/>
            <w:noWrap/>
          </w:tcPr>
          <w:p w14:paraId="33717CDD" w14:textId="77777777" w:rsidR="00FF10E2" w:rsidRPr="00AA00CD" w:rsidRDefault="00FF10E2" w:rsidP="00A80AA2">
            <w:pPr>
              <w:spacing w:line="240" w:lineRule="auto"/>
              <w:jc w:val="center"/>
              <w:rPr>
                <w:rFonts w:ascii="Times New Roman" w:hAnsi="Times New Roman" w:cs="Times New Roman"/>
              </w:rPr>
            </w:pPr>
          </w:p>
        </w:tc>
      </w:tr>
      <w:tr w:rsidR="00FF10E2" w:rsidRPr="00AA00CD" w14:paraId="748C29F4" w14:textId="77777777" w:rsidTr="00A80AA2">
        <w:trPr>
          <w:trHeight w:val="288"/>
        </w:trPr>
        <w:tc>
          <w:tcPr>
            <w:tcW w:w="2712" w:type="pct"/>
            <w:noWrap/>
            <w:vAlign w:val="bottom"/>
          </w:tcPr>
          <w:p w14:paraId="7BC76518" w14:textId="6BBA2762" w:rsidR="00FF10E2" w:rsidRPr="00AA00CD" w:rsidRDefault="00FF10E2" w:rsidP="00A80AA2">
            <w:pPr>
              <w:spacing w:line="240" w:lineRule="auto"/>
              <w:rPr>
                <w:rFonts w:ascii="Times New Roman" w:hAnsi="Times New Roman" w:cs="Times New Roman"/>
                <w:color w:val="000000"/>
              </w:rPr>
            </w:pPr>
            <w:r w:rsidRPr="00AA00CD">
              <w:rPr>
                <w:rFonts w:ascii="Times New Roman" w:hAnsi="Times New Roman" w:cs="Times New Roman"/>
                <w:color w:val="000000"/>
              </w:rPr>
              <w:t>Cu</w:t>
            </w:r>
          </w:p>
        </w:tc>
        <w:tc>
          <w:tcPr>
            <w:tcW w:w="439" w:type="pct"/>
            <w:noWrap/>
          </w:tcPr>
          <w:p w14:paraId="2B7E405A" w14:textId="6BBE5319" w:rsidR="00FF10E2" w:rsidRPr="00AA00CD" w:rsidRDefault="001A6C70" w:rsidP="00A80AA2">
            <w:pPr>
              <w:spacing w:line="240" w:lineRule="auto"/>
              <w:jc w:val="center"/>
              <w:rPr>
                <w:rFonts w:ascii="Times New Roman" w:hAnsi="Times New Roman" w:cs="Times New Roman"/>
              </w:rPr>
            </w:pPr>
            <w:r w:rsidRPr="00AA00CD">
              <w:rPr>
                <w:rFonts w:ascii="Times New Roman" w:hAnsi="Times New Roman" w:cs="Times New Roman"/>
              </w:rPr>
              <w:t>18</w:t>
            </w:r>
          </w:p>
        </w:tc>
        <w:tc>
          <w:tcPr>
            <w:tcW w:w="439" w:type="pct"/>
            <w:noWrap/>
          </w:tcPr>
          <w:p w14:paraId="25777D10" w14:textId="71AB3964" w:rsidR="00FF10E2" w:rsidRPr="00AA00CD" w:rsidRDefault="001A6C70" w:rsidP="00A80AA2">
            <w:pPr>
              <w:spacing w:line="240" w:lineRule="auto"/>
              <w:jc w:val="center"/>
              <w:rPr>
                <w:rFonts w:ascii="Times New Roman" w:hAnsi="Times New Roman" w:cs="Times New Roman"/>
              </w:rPr>
            </w:pPr>
            <w:r w:rsidRPr="00AA00CD">
              <w:rPr>
                <w:rFonts w:ascii="Times New Roman" w:hAnsi="Times New Roman" w:cs="Times New Roman"/>
              </w:rPr>
              <w:t>18</w:t>
            </w:r>
          </w:p>
        </w:tc>
        <w:tc>
          <w:tcPr>
            <w:tcW w:w="439" w:type="pct"/>
            <w:noWrap/>
          </w:tcPr>
          <w:p w14:paraId="74058369" w14:textId="162737CE" w:rsidR="00FF10E2" w:rsidRPr="00AA00CD" w:rsidRDefault="001A6C70" w:rsidP="00A80AA2">
            <w:pPr>
              <w:spacing w:line="240" w:lineRule="auto"/>
              <w:jc w:val="center"/>
              <w:rPr>
                <w:rFonts w:ascii="Times New Roman" w:hAnsi="Times New Roman" w:cs="Times New Roman"/>
              </w:rPr>
            </w:pPr>
            <w:r w:rsidRPr="00AA00CD">
              <w:rPr>
                <w:rFonts w:ascii="Times New Roman" w:hAnsi="Times New Roman" w:cs="Times New Roman"/>
              </w:rPr>
              <w:t>18</w:t>
            </w:r>
          </w:p>
        </w:tc>
        <w:tc>
          <w:tcPr>
            <w:tcW w:w="453" w:type="pct"/>
            <w:noWrap/>
          </w:tcPr>
          <w:p w14:paraId="128F409E" w14:textId="13FBD6A7" w:rsidR="00FF10E2" w:rsidRPr="00AA00CD" w:rsidRDefault="001A6C70" w:rsidP="00A80AA2">
            <w:pPr>
              <w:spacing w:line="240" w:lineRule="auto"/>
              <w:jc w:val="center"/>
              <w:rPr>
                <w:rFonts w:ascii="Times New Roman" w:hAnsi="Times New Roman" w:cs="Times New Roman"/>
              </w:rPr>
            </w:pPr>
            <w:r w:rsidRPr="00AA00CD">
              <w:rPr>
                <w:rFonts w:ascii="Times New Roman" w:hAnsi="Times New Roman" w:cs="Times New Roman"/>
              </w:rPr>
              <w:t>250</w:t>
            </w:r>
          </w:p>
        </w:tc>
        <w:tc>
          <w:tcPr>
            <w:tcW w:w="518" w:type="pct"/>
            <w:noWrap/>
          </w:tcPr>
          <w:p w14:paraId="1CAEAF6A" w14:textId="5A94842C" w:rsidR="00FF10E2" w:rsidRPr="00AA00CD" w:rsidRDefault="001A6C70" w:rsidP="00A80AA2">
            <w:pPr>
              <w:spacing w:line="240" w:lineRule="auto"/>
              <w:jc w:val="center"/>
              <w:rPr>
                <w:rFonts w:ascii="Times New Roman" w:hAnsi="Times New Roman" w:cs="Times New Roman"/>
              </w:rPr>
            </w:pPr>
            <w:r w:rsidRPr="00AA00CD">
              <w:rPr>
                <w:rFonts w:ascii="Times New Roman" w:hAnsi="Times New Roman" w:cs="Times New Roman"/>
              </w:rPr>
              <w:t>18</w:t>
            </w:r>
          </w:p>
        </w:tc>
      </w:tr>
      <w:tr w:rsidR="001A6C70" w:rsidRPr="00AA00CD" w14:paraId="25D07424" w14:textId="77777777" w:rsidTr="00A80AA2">
        <w:trPr>
          <w:trHeight w:val="288"/>
        </w:trPr>
        <w:tc>
          <w:tcPr>
            <w:tcW w:w="2712" w:type="pct"/>
            <w:noWrap/>
            <w:vAlign w:val="bottom"/>
          </w:tcPr>
          <w:p w14:paraId="1D1A47D3" w14:textId="465F798C" w:rsidR="001A6C70" w:rsidRPr="00AA00CD" w:rsidRDefault="001A6C70" w:rsidP="00A80AA2">
            <w:pPr>
              <w:spacing w:line="240" w:lineRule="auto"/>
              <w:rPr>
                <w:rFonts w:ascii="Times New Roman" w:hAnsi="Times New Roman" w:cs="Times New Roman"/>
                <w:color w:val="000000"/>
              </w:rPr>
            </w:pPr>
            <w:r w:rsidRPr="00AA00CD">
              <w:rPr>
                <w:rFonts w:ascii="Times New Roman" w:hAnsi="Times New Roman" w:cs="Times New Roman"/>
                <w:color w:val="000000"/>
              </w:rPr>
              <w:t>Fe</w:t>
            </w:r>
          </w:p>
        </w:tc>
        <w:tc>
          <w:tcPr>
            <w:tcW w:w="439" w:type="pct"/>
            <w:noWrap/>
          </w:tcPr>
          <w:p w14:paraId="14421AF5" w14:textId="4987E8C7"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0</w:t>
            </w:r>
          </w:p>
        </w:tc>
        <w:tc>
          <w:tcPr>
            <w:tcW w:w="439" w:type="pct"/>
            <w:noWrap/>
          </w:tcPr>
          <w:p w14:paraId="4710F069" w14:textId="66CDCFDF"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120</w:t>
            </w:r>
          </w:p>
        </w:tc>
        <w:tc>
          <w:tcPr>
            <w:tcW w:w="439" w:type="pct"/>
            <w:noWrap/>
          </w:tcPr>
          <w:p w14:paraId="6FE3C9F4" w14:textId="152FD62E"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1200</w:t>
            </w:r>
          </w:p>
        </w:tc>
        <w:tc>
          <w:tcPr>
            <w:tcW w:w="453" w:type="pct"/>
            <w:noWrap/>
          </w:tcPr>
          <w:p w14:paraId="10C77F5E" w14:textId="1E96F1D6"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120</w:t>
            </w:r>
          </w:p>
        </w:tc>
        <w:tc>
          <w:tcPr>
            <w:tcW w:w="518" w:type="pct"/>
            <w:noWrap/>
          </w:tcPr>
          <w:p w14:paraId="506DF803" w14:textId="3219CFE9"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120</w:t>
            </w:r>
          </w:p>
        </w:tc>
      </w:tr>
      <w:tr w:rsidR="001A6C70" w:rsidRPr="00AA00CD" w14:paraId="54E81D01" w14:textId="77777777" w:rsidTr="00A80AA2">
        <w:trPr>
          <w:trHeight w:val="288"/>
        </w:trPr>
        <w:tc>
          <w:tcPr>
            <w:tcW w:w="2712" w:type="pct"/>
            <w:noWrap/>
            <w:vAlign w:val="bottom"/>
          </w:tcPr>
          <w:p w14:paraId="5A1E6199" w14:textId="09FC2478" w:rsidR="001A6C70" w:rsidRPr="00AA00CD" w:rsidRDefault="001A6C70" w:rsidP="00A80AA2">
            <w:pPr>
              <w:spacing w:line="240" w:lineRule="auto"/>
              <w:rPr>
                <w:rFonts w:ascii="Times New Roman" w:hAnsi="Times New Roman" w:cs="Times New Roman"/>
                <w:color w:val="000000"/>
              </w:rPr>
            </w:pPr>
            <w:r w:rsidRPr="00AA00CD">
              <w:rPr>
                <w:rFonts w:ascii="Times New Roman" w:hAnsi="Times New Roman" w:cs="Times New Roman"/>
                <w:color w:val="000000"/>
              </w:rPr>
              <w:t>Zn</w:t>
            </w:r>
          </w:p>
        </w:tc>
        <w:tc>
          <w:tcPr>
            <w:tcW w:w="439" w:type="pct"/>
            <w:noWrap/>
          </w:tcPr>
          <w:p w14:paraId="5A930611" w14:textId="36F0E35C"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125</w:t>
            </w:r>
          </w:p>
        </w:tc>
        <w:tc>
          <w:tcPr>
            <w:tcW w:w="439" w:type="pct"/>
            <w:noWrap/>
          </w:tcPr>
          <w:p w14:paraId="555CB20F" w14:textId="2833B529"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125</w:t>
            </w:r>
          </w:p>
        </w:tc>
        <w:tc>
          <w:tcPr>
            <w:tcW w:w="439" w:type="pct"/>
            <w:noWrap/>
          </w:tcPr>
          <w:p w14:paraId="6027DB43" w14:textId="02F2B3DD"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125</w:t>
            </w:r>
          </w:p>
        </w:tc>
        <w:tc>
          <w:tcPr>
            <w:tcW w:w="453" w:type="pct"/>
            <w:noWrap/>
          </w:tcPr>
          <w:p w14:paraId="7413962B" w14:textId="75B2E0E4"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125</w:t>
            </w:r>
          </w:p>
        </w:tc>
        <w:tc>
          <w:tcPr>
            <w:tcW w:w="518" w:type="pct"/>
            <w:noWrap/>
          </w:tcPr>
          <w:p w14:paraId="2E74E0FD" w14:textId="3826F4BE" w:rsidR="001A6C70" w:rsidRPr="00AA00CD" w:rsidRDefault="005E0D48" w:rsidP="00A80AA2">
            <w:pPr>
              <w:spacing w:line="240" w:lineRule="auto"/>
              <w:jc w:val="center"/>
              <w:rPr>
                <w:rFonts w:ascii="Times New Roman" w:hAnsi="Times New Roman" w:cs="Times New Roman"/>
              </w:rPr>
            </w:pPr>
            <w:r w:rsidRPr="00AA00CD">
              <w:rPr>
                <w:rFonts w:ascii="Times New Roman" w:hAnsi="Times New Roman" w:cs="Times New Roman"/>
              </w:rPr>
              <w:t>125</w:t>
            </w:r>
          </w:p>
        </w:tc>
      </w:tr>
      <w:tr w:rsidR="00C239B2" w:rsidRPr="00AA00CD" w14:paraId="4E149B07" w14:textId="77777777" w:rsidTr="00A80AA2">
        <w:trPr>
          <w:trHeight w:val="288"/>
        </w:trPr>
        <w:tc>
          <w:tcPr>
            <w:tcW w:w="2712" w:type="pct"/>
            <w:noWrap/>
            <w:vAlign w:val="bottom"/>
          </w:tcPr>
          <w:p w14:paraId="62D2738C" w14:textId="4785BBB2" w:rsidR="00C239B2" w:rsidRPr="00AA00CD" w:rsidRDefault="00C031E7" w:rsidP="00A80AA2">
            <w:pPr>
              <w:spacing w:line="240" w:lineRule="auto"/>
              <w:rPr>
                <w:rFonts w:ascii="Times New Roman" w:hAnsi="Times New Roman" w:cs="Times New Roman"/>
                <w:i/>
                <w:iCs/>
                <w:color w:val="000000"/>
              </w:rPr>
            </w:pPr>
            <w:r w:rsidRPr="00AA00CD">
              <w:rPr>
                <w:rFonts w:ascii="Times New Roman" w:hAnsi="Times New Roman" w:cs="Times New Roman"/>
                <w:i/>
                <w:iCs/>
                <w:color w:val="000000"/>
              </w:rPr>
              <w:t xml:space="preserve">Total </w:t>
            </w:r>
            <w:r w:rsidR="00C239B2" w:rsidRPr="00AA00CD">
              <w:rPr>
                <w:rFonts w:ascii="Times New Roman" w:hAnsi="Times New Roman" w:cs="Times New Roman"/>
                <w:i/>
                <w:iCs/>
                <w:color w:val="000000"/>
              </w:rPr>
              <w:t>Cu, Fe, and Zn in diet, mg/kg</w:t>
            </w:r>
            <w:r w:rsidR="004D2001" w:rsidRPr="00AA00CD">
              <w:rPr>
                <w:rFonts w:ascii="Times New Roman" w:hAnsi="Times New Roman" w:cs="Times New Roman"/>
                <w:i/>
                <w:iCs/>
                <w:color w:val="000000"/>
              </w:rPr>
              <w:t xml:space="preserve"> diet</w:t>
            </w:r>
            <w:r w:rsidR="00C239B2" w:rsidRPr="00AA00CD">
              <w:rPr>
                <w:rFonts w:ascii="Times New Roman" w:hAnsi="Times New Roman" w:cs="Times New Roman"/>
                <w:i/>
                <w:iCs/>
                <w:color w:val="000000"/>
              </w:rPr>
              <w:t xml:space="preserve"> (as fed basis)</w:t>
            </w:r>
            <w:r w:rsidR="00C239B2" w:rsidRPr="00AA00CD">
              <w:rPr>
                <w:rFonts w:ascii="Times New Roman" w:hAnsi="Times New Roman" w:cs="Times New Roman"/>
                <w:i/>
                <w:iCs/>
                <w:color w:val="000000"/>
                <w:vertAlign w:val="superscript"/>
              </w:rPr>
              <w:t>2</w:t>
            </w:r>
          </w:p>
        </w:tc>
        <w:tc>
          <w:tcPr>
            <w:tcW w:w="439" w:type="pct"/>
            <w:noWrap/>
          </w:tcPr>
          <w:p w14:paraId="3EA7BEB1" w14:textId="77777777" w:rsidR="00C239B2" w:rsidRPr="00AA00CD" w:rsidRDefault="00C239B2" w:rsidP="00A80AA2">
            <w:pPr>
              <w:spacing w:line="240" w:lineRule="auto"/>
              <w:jc w:val="center"/>
              <w:rPr>
                <w:rFonts w:ascii="Times New Roman" w:hAnsi="Times New Roman" w:cs="Times New Roman"/>
              </w:rPr>
            </w:pPr>
          </w:p>
        </w:tc>
        <w:tc>
          <w:tcPr>
            <w:tcW w:w="439" w:type="pct"/>
            <w:noWrap/>
          </w:tcPr>
          <w:p w14:paraId="444B574E" w14:textId="77777777" w:rsidR="00C239B2" w:rsidRPr="00AA00CD" w:rsidRDefault="00C239B2" w:rsidP="00A80AA2">
            <w:pPr>
              <w:spacing w:line="240" w:lineRule="auto"/>
              <w:jc w:val="center"/>
              <w:rPr>
                <w:rFonts w:ascii="Times New Roman" w:hAnsi="Times New Roman" w:cs="Times New Roman"/>
              </w:rPr>
            </w:pPr>
          </w:p>
        </w:tc>
        <w:tc>
          <w:tcPr>
            <w:tcW w:w="439" w:type="pct"/>
            <w:noWrap/>
          </w:tcPr>
          <w:p w14:paraId="19611E5C" w14:textId="77777777" w:rsidR="00C239B2" w:rsidRPr="00AA00CD" w:rsidRDefault="00C239B2" w:rsidP="00A80AA2">
            <w:pPr>
              <w:spacing w:line="240" w:lineRule="auto"/>
              <w:jc w:val="center"/>
              <w:rPr>
                <w:rFonts w:ascii="Times New Roman" w:hAnsi="Times New Roman" w:cs="Times New Roman"/>
              </w:rPr>
            </w:pPr>
          </w:p>
        </w:tc>
        <w:tc>
          <w:tcPr>
            <w:tcW w:w="453" w:type="pct"/>
            <w:noWrap/>
          </w:tcPr>
          <w:p w14:paraId="3DD66CCA" w14:textId="77777777" w:rsidR="00C239B2" w:rsidRPr="00AA00CD" w:rsidRDefault="00C239B2" w:rsidP="00A80AA2">
            <w:pPr>
              <w:spacing w:line="240" w:lineRule="auto"/>
              <w:jc w:val="center"/>
              <w:rPr>
                <w:rFonts w:ascii="Times New Roman" w:hAnsi="Times New Roman" w:cs="Times New Roman"/>
              </w:rPr>
            </w:pPr>
          </w:p>
        </w:tc>
        <w:tc>
          <w:tcPr>
            <w:tcW w:w="518" w:type="pct"/>
            <w:noWrap/>
          </w:tcPr>
          <w:p w14:paraId="66185227" w14:textId="77777777" w:rsidR="00C239B2" w:rsidRPr="00AA00CD" w:rsidRDefault="00C239B2" w:rsidP="00A80AA2">
            <w:pPr>
              <w:spacing w:line="240" w:lineRule="auto"/>
              <w:jc w:val="center"/>
              <w:rPr>
                <w:rFonts w:ascii="Times New Roman" w:hAnsi="Times New Roman" w:cs="Times New Roman"/>
              </w:rPr>
            </w:pPr>
          </w:p>
        </w:tc>
      </w:tr>
      <w:tr w:rsidR="00C239B2" w:rsidRPr="00AA00CD" w14:paraId="65FDE8EB" w14:textId="77777777" w:rsidTr="00A80AA2">
        <w:trPr>
          <w:trHeight w:val="288"/>
        </w:trPr>
        <w:tc>
          <w:tcPr>
            <w:tcW w:w="2712" w:type="pct"/>
            <w:noWrap/>
            <w:vAlign w:val="bottom"/>
          </w:tcPr>
          <w:p w14:paraId="4BF5ABE5" w14:textId="6F477F61" w:rsidR="00C239B2" w:rsidRPr="00AA00CD" w:rsidRDefault="00C239B2" w:rsidP="00A80AA2">
            <w:pPr>
              <w:spacing w:line="240" w:lineRule="auto"/>
              <w:rPr>
                <w:rFonts w:ascii="Times New Roman" w:hAnsi="Times New Roman" w:cs="Times New Roman"/>
                <w:color w:val="000000"/>
              </w:rPr>
            </w:pPr>
            <w:r w:rsidRPr="00AA00CD">
              <w:rPr>
                <w:rFonts w:ascii="Times New Roman" w:hAnsi="Times New Roman" w:cs="Times New Roman"/>
                <w:color w:val="000000"/>
              </w:rPr>
              <w:t>Cu</w:t>
            </w:r>
          </w:p>
        </w:tc>
        <w:tc>
          <w:tcPr>
            <w:tcW w:w="439" w:type="pct"/>
            <w:noWrap/>
          </w:tcPr>
          <w:p w14:paraId="2AD05794" w14:textId="0CE58538"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25</w:t>
            </w:r>
          </w:p>
        </w:tc>
        <w:tc>
          <w:tcPr>
            <w:tcW w:w="439" w:type="pct"/>
            <w:noWrap/>
          </w:tcPr>
          <w:p w14:paraId="15BC82B0" w14:textId="635AFE4D"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25</w:t>
            </w:r>
          </w:p>
        </w:tc>
        <w:tc>
          <w:tcPr>
            <w:tcW w:w="439" w:type="pct"/>
            <w:noWrap/>
          </w:tcPr>
          <w:p w14:paraId="7BEE5D12" w14:textId="477CF686"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25</w:t>
            </w:r>
          </w:p>
        </w:tc>
        <w:tc>
          <w:tcPr>
            <w:tcW w:w="453" w:type="pct"/>
            <w:noWrap/>
          </w:tcPr>
          <w:p w14:paraId="02757228" w14:textId="444EF133"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257</w:t>
            </w:r>
          </w:p>
        </w:tc>
        <w:tc>
          <w:tcPr>
            <w:tcW w:w="518" w:type="pct"/>
            <w:noWrap/>
          </w:tcPr>
          <w:p w14:paraId="6EA90A52" w14:textId="32E440F2"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25</w:t>
            </w:r>
          </w:p>
        </w:tc>
      </w:tr>
      <w:tr w:rsidR="00C239B2" w:rsidRPr="00AA00CD" w14:paraId="1CEDAC2A" w14:textId="77777777" w:rsidTr="00A80AA2">
        <w:trPr>
          <w:trHeight w:val="288"/>
        </w:trPr>
        <w:tc>
          <w:tcPr>
            <w:tcW w:w="2712" w:type="pct"/>
            <w:noWrap/>
            <w:vAlign w:val="bottom"/>
          </w:tcPr>
          <w:p w14:paraId="500C68F7" w14:textId="72C7A351" w:rsidR="00C239B2" w:rsidRPr="00AA00CD" w:rsidRDefault="00C239B2" w:rsidP="00A80AA2">
            <w:pPr>
              <w:spacing w:line="240" w:lineRule="auto"/>
              <w:rPr>
                <w:rFonts w:ascii="Times New Roman" w:hAnsi="Times New Roman" w:cs="Times New Roman"/>
                <w:color w:val="000000"/>
              </w:rPr>
            </w:pPr>
            <w:r w:rsidRPr="00AA00CD">
              <w:rPr>
                <w:rFonts w:ascii="Times New Roman" w:hAnsi="Times New Roman" w:cs="Times New Roman"/>
                <w:color w:val="000000"/>
              </w:rPr>
              <w:t>Fe</w:t>
            </w:r>
          </w:p>
        </w:tc>
        <w:tc>
          <w:tcPr>
            <w:tcW w:w="439" w:type="pct"/>
            <w:noWrap/>
          </w:tcPr>
          <w:p w14:paraId="0723BDC6" w14:textId="794B165C" w:rsidR="00C239B2" w:rsidRPr="00AA00CD" w:rsidRDefault="0084077D" w:rsidP="00A80AA2">
            <w:pPr>
              <w:spacing w:line="240" w:lineRule="auto"/>
              <w:jc w:val="center"/>
              <w:rPr>
                <w:rFonts w:ascii="Times New Roman" w:hAnsi="Times New Roman" w:cs="Times New Roman"/>
              </w:rPr>
            </w:pPr>
            <w:r w:rsidRPr="00AA00CD">
              <w:rPr>
                <w:rFonts w:ascii="Times New Roman" w:hAnsi="Times New Roman" w:cs="Times New Roman"/>
              </w:rPr>
              <w:t>19</w:t>
            </w:r>
          </w:p>
        </w:tc>
        <w:tc>
          <w:tcPr>
            <w:tcW w:w="439" w:type="pct"/>
            <w:noWrap/>
          </w:tcPr>
          <w:p w14:paraId="013419F1" w14:textId="60F3DFB3"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13</w:t>
            </w:r>
            <w:r w:rsidR="0084077D" w:rsidRPr="00AA00CD">
              <w:rPr>
                <w:rFonts w:ascii="Times New Roman" w:hAnsi="Times New Roman" w:cs="Times New Roman"/>
              </w:rPr>
              <w:t>9</w:t>
            </w:r>
          </w:p>
        </w:tc>
        <w:tc>
          <w:tcPr>
            <w:tcW w:w="439" w:type="pct"/>
            <w:noWrap/>
          </w:tcPr>
          <w:p w14:paraId="46D3F131" w14:textId="6EBB6262"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121</w:t>
            </w:r>
            <w:r w:rsidR="0084077D" w:rsidRPr="00AA00CD">
              <w:rPr>
                <w:rFonts w:ascii="Times New Roman" w:hAnsi="Times New Roman" w:cs="Times New Roman"/>
              </w:rPr>
              <w:t>9</w:t>
            </w:r>
          </w:p>
        </w:tc>
        <w:tc>
          <w:tcPr>
            <w:tcW w:w="453" w:type="pct"/>
            <w:noWrap/>
          </w:tcPr>
          <w:p w14:paraId="4BD8B8F2" w14:textId="503FB911"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13</w:t>
            </w:r>
            <w:r w:rsidR="0084077D" w:rsidRPr="00AA00CD">
              <w:rPr>
                <w:rFonts w:ascii="Times New Roman" w:hAnsi="Times New Roman" w:cs="Times New Roman"/>
              </w:rPr>
              <w:t>9</w:t>
            </w:r>
          </w:p>
        </w:tc>
        <w:tc>
          <w:tcPr>
            <w:tcW w:w="518" w:type="pct"/>
            <w:noWrap/>
          </w:tcPr>
          <w:p w14:paraId="543C008B" w14:textId="1CA33CA7"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13</w:t>
            </w:r>
            <w:r w:rsidR="0084077D" w:rsidRPr="00AA00CD">
              <w:rPr>
                <w:rFonts w:ascii="Times New Roman" w:hAnsi="Times New Roman" w:cs="Times New Roman"/>
              </w:rPr>
              <w:t>9</w:t>
            </w:r>
          </w:p>
        </w:tc>
      </w:tr>
      <w:tr w:rsidR="00C239B2" w:rsidRPr="00AA00CD" w14:paraId="4C3952D2" w14:textId="77777777" w:rsidTr="00A80AA2">
        <w:trPr>
          <w:trHeight w:val="288"/>
        </w:trPr>
        <w:tc>
          <w:tcPr>
            <w:tcW w:w="2712" w:type="pct"/>
            <w:noWrap/>
            <w:vAlign w:val="bottom"/>
          </w:tcPr>
          <w:p w14:paraId="5F024178" w14:textId="4A7DE79E" w:rsidR="00C239B2" w:rsidRPr="00AA00CD" w:rsidRDefault="00C239B2" w:rsidP="00A80AA2">
            <w:pPr>
              <w:spacing w:line="240" w:lineRule="auto"/>
              <w:rPr>
                <w:rFonts w:ascii="Times New Roman" w:hAnsi="Times New Roman" w:cs="Times New Roman"/>
                <w:color w:val="000000"/>
              </w:rPr>
            </w:pPr>
            <w:r w:rsidRPr="00AA00CD">
              <w:rPr>
                <w:rFonts w:ascii="Times New Roman" w:hAnsi="Times New Roman" w:cs="Times New Roman"/>
                <w:color w:val="000000"/>
              </w:rPr>
              <w:t>Zn</w:t>
            </w:r>
          </w:p>
        </w:tc>
        <w:tc>
          <w:tcPr>
            <w:tcW w:w="439" w:type="pct"/>
            <w:noWrap/>
          </w:tcPr>
          <w:p w14:paraId="749690C7" w14:textId="58798157"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141</w:t>
            </w:r>
          </w:p>
        </w:tc>
        <w:tc>
          <w:tcPr>
            <w:tcW w:w="439" w:type="pct"/>
            <w:noWrap/>
          </w:tcPr>
          <w:p w14:paraId="4F3D099E" w14:textId="24BFFDB3"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141</w:t>
            </w:r>
          </w:p>
        </w:tc>
        <w:tc>
          <w:tcPr>
            <w:tcW w:w="439" w:type="pct"/>
            <w:noWrap/>
          </w:tcPr>
          <w:p w14:paraId="73A6DED1" w14:textId="35B7CD91"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141</w:t>
            </w:r>
          </w:p>
        </w:tc>
        <w:tc>
          <w:tcPr>
            <w:tcW w:w="453" w:type="pct"/>
            <w:noWrap/>
          </w:tcPr>
          <w:p w14:paraId="63BEF1C2" w14:textId="684375CD" w:rsidR="00C239B2" w:rsidRPr="00AA00CD" w:rsidRDefault="00C239B2" w:rsidP="00A80AA2">
            <w:pPr>
              <w:spacing w:line="240" w:lineRule="auto"/>
              <w:jc w:val="center"/>
              <w:rPr>
                <w:rFonts w:ascii="Times New Roman" w:hAnsi="Times New Roman" w:cs="Times New Roman"/>
              </w:rPr>
            </w:pPr>
            <w:r w:rsidRPr="00AA00CD">
              <w:rPr>
                <w:rFonts w:ascii="Times New Roman" w:hAnsi="Times New Roman" w:cs="Times New Roman"/>
              </w:rPr>
              <w:t>141</w:t>
            </w:r>
          </w:p>
        </w:tc>
        <w:tc>
          <w:tcPr>
            <w:tcW w:w="518" w:type="pct"/>
            <w:noWrap/>
          </w:tcPr>
          <w:p w14:paraId="2F4D86CE" w14:textId="0F709772" w:rsidR="00C239B2" w:rsidRPr="00AA00CD" w:rsidRDefault="00912241" w:rsidP="00A80AA2">
            <w:pPr>
              <w:spacing w:line="240" w:lineRule="auto"/>
              <w:jc w:val="center"/>
              <w:rPr>
                <w:rFonts w:ascii="Times New Roman" w:hAnsi="Times New Roman" w:cs="Times New Roman"/>
              </w:rPr>
            </w:pPr>
            <w:r w:rsidRPr="00AA00CD">
              <w:rPr>
                <w:rFonts w:ascii="Times New Roman" w:hAnsi="Times New Roman" w:cs="Times New Roman"/>
              </w:rPr>
              <w:t>263</w:t>
            </w:r>
            <w:r w:rsidR="00D9298C" w:rsidRPr="00AA00CD">
              <w:rPr>
                <w:rFonts w:ascii="Times New Roman" w:hAnsi="Times New Roman" w:cs="Times New Roman"/>
              </w:rPr>
              <w:t>1</w:t>
            </w:r>
          </w:p>
        </w:tc>
      </w:tr>
    </w:tbl>
    <w:p w14:paraId="77D817DB" w14:textId="77777777" w:rsidR="00E67831" w:rsidRPr="00AA00CD" w:rsidRDefault="00E67831">
      <w:pPr>
        <w:rPr>
          <w:rFonts w:ascii="Times New Roman" w:eastAsia="Times New Roman" w:hAnsi="Times New Roman" w:cs="Times New Roman"/>
          <w:color w:val="000000" w:themeColor="text1"/>
          <w:sz w:val="20"/>
          <w:lang w:val="en-US" w:eastAsia="en-US"/>
        </w:rPr>
      </w:pPr>
      <w:r w:rsidRPr="00AA00CD">
        <w:rPr>
          <w:rFonts w:ascii="Times New Roman" w:eastAsia="Times New Roman" w:hAnsi="Times New Roman" w:cs="Times New Roman"/>
          <w:color w:val="000000" w:themeColor="text1"/>
          <w:vertAlign w:val="superscript"/>
          <w:lang w:val="en-US" w:eastAsia="en-US"/>
        </w:rPr>
        <w:t>1</w:t>
      </w:r>
      <w:r w:rsidRPr="00AA00CD">
        <w:rPr>
          <w:rFonts w:ascii="Times New Roman" w:eastAsia="Times New Roman" w:hAnsi="Times New Roman" w:cs="Times New Roman"/>
          <w:color w:val="000000" w:themeColor="text1"/>
          <w:sz w:val="20"/>
          <w:lang w:val="en-US" w:eastAsia="en-US"/>
        </w:rPr>
        <w:t>10×Vitamin premix contains (minimum concentration): biotin (1,433 mg/kg), folic acid (5291 mg/kg), niacin (147,159 mg/kg), pantothenic acid (78,485 mg/kg), pyridoxine (772 mg/kg), riboflavin (21,936 mg/kg), vitamin A (3.71×10</w:t>
      </w:r>
      <w:r w:rsidRPr="00AA00CD">
        <w:rPr>
          <w:rFonts w:ascii="Times New Roman" w:eastAsia="Times New Roman" w:hAnsi="Times New Roman" w:cs="Times New Roman"/>
          <w:color w:val="000000" w:themeColor="text1"/>
          <w:sz w:val="20"/>
          <w:vertAlign w:val="superscript"/>
          <w:lang w:val="en-US" w:eastAsia="en-US"/>
        </w:rPr>
        <w:t>7</w:t>
      </w:r>
      <w:r w:rsidRPr="00AA00CD">
        <w:rPr>
          <w:rFonts w:ascii="Times New Roman" w:eastAsia="Times New Roman" w:hAnsi="Times New Roman" w:cs="Times New Roman"/>
          <w:color w:val="000000" w:themeColor="text1"/>
          <w:sz w:val="20"/>
          <w:lang w:val="en-US" w:eastAsia="en-US"/>
        </w:rPr>
        <w:t xml:space="preserve"> IU/kg), vitamin D (8.36×10</w:t>
      </w:r>
      <w:r w:rsidRPr="00AA00CD">
        <w:rPr>
          <w:rFonts w:ascii="Times New Roman" w:eastAsia="Times New Roman" w:hAnsi="Times New Roman" w:cs="Times New Roman"/>
          <w:color w:val="000000" w:themeColor="text1"/>
          <w:sz w:val="20"/>
          <w:vertAlign w:val="superscript"/>
          <w:lang w:val="en-US" w:eastAsia="en-US"/>
        </w:rPr>
        <w:t>6</w:t>
      </w:r>
      <w:r w:rsidRPr="00AA00CD">
        <w:rPr>
          <w:rFonts w:ascii="Times New Roman" w:eastAsia="Times New Roman" w:hAnsi="Times New Roman" w:cs="Times New Roman"/>
          <w:color w:val="000000" w:themeColor="text1"/>
          <w:sz w:val="20"/>
          <w:lang w:val="en-US" w:eastAsia="en-US"/>
        </w:rPr>
        <w:t xml:space="preserve"> IU/kg), vitamin E (220,573 IU/kg), vitamin K (4,630 mg/kg), iron (403 mg/kg), manganese (64 mg/kg), calcium (11 mg/kg).</w:t>
      </w:r>
    </w:p>
    <w:p w14:paraId="1A1CA0B7" w14:textId="7CB10663" w:rsidR="00C239B2" w:rsidRDefault="00C239B2">
      <w:pPr>
        <w:rPr>
          <w:rFonts w:ascii="Times New Roman" w:eastAsia="Times New Roman" w:hAnsi="Times New Roman" w:cs="Times New Roman"/>
          <w:color w:val="000000" w:themeColor="text1"/>
          <w:sz w:val="20"/>
          <w:lang w:val="en-US" w:eastAsia="en-US"/>
        </w:rPr>
      </w:pPr>
      <w:r w:rsidRPr="00AA00CD">
        <w:rPr>
          <w:rFonts w:ascii="Times New Roman" w:eastAsia="Times New Roman" w:hAnsi="Times New Roman" w:cs="Times New Roman"/>
          <w:color w:val="000000" w:themeColor="text1"/>
          <w:sz w:val="20"/>
          <w:vertAlign w:val="superscript"/>
          <w:lang w:val="en-US" w:eastAsia="en-US"/>
        </w:rPr>
        <w:t>2</w:t>
      </w:r>
      <w:r w:rsidR="00056B42" w:rsidRPr="00AA00CD">
        <w:rPr>
          <w:rFonts w:ascii="Times New Roman" w:eastAsia="Times New Roman" w:hAnsi="Times New Roman" w:cs="Times New Roman"/>
          <w:color w:val="000000" w:themeColor="text1"/>
          <w:sz w:val="20"/>
          <w:vertAlign w:val="superscript"/>
          <w:lang w:val="en-US" w:eastAsia="en-US"/>
        </w:rPr>
        <w:t xml:space="preserve"> </w:t>
      </w:r>
      <w:r w:rsidR="00056B42" w:rsidRPr="00AA00CD">
        <w:rPr>
          <w:rFonts w:ascii="Times New Roman" w:eastAsia="Times New Roman" w:hAnsi="Times New Roman" w:cs="Times New Roman"/>
          <w:color w:val="000000" w:themeColor="text1"/>
          <w:sz w:val="20"/>
          <w:lang w:val="en-US" w:eastAsia="en-US"/>
        </w:rPr>
        <w:t>Feed ingredients were analyzed for Cu, Fe, and Zn using atomic absorption spectrometry. Mineral levels in the experimental diets were calculated by summing the analyzed ingredient concentrations and the supplemental minerals from the premix.</w:t>
      </w:r>
      <w:r w:rsidR="0097794E">
        <w:rPr>
          <w:rFonts w:ascii="Times New Roman" w:eastAsia="Times New Roman" w:hAnsi="Times New Roman" w:cs="Times New Roman"/>
          <w:color w:val="000000" w:themeColor="text1"/>
          <w:sz w:val="20"/>
          <w:lang w:val="en-US" w:eastAsia="en-US"/>
        </w:rPr>
        <w:t xml:space="preserve">   </w:t>
      </w:r>
    </w:p>
    <w:p w14:paraId="77D817DC" w14:textId="77777777" w:rsidR="00E67831" w:rsidRDefault="00E67831">
      <w:pPr>
        <w:spacing w:after="160" w:line="278" w:lineRule="auto"/>
        <w:rPr>
          <w:rFonts w:ascii="Times New Roman" w:eastAsia="Times New Roman" w:hAnsi="Times New Roman" w:cs="Times New Roman"/>
          <w:color w:val="000000" w:themeColor="text1"/>
          <w:sz w:val="20"/>
          <w:lang w:val="en-US" w:eastAsia="en-US"/>
        </w:rPr>
      </w:pPr>
      <w:r>
        <w:rPr>
          <w:rFonts w:ascii="Times New Roman" w:eastAsia="Times New Roman" w:hAnsi="Times New Roman" w:cs="Times New Roman"/>
          <w:color w:val="000000" w:themeColor="text1"/>
          <w:sz w:val="20"/>
          <w:lang w:val="en-US" w:eastAsia="en-US"/>
        </w:rPr>
        <w:br w:type="page"/>
      </w:r>
    </w:p>
    <w:p w14:paraId="49D63EC5" w14:textId="31074C30" w:rsidR="00B615E7" w:rsidRPr="005929E4" w:rsidRDefault="00B615E7" w:rsidP="00B615E7">
      <w:pPr>
        <w:spacing w:line="240" w:lineRule="auto"/>
        <w:rPr>
          <w:rFonts w:ascii="Times New Roman" w:hAnsi="Times New Roman" w:cs="Times New Roman"/>
          <w:b/>
          <w:bCs/>
          <w:color w:val="000000" w:themeColor="text1"/>
          <w:sz w:val="24"/>
          <w:szCs w:val="24"/>
        </w:rPr>
      </w:pPr>
      <w:r w:rsidRPr="005929E4">
        <w:rPr>
          <w:rFonts w:ascii="Times New Roman" w:hAnsi="Times New Roman" w:cs="Times New Roman"/>
          <w:b/>
          <w:bCs/>
          <w:color w:val="000000" w:themeColor="text1"/>
          <w:sz w:val="24"/>
          <w:szCs w:val="24"/>
        </w:rPr>
        <w:lastRenderedPageBreak/>
        <w:t xml:space="preserve">Table </w:t>
      </w:r>
      <w:r>
        <w:rPr>
          <w:rFonts w:ascii="Times New Roman" w:hAnsi="Times New Roman" w:cs="Times New Roman"/>
          <w:b/>
          <w:bCs/>
          <w:color w:val="000000" w:themeColor="text1"/>
          <w:sz w:val="24"/>
          <w:szCs w:val="24"/>
        </w:rPr>
        <w:t>S2</w:t>
      </w:r>
      <w:r w:rsidRPr="005929E4">
        <w:rPr>
          <w:rFonts w:ascii="Times New Roman" w:hAnsi="Times New Roman" w:cs="Times New Roman"/>
          <w:b/>
          <w:bCs/>
          <w:color w:val="000000" w:themeColor="text1"/>
          <w:sz w:val="24"/>
          <w:szCs w:val="24"/>
        </w:rPr>
        <w:t>.</w:t>
      </w:r>
      <w:r w:rsidRPr="005929E4">
        <w:rPr>
          <w:rFonts w:ascii="Times New Roman" w:hAnsi="Times New Roman" w:cs="Times New Roman"/>
          <w:b/>
          <w:bCs/>
          <w:color w:val="000000" w:themeColor="text1"/>
        </w:rPr>
        <w:t xml:space="preserve"> </w:t>
      </w:r>
      <w:r w:rsidRPr="005929E4">
        <w:rPr>
          <w:rFonts w:ascii="Times New Roman" w:hAnsi="Times New Roman" w:cs="Times New Roman"/>
          <w:color w:val="000000" w:themeColor="text1"/>
        </w:rPr>
        <w:t>Observed mineral concentrations (µmol/g) of the liver, spleen, and heart on d24.</w:t>
      </w:r>
    </w:p>
    <w:tbl>
      <w:tblPr>
        <w:tblW w:w="9430" w:type="dxa"/>
        <w:jc w:val="center"/>
        <w:tblLook w:val="04A0" w:firstRow="1" w:lastRow="0" w:firstColumn="1" w:lastColumn="0" w:noHBand="0" w:noVBand="1"/>
      </w:tblPr>
      <w:tblGrid>
        <w:gridCol w:w="897"/>
        <w:gridCol w:w="1258"/>
        <w:gridCol w:w="1467"/>
        <w:gridCol w:w="1459"/>
        <w:gridCol w:w="1437"/>
        <w:gridCol w:w="1467"/>
        <w:gridCol w:w="1467"/>
      </w:tblGrid>
      <w:tr w:rsidR="00B615E7" w:rsidRPr="005929E4" w14:paraId="1B71561E" w14:textId="77777777" w:rsidTr="00130A1A">
        <w:trPr>
          <w:trHeight w:val="300"/>
          <w:jc w:val="center"/>
        </w:trPr>
        <w:tc>
          <w:tcPr>
            <w:tcW w:w="897" w:type="dxa"/>
            <w:tcBorders>
              <w:top w:val="single" w:sz="4" w:space="0" w:color="auto"/>
              <w:left w:val="nil"/>
              <w:bottom w:val="single" w:sz="4" w:space="0" w:color="auto"/>
              <w:right w:val="nil"/>
            </w:tcBorders>
            <w:noWrap/>
            <w:vAlign w:val="bottom"/>
            <w:hideMark/>
          </w:tcPr>
          <w:p w14:paraId="3B32F058" w14:textId="77777777" w:rsidR="00B615E7" w:rsidRPr="005929E4" w:rsidRDefault="00B615E7" w:rsidP="00130A1A">
            <w:pPr>
              <w:spacing w:line="240" w:lineRule="auto"/>
              <w:rPr>
                <w:rFonts w:ascii="Times New Roman" w:eastAsia="Times New Roman" w:hAnsi="Times New Roman" w:cs="Times New Roman"/>
                <w:b/>
                <w:bCs/>
                <w:color w:val="000000" w:themeColor="text1"/>
                <w:lang w:val="en-US" w:eastAsia="en-US"/>
              </w:rPr>
            </w:pPr>
            <w:r w:rsidRPr="005929E4">
              <w:rPr>
                <w:rFonts w:ascii="Times New Roman" w:eastAsia="Times New Roman" w:hAnsi="Times New Roman" w:cs="Times New Roman"/>
                <w:b/>
                <w:bCs/>
                <w:color w:val="000000" w:themeColor="text1"/>
                <w:lang w:val="en-US" w:eastAsia="en-US"/>
              </w:rPr>
              <w:t>Tissue</w:t>
            </w:r>
          </w:p>
        </w:tc>
        <w:tc>
          <w:tcPr>
            <w:tcW w:w="1258" w:type="dxa"/>
            <w:tcBorders>
              <w:top w:val="single" w:sz="4" w:space="0" w:color="auto"/>
              <w:left w:val="nil"/>
              <w:bottom w:val="single" w:sz="4" w:space="0" w:color="auto"/>
              <w:right w:val="nil"/>
            </w:tcBorders>
            <w:noWrap/>
            <w:vAlign w:val="bottom"/>
            <w:hideMark/>
          </w:tcPr>
          <w:p w14:paraId="2C3B4593" w14:textId="77777777" w:rsidR="00B615E7" w:rsidRPr="005929E4" w:rsidRDefault="00B615E7" w:rsidP="00130A1A">
            <w:pPr>
              <w:spacing w:line="240" w:lineRule="auto"/>
              <w:rPr>
                <w:rFonts w:ascii="Times New Roman" w:eastAsia="Times New Roman" w:hAnsi="Times New Roman" w:cs="Times New Roman"/>
                <w:b/>
                <w:bCs/>
                <w:color w:val="000000" w:themeColor="text1"/>
                <w:lang w:val="en-US" w:eastAsia="en-US"/>
              </w:rPr>
            </w:pPr>
            <w:r w:rsidRPr="005929E4">
              <w:rPr>
                <w:rFonts w:ascii="Times New Roman" w:eastAsia="Times New Roman" w:hAnsi="Times New Roman" w:cs="Times New Roman"/>
                <w:b/>
                <w:bCs/>
                <w:color w:val="000000" w:themeColor="text1"/>
                <w:lang w:val="en-US" w:eastAsia="en-US"/>
              </w:rPr>
              <w:t>Mineral</w:t>
            </w:r>
          </w:p>
        </w:tc>
        <w:tc>
          <w:tcPr>
            <w:tcW w:w="1467" w:type="dxa"/>
            <w:tcBorders>
              <w:top w:val="single" w:sz="4" w:space="0" w:color="auto"/>
              <w:left w:val="nil"/>
              <w:bottom w:val="single" w:sz="4" w:space="0" w:color="auto"/>
              <w:right w:val="nil"/>
            </w:tcBorders>
            <w:noWrap/>
            <w:vAlign w:val="bottom"/>
            <w:hideMark/>
          </w:tcPr>
          <w:p w14:paraId="78E8D790" w14:textId="77777777" w:rsidR="00B615E7" w:rsidRPr="005929E4" w:rsidRDefault="00B615E7" w:rsidP="00130A1A">
            <w:pPr>
              <w:spacing w:line="240" w:lineRule="auto"/>
              <w:jc w:val="center"/>
              <w:rPr>
                <w:rFonts w:ascii="Times New Roman" w:eastAsia="Times New Roman" w:hAnsi="Times New Roman" w:cs="Times New Roman"/>
                <w:b/>
                <w:bCs/>
                <w:color w:val="000000" w:themeColor="text1"/>
                <w:lang w:val="en-US" w:eastAsia="en-US"/>
              </w:rPr>
            </w:pPr>
            <w:r w:rsidRPr="005929E4">
              <w:rPr>
                <w:rFonts w:ascii="Times New Roman" w:eastAsia="Times New Roman" w:hAnsi="Times New Roman" w:cs="Times New Roman"/>
                <w:b/>
                <w:bCs/>
                <w:color w:val="000000" w:themeColor="text1"/>
                <w:lang w:val="en-US" w:eastAsia="en-US"/>
              </w:rPr>
              <w:t>Con</w:t>
            </w:r>
          </w:p>
        </w:tc>
        <w:tc>
          <w:tcPr>
            <w:tcW w:w="1437" w:type="dxa"/>
            <w:tcBorders>
              <w:top w:val="single" w:sz="4" w:space="0" w:color="auto"/>
              <w:left w:val="nil"/>
              <w:bottom w:val="single" w:sz="4" w:space="0" w:color="auto"/>
              <w:right w:val="nil"/>
            </w:tcBorders>
            <w:noWrap/>
            <w:vAlign w:val="bottom"/>
            <w:hideMark/>
          </w:tcPr>
          <w:p w14:paraId="17A2B43D" w14:textId="77777777" w:rsidR="00B615E7" w:rsidRPr="005929E4" w:rsidRDefault="00B615E7" w:rsidP="00130A1A">
            <w:pPr>
              <w:spacing w:line="240" w:lineRule="auto"/>
              <w:jc w:val="center"/>
              <w:rPr>
                <w:rFonts w:ascii="Times New Roman" w:eastAsia="Times New Roman" w:hAnsi="Times New Roman" w:cs="Times New Roman"/>
                <w:b/>
                <w:bCs/>
                <w:color w:val="000000" w:themeColor="text1"/>
                <w:lang w:val="en-US" w:eastAsia="en-US"/>
              </w:rPr>
            </w:pPr>
            <w:proofErr w:type="spellStart"/>
            <w:r w:rsidRPr="005929E4">
              <w:rPr>
                <w:rFonts w:ascii="Times New Roman" w:eastAsia="Times New Roman" w:hAnsi="Times New Roman" w:cs="Times New Roman"/>
                <w:b/>
                <w:bCs/>
                <w:color w:val="000000" w:themeColor="text1"/>
                <w:lang w:val="en-US" w:eastAsia="en-US"/>
              </w:rPr>
              <w:t>LFe</w:t>
            </w:r>
            <w:proofErr w:type="spellEnd"/>
          </w:p>
        </w:tc>
        <w:tc>
          <w:tcPr>
            <w:tcW w:w="1437" w:type="dxa"/>
            <w:tcBorders>
              <w:top w:val="single" w:sz="4" w:space="0" w:color="auto"/>
              <w:left w:val="nil"/>
              <w:bottom w:val="single" w:sz="4" w:space="0" w:color="auto"/>
              <w:right w:val="nil"/>
            </w:tcBorders>
            <w:noWrap/>
            <w:vAlign w:val="bottom"/>
            <w:hideMark/>
          </w:tcPr>
          <w:p w14:paraId="57E944A0" w14:textId="77777777" w:rsidR="00B615E7" w:rsidRPr="005929E4" w:rsidRDefault="00B615E7" w:rsidP="00130A1A">
            <w:pPr>
              <w:spacing w:line="240" w:lineRule="auto"/>
              <w:jc w:val="center"/>
              <w:rPr>
                <w:rFonts w:ascii="Times New Roman" w:eastAsia="Times New Roman" w:hAnsi="Times New Roman" w:cs="Times New Roman"/>
                <w:b/>
                <w:bCs/>
                <w:color w:val="000000" w:themeColor="text1"/>
                <w:lang w:val="en-US" w:eastAsia="en-US"/>
              </w:rPr>
            </w:pPr>
            <w:proofErr w:type="spellStart"/>
            <w:r w:rsidRPr="005929E4">
              <w:rPr>
                <w:rFonts w:ascii="Times New Roman" w:eastAsia="Times New Roman" w:hAnsi="Times New Roman" w:cs="Times New Roman"/>
                <w:b/>
                <w:bCs/>
                <w:color w:val="000000" w:themeColor="text1"/>
                <w:lang w:val="en-US" w:eastAsia="en-US"/>
              </w:rPr>
              <w:t>HFe</w:t>
            </w:r>
            <w:proofErr w:type="spellEnd"/>
          </w:p>
        </w:tc>
        <w:tc>
          <w:tcPr>
            <w:tcW w:w="1467" w:type="dxa"/>
            <w:tcBorders>
              <w:top w:val="single" w:sz="4" w:space="0" w:color="auto"/>
              <w:left w:val="nil"/>
              <w:bottom w:val="single" w:sz="4" w:space="0" w:color="auto"/>
              <w:right w:val="nil"/>
            </w:tcBorders>
            <w:noWrap/>
            <w:vAlign w:val="bottom"/>
            <w:hideMark/>
          </w:tcPr>
          <w:p w14:paraId="2AFA9E5F" w14:textId="77777777" w:rsidR="00B615E7" w:rsidRPr="005929E4" w:rsidRDefault="00B615E7" w:rsidP="00130A1A">
            <w:pPr>
              <w:spacing w:line="240" w:lineRule="auto"/>
              <w:jc w:val="center"/>
              <w:rPr>
                <w:rFonts w:ascii="Times New Roman" w:eastAsia="Times New Roman" w:hAnsi="Times New Roman" w:cs="Times New Roman"/>
                <w:b/>
                <w:bCs/>
                <w:color w:val="000000" w:themeColor="text1"/>
                <w:lang w:val="en-US" w:eastAsia="en-US"/>
              </w:rPr>
            </w:pPr>
            <w:proofErr w:type="spellStart"/>
            <w:r w:rsidRPr="005929E4">
              <w:rPr>
                <w:rFonts w:ascii="Times New Roman" w:eastAsia="Times New Roman" w:hAnsi="Times New Roman" w:cs="Times New Roman"/>
                <w:b/>
                <w:bCs/>
                <w:color w:val="000000" w:themeColor="text1"/>
                <w:lang w:val="en-US" w:eastAsia="en-US"/>
              </w:rPr>
              <w:t>HCu</w:t>
            </w:r>
            <w:proofErr w:type="spellEnd"/>
          </w:p>
        </w:tc>
        <w:tc>
          <w:tcPr>
            <w:tcW w:w="1467" w:type="dxa"/>
            <w:tcBorders>
              <w:top w:val="single" w:sz="4" w:space="0" w:color="auto"/>
              <w:left w:val="nil"/>
              <w:bottom w:val="single" w:sz="4" w:space="0" w:color="auto"/>
              <w:right w:val="nil"/>
            </w:tcBorders>
            <w:noWrap/>
            <w:vAlign w:val="bottom"/>
            <w:hideMark/>
          </w:tcPr>
          <w:p w14:paraId="6B9A59BB" w14:textId="77777777" w:rsidR="00B615E7" w:rsidRPr="005929E4" w:rsidRDefault="00B615E7" w:rsidP="00130A1A">
            <w:pPr>
              <w:spacing w:line="240" w:lineRule="auto"/>
              <w:jc w:val="center"/>
              <w:rPr>
                <w:rFonts w:ascii="Times New Roman" w:eastAsia="Times New Roman" w:hAnsi="Times New Roman" w:cs="Times New Roman"/>
                <w:b/>
                <w:bCs/>
                <w:color w:val="000000" w:themeColor="text1"/>
                <w:lang w:val="en-US" w:eastAsia="en-US"/>
              </w:rPr>
            </w:pPr>
            <w:proofErr w:type="spellStart"/>
            <w:r w:rsidRPr="005929E4">
              <w:rPr>
                <w:rFonts w:ascii="Times New Roman" w:eastAsia="Times New Roman" w:hAnsi="Times New Roman" w:cs="Times New Roman"/>
                <w:b/>
                <w:bCs/>
                <w:color w:val="000000" w:themeColor="text1"/>
                <w:lang w:val="en-US" w:eastAsia="en-US"/>
              </w:rPr>
              <w:t>HZn</w:t>
            </w:r>
            <w:proofErr w:type="spellEnd"/>
          </w:p>
        </w:tc>
      </w:tr>
      <w:tr w:rsidR="00B615E7" w:rsidRPr="005929E4" w14:paraId="6115790E" w14:textId="77777777" w:rsidTr="00130A1A">
        <w:trPr>
          <w:trHeight w:val="300"/>
          <w:jc w:val="center"/>
        </w:trPr>
        <w:tc>
          <w:tcPr>
            <w:tcW w:w="897" w:type="dxa"/>
            <w:tcBorders>
              <w:top w:val="single" w:sz="4" w:space="0" w:color="auto"/>
              <w:left w:val="nil"/>
              <w:bottom w:val="nil"/>
              <w:right w:val="nil"/>
            </w:tcBorders>
            <w:noWrap/>
            <w:vAlign w:val="bottom"/>
            <w:hideMark/>
          </w:tcPr>
          <w:p w14:paraId="6601880D"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Liver</w:t>
            </w:r>
          </w:p>
        </w:tc>
        <w:tc>
          <w:tcPr>
            <w:tcW w:w="1258" w:type="dxa"/>
            <w:tcBorders>
              <w:top w:val="single" w:sz="4" w:space="0" w:color="auto"/>
              <w:left w:val="nil"/>
              <w:bottom w:val="nil"/>
              <w:right w:val="nil"/>
            </w:tcBorders>
            <w:noWrap/>
            <w:vAlign w:val="bottom"/>
            <w:hideMark/>
          </w:tcPr>
          <w:p w14:paraId="63CD3BAE"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Iron</w:t>
            </w:r>
          </w:p>
        </w:tc>
        <w:tc>
          <w:tcPr>
            <w:tcW w:w="1467" w:type="dxa"/>
            <w:tcBorders>
              <w:top w:val="single" w:sz="4" w:space="0" w:color="auto"/>
              <w:left w:val="nil"/>
              <w:bottom w:val="nil"/>
              <w:right w:val="nil"/>
            </w:tcBorders>
            <w:noWrap/>
            <w:vAlign w:val="bottom"/>
            <w:hideMark/>
          </w:tcPr>
          <w:p w14:paraId="53775DB3"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0.78±0.4</w:t>
            </w:r>
            <w:r>
              <w:rPr>
                <w:rFonts w:ascii="Times New Roman" w:eastAsia="Times New Roman" w:hAnsi="Times New Roman" w:cs="Times New Roman"/>
                <w:color w:val="000000" w:themeColor="text1"/>
                <w:lang w:val="en-US" w:eastAsia="en-US"/>
              </w:rPr>
              <w:t>6</w:t>
            </w:r>
            <w:r w:rsidRPr="005929E4">
              <w:rPr>
                <w:rFonts w:ascii="Times New Roman" w:eastAsia="Times New Roman" w:hAnsi="Times New Roman" w:cs="Times New Roman"/>
                <w:color w:val="000000" w:themeColor="text1"/>
                <w:vertAlign w:val="superscript"/>
                <w:lang w:val="en-US" w:eastAsia="en-US"/>
              </w:rPr>
              <w:t>b</w:t>
            </w:r>
          </w:p>
        </w:tc>
        <w:tc>
          <w:tcPr>
            <w:tcW w:w="1437" w:type="dxa"/>
            <w:tcBorders>
              <w:top w:val="single" w:sz="4" w:space="0" w:color="auto"/>
              <w:left w:val="nil"/>
              <w:bottom w:val="nil"/>
              <w:right w:val="nil"/>
            </w:tcBorders>
            <w:noWrap/>
            <w:vAlign w:val="bottom"/>
            <w:hideMark/>
          </w:tcPr>
          <w:p w14:paraId="25526D8D"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0.9</w:t>
            </w:r>
            <w:r>
              <w:rPr>
                <w:rFonts w:ascii="Times New Roman" w:eastAsia="Times New Roman" w:hAnsi="Times New Roman" w:cs="Times New Roman"/>
                <w:color w:val="000000" w:themeColor="text1"/>
                <w:lang w:val="en-US" w:eastAsia="en-US"/>
              </w:rPr>
              <w:t>9</w:t>
            </w:r>
            <w:r w:rsidRPr="005929E4">
              <w:rPr>
                <w:rFonts w:ascii="Times New Roman" w:eastAsia="Times New Roman" w:hAnsi="Times New Roman" w:cs="Times New Roman"/>
                <w:color w:val="000000" w:themeColor="text1"/>
                <w:lang w:val="en-US" w:eastAsia="en-US"/>
              </w:rPr>
              <w:t>±0.37</w:t>
            </w:r>
            <w:r w:rsidRPr="005929E4">
              <w:rPr>
                <w:rFonts w:ascii="Times New Roman" w:eastAsia="Times New Roman" w:hAnsi="Times New Roman" w:cs="Times New Roman"/>
                <w:color w:val="000000" w:themeColor="text1"/>
                <w:vertAlign w:val="superscript"/>
                <w:lang w:val="en-US" w:eastAsia="en-US"/>
              </w:rPr>
              <w:t>b</w:t>
            </w:r>
          </w:p>
        </w:tc>
        <w:tc>
          <w:tcPr>
            <w:tcW w:w="1437" w:type="dxa"/>
            <w:tcBorders>
              <w:top w:val="single" w:sz="4" w:space="0" w:color="auto"/>
              <w:left w:val="nil"/>
              <w:bottom w:val="nil"/>
              <w:right w:val="nil"/>
            </w:tcBorders>
            <w:noWrap/>
            <w:vAlign w:val="bottom"/>
            <w:hideMark/>
          </w:tcPr>
          <w:p w14:paraId="664185AC"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1.68±0.44</w:t>
            </w:r>
            <w:r w:rsidRPr="005929E4">
              <w:rPr>
                <w:rFonts w:ascii="Times New Roman" w:eastAsia="Times New Roman" w:hAnsi="Times New Roman" w:cs="Times New Roman"/>
                <w:color w:val="000000" w:themeColor="text1"/>
                <w:vertAlign w:val="superscript"/>
                <w:lang w:val="en-US" w:eastAsia="en-US"/>
              </w:rPr>
              <w:t>a</w:t>
            </w:r>
          </w:p>
        </w:tc>
        <w:tc>
          <w:tcPr>
            <w:tcW w:w="1467" w:type="dxa"/>
            <w:tcBorders>
              <w:top w:val="single" w:sz="4" w:space="0" w:color="auto"/>
              <w:left w:val="nil"/>
              <w:bottom w:val="nil"/>
              <w:right w:val="nil"/>
            </w:tcBorders>
            <w:noWrap/>
            <w:vAlign w:val="bottom"/>
            <w:hideMark/>
          </w:tcPr>
          <w:p w14:paraId="7AB21450"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0.60±0.38</w:t>
            </w:r>
            <w:r w:rsidRPr="005929E4">
              <w:rPr>
                <w:rFonts w:ascii="Times New Roman" w:eastAsia="Times New Roman" w:hAnsi="Times New Roman" w:cs="Times New Roman"/>
                <w:color w:val="000000" w:themeColor="text1"/>
                <w:vertAlign w:val="superscript"/>
                <w:lang w:val="en-US" w:eastAsia="en-US"/>
              </w:rPr>
              <w:t>b</w:t>
            </w:r>
          </w:p>
        </w:tc>
        <w:tc>
          <w:tcPr>
            <w:tcW w:w="1467" w:type="dxa"/>
            <w:tcBorders>
              <w:top w:val="single" w:sz="4" w:space="0" w:color="auto"/>
              <w:left w:val="nil"/>
              <w:bottom w:val="nil"/>
              <w:right w:val="nil"/>
            </w:tcBorders>
            <w:noWrap/>
            <w:vAlign w:val="bottom"/>
            <w:hideMark/>
          </w:tcPr>
          <w:p w14:paraId="1CC2326E"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0.95±0.37</w:t>
            </w:r>
            <w:r w:rsidRPr="005929E4">
              <w:rPr>
                <w:rFonts w:ascii="Times New Roman" w:eastAsia="Times New Roman" w:hAnsi="Times New Roman" w:cs="Times New Roman"/>
                <w:color w:val="000000" w:themeColor="text1"/>
                <w:vertAlign w:val="superscript"/>
                <w:lang w:val="en-US" w:eastAsia="en-US"/>
              </w:rPr>
              <w:t>b</w:t>
            </w:r>
          </w:p>
        </w:tc>
      </w:tr>
      <w:tr w:rsidR="00B615E7" w:rsidRPr="005929E4" w14:paraId="5104326A" w14:textId="77777777" w:rsidTr="00130A1A">
        <w:trPr>
          <w:trHeight w:val="300"/>
          <w:jc w:val="center"/>
        </w:trPr>
        <w:tc>
          <w:tcPr>
            <w:tcW w:w="897" w:type="dxa"/>
            <w:tcBorders>
              <w:top w:val="nil"/>
              <w:left w:val="nil"/>
              <w:bottom w:val="nil"/>
              <w:right w:val="nil"/>
            </w:tcBorders>
            <w:noWrap/>
            <w:vAlign w:val="bottom"/>
            <w:hideMark/>
          </w:tcPr>
          <w:p w14:paraId="0FD1F8C9"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nil"/>
              <w:right w:val="nil"/>
            </w:tcBorders>
            <w:noWrap/>
            <w:vAlign w:val="bottom"/>
            <w:hideMark/>
          </w:tcPr>
          <w:p w14:paraId="054203AD"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Copper</w:t>
            </w:r>
          </w:p>
        </w:tc>
        <w:tc>
          <w:tcPr>
            <w:tcW w:w="1467" w:type="dxa"/>
            <w:tcBorders>
              <w:top w:val="nil"/>
              <w:left w:val="nil"/>
              <w:bottom w:val="nil"/>
              <w:right w:val="nil"/>
            </w:tcBorders>
            <w:noWrap/>
            <w:vAlign w:val="bottom"/>
            <w:hideMark/>
          </w:tcPr>
          <w:p w14:paraId="5093B05B"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0.23±0.1</w:t>
            </w:r>
            <w:r>
              <w:rPr>
                <w:rFonts w:ascii="Times New Roman" w:eastAsia="Times New Roman" w:hAnsi="Times New Roman" w:cs="Times New Roman"/>
                <w:color w:val="000000" w:themeColor="text1"/>
                <w:lang w:val="en-US" w:eastAsia="en-US"/>
              </w:rPr>
              <w:t>3</w:t>
            </w:r>
            <w:r w:rsidRPr="005929E4">
              <w:rPr>
                <w:rFonts w:ascii="Times New Roman" w:eastAsia="Times New Roman" w:hAnsi="Times New Roman" w:cs="Times New Roman"/>
                <w:color w:val="000000" w:themeColor="text1"/>
                <w:vertAlign w:val="superscript"/>
                <w:lang w:val="en-US" w:eastAsia="en-US"/>
              </w:rPr>
              <w:t>b</w:t>
            </w:r>
          </w:p>
        </w:tc>
        <w:tc>
          <w:tcPr>
            <w:tcW w:w="1437" w:type="dxa"/>
            <w:tcBorders>
              <w:top w:val="nil"/>
              <w:left w:val="nil"/>
              <w:bottom w:val="nil"/>
              <w:right w:val="nil"/>
            </w:tcBorders>
            <w:noWrap/>
            <w:vAlign w:val="bottom"/>
            <w:hideMark/>
          </w:tcPr>
          <w:p w14:paraId="4CE168DA"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0.21±0.09</w:t>
            </w:r>
            <w:r w:rsidRPr="005929E4">
              <w:rPr>
                <w:rFonts w:ascii="Times New Roman" w:eastAsia="Times New Roman" w:hAnsi="Times New Roman" w:cs="Times New Roman"/>
                <w:color w:val="000000" w:themeColor="text1"/>
                <w:vertAlign w:val="superscript"/>
                <w:lang w:val="en-US" w:eastAsia="en-US"/>
              </w:rPr>
              <w:t>b</w:t>
            </w:r>
          </w:p>
        </w:tc>
        <w:tc>
          <w:tcPr>
            <w:tcW w:w="1437" w:type="dxa"/>
            <w:tcBorders>
              <w:top w:val="nil"/>
              <w:left w:val="nil"/>
              <w:bottom w:val="nil"/>
              <w:right w:val="nil"/>
            </w:tcBorders>
            <w:noWrap/>
            <w:vAlign w:val="bottom"/>
            <w:hideMark/>
          </w:tcPr>
          <w:p w14:paraId="7E804C35"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0.1</w:t>
            </w:r>
            <w:r>
              <w:rPr>
                <w:rFonts w:ascii="Times New Roman" w:eastAsia="Times New Roman" w:hAnsi="Times New Roman" w:cs="Times New Roman"/>
                <w:color w:val="000000" w:themeColor="text1"/>
                <w:lang w:val="en-US" w:eastAsia="en-US"/>
              </w:rPr>
              <w:t>8</w:t>
            </w:r>
            <w:r w:rsidRPr="005929E4">
              <w:rPr>
                <w:rFonts w:ascii="Times New Roman" w:eastAsia="Times New Roman" w:hAnsi="Times New Roman" w:cs="Times New Roman"/>
                <w:color w:val="000000" w:themeColor="text1"/>
                <w:lang w:val="en-US" w:eastAsia="en-US"/>
              </w:rPr>
              <w:t>±0.0</w:t>
            </w:r>
            <w:r>
              <w:rPr>
                <w:rFonts w:ascii="Times New Roman" w:eastAsia="Times New Roman" w:hAnsi="Times New Roman" w:cs="Times New Roman"/>
                <w:color w:val="000000" w:themeColor="text1"/>
                <w:lang w:val="en-US" w:eastAsia="en-US"/>
              </w:rPr>
              <w:t>6</w:t>
            </w:r>
            <w:r w:rsidRPr="005929E4">
              <w:rPr>
                <w:rFonts w:ascii="Times New Roman" w:eastAsia="Times New Roman" w:hAnsi="Times New Roman" w:cs="Times New Roman"/>
                <w:color w:val="000000" w:themeColor="text1"/>
                <w:vertAlign w:val="superscript"/>
                <w:lang w:val="en-US" w:eastAsia="en-US"/>
              </w:rPr>
              <w:t>b</w:t>
            </w:r>
          </w:p>
        </w:tc>
        <w:tc>
          <w:tcPr>
            <w:tcW w:w="1467" w:type="dxa"/>
            <w:tcBorders>
              <w:top w:val="nil"/>
              <w:left w:val="nil"/>
              <w:bottom w:val="nil"/>
              <w:right w:val="nil"/>
            </w:tcBorders>
            <w:noWrap/>
            <w:vAlign w:val="bottom"/>
            <w:hideMark/>
          </w:tcPr>
          <w:p w14:paraId="1AF8855E"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1.8</w:t>
            </w:r>
            <w:r>
              <w:rPr>
                <w:rFonts w:ascii="Times New Roman" w:eastAsia="Times New Roman" w:hAnsi="Times New Roman" w:cs="Times New Roman"/>
                <w:color w:val="000000" w:themeColor="text1"/>
                <w:lang w:val="en-US" w:eastAsia="en-US"/>
              </w:rPr>
              <w:t>4</w:t>
            </w:r>
            <w:r w:rsidRPr="005929E4">
              <w:rPr>
                <w:rFonts w:ascii="Times New Roman" w:eastAsia="Times New Roman" w:hAnsi="Times New Roman" w:cs="Times New Roman"/>
                <w:color w:val="000000" w:themeColor="text1"/>
                <w:lang w:val="en-US" w:eastAsia="en-US"/>
              </w:rPr>
              <w:t>±0.4</w:t>
            </w:r>
            <w:r>
              <w:rPr>
                <w:rFonts w:ascii="Times New Roman" w:eastAsia="Times New Roman" w:hAnsi="Times New Roman" w:cs="Times New Roman"/>
                <w:color w:val="000000" w:themeColor="text1"/>
                <w:lang w:val="en-US" w:eastAsia="en-US"/>
              </w:rPr>
              <w:t>9</w:t>
            </w:r>
            <w:r w:rsidRPr="005929E4">
              <w:rPr>
                <w:rFonts w:ascii="Times New Roman" w:eastAsia="Times New Roman" w:hAnsi="Times New Roman" w:cs="Times New Roman"/>
                <w:color w:val="000000" w:themeColor="text1"/>
                <w:vertAlign w:val="superscript"/>
                <w:lang w:val="en-US" w:eastAsia="en-US"/>
              </w:rPr>
              <w:t>a</w:t>
            </w:r>
          </w:p>
        </w:tc>
        <w:tc>
          <w:tcPr>
            <w:tcW w:w="1467" w:type="dxa"/>
            <w:tcBorders>
              <w:top w:val="nil"/>
              <w:left w:val="nil"/>
              <w:bottom w:val="nil"/>
              <w:right w:val="nil"/>
            </w:tcBorders>
            <w:noWrap/>
            <w:vAlign w:val="bottom"/>
            <w:hideMark/>
          </w:tcPr>
          <w:p w14:paraId="4B212138"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0.15±0.07</w:t>
            </w:r>
            <w:r w:rsidRPr="005929E4">
              <w:rPr>
                <w:rFonts w:ascii="Times New Roman" w:eastAsia="Times New Roman" w:hAnsi="Times New Roman" w:cs="Times New Roman"/>
                <w:color w:val="000000" w:themeColor="text1"/>
                <w:vertAlign w:val="superscript"/>
                <w:lang w:val="en-US" w:eastAsia="en-US"/>
              </w:rPr>
              <w:t>b</w:t>
            </w:r>
          </w:p>
        </w:tc>
      </w:tr>
      <w:tr w:rsidR="00B615E7" w:rsidRPr="005929E4" w14:paraId="15859EB7" w14:textId="77777777" w:rsidTr="00130A1A">
        <w:trPr>
          <w:trHeight w:val="300"/>
          <w:jc w:val="center"/>
        </w:trPr>
        <w:tc>
          <w:tcPr>
            <w:tcW w:w="897" w:type="dxa"/>
            <w:tcBorders>
              <w:top w:val="nil"/>
              <w:left w:val="nil"/>
              <w:bottom w:val="nil"/>
              <w:right w:val="nil"/>
            </w:tcBorders>
            <w:noWrap/>
            <w:vAlign w:val="bottom"/>
            <w:hideMark/>
          </w:tcPr>
          <w:p w14:paraId="290EFAE1"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nil"/>
              <w:right w:val="nil"/>
            </w:tcBorders>
            <w:noWrap/>
            <w:vAlign w:val="bottom"/>
            <w:hideMark/>
          </w:tcPr>
          <w:p w14:paraId="3EBB5292"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Zinc</w:t>
            </w:r>
          </w:p>
        </w:tc>
        <w:tc>
          <w:tcPr>
            <w:tcW w:w="1467" w:type="dxa"/>
            <w:tcBorders>
              <w:top w:val="nil"/>
              <w:left w:val="nil"/>
              <w:bottom w:val="nil"/>
              <w:right w:val="nil"/>
            </w:tcBorders>
            <w:noWrap/>
            <w:vAlign w:val="bottom"/>
            <w:hideMark/>
          </w:tcPr>
          <w:p w14:paraId="335B73CC"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1.1</w:t>
            </w:r>
            <w:r>
              <w:rPr>
                <w:rFonts w:ascii="Times New Roman" w:eastAsia="Times New Roman" w:hAnsi="Times New Roman" w:cs="Times New Roman"/>
                <w:color w:val="000000" w:themeColor="text1"/>
                <w:lang w:val="en-US" w:eastAsia="en-US"/>
              </w:rPr>
              <w:t>5</w:t>
            </w:r>
            <w:r w:rsidRPr="005929E4">
              <w:rPr>
                <w:rFonts w:ascii="Times New Roman" w:eastAsia="Times New Roman" w:hAnsi="Times New Roman" w:cs="Times New Roman"/>
                <w:color w:val="000000" w:themeColor="text1"/>
                <w:lang w:val="en-US" w:eastAsia="en-US"/>
              </w:rPr>
              <w:t>±0.39</w:t>
            </w:r>
            <w:r w:rsidRPr="005929E4">
              <w:rPr>
                <w:rFonts w:ascii="Times New Roman" w:eastAsia="Times New Roman" w:hAnsi="Times New Roman" w:cs="Times New Roman"/>
                <w:color w:val="000000" w:themeColor="text1"/>
                <w:vertAlign w:val="superscript"/>
                <w:lang w:val="en-US" w:eastAsia="en-US"/>
              </w:rPr>
              <w:t>b</w:t>
            </w:r>
          </w:p>
        </w:tc>
        <w:tc>
          <w:tcPr>
            <w:tcW w:w="1437" w:type="dxa"/>
            <w:tcBorders>
              <w:top w:val="nil"/>
              <w:left w:val="nil"/>
              <w:bottom w:val="nil"/>
              <w:right w:val="nil"/>
            </w:tcBorders>
            <w:noWrap/>
            <w:vAlign w:val="bottom"/>
            <w:hideMark/>
          </w:tcPr>
          <w:p w14:paraId="56761AE5"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0.94±0.2</w:t>
            </w:r>
            <w:r>
              <w:rPr>
                <w:rFonts w:ascii="Times New Roman" w:eastAsia="Times New Roman" w:hAnsi="Times New Roman" w:cs="Times New Roman"/>
                <w:color w:val="000000" w:themeColor="text1"/>
                <w:lang w:val="en-US" w:eastAsia="en-US"/>
              </w:rPr>
              <w:t>9</w:t>
            </w:r>
            <w:r w:rsidRPr="005929E4">
              <w:rPr>
                <w:rFonts w:ascii="Times New Roman" w:eastAsia="Times New Roman" w:hAnsi="Times New Roman" w:cs="Times New Roman"/>
                <w:color w:val="000000" w:themeColor="text1"/>
                <w:vertAlign w:val="superscript"/>
                <w:lang w:val="en-US" w:eastAsia="en-US"/>
              </w:rPr>
              <w:t>b</w:t>
            </w:r>
          </w:p>
        </w:tc>
        <w:tc>
          <w:tcPr>
            <w:tcW w:w="1437" w:type="dxa"/>
            <w:tcBorders>
              <w:top w:val="nil"/>
              <w:left w:val="nil"/>
              <w:bottom w:val="nil"/>
              <w:right w:val="nil"/>
            </w:tcBorders>
            <w:noWrap/>
            <w:vAlign w:val="bottom"/>
            <w:hideMark/>
          </w:tcPr>
          <w:p w14:paraId="0BF2AF77"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1.14±0.3</w:t>
            </w:r>
            <w:r>
              <w:rPr>
                <w:rFonts w:ascii="Times New Roman" w:eastAsia="Times New Roman" w:hAnsi="Times New Roman" w:cs="Times New Roman"/>
                <w:color w:val="000000" w:themeColor="text1"/>
                <w:lang w:val="en-US" w:eastAsia="en-US"/>
              </w:rPr>
              <w:t>8</w:t>
            </w:r>
            <w:r w:rsidRPr="005929E4">
              <w:rPr>
                <w:rFonts w:ascii="Times New Roman" w:eastAsia="Times New Roman" w:hAnsi="Times New Roman" w:cs="Times New Roman"/>
                <w:color w:val="000000" w:themeColor="text1"/>
                <w:vertAlign w:val="superscript"/>
                <w:lang w:val="en-US" w:eastAsia="en-US"/>
              </w:rPr>
              <w:t>b</w:t>
            </w:r>
          </w:p>
        </w:tc>
        <w:tc>
          <w:tcPr>
            <w:tcW w:w="1467" w:type="dxa"/>
            <w:tcBorders>
              <w:top w:val="nil"/>
              <w:left w:val="nil"/>
              <w:bottom w:val="nil"/>
              <w:right w:val="nil"/>
            </w:tcBorders>
            <w:noWrap/>
            <w:vAlign w:val="bottom"/>
            <w:hideMark/>
          </w:tcPr>
          <w:p w14:paraId="78422DC3"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1.</w:t>
            </w:r>
            <w:r>
              <w:rPr>
                <w:rFonts w:ascii="Times New Roman" w:eastAsia="Times New Roman" w:hAnsi="Times New Roman" w:cs="Times New Roman"/>
                <w:color w:val="000000" w:themeColor="text1"/>
                <w:lang w:val="en-US" w:eastAsia="en-US"/>
              </w:rPr>
              <w:t>10</w:t>
            </w:r>
            <w:r w:rsidRPr="005929E4">
              <w:rPr>
                <w:rFonts w:ascii="Times New Roman" w:eastAsia="Times New Roman" w:hAnsi="Times New Roman" w:cs="Times New Roman"/>
                <w:color w:val="000000" w:themeColor="text1"/>
                <w:lang w:val="en-US" w:eastAsia="en-US"/>
              </w:rPr>
              <w:t>±0.25</w:t>
            </w:r>
            <w:r w:rsidRPr="005929E4">
              <w:rPr>
                <w:rFonts w:ascii="Times New Roman" w:eastAsia="Times New Roman" w:hAnsi="Times New Roman" w:cs="Times New Roman"/>
                <w:color w:val="000000" w:themeColor="text1"/>
                <w:vertAlign w:val="superscript"/>
                <w:lang w:val="en-US" w:eastAsia="en-US"/>
              </w:rPr>
              <w:t>b</w:t>
            </w:r>
          </w:p>
        </w:tc>
        <w:tc>
          <w:tcPr>
            <w:tcW w:w="1467" w:type="dxa"/>
            <w:tcBorders>
              <w:top w:val="nil"/>
              <w:left w:val="nil"/>
              <w:bottom w:val="nil"/>
              <w:right w:val="nil"/>
            </w:tcBorders>
            <w:noWrap/>
            <w:vAlign w:val="bottom"/>
            <w:hideMark/>
          </w:tcPr>
          <w:p w14:paraId="1DE28143"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14.28±2.4</w:t>
            </w:r>
            <w:r>
              <w:rPr>
                <w:rFonts w:ascii="Times New Roman" w:eastAsia="Times New Roman" w:hAnsi="Times New Roman" w:cs="Times New Roman"/>
                <w:color w:val="000000" w:themeColor="text1"/>
                <w:lang w:val="en-US" w:eastAsia="en-US"/>
              </w:rPr>
              <w:t>1</w:t>
            </w:r>
            <w:r w:rsidRPr="005929E4">
              <w:rPr>
                <w:rFonts w:ascii="Times New Roman" w:eastAsia="Times New Roman" w:hAnsi="Times New Roman" w:cs="Times New Roman"/>
                <w:color w:val="000000" w:themeColor="text1"/>
                <w:vertAlign w:val="superscript"/>
                <w:lang w:val="en-US" w:eastAsia="en-US"/>
              </w:rPr>
              <w:t>a</w:t>
            </w:r>
          </w:p>
        </w:tc>
      </w:tr>
      <w:tr w:rsidR="00B615E7" w:rsidRPr="005929E4" w14:paraId="4639275A" w14:textId="77777777" w:rsidTr="00130A1A">
        <w:trPr>
          <w:trHeight w:val="300"/>
          <w:jc w:val="center"/>
        </w:trPr>
        <w:tc>
          <w:tcPr>
            <w:tcW w:w="897" w:type="dxa"/>
            <w:tcBorders>
              <w:top w:val="nil"/>
              <w:left w:val="nil"/>
              <w:bottom w:val="single" w:sz="4" w:space="0" w:color="auto"/>
              <w:right w:val="nil"/>
            </w:tcBorders>
            <w:noWrap/>
            <w:vAlign w:val="bottom"/>
            <w:hideMark/>
          </w:tcPr>
          <w:p w14:paraId="42268EDF"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single" w:sz="4" w:space="0" w:color="auto"/>
              <w:right w:val="nil"/>
            </w:tcBorders>
            <w:noWrap/>
            <w:vAlign w:val="bottom"/>
            <w:hideMark/>
          </w:tcPr>
          <w:p w14:paraId="5C43EA49"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Manganese</w:t>
            </w:r>
          </w:p>
        </w:tc>
        <w:tc>
          <w:tcPr>
            <w:tcW w:w="1467" w:type="dxa"/>
            <w:tcBorders>
              <w:top w:val="nil"/>
              <w:left w:val="nil"/>
              <w:bottom w:val="single" w:sz="4" w:space="0" w:color="auto"/>
              <w:right w:val="nil"/>
            </w:tcBorders>
            <w:noWrap/>
            <w:vAlign w:val="bottom"/>
            <w:hideMark/>
          </w:tcPr>
          <w:p w14:paraId="347FD43A"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0.045±0.011</w:t>
            </w:r>
          </w:p>
        </w:tc>
        <w:tc>
          <w:tcPr>
            <w:tcW w:w="1437" w:type="dxa"/>
            <w:tcBorders>
              <w:top w:val="nil"/>
              <w:left w:val="nil"/>
              <w:bottom w:val="single" w:sz="4" w:space="0" w:color="auto"/>
              <w:right w:val="nil"/>
            </w:tcBorders>
            <w:noWrap/>
            <w:vAlign w:val="bottom"/>
            <w:hideMark/>
          </w:tcPr>
          <w:p w14:paraId="26FD8984"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0.044±0.004</w:t>
            </w:r>
          </w:p>
        </w:tc>
        <w:tc>
          <w:tcPr>
            <w:tcW w:w="1437" w:type="dxa"/>
            <w:tcBorders>
              <w:top w:val="nil"/>
              <w:left w:val="nil"/>
              <w:bottom w:val="single" w:sz="4" w:space="0" w:color="auto"/>
              <w:right w:val="nil"/>
            </w:tcBorders>
            <w:noWrap/>
            <w:vAlign w:val="bottom"/>
            <w:hideMark/>
          </w:tcPr>
          <w:p w14:paraId="67915BA0"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0.042±0.006</w:t>
            </w:r>
          </w:p>
        </w:tc>
        <w:tc>
          <w:tcPr>
            <w:tcW w:w="1467" w:type="dxa"/>
            <w:tcBorders>
              <w:top w:val="nil"/>
              <w:left w:val="nil"/>
              <w:bottom w:val="single" w:sz="4" w:space="0" w:color="auto"/>
              <w:right w:val="nil"/>
            </w:tcBorders>
            <w:noWrap/>
            <w:vAlign w:val="bottom"/>
            <w:hideMark/>
          </w:tcPr>
          <w:p w14:paraId="4E74FEB0"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0.042±0.005</w:t>
            </w:r>
          </w:p>
        </w:tc>
        <w:tc>
          <w:tcPr>
            <w:tcW w:w="1467" w:type="dxa"/>
            <w:tcBorders>
              <w:top w:val="nil"/>
              <w:left w:val="nil"/>
              <w:bottom w:val="single" w:sz="4" w:space="0" w:color="auto"/>
              <w:right w:val="nil"/>
            </w:tcBorders>
            <w:noWrap/>
            <w:vAlign w:val="bottom"/>
            <w:hideMark/>
          </w:tcPr>
          <w:p w14:paraId="795B7F8C"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0.038±0.008</w:t>
            </w:r>
          </w:p>
        </w:tc>
      </w:tr>
      <w:tr w:rsidR="00B615E7" w:rsidRPr="005929E4" w14:paraId="3339923B" w14:textId="77777777" w:rsidTr="00130A1A">
        <w:trPr>
          <w:trHeight w:val="300"/>
          <w:jc w:val="center"/>
        </w:trPr>
        <w:tc>
          <w:tcPr>
            <w:tcW w:w="897" w:type="dxa"/>
            <w:tcBorders>
              <w:top w:val="single" w:sz="4" w:space="0" w:color="auto"/>
              <w:left w:val="nil"/>
              <w:bottom w:val="nil"/>
              <w:right w:val="nil"/>
            </w:tcBorders>
            <w:noWrap/>
            <w:vAlign w:val="bottom"/>
            <w:hideMark/>
          </w:tcPr>
          <w:p w14:paraId="19A78D87"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Spleen</w:t>
            </w:r>
          </w:p>
        </w:tc>
        <w:tc>
          <w:tcPr>
            <w:tcW w:w="1258" w:type="dxa"/>
            <w:tcBorders>
              <w:top w:val="single" w:sz="4" w:space="0" w:color="auto"/>
              <w:left w:val="nil"/>
              <w:bottom w:val="nil"/>
              <w:right w:val="nil"/>
            </w:tcBorders>
            <w:noWrap/>
            <w:vAlign w:val="bottom"/>
            <w:hideMark/>
          </w:tcPr>
          <w:p w14:paraId="4BED21C0"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Iron</w:t>
            </w:r>
          </w:p>
        </w:tc>
        <w:tc>
          <w:tcPr>
            <w:tcW w:w="1467" w:type="dxa"/>
            <w:tcBorders>
              <w:top w:val="single" w:sz="4" w:space="0" w:color="auto"/>
              <w:left w:val="nil"/>
              <w:bottom w:val="nil"/>
              <w:right w:val="nil"/>
            </w:tcBorders>
            <w:noWrap/>
            <w:vAlign w:val="bottom"/>
            <w:hideMark/>
          </w:tcPr>
          <w:p w14:paraId="633494F2"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3.7</w:t>
            </w:r>
            <w:r>
              <w:rPr>
                <w:rFonts w:ascii="Times New Roman" w:eastAsia="Times New Roman" w:hAnsi="Times New Roman" w:cs="Times New Roman"/>
                <w:color w:val="000000" w:themeColor="text1"/>
                <w:lang w:val="en-US" w:eastAsia="en-US"/>
              </w:rPr>
              <w:t>1</w:t>
            </w:r>
            <w:r w:rsidRPr="005929E4">
              <w:rPr>
                <w:rFonts w:ascii="Times New Roman" w:eastAsia="Times New Roman" w:hAnsi="Times New Roman" w:cs="Times New Roman"/>
                <w:color w:val="000000" w:themeColor="text1"/>
                <w:lang w:val="en-US" w:eastAsia="en-US"/>
              </w:rPr>
              <w:t>±0.69</w:t>
            </w:r>
            <w:r w:rsidRPr="005929E4">
              <w:rPr>
                <w:rFonts w:ascii="Times New Roman" w:eastAsia="Times New Roman" w:hAnsi="Times New Roman" w:cs="Times New Roman"/>
                <w:color w:val="000000" w:themeColor="text1"/>
                <w:vertAlign w:val="superscript"/>
                <w:lang w:val="en-US" w:eastAsia="en-US"/>
              </w:rPr>
              <w:t>ab</w:t>
            </w:r>
          </w:p>
        </w:tc>
        <w:tc>
          <w:tcPr>
            <w:tcW w:w="1437" w:type="dxa"/>
            <w:tcBorders>
              <w:top w:val="single" w:sz="4" w:space="0" w:color="auto"/>
              <w:left w:val="nil"/>
              <w:bottom w:val="nil"/>
              <w:right w:val="nil"/>
            </w:tcBorders>
            <w:noWrap/>
            <w:vAlign w:val="bottom"/>
            <w:hideMark/>
          </w:tcPr>
          <w:p w14:paraId="7342EBB7"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3.8</w:t>
            </w:r>
            <w:r>
              <w:rPr>
                <w:rFonts w:ascii="Times New Roman" w:eastAsia="Times New Roman" w:hAnsi="Times New Roman" w:cs="Times New Roman"/>
                <w:color w:val="000000" w:themeColor="text1"/>
                <w:lang w:val="en-US" w:eastAsia="en-US"/>
              </w:rPr>
              <w:t>6</w:t>
            </w:r>
            <w:r w:rsidRPr="005929E4">
              <w:rPr>
                <w:rFonts w:ascii="Times New Roman" w:eastAsia="Times New Roman" w:hAnsi="Times New Roman" w:cs="Times New Roman"/>
                <w:color w:val="000000" w:themeColor="text1"/>
                <w:lang w:val="en-US" w:eastAsia="en-US"/>
              </w:rPr>
              <w:t>±1.44</w:t>
            </w:r>
            <w:r w:rsidRPr="005929E4">
              <w:rPr>
                <w:rFonts w:ascii="Times New Roman" w:eastAsia="Times New Roman" w:hAnsi="Times New Roman" w:cs="Times New Roman"/>
                <w:color w:val="000000" w:themeColor="text1"/>
                <w:vertAlign w:val="superscript"/>
                <w:lang w:val="en-US" w:eastAsia="en-US"/>
              </w:rPr>
              <w:t>ab</w:t>
            </w:r>
          </w:p>
        </w:tc>
        <w:tc>
          <w:tcPr>
            <w:tcW w:w="1437" w:type="dxa"/>
            <w:tcBorders>
              <w:top w:val="single" w:sz="4" w:space="0" w:color="auto"/>
              <w:left w:val="nil"/>
              <w:bottom w:val="nil"/>
              <w:right w:val="nil"/>
            </w:tcBorders>
            <w:noWrap/>
            <w:vAlign w:val="bottom"/>
            <w:hideMark/>
          </w:tcPr>
          <w:p w14:paraId="6959C995"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4.95±1.18</w:t>
            </w:r>
            <w:r w:rsidRPr="005929E4">
              <w:rPr>
                <w:rFonts w:ascii="Times New Roman" w:eastAsia="Times New Roman" w:hAnsi="Times New Roman" w:cs="Times New Roman"/>
                <w:color w:val="000000" w:themeColor="text1"/>
                <w:vertAlign w:val="superscript"/>
                <w:lang w:val="en-US" w:eastAsia="en-US"/>
              </w:rPr>
              <w:t>a</w:t>
            </w:r>
          </w:p>
        </w:tc>
        <w:tc>
          <w:tcPr>
            <w:tcW w:w="1467" w:type="dxa"/>
            <w:tcBorders>
              <w:top w:val="single" w:sz="4" w:space="0" w:color="auto"/>
              <w:left w:val="nil"/>
              <w:bottom w:val="nil"/>
              <w:right w:val="nil"/>
            </w:tcBorders>
            <w:noWrap/>
            <w:vAlign w:val="bottom"/>
            <w:hideMark/>
          </w:tcPr>
          <w:p w14:paraId="34974DF1"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2.66±1.46</w:t>
            </w:r>
            <w:r w:rsidRPr="005929E4">
              <w:rPr>
                <w:rFonts w:ascii="Times New Roman" w:eastAsia="Times New Roman" w:hAnsi="Times New Roman" w:cs="Times New Roman"/>
                <w:color w:val="000000" w:themeColor="text1"/>
                <w:vertAlign w:val="superscript"/>
                <w:lang w:val="en-US" w:eastAsia="en-US"/>
              </w:rPr>
              <w:t>b</w:t>
            </w:r>
          </w:p>
        </w:tc>
        <w:tc>
          <w:tcPr>
            <w:tcW w:w="1467" w:type="dxa"/>
            <w:tcBorders>
              <w:top w:val="single" w:sz="4" w:space="0" w:color="auto"/>
              <w:left w:val="nil"/>
              <w:bottom w:val="nil"/>
              <w:right w:val="nil"/>
            </w:tcBorders>
            <w:noWrap/>
            <w:vAlign w:val="bottom"/>
            <w:hideMark/>
          </w:tcPr>
          <w:p w14:paraId="2B95F736"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5.3</w:t>
            </w:r>
            <w:r>
              <w:rPr>
                <w:rFonts w:ascii="Times New Roman" w:eastAsia="Times New Roman" w:hAnsi="Times New Roman" w:cs="Times New Roman"/>
                <w:color w:val="000000" w:themeColor="text1"/>
                <w:lang w:val="en-US" w:eastAsia="en-US"/>
              </w:rPr>
              <w:t>7</w:t>
            </w:r>
            <w:r w:rsidRPr="005929E4">
              <w:rPr>
                <w:rFonts w:ascii="Times New Roman" w:eastAsia="Times New Roman" w:hAnsi="Times New Roman" w:cs="Times New Roman"/>
                <w:color w:val="000000" w:themeColor="text1"/>
                <w:lang w:val="en-US" w:eastAsia="en-US"/>
              </w:rPr>
              <w:t>±1.8</w:t>
            </w:r>
            <w:r>
              <w:rPr>
                <w:rFonts w:ascii="Times New Roman" w:eastAsia="Times New Roman" w:hAnsi="Times New Roman" w:cs="Times New Roman"/>
                <w:color w:val="000000" w:themeColor="text1"/>
                <w:lang w:val="en-US" w:eastAsia="en-US"/>
              </w:rPr>
              <w:t>6</w:t>
            </w:r>
            <w:r w:rsidRPr="005929E4">
              <w:rPr>
                <w:rFonts w:ascii="Times New Roman" w:eastAsia="Times New Roman" w:hAnsi="Times New Roman" w:cs="Times New Roman"/>
                <w:color w:val="000000" w:themeColor="text1"/>
                <w:vertAlign w:val="superscript"/>
                <w:lang w:val="en-US" w:eastAsia="en-US"/>
              </w:rPr>
              <w:t>a</w:t>
            </w:r>
          </w:p>
        </w:tc>
      </w:tr>
      <w:tr w:rsidR="00B615E7" w:rsidRPr="005929E4" w14:paraId="5DEEC133" w14:textId="77777777" w:rsidTr="00130A1A">
        <w:trPr>
          <w:trHeight w:val="300"/>
          <w:jc w:val="center"/>
        </w:trPr>
        <w:tc>
          <w:tcPr>
            <w:tcW w:w="897" w:type="dxa"/>
            <w:tcBorders>
              <w:top w:val="nil"/>
              <w:left w:val="nil"/>
              <w:bottom w:val="nil"/>
              <w:right w:val="nil"/>
            </w:tcBorders>
            <w:noWrap/>
            <w:vAlign w:val="bottom"/>
            <w:hideMark/>
          </w:tcPr>
          <w:p w14:paraId="42ABC371"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nil"/>
              <w:right w:val="nil"/>
            </w:tcBorders>
            <w:noWrap/>
            <w:vAlign w:val="bottom"/>
            <w:hideMark/>
          </w:tcPr>
          <w:p w14:paraId="52759001"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Copper</w:t>
            </w:r>
          </w:p>
        </w:tc>
        <w:tc>
          <w:tcPr>
            <w:tcW w:w="1467" w:type="dxa"/>
            <w:tcBorders>
              <w:top w:val="nil"/>
              <w:left w:val="nil"/>
              <w:bottom w:val="nil"/>
              <w:right w:val="nil"/>
            </w:tcBorders>
            <w:noWrap/>
            <w:vAlign w:val="bottom"/>
            <w:hideMark/>
          </w:tcPr>
          <w:p w14:paraId="03225AEC"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0.013±0.002</w:t>
            </w:r>
            <w:r w:rsidRPr="005929E4">
              <w:rPr>
                <w:rFonts w:ascii="Times New Roman" w:eastAsia="Times New Roman" w:hAnsi="Times New Roman" w:cs="Times New Roman"/>
                <w:color w:val="000000" w:themeColor="text1"/>
                <w:vertAlign w:val="superscript"/>
                <w:lang w:val="en-US" w:eastAsia="en-US"/>
              </w:rPr>
              <w:t>bc</w:t>
            </w:r>
          </w:p>
        </w:tc>
        <w:tc>
          <w:tcPr>
            <w:tcW w:w="1437" w:type="dxa"/>
            <w:tcBorders>
              <w:top w:val="nil"/>
              <w:left w:val="nil"/>
              <w:bottom w:val="nil"/>
              <w:right w:val="nil"/>
            </w:tcBorders>
            <w:noWrap/>
            <w:vAlign w:val="bottom"/>
            <w:hideMark/>
          </w:tcPr>
          <w:p w14:paraId="5806BA11"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0.014±0.002</w:t>
            </w:r>
            <w:r w:rsidRPr="005929E4">
              <w:rPr>
                <w:rFonts w:ascii="Times New Roman" w:eastAsia="Times New Roman" w:hAnsi="Times New Roman" w:cs="Times New Roman"/>
                <w:color w:val="000000" w:themeColor="text1"/>
                <w:vertAlign w:val="superscript"/>
                <w:lang w:val="en-US" w:eastAsia="en-US"/>
              </w:rPr>
              <w:t>bc</w:t>
            </w:r>
          </w:p>
        </w:tc>
        <w:tc>
          <w:tcPr>
            <w:tcW w:w="1437" w:type="dxa"/>
            <w:tcBorders>
              <w:top w:val="nil"/>
              <w:left w:val="nil"/>
              <w:bottom w:val="nil"/>
              <w:right w:val="nil"/>
            </w:tcBorders>
            <w:noWrap/>
            <w:vAlign w:val="bottom"/>
            <w:hideMark/>
          </w:tcPr>
          <w:p w14:paraId="151D1012"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0.015±0.001</w:t>
            </w:r>
            <w:r w:rsidRPr="005929E4">
              <w:rPr>
                <w:rFonts w:ascii="Times New Roman" w:eastAsia="Times New Roman" w:hAnsi="Times New Roman" w:cs="Times New Roman"/>
                <w:color w:val="000000" w:themeColor="text1"/>
                <w:vertAlign w:val="superscript"/>
                <w:lang w:val="en-US" w:eastAsia="en-US"/>
              </w:rPr>
              <w:t>b</w:t>
            </w:r>
          </w:p>
        </w:tc>
        <w:tc>
          <w:tcPr>
            <w:tcW w:w="1467" w:type="dxa"/>
            <w:tcBorders>
              <w:top w:val="nil"/>
              <w:left w:val="nil"/>
              <w:bottom w:val="nil"/>
              <w:right w:val="nil"/>
            </w:tcBorders>
            <w:noWrap/>
            <w:vAlign w:val="bottom"/>
            <w:hideMark/>
          </w:tcPr>
          <w:p w14:paraId="16FE509E"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0.018±0.003</w:t>
            </w:r>
            <w:r w:rsidRPr="005929E4">
              <w:rPr>
                <w:rFonts w:ascii="Times New Roman" w:eastAsia="Times New Roman" w:hAnsi="Times New Roman" w:cs="Times New Roman"/>
                <w:color w:val="000000" w:themeColor="text1"/>
                <w:vertAlign w:val="superscript"/>
                <w:lang w:val="en-US" w:eastAsia="en-US"/>
              </w:rPr>
              <w:t>a</w:t>
            </w:r>
          </w:p>
        </w:tc>
        <w:tc>
          <w:tcPr>
            <w:tcW w:w="1467" w:type="dxa"/>
            <w:tcBorders>
              <w:top w:val="nil"/>
              <w:left w:val="nil"/>
              <w:bottom w:val="nil"/>
              <w:right w:val="nil"/>
            </w:tcBorders>
            <w:noWrap/>
            <w:vAlign w:val="bottom"/>
            <w:hideMark/>
          </w:tcPr>
          <w:p w14:paraId="35677B37" w14:textId="77777777" w:rsidR="00B615E7" w:rsidRPr="005929E4"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5929E4">
              <w:rPr>
                <w:rFonts w:ascii="Times New Roman" w:eastAsia="Times New Roman" w:hAnsi="Times New Roman" w:cs="Times New Roman"/>
                <w:color w:val="000000" w:themeColor="text1"/>
                <w:lang w:val="en-US" w:eastAsia="en-US"/>
              </w:rPr>
              <w:t>0.012±0.001</w:t>
            </w:r>
            <w:r w:rsidRPr="005929E4">
              <w:rPr>
                <w:rFonts w:ascii="Times New Roman" w:eastAsia="Times New Roman" w:hAnsi="Times New Roman" w:cs="Times New Roman"/>
                <w:color w:val="000000" w:themeColor="text1"/>
                <w:vertAlign w:val="superscript"/>
                <w:lang w:val="en-US" w:eastAsia="en-US"/>
              </w:rPr>
              <w:t>c</w:t>
            </w:r>
          </w:p>
        </w:tc>
      </w:tr>
      <w:tr w:rsidR="00B615E7" w:rsidRPr="005929E4" w14:paraId="5EA9EAF5" w14:textId="77777777" w:rsidTr="00130A1A">
        <w:trPr>
          <w:trHeight w:val="300"/>
          <w:jc w:val="center"/>
        </w:trPr>
        <w:tc>
          <w:tcPr>
            <w:tcW w:w="897" w:type="dxa"/>
            <w:tcBorders>
              <w:top w:val="nil"/>
              <w:left w:val="nil"/>
              <w:bottom w:val="nil"/>
              <w:right w:val="nil"/>
            </w:tcBorders>
            <w:noWrap/>
            <w:vAlign w:val="bottom"/>
            <w:hideMark/>
          </w:tcPr>
          <w:p w14:paraId="2B76A1A9"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nil"/>
              <w:right w:val="nil"/>
            </w:tcBorders>
            <w:noWrap/>
            <w:vAlign w:val="bottom"/>
            <w:hideMark/>
          </w:tcPr>
          <w:p w14:paraId="0124ABF6"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Zinc</w:t>
            </w:r>
          </w:p>
        </w:tc>
        <w:tc>
          <w:tcPr>
            <w:tcW w:w="1467" w:type="dxa"/>
            <w:tcBorders>
              <w:top w:val="nil"/>
              <w:left w:val="nil"/>
              <w:bottom w:val="nil"/>
              <w:right w:val="nil"/>
            </w:tcBorders>
            <w:noWrap/>
            <w:vAlign w:val="bottom"/>
            <w:hideMark/>
          </w:tcPr>
          <w:p w14:paraId="76E5AE7E"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0.2</w:t>
            </w:r>
            <w:r>
              <w:rPr>
                <w:rFonts w:ascii="Times New Roman" w:eastAsia="Times New Roman" w:hAnsi="Times New Roman" w:cs="Times New Roman"/>
                <w:color w:val="000000" w:themeColor="text1"/>
                <w:lang w:val="en-US" w:eastAsia="en-US"/>
              </w:rPr>
              <w:t>5</w:t>
            </w:r>
            <w:r w:rsidRPr="005929E4">
              <w:rPr>
                <w:rFonts w:ascii="Times New Roman" w:eastAsia="Times New Roman" w:hAnsi="Times New Roman" w:cs="Times New Roman"/>
                <w:color w:val="000000" w:themeColor="text1"/>
                <w:lang w:val="en-US" w:eastAsia="en-US"/>
              </w:rPr>
              <w:t>±0.0</w:t>
            </w:r>
            <w:r>
              <w:rPr>
                <w:rFonts w:ascii="Times New Roman" w:eastAsia="Times New Roman" w:hAnsi="Times New Roman" w:cs="Times New Roman"/>
                <w:color w:val="000000" w:themeColor="text1"/>
                <w:lang w:val="en-US" w:eastAsia="en-US"/>
              </w:rPr>
              <w:t>2</w:t>
            </w:r>
          </w:p>
        </w:tc>
        <w:tc>
          <w:tcPr>
            <w:tcW w:w="1437" w:type="dxa"/>
            <w:tcBorders>
              <w:top w:val="nil"/>
              <w:left w:val="nil"/>
              <w:bottom w:val="nil"/>
              <w:right w:val="nil"/>
            </w:tcBorders>
            <w:noWrap/>
            <w:vAlign w:val="bottom"/>
            <w:hideMark/>
          </w:tcPr>
          <w:p w14:paraId="64640578"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0.25±0.0</w:t>
            </w:r>
            <w:r>
              <w:rPr>
                <w:rFonts w:ascii="Times New Roman" w:eastAsia="Times New Roman" w:hAnsi="Times New Roman" w:cs="Times New Roman"/>
                <w:color w:val="000000" w:themeColor="text1"/>
                <w:lang w:val="en-US" w:eastAsia="en-US"/>
              </w:rPr>
              <w:t>3</w:t>
            </w:r>
          </w:p>
        </w:tc>
        <w:tc>
          <w:tcPr>
            <w:tcW w:w="1437" w:type="dxa"/>
            <w:tcBorders>
              <w:top w:val="nil"/>
              <w:left w:val="nil"/>
              <w:bottom w:val="nil"/>
              <w:right w:val="nil"/>
            </w:tcBorders>
            <w:noWrap/>
            <w:vAlign w:val="bottom"/>
            <w:hideMark/>
          </w:tcPr>
          <w:p w14:paraId="6C32AEF9"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0.2</w:t>
            </w:r>
            <w:r>
              <w:rPr>
                <w:rFonts w:ascii="Times New Roman" w:eastAsia="Times New Roman" w:hAnsi="Times New Roman" w:cs="Times New Roman"/>
                <w:color w:val="000000" w:themeColor="text1"/>
                <w:lang w:val="en-US" w:eastAsia="en-US"/>
              </w:rPr>
              <w:t>5</w:t>
            </w:r>
            <w:r w:rsidRPr="005929E4">
              <w:rPr>
                <w:rFonts w:ascii="Times New Roman" w:eastAsia="Times New Roman" w:hAnsi="Times New Roman" w:cs="Times New Roman"/>
                <w:color w:val="000000" w:themeColor="text1"/>
                <w:lang w:val="en-US" w:eastAsia="en-US"/>
              </w:rPr>
              <w:t>±0.0</w:t>
            </w:r>
            <w:r>
              <w:rPr>
                <w:rFonts w:ascii="Times New Roman" w:eastAsia="Times New Roman" w:hAnsi="Times New Roman" w:cs="Times New Roman"/>
                <w:color w:val="000000" w:themeColor="text1"/>
                <w:lang w:val="en-US" w:eastAsia="en-US"/>
              </w:rPr>
              <w:t>3</w:t>
            </w:r>
          </w:p>
        </w:tc>
        <w:tc>
          <w:tcPr>
            <w:tcW w:w="1467" w:type="dxa"/>
            <w:tcBorders>
              <w:top w:val="nil"/>
              <w:left w:val="nil"/>
              <w:bottom w:val="nil"/>
              <w:right w:val="nil"/>
            </w:tcBorders>
            <w:noWrap/>
            <w:vAlign w:val="bottom"/>
            <w:hideMark/>
          </w:tcPr>
          <w:p w14:paraId="6F6F7340"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0.2</w:t>
            </w:r>
            <w:r>
              <w:rPr>
                <w:rFonts w:ascii="Times New Roman" w:eastAsia="Times New Roman" w:hAnsi="Times New Roman" w:cs="Times New Roman"/>
                <w:color w:val="000000" w:themeColor="text1"/>
                <w:lang w:val="en-US" w:eastAsia="en-US"/>
              </w:rPr>
              <w:t>7</w:t>
            </w:r>
            <w:r w:rsidRPr="005929E4">
              <w:rPr>
                <w:rFonts w:ascii="Times New Roman" w:eastAsia="Times New Roman" w:hAnsi="Times New Roman" w:cs="Times New Roman"/>
                <w:color w:val="000000" w:themeColor="text1"/>
                <w:lang w:val="en-US" w:eastAsia="en-US"/>
              </w:rPr>
              <w:t>±0.03</w:t>
            </w:r>
          </w:p>
        </w:tc>
        <w:tc>
          <w:tcPr>
            <w:tcW w:w="1467" w:type="dxa"/>
            <w:tcBorders>
              <w:top w:val="nil"/>
              <w:left w:val="nil"/>
              <w:bottom w:val="nil"/>
              <w:right w:val="nil"/>
            </w:tcBorders>
            <w:noWrap/>
            <w:vAlign w:val="bottom"/>
            <w:hideMark/>
          </w:tcPr>
          <w:p w14:paraId="21A55490" w14:textId="77777777" w:rsidR="00B615E7" w:rsidRPr="005929E4" w:rsidRDefault="00B615E7" w:rsidP="00130A1A">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0.24±0.04</w:t>
            </w:r>
          </w:p>
        </w:tc>
      </w:tr>
      <w:tr w:rsidR="00B615E7" w:rsidRPr="00194908" w14:paraId="20F5CA5D" w14:textId="77777777" w:rsidTr="00130A1A">
        <w:trPr>
          <w:trHeight w:val="300"/>
          <w:jc w:val="center"/>
        </w:trPr>
        <w:tc>
          <w:tcPr>
            <w:tcW w:w="897" w:type="dxa"/>
            <w:tcBorders>
              <w:top w:val="nil"/>
              <w:left w:val="nil"/>
              <w:bottom w:val="single" w:sz="4" w:space="0" w:color="auto"/>
              <w:right w:val="nil"/>
            </w:tcBorders>
            <w:noWrap/>
            <w:vAlign w:val="bottom"/>
            <w:hideMark/>
          </w:tcPr>
          <w:p w14:paraId="37A7A042" w14:textId="77777777" w:rsidR="00B615E7" w:rsidRPr="005929E4"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single" w:sz="4" w:space="0" w:color="auto"/>
              <w:right w:val="nil"/>
            </w:tcBorders>
            <w:noWrap/>
            <w:vAlign w:val="bottom"/>
            <w:hideMark/>
          </w:tcPr>
          <w:p w14:paraId="34BBC2FE"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Manganese</w:t>
            </w:r>
          </w:p>
        </w:tc>
        <w:tc>
          <w:tcPr>
            <w:tcW w:w="1467" w:type="dxa"/>
            <w:tcBorders>
              <w:top w:val="nil"/>
              <w:left w:val="nil"/>
              <w:bottom w:val="single" w:sz="4" w:space="0" w:color="auto"/>
              <w:right w:val="nil"/>
            </w:tcBorders>
            <w:noWrap/>
            <w:vAlign w:val="bottom"/>
            <w:hideMark/>
          </w:tcPr>
          <w:p w14:paraId="22345AE6"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0.004±0.001</w:t>
            </w:r>
            <w:r w:rsidRPr="00194908">
              <w:rPr>
                <w:rFonts w:ascii="Times New Roman" w:eastAsia="Times New Roman" w:hAnsi="Times New Roman" w:cs="Times New Roman"/>
                <w:color w:val="000000" w:themeColor="text1"/>
                <w:vertAlign w:val="superscript"/>
                <w:lang w:val="en-US" w:eastAsia="en-US"/>
              </w:rPr>
              <w:t>ab</w:t>
            </w:r>
          </w:p>
        </w:tc>
        <w:tc>
          <w:tcPr>
            <w:tcW w:w="1437" w:type="dxa"/>
            <w:tcBorders>
              <w:top w:val="nil"/>
              <w:left w:val="nil"/>
              <w:bottom w:val="single" w:sz="4" w:space="0" w:color="auto"/>
              <w:right w:val="nil"/>
            </w:tcBorders>
            <w:noWrap/>
            <w:vAlign w:val="bottom"/>
            <w:hideMark/>
          </w:tcPr>
          <w:p w14:paraId="4D8FEE1D"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0.004±0.001</w:t>
            </w:r>
            <w:r w:rsidRPr="00194908">
              <w:rPr>
                <w:rFonts w:ascii="Times New Roman" w:eastAsia="Times New Roman" w:hAnsi="Times New Roman" w:cs="Times New Roman"/>
                <w:color w:val="000000" w:themeColor="text1"/>
                <w:vertAlign w:val="superscript"/>
                <w:lang w:val="en-US" w:eastAsia="en-US"/>
              </w:rPr>
              <w:t>ab</w:t>
            </w:r>
          </w:p>
        </w:tc>
        <w:tc>
          <w:tcPr>
            <w:tcW w:w="1437" w:type="dxa"/>
            <w:tcBorders>
              <w:top w:val="nil"/>
              <w:left w:val="nil"/>
              <w:bottom w:val="single" w:sz="4" w:space="0" w:color="auto"/>
              <w:right w:val="nil"/>
            </w:tcBorders>
            <w:noWrap/>
            <w:vAlign w:val="bottom"/>
            <w:hideMark/>
          </w:tcPr>
          <w:p w14:paraId="25AEB018"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0.003±0.001</w:t>
            </w:r>
            <w:r w:rsidRPr="00194908">
              <w:rPr>
                <w:rFonts w:ascii="Times New Roman" w:eastAsia="Times New Roman" w:hAnsi="Times New Roman" w:cs="Times New Roman"/>
                <w:color w:val="000000" w:themeColor="text1"/>
                <w:vertAlign w:val="superscript"/>
                <w:lang w:val="en-US" w:eastAsia="en-US"/>
              </w:rPr>
              <w:t>b</w:t>
            </w:r>
          </w:p>
        </w:tc>
        <w:tc>
          <w:tcPr>
            <w:tcW w:w="1467" w:type="dxa"/>
            <w:tcBorders>
              <w:top w:val="nil"/>
              <w:left w:val="nil"/>
              <w:bottom w:val="single" w:sz="4" w:space="0" w:color="auto"/>
              <w:right w:val="nil"/>
            </w:tcBorders>
            <w:noWrap/>
            <w:vAlign w:val="bottom"/>
            <w:hideMark/>
          </w:tcPr>
          <w:p w14:paraId="39A64F3A"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0.004±0.001</w:t>
            </w:r>
            <w:r w:rsidRPr="00194908">
              <w:rPr>
                <w:rFonts w:ascii="Times New Roman" w:eastAsia="Times New Roman" w:hAnsi="Times New Roman" w:cs="Times New Roman"/>
                <w:color w:val="000000" w:themeColor="text1"/>
                <w:vertAlign w:val="superscript"/>
                <w:lang w:val="en-US" w:eastAsia="en-US"/>
              </w:rPr>
              <w:t>a</w:t>
            </w:r>
          </w:p>
        </w:tc>
        <w:tc>
          <w:tcPr>
            <w:tcW w:w="1467" w:type="dxa"/>
            <w:tcBorders>
              <w:top w:val="nil"/>
              <w:left w:val="nil"/>
              <w:bottom w:val="single" w:sz="4" w:space="0" w:color="auto"/>
              <w:right w:val="nil"/>
            </w:tcBorders>
            <w:noWrap/>
            <w:vAlign w:val="bottom"/>
            <w:hideMark/>
          </w:tcPr>
          <w:p w14:paraId="3C3A3AFD"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0.003±0.001</w:t>
            </w:r>
            <w:r w:rsidRPr="00194908">
              <w:rPr>
                <w:rFonts w:ascii="Times New Roman" w:eastAsia="Times New Roman" w:hAnsi="Times New Roman" w:cs="Times New Roman"/>
                <w:color w:val="000000" w:themeColor="text1"/>
                <w:vertAlign w:val="superscript"/>
                <w:lang w:val="en-US" w:eastAsia="en-US"/>
              </w:rPr>
              <w:t>ab</w:t>
            </w:r>
          </w:p>
        </w:tc>
      </w:tr>
      <w:tr w:rsidR="00B615E7" w:rsidRPr="00194908" w14:paraId="2D9AA0C7" w14:textId="77777777" w:rsidTr="00130A1A">
        <w:trPr>
          <w:trHeight w:val="300"/>
          <w:jc w:val="center"/>
        </w:trPr>
        <w:tc>
          <w:tcPr>
            <w:tcW w:w="897" w:type="dxa"/>
            <w:tcBorders>
              <w:top w:val="single" w:sz="4" w:space="0" w:color="auto"/>
              <w:left w:val="nil"/>
              <w:bottom w:val="nil"/>
              <w:right w:val="nil"/>
            </w:tcBorders>
            <w:noWrap/>
            <w:vAlign w:val="bottom"/>
            <w:hideMark/>
          </w:tcPr>
          <w:p w14:paraId="10610C15"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Heart</w:t>
            </w:r>
          </w:p>
        </w:tc>
        <w:tc>
          <w:tcPr>
            <w:tcW w:w="1258" w:type="dxa"/>
            <w:tcBorders>
              <w:top w:val="single" w:sz="4" w:space="0" w:color="auto"/>
              <w:left w:val="nil"/>
              <w:bottom w:val="nil"/>
              <w:right w:val="nil"/>
            </w:tcBorders>
            <w:noWrap/>
            <w:vAlign w:val="bottom"/>
            <w:hideMark/>
          </w:tcPr>
          <w:p w14:paraId="7619413D"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Iron</w:t>
            </w:r>
          </w:p>
        </w:tc>
        <w:tc>
          <w:tcPr>
            <w:tcW w:w="1467" w:type="dxa"/>
            <w:tcBorders>
              <w:top w:val="single" w:sz="4" w:space="0" w:color="auto"/>
              <w:left w:val="nil"/>
              <w:bottom w:val="nil"/>
              <w:right w:val="nil"/>
            </w:tcBorders>
            <w:noWrap/>
            <w:vAlign w:val="bottom"/>
            <w:hideMark/>
          </w:tcPr>
          <w:p w14:paraId="41E8C988"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0.50±0.08</w:t>
            </w:r>
            <w:r w:rsidRPr="00194908">
              <w:rPr>
                <w:rFonts w:ascii="Times New Roman" w:eastAsia="Times New Roman" w:hAnsi="Times New Roman" w:cs="Times New Roman"/>
                <w:color w:val="000000" w:themeColor="text1"/>
                <w:vertAlign w:val="superscript"/>
                <w:lang w:val="en-US" w:eastAsia="en-US"/>
              </w:rPr>
              <w:t>a</w:t>
            </w:r>
          </w:p>
        </w:tc>
        <w:tc>
          <w:tcPr>
            <w:tcW w:w="1437" w:type="dxa"/>
            <w:tcBorders>
              <w:top w:val="single" w:sz="4" w:space="0" w:color="auto"/>
              <w:left w:val="nil"/>
              <w:bottom w:val="nil"/>
              <w:right w:val="nil"/>
            </w:tcBorders>
            <w:noWrap/>
            <w:vAlign w:val="bottom"/>
            <w:hideMark/>
          </w:tcPr>
          <w:p w14:paraId="1A88305D"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0.45±0.07</w:t>
            </w:r>
            <w:r w:rsidRPr="00194908">
              <w:rPr>
                <w:rFonts w:ascii="Times New Roman" w:eastAsia="Times New Roman" w:hAnsi="Times New Roman" w:cs="Times New Roman"/>
                <w:color w:val="000000" w:themeColor="text1"/>
                <w:vertAlign w:val="superscript"/>
                <w:lang w:val="en-US" w:eastAsia="en-US"/>
              </w:rPr>
              <w:t>ab</w:t>
            </w:r>
          </w:p>
        </w:tc>
        <w:tc>
          <w:tcPr>
            <w:tcW w:w="1437" w:type="dxa"/>
            <w:tcBorders>
              <w:top w:val="single" w:sz="4" w:space="0" w:color="auto"/>
              <w:left w:val="nil"/>
              <w:bottom w:val="nil"/>
              <w:right w:val="nil"/>
            </w:tcBorders>
            <w:noWrap/>
            <w:vAlign w:val="bottom"/>
            <w:hideMark/>
          </w:tcPr>
          <w:p w14:paraId="75B41DF9"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0.50±0.04</w:t>
            </w:r>
            <w:r w:rsidRPr="00194908">
              <w:rPr>
                <w:rFonts w:ascii="Times New Roman" w:eastAsia="Times New Roman" w:hAnsi="Times New Roman" w:cs="Times New Roman"/>
                <w:color w:val="000000" w:themeColor="text1"/>
                <w:vertAlign w:val="superscript"/>
                <w:lang w:val="en-US" w:eastAsia="en-US"/>
              </w:rPr>
              <w:t>a</w:t>
            </w:r>
          </w:p>
        </w:tc>
        <w:tc>
          <w:tcPr>
            <w:tcW w:w="1467" w:type="dxa"/>
            <w:tcBorders>
              <w:top w:val="single" w:sz="4" w:space="0" w:color="auto"/>
              <w:left w:val="nil"/>
              <w:bottom w:val="nil"/>
              <w:right w:val="nil"/>
            </w:tcBorders>
            <w:noWrap/>
            <w:vAlign w:val="bottom"/>
            <w:hideMark/>
          </w:tcPr>
          <w:p w14:paraId="19EED085"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0.38±0.10</w:t>
            </w:r>
            <w:r w:rsidRPr="00194908">
              <w:rPr>
                <w:rFonts w:ascii="Times New Roman" w:eastAsia="Times New Roman" w:hAnsi="Times New Roman" w:cs="Times New Roman"/>
                <w:color w:val="000000" w:themeColor="text1"/>
                <w:vertAlign w:val="superscript"/>
                <w:lang w:val="en-US" w:eastAsia="en-US"/>
              </w:rPr>
              <w:t>b</w:t>
            </w:r>
          </w:p>
        </w:tc>
        <w:tc>
          <w:tcPr>
            <w:tcW w:w="1467" w:type="dxa"/>
            <w:tcBorders>
              <w:top w:val="single" w:sz="4" w:space="0" w:color="auto"/>
              <w:left w:val="nil"/>
              <w:bottom w:val="nil"/>
              <w:right w:val="nil"/>
            </w:tcBorders>
            <w:noWrap/>
            <w:vAlign w:val="bottom"/>
            <w:hideMark/>
          </w:tcPr>
          <w:p w14:paraId="79C249EA"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0.50±0.12</w:t>
            </w:r>
            <w:r w:rsidRPr="00194908">
              <w:rPr>
                <w:rFonts w:ascii="Times New Roman" w:eastAsia="Times New Roman" w:hAnsi="Times New Roman" w:cs="Times New Roman"/>
                <w:color w:val="000000" w:themeColor="text1"/>
                <w:vertAlign w:val="superscript"/>
                <w:lang w:val="en-US" w:eastAsia="en-US"/>
              </w:rPr>
              <w:t>a</w:t>
            </w:r>
          </w:p>
        </w:tc>
      </w:tr>
      <w:tr w:rsidR="00B615E7" w:rsidRPr="00194908" w14:paraId="38F15DE1" w14:textId="77777777" w:rsidTr="00130A1A">
        <w:trPr>
          <w:trHeight w:val="300"/>
          <w:jc w:val="center"/>
        </w:trPr>
        <w:tc>
          <w:tcPr>
            <w:tcW w:w="897" w:type="dxa"/>
            <w:tcBorders>
              <w:top w:val="nil"/>
              <w:left w:val="nil"/>
              <w:bottom w:val="nil"/>
              <w:right w:val="nil"/>
            </w:tcBorders>
            <w:noWrap/>
            <w:vAlign w:val="bottom"/>
            <w:hideMark/>
          </w:tcPr>
          <w:p w14:paraId="2016B50E"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nil"/>
              <w:right w:val="nil"/>
            </w:tcBorders>
            <w:noWrap/>
            <w:vAlign w:val="bottom"/>
            <w:hideMark/>
          </w:tcPr>
          <w:p w14:paraId="222CADDC"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Copper</w:t>
            </w:r>
          </w:p>
        </w:tc>
        <w:tc>
          <w:tcPr>
            <w:tcW w:w="1467" w:type="dxa"/>
            <w:tcBorders>
              <w:top w:val="nil"/>
              <w:left w:val="nil"/>
              <w:bottom w:val="nil"/>
              <w:right w:val="nil"/>
            </w:tcBorders>
            <w:noWrap/>
            <w:vAlign w:val="bottom"/>
            <w:hideMark/>
          </w:tcPr>
          <w:p w14:paraId="2716873F"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0.039±0.004</w:t>
            </w:r>
          </w:p>
        </w:tc>
        <w:tc>
          <w:tcPr>
            <w:tcW w:w="1437" w:type="dxa"/>
            <w:tcBorders>
              <w:top w:val="nil"/>
              <w:left w:val="nil"/>
              <w:bottom w:val="nil"/>
              <w:right w:val="nil"/>
            </w:tcBorders>
            <w:noWrap/>
            <w:vAlign w:val="bottom"/>
            <w:hideMark/>
          </w:tcPr>
          <w:p w14:paraId="264F49D0"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0.037±0.003</w:t>
            </w:r>
          </w:p>
        </w:tc>
        <w:tc>
          <w:tcPr>
            <w:tcW w:w="1437" w:type="dxa"/>
            <w:tcBorders>
              <w:top w:val="nil"/>
              <w:left w:val="nil"/>
              <w:bottom w:val="nil"/>
              <w:right w:val="nil"/>
            </w:tcBorders>
            <w:noWrap/>
            <w:vAlign w:val="bottom"/>
            <w:hideMark/>
          </w:tcPr>
          <w:p w14:paraId="4ACF86CE"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0.039±0.005</w:t>
            </w:r>
          </w:p>
        </w:tc>
        <w:tc>
          <w:tcPr>
            <w:tcW w:w="1467" w:type="dxa"/>
            <w:tcBorders>
              <w:top w:val="nil"/>
              <w:left w:val="nil"/>
              <w:bottom w:val="nil"/>
              <w:right w:val="nil"/>
            </w:tcBorders>
            <w:noWrap/>
            <w:vAlign w:val="bottom"/>
            <w:hideMark/>
          </w:tcPr>
          <w:p w14:paraId="1673694D"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0.038±0.004</w:t>
            </w:r>
          </w:p>
        </w:tc>
        <w:tc>
          <w:tcPr>
            <w:tcW w:w="1467" w:type="dxa"/>
            <w:tcBorders>
              <w:top w:val="nil"/>
              <w:left w:val="nil"/>
              <w:bottom w:val="nil"/>
              <w:right w:val="nil"/>
            </w:tcBorders>
            <w:noWrap/>
            <w:vAlign w:val="bottom"/>
            <w:hideMark/>
          </w:tcPr>
          <w:p w14:paraId="649B67FE"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0.039±0.006</w:t>
            </w:r>
          </w:p>
        </w:tc>
      </w:tr>
      <w:tr w:rsidR="00B615E7" w:rsidRPr="00194908" w14:paraId="589CC671" w14:textId="77777777" w:rsidTr="00130A1A">
        <w:trPr>
          <w:trHeight w:val="300"/>
          <w:jc w:val="center"/>
        </w:trPr>
        <w:tc>
          <w:tcPr>
            <w:tcW w:w="897" w:type="dxa"/>
            <w:tcBorders>
              <w:top w:val="nil"/>
              <w:left w:val="nil"/>
              <w:bottom w:val="nil"/>
              <w:right w:val="nil"/>
            </w:tcBorders>
            <w:noWrap/>
            <w:vAlign w:val="bottom"/>
            <w:hideMark/>
          </w:tcPr>
          <w:p w14:paraId="1EAB5C14"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nil"/>
              <w:right w:val="nil"/>
            </w:tcBorders>
            <w:noWrap/>
            <w:vAlign w:val="bottom"/>
            <w:hideMark/>
          </w:tcPr>
          <w:p w14:paraId="2EF82EDA"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Zinc</w:t>
            </w:r>
          </w:p>
        </w:tc>
        <w:tc>
          <w:tcPr>
            <w:tcW w:w="1467" w:type="dxa"/>
            <w:tcBorders>
              <w:top w:val="nil"/>
              <w:left w:val="nil"/>
              <w:bottom w:val="nil"/>
              <w:right w:val="nil"/>
            </w:tcBorders>
            <w:noWrap/>
            <w:vAlign w:val="bottom"/>
            <w:hideMark/>
          </w:tcPr>
          <w:p w14:paraId="022A34E5"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0.26±0.02</w:t>
            </w:r>
          </w:p>
        </w:tc>
        <w:tc>
          <w:tcPr>
            <w:tcW w:w="1437" w:type="dxa"/>
            <w:tcBorders>
              <w:top w:val="nil"/>
              <w:left w:val="nil"/>
              <w:bottom w:val="nil"/>
              <w:right w:val="nil"/>
            </w:tcBorders>
            <w:noWrap/>
            <w:vAlign w:val="bottom"/>
            <w:hideMark/>
          </w:tcPr>
          <w:p w14:paraId="283BE48C"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0.27±0.03</w:t>
            </w:r>
          </w:p>
        </w:tc>
        <w:tc>
          <w:tcPr>
            <w:tcW w:w="1437" w:type="dxa"/>
            <w:tcBorders>
              <w:top w:val="nil"/>
              <w:left w:val="nil"/>
              <w:bottom w:val="nil"/>
              <w:right w:val="nil"/>
            </w:tcBorders>
            <w:noWrap/>
            <w:vAlign w:val="bottom"/>
            <w:hideMark/>
          </w:tcPr>
          <w:p w14:paraId="1CBBA0E9"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0.26±0.02</w:t>
            </w:r>
          </w:p>
        </w:tc>
        <w:tc>
          <w:tcPr>
            <w:tcW w:w="1467" w:type="dxa"/>
            <w:tcBorders>
              <w:top w:val="nil"/>
              <w:left w:val="nil"/>
              <w:bottom w:val="nil"/>
              <w:right w:val="nil"/>
            </w:tcBorders>
            <w:noWrap/>
            <w:vAlign w:val="bottom"/>
            <w:hideMark/>
          </w:tcPr>
          <w:p w14:paraId="6518D126"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0.27±0.02</w:t>
            </w:r>
          </w:p>
        </w:tc>
        <w:tc>
          <w:tcPr>
            <w:tcW w:w="1467" w:type="dxa"/>
            <w:tcBorders>
              <w:top w:val="nil"/>
              <w:left w:val="nil"/>
              <w:bottom w:val="nil"/>
              <w:right w:val="nil"/>
            </w:tcBorders>
            <w:noWrap/>
            <w:vAlign w:val="bottom"/>
            <w:hideMark/>
          </w:tcPr>
          <w:p w14:paraId="041C9C17" w14:textId="77777777" w:rsidR="00B615E7" w:rsidRPr="00194908" w:rsidRDefault="00B615E7" w:rsidP="00130A1A">
            <w:pPr>
              <w:spacing w:line="240" w:lineRule="auto"/>
              <w:jc w:val="center"/>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0.29±0.02</w:t>
            </w:r>
          </w:p>
        </w:tc>
      </w:tr>
      <w:tr w:rsidR="00B615E7" w:rsidRPr="00194908" w14:paraId="409B021D" w14:textId="77777777" w:rsidTr="00130A1A">
        <w:trPr>
          <w:trHeight w:val="300"/>
          <w:jc w:val="center"/>
        </w:trPr>
        <w:tc>
          <w:tcPr>
            <w:tcW w:w="897" w:type="dxa"/>
            <w:tcBorders>
              <w:top w:val="nil"/>
              <w:left w:val="nil"/>
              <w:bottom w:val="single" w:sz="4" w:space="0" w:color="auto"/>
              <w:right w:val="nil"/>
            </w:tcBorders>
            <w:noWrap/>
            <w:vAlign w:val="bottom"/>
            <w:hideMark/>
          </w:tcPr>
          <w:p w14:paraId="1175BDB6"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p>
        </w:tc>
        <w:tc>
          <w:tcPr>
            <w:tcW w:w="1258" w:type="dxa"/>
            <w:tcBorders>
              <w:top w:val="nil"/>
              <w:left w:val="nil"/>
              <w:bottom w:val="single" w:sz="4" w:space="0" w:color="auto"/>
              <w:right w:val="nil"/>
            </w:tcBorders>
            <w:noWrap/>
            <w:vAlign w:val="bottom"/>
            <w:hideMark/>
          </w:tcPr>
          <w:p w14:paraId="6CFBAEBB" w14:textId="77777777" w:rsidR="00B615E7" w:rsidRPr="00194908" w:rsidRDefault="00B615E7" w:rsidP="00130A1A">
            <w:pPr>
              <w:spacing w:line="240" w:lineRule="auto"/>
              <w:rPr>
                <w:rFonts w:ascii="Times New Roman" w:eastAsia="Times New Roman" w:hAnsi="Times New Roman" w:cs="Times New Roman"/>
                <w:color w:val="000000" w:themeColor="text1"/>
                <w:lang w:val="en-US" w:eastAsia="en-US"/>
              </w:rPr>
            </w:pPr>
            <w:r w:rsidRPr="00194908">
              <w:rPr>
                <w:rFonts w:ascii="Times New Roman" w:eastAsia="Times New Roman" w:hAnsi="Times New Roman" w:cs="Times New Roman"/>
                <w:color w:val="000000" w:themeColor="text1"/>
                <w:lang w:val="en-US" w:eastAsia="en-US"/>
              </w:rPr>
              <w:t>Manganese</w:t>
            </w:r>
          </w:p>
        </w:tc>
        <w:tc>
          <w:tcPr>
            <w:tcW w:w="1467" w:type="dxa"/>
            <w:tcBorders>
              <w:top w:val="nil"/>
              <w:left w:val="nil"/>
              <w:bottom w:val="single" w:sz="4" w:space="0" w:color="auto"/>
              <w:right w:val="nil"/>
            </w:tcBorders>
            <w:noWrap/>
            <w:vAlign w:val="bottom"/>
            <w:hideMark/>
          </w:tcPr>
          <w:p w14:paraId="0E6B1DF1"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0.004±0.001</w:t>
            </w:r>
            <w:r w:rsidRPr="00194908">
              <w:rPr>
                <w:rFonts w:ascii="Times New Roman" w:eastAsia="Times New Roman" w:hAnsi="Times New Roman" w:cs="Times New Roman"/>
                <w:color w:val="000000" w:themeColor="text1"/>
                <w:vertAlign w:val="superscript"/>
                <w:lang w:val="en-US" w:eastAsia="en-US"/>
              </w:rPr>
              <w:t>ab</w:t>
            </w:r>
          </w:p>
        </w:tc>
        <w:tc>
          <w:tcPr>
            <w:tcW w:w="1437" w:type="dxa"/>
            <w:tcBorders>
              <w:top w:val="nil"/>
              <w:left w:val="nil"/>
              <w:bottom w:val="single" w:sz="4" w:space="0" w:color="auto"/>
              <w:right w:val="nil"/>
            </w:tcBorders>
            <w:noWrap/>
            <w:vAlign w:val="bottom"/>
            <w:hideMark/>
          </w:tcPr>
          <w:p w14:paraId="3E687081"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0.004±0.001</w:t>
            </w:r>
            <w:r w:rsidRPr="00194908">
              <w:rPr>
                <w:rFonts w:ascii="Times New Roman" w:eastAsia="Times New Roman" w:hAnsi="Times New Roman" w:cs="Times New Roman"/>
                <w:color w:val="000000" w:themeColor="text1"/>
                <w:vertAlign w:val="superscript"/>
                <w:lang w:val="en-US" w:eastAsia="en-US"/>
              </w:rPr>
              <w:t>a</w:t>
            </w:r>
          </w:p>
        </w:tc>
        <w:tc>
          <w:tcPr>
            <w:tcW w:w="1437" w:type="dxa"/>
            <w:tcBorders>
              <w:top w:val="nil"/>
              <w:left w:val="nil"/>
              <w:bottom w:val="single" w:sz="4" w:space="0" w:color="auto"/>
              <w:right w:val="nil"/>
            </w:tcBorders>
            <w:noWrap/>
            <w:vAlign w:val="bottom"/>
            <w:hideMark/>
          </w:tcPr>
          <w:p w14:paraId="47B0E96B"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0.003±0.001</w:t>
            </w:r>
            <w:r w:rsidRPr="00194908">
              <w:rPr>
                <w:rFonts w:ascii="Times New Roman" w:eastAsia="Times New Roman" w:hAnsi="Times New Roman" w:cs="Times New Roman"/>
                <w:color w:val="000000" w:themeColor="text1"/>
                <w:vertAlign w:val="superscript"/>
                <w:lang w:val="en-US" w:eastAsia="en-US"/>
              </w:rPr>
              <w:t>b</w:t>
            </w:r>
          </w:p>
        </w:tc>
        <w:tc>
          <w:tcPr>
            <w:tcW w:w="1467" w:type="dxa"/>
            <w:tcBorders>
              <w:top w:val="nil"/>
              <w:left w:val="nil"/>
              <w:bottom w:val="single" w:sz="4" w:space="0" w:color="auto"/>
              <w:right w:val="nil"/>
            </w:tcBorders>
            <w:noWrap/>
            <w:vAlign w:val="bottom"/>
            <w:hideMark/>
          </w:tcPr>
          <w:p w14:paraId="68F77E91"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0.004±0.001</w:t>
            </w:r>
            <w:r w:rsidRPr="00194908">
              <w:rPr>
                <w:rFonts w:ascii="Times New Roman" w:eastAsia="Times New Roman" w:hAnsi="Times New Roman" w:cs="Times New Roman"/>
                <w:color w:val="000000" w:themeColor="text1"/>
                <w:vertAlign w:val="superscript"/>
                <w:lang w:val="en-US" w:eastAsia="en-US"/>
              </w:rPr>
              <w:t>a</w:t>
            </w:r>
          </w:p>
        </w:tc>
        <w:tc>
          <w:tcPr>
            <w:tcW w:w="1467" w:type="dxa"/>
            <w:tcBorders>
              <w:top w:val="nil"/>
              <w:left w:val="nil"/>
              <w:bottom w:val="single" w:sz="4" w:space="0" w:color="auto"/>
              <w:right w:val="nil"/>
            </w:tcBorders>
            <w:noWrap/>
            <w:vAlign w:val="bottom"/>
            <w:hideMark/>
          </w:tcPr>
          <w:p w14:paraId="79BF7290" w14:textId="77777777" w:rsidR="00B615E7" w:rsidRPr="00194908" w:rsidRDefault="00B615E7" w:rsidP="00130A1A">
            <w:pPr>
              <w:spacing w:line="240" w:lineRule="auto"/>
              <w:jc w:val="center"/>
              <w:rPr>
                <w:rFonts w:ascii="Times New Roman" w:eastAsia="Times New Roman" w:hAnsi="Times New Roman" w:cs="Times New Roman"/>
                <w:color w:val="000000" w:themeColor="text1"/>
                <w:vertAlign w:val="superscript"/>
                <w:lang w:val="en-US" w:eastAsia="en-US"/>
              </w:rPr>
            </w:pPr>
            <w:r w:rsidRPr="00194908">
              <w:rPr>
                <w:rFonts w:ascii="Times New Roman" w:eastAsia="Times New Roman" w:hAnsi="Times New Roman" w:cs="Times New Roman"/>
                <w:color w:val="000000" w:themeColor="text1"/>
                <w:lang w:val="en-US" w:eastAsia="en-US"/>
              </w:rPr>
              <w:t>0.004±0.001</w:t>
            </w:r>
            <w:r w:rsidRPr="00194908">
              <w:rPr>
                <w:rFonts w:ascii="Times New Roman" w:eastAsia="Times New Roman" w:hAnsi="Times New Roman" w:cs="Times New Roman"/>
                <w:color w:val="000000" w:themeColor="text1"/>
                <w:vertAlign w:val="superscript"/>
                <w:lang w:val="en-US" w:eastAsia="en-US"/>
              </w:rPr>
              <w:t>ab</w:t>
            </w:r>
          </w:p>
        </w:tc>
      </w:tr>
    </w:tbl>
    <w:p w14:paraId="15ACD97F" w14:textId="77777777" w:rsidR="00B615E7" w:rsidRPr="005929E4" w:rsidRDefault="00B615E7" w:rsidP="00B615E7">
      <w:pPr>
        <w:spacing w:line="480" w:lineRule="auto"/>
        <w:rPr>
          <w:rFonts w:ascii="Times New Roman" w:hAnsi="Times New Roman" w:cs="Times New Roman"/>
          <w:color w:val="000000" w:themeColor="text1"/>
        </w:rPr>
      </w:pPr>
      <w:r w:rsidRPr="00194908">
        <w:rPr>
          <w:rFonts w:ascii="Times New Roman" w:hAnsi="Times New Roman" w:cs="Times New Roman"/>
          <w:color w:val="000000" w:themeColor="text1"/>
          <w:shd w:val="clear" w:color="auto" w:fill="FFFFFF"/>
        </w:rPr>
        <w:t xml:space="preserve">Values are presented as mean </w:t>
      </w:r>
      <w:r w:rsidRPr="00194908">
        <w:rPr>
          <w:rFonts w:ascii="Times New Roman" w:hAnsi="Times New Roman" w:cs="Times New Roman"/>
          <w:color w:val="000000" w:themeColor="text1"/>
        </w:rPr>
        <w:t>± SD. Means within a row that do not share a superscript letter (a-c) are significantly different (</w:t>
      </w:r>
      <w:r w:rsidRPr="00194908">
        <w:rPr>
          <w:rFonts w:ascii="Times New Roman" w:hAnsi="Times New Roman" w:cs="Times New Roman"/>
          <w:i/>
          <w:color w:val="000000" w:themeColor="text1"/>
        </w:rPr>
        <w:t>P</w:t>
      </w:r>
      <w:r w:rsidRPr="00194908">
        <w:rPr>
          <w:rFonts w:ascii="Times New Roman" w:hAnsi="Times New Roman" w:cs="Times New Roman"/>
          <w:color w:val="000000" w:themeColor="text1"/>
        </w:rPr>
        <w:t xml:space="preserve"> &lt; 0.05).</w:t>
      </w:r>
    </w:p>
    <w:p w14:paraId="53889E6B" w14:textId="23209124" w:rsidR="00B615E7" w:rsidRDefault="00B615E7" w:rsidP="00B615E7">
      <w:pPr>
        <w:spacing w:after="160" w:line="278" w:lineRule="auto"/>
        <w:rPr>
          <w:rFonts w:ascii="Times New Roman" w:hAnsi="Times New Roman" w:cs="Times New Roman"/>
          <w:b/>
          <w:bCs/>
          <w:color w:val="000000" w:themeColor="text1"/>
        </w:rPr>
      </w:pPr>
      <w:r w:rsidRPr="005929E4">
        <w:rPr>
          <w:rFonts w:ascii="Times New Roman" w:hAnsi="Times New Roman" w:cs="Times New Roman"/>
          <w:color w:val="000000" w:themeColor="text1"/>
          <w:shd w:val="clear" w:color="auto" w:fill="FFFFFF"/>
        </w:rPr>
        <w:t xml:space="preserve">Con, Control diet; </w:t>
      </w:r>
      <w:proofErr w:type="spellStart"/>
      <w:r w:rsidRPr="005929E4">
        <w:rPr>
          <w:rFonts w:ascii="Times New Roman" w:hAnsi="Times New Roman" w:cs="Times New Roman"/>
          <w:color w:val="000000" w:themeColor="text1"/>
          <w:shd w:val="clear" w:color="auto" w:fill="FFFFFF"/>
        </w:rPr>
        <w:t>LFe</w:t>
      </w:r>
      <w:proofErr w:type="spellEnd"/>
      <w:r w:rsidRPr="005929E4">
        <w:rPr>
          <w:rFonts w:ascii="Times New Roman" w:hAnsi="Times New Roman" w:cs="Times New Roman"/>
          <w:color w:val="000000" w:themeColor="text1"/>
          <w:shd w:val="clear" w:color="auto" w:fill="FFFFFF"/>
        </w:rPr>
        <w:t xml:space="preserve">, Low Iron Diet; </w:t>
      </w:r>
      <w:proofErr w:type="spellStart"/>
      <w:r w:rsidRPr="005929E4">
        <w:rPr>
          <w:rFonts w:ascii="Times New Roman" w:hAnsi="Times New Roman" w:cs="Times New Roman"/>
          <w:color w:val="000000" w:themeColor="text1"/>
          <w:shd w:val="clear" w:color="auto" w:fill="FFFFFF"/>
        </w:rPr>
        <w:t>HFe</w:t>
      </w:r>
      <w:proofErr w:type="spellEnd"/>
      <w:r w:rsidRPr="005929E4">
        <w:rPr>
          <w:rFonts w:ascii="Times New Roman" w:hAnsi="Times New Roman" w:cs="Times New Roman"/>
          <w:color w:val="000000" w:themeColor="text1"/>
          <w:shd w:val="clear" w:color="auto" w:fill="FFFFFF"/>
        </w:rPr>
        <w:t xml:space="preserve">, High Iron diet; </w:t>
      </w:r>
      <w:proofErr w:type="spellStart"/>
      <w:r w:rsidRPr="005929E4">
        <w:rPr>
          <w:rFonts w:ascii="Times New Roman" w:hAnsi="Times New Roman" w:cs="Times New Roman"/>
          <w:color w:val="000000" w:themeColor="text1"/>
          <w:shd w:val="clear" w:color="auto" w:fill="FFFFFF"/>
        </w:rPr>
        <w:t>HCu</w:t>
      </w:r>
      <w:proofErr w:type="spellEnd"/>
      <w:r w:rsidRPr="005929E4">
        <w:rPr>
          <w:rFonts w:ascii="Times New Roman" w:hAnsi="Times New Roman" w:cs="Times New Roman"/>
          <w:color w:val="000000" w:themeColor="text1"/>
          <w:shd w:val="clear" w:color="auto" w:fill="FFFFFF"/>
        </w:rPr>
        <w:t xml:space="preserve">, High Copper diet; </w:t>
      </w:r>
      <w:proofErr w:type="spellStart"/>
      <w:r w:rsidRPr="005929E4">
        <w:rPr>
          <w:rFonts w:ascii="Times New Roman" w:hAnsi="Times New Roman" w:cs="Times New Roman"/>
          <w:color w:val="000000" w:themeColor="text1"/>
          <w:shd w:val="clear" w:color="auto" w:fill="FFFFFF"/>
        </w:rPr>
        <w:t>HZn</w:t>
      </w:r>
      <w:proofErr w:type="spellEnd"/>
      <w:r w:rsidRPr="005929E4">
        <w:rPr>
          <w:rFonts w:ascii="Times New Roman" w:hAnsi="Times New Roman" w:cs="Times New Roman"/>
          <w:color w:val="000000" w:themeColor="text1"/>
          <w:shd w:val="clear" w:color="auto" w:fill="FFFFFF"/>
        </w:rPr>
        <w:t>, High Zinc diet</w:t>
      </w:r>
      <w:r>
        <w:rPr>
          <w:rFonts w:ascii="Times New Roman" w:hAnsi="Times New Roman" w:cs="Times New Roman"/>
          <w:b/>
          <w:bCs/>
          <w:color w:val="000000" w:themeColor="text1"/>
        </w:rPr>
        <w:br w:type="page"/>
      </w:r>
    </w:p>
    <w:p w14:paraId="77D817DD" w14:textId="4BF91D21" w:rsidR="00E67831" w:rsidRPr="005929E4" w:rsidRDefault="00E67831" w:rsidP="00E67831">
      <w:pPr>
        <w:spacing w:line="240" w:lineRule="auto"/>
        <w:rPr>
          <w:rFonts w:ascii="Times New Roman" w:hAnsi="Times New Roman" w:cs="Times New Roman"/>
          <w:b/>
          <w:bCs/>
          <w:color w:val="000000" w:themeColor="text1"/>
        </w:rPr>
      </w:pPr>
      <w:r w:rsidRPr="005929E4">
        <w:rPr>
          <w:rFonts w:ascii="Times New Roman" w:hAnsi="Times New Roman" w:cs="Times New Roman"/>
          <w:b/>
          <w:bCs/>
          <w:color w:val="000000" w:themeColor="text1"/>
        </w:rPr>
        <w:lastRenderedPageBreak/>
        <w:t xml:space="preserve">Table </w:t>
      </w:r>
      <w:r>
        <w:rPr>
          <w:rFonts w:ascii="Times New Roman" w:hAnsi="Times New Roman" w:cs="Times New Roman"/>
          <w:b/>
          <w:bCs/>
          <w:color w:val="000000" w:themeColor="text1"/>
        </w:rPr>
        <w:t>S</w:t>
      </w:r>
      <w:r w:rsidR="00730BDD">
        <w:rPr>
          <w:rFonts w:ascii="Times New Roman" w:hAnsi="Times New Roman" w:cs="Times New Roman"/>
          <w:b/>
          <w:bCs/>
          <w:color w:val="000000" w:themeColor="text1"/>
        </w:rPr>
        <w:t>3</w:t>
      </w:r>
      <w:r w:rsidRPr="005929E4">
        <w:rPr>
          <w:rFonts w:ascii="Times New Roman" w:hAnsi="Times New Roman" w:cs="Times New Roman"/>
          <w:b/>
          <w:bCs/>
          <w:color w:val="000000" w:themeColor="text1"/>
        </w:rPr>
        <w:t xml:space="preserve">. </w:t>
      </w:r>
      <w:r w:rsidRPr="005929E4">
        <w:rPr>
          <w:rFonts w:ascii="Times New Roman" w:hAnsi="Times New Roman" w:cs="Times New Roman"/>
          <w:color w:val="000000" w:themeColor="text1"/>
        </w:rPr>
        <w:t>Relative abundances of phyla at d1, 6, 12, 15, 18, and 24</w:t>
      </w:r>
    </w:p>
    <w:tbl>
      <w:tblPr>
        <w:tblW w:w="9169" w:type="dxa"/>
        <w:jc w:val="center"/>
        <w:tblLook w:val="04A0" w:firstRow="1" w:lastRow="0" w:firstColumn="1" w:lastColumn="0" w:noHBand="0" w:noVBand="1"/>
      </w:tblPr>
      <w:tblGrid>
        <w:gridCol w:w="1829"/>
        <w:gridCol w:w="705"/>
        <w:gridCol w:w="1327"/>
        <w:gridCol w:w="1327"/>
        <w:gridCol w:w="1327"/>
        <w:gridCol w:w="1327"/>
        <w:gridCol w:w="1327"/>
      </w:tblGrid>
      <w:tr w:rsidR="00E67831" w:rsidRPr="005929E4" w14:paraId="77D817E5" w14:textId="77777777" w:rsidTr="00A80AA2">
        <w:trPr>
          <w:trHeight w:val="320"/>
          <w:jc w:val="center"/>
        </w:trPr>
        <w:tc>
          <w:tcPr>
            <w:tcW w:w="1829" w:type="dxa"/>
            <w:tcBorders>
              <w:top w:val="single" w:sz="4" w:space="0" w:color="auto"/>
              <w:left w:val="nil"/>
              <w:bottom w:val="single" w:sz="4" w:space="0" w:color="auto"/>
              <w:right w:val="nil"/>
            </w:tcBorders>
            <w:noWrap/>
            <w:vAlign w:val="bottom"/>
            <w:hideMark/>
          </w:tcPr>
          <w:p w14:paraId="77D817DE" w14:textId="77777777" w:rsidR="00E67831" w:rsidRPr="005929E4" w:rsidRDefault="00E67831" w:rsidP="00A80AA2">
            <w:pPr>
              <w:spacing w:line="24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Phylum</w:t>
            </w:r>
          </w:p>
        </w:tc>
        <w:tc>
          <w:tcPr>
            <w:tcW w:w="705" w:type="dxa"/>
            <w:tcBorders>
              <w:top w:val="single" w:sz="4" w:space="0" w:color="auto"/>
              <w:left w:val="nil"/>
              <w:bottom w:val="single" w:sz="4" w:space="0" w:color="auto"/>
              <w:right w:val="nil"/>
            </w:tcBorders>
            <w:noWrap/>
            <w:vAlign w:val="bottom"/>
            <w:hideMark/>
          </w:tcPr>
          <w:p w14:paraId="77D817D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Day</w:t>
            </w:r>
          </w:p>
        </w:tc>
        <w:tc>
          <w:tcPr>
            <w:tcW w:w="1327" w:type="dxa"/>
            <w:tcBorders>
              <w:top w:val="single" w:sz="4" w:space="0" w:color="auto"/>
              <w:left w:val="nil"/>
              <w:bottom w:val="single" w:sz="4" w:space="0" w:color="auto"/>
              <w:right w:val="nil"/>
            </w:tcBorders>
            <w:noWrap/>
            <w:vAlign w:val="bottom"/>
            <w:hideMark/>
          </w:tcPr>
          <w:p w14:paraId="77D817E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Control</w:t>
            </w:r>
          </w:p>
        </w:tc>
        <w:tc>
          <w:tcPr>
            <w:tcW w:w="1327" w:type="dxa"/>
            <w:tcBorders>
              <w:top w:val="single" w:sz="4" w:space="0" w:color="auto"/>
              <w:left w:val="nil"/>
              <w:bottom w:val="single" w:sz="4" w:space="0" w:color="auto"/>
              <w:right w:val="nil"/>
            </w:tcBorders>
            <w:vAlign w:val="bottom"/>
          </w:tcPr>
          <w:p w14:paraId="77D817E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proofErr w:type="spellStart"/>
            <w:r w:rsidRPr="005929E4">
              <w:rPr>
                <w:rFonts w:ascii="Times New Roman" w:eastAsia="Times New Roman" w:hAnsi="Times New Roman" w:cs="Times New Roman"/>
                <w:color w:val="000000" w:themeColor="text1"/>
                <w:lang w:val="en-US" w:eastAsia="en-US"/>
              </w:rPr>
              <w:t>LFe</w:t>
            </w:r>
            <w:proofErr w:type="spellEnd"/>
          </w:p>
        </w:tc>
        <w:tc>
          <w:tcPr>
            <w:tcW w:w="1327" w:type="dxa"/>
            <w:tcBorders>
              <w:top w:val="single" w:sz="4" w:space="0" w:color="auto"/>
              <w:left w:val="nil"/>
              <w:bottom w:val="single" w:sz="4" w:space="0" w:color="auto"/>
              <w:right w:val="nil"/>
            </w:tcBorders>
            <w:noWrap/>
            <w:vAlign w:val="bottom"/>
            <w:hideMark/>
          </w:tcPr>
          <w:p w14:paraId="77D817E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proofErr w:type="spellStart"/>
            <w:r w:rsidRPr="005929E4">
              <w:rPr>
                <w:rFonts w:ascii="Times New Roman" w:eastAsia="Times New Roman" w:hAnsi="Times New Roman" w:cs="Times New Roman"/>
                <w:color w:val="000000" w:themeColor="text1"/>
                <w:lang w:val="en-US" w:eastAsia="en-US"/>
              </w:rPr>
              <w:t>HFe</w:t>
            </w:r>
            <w:proofErr w:type="spellEnd"/>
          </w:p>
        </w:tc>
        <w:tc>
          <w:tcPr>
            <w:tcW w:w="1327" w:type="dxa"/>
            <w:tcBorders>
              <w:top w:val="single" w:sz="4" w:space="0" w:color="auto"/>
              <w:left w:val="nil"/>
              <w:bottom w:val="single" w:sz="4" w:space="0" w:color="auto"/>
              <w:right w:val="nil"/>
            </w:tcBorders>
            <w:vAlign w:val="bottom"/>
          </w:tcPr>
          <w:p w14:paraId="77D817E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proofErr w:type="spellStart"/>
            <w:r w:rsidRPr="005929E4">
              <w:rPr>
                <w:rFonts w:ascii="Times New Roman" w:eastAsia="Times New Roman" w:hAnsi="Times New Roman" w:cs="Times New Roman"/>
                <w:color w:val="000000" w:themeColor="text1"/>
                <w:lang w:val="en-US" w:eastAsia="en-US"/>
              </w:rPr>
              <w:t>HCu</w:t>
            </w:r>
            <w:proofErr w:type="spellEnd"/>
          </w:p>
        </w:tc>
        <w:tc>
          <w:tcPr>
            <w:tcW w:w="1327" w:type="dxa"/>
            <w:tcBorders>
              <w:top w:val="single" w:sz="4" w:space="0" w:color="auto"/>
              <w:left w:val="nil"/>
              <w:bottom w:val="single" w:sz="4" w:space="0" w:color="auto"/>
              <w:right w:val="nil"/>
            </w:tcBorders>
            <w:noWrap/>
            <w:vAlign w:val="bottom"/>
          </w:tcPr>
          <w:p w14:paraId="77D817E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proofErr w:type="spellStart"/>
            <w:r w:rsidRPr="005929E4">
              <w:rPr>
                <w:rFonts w:ascii="Times New Roman" w:eastAsia="Times New Roman" w:hAnsi="Times New Roman" w:cs="Times New Roman"/>
                <w:color w:val="000000" w:themeColor="text1"/>
                <w:lang w:val="en-US" w:eastAsia="en-US"/>
              </w:rPr>
              <w:t>HZn</w:t>
            </w:r>
            <w:proofErr w:type="spellEnd"/>
          </w:p>
        </w:tc>
      </w:tr>
      <w:tr w:rsidR="00E67831" w:rsidRPr="005929E4" w14:paraId="77D817ED" w14:textId="77777777" w:rsidTr="00A80AA2">
        <w:trPr>
          <w:trHeight w:val="320"/>
          <w:jc w:val="center"/>
        </w:trPr>
        <w:tc>
          <w:tcPr>
            <w:tcW w:w="1829" w:type="dxa"/>
            <w:tcBorders>
              <w:top w:val="single" w:sz="4" w:space="0" w:color="auto"/>
              <w:left w:val="nil"/>
              <w:bottom w:val="nil"/>
              <w:right w:val="nil"/>
            </w:tcBorders>
            <w:noWrap/>
            <w:vAlign w:val="bottom"/>
            <w:hideMark/>
          </w:tcPr>
          <w:p w14:paraId="77D817E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roofErr w:type="spellStart"/>
            <w:r w:rsidRPr="005929E4">
              <w:rPr>
                <w:rFonts w:ascii="Times New Roman" w:eastAsia="Times New Roman" w:hAnsi="Times New Roman" w:cs="Times New Roman"/>
                <w:i/>
                <w:iCs/>
                <w:color w:val="000000" w:themeColor="text1"/>
                <w:lang w:val="en-US" w:eastAsia="en-US"/>
              </w:rPr>
              <w:t>Bacteroidota</w:t>
            </w:r>
            <w:proofErr w:type="spellEnd"/>
          </w:p>
        </w:tc>
        <w:tc>
          <w:tcPr>
            <w:tcW w:w="705" w:type="dxa"/>
            <w:tcBorders>
              <w:top w:val="single" w:sz="4" w:space="0" w:color="auto"/>
              <w:left w:val="nil"/>
              <w:bottom w:val="nil"/>
              <w:right w:val="nil"/>
            </w:tcBorders>
            <w:noWrap/>
            <w:vAlign w:val="bottom"/>
            <w:hideMark/>
          </w:tcPr>
          <w:p w14:paraId="77D817E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w:t>
            </w:r>
          </w:p>
        </w:tc>
        <w:tc>
          <w:tcPr>
            <w:tcW w:w="1327" w:type="dxa"/>
            <w:tcBorders>
              <w:top w:val="single" w:sz="4" w:space="0" w:color="auto"/>
              <w:left w:val="nil"/>
              <w:bottom w:val="nil"/>
              <w:right w:val="nil"/>
            </w:tcBorders>
            <w:noWrap/>
            <w:vAlign w:val="bottom"/>
            <w:hideMark/>
          </w:tcPr>
          <w:p w14:paraId="77D817E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36.5 ± 14.2</w:t>
            </w:r>
          </w:p>
        </w:tc>
        <w:tc>
          <w:tcPr>
            <w:tcW w:w="1327" w:type="dxa"/>
            <w:tcBorders>
              <w:top w:val="single" w:sz="4" w:space="0" w:color="auto"/>
              <w:left w:val="nil"/>
              <w:bottom w:val="nil"/>
              <w:right w:val="nil"/>
            </w:tcBorders>
            <w:vAlign w:val="bottom"/>
          </w:tcPr>
          <w:p w14:paraId="77D817E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46.3 ± 19.6</w:t>
            </w:r>
          </w:p>
        </w:tc>
        <w:tc>
          <w:tcPr>
            <w:tcW w:w="1327" w:type="dxa"/>
            <w:tcBorders>
              <w:top w:val="single" w:sz="4" w:space="0" w:color="auto"/>
              <w:left w:val="nil"/>
              <w:bottom w:val="nil"/>
              <w:right w:val="nil"/>
            </w:tcBorders>
            <w:noWrap/>
            <w:vAlign w:val="bottom"/>
            <w:hideMark/>
          </w:tcPr>
          <w:p w14:paraId="77D817E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49.8 ± 17.4</w:t>
            </w:r>
          </w:p>
        </w:tc>
        <w:tc>
          <w:tcPr>
            <w:tcW w:w="1327" w:type="dxa"/>
            <w:tcBorders>
              <w:top w:val="single" w:sz="4" w:space="0" w:color="auto"/>
              <w:left w:val="nil"/>
              <w:bottom w:val="nil"/>
              <w:right w:val="nil"/>
            </w:tcBorders>
            <w:vAlign w:val="bottom"/>
          </w:tcPr>
          <w:p w14:paraId="77D817E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55.9 ± 22.4</w:t>
            </w:r>
          </w:p>
        </w:tc>
        <w:tc>
          <w:tcPr>
            <w:tcW w:w="1327" w:type="dxa"/>
            <w:tcBorders>
              <w:top w:val="single" w:sz="4" w:space="0" w:color="auto"/>
              <w:left w:val="nil"/>
              <w:bottom w:val="nil"/>
              <w:right w:val="nil"/>
            </w:tcBorders>
            <w:noWrap/>
            <w:vAlign w:val="bottom"/>
          </w:tcPr>
          <w:p w14:paraId="77D817E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45.5 ± 15.6</w:t>
            </w:r>
          </w:p>
        </w:tc>
      </w:tr>
      <w:tr w:rsidR="00E67831" w:rsidRPr="005929E4" w14:paraId="77D817F5" w14:textId="77777777" w:rsidTr="00A80AA2">
        <w:trPr>
          <w:trHeight w:val="320"/>
          <w:jc w:val="center"/>
        </w:trPr>
        <w:tc>
          <w:tcPr>
            <w:tcW w:w="1829" w:type="dxa"/>
            <w:tcBorders>
              <w:top w:val="nil"/>
              <w:left w:val="nil"/>
              <w:bottom w:val="nil"/>
              <w:right w:val="nil"/>
            </w:tcBorders>
            <w:noWrap/>
            <w:vAlign w:val="bottom"/>
            <w:hideMark/>
          </w:tcPr>
          <w:p w14:paraId="77D817E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7E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w:t>
            </w:r>
          </w:p>
        </w:tc>
        <w:tc>
          <w:tcPr>
            <w:tcW w:w="1327" w:type="dxa"/>
            <w:tcBorders>
              <w:top w:val="nil"/>
              <w:left w:val="nil"/>
              <w:bottom w:val="nil"/>
              <w:right w:val="nil"/>
            </w:tcBorders>
            <w:noWrap/>
            <w:vAlign w:val="bottom"/>
            <w:hideMark/>
          </w:tcPr>
          <w:p w14:paraId="77D817F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37.6 ± 18.4</w:t>
            </w:r>
          </w:p>
        </w:tc>
        <w:tc>
          <w:tcPr>
            <w:tcW w:w="1327" w:type="dxa"/>
            <w:tcBorders>
              <w:top w:val="nil"/>
              <w:left w:val="nil"/>
              <w:bottom w:val="nil"/>
              <w:right w:val="nil"/>
            </w:tcBorders>
            <w:vAlign w:val="bottom"/>
          </w:tcPr>
          <w:p w14:paraId="77D817F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43.3 ± 15.7</w:t>
            </w:r>
          </w:p>
        </w:tc>
        <w:tc>
          <w:tcPr>
            <w:tcW w:w="1327" w:type="dxa"/>
            <w:tcBorders>
              <w:top w:val="nil"/>
              <w:left w:val="nil"/>
              <w:bottom w:val="nil"/>
              <w:right w:val="nil"/>
            </w:tcBorders>
            <w:noWrap/>
            <w:vAlign w:val="bottom"/>
            <w:hideMark/>
          </w:tcPr>
          <w:p w14:paraId="77D817F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37 ± 10.3</w:t>
            </w:r>
          </w:p>
        </w:tc>
        <w:tc>
          <w:tcPr>
            <w:tcW w:w="1327" w:type="dxa"/>
            <w:tcBorders>
              <w:top w:val="nil"/>
              <w:left w:val="nil"/>
              <w:bottom w:val="nil"/>
              <w:right w:val="nil"/>
            </w:tcBorders>
            <w:vAlign w:val="bottom"/>
          </w:tcPr>
          <w:p w14:paraId="77D817F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30.8 ± 16</w:t>
            </w:r>
          </w:p>
        </w:tc>
        <w:tc>
          <w:tcPr>
            <w:tcW w:w="1327" w:type="dxa"/>
            <w:tcBorders>
              <w:top w:val="nil"/>
              <w:left w:val="nil"/>
              <w:bottom w:val="nil"/>
              <w:right w:val="nil"/>
            </w:tcBorders>
            <w:noWrap/>
            <w:vAlign w:val="bottom"/>
          </w:tcPr>
          <w:p w14:paraId="77D817F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56.7 ± 23.6</w:t>
            </w:r>
          </w:p>
        </w:tc>
      </w:tr>
      <w:tr w:rsidR="00E67831" w:rsidRPr="005929E4" w14:paraId="77D817FD" w14:textId="77777777" w:rsidTr="00A80AA2">
        <w:trPr>
          <w:trHeight w:val="320"/>
          <w:jc w:val="center"/>
        </w:trPr>
        <w:tc>
          <w:tcPr>
            <w:tcW w:w="1829" w:type="dxa"/>
            <w:tcBorders>
              <w:top w:val="nil"/>
              <w:left w:val="nil"/>
              <w:bottom w:val="nil"/>
              <w:right w:val="nil"/>
            </w:tcBorders>
            <w:noWrap/>
            <w:vAlign w:val="bottom"/>
            <w:hideMark/>
          </w:tcPr>
          <w:p w14:paraId="77D817F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7F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w:t>
            </w:r>
          </w:p>
        </w:tc>
        <w:tc>
          <w:tcPr>
            <w:tcW w:w="1327" w:type="dxa"/>
            <w:tcBorders>
              <w:top w:val="nil"/>
              <w:left w:val="nil"/>
              <w:bottom w:val="nil"/>
              <w:right w:val="nil"/>
            </w:tcBorders>
            <w:noWrap/>
            <w:vAlign w:val="bottom"/>
            <w:hideMark/>
          </w:tcPr>
          <w:p w14:paraId="77D817F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48.5 ± 15.9</w:t>
            </w:r>
          </w:p>
        </w:tc>
        <w:tc>
          <w:tcPr>
            <w:tcW w:w="1327" w:type="dxa"/>
            <w:tcBorders>
              <w:top w:val="nil"/>
              <w:left w:val="nil"/>
              <w:bottom w:val="nil"/>
              <w:right w:val="nil"/>
            </w:tcBorders>
            <w:vAlign w:val="bottom"/>
          </w:tcPr>
          <w:p w14:paraId="77D817F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49 ± 16</w:t>
            </w:r>
          </w:p>
        </w:tc>
        <w:tc>
          <w:tcPr>
            <w:tcW w:w="1327" w:type="dxa"/>
            <w:tcBorders>
              <w:top w:val="nil"/>
              <w:left w:val="nil"/>
              <w:bottom w:val="nil"/>
              <w:right w:val="nil"/>
            </w:tcBorders>
            <w:noWrap/>
            <w:vAlign w:val="bottom"/>
            <w:hideMark/>
          </w:tcPr>
          <w:p w14:paraId="77D817F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56.7 ± 14.9</w:t>
            </w:r>
          </w:p>
        </w:tc>
        <w:tc>
          <w:tcPr>
            <w:tcW w:w="1327" w:type="dxa"/>
            <w:tcBorders>
              <w:top w:val="nil"/>
              <w:left w:val="nil"/>
              <w:bottom w:val="nil"/>
              <w:right w:val="nil"/>
            </w:tcBorders>
            <w:vAlign w:val="bottom"/>
          </w:tcPr>
          <w:p w14:paraId="77D817F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53.2 ± 14.3</w:t>
            </w:r>
          </w:p>
        </w:tc>
        <w:tc>
          <w:tcPr>
            <w:tcW w:w="1327" w:type="dxa"/>
            <w:tcBorders>
              <w:top w:val="nil"/>
              <w:left w:val="nil"/>
              <w:bottom w:val="nil"/>
              <w:right w:val="nil"/>
            </w:tcBorders>
            <w:noWrap/>
            <w:vAlign w:val="bottom"/>
          </w:tcPr>
          <w:p w14:paraId="77D817F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80.9 ± 12.7</w:t>
            </w:r>
          </w:p>
        </w:tc>
      </w:tr>
      <w:tr w:rsidR="00E67831" w:rsidRPr="005929E4" w14:paraId="77D81805" w14:textId="77777777" w:rsidTr="00A80AA2">
        <w:trPr>
          <w:trHeight w:val="320"/>
          <w:jc w:val="center"/>
        </w:trPr>
        <w:tc>
          <w:tcPr>
            <w:tcW w:w="1829" w:type="dxa"/>
            <w:tcBorders>
              <w:top w:val="nil"/>
              <w:left w:val="nil"/>
              <w:bottom w:val="nil"/>
              <w:right w:val="nil"/>
            </w:tcBorders>
            <w:noWrap/>
            <w:vAlign w:val="bottom"/>
            <w:hideMark/>
          </w:tcPr>
          <w:p w14:paraId="77D817F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7F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w:t>
            </w:r>
          </w:p>
        </w:tc>
        <w:tc>
          <w:tcPr>
            <w:tcW w:w="1327" w:type="dxa"/>
            <w:tcBorders>
              <w:top w:val="nil"/>
              <w:left w:val="nil"/>
              <w:bottom w:val="nil"/>
              <w:right w:val="nil"/>
            </w:tcBorders>
            <w:noWrap/>
            <w:vAlign w:val="bottom"/>
            <w:hideMark/>
          </w:tcPr>
          <w:p w14:paraId="77D8180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56.6 ± 10.2</w:t>
            </w:r>
          </w:p>
        </w:tc>
        <w:tc>
          <w:tcPr>
            <w:tcW w:w="1327" w:type="dxa"/>
            <w:tcBorders>
              <w:top w:val="nil"/>
              <w:left w:val="nil"/>
              <w:bottom w:val="nil"/>
              <w:right w:val="nil"/>
            </w:tcBorders>
            <w:vAlign w:val="bottom"/>
          </w:tcPr>
          <w:p w14:paraId="77D8180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68.4 ± 18.3</w:t>
            </w:r>
          </w:p>
        </w:tc>
        <w:tc>
          <w:tcPr>
            <w:tcW w:w="1327" w:type="dxa"/>
            <w:tcBorders>
              <w:top w:val="nil"/>
              <w:left w:val="nil"/>
              <w:bottom w:val="nil"/>
              <w:right w:val="nil"/>
            </w:tcBorders>
            <w:noWrap/>
            <w:vAlign w:val="bottom"/>
            <w:hideMark/>
          </w:tcPr>
          <w:p w14:paraId="77D8180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62 ± 13.4</w:t>
            </w:r>
          </w:p>
        </w:tc>
        <w:tc>
          <w:tcPr>
            <w:tcW w:w="1327" w:type="dxa"/>
            <w:tcBorders>
              <w:top w:val="nil"/>
              <w:left w:val="nil"/>
              <w:bottom w:val="nil"/>
              <w:right w:val="nil"/>
            </w:tcBorders>
            <w:vAlign w:val="bottom"/>
          </w:tcPr>
          <w:p w14:paraId="77D8180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68.9 ± 9.1</w:t>
            </w:r>
          </w:p>
        </w:tc>
        <w:tc>
          <w:tcPr>
            <w:tcW w:w="1327" w:type="dxa"/>
            <w:tcBorders>
              <w:top w:val="nil"/>
              <w:left w:val="nil"/>
              <w:bottom w:val="nil"/>
              <w:right w:val="nil"/>
            </w:tcBorders>
            <w:noWrap/>
            <w:vAlign w:val="bottom"/>
          </w:tcPr>
          <w:p w14:paraId="77D8180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83.5 ± 10.9</w:t>
            </w:r>
          </w:p>
        </w:tc>
      </w:tr>
      <w:tr w:rsidR="00E67831" w:rsidRPr="005929E4" w14:paraId="77D8180D" w14:textId="77777777" w:rsidTr="00A80AA2">
        <w:trPr>
          <w:trHeight w:val="320"/>
          <w:jc w:val="center"/>
        </w:trPr>
        <w:tc>
          <w:tcPr>
            <w:tcW w:w="1829" w:type="dxa"/>
            <w:tcBorders>
              <w:top w:val="nil"/>
              <w:left w:val="nil"/>
              <w:bottom w:val="nil"/>
              <w:right w:val="nil"/>
            </w:tcBorders>
            <w:noWrap/>
            <w:vAlign w:val="bottom"/>
            <w:hideMark/>
          </w:tcPr>
          <w:p w14:paraId="77D8180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0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w:t>
            </w:r>
          </w:p>
        </w:tc>
        <w:tc>
          <w:tcPr>
            <w:tcW w:w="1327" w:type="dxa"/>
            <w:tcBorders>
              <w:top w:val="nil"/>
              <w:left w:val="nil"/>
              <w:bottom w:val="nil"/>
              <w:right w:val="nil"/>
            </w:tcBorders>
            <w:noWrap/>
            <w:vAlign w:val="bottom"/>
            <w:hideMark/>
          </w:tcPr>
          <w:p w14:paraId="77D8180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63.7 ± 19.6</w:t>
            </w:r>
          </w:p>
        </w:tc>
        <w:tc>
          <w:tcPr>
            <w:tcW w:w="1327" w:type="dxa"/>
            <w:tcBorders>
              <w:top w:val="nil"/>
              <w:left w:val="nil"/>
              <w:bottom w:val="nil"/>
              <w:right w:val="nil"/>
            </w:tcBorders>
            <w:vAlign w:val="bottom"/>
          </w:tcPr>
          <w:p w14:paraId="77D8180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65.3 ± 14.2</w:t>
            </w:r>
          </w:p>
        </w:tc>
        <w:tc>
          <w:tcPr>
            <w:tcW w:w="1327" w:type="dxa"/>
            <w:tcBorders>
              <w:top w:val="nil"/>
              <w:left w:val="nil"/>
              <w:bottom w:val="nil"/>
              <w:right w:val="nil"/>
            </w:tcBorders>
            <w:noWrap/>
            <w:vAlign w:val="bottom"/>
            <w:hideMark/>
          </w:tcPr>
          <w:p w14:paraId="77D8180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67.6 ± 13.6</w:t>
            </w:r>
          </w:p>
        </w:tc>
        <w:tc>
          <w:tcPr>
            <w:tcW w:w="1327" w:type="dxa"/>
            <w:tcBorders>
              <w:top w:val="nil"/>
              <w:left w:val="nil"/>
              <w:bottom w:val="nil"/>
              <w:right w:val="nil"/>
            </w:tcBorders>
            <w:vAlign w:val="bottom"/>
          </w:tcPr>
          <w:p w14:paraId="77D8180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66.4 ± 12.1</w:t>
            </w:r>
          </w:p>
        </w:tc>
        <w:tc>
          <w:tcPr>
            <w:tcW w:w="1327" w:type="dxa"/>
            <w:tcBorders>
              <w:top w:val="nil"/>
              <w:left w:val="nil"/>
              <w:bottom w:val="nil"/>
              <w:right w:val="nil"/>
            </w:tcBorders>
            <w:noWrap/>
            <w:vAlign w:val="bottom"/>
          </w:tcPr>
          <w:p w14:paraId="77D8180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90.8 ± 7.4</w:t>
            </w:r>
          </w:p>
        </w:tc>
      </w:tr>
      <w:tr w:rsidR="00E67831" w:rsidRPr="005929E4" w14:paraId="77D81815" w14:textId="77777777" w:rsidTr="00A80AA2">
        <w:trPr>
          <w:trHeight w:val="320"/>
          <w:jc w:val="center"/>
        </w:trPr>
        <w:tc>
          <w:tcPr>
            <w:tcW w:w="1829" w:type="dxa"/>
            <w:tcBorders>
              <w:top w:val="nil"/>
              <w:left w:val="nil"/>
              <w:bottom w:val="single" w:sz="4" w:space="0" w:color="auto"/>
              <w:right w:val="nil"/>
            </w:tcBorders>
            <w:noWrap/>
            <w:vAlign w:val="bottom"/>
            <w:hideMark/>
          </w:tcPr>
          <w:p w14:paraId="77D8180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single" w:sz="4" w:space="0" w:color="auto"/>
              <w:right w:val="nil"/>
            </w:tcBorders>
            <w:noWrap/>
            <w:vAlign w:val="bottom"/>
            <w:hideMark/>
          </w:tcPr>
          <w:p w14:paraId="77D8180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w:t>
            </w:r>
          </w:p>
        </w:tc>
        <w:tc>
          <w:tcPr>
            <w:tcW w:w="1327" w:type="dxa"/>
            <w:tcBorders>
              <w:top w:val="nil"/>
              <w:left w:val="nil"/>
              <w:bottom w:val="single" w:sz="4" w:space="0" w:color="auto"/>
              <w:right w:val="nil"/>
            </w:tcBorders>
            <w:noWrap/>
            <w:vAlign w:val="bottom"/>
            <w:hideMark/>
          </w:tcPr>
          <w:p w14:paraId="77D8181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61.8 ± 18.5</w:t>
            </w:r>
          </w:p>
        </w:tc>
        <w:tc>
          <w:tcPr>
            <w:tcW w:w="1327" w:type="dxa"/>
            <w:tcBorders>
              <w:top w:val="nil"/>
              <w:left w:val="nil"/>
              <w:bottom w:val="single" w:sz="4" w:space="0" w:color="auto"/>
              <w:right w:val="nil"/>
            </w:tcBorders>
            <w:vAlign w:val="bottom"/>
          </w:tcPr>
          <w:p w14:paraId="77D8181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58.5 ± 24.3</w:t>
            </w:r>
          </w:p>
        </w:tc>
        <w:tc>
          <w:tcPr>
            <w:tcW w:w="1327" w:type="dxa"/>
            <w:tcBorders>
              <w:top w:val="nil"/>
              <w:left w:val="nil"/>
              <w:bottom w:val="single" w:sz="4" w:space="0" w:color="auto"/>
              <w:right w:val="nil"/>
            </w:tcBorders>
            <w:noWrap/>
            <w:vAlign w:val="bottom"/>
            <w:hideMark/>
          </w:tcPr>
          <w:p w14:paraId="77D8181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69.8 ± 9.4</w:t>
            </w:r>
          </w:p>
        </w:tc>
        <w:tc>
          <w:tcPr>
            <w:tcW w:w="1327" w:type="dxa"/>
            <w:tcBorders>
              <w:top w:val="nil"/>
              <w:left w:val="nil"/>
              <w:bottom w:val="single" w:sz="4" w:space="0" w:color="auto"/>
              <w:right w:val="nil"/>
            </w:tcBorders>
            <w:vAlign w:val="bottom"/>
          </w:tcPr>
          <w:p w14:paraId="77D8181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67.2 ± 13.8</w:t>
            </w:r>
          </w:p>
        </w:tc>
        <w:tc>
          <w:tcPr>
            <w:tcW w:w="1327" w:type="dxa"/>
            <w:tcBorders>
              <w:top w:val="nil"/>
              <w:left w:val="nil"/>
              <w:bottom w:val="single" w:sz="4" w:space="0" w:color="auto"/>
              <w:right w:val="nil"/>
            </w:tcBorders>
            <w:noWrap/>
            <w:vAlign w:val="bottom"/>
          </w:tcPr>
          <w:p w14:paraId="77D8181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85.5 ± 11.8</w:t>
            </w:r>
          </w:p>
        </w:tc>
      </w:tr>
      <w:tr w:rsidR="00E67831" w:rsidRPr="005929E4" w14:paraId="77D8181D" w14:textId="77777777" w:rsidTr="00A80AA2">
        <w:trPr>
          <w:trHeight w:val="320"/>
          <w:jc w:val="center"/>
        </w:trPr>
        <w:tc>
          <w:tcPr>
            <w:tcW w:w="1829" w:type="dxa"/>
            <w:tcBorders>
              <w:top w:val="single" w:sz="4" w:space="0" w:color="auto"/>
              <w:left w:val="nil"/>
              <w:bottom w:val="nil"/>
              <w:right w:val="nil"/>
            </w:tcBorders>
            <w:noWrap/>
            <w:vAlign w:val="bottom"/>
            <w:hideMark/>
          </w:tcPr>
          <w:p w14:paraId="77D8181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r w:rsidRPr="005929E4">
              <w:rPr>
                <w:rFonts w:ascii="Times New Roman" w:eastAsia="Times New Roman" w:hAnsi="Times New Roman" w:cs="Times New Roman"/>
                <w:i/>
                <w:iCs/>
                <w:color w:val="000000" w:themeColor="text1"/>
                <w:lang w:val="en-US" w:eastAsia="en-US"/>
              </w:rPr>
              <w:t>Firmicutes</w:t>
            </w:r>
          </w:p>
        </w:tc>
        <w:tc>
          <w:tcPr>
            <w:tcW w:w="705" w:type="dxa"/>
            <w:tcBorders>
              <w:top w:val="single" w:sz="4" w:space="0" w:color="auto"/>
              <w:left w:val="nil"/>
              <w:bottom w:val="nil"/>
              <w:right w:val="nil"/>
            </w:tcBorders>
            <w:noWrap/>
            <w:vAlign w:val="bottom"/>
            <w:hideMark/>
          </w:tcPr>
          <w:p w14:paraId="77D8181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w:t>
            </w:r>
          </w:p>
        </w:tc>
        <w:tc>
          <w:tcPr>
            <w:tcW w:w="1327" w:type="dxa"/>
            <w:tcBorders>
              <w:top w:val="single" w:sz="4" w:space="0" w:color="auto"/>
              <w:left w:val="nil"/>
              <w:bottom w:val="nil"/>
              <w:right w:val="nil"/>
            </w:tcBorders>
            <w:noWrap/>
            <w:vAlign w:val="bottom"/>
            <w:hideMark/>
          </w:tcPr>
          <w:p w14:paraId="77D8181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28.8 ± 23.5</w:t>
            </w:r>
          </w:p>
        </w:tc>
        <w:tc>
          <w:tcPr>
            <w:tcW w:w="1327" w:type="dxa"/>
            <w:tcBorders>
              <w:top w:val="single" w:sz="4" w:space="0" w:color="auto"/>
              <w:left w:val="nil"/>
              <w:bottom w:val="nil"/>
              <w:right w:val="nil"/>
            </w:tcBorders>
            <w:vAlign w:val="bottom"/>
          </w:tcPr>
          <w:p w14:paraId="77D8181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25.6 ± 14.9</w:t>
            </w:r>
          </w:p>
        </w:tc>
        <w:tc>
          <w:tcPr>
            <w:tcW w:w="1327" w:type="dxa"/>
            <w:tcBorders>
              <w:top w:val="single" w:sz="4" w:space="0" w:color="auto"/>
              <w:left w:val="nil"/>
              <w:bottom w:val="nil"/>
              <w:right w:val="nil"/>
            </w:tcBorders>
            <w:noWrap/>
            <w:vAlign w:val="bottom"/>
            <w:hideMark/>
          </w:tcPr>
          <w:p w14:paraId="77D8181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27.9 ± 21</w:t>
            </w:r>
          </w:p>
        </w:tc>
        <w:tc>
          <w:tcPr>
            <w:tcW w:w="1327" w:type="dxa"/>
            <w:tcBorders>
              <w:top w:val="single" w:sz="4" w:space="0" w:color="auto"/>
              <w:left w:val="nil"/>
              <w:bottom w:val="nil"/>
              <w:right w:val="nil"/>
            </w:tcBorders>
            <w:vAlign w:val="bottom"/>
          </w:tcPr>
          <w:p w14:paraId="77D8181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23.1 ± 21.7</w:t>
            </w:r>
          </w:p>
        </w:tc>
        <w:tc>
          <w:tcPr>
            <w:tcW w:w="1327" w:type="dxa"/>
            <w:tcBorders>
              <w:top w:val="single" w:sz="4" w:space="0" w:color="auto"/>
              <w:left w:val="nil"/>
              <w:bottom w:val="nil"/>
              <w:right w:val="nil"/>
            </w:tcBorders>
            <w:noWrap/>
            <w:vAlign w:val="bottom"/>
          </w:tcPr>
          <w:p w14:paraId="77D8181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23.1 ± 11.9</w:t>
            </w:r>
          </w:p>
        </w:tc>
      </w:tr>
      <w:tr w:rsidR="00E67831" w:rsidRPr="005929E4" w14:paraId="77D81825" w14:textId="77777777" w:rsidTr="00A80AA2">
        <w:trPr>
          <w:trHeight w:val="320"/>
          <w:jc w:val="center"/>
        </w:trPr>
        <w:tc>
          <w:tcPr>
            <w:tcW w:w="1829" w:type="dxa"/>
            <w:tcBorders>
              <w:top w:val="nil"/>
              <w:left w:val="nil"/>
              <w:bottom w:val="nil"/>
              <w:right w:val="nil"/>
            </w:tcBorders>
            <w:noWrap/>
            <w:vAlign w:val="bottom"/>
            <w:hideMark/>
          </w:tcPr>
          <w:p w14:paraId="77D8181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1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w:t>
            </w:r>
          </w:p>
        </w:tc>
        <w:tc>
          <w:tcPr>
            <w:tcW w:w="1327" w:type="dxa"/>
            <w:tcBorders>
              <w:top w:val="nil"/>
              <w:left w:val="nil"/>
              <w:bottom w:val="nil"/>
              <w:right w:val="nil"/>
            </w:tcBorders>
            <w:noWrap/>
            <w:vAlign w:val="bottom"/>
            <w:hideMark/>
          </w:tcPr>
          <w:p w14:paraId="77D8182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21.5 ± 14.4</w:t>
            </w:r>
          </w:p>
        </w:tc>
        <w:tc>
          <w:tcPr>
            <w:tcW w:w="1327" w:type="dxa"/>
            <w:tcBorders>
              <w:top w:val="nil"/>
              <w:left w:val="nil"/>
              <w:bottom w:val="nil"/>
              <w:right w:val="nil"/>
            </w:tcBorders>
            <w:vAlign w:val="bottom"/>
          </w:tcPr>
          <w:p w14:paraId="77D8182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20.6 ± 9.3</w:t>
            </w:r>
          </w:p>
        </w:tc>
        <w:tc>
          <w:tcPr>
            <w:tcW w:w="1327" w:type="dxa"/>
            <w:tcBorders>
              <w:top w:val="nil"/>
              <w:left w:val="nil"/>
              <w:bottom w:val="nil"/>
              <w:right w:val="nil"/>
            </w:tcBorders>
            <w:noWrap/>
            <w:vAlign w:val="bottom"/>
            <w:hideMark/>
          </w:tcPr>
          <w:p w14:paraId="77D8182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25.3 ± 7.3</w:t>
            </w:r>
          </w:p>
        </w:tc>
        <w:tc>
          <w:tcPr>
            <w:tcW w:w="1327" w:type="dxa"/>
            <w:tcBorders>
              <w:top w:val="nil"/>
              <w:left w:val="nil"/>
              <w:bottom w:val="nil"/>
              <w:right w:val="nil"/>
            </w:tcBorders>
            <w:vAlign w:val="bottom"/>
          </w:tcPr>
          <w:p w14:paraId="77D8182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19.4 ± 10.5</w:t>
            </w:r>
          </w:p>
        </w:tc>
        <w:tc>
          <w:tcPr>
            <w:tcW w:w="1327" w:type="dxa"/>
            <w:tcBorders>
              <w:top w:val="nil"/>
              <w:left w:val="nil"/>
              <w:bottom w:val="nil"/>
              <w:right w:val="nil"/>
            </w:tcBorders>
            <w:noWrap/>
            <w:vAlign w:val="bottom"/>
          </w:tcPr>
          <w:p w14:paraId="77D8182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24.8 ± 10.2</w:t>
            </w:r>
          </w:p>
        </w:tc>
      </w:tr>
      <w:tr w:rsidR="00E67831" w:rsidRPr="005929E4" w14:paraId="77D8182D" w14:textId="77777777" w:rsidTr="00A80AA2">
        <w:trPr>
          <w:trHeight w:val="320"/>
          <w:jc w:val="center"/>
        </w:trPr>
        <w:tc>
          <w:tcPr>
            <w:tcW w:w="1829" w:type="dxa"/>
            <w:tcBorders>
              <w:top w:val="nil"/>
              <w:left w:val="nil"/>
              <w:bottom w:val="nil"/>
              <w:right w:val="nil"/>
            </w:tcBorders>
            <w:noWrap/>
            <w:vAlign w:val="bottom"/>
            <w:hideMark/>
          </w:tcPr>
          <w:p w14:paraId="77D8182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2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w:t>
            </w:r>
          </w:p>
        </w:tc>
        <w:tc>
          <w:tcPr>
            <w:tcW w:w="1327" w:type="dxa"/>
            <w:tcBorders>
              <w:top w:val="nil"/>
              <w:left w:val="nil"/>
              <w:bottom w:val="nil"/>
              <w:right w:val="nil"/>
            </w:tcBorders>
            <w:noWrap/>
            <w:vAlign w:val="bottom"/>
            <w:hideMark/>
          </w:tcPr>
          <w:p w14:paraId="77D8182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18.5 ± 9.6</w:t>
            </w:r>
          </w:p>
        </w:tc>
        <w:tc>
          <w:tcPr>
            <w:tcW w:w="1327" w:type="dxa"/>
            <w:tcBorders>
              <w:top w:val="nil"/>
              <w:left w:val="nil"/>
              <w:bottom w:val="nil"/>
              <w:right w:val="nil"/>
            </w:tcBorders>
            <w:vAlign w:val="bottom"/>
          </w:tcPr>
          <w:p w14:paraId="77D8182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16.4 ± 6.9</w:t>
            </w:r>
          </w:p>
        </w:tc>
        <w:tc>
          <w:tcPr>
            <w:tcW w:w="1327" w:type="dxa"/>
            <w:tcBorders>
              <w:top w:val="nil"/>
              <w:left w:val="nil"/>
              <w:bottom w:val="nil"/>
              <w:right w:val="nil"/>
            </w:tcBorders>
            <w:noWrap/>
            <w:vAlign w:val="bottom"/>
            <w:hideMark/>
          </w:tcPr>
          <w:p w14:paraId="77D8182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16.8 ± 5.4</w:t>
            </w:r>
          </w:p>
        </w:tc>
        <w:tc>
          <w:tcPr>
            <w:tcW w:w="1327" w:type="dxa"/>
            <w:tcBorders>
              <w:top w:val="nil"/>
              <w:left w:val="nil"/>
              <w:bottom w:val="nil"/>
              <w:right w:val="nil"/>
            </w:tcBorders>
            <w:vAlign w:val="bottom"/>
          </w:tcPr>
          <w:p w14:paraId="77D8182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16.5 ± 4.2</w:t>
            </w:r>
          </w:p>
        </w:tc>
        <w:tc>
          <w:tcPr>
            <w:tcW w:w="1327" w:type="dxa"/>
            <w:tcBorders>
              <w:top w:val="nil"/>
              <w:left w:val="nil"/>
              <w:bottom w:val="nil"/>
              <w:right w:val="nil"/>
            </w:tcBorders>
            <w:noWrap/>
            <w:vAlign w:val="bottom"/>
          </w:tcPr>
          <w:p w14:paraId="77D8182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12.6 ± 9.7</w:t>
            </w:r>
          </w:p>
        </w:tc>
      </w:tr>
      <w:tr w:rsidR="00E67831" w:rsidRPr="005929E4" w14:paraId="77D81835" w14:textId="77777777" w:rsidTr="00A80AA2">
        <w:trPr>
          <w:trHeight w:val="320"/>
          <w:jc w:val="center"/>
        </w:trPr>
        <w:tc>
          <w:tcPr>
            <w:tcW w:w="1829" w:type="dxa"/>
            <w:tcBorders>
              <w:top w:val="nil"/>
              <w:left w:val="nil"/>
              <w:bottom w:val="nil"/>
              <w:right w:val="nil"/>
            </w:tcBorders>
            <w:noWrap/>
            <w:vAlign w:val="bottom"/>
            <w:hideMark/>
          </w:tcPr>
          <w:p w14:paraId="77D8182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2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w:t>
            </w:r>
          </w:p>
        </w:tc>
        <w:tc>
          <w:tcPr>
            <w:tcW w:w="1327" w:type="dxa"/>
            <w:tcBorders>
              <w:top w:val="nil"/>
              <w:left w:val="nil"/>
              <w:bottom w:val="nil"/>
              <w:right w:val="nil"/>
            </w:tcBorders>
            <w:noWrap/>
            <w:vAlign w:val="bottom"/>
            <w:hideMark/>
          </w:tcPr>
          <w:p w14:paraId="77D8183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27.2 ± 9.1</w:t>
            </w:r>
          </w:p>
        </w:tc>
        <w:tc>
          <w:tcPr>
            <w:tcW w:w="1327" w:type="dxa"/>
            <w:tcBorders>
              <w:top w:val="nil"/>
              <w:left w:val="nil"/>
              <w:bottom w:val="nil"/>
              <w:right w:val="nil"/>
            </w:tcBorders>
            <w:vAlign w:val="bottom"/>
          </w:tcPr>
          <w:p w14:paraId="77D8183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14.4 ± 8.3</w:t>
            </w:r>
          </w:p>
        </w:tc>
        <w:tc>
          <w:tcPr>
            <w:tcW w:w="1327" w:type="dxa"/>
            <w:tcBorders>
              <w:top w:val="nil"/>
              <w:left w:val="nil"/>
              <w:bottom w:val="nil"/>
              <w:right w:val="nil"/>
            </w:tcBorders>
            <w:noWrap/>
            <w:vAlign w:val="bottom"/>
            <w:hideMark/>
          </w:tcPr>
          <w:p w14:paraId="77D8183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21.5 ± 14.5</w:t>
            </w:r>
          </w:p>
        </w:tc>
        <w:tc>
          <w:tcPr>
            <w:tcW w:w="1327" w:type="dxa"/>
            <w:tcBorders>
              <w:top w:val="nil"/>
              <w:left w:val="nil"/>
              <w:bottom w:val="nil"/>
              <w:right w:val="nil"/>
            </w:tcBorders>
            <w:vAlign w:val="bottom"/>
          </w:tcPr>
          <w:p w14:paraId="77D8183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13.5 ± 4.1</w:t>
            </w:r>
          </w:p>
        </w:tc>
        <w:tc>
          <w:tcPr>
            <w:tcW w:w="1327" w:type="dxa"/>
            <w:tcBorders>
              <w:top w:val="nil"/>
              <w:left w:val="nil"/>
              <w:bottom w:val="nil"/>
              <w:right w:val="nil"/>
            </w:tcBorders>
            <w:noWrap/>
            <w:vAlign w:val="bottom"/>
          </w:tcPr>
          <w:p w14:paraId="77D8183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7.5 ± 3.8</w:t>
            </w:r>
          </w:p>
        </w:tc>
      </w:tr>
      <w:tr w:rsidR="00E67831" w:rsidRPr="005929E4" w14:paraId="77D8183D" w14:textId="77777777" w:rsidTr="00A80AA2">
        <w:trPr>
          <w:trHeight w:val="320"/>
          <w:jc w:val="center"/>
        </w:trPr>
        <w:tc>
          <w:tcPr>
            <w:tcW w:w="1829" w:type="dxa"/>
            <w:tcBorders>
              <w:top w:val="nil"/>
              <w:left w:val="nil"/>
              <w:bottom w:val="nil"/>
              <w:right w:val="nil"/>
            </w:tcBorders>
            <w:noWrap/>
            <w:vAlign w:val="bottom"/>
            <w:hideMark/>
          </w:tcPr>
          <w:p w14:paraId="77D8183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3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w:t>
            </w:r>
          </w:p>
        </w:tc>
        <w:tc>
          <w:tcPr>
            <w:tcW w:w="1327" w:type="dxa"/>
            <w:tcBorders>
              <w:top w:val="nil"/>
              <w:left w:val="nil"/>
              <w:bottom w:val="nil"/>
              <w:right w:val="nil"/>
            </w:tcBorders>
            <w:noWrap/>
            <w:vAlign w:val="bottom"/>
            <w:hideMark/>
          </w:tcPr>
          <w:p w14:paraId="77D8183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21.7 ± 11.4</w:t>
            </w:r>
          </w:p>
        </w:tc>
        <w:tc>
          <w:tcPr>
            <w:tcW w:w="1327" w:type="dxa"/>
            <w:tcBorders>
              <w:top w:val="nil"/>
              <w:left w:val="nil"/>
              <w:bottom w:val="nil"/>
              <w:right w:val="nil"/>
            </w:tcBorders>
            <w:vAlign w:val="bottom"/>
          </w:tcPr>
          <w:p w14:paraId="77D8183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18.4 ± 5.4</w:t>
            </w:r>
          </w:p>
        </w:tc>
        <w:tc>
          <w:tcPr>
            <w:tcW w:w="1327" w:type="dxa"/>
            <w:tcBorders>
              <w:top w:val="nil"/>
              <w:left w:val="nil"/>
              <w:bottom w:val="nil"/>
              <w:right w:val="nil"/>
            </w:tcBorders>
            <w:noWrap/>
            <w:vAlign w:val="bottom"/>
            <w:hideMark/>
          </w:tcPr>
          <w:p w14:paraId="77D8183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17.2 ± 9.1</w:t>
            </w:r>
          </w:p>
        </w:tc>
        <w:tc>
          <w:tcPr>
            <w:tcW w:w="1327" w:type="dxa"/>
            <w:tcBorders>
              <w:top w:val="nil"/>
              <w:left w:val="nil"/>
              <w:bottom w:val="nil"/>
              <w:right w:val="nil"/>
            </w:tcBorders>
            <w:vAlign w:val="bottom"/>
          </w:tcPr>
          <w:p w14:paraId="77D8183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12.8 ± 5.6</w:t>
            </w:r>
          </w:p>
        </w:tc>
        <w:tc>
          <w:tcPr>
            <w:tcW w:w="1327" w:type="dxa"/>
            <w:tcBorders>
              <w:top w:val="nil"/>
              <w:left w:val="nil"/>
              <w:bottom w:val="nil"/>
              <w:right w:val="nil"/>
            </w:tcBorders>
            <w:noWrap/>
            <w:vAlign w:val="bottom"/>
          </w:tcPr>
          <w:p w14:paraId="77D8183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5.6 ± 6.1</w:t>
            </w:r>
          </w:p>
        </w:tc>
      </w:tr>
      <w:tr w:rsidR="00E67831" w:rsidRPr="005929E4" w14:paraId="77D81845" w14:textId="77777777" w:rsidTr="00A80AA2">
        <w:trPr>
          <w:trHeight w:val="320"/>
          <w:jc w:val="center"/>
        </w:trPr>
        <w:tc>
          <w:tcPr>
            <w:tcW w:w="1829" w:type="dxa"/>
            <w:tcBorders>
              <w:top w:val="nil"/>
              <w:left w:val="nil"/>
              <w:bottom w:val="single" w:sz="4" w:space="0" w:color="auto"/>
              <w:right w:val="nil"/>
            </w:tcBorders>
            <w:noWrap/>
            <w:vAlign w:val="bottom"/>
            <w:hideMark/>
          </w:tcPr>
          <w:p w14:paraId="77D8183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single" w:sz="4" w:space="0" w:color="auto"/>
              <w:right w:val="nil"/>
            </w:tcBorders>
            <w:noWrap/>
            <w:vAlign w:val="bottom"/>
            <w:hideMark/>
          </w:tcPr>
          <w:p w14:paraId="77D8183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w:t>
            </w:r>
          </w:p>
        </w:tc>
        <w:tc>
          <w:tcPr>
            <w:tcW w:w="1327" w:type="dxa"/>
            <w:tcBorders>
              <w:top w:val="nil"/>
              <w:left w:val="nil"/>
              <w:bottom w:val="single" w:sz="4" w:space="0" w:color="auto"/>
              <w:right w:val="nil"/>
            </w:tcBorders>
            <w:noWrap/>
            <w:vAlign w:val="bottom"/>
            <w:hideMark/>
          </w:tcPr>
          <w:p w14:paraId="77D8184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20 ± 15.8</w:t>
            </w:r>
          </w:p>
        </w:tc>
        <w:tc>
          <w:tcPr>
            <w:tcW w:w="1327" w:type="dxa"/>
            <w:tcBorders>
              <w:top w:val="nil"/>
              <w:left w:val="nil"/>
              <w:bottom w:val="single" w:sz="4" w:space="0" w:color="auto"/>
              <w:right w:val="nil"/>
            </w:tcBorders>
            <w:vAlign w:val="bottom"/>
          </w:tcPr>
          <w:p w14:paraId="77D8184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25.8 ± 17.9</w:t>
            </w:r>
          </w:p>
        </w:tc>
        <w:tc>
          <w:tcPr>
            <w:tcW w:w="1327" w:type="dxa"/>
            <w:tcBorders>
              <w:top w:val="nil"/>
              <w:left w:val="nil"/>
              <w:bottom w:val="single" w:sz="4" w:space="0" w:color="auto"/>
              <w:right w:val="nil"/>
            </w:tcBorders>
            <w:noWrap/>
            <w:vAlign w:val="bottom"/>
            <w:hideMark/>
          </w:tcPr>
          <w:p w14:paraId="77D8184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18.2 ± 9.8</w:t>
            </w:r>
          </w:p>
        </w:tc>
        <w:tc>
          <w:tcPr>
            <w:tcW w:w="1327" w:type="dxa"/>
            <w:tcBorders>
              <w:top w:val="nil"/>
              <w:left w:val="nil"/>
              <w:bottom w:val="single" w:sz="4" w:space="0" w:color="auto"/>
              <w:right w:val="nil"/>
            </w:tcBorders>
            <w:vAlign w:val="bottom"/>
          </w:tcPr>
          <w:p w14:paraId="77D8184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18.2 ± 7.1</w:t>
            </w:r>
          </w:p>
        </w:tc>
        <w:tc>
          <w:tcPr>
            <w:tcW w:w="1327" w:type="dxa"/>
            <w:tcBorders>
              <w:top w:val="nil"/>
              <w:left w:val="nil"/>
              <w:bottom w:val="single" w:sz="4" w:space="0" w:color="auto"/>
              <w:right w:val="nil"/>
            </w:tcBorders>
            <w:noWrap/>
            <w:vAlign w:val="bottom"/>
          </w:tcPr>
          <w:p w14:paraId="77D8184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10.7 ± 8.3</w:t>
            </w:r>
          </w:p>
        </w:tc>
      </w:tr>
      <w:tr w:rsidR="00E67831" w:rsidRPr="005929E4" w14:paraId="77D8184D" w14:textId="77777777" w:rsidTr="00A80AA2">
        <w:trPr>
          <w:trHeight w:val="320"/>
          <w:jc w:val="center"/>
        </w:trPr>
        <w:tc>
          <w:tcPr>
            <w:tcW w:w="1829" w:type="dxa"/>
            <w:tcBorders>
              <w:top w:val="single" w:sz="4" w:space="0" w:color="auto"/>
              <w:left w:val="nil"/>
              <w:bottom w:val="nil"/>
              <w:right w:val="nil"/>
            </w:tcBorders>
            <w:noWrap/>
            <w:vAlign w:val="bottom"/>
            <w:hideMark/>
          </w:tcPr>
          <w:p w14:paraId="77D8184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roofErr w:type="spellStart"/>
            <w:r w:rsidRPr="005929E4">
              <w:rPr>
                <w:rFonts w:ascii="Times New Roman" w:eastAsia="Times New Roman" w:hAnsi="Times New Roman" w:cs="Times New Roman"/>
                <w:i/>
                <w:iCs/>
                <w:color w:val="000000" w:themeColor="text1"/>
                <w:lang w:val="en-US" w:eastAsia="en-US"/>
              </w:rPr>
              <w:t>Spirochaetota</w:t>
            </w:r>
            <w:proofErr w:type="spellEnd"/>
          </w:p>
        </w:tc>
        <w:tc>
          <w:tcPr>
            <w:tcW w:w="705" w:type="dxa"/>
            <w:tcBorders>
              <w:top w:val="single" w:sz="4" w:space="0" w:color="auto"/>
              <w:left w:val="nil"/>
              <w:bottom w:val="nil"/>
              <w:right w:val="nil"/>
            </w:tcBorders>
            <w:noWrap/>
            <w:vAlign w:val="bottom"/>
            <w:hideMark/>
          </w:tcPr>
          <w:p w14:paraId="77D8184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w:t>
            </w:r>
          </w:p>
        </w:tc>
        <w:tc>
          <w:tcPr>
            <w:tcW w:w="1327" w:type="dxa"/>
            <w:tcBorders>
              <w:top w:val="single" w:sz="4" w:space="0" w:color="auto"/>
              <w:left w:val="nil"/>
              <w:bottom w:val="nil"/>
              <w:right w:val="nil"/>
            </w:tcBorders>
            <w:noWrap/>
            <w:vAlign w:val="bottom"/>
            <w:hideMark/>
          </w:tcPr>
          <w:p w14:paraId="77D8184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10.7 ± 14.4</w:t>
            </w:r>
          </w:p>
        </w:tc>
        <w:tc>
          <w:tcPr>
            <w:tcW w:w="1327" w:type="dxa"/>
            <w:tcBorders>
              <w:top w:val="single" w:sz="4" w:space="0" w:color="auto"/>
              <w:left w:val="nil"/>
              <w:bottom w:val="nil"/>
              <w:right w:val="nil"/>
            </w:tcBorders>
            <w:vAlign w:val="bottom"/>
          </w:tcPr>
          <w:p w14:paraId="77D8184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8.2 ± 7.1</w:t>
            </w:r>
          </w:p>
        </w:tc>
        <w:tc>
          <w:tcPr>
            <w:tcW w:w="1327" w:type="dxa"/>
            <w:tcBorders>
              <w:top w:val="single" w:sz="4" w:space="0" w:color="auto"/>
              <w:left w:val="nil"/>
              <w:bottom w:val="nil"/>
              <w:right w:val="nil"/>
            </w:tcBorders>
            <w:noWrap/>
            <w:vAlign w:val="bottom"/>
            <w:hideMark/>
          </w:tcPr>
          <w:p w14:paraId="77D8184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2.7 ± 4.7</w:t>
            </w:r>
          </w:p>
        </w:tc>
        <w:tc>
          <w:tcPr>
            <w:tcW w:w="1327" w:type="dxa"/>
            <w:tcBorders>
              <w:top w:val="single" w:sz="4" w:space="0" w:color="auto"/>
              <w:left w:val="nil"/>
              <w:bottom w:val="nil"/>
              <w:right w:val="nil"/>
            </w:tcBorders>
            <w:vAlign w:val="bottom"/>
          </w:tcPr>
          <w:p w14:paraId="77D8184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3.5 ± 4.9</w:t>
            </w:r>
          </w:p>
        </w:tc>
        <w:tc>
          <w:tcPr>
            <w:tcW w:w="1327" w:type="dxa"/>
            <w:tcBorders>
              <w:top w:val="single" w:sz="4" w:space="0" w:color="auto"/>
              <w:left w:val="nil"/>
              <w:bottom w:val="nil"/>
              <w:right w:val="nil"/>
            </w:tcBorders>
            <w:noWrap/>
            <w:vAlign w:val="bottom"/>
          </w:tcPr>
          <w:p w14:paraId="77D8184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5.2 ± 10.8</w:t>
            </w:r>
          </w:p>
        </w:tc>
      </w:tr>
      <w:tr w:rsidR="00E67831" w:rsidRPr="005929E4" w14:paraId="77D81855" w14:textId="77777777" w:rsidTr="00A80AA2">
        <w:trPr>
          <w:trHeight w:val="320"/>
          <w:jc w:val="center"/>
        </w:trPr>
        <w:tc>
          <w:tcPr>
            <w:tcW w:w="1829" w:type="dxa"/>
            <w:tcBorders>
              <w:top w:val="nil"/>
              <w:left w:val="nil"/>
              <w:bottom w:val="nil"/>
              <w:right w:val="nil"/>
            </w:tcBorders>
            <w:noWrap/>
            <w:vAlign w:val="bottom"/>
            <w:hideMark/>
          </w:tcPr>
          <w:p w14:paraId="77D8184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4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w:t>
            </w:r>
          </w:p>
        </w:tc>
        <w:tc>
          <w:tcPr>
            <w:tcW w:w="1327" w:type="dxa"/>
            <w:tcBorders>
              <w:top w:val="nil"/>
              <w:left w:val="nil"/>
              <w:bottom w:val="nil"/>
              <w:right w:val="nil"/>
            </w:tcBorders>
            <w:noWrap/>
            <w:vAlign w:val="bottom"/>
            <w:hideMark/>
          </w:tcPr>
          <w:p w14:paraId="77D8185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18.1 ± 21.4</w:t>
            </w:r>
          </w:p>
        </w:tc>
        <w:tc>
          <w:tcPr>
            <w:tcW w:w="1327" w:type="dxa"/>
            <w:tcBorders>
              <w:top w:val="nil"/>
              <w:left w:val="nil"/>
              <w:bottom w:val="nil"/>
              <w:right w:val="nil"/>
            </w:tcBorders>
            <w:vAlign w:val="bottom"/>
          </w:tcPr>
          <w:p w14:paraId="77D8185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24.1 ± 13.5</w:t>
            </w:r>
          </w:p>
        </w:tc>
        <w:tc>
          <w:tcPr>
            <w:tcW w:w="1327" w:type="dxa"/>
            <w:tcBorders>
              <w:top w:val="nil"/>
              <w:left w:val="nil"/>
              <w:bottom w:val="nil"/>
              <w:right w:val="nil"/>
            </w:tcBorders>
            <w:noWrap/>
            <w:vAlign w:val="bottom"/>
            <w:hideMark/>
          </w:tcPr>
          <w:p w14:paraId="77D8185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21.1 ± 13.9</w:t>
            </w:r>
          </w:p>
        </w:tc>
        <w:tc>
          <w:tcPr>
            <w:tcW w:w="1327" w:type="dxa"/>
            <w:tcBorders>
              <w:top w:val="nil"/>
              <w:left w:val="nil"/>
              <w:bottom w:val="nil"/>
              <w:right w:val="nil"/>
            </w:tcBorders>
            <w:vAlign w:val="bottom"/>
          </w:tcPr>
          <w:p w14:paraId="77D8185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28.4 ± 26.6</w:t>
            </w:r>
          </w:p>
        </w:tc>
        <w:tc>
          <w:tcPr>
            <w:tcW w:w="1327" w:type="dxa"/>
            <w:tcBorders>
              <w:top w:val="nil"/>
              <w:left w:val="nil"/>
              <w:bottom w:val="nil"/>
              <w:right w:val="nil"/>
            </w:tcBorders>
            <w:noWrap/>
            <w:vAlign w:val="bottom"/>
          </w:tcPr>
          <w:p w14:paraId="77D8185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5.6 ± 10.9</w:t>
            </w:r>
          </w:p>
        </w:tc>
      </w:tr>
      <w:tr w:rsidR="00E67831" w:rsidRPr="005929E4" w14:paraId="77D8185D" w14:textId="77777777" w:rsidTr="00A80AA2">
        <w:trPr>
          <w:trHeight w:val="320"/>
          <w:jc w:val="center"/>
        </w:trPr>
        <w:tc>
          <w:tcPr>
            <w:tcW w:w="1829" w:type="dxa"/>
            <w:tcBorders>
              <w:top w:val="nil"/>
              <w:left w:val="nil"/>
              <w:bottom w:val="nil"/>
              <w:right w:val="nil"/>
            </w:tcBorders>
            <w:noWrap/>
            <w:vAlign w:val="bottom"/>
            <w:hideMark/>
          </w:tcPr>
          <w:p w14:paraId="77D8185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5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w:t>
            </w:r>
          </w:p>
        </w:tc>
        <w:tc>
          <w:tcPr>
            <w:tcW w:w="1327" w:type="dxa"/>
            <w:tcBorders>
              <w:top w:val="nil"/>
              <w:left w:val="nil"/>
              <w:bottom w:val="nil"/>
              <w:right w:val="nil"/>
            </w:tcBorders>
            <w:noWrap/>
            <w:vAlign w:val="bottom"/>
            <w:hideMark/>
          </w:tcPr>
          <w:p w14:paraId="77D8185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17.3 ± 12.3</w:t>
            </w:r>
          </w:p>
        </w:tc>
        <w:tc>
          <w:tcPr>
            <w:tcW w:w="1327" w:type="dxa"/>
            <w:tcBorders>
              <w:top w:val="nil"/>
              <w:left w:val="nil"/>
              <w:bottom w:val="nil"/>
              <w:right w:val="nil"/>
            </w:tcBorders>
            <w:vAlign w:val="bottom"/>
          </w:tcPr>
          <w:p w14:paraId="77D8185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12.2 ± 12.8</w:t>
            </w:r>
          </w:p>
        </w:tc>
        <w:tc>
          <w:tcPr>
            <w:tcW w:w="1327" w:type="dxa"/>
            <w:tcBorders>
              <w:top w:val="nil"/>
              <w:left w:val="nil"/>
              <w:bottom w:val="nil"/>
              <w:right w:val="nil"/>
            </w:tcBorders>
            <w:noWrap/>
            <w:vAlign w:val="bottom"/>
            <w:hideMark/>
          </w:tcPr>
          <w:p w14:paraId="77D8185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16 ± 13.8</w:t>
            </w:r>
          </w:p>
        </w:tc>
        <w:tc>
          <w:tcPr>
            <w:tcW w:w="1327" w:type="dxa"/>
            <w:tcBorders>
              <w:top w:val="nil"/>
              <w:left w:val="nil"/>
              <w:bottom w:val="nil"/>
              <w:right w:val="nil"/>
            </w:tcBorders>
            <w:vAlign w:val="bottom"/>
          </w:tcPr>
          <w:p w14:paraId="77D8185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15.3 ± 10</w:t>
            </w:r>
          </w:p>
        </w:tc>
        <w:tc>
          <w:tcPr>
            <w:tcW w:w="1327" w:type="dxa"/>
            <w:tcBorders>
              <w:top w:val="nil"/>
              <w:left w:val="nil"/>
              <w:bottom w:val="nil"/>
              <w:right w:val="nil"/>
            </w:tcBorders>
            <w:noWrap/>
            <w:vAlign w:val="bottom"/>
          </w:tcPr>
          <w:p w14:paraId="77D8185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0.1</w:t>
            </w:r>
          </w:p>
        </w:tc>
      </w:tr>
      <w:tr w:rsidR="00E67831" w:rsidRPr="005929E4" w14:paraId="77D81865" w14:textId="77777777" w:rsidTr="00A80AA2">
        <w:trPr>
          <w:trHeight w:val="320"/>
          <w:jc w:val="center"/>
        </w:trPr>
        <w:tc>
          <w:tcPr>
            <w:tcW w:w="1829" w:type="dxa"/>
            <w:tcBorders>
              <w:top w:val="nil"/>
              <w:left w:val="nil"/>
              <w:bottom w:val="nil"/>
              <w:right w:val="nil"/>
            </w:tcBorders>
            <w:noWrap/>
            <w:vAlign w:val="bottom"/>
            <w:hideMark/>
          </w:tcPr>
          <w:p w14:paraId="77D8185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5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w:t>
            </w:r>
          </w:p>
        </w:tc>
        <w:tc>
          <w:tcPr>
            <w:tcW w:w="1327" w:type="dxa"/>
            <w:tcBorders>
              <w:top w:val="nil"/>
              <w:left w:val="nil"/>
              <w:bottom w:val="nil"/>
              <w:right w:val="nil"/>
            </w:tcBorders>
            <w:noWrap/>
            <w:vAlign w:val="bottom"/>
            <w:hideMark/>
          </w:tcPr>
          <w:p w14:paraId="77D8186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7 ± 7.8</w:t>
            </w:r>
          </w:p>
        </w:tc>
        <w:tc>
          <w:tcPr>
            <w:tcW w:w="1327" w:type="dxa"/>
            <w:tcBorders>
              <w:top w:val="nil"/>
              <w:left w:val="nil"/>
              <w:bottom w:val="nil"/>
              <w:right w:val="nil"/>
            </w:tcBorders>
            <w:vAlign w:val="bottom"/>
          </w:tcPr>
          <w:p w14:paraId="77D8186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 ± 6.4</w:t>
            </w:r>
          </w:p>
        </w:tc>
        <w:tc>
          <w:tcPr>
            <w:tcW w:w="1327" w:type="dxa"/>
            <w:tcBorders>
              <w:top w:val="nil"/>
              <w:left w:val="nil"/>
              <w:bottom w:val="nil"/>
              <w:right w:val="nil"/>
            </w:tcBorders>
            <w:noWrap/>
            <w:vAlign w:val="bottom"/>
            <w:hideMark/>
          </w:tcPr>
          <w:p w14:paraId="77D8186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4.1 ± 4.1</w:t>
            </w:r>
          </w:p>
        </w:tc>
        <w:tc>
          <w:tcPr>
            <w:tcW w:w="1327" w:type="dxa"/>
            <w:tcBorders>
              <w:top w:val="nil"/>
              <w:left w:val="nil"/>
              <w:bottom w:val="nil"/>
              <w:right w:val="nil"/>
            </w:tcBorders>
            <w:vAlign w:val="bottom"/>
          </w:tcPr>
          <w:p w14:paraId="77D8186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6.1 ± 7.5</w:t>
            </w:r>
          </w:p>
        </w:tc>
        <w:tc>
          <w:tcPr>
            <w:tcW w:w="1327" w:type="dxa"/>
            <w:tcBorders>
              <w:top w:val="nil"/>
              <w:left w:val="nil"/>
              <w:bottom w:val="nil"/>
              <w:right w:val="nil"/>
            </w:tcBorders>
            <w:noWrap/>
            <w:vAlign w:val="bottom"/>
          </w:tcPr>
          <w:p w14:paraId="77D8186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0.1</w:t>
            </w:r>
          </w:p>
        </w:tc>
      </w:tr>
      <w:tr w:rsidR="00E67831" w:rsidRPr="005929E4" w14:paraId="77D8186D" w14:textId="77777777" w:rsidTr="00A80AA2">
        <w:trPr>
          <w:trHeight w:val="320"/>
          <w:jc w:val="center"/>
        </w:trPr>
        <w:tc>
          <w:tcPr>
            <w:tcW w:w="1829" w:type="dxa"/>
            <w:tcBorders>
              <w:top w:val="nil"/>
              <w:left w:val="nil"/>
              <w:bottom w:val="nil"/>
              <w:right w:val="nil"/>
            </w:tcBorders>
            <w:noWrap/>
            <w:vAlign w:val="bottom"/>
            <w:hideMark/>
          </w:tcPr>
          <w:p w14:paraId="77D8186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6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w:t>
            </w:r>
          </w:p>
        </w:tc>
        <w:tc>
          <w:tcPr>
            <w:tcW w:w="1327" w:type="dxa"/>
            <w:tcBorders>
              <w:top w:val="nil"/>
              <w:left w:val="nil"/>
              <w:bottom w:val="nil"/>
              <w:right w:val="nil"/>
            </w:tcBorders>
            <w:noWrap/>
            <w:vAlign w:val="bottom"/>
            <w:hideMark/>
          </w:tcPr>
          <w:p w14:paraId="77D8186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3.4 ± 3.1</w:t>
            </w:r>
          </w:p>
        </w:tc>
        <w:tc>
          <w:tcPr>
            <w:tcW w:w="1327" w:type="dxa"/>
            <w:tcBorders>
              <w:top w:val="nil"/>
              <w:left w:val="nil"/>
              <w:bottom w:val="nil"/>
              <w:right w:val="nil"/>
            </w:tcBorders>
            <w:vAlign w:val="bottom"/>
          </w:tcPr>
          <w:p w14:paraId="77D8186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9.6 ± 10.2</w:t>
            </w:r>
          </w:p>
        </w:tc>
        <w:tc>
          <w:tcPr>
            <w:tcW w:w="1327" w:type="dxa"/>
            <w:tcBorders>
              <w:top w:val="nil"/>
              <w:left w:val="nil"/>
              <w:bottom w:val="nil"/>
              <w:right w:val="nil"/>
            </w:tcBorders>
            <w:noWrap/>
            <w:vAlign w:val="bottom"/>
            <w:hideMark/>
          </w:tcPr>
          <w:p w14:paraId="77D8186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7.9 ± 8.4</w:t>
            </w:r>
          </w:p>
        </w:tc>
        <w:tc>
          <w:tcPr>
            <w:tcW w:w="1327" w:type="dxa"/>
            <w:tcBorders>
              <w:top w:val="nil"/>
              <w:left w:val="nil"/>
              <w:bottom w:val="nil"/>
              <w:right w:val="nil"/>
            </w:tcBorders>
            <w:vAlign w:val="bottom"/>
          </w:tcPr>
          <w:p w14:paraId="77D8186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8.9 ± 9.1</w:t>
            </w:r>
          </w:p>
        </w:tc>
        <w:tc>
          <w:tcPr>
            <w:tcW w:w="1327" w:type="dxa"/>
            <w:tcBorders>
              <w:top w:val="nil"/>
              <w:left w:val="nil"/>
              <w:bottom w:val="nil"/>
              <w:right w:val="nil"/>
            </w:tcBorders>
            <w:noWrap/>
            <w:vAlign w:val="bottom"/>
          </w:tcPr>
          <w:p w14:paraId="77D8186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r w:rsidR="00E67831" w:rsidRPr="005929E4" w14:paraId="77D81875" w14:textId="77777777" w:rsidTr="00A80AA2">
        <w:trPr>
          <w:trHeight w:val="320"/>
          <w:jc w:val="center"/>
        </w:trPr>
        <w:tc>
          <w:tcPr>
            <w:tcW w:w="1829" w:type="dxa"/>
            <w:tcBorders>
              <w:top w:val="nil"/>
              <w:left w:val="nil"/>
              <w:bottom w:val="single" w:sz="4" w:space="0" w:color="auto"/>
              <w:right w:val="nil"/>
            </w:tcBorders>
            <w:noWrap/>
            <w:vAlign w:val="bottom"/>
            <w:hideMark/>
          </w:tcPr>
          <w:p w14:paraId="77D8186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single" w:sz="4" w:space="0" w:color="auto"/>
              <w:right w:val="nil"/>
            </w:tcBorders>
            <w:noWrap/>
            <w:vAlign w:val="bottom"/>
            <w:hideMark/>
          </w:tcPr>
          <w:p w14:paraId="77D8186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w:t>
            </w:r>
          </w:p>
        </w:tc>
        <w:tc>
          <w:tcPr>
            <w:tcW w:w="1327" w:type="dxa"/>
            <w:tcBorders>
              <w:top w:val="nil"/>
              <w:left w:val="nil"/>
              <w:bottom w:val="single" w:sz="4" w:space="0" w:color="auto"/>
              <w:right w:val="nil"/>
            </w:tcBorders>
            <w:noWrap/>
            <w:vAlign w:val="bottom"/>
            <w:hideMark/>
          </w:tcPr>
          <w:p w14:paraId="77D8187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1.1 ± 1</w:t>
            </w:r>
          </w:p>
        </w:tc>
        <w:tc>
          <w:tcPr>
            <w:tcW w:w="1327" w:type="dxa"/>
            <w:tcBorders>
              <w:top w:val="nil"/>
              <w:left w:val="nil"/>
              <w:bottom w:val="single" w:sz="4" w:space="0" w:color="auto"/>
              <w:right w:val="nil"/>
            </w:tcBorders>
            <w:vAlign w:val="bottom"/>
          </w:tcPr>
          <w:p w14:paraId="77D8187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5.8 ± 10.2</w:t>
            </w:r>
          </w:p>
        </w:tc>
        <w:tc>
          <w:tcPr>
            <w:tcW w:w="1327" w:type="dxa"/>
            <w:tcBorders>
              <w:top w:val="nil"/>
              <w:left w:val="nil"/>
              <w:bottom w:val="single" w:sz="4" w:space="0" w:color="auto"/>
              <w:right w:val="nil"/>
            </w:tcBorders>
            <w:noWrap/>
            <w:vAlign w:val="bottom"/>
            <w:hideMark/>
          </w:tcPr>
          <w:p w14:paraId="77D8187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4.2 ± 3.3</w:t>
            </w:r>
          </w:p>
        </w:tc>
        <w:tc>
          <w:tcPr>
            <w:tcW w:w="1327" w:type="dxa"/>
            <w:tcBorders>
              <w:top w:val="nil"/>
              <w:left w:val="nil"/>
              <w:bottom w:val="single" w:sz="4" w:space="0" w:color="auto"/>
              <w:right w:val="nil"/>
            </w:tcBorders>
            <w:vAlign w:val="bottom"/>
          </w:tcPr>
          <w:p w14:paraId="77D8187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 ± 9.9</w:t>
            </w:r>
          </w:p>
        </w:tc>
        <w:tc>
          <w:tcPr>
            <w:tcW w:w="1327" w:type="dxa"/>
            <w:tcBorders>
              <w:top w:val="nil"/>
              <w:left w:val="nil"/>
              <w:bottom w:val="single" w:sz="4" w:space="0" w:color="auto"/>
              <w:right w:val="nil"/>
            </w:tcBorders>
            <w:noWrap/>
            <w:vAlign w:val="bottom"/>
          </w:tcPr>
          <w:p w14:paraId="77D8187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r w:rsidR="00E67831" w:rsidRPr="005929E4" w14:paraId="77D8187D" w14:textId="77777777" w:rsidTr="00A80AA2">
        <w:trPr>
          <w:trHeight w:val="320"/>
          <w:jc w:val="center"/>
        </w:trPr>
        <w:tc>
          <w:tcPr>
            <w:tcW w:w="1829" w:type="dxa"/>
            <w:tcBorders>
              <w:top w:val="single" w:sz="4" w:space="0" w:color="auto"/>
              <w:left w:val="nil"/>
              <w:bottom w:val="nil"/>
              <w:right w:val="nil"/>
            </w:tcBorders>
            <w:noWrap/>
            <w:vAlign w:val="bottom"/>
            <w:hideMark/>
          </w:tcPr>
          <w:p w14:paraId="77D8187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r w:rsidRPr="005929E4">
              <w:rPr>
                <w:rFonts w:ascii="Times New Roman" w:eastAsia="Times New Roman" w:hAnsi="Times New Roman" w:cs="Times New Roman"/>
                <w:i/>
                <w:iCs/>
                <w:color w:val="000000" w:themeColor="text1"/>
                <w:lang w:val="en-US" w:eastAsia="en-US"/>
              </w:rPr>
              <w:t>Proteobacteria</w:t>
            </w:r>
          </w:p>
        </w:tc>
        <w:tc>
          <w:tcPr>
            <w:tcW w:w="705" w:type="dxa"/>
            <w:tcBorders>
              <w:top w:val="single" w:sz="4" w:space="0" w:color="auto"/>
              <w:left w:val="nil"/>
              <w:bottom w:val="nil"/>
              <w:right w:val="nil"/>
            </w:tcBorders>
            <w:noWrap/>
            <w:vAlign w:val="bottom"/>
            <w:hideMark/>
          </w:tcPr>
          <w:p w14:paraId="77D8187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w:t>
            </w:r>
          </w:p>
        </w:tc>
        <w:tc>
          <w:tcPr>
            <w:tcW w:w="1327" w:type="dxa"/>
            <w:tcBorders>
              <w:top w:val="single" w:sz="4" w:space="0" w:color="auto"/>
              <w:left w:val="nil"/>
              <w:bottom w:val="nil"/>
              <w:right w:val="nil"/>
            </w:tcBorders>
            <w:noWrap/>
            <w:vAlign w:val="bottom"/>
            <w:hideMark/>
          </w:tcPr>
          <w:p w14:paraId="77D8187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11 ± 10.8</w:t>
            </w:r>
          </w:p>
        </w:tc>
        <w:tc>
          <w:tcPr>
            <w:tcW w:w="1327" w:type="dxa"/>
            <w:tcBorders>
              <w:top w:val="single" w:sz="4" w:space="0" w:color="auto"/>
              <w:left w:val="nil"/>
              <w:bottom w:val="nil"/>
              <w:right w:val="nil"/>
            </w:tcBorders>
            <w:vAlign w:val="bottom"/>
          </w:tcPr>
          <w:p w14:paraId="77D8187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7.7 ± 8.2</w:t>
            </w:r>
          </w:p>
        </w:tc>
        <w:tc>
          <w:tcPr>
            <w:tcW w:w="1327" w:type="dxa"/>
            <w:tcBorders>
              <w:top w:val="single" w:sz="4" w:space="0" w:color="auto"/>
              <w:left w:val="nil"/>
              <w:bottom w:val="nil"/>
              <w:right w:val="nil"/>
            </w:tcBorders>
            <w:noWrap/>
            <w:vAlign w:val="bottom"/>
            <w:hideMark/>
          </w:tcPr>
          <w:p w14:paraId="77D8187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6.9 ± 5.8</w:t>
            </w:r>
          </w:p>
        </w:tc>
        <w:tc>
          <w:tcPr>
            <w:tcW w:w="1327" w:type="dxa"/>
            <w:tcBorders>
              <w:top w:val="single" w:sz="4" w:space="0" w:color="auto"/>
              <w:left w:val="nil"/>
              <w:bottom w:val="nil"/>
              <w:right w:val="nil"/>
            </w:tcBorders>
            <w:vAlign w:val="bottom"/>
          </w:tcPr>
          <w:p w14:paraId="77D8187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6.2 ± 6.9</w:t>
            </w:r>
          </w:p>
        </w:tc>
        <w:tc>
          <w:tcPr>
            <w:tcW w:w="1327" w:type="dxa"/>
            <w:tcBorders>
              <w:top w:val="single" w:sz="4" w:space="0" w:color="auto"/>
              <w:left w:val="nil"/>
              <w:bottom w:val="nil"/>
              <w:right w:val="nil"/>
            </w:tcBorders>
            <w:noWrap/>
            <w:vAlign w:val="bottom"/>
          </w:tcPr>
          <w:p w14:paraId="77D8187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10 ± 7.4</w:t>
            </w:r>
          </w:p>
        </w:tc>
      </w:tr>
      <w:tr w:rsidR="00E67831" w:rsidRPr="005929E4" w14:paraId="77D81885" w14:textId="77777777" w:rsidTr="00A80AA2">
        <w:trPr>
          <w:trHeight w:val="320"/>
          <w:jc w:val="center"/>
        </w:trPr>
        <w:tc>
          <w:tcPr>
            <w:tcW w:w="1829" w:type="dxa"/>
            <w:tcBorders>
              <w:top w:val="nil"/>
              <w:left w:val="nil"/>
              <w:bottom w:val="nil"/>
              <w:right w:val="nil"/>
            </w:tcBorders>
            <w:noWrap/>
            <w:vAlign w:val="bottom"/>
            <w:hideMark/>
          </w:tcPr>
          <w:p w14:paraId="77D8187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7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w:t>
            </w:r>
          </w:p>
        </w:tc>
        <w:tc>
          <w:tcPr>
            <w:tcW w:w="1327" w:type="dxa"/>
            <w:tcBorders>
              <w:top w:val="nil"/>
              <w:left w:val="nil"/>
              <w:bottom w:val="nil"/>
              <w:right w:val="nil"/>
            </w:tcBorders>
            <w:noWrap/>
            <w:vAlign w:val="bottom"/>
            <w:hideMark/>
          </w:tcPr>
          <w:p w14:paraId="77D8188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12.4 ± 11.8</w:t>
            </w:r>
          </w:p>
        </w:tc>
        <w:tc>
          <w:tcPr>
            <w:tcW w:w="1327" w:type="dxa"/>
            <w:tcBorders>
              <w:top w:val="nil"/>
              <w:left w:val="nil"/>
              <w:bottom w:val="nil"/>
              <w:right w:val="nil"/>
            </w:tcBorders>
            <w:vAlign w:val="bottom"/>
          </w:tcPr>
          <w:p w14:paraId="77D8188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3.6 ± 2.8</w:t>
            </w:r>
          </w:p>
        </w:tc>
        <w:tc>
          <w:tcPr>
            <w:tcW w:w="1327" w:type="dxa"/>
            <w:tcBorders>
              <w:top w:val="nil"/>
              <w:left w:val="nil"/>
              <w:bottom w:val="nil"/>
              <w:right w:val="nil"/>
            </w:tcBorders>
            <w:noWrap/>
            <w:vAlign w:val="bottom"/>
            <w:hideMark/>
          </w:tcPr>
          <w:p w14:paraId="77D8188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6.8 ± 9.9</w:t>
            </w:r>
          </w:p>
        </w:tc>
        <w:tc>
          <w:tcPr>
            <w:tcW w:w="1327" w:type="dxa"/>
            <w:tcBorders>
              <w:top w:val="nil"/>
              <w:left w:val="nil"/>
              <w:bottom w:val="nil"/>
              <w:right w:val="nil"/>
            </w:tcBorders>
            <w:vAlign w:val="bottom"/>
          </w:tcPr>
          <w:p w14:paraId="77D8188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13.8 ± 18.1</w:t>
            </w:r>
          </w:p>
        </w:tc>
        <w:tc>
          <w:tcPr>
            <w:tcW w:w="1327" w:type="dxa"/>
            <w:tcBorders>
              <w:top w:val="nil"/>
              <w:left w:val="nil"/>
              <w:bottom w:val="nil"/>
              <w:right w:val="nil"/>
            </w:tcBorders>
            <w:noWrap/>
            <w:vAlign w:val="bottom"/>
          </w:tcPr>
          <w:p w14:paraId="77D8188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10 ± 12.4</w:t>
            </w:r>
          </w:p>
        </w:tc>
      </w:tr>
      <w:tr w:rsidR="00E67831" w:rsidRPr="005929E4" w14:paraId="77D8188D" w14:textId="77777777" w:rsidTr="00A80AA2">
        <w:trPr>
          <w:trHeight w:val="320"/>
          <w:jc w:val="center"/>
        </w:trPr>
        <w:tc>
          <w:tcPr>
            <w:tcW w:w="1829" w:type="dxa"/>
            <w:tcBorders>
              <w:top w:val="nil"/>
              <w:left w:val="nil"/>
              <w:bottom w:val="nil"/>
              <w:right w:val="nil"/>
            </w:tcBorders>
            <w:noWrap/>
            <w:vAlign w:val="bottom"/>
            <w:hideMark/>
          </w:tcPr>
          <w:p w14:paraId="77D8188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8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w:t>
            </w:r>
          </w:p>
        </w:tc>
        <w:tc>
          <w:tcPr>
            <w:tcW w:w="1327" w:type="dxa"/>
            <w:tcBorders>
              <w:top w:val="nil"/>
              <w:left w:val="nil"/>
              <w:bottom w:val="nil"/>
              <w:right w:val="nil"/>
            </w:tcBorders>
            <w:noWrap/>
            <w:vAlign w:val="bottom"/>
            <w:hideMark/>
          </w:tcPr>
          <w:p w14:paraId="77D8188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6.2 ± 10.1</w:t>
            </w:r>
          </w:p>
        </w:tc>
        <w:tc>
          <w:tcPr>
            <w:tcW w:w="1327" w:type="dxa"/>
            <w:tcBorders>
              <w:top w:val="nil"/>
              <w:left w:val="nil"/>
              <w:bottom w:val="nil"/>
              <w:right w:val="nil"/>
            </w:tcBorders>
            <w:vAlign w:val="bottom"/>
          </w:tcPr>
          <w:p w14:paraId="77D8188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16.7 ± 20.9</w:t>
            </w:r>
          </w:p>
        </w:tc>
        <w:tc>
          <w:tcPr>
            <w:tcW w:w="1327" w:type="dxa"/>
            <w:tcBorders>
              <w:top w:val="nil"/>
              <w:left w:val="nil"/>
              <w:bottom w:val="nil"/>
              <w:right w:val="nil"/>
            </w:tcBorders>
            <w:noWrap/>
            <w:vAlign w:val="bottom"/>
            <w:hideMark/>
          </w:tcPr>
          <w:p w14:paraId="77D8188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6.1 ± 5.4</w:t>
            </w:r>
          </w:p>
        </w:tc>
        <w:tc>
          <w:tcPr>
            <w:tcW w:w="1327" w:type="dxa"/>
            <w:tcBorders>
              <w:top w:val="nil"/>
              <w:left w:val="nil"/>
              <w:bottom w:val="nil"/>
              <w:right w:val="nil"/>
            </w:tcBorders>
            <w:vAlign w:val="bottom"/>
          </w:tcPr>
          <w:p w14:paraId="77D8188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10.1 ± 12.6</w:t>
            </w:r>
          </w:p>
        </w:tc>
        <w:tc>
          <w:tcPr>
            <w:tcW w:w="1327" w:type="dxa"/>
            <w:tcBorders>
              <w:top w:val="nil"/>
              <w:left w:val="nil"/>
              <w:bottom w:val="nil"/>
              <w:right w:val="nil"/>
            </w:tcBorders>
            <w:noWrap/>
            <w:vAlign w:val="bottom"/>
          </w:tcPr>
          <w:p w14:paraId="77D8188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1.6 ± 3</w:t>
            </w:r>
          </w:p>
        </w:tc>
      </w:tr>
      <w:tr w:rsidR="00E67831" w:rsidRPr="005929E4" w14:paraId="77D81895" w14:textId="77777777" w:rsidTr="00A80AA2">
        <w:trPr>
          <w:trHeight w:val="320"/>
          <w:jc w:val="center"/>
        </w:trPr>
        <w:tc>
          <w:tcPr>
            <w:tcW w:w="1829" w:type="dxa"/>
            <w:tcBorders>
              <w:top w:val="nil"/>
              <w:left w:val="nil"/>
              <w:bottom w:val="nil"/>
              <w:right w:val="nil"/>
            </w:tcBorders>
            <w:noWrap/>
            <w:vAlign w:val="bottom"/>
            <w:hideMark/>
          </w:tcPr>
          <w:p w14:paraId="77D8188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8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w:t>
            </w:r>
          </w:p>
        </w:tc>
        <w:tc>
          <w:tcPr>
            <w:tcW w:w="1327" w:type="dxa"/>
            <w:tcBorders>
              <w:top w:val="nil"/>
              <w:left w:val="nil"/>
              <w:bottom w:val="nil"/>
              <w:right w:val="nil"/>
            </w:tcBorders>
            <w:noWrap/>
            <w:vAlign w:val="bottom"/>
            <w:hideMark/>
          </w:tcPr>
          <w:p w14:paraId="77D8189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3.3 ± 4</w:t>
            </w:r>
          </w:p>
        </w:tc>
        <w:tc>
          <w:tcPr>
            <w:tcW w:w="1327" w:type="dxa"/>
            <w:tcBorders>
              <w:top w:val="nil"/>
              <w:left w:val="nil"/>
              <w:bottom w:val="nil"/>
              <w:right w:val="nil"/>
            </w:tcBorders>
            <w:vAlign w:val="bottom"/>
          </w:tcPr>
          <w:p w14:paraId="77D8189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6.4 ± 7.7</w:t>
            </w:r>
          </w:p>
        </w:tc>
        <w:tc>
          <w:tcPr>
            <w:tcW w:w="1327" w:type="dxa"/>
            <w:tcBorders>
              <w:top w:val="nil"/>
              <w:left w:val="nil"/>
              <w:bottom w:val="nil"/>
              <w:right w:val="nil"/>
            </w:tcBorders>
            <w:noWrap/>
            <w:vAlign w:val="bottom"/>
            <w:hideMark/>
          </w:tcPr>
          <w:p w14:paraId="77D8189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6.2 ± 10.4</w:t>
            </w:r>
          </w:p>
        </w:tc>
        <w:tc>
          <w:tcPr>
            <w:tcW w:w="1327" w:type="dxa"/>
            <w:tcBorders>
              <w:top w:val="nil"/>
              <w:left w:val="nil"/>
              <w:bottom w:val="nil"/>
              <w:right w:val="nil"/>
            </w:tcBorders>
            <w:vAlign w:val="bottom"/>
          </w:tcPr>
          <w:p w14:paraId="77D8189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6.7 ± 5.1</w:t>
            </w:r>
          </w:p>
        </w:tc>
        <w:tc>
          <w:tcPr>
            <w:tcW w:w="1327" w:type="dxa"/>
            <w:tcBorders>
              <w:top w:val="nil"/>
              <w:left w:val="nil"/>
              <w:bottom w:val="nil"/>
              <w:right w:val="nil"/>
            </w:tcBorders>
            <w:noWrap/>
            <w:vAlign w:val="bottom"/>
          </w:tcPr>
          <w:p w14:paraId="77D8189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3.1 ± 3.5</w:t>
            </w:r>
          </w:p>
        </w:tc>
      </w:tr>
      <w:tr w:rsidR="00E67831" w:rsidRPr="005929E4" w14:paraId="77D8189D" w14:textId="77777777" w:rsidTr="00A80AA2">
        <w:trPr>
          <w:trHeight w:val="320"/>
          <w:jc w:val="center"/>
        </w:trPr>
        <w:tc>
          <w:tcPr>
            <w:tcW w:w="1829" w:type="dxa"/>
            <w:tcBorders>
              <w:top w:val="nil"/>
              <w:left w:val="nil"/>
              <w:bottom w:val="nil"/>
              <w:right w:val="nil"/>
            </w:tcBorders>
            <w:noWrap/>
            <w:vAlign w:val="bottom"/>
            <w:hideMark/>
          </w:tcPr>
          <w:p w14:paraId="77D8189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9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w:t>
            </w:r>
          </w:p>
        </w:tc>
        <w:tc>
          <w:tcPr>
            <w:tcW w:w="1327" w:type="dxa"/>
            <w:tcBorders>
              <w:top w:val="nil"/>
              <w:left w:val="nil"/>
              <w:bottom w:val="nil"/>
              <w:right w:val="nil"/>
            </w:tcBorders>
            <w:noWrap/>
            <w:vAlign w:val="bottom"/>
            <w:hideMark/>
          </w:tcPr>
          <w:p w14:paraId="77D8189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2.3 ± 2.5</w:t>
            </w:r>
          </w:p>
        </w:tc>
        <w:tc>
          <w:tcPr>
            <w:tcW w:w="1327" w:type="dxa"/>
            <w:tcBorders>
              <w:top w:val="nil"/>
              <w:left w:val="nil"/>
              <w:bottom w:val="nil"/>
              <w:right w:val="nil"/>
            </w:tcBorders>
            <w:vAlign w:val="bottom"/>
          </w:tcPr>
          <w:p w14:paraId="77D8189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2.6 ± 2.4</w:t>
            </w:r>
          </w:p>
        </w:tc>
        <w:tc>
          <w:tcPr>
            <w:tcW w:w="1327" w:type="dxa"/>
            <w:tcBorders>
              <w:top w:val="nil"/>
              <w:left w:val="nil"/>
              <w:bottom w:val="nil"/>
              <w:right w:val="nil"/>
            </w:tcBorders>
            <w:noWrap/>
            <w:vAlign w:val="bottom"/>
            <w:hideMark/>
          </w:tcPr>
          <w:p w14:paraId="77D8189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 ± 2.1</w:t>
            </w:r>
          </w:p>
        </w:tc>
        <w:tc>
          <w:tcPr>
            <w:tcW w:w="1327" w:type="dxa"/>
            <w:tcBorders>
              <w:top w:val="nil"/>
              <w:left w:val="nil"/>
              <w:bottom w:val="nil"/>
              <w:right w:val="nil"/>
            </w:tcBorders>
            <w:vAlign w:val="bottom"/>
          </w:tcPr>
          <w:p w14:paraId="77D8189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7.9 ± 9.1</w:t>
            </w:r>
          </w:p>
        </w:tc>
        <w:tc>
          <w:tcPr>
            <w:tcW w:w="1327" w:type="dxa"/>
            <w:tcBorders>
              <w:top w:val="nil"/>
              <w:left w:val="nil"/>
              <w:bottom w:val="nil"/>
              <w:right w:val="nil"/>
            </w:tcBorders>
            <w:noWrap/>
            <w:vAlign w:val="bottom"/>
          </w:tcPr>
          <w:p w14:paraId="77D8189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0.7 ± 0.9</w:t>
            </w:r>
          </w:p>
        </w:tc>
      </w:tr>
      <w:tr w:rsidR="00E67831" w:rsidRPr="005929E4" w14:paraId="77D818A5" w14:textId="77777777" w:rsidTr="00A80AA2">
        <w:trPr>
          <w:trHeight w:val="320"/>
          <w:jc w:val="center"/>
        </w:trPr>
        <w:tc>
          <w:tcPr>
            <w:tcW w:w="1829" w:type="dxa"/>
            <w:tcBorders>
              <w:top w:val="nil"/>
              <w:left w:val="nil"/>
              <w:bottom w:val="single" w:sz="4" w:space="0" w:color="auto"/>
              <w:right w:val="nil"/>
            </w:tcBorders>
            <w:noWrap/>
            <w:vAlign w:val="bottom"/>
            <w:hideMark/>
          </w:tcPr>
          <w:p w14:paraId="77D8189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single" w:sz="4" w:space="0" w:color="auto"/>
              <w:right w:val="nil"/>
            </w:tcBorders>
            <w:noWrap/>
            <w:vAlign w:val="bottom"/>
            <w:hideMark/>
          </w:tcPr>
          <w:p w14:paraId="77D8189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w:t>
            </w:r>
          </w:p>
        </w:tc>
        <w:tc>
          <w:tcPr>
            <w:tcW w:w="1327" w:type="dxa"/>
            <w:tcBorders>
              <w:top w:val="nil"/>
              <w:left w:val="nil"/>
              <w:bottom w:val="single" w:sz="4" w:space="0" w:color="auto"/>
              <w:right w:val="nil"/>
            </w:tcBorders>
            <w:noWrap/>
            <w:vAlign w:val="bottom"/>
            <w:hideMark/>
          </w:tcPr>
          <w:p w14:paraId="77D818A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4.8 ± 5.6</w:t>
            </w:r>
          </w:p>
        </w:tc>
        <w:tc>
          <w:tcPr>
            <w:tcW w:w="1327" w:type="dxa"/>
            <w:tcBorders>
              <w:top w:val="nil"/>
              <w:left w:val="nil"/>
              <w:bottom w:val="single" w:sz="4" w:space="0" w:color="auto"/>
              <w:right w:val="nil"/>
            </w:tcBorders>
            <w:vAlign w:val="bottom"/>
          </w:tcPr>
          <w:p w14:paraId="77D818A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6.8 ± 8.7</w:t>
            </w:r>
          </w:p>
        </w:tc>
        <w:tc>
          <w:tcPr>
            <w:tcW w:w="1327" w:type="dxa"/>
            <w:tcBorders>
              <w:top w:val="nil"/>
              <w:left w:val="nil"/>
              <w:bottom w:val="single" w:sz="4" w:space="0" w:color="auto"/>
              <w:right w:val="nil"/>
            </w:tcBorders>
            <w:noWrap/>
            <w:vAlign w:val="bottom"/>
            <w:hideMark/>
          </w:tcPr>
          <w:p w14:paraId="77D818A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 ± 3.2</w:t>
            </w:r>
          </w:p>
        </w:tc>
        <w:tc>
          <w:tcPr>
            <w:tcW w:w="1327" w:type="dxa"/>
            <w:tcBorders>
              <w:top w:val="nil"/>
              <w:left w:val="nil"/>
              <w:bottom w:val="single" w:sz="4" w:space="0" w:color="auto"/>
              <w:right w:val="nil"/>
            </w:tcBorders>
            <w:vAlign w:val="bottom"/>
          </w:tcPr>
          <w:p w14:paraId="77D818A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5.7 ± 9.3</w:t>
            </w:r>
          </w:p>
        </w:tc>
        <w:tc>
          <w:tcPr>
            <w:tcW w:w="1327" w:type="dxa"/>
            <w:tcBorders>
              <w:top w:val="nil"/>
              <w:left w:val="nil"/>
              <w:bottom w:val="single" w:sz="4" w:space="0" w:color="auto"/>
              <w:right w:val="nil"/>
            </w:tcBorders>
            <w:noWrap/>
            <w:vAlign w:val="bottom"/>
          </w:tcPr>
          <w:p w14:paraId="77D818A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0.3 ± 0.4</w:t>
            </w:r>
          </w:p>
        </w:tc>
      </w:tr>
      <w:tr w:rsidR="00E67831" w:rsidRPr="005929E4" w14:paraId="77D818AD" w14:textId="77777777" w:rsidTr="00A80AA2">
        <w:trPr>
          <w:trHeight w:val="320"/>
          <w:jc w:val="center"/>
        </w:trPr>
        <w:tc>
          <w:tcPr>
            <w:tcW w:w="1829" w:type="dxa"/>
            <w:tcBorders>
              <w:top w:val="single" w:sz="4" w:space="0" w:color="auto"/>
              <w:left w:val="nil"/>
              <w:bottom w:val="nil"/>
              <w:right w:val="nil"/>
            </w:tcBorders>
            <w:noWrap/>
            <w:vAlign w:val="bottom"/>
            <w:hideMark/>
          </w:tcPr>
          <w:p w14:paraId="77D818A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roofErr w:type="spellStart"/>
            <w:r w:rsidRPr="005929E4">
              <w:rPr>
                <w:rFonts w:ascii="Times New Roman" w:eastAsia="Times New Roman" w:hAnsi="Times New Roman" w:cs="Times New Roman"/>
                <w:i/>
                <w:iCs/>
                <w:color w:val="000000" w:themeColor="text1"/>
                <w:lang w:val="en-US" w:eastAsia="en-US"/>
              </w:rPr>
              <w:t>Actinobacteriota</w:t>
            </w:r>
            <w:proofErr w:type="spellEnd"/>
          </w:p>
        </w:tc>
        <w:tc>
          <w:tcPr>
            <w:tcW w:w="705" w:type="dxa"/>
            <w:tcBorders>
              <w:top w:val="single" w:sz="4" w:space="0" w:color="auto"/>
              <w:left w:val="nil"/>
              <w:bottom w:val="nil"/>
              <w:right w:val="nil"/>
            </w:tcBorders>
            <w:noWrap/>
            <w:vAlign w:val="bottom"/>
            <w:hideMark/>
          </w:tcPr>
          <w:p w14:paraId="77D818A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w:t>
            </w:r>
          </w:p>
        </w:tc>
        <w:tc>
          <w:tcPr>
            <w:tcW w:w="1327" w:type="dxa"/>
            <w:tcBorders>
              <w:top w:val="single" w:sz="4" w:space="0" w:color="auto"/>
              <w:left w:val="nil"/>
              <w:bottom w:val="nil"/>
              <w:right w:val="nil"/>
            </w:tcBorders>
            <w:noWrap/>
            <w:vAlign w:val="bottom"/>
            <w:hideMark/>
          </w:tcPr>
          <w:p w14:paraId="77D818A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3.3 ± 6.6</w:t>
            </w:r>
          </w:p>
        </w:tc>
        <w:tc>
          <w:tcPr>
            <w:tcW w:w="1327" w:type="dxa"/>
            <w:tcBorders>
              <w:top w:val="single" w:sz="4" w:space="0" w:color="auto"/>
              <w:left w:val="nil"/>
              <w:bottom w:val="nil"/>
              <w:right w:val="nil"/>
            </w:tcBorders>
            <w:vAlign w:val="bottom"/>
          </w:tcPr>
          <w:p w14:paraId="77D818A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2.6 ± 6.3</w:t>
            </w:r>
          </w:p>
        </w:tc>
        <w:tc>
          <w:tcPr>
            <w:tcW w:w="1327" w:type="dxa"/>
            <w:tcBorders>
              <w:top w:val="single" w:sz="4" w:space="0" w:color="auto"/>
              <w:left w:val="nil"/>
              <w:bottom w:val="nil"/>
              <w:right w:val="nil"/>
            </w:tcBorders>
            <w:noWrap/>
            <w:vAlign w:val="bottom"/>
            <w:hideMark/>
          </w:tcPr>
          <w:p w14:paraId="77D818A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2.8 ± 5.9</w:t>
            </w:r>
          </w:p>
        </w:tc>
        <w:tc>
          <w:tcPr>
            <w:tcW w:w="1327" w:type="dxa"/>
            <w:tcBorders>
              <w:top w:val="single" w:sz="4" w:space="0" w:color="auto"/>
              <w:left w:val="nil"/>
              <w:bottom w:val="nil"/>
              <w:right w:val="nil"/>
            </w:tcBorders>
            <w:vAlign w:val="bottom"/>
          </w:tcPr>
          <w:p w14:paraId="77D818A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1.1 ± 1.2</w:t>
            </w:r>
          </w:p>
        </w:tc>
        <w:tc>
          <w:tcPr>
            <w:tcW w:w="1327" w:type="dxa"/>
            <w:tcBorders>
              <w:top w:val="single" w:sz="4" w:space="0" w:color="auto"/>
              <w:left w:val="nil"/>
              <w:bottom w:val="nil"/>
              <w:right w:val="nil"/>
            </w:tcBorders>
            <w:noWrap/>
            <w:vAlign w:val="bottom"/>
          </w:tcPr>
          <w:p w14:paraId="77D818A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4.4 ± 6.9</w:t>
            </w:r>
          </w:p>
        </w:tc>
      </w:tr>
      <w:tr w:rsidR="00E67831" w:rsidRPr="005929E4" w14:paraId="77D818B5" w14:textId="77777777" w:rsidTr="00A80AA2">
        <w:trPr>
          <w:trHeight w:val="320"/>
          <w:jc w:val="center"/>
        </w:trPr>
        <w:tc>
          <w:tcPr>
            <w:tcW w:w="1829" w:type="dxa"/>
            <w:tcBorders>
              <w:top w:val="nil"/>
              <w:left w:val="nil"/>
              <w:bottom w:val="nil"/>
              <w:right w:val="nil"/>
            </w:tcBorders>
            <w:noWrap/>
            <w:vAlign w:val="bottom"/>
            <w:hideMark/>
          </w:tcPr>
          <w:p w14:paraId="77D818A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A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w:t>
            </w:r>
          </w:p>
        </w:tc>
        <w:tc>
          <w:tcPr>
            <w:tcW w:w="1327" w:type="dxa"/>
            <w:tcBorders>
              <w:top w:val="nil"/>
              <w:left w:val="nil"/>
              <w:bottom w:val="nil"/>
              <w:right w:val="nil"/>
            </w:tcBorders>
            <w:noWrap/>
            <w:vAlign w:val="bottom"/>
            <w:hideMark/>
          </w:tcPr>
          <w:p w14:paraId="77D818B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 ± 3.3</w:t>
            </w:r>
          </w:p>
        </w:tc>
        <w:tc>
          <w:tcPr>
            <w:tcW w:w="1327" w:type="dxa"/>
            <w:tcBorders>
              <w:top w:val="nil"/>
              <w:left w:val="nil"/>
              <w:bottom w:val="nil"/>
              <w:right w:val="nil"/>
            </w:tcBorders>
            <w:vAlign w:val="bottom"/>
          </w:tcPr>
          <w:p w14:paraId="77D818B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 ± 2.4</w:t>
            </w:r>
          </w:p>
        </w:tc>
        <w:tc>
          <w:tcPr>
            <w:tcW w:w="1327" w:type="dxa"/>
            <w:tcBorders>
              <w:top w:val="nil"/>
              <w:left w:val="nil"/>
              <w:bottom w:val="nil"/>
              <w:right w:val="nil"/>
            </w:tcBorders>
            <w:noWrap/>
            <w:vAlign w:val="bottom"/>
            <w:hideMark/>
          </w:tcPr>
          <w:p w14:paraId="77D818B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 ± 1.1</w:t>
            </w:r>
          </w:p>
        </w:tc>
        <w:tc>
          <w:tcPr>
            <w:tcW w:w="1327" w:type="dxa"/>
            <w:tcBorders>
              <w:top w:val="nil"/>
              <w:left w:val="nil"/>
              <w:bottom w:val="nil"/>
              <w:right w:val="nil"/>
            </w:tcBorders>
            <w:vAlign w:val="bottom"/>
          </w:tcPr>
          <w:p w14:paraId="77D818B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 ± 0.8</w:t>
            </w:r>
          </w:p>
        </w:tc>
        <w:tc>
          <w:tcPr>
            <w:tcW w:w="1327" w:type="dxa"/>
            <w:tcBorders>
              <w:top w:val="nil"/>
              <w:left w:val="nil"/>
              <w:bottom w:val="nil"/>
              <w:right w:val="nil"/>
            </w:tcBorders>
            <w:noWrap/>
            <w:vAlign w:val="bottom"/>
          </w:tcPr>
          <w:p w14:paraId="77D818B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0.8 ± 1.2</w:t>
            </w:r>
          </w:p>
        </w:tc>
      </w:tr>
      <w:tr w:rsidR="00E67831" w:rsidRPr="005929E4" w14:paraId="77D818BD" w14:textId="77777777" w:rsidTr="00A80AA2">
        <w:trPr>
          <w:trHeight w:val="320"/>
          <w:jc w:val="center"/>
        </w:trPr>
        <w:tc>
          <w:tcPr>
            <w:tcW w:w="1829" w:type="dxa"/>
            <w:tcBorders>
              <w:top w:val="nil"/>
              <w:left w:val="nil"/>
              <w:bottom w:val="nil"/>
              <w:right w:val="nil"/>
            </w:tcBorders>
            <w:noWrap/>
            <w:vAlign w:val="bottom"/>
            <w:hideMark/>
          </w:tcPr>
          <w:p w14:paraId="77D818B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B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w:t>
            </w:r>
          </w:p>
        </w:tc>
        <w:tc>
          <w:tcPr>
            <w:tcW w:w="1327" w:type="dxa"/>
            <w:tcBorders>
              <w:top w:val="nil"/>
              <w:left w:val="nil"/>
              <w:bottom w:val="nil"/>
              <w:right w:val="nil"/>
            </w:tcBorders>
            <w:noWrap/>
            <w:vAlign w:val="bottom"/>
            <w:hideMark/>
          </w:tcPr>
          <w:p w14:paraId="77D818B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 ± 1.8</w:t>
            </w:r>
          </w:p>
        </w:tc>
        <w:tc>
          <w:tcPr>
            <w:tcW w:w="1327" w:type="dxa"/>
            <w:tcBorders>
              <w:top w:val="nil"/>
              <w:left w:val="nil"/>
              <w:bottom w:val="nil"/>
              <w:right w:val="nil"/>
            </w:tcBorders>
            <w:vAlign w:val="bottom"/>
          </w:tcPr>
          <w:p w14:paraId="77D818B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 ± 2.2</w:t>
            </w:r>
          </w:p>
        </w:tc>
        <w:tc>
          <w:tcPr>
            <w:tcW w:w="1327" w:type="dxa"/>
            <w:tcBorders>
              <w:top w:val="nil"/>
              <w:left w:val="nil"/>
              <w:bottom w:val="nil"/>
              <w:right w:val="nil"/>
            </w:tcBorders>
            <w:noWrap/>
            <w:vAlign w:val="bottom"/>
            <w:hideMark/>
          </w:tcPr>
          <w:p w14:paraId="77D818B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0.8 ± 0.5</w:t>
            </w:r>
          </w:p>
        </w:tc>
        <w:tc>
          <w:tcPr>
            <w:tcW w:w="1327" w:type="dxa"/>
            <w:tcBorders>
              <w:top w:val="nil"/>
              <w:left w:val="nil"/>
              <w:bottom w:val="nil"/>
              <w:right w:val="nil"/>
            </w:tcBorders>
            <w:vAlign w:val="bottom"/>
          </w:tcPr>
          <w:p w14:paraId="77D818B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0.9 ± 1</w:t>
            </w:r>
          </w:p>
        </w:tc>
        <w:tc>
          <w:tcPr>
            <w:tcW w:w="1327" w:type="dxa"/>
            <w:tcBorders>
              <w:top w:val="nil"/>
              <w:left w:val="nil"/>
              <w:bottom w:val="nil"/>
              <w:right w:val="nil"/>
            </w:tcBorders>
            <w:noWrap/>
            <w:vAlign w:val="bottom"/>
          </w:tcPr>
          <w:p w14:paraId="77D818B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2.5 ± 2.9</w:t>
            </w:r>
          </w:p>
        </w:tc>
      </w:tr>
      <w:tr w:rsidR="00E67831" w:rsidRPr="005929E4" w14:paraId="77D818C5" w14:textId="77777777" w:rsidTr="00A80AA2">
        <w:trPr>
          <w:trHeight w:val="320"/>
          <w:jc w:val="center"/>
        </w:trPr>
        <w:tc>
          <w:tcPr>
            <w:tcW w:w="1829" w:type="dxa"/>
            <w:tcBorders>
              <w:top w:val="nil"/>
              <w:left w:val="nil"/>
              <w:bottom w:val="nil"/>
              <w:right w:val="nil"/>
            </w:tcBorders>
            <w:noWrap/>
            <w:vAlign w:val="bottom"/>
            <w:hideMark/>
          </w:tcPr>
          <w:p w14:paraId="77D818B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B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w:t>
            </w:r>
          </w:p>
        </w:tc>
        <w:tc>
          <w:tcPr>
            <w:tcW w:w="1327" w:type="dxa"/>
            <w:tcBorders>
              <w:top w:val="nil"/>
              <w:left w:val="nil"/>
              <w:bottom w:val="nil"/>
              <w:right w:val="nil"/>
            </w:tcBorders>
            <w:noWrap/>
            <w:vAlign w:val="bottom"/>
            <w:hideMark/>
          </w:tcPr>
          <w:p w14:paraId="77D818C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 ± 0.7</w:t>
            </w:r>
          </w:p>
        </w:tc>
        <w:tc>
          <w:tcPr>
            <w:tcW w:w="1327" w:type="dxa"/>
            <w:tcBorders>
              <w:top w:val="nil"/>
              <w:left w:val="nil"/>
              <w:bottom w:val="nil"/>
              <w:right w:val="nil"/>
            </w:tcBorders>
            <w:vAlign w:val="bottom"/>
          </w:tcPr>
          <w:p w14:paraId="77D818C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2.1 ± 2.5</w:t>
            </w:r>
          </w:p>
        </w:tc>
        <w:tc>
          <w:tcPr>
            <w:tcW w:w="1327" w:type="dxa"/>
            <w:tcBorders>
              <w:top w:val="nil"/>
              <w:left w:val="nil"/>
              <w:bottom w:val="nil"/>
              <w:right w:val="nil"/>
            </w:tcBorders>
            <w:noWrap/>
            <w:vAlign w:val="bottom"/>
            <w:hideMark/>
          </w:tcPr>
          <w:p w14:paraId="77D818C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1.6 ± 1.4</w:t>
            </w:r>
          </w:p>
        </w:tc>
        <w:tc>
          <w:tcPr>
            <w:tcW w:w="1327" w:type="dxa"/>
            <w:tcBorders>
              <w:top w:val="nil"/>
              <w:left w:val="nil"/>
              <w:bottom w:val="nil"/>
              <w:right w:val="nil"/>
            </w:tcBorders>
            <w:vAlign w:val="bottom"/>
          </w:tcPr>
          <w:p w14:paraId="77D818C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1.7 ± 1.6</w:t>
            </w:r>
          </w:p>
        </w:tc>
        <w:tc>
          <w:tcPr>
            <w:tcW w:w="1327" w:type="dxa"/>
            <w:tcBorders>
              <w:top w:val="nil"/>
              <w:left w:val="nil"/>
              <w:bottom w:val="nil"/>
              <w:right w:val="nil"/>
            </w:tcBorders>
            <w:noWrap/>
            <w:vAlign w:val="bottom"/>
          </w:tcPr>
          <w:p w14:paraId="77D818C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5.6 ± 11.4</w:t>
            </w:r>
          </w:p>
        </w:tc>
      </w:tr>
      <w:tr w:rsidR="00E67831" w:rsidRPr="005929E4" w14:paraId="77D818CD" w14:textId="77777777" w:rsidTr="00A80AA2">
        <w:trPr>
          <w:trHeight w:val="320"/>
          <w:jc w:val="center"/>
        </w:trPr>
        <w:tc>
          <w:tcPr>
            <w:tcW w:w="1829" w:type="dxa"/>
            <w:tcBorders>
              <w:top w:val="nil"/>
              <w:left w:val="nil"/>
              <w:bottom w:val="nil"/>
              <w:right w:val="nil"/>
            </w:tcBorders>
            <w:noWrap/>
            <w:vAlign w:val="bottom"/>
            <w:hideMark/>
          </w:tcPr>
          <w:p w14:paraId="77D818C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C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w:t>
            </w:r>
          </w:p>
        </w:tc>
        <w:tc>
          <w:tcPr>
            <w:tcW w:w="1327" w:type="dxa"/>
            <w:tcBorders>
              <w:top w:val="nil"/>
              <w:left w:val="nil"/>
              <w:bottom w:val="nil"/>
              <w:right w:val="nil"/>
            </w:tcBorders>
            <w:noWrap/>
            <w:vAlign w:val="bottom"/>
            <w:hideMark/>
          </w:tcPr>
          <w:p w14:paraId="77D818C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5.3 ± 8.4</w:t>
            </w:r>
          </w:p>
        </w:tc>
        <w:tc>
          <w:tcPr>
            <w:tcW w:w="1327" w:type="dxa"/>
            <w:tcBorders>
              <w:top w:val="nil"/>
              <w:left w:val="nil"/>
              <w:bottom w:val="nil"/>
              <w:right w:val="nil"/>
            </w:tcBorders>
            <w:vAlign w:val="bottom"/>
          </w:tcPr>
          <w:p w14:paraId="77D818C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0.9 ± 0.7</w:t>
            </w:r>
          </w:p>
        </w:tc>
        <w:tc>
          <w:tcPr>
            <w:tcW w:w="1327" w:type="dxa"/>
            <w:tcBorders>
              <w:top w:val="nil"/>
              <w:left w:val="nil"/>
              <w:bottom w:val="nil"/>
              <w:right w:val="nil"/>
            </w:tcBorders>
            <w:noWrap/>
            <w:vAlign w:val="bottom"/>
            <w:hideMark/>
          </w:tcPr>
          <w:p w14:paraId="77D818C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0.6 ± 0.6</w:t>
            </w:r>
          </w:p>
        </w:tc>
        <w:tc>
          <w:tcPr>
            <w:tcW w:w="1327" w:type="dxa"/>
            <w:tcBorders>
              <w:top w:val="nil"/>
              <w:left w:val="nil"/>
              <w:bottom w:val="nil"/>
              <w:right w:val="nil"/>
            </w:tcBorders>
            <w:vAlign w:val="bottom"/>
          </w:tcPr>
          <w:p w14:paraId="77D818C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0.5 ± 0.5</w:t>
            </w:r>
          </w:p>
        </w:tc>
        <w:tc>
          <w:tcPr>
            <w:tcW w:w="1327" w:type="dxa"/>
            <w:tcBorders>
              <w:top w:val="nil"/>
              <w:left w:val="nil"/>
              <w:bottom w:val="nil"/>
              <w:right w:val="nil"/>
            </w:tcBorders>
            <w:noWrap/>
            <w:vAlign w:val="bottom"/>
          </w:tcPr>
          <w:p w14:paraId="77D818C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2.7 ± 1.7</w:t>
            </w:r>
          </w:p>
        </w:tc>
      </w:tr>
      <w:tr w:rsidR="00E67831" w:rsidRPr="005929E4" w14:paraId="77D818D5" w14:textId="77777777" w:rsidTr="00A80AA2">
        <w:trPr>
          <w:trHeight w:val="320"/>
          <w:jc w:val="center"/>
        </w:trPr>
        <w:tc>
          <w:tcPr>
            <w:tcW w:w="1829" w:type="dxa"/>
            <w:tcBorders>
              <w:top w:val="nil"/>
              <w:left w:val="nil"/>
              <w:bottom w:val="single" w:sz="4" w:space="0" w:color="auto"/>
              <w:right w:val="nil"/>
            </w:tcBorders>
            <w:noWrap/>
            <w:vAlign w:val="bottom"/>
            <w:hideMark/>
          </w:tcPr>
          <w:p w14:paraId="77D818C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single" w:sz="4" w:space="0" w:color="auto"/>
              <w:right w:val="nil"/>
            </w:tcBorders>
            <w:noWrap/>
            <w:vAlign w:val="bottom"/>
            <w:hideMark/>
          </w:tcPr>
          <w:p w14:paraId="77D818C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w:t>
            </w:r>
          </w:p>
        </w:tc>
        <w:tc>
          <w:tcPr>
            <w:tcW w:w="1327" w:type="dxa"/>
            <w:tcBorders>
              <w:top w:val="nil"/>
              <w:left w:val="nil"/>
              <w:bottom w:val="single" w:sz="4" w:space="0" w:color="auto"/>
              <w:right w:val="nil"/>
            </w:tcBorders>
            <w:noWrap/>
            <w:vAlign w:val="bottom"/>
            <w:hideMark/>
          </w:tcPr>
          <w:p w14:paraId="77D818D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6.6 ± 12.2</w:t>
            </w:r>
          </w:p>
        </w:tc>
        <w:tc>
          <w:tcPr>
            <w:tcW w:w="1327" w:type="dxa"/>
            <w:tcBorders>
              <w:top w:val="nil"/>
              <w:left w:val="nil"/>
              <w:bottom w:val="single" w:sz="4" w:space="0" w:color="auto"/>
              <w:right w:val="nil"/>
            </w:tcBorders>
            <w:vAlign w:val="bottom"/>
          </w:tcPr>
          <w:p w14:paraId="77D818D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1.1 ± 2.2</w:t>
            </w:r>
          </w:p>
        </w:tc>
        <w:tc>
          <w:tcPr>
            <w:tcW w:w="1327" w:type="dxa"/>
            <w:tcBorders>
              <w:top w:val="nil"/>
              <w:left w:val="nil"/>
              <w:bottom w:val="single" w:sz="4" w:space="0" w:color="auto"/>
              <w:right w:val="nil"/>
            </w:tcBorders>
            <w:noWrap/>
            <w:vAlign w:val="bottom"/>
            <w:hideMark/>
          </w:tcPr>
          <w:p w14:paraId="77D818D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1.7 ± 2.6</w:t>
            </w:r>
          </w:p>
        </w:tc>
        <w:tc>
          <w:tcPr>
            <w:tcW w:w="1327" w:type="dxa"/>
            <w:tcBorders>
              <w:top w:val="nil"/>
              <w:left w:val="nil"/>
              <w:bottom w:val="single" w:sz="4" w:space="0" w:color="auto"/>
              <w:right w:val="nil"/>
            </w:tcBorders>
            <w:vAlign w:val="bottom"/>
          </w:tcPr>
          <w:p w14:paraId="77D818D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0.7 ± 0.9</w:t>
            </w:r>
          </w:p>
        </w:tc>
        <w:tc>
          <w:tcPr>
            <w:tcW w:w="1327" w:type="dxa"/>
            <w:tcBorders>
              <w:top w:val="nil"/>
              <w:left w:val="nil"/>
              <w:bottom w:val="single" w:sz="4" w:space="0" w:color="auto"/>
              <w:right w:val="nil"/>
            </w:tcBorders>
            <w:noWrap/>
            <w:vAlign w:val="bottom"/>
          </w:tcPr>
          <w:p w14:paraId="77D818D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3.5 ± 3.5</w:t>
            </w:r>
          </w:p>
        </w:tc>
      </w:tr>
      <w:tr w:rsidR="00E67831" w:rsidRPr="005929E4" w14:paraId="77D818DD" w14:textId="77777777" w:rsidTr="00A80AA2">
        <w:trPr>
          <w:trHeight w:val="320"/>
          <w:jc w:val="center"/>
        </w:trPr>
        <w:tc>
          <w:tcPr>
            <w:tcW w:w="1829" w:type="dxa"/>
            <w:tcBorders>
              <w:top w:val="single" w:sz="4" w:space="0" w:color="auto"/>
              <w:left w:val="nil"/>
              <w:bottom w:val="nil"/>
              <w:right w:val="nil"/>
            </w:tcBorders>
            <w:noWrap/>
            <w:vAlign w:val="bottom"/>
            <w:hideMark/>
          </w:tcPr>
          <w:p w14:paraId="77D818D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roofErr w:type="spellStart"/>
            <w:r w:rsidRPr="005929E4">
              <w:rPr>
                <w:rFonts w:ascii="Times New Roman" w:eastAsia="Times New Roman" w:hAnsi="Times New Roman" w:cs="Times New Roman"/>
                <w:i/>
                <w:iCs/>
                <w:color w:val="000000" w:themeColor="text1"/>
                <w:lang w:val="en-US" w:eastAsia="en-US"/>
              </w:rPr>
              <w:t>Desulfobacterota</w:t>
            </w:r>
            <w:proofErr w:type="spellEnd"/>
          </w:p>
        </w:tc>
        <w:tc>
          <w:tcPr>
            <w:tcW w:w="705" w:type="dxa"/>
            <w:tcBorders>
              <w:top w:val="single" w:sz="4" w:space="0" w:color="auto"/>
              <w:left w:val="nil"/>
              <w:bottom w:val="nil"/>
              <w:right w:val="nil"/>
            </w:tcBorders>
            <w:noWrap/>
            <w:vAlign w:val="bottom"/>
            <w:hideMark/>
          </w:tcPr>
          <w:p w14:paraId="77D818D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w:t>
            </w:r>
          </w:p>
        </w:tc>
        <w:tc>
          <w:tcPr>
            <w:tcW w:w="1327" w:type="dxa"/>
            <w:tcBorders>
              <w:top w:val="single" w:sz="4" w:space="0" w:color="auto"/>
              <w:left w:val="nil"/>
              <w:bottom w:val="nil"/>
              <w:right w:val="nil"/>
            </w:tcBorders>
            <w:noWrap/>
            <w:vAlign w:val="bottom"/>
            <w:hideMark/>
          </w:tcPr>
          <w:p w14:paraId="77D818D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2.3 ± 2</w:t>
            </w:r>
          </w:p>
        </w:tc>
        <w:tc>
          <w:tcPr>
            <w:tcW w:w="1327" w:type="dxa"/>
            <w:tcBorders>
              <w:top w:val="single" w:sz="4" w:space="0" w:color="auto"/>
              <w:left w:val="nil"/>
              <w:bottom w:val="nil"/>
              <w:right w:val="nil"/>
            </w:tcBorders>
            <w:vAlign w:val="bottom"/>
          </w:tcPr>
          <w:p w14:paraId="77D818D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 ± 1.2</w:t>
            </w:r>
          </w:p>
        </w:tc>
        <w:tc>
          <w:tcPr>
            <w:tcW w:w="1327" w:type="dxa"/>
            <w:tcBorders>
              <w:top w:val="single" w:sz="4" w:space="0" w:color="auto"/>
              <w:left w:val="nil"/>
              <w:bottom w:val="nil"/>
              <w:right w:val="nil"/>
            </w:tcBorders>
            <w:noWrap/>
            <w:vAlign w:val="bottom"/>
            <w:hideMark/>
          </w:tcPr>
          <w:p w14:paraId="77D818D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3.1 ± 2.8</w:t>
            </w:r>
          </w:p>
        </w:tc>
        <w:tc>
          <w:tcPr>
            <w:tcW w:w="1327" w:type="dxa"/>
            <w:tcBorders>
              <w:top w:val="single" w:sz="4" w:space="0" w:color="auto"/>
              <w:left w:val="nil"/>
              <w:bottom w:val="nil"/>
              <w:right w:val="nil"/>
            </w:tcBorders>
            <w:vAlign w:val="bottom"/>
          </w:tcPr>
          <w:p w14:paraId="77D818D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3.8 ± 3</w:t>
            </w:r>
          </w:p>
        </w:tc>
        <w:tc>
          <w:tcPr>
            <w:tcW w:w="1327" w:type="dxa"/>
            <w:tcBorders>
              <w:top w:val="single" w:sz="4" w:space="0" w:color="auto"/>
              <w:left w:val="nil"/>
              <w:bottom w:val="nil"/>
              <w:right w:val="nil"/>
            </w:tcBorders>
            <w:noWrap/>
            <w:vAlign w:val="bottom"/>
          </w:tcPr>
          <w:p w14:paraId="77D818D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3.5 ± 1.1</w:t>
            </w:r>
          </w:p>
        </w:tc>
      </w:tr>
      <w:tr w:rsidR="00E67831" w:rsidRPr="005929E4" w14:paraId="77D818E5" w14:textId="77777777" w:rsidTr="00A80AA2">
        <w:trPr>
          <w:trHeight w:val="320"/>
          <w:jc w:val="center"/>
        </w:trPr>
        <w:tc>
          <w:tcPr>
            <w:tcW w:w="1829" w:type="dxa"/>
            <w:tcBorders>
              <w:top w:val="nil"/>
              <w:left w:val="nil"/>
              <w:bottom w:val="nil"/>
              <w:right w:val="nil"/>
            </w:tcBorders>
            <w:noWrap/>
            <w:vAlign w:val="bottom"/>
            <w:hideMark/>
          </w:tcPr>
          <w:p w14:paraId="77D818D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D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w:t>
            </w:r>
          </w:p>
        </w:tc>
        <w:tc>
          <w:tcPr>
            <w:tcW w:w="1327" w:type="dxa"/>
            <w:tcBorders>
              <w:top w:val="nil"/>
              <w:left w:val="nil"/>
              <w:bottom w:val="nil"/>
              <w:right w:val="nil"/>
            </w:tcBorders>
            <w:noWrap/>
            <w:vAlign w:val="bottom"/>
            <w:hideMark/>
          </w:tcPr>
          <w:p w14:paraId="77D818E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3.7 ± 5.2</w:t>
            </w:r>
          </w:p>
        </w:tc>
        <w:tc>
          <w:tcPr>
            <w:tcW w:w="1327" w:type="dxa"/>
            <w:tcBorders>
              <w:top w:val="nil"/>
              <w:left w:val="nil"/>
              <w:bottom w:val="nil"/>
              <w:right w:val="nil"/>
            </w:tcBorders>
            <w:vAlign w:val="bottom"/>
          </w:tcPr>
          <w:p w14:paraId="77D818E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1.3 ± 1</w:t>
            </w:r>
          </w:p>
        </w:tc>
        <w:tc>
          <w:tcPr>
            <w:tcW w:w="1327" w:type="dxa"/>
            <w:tcBorders>
              <w:top w:val="nil"/>
              <w:left w:val="nil"/>
              <w:bottom w:val="nil"/>
              <w:right w:val="nil"/>
            </w:tcBorders>
            <w:noWrap/>
            <w:vAlign w:val="bottom"/>
            <w:hideMark/>
          </w:tcPr>
          <w:p w14:paraId="77D818E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 ± 3.2</w:t>
            </w:r>
          </w:p>
        </w:tc>
        <w:tc>
          <w:tcPr>
            <w:tcW w:w="1327" w:type="dxa"/>
            <w:tcBorders>
              <w:top w:val="nil"/>
              <w:left w:val="nil"/>
              <w:bottom w:val="nil"/>
              <w:right w:val="nil"/>
            </w:tcBorders>
            <w:vAlign w:val="bottom"/>
          </w:tcPr>
          <w:p w14:paraId="77D818E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 ± 1.1</w:t>
            </w:r>
          </w:p>
        </w:tc>
        <w:tc>
          <w:tcPr>
            <w:tcW w:w="1327" w:type="dxa"/>
            <w:tcBorders>
              <w:top w:val="nil"/>
              <w:left w:val="nil"/>
              <w:bottom w:val="nil"/>
              <w:right w:val="nil"/>
            </w:tcBorders>
            <w:noWrap/>
            <w:vAlign w:val="bottom"/>
          </w:tcPr>
          <w:p w14:paraId="77D818E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0.6 ± 1.2</w:t>
            </w:r>
          </w:p>
        </w:tc>
      </w:tr>
      <w:tr w:rsidR="00E67831" w:rsidRPr="005929E4" w14:paraId="77D818ED" w14:textId="77777777" w:rsidTr="00A80AA2">
        <w:trPr>
          <w:trHeight w:val="320"/>
          <w:jc w:val="center"/>
        </w:trPr>
        <w:tc>
          <w:tcPr>
            <w:tcW w:w="1829" w:type="dxa"/>
            <w:tcBorders>
              <w:top w:val="nil"/>
              <w:left w:val="nil"/>
              <w:bottom w:val="nil"/>
              <w:right w:val="nil"/>
            </w:tcBorders>
            <w:noWrap/>
            <w:vAlign w:val="bottom"/>
            <w:hideMark/>
          </w:tcPr>
          <w:p w14:paraId="77D818E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E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w:t>
            </w:r>
          </w:p>
        </w:tc>
        <w:tc>
          <w:tcPr>
            <w:tcW w:w="1327" w:type="dxa"/>
            <w:tcBorders>
              <w:top w:val="nil"/>
              <w:left w:val="nil"/>
              <w:bottom w:val="nil"/>
              <w:right w:val="nil"/>
            </w:tcBorders>
            <w:noWrap/>
            <w:vAlign w:val="bottom"/>
            <w:hideMark/>
          </w:tcPr>
          <w:p w14:paraId="77D818E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2.3 ± 2.7</w:t>
            </w:r>
          </w:p>
        </w:tc>
        <w:tc>
          <w:tcPr>
            <w:tcW w:w="1327" w:type="dxa"/>
            <w:tcBorders>
              <w:top w:val="nil"/>
              <w:left w:val="nil"/>
              <w:bottom w:val="nil"/>
              <w:right w:val="nil"/>
            </w:tcBorders>
            <w:vAlign w:val="bottom"/>
          </w:tcPr>
          <w:p w14:paraId="77D818E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0.5 ± 0.8</w:t>
            </w:r>
          </w:p>
        </w:tc>
        <w:tc>
          <w:tcPr>
            <w:tcW w:w="1327" w:type="dxa"/>
            <w:tcBorders>
              <w:top w:val="nil"/>
              <w:left w:val="nil"/>
              <w:bottom w:val="nil"/>
              <w:right w:val="nil"/>
            </w:tcBorders>
            <w:noWrap/>
            <w:vAlign w:val="bottom"/>
            <w:hideMark/>
          </w:tcPr>
          <w:p w14:paraId="77D818E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1.1 ± 1.3</w:t>
            </w:r>
          </w:p>
        </w:tc>
        <w:tc>
          <w:tcPr>
            <w:tcW w:w="1327" w:type="dxa"/>
            <w:tcBorders>
              <w:top w:val="nil"/>
              <w:left w:val="nil"/>
              <w:bottom w:val="nil"/>
              <w:right w:val="nil"/>
            </w:tcBorders>
            <w:vAlign w:val="bottom"/>
          </w:tcPr>
          <w:p w14:paraId="77D818E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1.1 ± 1.3</w:t>
            </w:r>
          </w:p>
        </w:tc>
        <w:tc>
          <w:tcPr>
            <w:tcW w:w="1327" w:type="dxa"/>
            <w:tcBorders>
              <w:top w:val="nil"/>
              <w:left w:val="nil"/>
              <w:bottom w:val="nil"/>
              <w:right w:val="nil"/>
            </w:tcBorders>
            <w:noWrap/>
            <w:vAlign w:val="bottom"/>
          </w:tcPr>
          <w:p w14:paraId="77D818E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r w:rsidR="00E67831" w:rsidRPr="005929E4" w14:paraId="77D818F5" w14:textId="77777777" w:rsidTr="00A80AA2">
        <w:trPr>
          <w:trHeight w:val="320"/>
          <w:jc w:val="center"/>
        </w:trPr>
        <w:tc>
          <w:tcPr>
            <w:tcW w:w="1829" w:type="dxa"/>
            <w:tcBorders>
              <w:top w:val="nil"/>
              <w:left w:val="nil"/>
              <w:bottom w:val="nil"/>
              <w:right w:val="nil"/>
            </w:tcBorders>
            <w:noWrap/>
            <w:vAlign w:val="bottom"/>
            <w:hideMark/>
          </w:tcPr>
          <w:p w14:paraId="77D818E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E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w:t>
            </w:r>
          </w:p>
        </w:tc>
        <w:tc>
          <w:tcPr>
            <w:tcW w:w="1327" w:type="dxa"/>
            <w:tcBorders>
              <w:top w:val="nil"/>
              <w:left w:val="nil"/>
              <w:bottom w:val="nil"/>
              <w:right w:val="nil"/>
            </w:tcBorders>
            <w:noWrap/>
            <w:vAlign w:val="bottom"/>
            <w:hideMark/>
          </w:tcPr>
          <w:p w14:paraId="77D818F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3.6 ± 3.6</w:t>
            </w:r>
          </w:p>
        </w:tc>
        <w:tc>
          <w:tcPr>
            <w:tcW w:w="1327" w:type="dxa"/>
            <w:tcBorders>
              <w:top w:val="nil"/>
              <w:left w:val="nil"/>
              <w:bottom w:val="nil"/>
              <w:right w:val="nil"/>
            </w:tcBorders>
            <w:vAlign w:val="bottom"/>
          </w:tcPr>
          <w:p w14:paraId="77D818F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0.9 ± 1.5</w:t>
            </w:r>
          </w:p>
        </w:tc>
        <w:tc>
          <w:tcPr>
            <w:tcW w:w="1327" w:type="dxa"/>
            <w:tcBorders>
              <w:top w:val="nil"/>
              <w:left w:val="nil"/>
              <w:bottom w:val="nil"/>
              <w:right w:val="nil"/>
            </w:tcBorders>
            <w:noWrap/>
            <w:vAlign w:val="bottom"/>
            <w:hideMark/>
          </w:tcPr>
          <w:p w14:paraId="77D818F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2.6 ± 2.6</w:t>
            </w:r>
          </w:p>
        </w:tc>
        <w:tc>
          <w:tcPr>
            <w:tcW w:w="1327" w:type="dxa"/>
            <w:tcBorders>
              <w:top w:val="nil"/>
              <w:left w:val="nil"/>
              <w:bottom w:val="nil"/>
              <w:right w:val="nil"/>
            </w:tcBorders>
            <w:vAlign w:val="bottom"/>
          </w:tcPr>
          <w:p w14:paraId="77D818F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1.4 ± 1.6</w:t>
            </w:r>
          </w:p>
        </w:tc>
        <w:tc>
          <w:tcPr>
            <w:tcW w:w="1327" w:type="dxa"/>
            <w:tcBorders>
              <w:top w:val="nil"/>
              <w:left w:val="nil"/>
              <w:bottom w:val="nil"/>
              <w:right w:val="nil"/>
            </w:tcBorders>
            <w:noWrap/>
            <w:vAlign w:val="bottom"/>
          </w:tcPr>
          <w:p w14:paraId="77D818F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r w:rsidR="00E67831" w:rsidRPr="005929E4" w14:paraId="77D818FD" w14:textId="77777777" w:rsidTr="00A80AA2">
        <w:trPr>
          <w:trHeight w:val="320"/>
          <w:jc w:val="center"/>
        </w:trPr>
        <w:tc>
          <w:tcPr>
            <w:tcW w:w="1829" w:type="dxa"/>
            <w:tcBorders>
              <w:top w:val="nil"/>
              <w:left w:val="nil"/>
              <w:bottom w:val="nil"/>
              <w:right w:val="nil"/>
            </w:tcBorders>
            <w:noWrap/>
            <w:vAlign w:val="bottom"/>
            <w:hideMark/>
          </w:tcPr>
          <w:p w14:paraId="77D818F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8F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w:t>
            </w:r>
          </w:p>
        </w:tc>
        <w:tc>
          <w:tcPr>
            <w:tcW w:w="1327" w:type="dxa"/>
            <w:tcBorders>
              <w:top w:val="nil"/>
              <w:left w:val="nil"/>
              <w:bottom w:val="nil"/>
              <w:right w:val="nil"/>
            </w:tcBorders>
            <w:noWrap/>
            <w:vAlign w:val="bottom"/>
            <w:hideMark/>
          </w:tcPr>
          <w:p w14:paraId="77D818F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 ± 1.7</w:t>
            </w:r>
          </w:p>
        </w:tc>
        <w:tc>
          <w:tcPr>
            <w:tcW w:w="1327" w:type="dxa"/>
            <w:tcBorders>
              <w:top w:val="nil"/>
              <w:left w:val="nil"/>
              <w:bottom w:val="nil"/>
              <w:right w:val="nil"/>
            </w:tcBorders>
            <w:vAlign w:val="bottom"/>
          </w:tcPr>
          <w:p w14:paraId="77D818F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1.3 ± 0.9</w:t>
            </w:r>
          </w:p>
        </w:tc>
        <w:tc>
          <w:tcPr>
            <w:tcW w:w="1327" w:type="dxa"/>
            <w:tcBorders>
              <w:top w:val="nil"/>
              <w:left w:val="nil"/>
              <w:bottom w:val="nil"/>
              <w:right w:val="nil"/>
            </w:tcBorders>
            <w:noWrap/>
            <w:vAlign w:val="bottom"/>
            <w:hideMark/>
          </w:tcPr>
          <w:p w14:paraId="77D818F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 ± 1.9</w:t>
            </w:r>
          </w:p>
        </w:tc>
        <w:tc>
          <w:tcPr>
            <w:tcW w:w="1327" w:type="dxa"/>
            <w:tcBorders>
              <w:top w:val="nil"/>
              <w:left w:val="nil"/>
              <w:bottom w:val="nil"/>
              <w:right w:val="nil"/>
            </w:tcBorders>
            <w:vAlign w:val="bottom"/>
          </w:tcPr>
          <w:p w14:paraId="77D818F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 ± 1.2</w:t>
            </w:r>
          </w:p>
        </w:tc>
        <w:tc>
          <w:tcPr>
            <w:tcW w:w="1327" w:type="dxa"/>
            <w:tcBorders>
              <w:top w:val="nil"/>
              <w:left w:val="nil"/>
              <w:bottom w:val="nil"/>
              <w:right w:val="nil"/>
            </w:tcBorders>
            <w:noWrap/>
            <w:vAlign w:val="bottom"/>
          </w:tcPr>
          <w:p w14:paraId="77D818F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r w:rsidR="00E67831" w:rsidRPr="005929E4" w14:paraId="77D81905" w14:textId="77777777" w:rsidTr="00A80AA2">
        <w:trPr>
          <w:trHeight w:val="320"/>
          <w:jc w:val="center"/>
        </w:trPr>
        <w:tc>
          <w:tcPr>
            <w:tcW w:w="1829" w:type="dxa"/>
            <w:tcBorders>
              <w:top w:val="nil"/>
              <w:left w:val="nil"/>
              <w:bottom w:val="single" w:sz="4" w:space="0" w:color="auto"/>
              <w:right w:val="nil"/>
            </w:tcBorders>
            <w:noWrap/>
            <w:vAlign w:val="bottom"/>
            <w:hideMark/>
          </w:tcPr>
          <w:p w14:paraId="77D818F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single" w:sz="4" w:space="0" w:color="auto"/>
              <w:right w:val="nil"/>
            </w:tcBorders>
            <w:noWrap/>
            <w:vAlign w:val="bottom"/>
            <w:hideMark/>
          </w:tcPr>
          <w:p w14:paraId="77D818F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w:t>
            </w:r>
          </w:p>
        </w:tc>
        <w:tc>
          <w:tcPr>
            <w:tcW w:w="1327" w:type="dxa"/>
            <w:tcBorders>
              <w:top w:val="nil"/>
              <w:left w:val="nil"/>
              <w:bottom w:val="single" w:sz="4" w:space="0" w:color="auto"/>
              <w:right w:val="nil"/>
            </w:tcBorders>
            <w:noWrap/>
            <w:vAlign w:val="bottom"/>
            <w:hideMark/>
          </w:tcPr>
          <w:p w14:paraId="77D8190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 ± 1.2</w:t>
            </w:r>
          </w:p>
        </w:tc>
        <w:tc>
          <w:tcPr>
            <w:tcW w:w="1327" w:type="dxa"/>
            <w:tcBorders>
              <w:top w:val="nil"/>
              <w:left w:val="nil"/>
              <w:bottom w:val="single" w:sz="4" w:space="0" w:color="auto"/>
              <w:right w:val="nil"/>
            </w:tcBorders>
            <w:vAlign w:val="bottom"/>
          </w:tcPr>
          <w:p w14:paraId="77D8190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 ± 2</w:t>
            </w:r>
          </w:p>
        </w:tc>
        <w:tc>
          <w:tcPr>
            <w:tcW w:w="1327" w:type="dxa"/>
            <w:tcBorders>
              <w:top w:val="nil"/>
              <w:left w:val="nil"/>
              <w:bottom w:val="single" w:sz="4" w:space="0" w:color="auto"/>
              <w:right w:val="nil"/>
            </w:tcBorders>
            <w:noWrap/>
            <w:vAlign w:val="bottom"/>
            <w:hideMark/>
          </w:tcPr>
          <w:p w14:paraId="77D8190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1.9 ± 1.4</w:t>
            </w:r>
          </w:p>
        </w:tc>
        <w:tc>
          <w:tcPr>
            <w:tcW w:w="1327" w:type="dxa"/>
            <w:tcBorders>
              <w:top w:val="nil"/>
              <w:left w:val="nil"/>
              <w:bottom w:val="single" w:sz="4" w:space="0" w:color="auto"/>
              <w:right w:val="nil"/>
            </w:tcBorders>
            <w:vAlign w:val="bottom"/>
          </w:tcPr>
          <w:p w14:paraId="77D8190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1.1 ± 1.4</w:t>
            </w:r>
          </w:p>
        </w:tc>
        <w:tc>
          <w:tcPr>
            <w:tcW w:w="1327" w:type="dxa"/>
            <w:tcBorders>
              <w:top w:val="nil"/>
              <w:left w:val="nil"/>
              <w:bottom w:val="single" w:sz="4" w:space="0" w:color="auto"/>
              <w:right w:val="nil"/>
            </w:tcBorders>
            <w:noWrap/>
            <w:vAlign w:val="bottom"/>
          </w:tcPr>
          <w:p w14:paraId="77D8190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r w:rsidR="00E67831" w:rsidRPr="005929E4" w14:paraId="77D8190D" w14:textId="77777777" w:rsidTr="00A80AA2">
        <w:trPr>
          <w:trHeight w:val="320"/>
          <w:jc w:val="center"/>
        </w:trPr>
        <w:tc>
          <w:tcPr>
            <w:tcW w:w="1829" w:type="dxa"/>
            <w:tcBorders>
              <w:top w:val="single" w:sz="4" w:space="0" w:color="auto"/>
              <w:left w:val="nil"/>
              <w:bottom w:val="nil"/>
              <w:right w:val="nil"/>
            </w:tcBorders>
            <w:noWrap/>
            <w:vAlign w:val="bottom"/>
            <w:hideMark/>
          </w:tcPr>
          <w:p w14:paraId="77D8190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roofErr w:type="spellStart"/>
            <w:r w:rsidRPr="005929E4">
              <w:rPr>
                <w:rFonts w:ascii="Times New Roman" w:eastAsia="Times New Roman" w:hAnsi="Times New Roman" w:cs="Times New Roman"/>
                <w:i/>
                <w:iCs/>
                <w:color w:val="000000" w:themeColor="text1"/>
                <w:lang w:val="en-US" w:eastAsia="en-US"/>
              </w:rPr>
              <w:t>Euryarchaeota</w:t>
            </w:r>
            <w:proofErr w:type="spellEnd"/>
          </w:p>
        </w:tc>
        <w:tc>
          <w:tcPr>
            <w:tcW w:w="705" w:type="dxa"/>
            <w:tcBorders>
              <w:top w:val="single" w:sz="4" w:space="0" w:color="auto"/>
              <w:left w:val="nil"/>
              <w:bottom w:val="nil"/>
              <w:right w:val="nil"/>
            </w:tcBorders>
            <w:noWrap/>
            <w:vAlign w:val="bottom"/>
            <w:hideMark/>
          </w:tcPr>
          <w:p w14:paraId="77D8190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w:t>
            </w:r>
          </w:p>
        </w:tc>
        <w:tc>
          <w:tcPr>
            <w:tcW w:w="1327" w:type="dxa"/>
            <w:tcBorders>
              <w:top w:val="single" w:sz="4" w:space="0" w:color="auto"/>
              <w:left w:val="nil"/>
              <w:bottom w:val="nil"/>
              <w:right w:val="nil"/>
            </w:tcBorders>
            <w:noWrap/>
            <w:vAlign w:val="bottom"/>
            <w:hideMark/>
          </w:tcPr>
          <w:p w14:paraId="77D8190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2.1 ± 2.3</w:t>
            </w:r>
          </w:p>
        </w:tc>
        <w:tc>
          <w:tcPr>
            <w:tcW w:w="1327" w:type="dxa"/>
            <w:tcBorders>
              <w:top w:val="single" w:sz="4" w:space="0" w:color="auto"/>
              <w:left w:val="nil"/>
              <w:bottom w:val="nil"/>
              <w:right w:val="nil"/>
            </w:tcBorders>
            <w:vAlign w:val="bottom"/>
          </w:tcPr>
          <w:p w14:paraId="77D8190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3.5 ± 2.9</w:t>
            </w:r>
          </w:p>
        </w:tc>
        <w:tc>
          <w:tcPr>
            <w:tcW w:w="1327" w:type="dxa"/>
            <w:tcBorders>
              <w:top w:val="single" w:sz="4" w:space="0" w:color="auto"/>
              <w:left w:val="nil"/>
              <w:bottom w:val="nil"/>
              <w:right w:val="nil"/>
            </w:tcBorders>
            <w:noWrap/>
            <w:vAlign w:val="bottom"/>
            <w:hideMark/>
          </w:tcPr>
          <w:p w14:paraId="77D8190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 ± 3.5</w:t>
            </w:r>
          </w:p>
        </w:tc>
        <w:tc>
          <w:tcPr>
            <w:tcW w:w="1327" w:type="dxa"/>
            <w:tcBorders>
              <w:top w:val="single" w:sz="4" w:space="0" w:color="auto"/>
              <w:left w:val="nil"/>
              <w:bottom w:val="nil"/>
              <w:right w:val="nil"/>
            </w:tcBorders>
            <w:vAlign w:val="bottom"/>
          </w:tcPr>
          <w:p w14:paraId="77D8190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3.5 ± 4.2</w:t>
            </w:r>
          </w:p>
        </w:tc>
        <w:tc>
          <w:tcPr>
            <w:tcW w:w="1327" w:type="dxa"/>
            <w:tcBorders>
              <w:top w:val="single" w:sz="4" w:space="0" w:color="auto"/>
              <w:left w:val="nil"/>
              <w:bottom w:val="nil"/>
              <w:right w:val="nil"/>
            </w:tcBorders>
            <w:noWrap/>
            <w:vAlign w:val="bottom"/>
          </w:tcPr>
          <w:p w14:paraId="77D8190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3.4 ± 2.4</w:t>
            </w:r>
          </w:p>
        </w:tc>
      </w:tr>
      <w:tr w:rsidR="00E67831" w:rsidRPr="005929E4" w14:paraId="77D81915" w14:textId="77777777" w:rsidTr="00A80AA2">
        <w:trPr>
          <w:trHeight w:val="320"/>
          <w:jc w:val="center"/>
        </w:trPr>
        <w:tc>
          <w:tcPr>
            <w:tcW w:w="1829" w:type="dxa"/>
            <w:tcBorders>
              <w:top w:val="nil"/>
              <w:left w:val="nil"/>
              <w:bottom w:val="nil"/>
              <w:right w:val="nil"/>
            </w:tcBorders>
            <w:noWrap/>
            <w:vAlign w:val="bottom"/>
            <w:hideMark/>
          </w:tcPr>
          <w:p w14:paraId="77D8190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90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6</w:t>
            </w:r>
          </w:p>
        </w:tc>
        <w:tc>
          <w:tcPr>
            <w:tcW w:w="1327" w:type="dxa"/>
            <w:tcBorders>
              <w:top w:val="nil"/>
              <w:left w:val="nil"/>
              <w:bottom w:val="nil"/>
              <w:right w:val="nil"/>
            </w:tcBorders>
            <w:noWrap/>
            <w:vAlign w:val="bottom"/>
            <w:hideMark/>
          </w:tcPr>
          <w:p w14:paraId="77D8191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2.6 ± 1.9</w:t>
            </w:r>
          </w:p>
        </w:tc>
        <w:tc>
          <w:tcPr>
            <w:tcW w:w="1327" w:type="dxa"/>
            <w:tcBorders>
              <w:top w:val="nil"/>
              <w:left w:val="nil"/>
              <w:bottom w:val="nil"/>
              <w:right w:val="nil"/>
            </w:tcBorders>
            <w:vAlign w:val="bottom"/>
          </w:tcPr>
          <w:p w14:paraId="77D8191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 ± 4.2</w:t>
            </w:r>
          </w:p>
        </w:tc>
        <w:tc>
          <w:tcPr>
            <w:tcW w:w="1327" w:type="dxa"/>
            <w:tcBorders>
              <w:top w:val="nil"/>
              <w:left w:val="nil"/>
              <w:bottom w:val="nil"/>
              <w:right w:val="nil"/>
            </w:tcBorders>
            <w:noWrap/>
            <w:vAlign w:val="bottom"/>
            <w:hideMark/>
          </w:tcPr>
          <w:p w14:paraId="77D8191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2.6 ± 1.5</w:t>
            </w:r>
          </w:p>
        </w:tc>
        <w:tc>
          <w:tcPr>
            <w:tcW w:w="1327" w:type="dxa"/>
            <w:tcBorders>
              <w:top w:val="nil"/>
              <w:left w:val="nil"/>
              <w:bottom w:val="nil"/>
              <w:right w:val="nil"/>
            </w:tcBorders>
            <w:vAlign w:val="bottom"/>
          </w:tcPr>
          <w:p w14:paraId="77D8191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3.2 ± 4.2</w:t>
            </w:r>
          </w:p>
        </w:tc>
        <w:tc>
          <w:tcPr>
            <w:tcW w:w="1327" w:type="dxa"/>
            <w:tcBorders>
              <w:top w:val="nil"/>
              <w:left w:val="nil"/>
              <w:bottom w:val="nil"/>
              <w:right w:val="nil"/>
            </w:tcBorders>
            <w:noWrap/>
            <w:vAlign w:val="bottom"/>
          </w:tcPr>
          <w:p w14:paraId="77D8191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0.7 ± 0.8</w:t>
            </w:r>
          </w:p>
        </w:tc>
      </w:tr>
      <w:tr w:rsidR="00E67831" w:rsidRPr="005929E4" w14:paraId="77D8191D" w14:textId="77777777" w:rsidTr="00A80AA2">
        <w:trPr>
          <w:trHeight w:val="320"/>
          <w:jc w:val="center"/>
        </w:trPr>
        <w:tc>
          <w:tcPr>
            <w:tcW w:w="1829" w:type="dxa"/>
            <w:tcBorders>
              <w:top w:val="nil"/>
              <w:left w:val="nil"/>
              <w:bottom w:val="nil"/>
              <w:right w:val="nil"/>
            </w:tcBorders>
            <w:noWrap/>
            <w:vAlign w:val="bottom"/>
            <w:hideMark/>
          </w:tcPr>
          <w:p w14:paraId="77D8191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91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12</w:t>
            </w:r>
          </w:p>
        </w:tc>
        <w:tc>
          <w:tcPr>
            <w:tcW w:w="1327" w:type="dxa"/>
            <w:tcBorders>
              <w:top w:val="nil"/>
              <w:left w:val="nil"/>
              <w:bottom w:val="nil"/>
              <w:right w:val="nil"/>
            </w:tcBorders>
            <w:noWrap/>
            <w:vAlign w:val="bottom"/>
            <w:hideMark/>
          </w:tcPr>
          <w:p w14:paraId="77D8191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0.6 ± 0.7</w:t>
            </w:r>
          </w:p>
        </w:tc>
        <w:tc>
          <w:tcPr>
            <w:tcW w:w="1327" w:type="dxa"/>
            <w:tcBorders>
              <w:top w:val="nil"/>
              <w:left w:val="nil"/>
              <w:bottom w:val="nil"/>
              <w:right w:val="nil"/>
            </w:tcBorders>
            <w:vAlign w:val="bottom"/>
          </w:tcPr>
          <w:p w14:paraId="77D8191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0.1 ± 0.1</w:t>
            </w:r>
          </w:p>
        </w:tc>
        <w:tc>
          <w:tcPr>
            <w:tcW w:w="1327" w:type="dxa"/>
            <w:tcBorders>
              <w:top w:val="nil"/>
              <w:left w:val="nil"/>
              <w:bottom w:val="nil"/>
              <w:right w:val="nil"/>
            </w:tcBorders>
            <w:noWrap/>
            <w:vAlign w:val="bottom"/>
            <w:hideMark/>
          </w:tcPr>
          <w:p w14:paraId="77D8191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0.8 ± 0.7</w:t>
            </w:r>
          </w:p>
        </w:tc>
        <w:tc>
          <w:tcPr>
            <w:tcW w:w="1327" w:type="dxa"/>
            <w:tcBorders>
              <w:top w:val="nil"/>
              <w:left w:val="nil"/>
              <w:bottom w:val="nil"/>
              <w:right w:val="nil"/>
            </w:tcBorders>
            <w:vAlign w:val="bottom"/>
          </w:tcPr>
          <w:p w14:paraId="77D8191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0.4 ± 0.6</w:t>
            </w:r>
          </w:p>
        </w:tc>
        <w:tc>
          <w:tcPr>
            <w:tcW w:w="1327" w:type="dxa"/>
            <w:tcBorders>
              <w:top w:val="nil"/>
              <w:left w:val="nil"/>
              <w:bottom w:val="nil"/>
              <w:right w:val="nil"/>
            </w:tcBorders>
            <w:noWrap/>
            <w:vAlign w:val="bottom"/>
          </w:tcPr>
          <w:p w14:paraId="77D8191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0.3 ± 0.8</w:t>
            </w:r>
          </w:p>
        </w:tc>
      </w:tr>
      <w:tr w:rsidR="00E67831" w:rsidRPr="005929E4" w14:paraId="77D81925" w14:textId="77777777" w:rsidTr="00A80AA2">
        <w:trPr>
          <w:trHeight w:val="320"/>
          <w:jc w:val="center"/>
        </w:trPr>
        <w:tc>
          <w:tcPr>
            <w:tcW w:w="1829" w:type="dxa"/>
            <w:tcBorders>
              <w:top w:val="nil"/>
              <w:left w:val="nil"/>
              <w:bottom w:val="nil"/>
              <w:right w:val="nil"/>
            </w:tcBorders>
            <w:noWrap/>
            <w:vAlign w:val="bottom"/>
            <w:hideMark/>
          </w:tcPr>
          <w:p w14:paraId="77D8191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91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15</w:t>
            </w:r>
          </w:p>
        </w:tc>
        <w:tc>
          <w:tcPr>
            <w:tcW w:w="1327" w:type="dxa"/>
            <w:tcBorders>
              <w:top w:val="nil"/>
              <w:left w:val="nil"/>
              <w:bottom w:val="nil"/>
              <w:right w:val="nil"/>
            </w:tcBorders>
            <w:noWrap/>
            <w:vAlign w:val="bottom"/>
            <w:hideMark/>
          </w:tcPr>
          <w:p w14:paraId="77D8192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nil"/>
              <w:right w:val="nil"/>
            </w:tcBorders>
            <w:vAlign w:val="bottom"/>
          </w:tcPr>
          <w:p w14:paraId="77D8192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nil"/>
              <w:right w:val="nil"/>
            </w:tcBorders>
            <w:noWrap/>
            <w:vAlign w:val="bottom"/>
            <w:hideMark/>
          </w:tcPr>
          <w:p w14:paraId="77D8192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nil"/>
              <w:right w:val="nil"/>
            </w:tcBorders>
            <w:vAlign w:val="bottom"/>
          </w:tcPr>
          <w:p w14:paraId="77D8192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nil"/>
              <w:right w:val="nil"/>
            </w:tcBorders>
            <w:noWrap/>
            <w:vAlign w:val="bottom"/>
          </w:tcPr>
          <w:p w14:paraId="77D8192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r w:rsidR="00E67831" w:rsidRPr="005929E4" w14:paraId="77D8192D" w14:textId="77777777" w:rsidTr="00A80AA2">
        <w:trPr>
          <w:trHeight w:val="320"/>
          <w:jc w:val="center"/>
        </w:trPr>
        <w:tc>
          <w:tcPr>
            <w:tcW w:w="1829" w:type="dxa"/>
            <w:tcBorders>
              <w:top w:val="nil"/>
              <w:left w:val="nil"/>
              <w:bottom w:val="nil"/>
              <w:right w:val="nil"/>
            </w:tcBorders>
            <w:noWrap/>
            <w:vAlign w:val="bottom"/>
            <w:hideMark/>
          </w:tcPr>
          <w:p w14:paraId="77D81926"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nil"/>
              <w:right w:val="nil"/>
            </w:tcBorders>
            <w:noWrap/>
            <w:vAlign w:val="bottom"/>
            <w:hideMark/>
          </w:tcPr>
          <w:p w14:paraId="77D81927"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18</w:t>
            </w:r>
          </w:p>
        </w:tc>
        <w:tc>
          <w:tcPr>
            <w:tcW w:w="1327" w:type="dxa"/>
            <w:tcBorders>
              <w:top w:val="nil"/>
              <w:left w:val="nil"/>
              <w:bottom w:val="nil"/>
              <w:right w:val="nil"/>
            </w:tcBorders>
            <w:noWrap/>
            <w:vAlign w:val="bottom"/>
            <w:hideMark/>
          </w:tcPr>
          <w:p w14:paraId="77D81928"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nil"/>
              <w:right w:val="nil"/>
            </w:tcBorders>
            <w:vAlign w:val="bottom"/>
          </w:tcPr>
          <w:p w14:paraId="77D81929"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nil"/>
              <w:right w:val="nil"/>
            </w:tcBorders>
            <w:noWrap/>
            <w:vAlign w:val="bottom"/>
            <w:hideMark/>
          </w:tcPr>
          <w:p w14:paraId="77D8192A"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nil"/>
              <w:right w:val="nil"/>
            </w:tcBorders>
            <w:vAlign w:val="bottom"/>
          </w:tcPr>
          <w:p w14:paraId="77D8192B"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nil"/>
              <w:right w:val="nil"/>
            </w:tcBorders>
            <w:noWrap/>
            <w:vAlign w:val="bottom"/>
          </w:tcPr>
          <w:p w14:paraId="77D8192C"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r w:rsidR="00E67831" w:rsidRPr="005929E4" w14:paraId="77D81935" w14:textId="77777777" w:rsidTr="00A80AA2">
        <w:trPr>
          <w:trHeight w:val="320"/>
          <w:jc w:val="center"/>
        </w:trPr>
        <w:tc>
          <w:tcPr>
            <w:tcW w:w="1829" w:type="dxa"/>
            <w:tcBorders>
              <w:top w:val="nil"/>
              <w:left w:val="nil"/>
              <w:bottom w:val="single" w:sz="4" w:space="0" w:color="auto"/>
              <w:right w:val="nil"/>
            </w:tcBorders>
            <w:noWrap/>
            <w:vAlign w:val="bottom"/>
            <w:hideMark/>
          </w:tcPr>
          <w:p w14:paraId="77D8192E" w14:textId="77777777" w:rsidR="00E67831" w:rsidRPr="005929E4" w:rsidRDefault="00E67831" w:rsidP="00A80AA2">
            <w:pPr>
              <w:spacing w:line="240" w:lineRule="auto"/>
              <w:rPr>
                <w:rFonts w:ascii="Times New Roman" w:eastAsia="Times New Roman" w:hAnsi="Times New Roman" w:cs="Times New Roman"/>
                <w:i/>
                <w:iCs/>
                <w:color w:val="000000" w:themeColor="text1"/>
                <w:lang w:val="en-US" w:eastAsia="en-US"/>
              </w:rPr>
            </w:pPr>
          </w:p>
        </w:tc>
        <w:tc>
          <w:tcPr>
            <w:tcW w:w="705" w:type="dxa"/>
            <w:tcBorders>
              <w:top w:val="nil"/>
              <w:left w:val="nil"/>
              <w:bottom w:val="single" w:sz="4" w:space="0" w:color="auto"/>
              <w:right w:val="nil"/>
            </w:tcBorders>
            <w:noWrap/>
            <w:vAlign w:val="bottom"/>
            <w:hideMark/>
          </w:tcPr>
          <w:p w14:paraId="77D8192F"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24</w:t>
            </w:r>
          </w:p>
        </w:tc>
        <w:tc>
          <w:tcPr>
            <w:tcW w:w="1327" w:type="dxa"/>
            <w:tcBorders>
              <w:top w:val="nil"/>
              <w:left w:val="nil"/>
              <w:bottom w:val="single" w:sz="4" w:space="0" w:color="auto"/>
              <w:right w:val="nil"/>
            </w:tcBorders>
            <w:noWrap/>
            <w:vAlign w:val="bottom"/>
            <w:hideMark/>
          </w:tcPr>
          <w:p w14:paraId="77D81930"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0.7 ± 2</w:t>
            </w:r>
          </w:p>
        </w:tc>
        <w:tc>
          <w:tcPr>
            <w:tcW w:w="1327" w:type="dxa"/>
            <w:tcBorders>
              <w:top w:val="nil"/>
              <w:left w:val="nil"/>
              <w:bottom w:val="single" w:sz="4" w:space="0" w:color="auto"/>
              <w:right w:val="nil"/>
            </w:tcBorders>
            <w:vAlign w:val="bottom"/>
          </w:tcPr>
          <w:p w14:paraId="77D81931"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single" w:sz="4" w:space="0" w:color="auto"/>
              <w:right w:val="nil"/>
            </w:tcBorders>
            <w:noWrap/>
            <w:vAlign w:val="bottom"/>
            <w:hideMark/>
          </w:tcPr>
          <w:p w14:paraId="77D81932"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single" w:sz="4" w:space="0" w:color="auto"/>
              <w:right w:val="nil"/>
            </w:tcBorders>
            <w:vAlign w:val="bottom"/>
          </w:tcPr>
          <w:p w14:paraId="77D81933"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c>
          <w:tcPr>
            <w:tcW w:w="1327" w:type="dxa"/>
            <w:tcBorders>
              <w:top w:val="nil"/>
              <w:left w:val="nil"/>
              <w:bottom w:val="single" w:sz="4" w:space="0" w:color="auto"/>
              <w:right w:val="nil"/>
            </w:tcBorders>
            <w:noWrap/>
            <w:vAlign w:val="bottom"/>
          </w:tcPr>
          <w:p w14:paraId="77D81934" w14:textId="77777777" w:rsidR="00E67831" w:rsidRPr="005929E4" w:rsidRDefault="00E67831" w:rsidP="00A80AA2">
            <w:pPr>
              <w:spacing w:line="240" w:lineRule="auto"/>
              <w:jc w:val="center"/>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color w:val="000000" w:themeColor="text1"/>
                <w:lang w:val="en-US" w:eastAsia="en-US"/>
              </w:rPr>
              <w:t>0 ± 0</w:t>
            </w:r>
          </w:p>
        </w:tc>
      </w:tr>
    </w:tbl>
    <w:p w14:paraId="77D81936" w14:textId="77777777" w:rsidR="00E67831" w:rsidRPr="005929E4" w:rsidRDefault="00E67831" w:rsidP="0040727D">
      <w:pPr>
        <w:spacing w:line="240" w:lineRule="auto"/>
        <w:rPr>
          <w:rFonts w:ascii="Times New Roman" w:hAnsi="Times New Roman" w:cs="Times New Roman"/>
          <w:color w:val="000000" w:themeColor="text1"/>
        </w:rPr>
      </w:pPr>
      <w:r w:rsidRPr="005929E4">
        <w:rPr>
          <w:rFonts w:ascii="Times New Roman" w:hAnsi="Times New Roman" w:cs="Times New Roman"/>
          <w:color w:val="000000" w:themeColor="text1"/>
          <w:shd w:val="clear" w:color="auto" w:fill="FFFFFF"/>
        </w:rPr>
        <w:t xml:space="preserve">Values are presented as mean </w:t>
      </w:r>
      <w:r w:rsidRPr="005929E4">
        <w:rPr>
          <w:rFonts w:ascii="Times New Roman" w:hAnsi="Times New Roman" w:cs="Times New Roman"/>
          <w:color w:val="000000" w:themeColor="text1"/>
        </w:rPr>
        <w:t xml:space="preserve">± SD. </w:t>
      </w:r>
      <w:r w:rsidRPr="005929E4">
        <w:rPr>
          <w:rFonts w:ascii="Times New Roman" w:eastAsia="Times New Roman" w:hAnsi="Times New Roman" w:cs="Times New Roman"/>
          <w:color w:val="000000" w:themeColor="text1"/>
          <w:lang w:val="en-US" w:eastAsia="en-US"/>
        </w:rPr>
        <w:t xml:space="preserve">Sample sizes per timepoint were as follows: </w:t>
      </w:r>
      <w:r w:rsidRPr="005929E4">
        <w:rPr>
          <w:rFonts w:ascii="Times New Roman" w:eastAsia="Times New Roman" w:hAnsi="Times New Roman" w:cs="Times New Roman"/>
          <w:b/>
          <w:bCs/>
          <w:color w:val="000000" w:themeColor="text1"/>
          <w:lang w:val="en-US" w:eastAsia="en-US"/>
        </w:rPr>
        <w:t xml:space="preserve">d1 </w:t>
      </w:r>
      <w:r w:rsidRPr="005929E4">
        <w:rPr>
          <w:rFonts w:ascii="Times New Roman" w:eastAsia="Times New Roman" w:hAnsi="Times New Roman" w:cs="Times New Roman"/>
          <w:color w:val="000000" w:themeColor="text1"/>
          <w:lang w:val="en-US" w:eastAsia="en-US"/>
        </w:rPr>
        <w:t xml:space="preserve">(Con n=10, </w:t>
      </w:r>
      <w:proofErr w:type="spellStart"/>
      <w:r w:rsidRPr="005929E4">
        <w:rPr>
          <w:rFonts w:ascii="Times New Roman" w:eastAsia="Times New Roman" w:hAnsi="Times New Roman" w:cs="Times New Roman"/>
          <w:color w:val="000000" w:themeColor="text1"/>
          <w:lang w:val="en-US" w:eastAsia="en-US"/>
        </w:rPr>
        <w:t>LFe</w:t>
      </w:r>
      <w:proofErr w:type="spellEnd"/>
      <w:r w:rsidRPr="005929E4">
        <w:rPr>
          <w:rFonts w:ascii="Times New Roman" w:eastAsia="Times New Roman" w:hAnsi="Times New Roman" w:cs="Times New Roman"/>
          <w:color w:val="000000" w:themeColor="text1"/>
          <w:lang w:val="en-US" w:eastAsia="en-US"/>
        </w:rPr>
        <w:t xml:space="preserve"> n=9, </w:t>
      </w:r>
      <w:proofErr w:type="spellStart"/>
      <w:r w:rsidRPr="005929E4">
        <w:rPr>
          <w:rFonts w:ascii="Times New Roman" w:eastAsia="Times New Roman" w:hAnsi="Times New Roman" w:cs="Times New Roman"/>
          <w:color w:val="000000" w:themeColor="text1"/>
          <w:lang w:val="en-US" w:eastAsia="en-US"/>
        </w:rPr>
        <w:t>HFe</w:t>
      </w:r>
      <w:proofErr w:type="spellEnd"/>
      <w:r w:rsidRPr="005929E4">
        <w:rPr>
          <w:rFonts w:ascii="Times New Roman" w:eastAsia="Times New Roman" w:hAnsi="Times New Roman" w:cs="Times New Roman"/>
          <w:color w:val="000000" w:themeColor="text1"/>
          <w:lang w:val="en-US" w:eastAsia="en-US"/>
        </w:rPr>
        <w:t xml:space="preserve"> n=10, </w:t>
      </w:r>
      <w:proofErr w:type="spellStart"/>
      <w:r w:rsidRPr="005929E4">
        <w:rPr>
          <w:rFonts w:ascii="Times New Roman" w:eastAsia="Times New Roman" w:hAnsi="Times New Roman" w:cs="Times New Roman"/>
          <w:color w:val="000000" w:themeColor="text1"/>
          <w:lang w:val="en-US" w:eastAsia="en-US"/>
        </w:rPr>
        <w:t>HCu</w:t>
      </w:r>
      <w:proofErr w:type="spellEnd"/>
      <w:r w:rsidRPr="005929E4">
        <w:rPr>
          <w:rFonts w:ascii="Times New Roman" w:eastAsia="Times New Roman" w:hAnsi="Times New Roman" w:cs="Times New Roman"/>
          <w:color w:val="000000" w:themeColor="text1"/>
          <w:lang w:val="en-US" w:eastAsia="en-US"/>
        </w:rPr>
        <w:t xml:space="preserve"> n=10, </w:t>
      </w:r>
      <w:proofErr w:type="spellStart"/>
      <w:r w:rsidRPr="005929E4">
        <w:rPr>
          <w:rFonts w:ascii="Times New Roman" w:eastAsia="Times New Roman" w:hAnsi="Times New Roman" w:cs="Times New Roman"/>
          <w:color w:val="000000" w:themeColor="text1"/>
          <w:lang w:val="en-US" w:eastAsia="en-US"/>
        </w:rPr>
        <w:t>HZn</w:t>
      </w:r>
      <w:proofErr w:type="spellEnd"/>
      <w:r w:rsidRPr="005929E4">
        <w:rPr>
          <w:rFonts w:ascii="Times New Roman" w:eastAsia="Times New Roman" w:hAnsi="Times New Roman" w:cs="Times New Roman"/>
          <w:color w:val="000000" w:themeColor="text1"/>
          <w:lang w:val="en-US" w:eastAsia="en-US"/>
        </w:rPr>
        <w:t xml:space="preserve"> n=7), </w:t>
      </w:r>
      <w:r w:rsidRPr="005929E4">
        <w:rPr>
          <w:rFonts w:ascii="Times New Roman" w:eastAsia="Times New Roman" w:hAnsi="Times New Roman" w:cs="Times New Roman"/>
          <w:b/>
          <w:bCs/>
          <w:color w:val="000000" w:themeColor="text1"/>
          <w:lang w:val="en-US" w:eastAsia="en-US"/>
        </w:rPr>
        <w:t>d6</w:t>
      </w:r>
      <w:r w:rsidRPr="005929E4">
        <w:rPr>
          <w:rFonts w:ascii="Times New Roman" w:eastAsia="Times New Roman" w:hAnsi="Times New Roman" w:cs="Times New Roman"/>
          <w:color w:val="000000" w:themeColor="text1"/>
          <w:lang w:val="en-US" w:eastAsia="en-US"/>
        </w:rPr>
        <w:t xml:space="preserve"> (Con n=9, </w:t>
      </w:r>
      <w:proofErr w:type="spellStart"/>
      <w:r w:rsidRPr="005929E4">
        <w:rPr>
          <w:rFonts w:ascii="Times New Roman" w:eastAsia="Times New Roman" w:hAnsi="Times New Roman" w:cs="Times New Roman"/>
          <w:color w:val="000000" w:themeColor="text1"/>
          <w:lang w:val="en-US" w:eastAsia="en-US"/>
        </w:rPr>
        <w:t>LFe</w:t>
      </w:r>
      <w:proofErr w:type="spellEnd"/>
      <w:r w:rsidRPr="005929E4">
        <w:rPr>
          <w:rFonts w:ascii="Times New Roman" w:eastAsia="Times New Roman" w:hAnsi="Times New Roman" w:cs="Times New Roman"/>
          <w:color w:val="000000" w:themeColor="text1"/>
          <w:lang w:val="en-US" w:eastAsia="en-US"/>
        </w:rPr>
        <w:t xml:space="preserve"> n=10, </w:t>
      </w:r>
      <w:proofErr w:type="spellStart"/>
      <w:r w:rsidRPr="005929E4">
        <w:rPr>
          <w:rFonts w:ascii="Times New Roman" w:eastAsia="Times New Roman" w:hAnsi="Times New Roman" w:cs="Times New Roman"/>
          <w:color w:val="000000" w:themeColor="text1"/>
          <w:lang w:val="en-US" w:eastAsia="en-US"/>
        </w:rPr>
        <w:t>HFe</w:t>
      </w:r>
      <w:proofErr w:type="spellEnd"/>
      <w:r w:rsidRPr="005929E4">
        <w:rPr>
          <w:rFonts w:ascii="Times New Roman" w:eastAsia="Times New Roman" w:hAnsi="Times New Roman" w:cs="Times New Roman"/>
          <w:color w:val="000000" w:themeColor="text1"/>
          <w:lang w:val="en-US" w:eastAsia="en-US"/>
        </w:rPr>
        <w:t xml:space="preserve"> n=10, </w:t>
      </w:r>
      <w:proofErr w:type="spellStart"/>
      <w:r w:rsidRPr="005929E4">
        <w:rPr>
          <w:rFonts w:ascii="Times New Roman" w:eastAsia="Times New Roman" w:hAnsi="Times New Roman" w:cs="Times New Roman"/>
          <w:color w:val="000000" w:themeColor="text1"/>
          <w:lang w:val="en-US" w:eastAsia="en-US"/>
        </w:rPr>
        <w:t>HCu</w:t>
      </w:r>
      <w:proofErr w:type="spellEnd"/>
      <w:r w:rsidRPr="005929E4">
        <w:rPr>
          <w:rFonts w:ascii="Times New Roman" w:eastAsia="Times New Roman" w:hAnsi="Times New Roman" w:cs="Times New Roman"/>
          <w:color w:val="000000" w:themeColor="text1"/>
          <w:lang w:val="en-US" w:eastAsia="en-US"/>
        </w:rPr>
        <w:t xml:space="preserve"> n=9, </w:t>
      </w:r>
      <w:proofErr w:type="spellStart"/>
      <w:r w:rsidRPr="005929E4">
        <w:rPr>
          <w:rFonts w:ascii="Times New Roman" w:eastAsia="Times New Roman" w:hAnsi="Times New Roman" w:cs="Times New Roman"/>
          <w:color w:val="000000" w:themeColor="text1"/>
          <w:lang w:val="en-US" w:eastAsia="en-US"/>
        </w:rPr>
        <w:t>HZn</w:t>
      </w:r>
      <w:proofErr w:type="spellEnd"/>
      <w:r w:rsidRPr="005929E4">
        <w:rPr>
          <w:rFonts w:ascii="Times New Roman" w:eastAsia="Times New Roman" w:hAnsi="Times New Roman" w:cs="Times New Roman"/>
          <w:color w:val="000000" w:themeColor="text1"/>
          <w:lang w:val="en-US" w:eastAsia="en-US"/>
        </w:rPr>
        <w:t xml:space="preserve"> n=8), </w:t>
      </w:r>
      <w:r w:rsidRPr="005929E4">
        <w:rPr>
          <w:rFonts w:ascii="Times New Roman" w:eastAsia="Times New Roman" w:hAnsi="Times New Roman" w:cs="Times New Roman"/>
          <w:b/>
          <w:bCs/>
          <w:color w:val="000000" w:themeColor="text1"/>
          <w:lang w:val="en-US" w:eastAsia="en-US"/>
        </w:rPr>
        <w:t>d12</w:t>
      </w:r>
      <w:r w:rsidRPr="005929E4">
        <w:rPr>
          <w:rFonts w:ascii="Times New Roman" w:eastAsia="Times New Roman" w:hAnsi="Times New Roman" w:cs="Times New Roman"/>
          <w:color w:val="000000" w:themeColor="text1"/>
          <w:lang w:val="en-US" w:eastAsia="en-US"/>
        </w:rPr>
        <w:t xml:space="preserve"> (Con n=10, </w:t>
      </w:r>
      <w:proofErr w:type="spellStart"/>
      <w:r w:rsidRPr="005929E4">
        <w:rPr>
          <w:rFonts w:ascii="Times New Roman" w:eastAsia="Times New Roman" w:hAnsi="Times New Roman" w:cs="Times New Roman"/>
          <w:color w:val="000000" w:themeColor="text1"/>
          <w:lang w:val="en-US" w:eastAsia="en-US"/>
        </w:rPr>
        <w:t>LFe</w:t>
      </w:r>
      <w:proofErr w:type="spellEnd"/>
      <w:r w:rsidRPr="005929E4">
        <w:rPr>
          <w:rFonts w:ascii="Times New Roman" w:eastAsia="Times New Roman" w:hAnsi="Times New Roman" w:cs="Times New Roman"/>
          <w:color w:val="000000" w:themeColor="text1"/>
          <w:lang w:val="en-US" w:eastAsia="en-US"/>
        </w:rPr>
        <w:t xml:space="preserve"> n=10, </w:t>
      </w:r>
      <w:proofErr w:type="spellStart"/>
      <w:r w:rsidRPr="005929E4">
        <w:rPr>
          <w:rFonts w:ascii="Times New Roman" w:eastAsia="Times New Roman" w:hAnsi="Times New Roman" w:cs="Times New Roman"/>
          <w:color w:val="000000" w:themeColor="text1"/>
          <w:lang w:val="en-US" w:eastAsia="en-US"/>
        </w:rPr>
        <w:t>HFe</w:t>
      </w:r>
      <w:proofErr w:type="spellEnd"/>
      <w:r w:rsidRPr="005929E4">
        <w:rPr>
          <w:rFonts w:ascii="Times New Roman" w:eastAsia="Times New Roman" w:hAnsi="Times New Roman" w:cs="Times New Roman"/>
          <w:color w:val="000000" w:themeColor="text1"/>
          <w:lang w:val="en-US" w:eastAsia="en-US"/>
        </w:rPr>
        <w:t xml:space="preserve"> n=8, </w:t>
      </w:r>
      <w:proofErr w:type="spellStart"/>
      <w:r w:rsidRPr="005929E4">
        <w:rPr>
          <w:rFonts w:ascii="Times New Roman" w:eastAsia="Times New Roman" w:hAnsi="Times New Roman" w:cs="Times New Roman"/>
          <w:color w:val="000000" w:themeColor="text1"/>
          <w:lang w:val="en-US" w:eastAsia="en-US"/>
        </w:rPr>
        <w:t>HCu</w:t>
      </w:r>
      <w:proofErr w:type="spellEnd"/>
      <w:r w:rsidRPr="005929E4">
        <w:rPr>
          <w:rFonts w:ascii="Times New Roman" w:eastAsia="Times New Roman" w:hAnsi="Times New Roman" w:cs="Times New Roman"/>
          <w:color w:val="000000" w:themeColor="text1"/>
          <w:lang w:val="en-US" w:eastAsia="en-US"/>
        </w:rPr>
        <w:t xml:space="preserve"> n=8, </w:t>
      </w:r>
      <w:proofErr w:type="spellStart"/>
      <w:r w:rsidRPr="005929E4">
        <w:rPr>
          <w:rFonts w:ascii="Times New Roman" w:eastAsia="Times New Roman" w:hAnsi="Times New Roman" w:cs="Times New Roman"/>
          <w:color w:val="000000" w:themeColor="text1"/>
          <w:lang w:val="en-US" w:eastAsia="en-US"/>
        </w:rPr>
        <w:t>HZn</w:t>
      </w:r>
      <w:proofErr w:type="spellEnd"/>
      <w:r w:rsidRPr="005929E4">
        <w:rPr>
          <w:rFonts w:ascii="Times New Roman" w:eastAsia="Times New Roman" w:hAnsi="Times New Roman" w:cs="Times New Roman"/>
          <w:color w:val="000000" w:themeColor="text1"/>
          <w:lang w:val="en-US" w:eastAsia="en-US"/>
        </w:rPr>
        <w:t xml:space="preserve"> n=9), </w:t>
      </w:r>
      <w:r w:rsidRPr="005929E4">
        <w:rPr>
          <w:rFonts w:ascii="Times New Roman" w:eastAsia="Times New Roman" w:hAnsi="Times New Roman" w:cs="Times New Roman"/>
          <w:b/>
          <w:bCs/>
          <w:color w:val="000000" w:themeColor="text1"/>
          <w:lang w:val="en-US" w:eastAsia="en-US"/>
        </w:rPr>
        <w:t>d15</w:t>
      </w:r>
      <w:r w:rsidRPr="005929E4">
        <w:rPr>
          <w:rFonts w:ascii="Times New Roman" w:eastAsia="Times New Roman" w:hAnsi="Times New Roman" w:cs="Times New Roman"/>
          <w:color w:val="000000" w:themeColor="text1"/>
          <w:lang w:val="en-US" w:eastAsia="en-US"/>
        </w:rPr>
        <w:t xml:space="preserve"> (Con n=8, </w:t>
      </w:r>
      <w:proofErr w:type="spellStart"/>
      <w:r w:rsidRPr="005929E4">
        <w:rPr>
          <w:rFonts w:ascii="Times New Roman" w:eastAsia="Times New Roman" w:hAnsi="Times New Roman" w:cs="Times New Roman"/>
          <w:color w:val="000000" w:themeColor="text1"/>
          <w:lang w:val="en-US" w:eastAsia="en-US"/>
        </w:rPr>
        <w:t>LFe</w:t>
      </w:r>
      <w:proofErr w:type="spellEnd"/>
      <w:r w:rsidRPr="005929E4">
        <w:rPr>
          <w:rFonts w:ascii="Times New Roman" w:eastAsia="Times New Roman" w:hAnsi="Times New Roman" w:cs="Times New Roman"/>
          <w:color w:val="000000" w:themeColor="text1"/>
          <w:lang w:val="en-US" w:eastAsia="en-US"/>
        </w:rPr>
        <w:t xml:space="preserve"> n=9, </w:t>
      </w:r>
      <w:proofErr w:type="spellStart"/>
      <w:r w:rsidRPr="005929E4">
        <w:rPr>
          <w:rFonts w:ascii="Times New Roman" w:eastAsia="Times New Roman" w:hAnsi="Times New Roman" w:cs="Times New Roman"/>
          <w:color w:val="000000" w:themeColor="text1"/>
          <w:lang w:val="en-US" w:eastAsia="en-US"/>
        </w:rPr>
        <w:t>HFe</w:t>
      </w:r>
      <w:proofErr w:type="spellEnd"/>
      <w:r w:rsidRPr="005929E4">
        <w:rPr>
          <w:rFonts w:ascii="Times New Roman" w:eastAsia="Times New Roman" w:hAnsi="Times New Roman" w:cs="Times New Roman"/>
          <w:color w:val="000000" w:themeColor="text1"/>
          <w:lang w:val="en-US" w:eastAsia="en-US"/>
        </w:rPr>
        <w:t xml:space="preserve"> n=10, </w:t>
      </w:r>
      <w:proofErr w:type="spellStart"/>
      <w:r w:rsidRPr="005929E4">
        <w:rPr>
          <w:rFonts w:ascii="Times New Roman" w:eastAsia="Times New Roman" w:hAnsi="Times New Roman" w:cs="Times New Roman"/>
          <w:color w:val="000000" w:themeColor="text1"/>
          <w:lang w:val="en-US" w:eastAsia="en-US"/>
        </w:rPr>
        <w:t>HCu</w:t>
      </w:r>
      <w:proofErr w:type="spellEnd"/>
      <w:r w:rsidRPr="005929E4">
        <w:rPr>
          <w:rFonts w:ascii="Times New Roman" w:eastAsia="Times New Roman" w:hAnsi="Times New Roman" w:cs="Times New Roman"/>
          <w:color w:val="000000" w:themeColor="text1"/>
          <w:lang w:val="en-US" w:eastAsia="en-US"/>
        </w:rPr>
        <w:t xml:space="preserve"> n=9, </w:t>
      </w:r>
      <w:proofErr w:type="spellStart"/>
      <w:r w:rsidRPr="005929E4">
        <w:rPr>
          <w:rFonts w:ascii="Times New Roman" w:eastAsia="Times New Roman" w:hAnsi="Times New Roman" w:cs="Times New Roman"/>
          <w:color w:val="000000" w:themeColor="text1"/>
          <w:lang w:val="en-US" w:eastAsia="en-US"/>
        </w:rPr>
        <w:t>HZn</w:t>
      </w:r>
      <w:proofErr w:type="spellEnd"/>
      <w:r w:rsidRPr="005929E4">
        <w:rPr>
          <w:rFonts w:ascii="Times New Roman" w:eastAsia="Times New Roman" w:hAnsi="Times New Roman" w:cs="Times New Roman"/>
          <w:color w:val="000000" w:themeColor="text1"/>
          <w:lang w:val="en-US" w:eastAsia="en-US"/>
        </w:rPr>
        <w:t xml:space="preserve"> n=10), </w:t>
      </w:r>
      <w:r w:rsidRPr="005929E4">
        <w:rPr>
          <w:rFonts w:ascii="Times New Roman" w:eastAsia="Times New Roman" w:hAnsi="Times New Roman" w:cs="Times New Roman"/>
          <w:b/>
          <w:bCs/>
          <w:color w:val="000000" w:themeColor="text1"/>
          <w:lang w:val="en-US" w:eastAsia="en-US"/>
        </w:rPr>
        <w:t>d18</w:t>
      </w:r>
      <w:r w:rsidRPr="005929E4">
        <w:rPr>
          <w:rFonts w:ascii="Times New Roman" w:eastAsia="Times New Roman" w:hAnsi="Times New Roman" w:cs="Times New Roman"/>
          <w:color w:val="000000" w:themeColor="text1"/>
          <w:lang w:val="en-US" w:eastAsia="en-US"/>
        </w:rPr>
        <w:t xml:space="preserve"> (Con n=7, </w:t>
      </w:r>
      <w:proofErr w:type="spellStart"/>
      <w:r w:rsidRPr="005929E4">
        <w:rPr>
          <w:rFonts w:ascii="Times New Roman" w:eastAsia="Times New Roman" w:hAnsi="Times New Roman" w:cs="Times New Roman"/>
          <w:color w:val="000000" w:themeColor="text1"/>
          <w:lang w:val="en-US" w:eastAsia="en-US"/>
        </w:rPr>
        <w:t>LFe</w:t>
      </w:r>
      <w:proofErr w:type="spellEnd"/>
      <w:r w:rsidRPr="005929E4">
        <w:rPr>
          <w:rFonts w:ascii="Times New Roman" w:eastAsia="Times New Roman" w:hAnsi="Times New Roman" w:cs="Times New Roman"/>
          <w:color w:val="000000" w:themeColor="text1"/>
          <w:lang w:val="en-US" w:eastAsia="en-US"/>
        </w:rPr>
        <w:t xml:space="preserve"> n=8, </w:t>
      </w:r>
      <w:proofErr w:type="spellStart"/>
      <w:r w:rsidRPr="005929E4">
        <w:rPr>
          <w:rFonts w:ascii="Times New Roman" w:eastAsia="Times New Roman" w:hAnsi="Times New Roman" w:cs="Times New Roman"/>
          <w:color w:val="000000" w:themeColor="text1"/>
          <w:lang w:val="en-US" w:eastAsia="en-US"/>
        </w:rPr>
        <w:t>HFe</w:t>
      </w:r>
      <w:proofErr w:type="spellEnd"/>
      <w:r w:rsidRPr="005929E4">
        <w:rPr>
          <w:rFonts w:ascii="Times New Roman" w:eastAsia="Times New Roman" w:hAnsi="Times New Roman" w:cs="Times New Roman"/>
          <w:color w:val="000000" w:themeColor="text1"/>
          <w:lang w:val="en-US" w:eastAsia="en-US"/>
        </w:rPr>
        <w:t xml:space="preserve"> n=9, </w:t>
      </w:r>
      <w:proofErr w:type="spellStart"/>
      <w:r w:rsidRPr="005929E4">
        <w:rPr>
          <w:rFonts w:ascii="Times New Roman" w:eastAsia="Times New Roman" w:hAnsi="Times New Roman" w:cs="Times New Roman"/>
          <w:color w:val="000000" w:themeColor="text1"/>
          <w:lang w:val="en-US" w:eastAsia="en-US"/>
        </w:rPr>
        <w:t>HCu</w:t>
      </w:r>
      <w:proofErr w:type="spellEnd"/>
      <w:r w:rsidRPr="005929E4">
        <w:rPr>
          <w:rFonts w:ascii="Times New Roman" w:eastAsia="Times New Roman" w:hAnsi="Times New Roman" w:cs="Times New Roman"/>
          <w:color w:val="000000" w:themeColor="text1"/>
          <w:lang w:val="en-US" w:eastAsia="en-US"/>
        </w:rPr>
        <w:t xml:space="preserve"> n=10, </w:t>
      </w:r>
      <w:proofErr w:type="spellStart"/>
      <w:r w:rsidRPr="005929E4">
        <w:rPr>
          <w:rFonts w:ascii="Times New Roman" w:eastAsia="Times New Roman" w:hAnsi="Times New Roman" w:cs="Times New Roman"/>
          <w:color w:val="000000" w:themeColor="text1"/>
          <w:lang w:val="en-US" w:eastAsia="en-US"/>
        </w:rPr>
        <w:t>HZn</w:t>
      </w:r>
      <w:proofErr w:type="spellEnd"/>
      <w:r w:rsidRPr="005929E4">
        <w:rPr>
          <w:rFonts w:ascii="Times New Roman" w:eastAsia="Times New Roman" w:hAnsi="Times New Roman" w:cs="Times New Roman"/>
          <w:color w:val="000000" w:themeColor="text1"/>
          <w:lang w:val="en-US" w:eastAsia="en-US"/>
        </w:rPr>
        <w:t xml:space="preserve"> n=8), and </w:t>
      </w:r>
      <w:r w:rsidRPr="005929E4">
        <w:rPr>
          <w:rFonts w:ascii="Times New Roman" w:eastAsia="Times New Roman" w:hAnsi="Times New Roman" w:cs="Times New Roman"/>
          <w:b/>
          <w:bCs/>
          <w:color w:val="000000" w:themeColor="text1"/>
          <w:lang w:val="en-US" w:eastAsia="en-US"/>
        </w:rPr>
        <w:t>d24</w:t>
      </w:r>
      <w:r w:rsidRPr="005929E4">
        <w:rPr>
          <w:rFonts w:ascii="Times New Roman" w:eastAsia="Times New Roman" w:hAnsi="Times New Roman" w:cs="Times New Roman"/>
          <w:color w:val="000000" w:themeColor="text1"/>
          <w:lang w:val="en-US" w:eastAsia="en-US"/>
        </w:rPr>
        <w:t xml:space="preserve"> (Con n=8, </w:t>
      </w:r>
      <w:proofErr w:type="spellStart"/>
      <w:r w:rsidRPr="005929E4">
        <w:rPr>
          <w:rFonts w:ascii="Times New Roman" w:eastAsia="Times New Roman" w:hAnsi="Times New Roman" w:cs="Times New Roman"/>
          <w:color w:val="000000" w:themeColor="text1"/>
          <w:lang w:val="en-US" w:eastAsia="en-US"/>
        </w:rPr>
        <w:t>LFe</w:t>
      </w:r>
      <w:proofErr w:type="spellEnd"/>
      <w:r w:rsidRPr="005929E4">
        <w:rPr>
          <w:rFonts w:ascii="Times New Roman" w:eastAsia="Times New Roman" w:hAnsi="Times New Roman" w:cs="Times New Roman"/>
          <w:color w:val="000000" w:themeColor="text1"/>
          <w:lang w:val="en-US" w:eastAsia="en-US"/>
        </w:rPr>
        <w:t xml:space="preserve"> n=8, </w:t>
      </w:r>
      <w:proofErr w:type="spellStart"/>
      <w:r w:rsidRPr="005929E4">
        <w:rPr>
          <w:rFonts w:ascii="Times New Roman" w:eastAsia="Times New Roman" w:hAnsi="Times New Roman" w:cs="Times New Roman"/>
          <w:color w:val="000000" w:themeColor="text1"/>
          <w:lang w:val="en-US" w:eastAsia="en-US"/>
        </w:rPr>
        <w:t>HFe</w:t>
      </w:r>
      <w:proofErr w:type="spellEnd"/>
      <w:r w:rsidRPr="005929E4">
        <w:rPr>
          <w:rFonts w:ascii="Times New Roman" w:eastAsia="Times New Roman" w:hAnsi="Times New Roman" w:cs="Times New Roman"/>
          <w:color w:val="000000" w:themeColor="text1"/>
          <w:lang w:val="en-US" w:eastAsia="en-US"/>
        </w:rPr>
        <w:t xml:space="preserve"> n=9, </w:t>
      </w:r>
      <w:proofErr w:type="spellStart"/>
      <w:r w:rsidRPr="005929E4">
        <w:rPr>
          <w:rFonts w:ascii="Times New Roman" w:eastAsia="Times New Roman" w:hAnsi="Times New Roman" w:cs="Times New Roman"/>
          <w:color w:val="000000" w:themeColor="text1"/>
          <w:lang w:val="en-US" w:eastAsia="en-US"/>
        </w:rPr>
        <w:t>HCu</w:t>
      </w:r>
      <w:proofErr w:type="spellEnd"/>
      <w:r w:rsidRPr="005929E4">
        <w:rPr>
          <w:rFonts w:ascii="Times New Roman" w:eastAsia="Times New Roman" w:hAnsi="Times New Roman" w:cs="Times New Roman"/>
          <w:color w:val="000000" w:themeColor="text1"/>
          <w:lang w:val="en-US" w:eastAsia="en-US"/>
        </w:rPr>
        <w:t xml:space="preserve"> n=10, </w:t>
      </w:r>
      <w:proofErr w:type="spellStart"/>
      <w:r w:rsidRPr="005929E4">
        <w:rPr>
          <w:rFonts w:ascii="Times New Roman" w:eastAsia="Times New Roman" w:hAnsi="Times New Roman" w:cs="Times New Roman"/>
          <w:color w:val="000000" w:themeColor="text1"/>
          <w:lang w:val="en-US" w:eastAsia="en-US"/>
        </w:rPr>
        <w:t>HZn</w:t>
      </w:r>
      <w:proofErr w:type="spellEnd"/>
      <w:r w:rsidRPr="005929E4">
        <w:rPr>
          <w:rFonts w:ascii="Times New Roman" w:eastAsia="Times New Roman" w:hAnsi="Times New Roman" w:cs="Times New Roman"/>
          <w:color w:val="000000" w:themeColor="text1"/>
          <w:lang w:val="en-US" w:eastAsia="en-US"/>
        </w:rPr>
        <w:t xml:space="preserve"> n=9).</w:t>
      </w:r>
    </w:p>
    <w:p w14:paraId="77D81937" w14:textId="6F9C2390" w:rsidR="00E67831" w:rsidRDefault="00E67831" w:rsidP="0040727D">
      <w:pPr>
        <w:spacing w:line="240" w:lineRule="auto"/>
        <w:rPr>
          <w:rFonts w:ascii="Times New Roman" w:hAnsi="Times New Roman" w:cs="Times New Roman"/>
          <w:b/>
          <w:bCs/>
          <w:color w:val="000000" w:themeColor="text1"/>
        </w:rPr>
      </w:pPr>
      <w:r w:rsidRPr="005929E4">
        <w:rPr>
          <w:rFonts w:ascii="Times New Roman" w:hAnsi="Times New Roman" w:cs="Times New Roman"/>
          <w:color w:val="000000" w:themeColor="text1"/>
          <w:shd w:val="clear" w:color="auto" w:fill="FFFFFF"/>
        </w:rPr>
        <w:t xml:space="preserve">Con, Control diet; </w:t>
      </w:r>
      <w:proofErr w:type="spellStart"/>
      <w:r w:rsidRPr="005929E4">
        <w:rPr>
          <w:rFonts w:ascii="Times New Roman" w:hAnsi="Times New Roman" w:cs="Times New Roman"/>
          <w:color w:val="000000" w:themeColor="text1"/>
          <w:shd w:val="clear" w:color="auto" w:fill="FFFFFF"/>
        </w:rPr>
        <w:t>LFe</w:t>
      </w:r>
      <w:proofErr w:type="spellEnd"/>
      <w:r w:rsidRPr="005929E4">
        <w:rPr>
          <w:rFonts w:ascii="Times New Roman" w:hAnsi="Times New Roman" w:cs="Times New Roman"/>
          <w:color w:val="000000" w:themeColor="text1"/>
          <w:shd w:val="clear" w:color="auto" w:fill="FFFFFF"/>
        </w:rPr>
        <w:t xml:space="preserve">, Low Iron Diet; </w:t>
      </w:r>
      <w:proofErr w:type="spellStart"/>
      <w:r w:rsidRPr="005929E4">
        <w:rPr>
          <w:rFonts w:ascii="Times New Roman" w:hAnsi="Times New Roman" w:cs="Times New Roman"/>
          <w:color w:val="000000" w:themeColor="text1"/>
          <w:shd w:val="clear" w:color="auto" w:fill="FFFFFF"/>
        </w:rPr>
        <w:t>HFe</w:t>
      </w:r>
      <w:proofErr w:type="spellEnd"/>
      <w:r w:rsidRPr="005929E4">
        <w:rPr>
          <w:rFonts w:ascii="Times New Roman" w:hAnsi="Times New Roman" w:cs="Times New Roman"/>
          <w:color w:val="000000" w:themeColor="text1"/>
          <w:shd w:val="clear" w:color="auto" w:fill="FFFFFF"/>
        </w:rPr>
        <w:t xml:space="preserve">, High Iron diet; </w:t>
      </w:r>
      <w:proofErr w:type="spellStart"/>
      <w:r w:rsidRPr="005929E4">
        <w:rPr>
          <w:rFonts w:ascii="Times New Roman" w:hAnsi="Times New Roman" w:cs="Times New Roman"/>
          <w:color w:val="000000" w:themeColor="text1"/>
          <w:shd w:val="clear" w:color="auto" w:fill="FFFFFF"/>
        </w:rPr>
        <w:t>HCu</w:t>
      </w:r>
      <w:proofErr w:type="spellEnd"/>
      <w:r w:rsidRPr="005929E4">
        <w:rPr>
          <w:rFonts w:ascii="Times New Roman" w:hAnsi="Times New Roman" w:cs="Times New Roman"/>
          <w:color w:val="000000" w:themeColor="text1"/>
          <w:shd w:val="clear" w:color="auto" w:fill="FFFFFF"/>
        </w:rPr>
        <w:t xml:space="preserve">, High Copper diet; </w:t>
      </w:r>
      <w:proofErr w:type="spellStart"/>
      <w:r w:rsidRPr="005929E4">
        <w:rPr>
          <w:rFonts w:ascii="Times New Roman" w:hAnsi="Times New Roman" w:cs="Times New Roman"/>
          <w:color w:val="000000" w:themeColor="text1"/>
          <w:shd w:val="clear" w:color="auto" w:fill="FFFFFF"/>
        </w:rPr>
        <w:t>HZn</w:t>
      </w:r>
      <w:proofErr w:type="spellEnd"/>
      <w:r w:rsidRPr="005929E4">
        <w:rPr>
          <w:rFonts w:ascii="Times New Roman" w:hAnsi="Times New Roman" w:cs="Times New Roman"/>
          <w:color w:val="000000" w:themeColor="text1"/>
          <w:shd w:val="clear" w:color="auto" w:fill="FFFFFF"/>
        </w:rPr>
        <w:t>, High Zinc diet</w:t>
      </w:r>
      <w:r>
        <w:rPr>
          <w:rFonts w:ascii="Times New Roman" w:hAnsi="Times New Roman" w:cs="Times New Roman"/>
          <w:b/>
          <w:bCs/>
          <w:color w:val="000000" w:themeColor="text1"/>
        </w:rPr>
        <w:br w:type="page"/>
      </w:r>
    </w:p>
    <w:p w14:paraId="77D81938" w14:textId="4096C236" w:rsidR="00E67831" w:rsidRPr="005929E4" w:rsidRDefault="00E67831" w:rsidP="00E67831">
      <w:pPr>
        <w:spacing w:line="240" w:lineRule="auto"/>
        <w:rPr>
          <w:rFonts w:ascii="Times New Roman" w:hAnsi="Times New Roman" w:cs="Times New Roman"/>
          <w:color w:val="000000" w:themeColor="text1"/>
        </w:rPr>
      </w:pPr>
      <w:r w:rsidRPr="005929E4">
        <w:rPr>
          <w:rFonts w:ascii="Times New Roman" w:hAnsi="Times New Roman" w:cs="Times New Roman"/>
          <w:b/>
          <w:bCs/>
          <w:color w:val="000000" w:themeColor="text1"/>
        </w:rPr>
        <w:lastRenderedPageBreak/>
        <w:t xml:space="preserve">Table </w:t>
      </w:r>
      <w:r>
        <w:rPr>
          <w:rFonts w:ascii="Times New Roman" w:hAnsi="Times New Roman" w:cs="Times New Roman"/>
          <w:b/>
          <w:bCs/>
          <w:color w:val="000000" w:themeColor="text1"/>
        </w:rPr>
        <w:t>S</w:t>
      </w:r>
      <w:r w:rsidR="00730BDD">
        <w:rPr>
          <w:rFonts w:ascii="Times New Roman" w:hAnsi="Times New Roman" w:cs="Times New Roman"/>
          <w:b/>
          <w:bCs/>
          <w:color w:val="000000" w:themeColor="text1"/>
        </w:rPr>
        <w:t>4</w:t>
      </w:r>
      <w:r w:rsidRPr="005929E4">
        <w:rPr>
          <w:rFonts w:ascii="Times New Roman" w:hAnsi="Times New Roman" w:cs="Times New Roman"/>
          <w:b/>
          <w:bCs/>
          <w:color w:val="000000" w:themeColor="text1"/>
        </w:rPr>
        <w:t xml:space="preserve">. </w:t>
      </w:r>
      <w:r w:rsidRPr="005929E4">
        <w:rPr>
          <w:rFonts w:ascii="Times New Roman" w:hAnsi="Times New Roman" w:cs="Times New Roman"/>
          <w:color w:val="000000" w:themeColor="text1"/>
        </w:rPr>
        <w:t>Relative abundances of genera at d1, 6, 12, 15, 18, and 24</w:t>
      </w:r>
    </w:p>
    <w:tbl>
      <w:tblPr>
        <w:tblW w:w="9488" w:type="dxa"/>
        <w:jc w:val="center"/>
        <w:tblLook w:val="04A0" w:firstRow="1" w:lastRow="0" w:firstColumn="1" w:lastColumn="0" w:noHBand="0" w:noVBand="1"/>
      </w:tblPr>
      <w:tblGrid>
        <w:gridCol w:w="2000"/>
        <w:gridCol w:w="810"/>
        <w:gridCol w:w="1440"/>
        <w:gridCol w:w="1260"/>
        <w:gridCol w:w="1440"/>
        <w:gridCol w:w="1260"/>
        <w:gridCol w:w="1278"/>
      </w:tblGrid>
      <w:tr w:rsidR="00E67831" w:rsidRPr="005929E4" w14:paraId="77D81940" w14:textId="77777777" w:rsidTr="00A80AA2">
        <w:trPr>
          <w:trHeight w:val="320"/>
          <w:jc w:val="center"/>
        </w:trPr>
        <w:tc>
          <w:tcPr>
            <w:tcW w:w="2000" w:type="dxa"/>
            <w:tcBorders>
              <w:top w:val="single" w:sz="4" w:space="0" w:color="auto"/>
              <w:left w:val="nil"/>
              <w:bottom w:val="single" w:sz="4" w:space="0" w:color="auto"/>
              <w:right w:val="nil"/>
            </w:tcBorders>
            <w:noWrap/>
            <w:vAlign w:val="bottom"/>
            <w:hideMark/>
          </w:tcPr>
          <w:p w14:paraId="77D81939" w14:textId="77777777" w:rsidR="00E67831" w:rsidRPr="005929E4" w:rsidRDefault="00E67831" w:rsidP="00A80AA2">
            <w:pPr>
              <w:spacing w:line="240" w:lineRule="auto"/>
              <w:rPr>
                <w:rFonts w:ascii="Times New Roman" w:eastAsia="Times New Roman" w:hAnsi="Times New Roman" w:cs="Times New Roman"/>
                <w:b/>
                <w:bCs/>
                <w:color w:val="000000"/>
                <w:lang w:val="en-US" w:eastAsia="en-US"/>
              </w:rPr>
            </w:pPr>
            <w:r w:rsidRPr="005929E4">
              <w:rPr>
                <w:rFonts w:ascii="Times New Roman" w:eastAsia="Times New Roman" w:hAnsi="Times New Roman" w:cs="Times New Roman"/>
                <w:b/>
                <w:bCs/>
                <w:color w:val="000000"/>
                <w:lang w:val="en-US" w:eastAsia="en-US"/>
              </w:rPr>
              <w:t>Genus</w:t>
            </w:r>
          </w:p>
        </w:tc>
        <w:tc>
          <w:tcPr>
            <w:tcW w:w="810" w:type="dxa"/>
            <w:tcBorders>
              <w:top w:val="single" w:sz="4" w:space="0" w:color="auto"/>
              <w:left w:val="nil"/>
              <w:bottom w:val="single" w:sz="4" w:space="0" w:color="auto"/>
              <w:right w:val="nil"/>
            </w:tcBorders>
            <w:noWrap/>
            <w:vAlign w:val="bottom"/>
            <w:hideMark/>
          </w:tcPr>
          <w:p w14:paraId="77D8193A" w14:textId="77777777" w:rsidR="00E67831" w:rsidRPr="005929E4" w:rsidRDefault="00E67831" w:rsidP="00A80AA2">
            <w:pPr>
              <w:spacing w:line="240" w:lineRule="auto"/>
              <w:jc w:val="center"/>
              <w:rPr>
                <w:rFonts w:ascii="Times New Roman" w:eastAsia="Times New Roman" w:hAnsi="Times New Roman" w:cs="Times New Roman"/>
                <w:b/>
                <w:bCs/>
                <w:color w:val="000000"/>
                <w:lang w:val="en-US" w:eastAsia="en-US"/>
              </w:rPr>
            </w:pPr>
            <w:r w:rsidRPr="005929E4">
              <w:rPr>
                <w:rFonts w:ascii="Times New Roman" w:eastAsia="Times New Roman" w:hAnsi="Times New Roman" w:cs="Times New Roman"/>
                <w:b/>
                <w:bCs/>
                <w:color w:val="000000"/>
                <w:lang w:val="en-US" w:eastAsia="en-US"/>
              </w:rPr>
              <w:t>Day</w:t>
            </w:r>
          </w:p>
        </w:tc>
        <w:tc>
          <w:tcPr>
            <w:tcW w:w="1440" w:type="dxa"/>
            <w:tcBorders>
              <w:top w:val="single" w:sz="4" w:space="0" w:color="auto"/>
              <w:left w:val="nil"/>
              <w:bottom w:val="single" w:sz="4" w:space="0" w:color="auto"/>
              <w:right w:val="nil"/>
            </w:tcBorders>
            <w:noWrap/>
            <w:vAlign w:val="bottom"/>
            <w:hideMark/>
          </w:tcPr>
          <w:p w14:paraId="77D8193B" w14:textId="77777777" w:rsidR="00E67831" w:rsidRPr="005929E4" w:rsidRDefault="00E67831" w:rsidP="00A80AA2">
            <w:pPr>
              <w:spacing w:line="240" w:lineRule="auto"/>
              <w:jc w:val="center"/>
              <w:rPr>
                <w:rFonts w:ascii="Times New Roman" w:eastAsia="Times New Roman" w:hAnsi="Times New Roman" w:cs="Times New Roman"/>
                <w:b/>
                <w:bCs/>
                <w:color w:val="000000"/>
                <w:lang w:val="en-US" w:eastAsia="en-US"/>
              </w:rPr>
            </w:pPr>
            <w:r w:rsidRPr="005929E4">
              <w:rPr>
                <w:rFonts w:ascii="Times New Roman" w:eastAsia="Times New Roman" w:hAnsi="Times New Roman" w:cs="Times New Roman"/>
                <w:b/>
                <w:bCs/>
                <w:color w:val="000000"/>
                <w:lang w:val="en-US" w:eastAsia="en-US"/>
              </w:rPr>
              <w:t>Con</w:t>
            </w:r>
          </w:p>
        </w:tc>
        <w:tc>
          <w:tcPr>
            <w:tcW w:w="1260" w:type="dxa"/>
            <w:tcBorders>
              <w:top w:val="single" w:sz="4" w:space="0" w:color="auto"/>
              <w:left w:val="nil"/>
              <w:bottom w:val="single" w:sz="4" w:space="0" w:color="auto"/>
              <w:right w:val="nil"/>
            </w:tcBorders>
            <w:noWrap/>
            <w:vAlign w:val="bottom"/>
            <w:hideMark/>
          </w:tcPr>
          <w:p w14:paraId="77D8193C" w14:textId="77777777" w:rsidR="00E67831" w:rsidRPr="005929E4" w:rsidRDefault="00E67831" w:rsidP="00A80AA2">
            <w:pPr>
              <w:spacing w:line="240" w:lineRule="auto"/>
              <w:jc w:val="center"/>
              <w:rPr>
                <w:rFonts w:ascii="Times New Roman" w:eastAsia="Times New Roman" w:hAnsi="Times New Roman" w:cs="Times New Roman"/>
                <w:b/>
                <w:bCs/>
                <w:color w:val="000000"/>
                <w:lang w:val="en-US" w:eastAsia="en-US"/>
              </w:rPr>
            </w:pPr>
            <w:proofErr w:type="spellStart"/>
            <w:r w:rsidRPr="005929E4">
              <w:rPr>
                <w:rFonts w:ascii="Times New Roman" w:eastAsia="Times New Roman" w:hAnsi="Times New Roman" w:cs="Times New Roman"/>
                <w:b/>
                <w:bCs/>
                <w:color w:val="000000"/>
                <w:lang w:val="en-US" w:eastAsia="en-US"/>
              </w:rPr>
              <w:t>LFe</w:t>
            </w:r>
            <w:proofErr w:type="spellEnd"/>
          </w:p>
        </w:tc>
        <w:tc>
          <w:tcPr>
            <w:tcW w:w="1440" w:type="dxa"/>
            <w:tcBorders>
              <w:top w:val="single" w:sz="4" w:space="0" w:color="auto"/>
              <w:left w:val="nil"/>
              <w:bottom w:val="single" w:sz="4" w:space="0" w:color="auto"/>
              <w:right w:val="nil"/>
            </w:tcBorders>
            <w:noWrap/>
            <w:vAlign w:val="bottom"/>
            <w:hideMark/>
          </w:tcPr>
          <w:p w14:paraId="77D8193D" w14:textId="77777777" w:rsidR="00E67831" w:rsidRPr="005929E4" w:rsidRDefault="00E67831" w:rsidP="00A80AA2">
            <w:pPr>
              <w:spacing w:line="240" w:lineRule="auto"/>
              <w:jc w:val="center"/>
              <w:rPr>
                <w:rFonts w:ascii="Times New Roman" w:eastAsia="Times New Roman" w:hAnsi="Times New Roman" w:cs="Times New Roman"/>
                <w:b/>
                <w:bCs/>
                <w:color w:val="000000"/>
                <w:lang w:val="en-US" w:eastAsia="en-US"/>
              </w:rPr>
            </w:pPr>
            <w:proofErr w:type="spellStart"/>
            <w:r w:rsidRPr="005929E4">
              <w:rPr>
                <w:rFonts w:ascii="Times New Roman" w:eastAsia="Times New Roman" w:hAnsi="Times New Roman" w:cs="Times New Roman"/>
                <w:b/>
                <w:bCs/>
                <w:color w:val="000000"/>
                <w:lang w:val="en-US" w:eastAsia="en-US"/>
              </w:rPr>
              <w:t>HFe</w:t>
            </w:r>
            <w:proofErr w:type="spellEnd"/>
          </w:p>
        </w:tc>
        <w:tc>
          <w:tcPr>
            <w:tcW w:w="1260" w:type="dxa"/>
            <w:tcBorders>
              <w:top w:val="single" w:sz="4" w:space="0" w:color="auto"/>
              <w:left w:val="nil"/>
              <w:bottom w:val="single" w:sz="4" w:space="0" w:color="auto"/>
              <w:right w:val="nil"/>
            </w:tcBorders>
            <w:noWrap/>
            <w:vAlign w:val="bottom"/>
            <w:hideMark/>
          </w:tcPr>
          <w:p w14:paraId="77D8193E" w14:textId="77777777" w:rsidR="00E67831" w:rsidRPr="005929E4" w:rsidRDefault="00E67831" w:rsidP="00A80AA2">
            <w:pPr>
              <w:spacing w:line="240" w:lineRule="auto"/>
              <w:jc w:val="center"/>
              <w:rPr>
                <w:rFonts w:ascii="Times New Roman" w:eastAsia="Times New Roman" w:hAnsi="Times New Roman" w:cs="Times New Roman"/>
                <w:b/>
                <w:bCs/>
                <w:color w:val="000000"/>
                <w:lang w:val="en-US" w:eastAsia="en-US"/>
              </w:rPr>
            </w:pPr>
            <w:proofErr w:type="spellStart"/>
            <w:r w:rsidRPr="005929E4">
              <w:rPr>
                <w:rFonts w:ascii="Times New Roman" w:eastAsia="Times New Roman" w:hAnsi="Times New Roman" w:cs="Times New Roman"/>
                <w:b/>
                <w:bCs/>
                <w:color w:val="000000"/>
                <w:lang w:val="en-US" w:eastAsia="en-US"/>
              </w:rPr>
              <w:t>HCu</w:t>
            </w:r>
            <w:proofErr w:type="spellEnd"/>
          </w:p>
        </w:tc>
        <w:tc>
          <w:tcPr>
            <w:tcW w:w="1278" w:type="dxa"/>
            <w:tcBorders>
              <w:top w:val="single" w:sz="4" w:space="0" w:color="auto"/>
              <w:left w:val="nil"/>
              <w:bottom w:val="single" w:sz="4" w:space="0" w:color="auto"/>
              <w:right w:val="nil"/>
            </w:tcBorders>
            <w:noWrap/>
            <w:vAlign w:val="bottom"/>
            <w:hideMark/>
          </w:tcPr>
          <w:p w14:paraId="77D8193F" w14:textId="77777777" w:rsidR="00E67831" w:rsidRPr="005929E4" w:rsidRDefault="00E67831" w:rsidP="00A80AA2">
            <w:pPr>
              <w:spacing w:line="240" w:lineRule="auto"/>
              <w:jc w:val="center"/>
              <w:rPr>
                <w:rFonts w:ascii="Times New Roman" w:eastAsia="Times New Roman" w:hAnsi="Times New Roman" w:cs="Times New Roman"/>
                <w:b/>
                <w:bCs/>
                <w:color w:val="000000"/>
                <w:lang w:val="en-US" w:eastAsia="en-US"/>
              </w:rPr>
            </w:pPr>
            <w:proofErr w:type="spellStart"/>
            <w:r w:rsidRPr="005929E4">
              <w:rPr>
                <w:rFonts w:ascii="Times New Roman" w:eastAsia="Times New Roman" w:hAnsi="Times New Roman" w:cs="Times New Roman"/>
                <w:b/>
                <w:bCs/>
                <w:color w:val="000000"/>
                <w:lang w:val="en-US" w:eastAsia="en-US"/>
              </w:rPr>
              <w:t>HZn</w:t>
            </w:r>
            <w:proofErr w:type="spellEnd"/>
          </w:p>
        </w:tc>
      </w:tr>
      <w:tr w:rsidR="00E67831" w:rsidRPr="005929E4" w14:paraId="77D81948" w14:textId="77777777" w:rsidTr="00A80AA2">
        <w:trPr>
          <w:trHeight w:val="320"/>
          <w:jc w:val="center"/>
        </w:trPr>
        <w:tc>
          <w:tcPr>
            <w:tcW w:w="2000" w:type="dxa"/>
            <w:tcBorders>
              <w:top w:val="single" w:sz="4" w:space="0" w:color="auto"/>
              <w:left w:val="nil"/>
              <w:bottom w:val="nil"/>
              <w:right w:val="nil"/>
            </w:tcBorders>
            <w:noWrap/>
            <w:vAlign w:val="bottom"/>
            <w:hideMark/>
          </w:tcPr>
          <w:p w14:paraId="77D8194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Prevotella</w:t>
            </w:r>
            <w:proofErr w:type="spellEnd"/>
          </w:p>
        </w:tc>
        <w:tc>
          <w:tcPr>
            <w:tcW w:w="810" w:type="dxa"/>
            <w:tcBorders>
              <w:top w:val="single" w:sz="4" w:space="0" w:color="auto"/>
              <w:left w:val="nil"/>
              <w:bottom w:val="nil"/>
              <w:right w:val="nil"/>
            </w:tcBorders>
            <w:noWrap/>
            <w:vAlign w:val="bottom"/>
            <w:hideMark/>
          </w:tcPr>
          <w:p w14:paraId="77D8194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94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5.4 ± 4.3</w:t>
            </w:r>
          </w:p>
        </w:tc>
        <w:tc>
          <w:tcPr>
            <w:tcW w:w="1260" w:type="dxa"/>
            <w:tcBorders>
              <w:top w:val="single" w:sz="4" w:space="0" w:color="auto"/>
              <w:left w:val="nil"/>
              <w:bottom w:val="nil"/>
              <w:right w:val="nil"/>
            </w:tcBorders>
            <w:noWrap/>
            <w:vAlign w:val="bottom"/>
            <w:hideMark/>
          </w:tcPr>
          <w:p w14:paraId="77D8194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6.6 ± 6.3</w:t>
            </w:r>
          </w:p>
        </w:tc>
        <w:tc>
          <w:tcPr>
            <w:tcW w:w="1440" w:type="dxa"/>
            <w:tcBorders>
              <w:top w:val="single" w:sz="4" w:space="0" w:color="auto"/>
              <w:left w:val="nil"/>
              <w:bottom w:val="nil"/>
              <w:right w:val="nil"/>
            </w:tcBorders>
            <w:noWrap/>
            <w:vAlign w:val="bottom"/>
            <w:hideMark/>
          </w:tcPr>
          <w:p w14:paraId="77D8194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3.4 ± 2.4</w:t>
            </w:r>
          </w:p>
        </w:tc>
        <w:tc>
          <w:tcPr>
            <w:tcW w:w="1260" w:type="dxa"/>
            <w:tcBorders>
              <w:top w:val="single" w:sz="4" w:space="0" w:color="auto"/>
              <w:left w:val="nil"/>
              <w:bottom w:val="nil"/>
              <w:right w:val="nil"/>
            </w:tcBorders>
            <w:noWrap/>
            <w:vAlign w:val="bottom"/>
            <w:hideMark/>
          </w:tcPr>
          <w:p w14:paraId="77D8194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 ± 3.8</w:t>
            </w:r>
          </w:p>
        </w:tc>
        <w:tc>
          <w:tcPr>
            <w:tcW w:w="1278" w:type="dxa"/>
            <w:tcBorders>
              <w:top w:val="single" w:sz="4" w:space="0" w:color="auto"/>
              <w:left w:val="nil"/>
              <w:bottom w:val="nil"/>
              <w:right w:val="nil"/>
            </w:tcBorders>
            <w:noWrap/>
            <w:vAlign w:val="bottom"/>
            <w:hideMark/>
          </w:tcPr>
          <w:p w14:paraId="77D8194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4.8 ± 4.3</w:t>
            </w:r>
          </w:p>
        </w:tc>
      </w:tr>
      <w:tr w:rsidR="00E67831" w:rsidRPr="005929E4" w14:paraId="77D81950" w14:textId="77777777" w:rsidTr="00A80AA2">
        <w:trPr>
          <w:trHeight w:val="320"/>
          <w:jc w:val="center"/>
        </w:trPr>
        <w:tc>
          <w:tcPr>
            <w:tcW w:w="2000" w:type="dxa"/>
            <w:tcBorders>
              <w:top w:val="nil"/>
              <w:left w:val="nil"/>
              <w:bottom w:val="nil"/>
              <w:right w:val="nil"/>
            </w:tcBorders>
            <w:noWrap/>
            <w:vAlign w:val="bottom"/>
            <w:hideMark/>
          </w:tcPr>
          <w:p w14:paraId="77D8194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4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94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4.5 ± 5.4</w:t>
            </w:r>
          </w:p>
        </w:tc>
        <w:tc>
          <w:tcPr>
            <w:tcW w:w="1260" w:type="dxa"/>
            <w:tcBorders>
              <w:top w:val="nil"/>
              <w:left w:val="nil"/>
              <w:bottom w:val="nil"/>
              <w:right w:val="nil"/>
            </w:tcBorders>
            <w:noWrap/>
            <w:vAlign w:val="bottom"/>
            <w:hideMark/>
          </w:tcPr>
          <w:p w14:paraId="77D8194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6.6 ± 5.8</w:t>
            </w:r>
          </w:p>
        </w:tc>
        <w:tc>
          <w:tcPr>
            <w:tcW w:w="1440" w:type="dxa"/>
            <w:tcBorders>
              <w:top w:val="nil"/>
              <w:left w:val="nil"/>
              <w:bottom w:val="nil"/>
              <w:right w:val="nil"/>
            </w:tcBorders>
            <w:noWrap/>
            <w:vAlign w:val="bottom"/>
            <w:hideMark/>
          </w:tcPr>
          <w:p w14:paraId="77D8194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 ± 5.3</w:t>
            </w:r>
          </w:p>
        </w:tc>
        <w:tc>
          <w:tcPr>
            <w:tcW w:w="1260" w:type="dxa"/>
            <w:tcBorders>
              <w:top w:val="nil"/>
              <w:left w:val="nil"/>
              <w:bottom w:val="nil"/>
              <w:right w:val="nil"/>
            </w:tcBorders>
            <w:noWrap/>
            <w:vAlign w:val="bottom"/>
            <w:hideMark/>
          </w:tcPr>
          <w:p w14:paraId="77D8194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2.2 ± 3.4</w:t>
            </w:r>
          </w:p>
        </w:tc>
        <w:tc>
          <w:tcPr>
            <w:tcW w:w="1278" w:type="dxa"/>
            <w:tcBorders>
              <w:top w:val="nil"/>
              <w:left w:val="nil"/>
              <w:bottom w:val="nil"/>
              <w:right w:val="nil"/>
            </w:tcBorders>
            <w:noWrap/>
            <w:vAlign w:val="bottom"/>
            <w:hideMark/>
          </w:tcPr>
          <w:p w14:paraId="77D8194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20.4 ± 24.1</w:t>
            </w:r>
          </w:p>
        </w:tc>
      </w:tr>
      <w:tr w:rsidR="00E67831" w:rsidRPr="005929E4" w14:paraId="77D81958" w14:textId="77777777" w:rsidTr="00A80AA2">
        <w:trPr>
          <w:trHeight w:val="320"/>
          <w:jc w:val="center"/>
        </w:trPr>
        <w:tc>
          <w:tcPr>
            <w:tcW w:w="2000" w:type="dxa"/>
            <w:tcBorders>
              <w:top w:val="nil"/>
              <w:left w:val="nil"/>
              <w:bottom w:val="nil"/>
              <w:right w:val="nil"/>
            </w:tcBorders>
            <w:noWrap/>
            <w:vAlign w:val="bottom"/>
            <w:hideMark/>
          </w:tcPr>
          <w:p w14:paraId="77D8195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5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95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12.4 ± 15</w:t>
            </w:r>
          </w:p>
        </w:tc>
        <w:tc>
          <w:tcPr>
            <w:tcW w:w="1260" w:type="dxa"/>
            <w:tcBorders>
              <w:top w:val="nil"/>
              <w:left w:val="nil"/>
              <w:bottom w:val="nil"/>
              <w:right w:val="nil"/>
            </w:tcBorders>
            <w:noWrap/>
            <w:vAlign w:val="bottom"/>
            <w:hideMark/>
          </w:tcPr>
          <w:p w14:paraId="77D8195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21.2 ± 17.3</w:t>
            </w:r>
          </w:p>
        </w:tc>
        <w:tc>
          <w:tcPr>
            <w:tcW w:w="1440" w:type="dxa"/>
            <w:tcBorders>
              <w:top w:val="nil"/>
              <w:left w:val="nil"/>
              <w:bottom w:val="nil"/>
              <w:right w:val="nil"/>
            </w:tcBorders>
            <w:noWrap/>
            <w:vAlign w:val="bottom"/>
            <w:hideMark/>
          </w:tcPr>
          <w:p w14:paraId="77D8195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10.4 ± 6.2</w:t>
            </w:r>
          </w:p>
        </w:tc>
        <w:tc>
          <w:tcPr>
            <w:tcW w:w="1260" w:type="dxa"/>
            <w:tcBorders>
              <w:top w:val="nil"/>
              <w:left w:val="nil"/>
              <w:bottom w:val="nil"/>
              <w:right w:val="nil"/>
            </w:tcBorders>
            <w:noWrap/>
            <w:vAlign w:val="bottom"/>
            <w:hideMark/>
          </w:tcPr>
          <w:p w14:paraId="77D8195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11.6 ± 9.1</w:t>
            </w:r>
          </w:p>
        </w:tc>
        <w:tc>
          <w:tcPr>
            <w:tcW w:w="1278" w:type="dxa"/>
            <w:tcBorders>
              <w:top w:val="nil"/>
              <w:left w:val="nil"/>
              <w:bottom w:val="nil"/>
              <w:right w:val="nil"/>
            </w:tcBorders>
            <w:noWrap/>
            <w:vAlign w:val="bottom"/>
            <w:hideMark/>
          </w:tcPr>
          <w:p w14:paraId="77D8195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32.6 ± 14.1</w:t>
            </w:r>
          </w:p>
        </w:tc>
      </w:tr>
      <w:tr w:rsidR="00E67831" w:rsidRPr="005929E4" w14:paraId="77D81960" w14:textId="77777777" w:rsidTr="00A80AA2">
        <w:trPr>
          <w:trHeight w:val="320"/>
          <w:jc w:val="center"/>
        </w:trPr>
        <w:tc>
          <w:tcPr>
            <w:tcW w:w="2000" w:type="dxa"/>
            <w:tcBorders>
              <w:top w:val="nil"/>
              <w:left w:val="nil"/>
              <w:bottom w:val="nil"/>
              <w:right w:val="nil"/>
            </w:tcBorders>
            <w:noWrap/>
            <w:vAlign w:val="bottom"/>
            <w:hideMark/>
          </w:tcPr>
          <w:p w14:paraId="77D8195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5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95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14.6 ± 12.3</w:t>
            </w:r>
          </w:p>
        </w:tc>
        <w:tc>
          <w:tcPr>
            <w:tcW w:w="1260" w:type="dxa"/>
            <w:tcBorders>
              <w:top w:val="nil"/>
              <w:left w:val="nil"/>
              <w:bottom w:val="nil"/>
              <w:right w:val="nil"/>
            </w:tcBorders>
            <w:noWrap/>
            <w:vAlign w:val="bottom"/>
            <w:hideMark/>
          </w:tcPr>
          <w:p w14:paraId="77D8195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23.9 ± 13.2</w:t>
            </w:r>
          </w:p>
        </w:tc>
        <w:tc>
          <w:tcPr>
            <w:tcW w:w="1440" w:type="dxa"/>
            <w:tcBorders>
              <w:top w:val="nil"/>
              <w:left w:val="nil"/>
              <w:bottom w:val="nil"/>
              <w:right w:val="nil"/>
            </w:tcBorders>
            <w:noWrap/>
            <w:vAlign w:val="bottom"/>
            <w:hideMark/>
          </w:tcPr>
          <w:p w14:paraId="77D8195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12.4 ± 8.7</w:t>
            </w:r>
          </w:p>
        </w:tc>
        <w:tc>
          <w:tcPr>
            <w:tcW w:w="1260" w:type="dxa"/>
            <w:tcBorders>
              <w:top w:val="nil"/>
              <w:left w:val="nil"/>
              <w:bottom w:val="nil"/>
              <w:right w:val="nil"/>
            </w:tcBorders>
            <w:noWrap/>
            <w:vAlign w:val="bottom"/>
            <w:hideMark/>
          </w:tcPr>
          <w:p w14:paraId="77D8195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11.5</w:t>
            </w:r>
          </w:p>
        </w:tc>
        <w:tc>
          <w:tcPr>
            <w:tcW w:w="1278" w:type="dxa"/>
            <w:tcBorders>
              <w:top w:val="nil"/>
              <w:left w:val="nil"/>
              <w:bottom w:val="nil"/>
              <w:right w:val="nil"/>
            </w:tcBorders>
            <w:noWrap/>
            <w:vAlign w:val="bottom"/>
            <w:hideMark/>
          </w:tcPr>
          <w:p w14:paraId="77D8195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30.9 ± 15.2</w:t>
            </w:r>
          </w:p>
        </w:tc>
      </w:tr>
      <w:tr w:rsidR="00E67831" w:rsidRPr="005929E4" w14:paraId="77D81968" w14:textId="77777777" w:rsidTr="00A80AA2">
        <w:trPr>
          <w:trHeight w:val="320"/>
          <w:jc w:val="center"/>
        </w:trPr>
        <w:tc>
          <w:tcPr>
            <w:tcW w:w="2000" w:type="dxa"/>
            <w:tcBorders>
              <w:top w:val="nil"/>
              <w:left w:val="nil"/>
              <w:bottom w:val="nil"/>
              <w:right w:val="nil"/>
            </w:tcBorders>
            <w:noWrap/>
            <w:vAlign w:val="bottom"/>
            <w:hideMark/>
          </w:tcPr>
          <w:p w14:paraId="77D8196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6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96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22.6 ± 17.2</w:t>
            </w:r>
          </w:p>
        </w:tc>
        <w:tc>
          <w:tcPr>
            <w:tcW w:w="1260" w:type="dxa"/>
            <w:tcBorders>
              <w:top w:val="nil"/>
              <w:left w:val="nil"/>
              <w:bottom w:val="nil"/>
              <w:right w:val="nil"/>
            </w:tcBorders>
            <w:noWrap/>
            <w:vAlign w:val="bottom"/>
            <w:hideMark/>
          </w:tcPr>
          <w:p w14:paraId="77D8196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26.6 ± 17.7</w:t>
            </w:r>
          </w:p>
        </w:tc>
        <w:tc>
          <w:tcPr>
            <w:tcW w:w="1440" w:type="dxa"/>
            <w:tcBorders>
              <w:top w:val="nil"/>
              <w:left w:val="nil"/>
              <w:bottom w:val="nil"/>
              <w:right w:val="nil"/>
            </w:tcBorders>
            <w:noWrap/>
            <w:vAlign w:val="bottom"/>
            <w:hideMark/>
          </w:tcPr>
          <w:p w14:paraId="77D8196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8.7</w:t>
            </w:r>
          </w:p>
        </w:tc>
        <w:tc>
          <w:tcPr>
            <w:tcW w:w="1260" w:type="dxa"/>
            <w:tcBorders>
              <w:top w:val="nil"/>
              <w:left w:val="nil"/>
              <w:bottom w:val="nil"/>
              <w:right w:val="nil"/>
            </w:tcBorders>
            <w:noWrap/>
            <w:vAlign w:val="bottom"/>
            <w:hideMark/>
          </w:tcPr>
          <w:p w14:paraId="77D8196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27.5 ± 21.1</w:t>
            </w:r>
          </w:p>
        </w:tc>
        <w:tc>
          <w:tcPr>
            <w:tcW w:w="1278" w:type="dxa"/>
            <w:tcBorders>
              <w:top w:val="nil"/>
              <w:left w:val="nil"/>
              <w:bottom w:val="nil"/>
              <w:right w:val="nil"/>
            </w:tcBorders>
            <w:noWrap/>
            <w:vAlign w:val="bottom"/>
            <w:hideMark/>
          </w:tcPr>
          <w:p w14:paraId="77D8196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 ± 19.9</w:t>
            </w:r>
          </w:p>
        </w:tc>
      </w:tr>
      <w:tr w:rsidR="00E67831" w:rsidRPr="005929E4" w14:paraId="77D81970" w14:textId="77777777" w:rsidTr="00A80AA2">
        <w:trPr>
          <w:trHeight w:val="320"/>
          <w:jc w:val="center"/>
        </w:trPr>
        <w:tc>
          <w:tcPr>
            <w:tcW w:w="2000" w:type="dxa"/>
            <w:tcBorders>
              <w:top w:val="nil"/>
              <w:left w:val="nil"/>
              <w:bottom w:val="single" w:sz="4" w:space="0" w:color="auto"/>
              <w:right w:val="nil"/>
            </w:tcBorders>
            <w:noWrap/>
            <w:vAlign w:val="bottom"/>
            <w:hideMark/>
          </w:tcPr>
          <w:p w14:paraId="77D8196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96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96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18.2 ± 10.6</w:t>
            </w:r>
          </w:p>
        </w:tc>
        <w:tc>
          <w:tcPr>
            <w:tcW w:w="1260" w:type="dxa"/>
            <w:tcBorders>
              <w:top w:val="nil"/>
              <w:left w:val="nil"/>
              <w:bottom w:val="single" w:sz="4" w:space="0" w:color="auto"/>
              <w:right w:val="nil"/>
            </w:tcBorders>
            <w:noWrap/>
            <w:vAlign w:val="bottom"/>
            <w:hideMark/>
          </w:tcPr>
          <w:p w14:paraId="77D8196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29.9 ± 17.1</w:t>
            </w:r>
          </w:p>
        </w:tc>
        <w:tc>
          <w:tcPr>
            <w:tcW w:w="1440" w:type="dxa"/>
            <w:tcBorders>
              <w:top w:val="nil"/>
              <w:left w:val="nil"/>
              <w:bottom w:val="single" w:sz="4" w:space="0" w:color="auto"/>
              <w:right w:val="nil"/>
            </w:tcBorders>
            <w:noWrap/>
            <w:vAlign w:val="bottom"/>
            <w:hideMark/>
          </w:tcPr>
          <w:p w14:paraId="77D8196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20.3 ± 9.3</w:t>
            </w:r>
          </w:p>
        </w:tc>
        <w:tc>
          <w:tcPr>
            <w:tcW w:w="1260" w:type="dxa"/>
            <w:tcBorders>
              <w:top w:val="nil"/>
              <w:left w:val="nil"/>
              <w:bottom w:val="single" w:sz="4" w:space="0" w:color="auto"/>
              <w:right w:val="nil"/>
            </w:tcBorders>
            <w:noWrap/>
            <w:vAlign w:val="bottom"/>
            <w:hideMark/>
          </w:tcPr>
          <w:p w14:paraId="77D8196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22.6 ± 20.7</w:t>
            </w:r>
          </w:p>
        </w:tc>
        <w:tc>
          <w:tcPr>
            <w:tcW w:w="1278" w:type="dxa"/>
            <w:tcBorders>
              <w:top w:val="nil"/>
              <w:left w:val="nil"/>
              <w:bottom w:val="single" w:sz="4" w:space="0" w:color="auto"/>
              <w:right w:val="nil"/>
            </w:tcBorders>
            <w:noWrap/>
            <w:vAlign w:val="bottom"/>
            <w:hideMark/>
          </w:tcPr>
          <w:p w14:paraId="77D8196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28.8 ± 15.2</w:t>
            </w:r>
          </w:p>
        </w:tc>
      </w:tr>
      <w:tr w:rsidR="00E67831" w:rsidRPr="005929E4" w14:paraId="77D81978" w14:textId="77777777" w:rsidTr="00A80AA2">
        <w:trPr>
          <w:trHeight w:val="320"/>
          <w:jc w:val="center"/>
        </w:trPr>
        <w:tc>
          <w:tcPr>
            <w:tcW w:w="2000" w:type="dxa"/>
            <w:tcBorders>
              <w:top w:val="single" w:sz="4" w:space="0" w:color="auto"/>
              <w:left w:val="nil"/>
              <w:bottom w:val="nil"/>
              <w:right w:val="nil"/>
            </w:tcBorders>
            <w:noWrap/>
            <w:vAlign w:val="bottom"/>
            <w:hideMark/>
          </w:tcPr>
          <w:p w14:paraId="77D8197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Bacteroides</w:t>
            </w:r>
          </w:p>
        </w:tc>
        <w:tc>
          <w:tcPr>
            <w:tcW w:w="810" w:type="dxa"/>
            <w:tcBorders>
              <w:top w:val="single" w:sz="4" w:space="0" w:color="auto"/>
              <w:left w:val="nil"/>
              <w:bottom w:val="nil"/>
              <w:right w:val="nil"/>
            </w:tcBorders>
            <w:noWrap/>
            <w:vAlign w:val="bottom"/>
            <w:hideMark/>
          </w:tcPr>
          <w:p w14:paraId="77D8197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97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11.9 ± 14.4</w:t>
            </w:r>
          </w:p>
        </w:tc>
        <w:tc>
          <w:tcPr>
            <w:tcW w:w="1260" w:type="dxa"/>
            <w:tcBorders>
              <w:top w:val="single" w:sz="4" w:space="0" w:color="auto"/>
              <w:left w:val="nil"/>
              <w:bottom w:val="nil"/>
              <w:right w:val="nil"/>
            </w:tcBorders>
            <w:noWrap/>
            <w:vAlign w:val="bottom"/>
            <w:hideMark/>
          </w:tcPr>
          <w:p w14:paraId="77D8197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13.6 ± 14.2</w:t>
            </w:r>
          </w:p>
        </w:tc>
        <w:tc>
          <w:tcPr>
            <w:tcW w:w="1440" w:type="dxa"/>
            <w:tcBorders>
              <w:top w:val="single" w:sz="4" w:space="0" w:color="auto"/>
              <w:left w:val="nil"/>
              <w:bottom w:val="nil"/>
              <w:right w:val="nil"/>
            </w:tcBorders>
            <w:noWrap/>
            <w:vAlign w:val="bottom"/>
            <w:hideMark/>
          </w:tcPr>
          <w:p w14:paraId="77D8197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24.6 ± 16.3</w:t>
            </w:r>
          </w:p>
        </w:tc>
        <w:tc>
          <w:tcPr>
            <w:tcW w:w="1260" w:type="dxa"/>
            <w:tcBorders>
              <w:top w:val="single" w:sz="4" w:space="0" w:color="auto"/>
              <w:left w:val="nil"/>
              <w:bottom w:val="nil"/>
              <w:right w:val="nil"/>
            </w:tcBorders>
            <w:noWrap/>
            <w:vAlign w:val="bottom"/>
            <w:hideMark/>
          </w:tcPr>
          <w:p w14:paraId="77D8197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17.8 ± 14</w:t>
            </w:r>
          </w:p>
        </w:tc>
        <w:tc>
          <w:tcPr>
            <w:tcW w:w="1278" w:type="dxa"/>
            <w:tcBorders>
              <w:top w:val="single" w:sz="4" w:space="0" w:color="auto"/>
              <w:left w:val="nil"/>
              <w:bottom w:val="nil"/>
              <w:right w:val="nil"/>
            </w:tcBorders>
            <w:noWrap/>
            <w:vAlign w:val="bottom"/>
            <w:hideMark/>
          </w:tcPr>
          <w:p w14:paraId="77D8197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20.1 ± 21</w:t>
            </w:r>
          </w:p>
        </w:tc>
      </w:tr>
      <w:tr w:rsidR="00E67831" w:rsidRPr="005929E4" w14:paraId="77D81980" w14:textId="77777777" w:rsidTr="00A80AA2">
        <w:trPr>
          <w:trHeight w:val="320"/>
          <w:jc w:val="center"/>
        </w:trPr>
        <w:tc>
          <w:tcPr>
            <w:tcW w:w="2000" w:type="dxa"/>
            <w:tcBorders>
              <w:top w:val="nil"/>
              <w:left w:val="nil"/>
              <w:bottom w:val="nil"/>
              <w:right w:val="nil"/>
            </w:tcBorders>
            <w:noWrap/>
            <w:vAlign w:val="bottom"/>
            <w:hideMark/>
          </w:tcPr>
          <w:p w14:paraId="77D8197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7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97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11.3 ± 13.7</w:t>
            </w:r>
          </w:p>
        </w:tc>
        <w:tc>
          <w:tcPr>
            <w:tcW w:w="1260" w:type="dxa"/>
            <w:tcBorders>
              <w:top w:val="nil"/>
              <w:left w:val="nil"/>
              <w:bottom w:val="nil"/>
              <w:right w:val="nil"/>
            </w:tcBorders>
            <w:noWrap/>
            <w:vAlign w:val="bottom"/>
            <w:hideMark/>
          </w:tcPr>
          <w:p w14:paraId="77D8197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7.6 ± 6.4</w:t>
            </w:r>
          </w:p>
        </w:tc>
        <w:tc>
          <w:tcPr>
            <w:tcW w:w="1440" w:type="dxa"/>
            <w:tcBorders>
              <w:top w:val="nil"/>
              <w:left w:val="nil"/>
              <w:bottom w:val="nil"/>
              <w:right w:val="nil"/>
            </w:tcBorders>
            <w:noWrap/>
            <w:vAlign w:val="bottom"/>
            <w:hideMark/>
          </w:tcPr>
          <w:p w14:paraId="77D8197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4.8 ± 3.2</w:t>
            </w:r>
          </w:p>
        </w:tc>
        <w:tc>
          <w:tcPr>
            <w:tcW w:w="1260" w:type="dxa"/>
            <w:tcBorders>
              <w:top w:val="nil"/>
              <w:left w:val="nil"/>
              <w:bottom w:val="nil"/>
              <w:right w:val="nil"/>
            </w:tcBorders>
            <w:noWrap/>
            <w:vAlign w:val="bottom"/>
            <w:hideMark/>
          </w:tcPr>
          <w:p w14:paraId="77D8197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5.6 ± 3.7</w:t>
            </w:r>
          </w:p>
        </w:tc>
        <w:tc>
          <w:tcPr>
            <w:tcW w:w="1278" w:type="dxa"/>
            <w:tcBorders>
              <w:top w:val="nil"/>
              <w:left w:val="nil"/>
              <w:bottom w:val="nil"/>
              <w:right w:val="nil"/>
            </w:tcBorders>
            <w:noWrap/>
            <w:vAlign w:val="bottom"/>
            <w:hideMark/>
          </w:tcPr>
          <w:p w14:paraId="77D8197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11.5 ± 13.6</w:t>
            </w:r>
          </w:p>
        </w:tc>
      </w:tr>
      <w:tr w:rsidR="00E67831" w:rsidRPr="005929E4" w14:paraId="77D81988" w14:textId="77777777" w:rsidTr="00A80AA2">
        <w:trPr>
          <w:trHeight w:val="320"/>
          <w:jc w:val="center"/>
        </w:trPr>
        <w:tc>
          <w:tcPr>
            <w:tcW w:w="2000" w:type="dxa"/>
            <w:tcBorders>
              <w:top w:val="nil"/>
              <w:left w:val="nil"/>
              <w:bottom w:val="nil"/>
              <w:right w:val="nil"/>
            </w:tcBorders>
            <w:noWrap/>
            <w:vAlign w:val="bottom"/>
            <w:hideMark/>
          </w:tcPr>
          <w:p w14:paraId="77D8198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8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98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 ± 12.6</w:t>
            </w:r>
          </w:p>
        </w:tc>
        <w:tc>
          <w:tcPr>
            <w:tcW w:w="1260" w:type="dxa"/>
            <w:tcBorders>
              <w:top w:val="nil"/>
              <w:left w:val="nil"/>
              <w:bottom w:val="nil"/>
              <w:right w:val="nil"/>
            </w:tcBorders>
            <w:noWrap/>
            <w:vAlign w:val="bottom"/>
            <w:hideMark/>
          </w:tcPr>
          <w:p w14:paraId="77D8198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3.5 ± 3.9</w:t>
            </w:r>
          </w:p>
        </w:tc>
        <w:tc>
          <w:tcPr>
            <w:tcW w:w="1440" w:type="dxa"/>
            <w:tcBorders>
              <w:top w:val="nil"/>
              <w:left w:val="nil"/>
              <w:bottom w:val="nil"/>
              <w:right w:val="nil"/>
            </w:tcBorders>
            <w:noWrap/>
            <w:vAlign w:val="bottom"/>
            <w:hideMark/>
          </w:tcPr>
          <w:p w14:paraId="77D8198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10.8 ± 11.6</w:t>
            </w:r>
          </w:p>
        </w:tc>
        <w:tc>
          <w:tcPr>
            <w:tcW w:w="1260" w:type="dxa"/>
            <w:tcBorders>
              <w:top w:val="nil"/>
              <w:left w:val="nil"/>
              <w:bottom w:val="nil"/>
              <w:right w:val="nil"/>
            </w:tcBorders>
            <w:noWrap/>
            <w:vAlign w:val="bottom"/>
            <w:hideMark/>
          </w:tcPr>
          <w:p w14:paraId="77D8198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6.7 ± 5.2</w:t>
            </w:r>
          </w:p>
        </w:tc>
        <w:tc>
          <w:tcPr>
            <w:tcW w:w="1278" w:type="dxa"/>
            <w:tcBorders>
              <w:top w:val="nil"/>
              <w:left w:val="nil"/>
              <w:bottom w:val="nil"/>
              <w:right w:val="nil"/>
            </w:tcBorders>
            <w:noWrap/>
            <w:vAlign w:val="bottom"/>
            <w:hideMark/>
          </w:tcPr>
          <w:p w14:paraId="77D8198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18.1 ± 17.9</w:t>
            </w:r>
          </w:p>
        </w:tc>
      </w:tr>
      <w:tr w:rsidR="00E67831" w:rsidRPr="005929E4" w14:paraId="77D81990" w14:textId="77777777" w:rsidTr="00A80AA2">
        <w:trPr>
          <w:trHeight w:val="320"/>
          <w:jc w:val="center"/>
        </w:trPr>
        <w:tc>
          <w:tcPr>
            <w:tcW w:w="2000" w:type="dxa"/>
            <w:tcBorders>
              <w:top w:val="nil"/>
              <w:left w:val="nil"/>
              <w:bottom w:val="nil"/>
              <w:right w:val="nil"/>
            </w:tcBorders>
            <w:noWrap/>
            <w:vAlign w:val="bottom"/>
            <w:hideMark/>
          </w:tcPr>
          <w:p w14:paraId="77D8198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8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98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7.4 ± 9</w:t>
            </w:r>
          </w:p>
        </w:tc>
        <w:tc>
          <w:tcPr>
            <w:tcW w:w="1260" w:type="dxa"/>
            <w:tcBorders>
              <w:top w:val="nil"/>
              <w:left w:val="nil"/>
              <w:bottom w:val="nil"/>
              <w:right w:val="nil"/>
            </w:tcBorders>
            <w:noWrap/>
            <w:vAlign w:val="bottom"/>
            <w:hideMark/>
          </w:tcPr>
          <w:p w14:paraId="77D8198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6.3 ± 9.8</w:t>
            </w:r>
          </w:p>
        </w:tc>
        <w:tc>
          <w:tcPr>
            <w:tcW w:w="1440" w:type="dxa"/>
            <w:tcBorders>
              <w:top w:val="nil"/>
              <w:left w:val="nil"/>
              <w:bottom w:val="nil"/>
              <w:right w:val="nil"/>
            </w:tcBorders>
            <w:noWrap/>
            <w:vAlign w:val="bottom"/>
            <w:hideMark/>
          </w:tcPr>
          <w:p w14:paraId="77D8198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11.8 ± 11</w:t>
            </w:r>
          </w:p>
        </w:tc>
        <w:tc>
          <w:tcPr>
            <w:tcW w:w="1260" w:type="dxa"/>
            <w:tcBorders>
              <w:top w:val="nil"/>
              <w:left w:val="nil"/>
              <w:bottom w:val="nil"/>
              <w:right w:val="nil"/>
            </w:tcBorders>
            <w:noWrap/>
            <w:vAlign w:val="bottom"/>
            <w:hideMark/>
          </w:tcPr>
          <w:p w14:paraId="77D8198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15.3 ± 20.9</w:t>
            </w:r>
          </w:p>
        </w:tc>
        <w:tc>
          <w:tcPr>
            <w:tcW w:w="1278" w:type="dxa"/>
            <w:tcBorders>
              <w:top w:val="nil"/>
              <w:left w:val="nil"/>
              <w:bottom w:val="nil"/>
              <w:right w:val="nil"/>
            </w:tcBorders>
            <w:noWrap/>
            <w:vAlign w:val="bottom"/>
            <w:hideMark/>
          </w:tcPr>
          <w:p w14:paraId="77D8198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12.5 ± 10.7</w:t>
            </w:r>
          </w:p>
        </w:tc>
      </w:tr>
      <w:tr w:rsidR="00E67831" w:rsidRPr="005929E4" w14:paraId="77D81998" w14:textId="77777777" w:rsidTr="00A80AA2">
        <w:trPr>
          <w:trHeight w:val="320"/>
          <w:jc w:val="center"/>
        </w:trPr>
        <w:tc>
          <w:tcPr>
            <w:tcW w:w="2000" w:type="dxa"/>
            <w:tcBorders>
              <w:top w:val="nil"/>
              <w:left w:val="nil"/>
              <w:bottom w:val="nil"/>
              <w:right w:val="nil"/>
            </w:tcBorders>
            <w:noWrap/>
            <w:vAlign w:val="bottom"/>
            <w:hideMark/>
          </w:tcPr>
          <w:p w14:paraId="77D8199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9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99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7.2 ± 5.3</w:t>
            </w:r>
          </w:p>
        </w:tc>
        <w:tc>
          <w:tcPr>
            <w:tcW w:w="1260" w:type="dxa"/>
            <w:tcBorders>
              <w:top w:val="nil"/>
              <w:left w:val="nil"/>
              <w:bottom w:val="nil"/>
              <w:right w:val="nil"/>
            </w:tcBorders>
            <w:noWrap/>
            <w:vAlign w:val="bottom"/>
            <w:hideMark/>
          </w:tcPr>
          <w:p w14:paraId="77D8199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5.9 ± 8.3</w:t>
            </w:r>
          </w:p>
        </w:tc>
        <w:tc>
          <w:tcPr>
            <w:tcW w:w="1440" w:type="dxa"/>
            <w:tcBorders>
              <w:top w:val="nil"/>
              <w:left w:val="nil"/>
              <w:bottom w:val="nil"/>
              <w:right w:val="nil"/>
            </w:tcBorders>
            <w:noWrap/>
            <w:vAlign w:val="bottom"/>
            <w:hideMark/>
          </w:tcPr>
          <w:p w14:paraId="77D8199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10.2 ± 8.5</w:t>
            </w:r>
          </w:p>
        </w:tc>
        <w:tc>
          <w:tcPr>
            <w:tcW w:w="1260" w:type="dxa"/>
            <w:tcBorders>
              <w:top w:val="nil"/>
              <w:left w:val="nil"/>
              <w:bottom w:val="nil"/>
              <w:right w:val="nil"/>
            </w:tcBorders>
            <w:noWrap/>
            <w:vAlign w:val="bottom"/>
            <w:hideMark/>
          </w:tcPr>
          <w:p w14:paraId="77D8199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6.3 ± 10</w:t>
            </w:r>
          </w:p>
        </w:tc>
        <w:tc>
          <w:tcPr>
            <w:tcW w:w="1278" w:type="dxa"/>
            <w:tcBorders>
              <w:top w:val="nil"/>
              <w:left w:val="nil"/>
              <w:bottom w:val="nil"/>
              <w:right w:val="nil"/>
            </w:tcBorders>
            <w:noWrap/>
            <w:vAlign w:val="bottom"/>
            <w:hideMark/>
          </w:tcPr>
          <w:p w14:paraId="77D8199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37.1 ± 26.2</w:t>
            </w:r>
          </w:p>
        </w:tc>
      </w:tr>
      <w:tr w:rsidR="00E67831" w:rsidRPr="005929E4" w14:paraId="77D819A0" w14:textId="77777777" w:rsidTr="00A80AA2">
        <w:trPr>
          <w:trHeight w:val="320"/>
          <w:jc w:val="center"/>
        </w:trPr>
        <w:tc>
          <w:tcPr>
            <w:tcW w:w="2000" w:type="dxa"/>
            <w:tcBorders>
              <w:top w:val="nil"/>
              <w:left w:val="nil"/>
              <w:bottom w:val="single" w:sz="4" w:space="0" w:color="auto"/>
              <w:right w:val="nil"/>
            </w:tcBorders>
            <w:noWrap/>
            <w:vAlign w:val="bottom"/>
            <w:hideMark/>
          </w:tcPr>
          <w:p w14:paraId="77D8199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99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99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7.5 ± 7.7</w:t>
            </w:r>
          </w:p>
        </w:tc>
        <w:tc>
          <w:tcPr>
            <w:tcW w:w="1260" w:type="dxa"/>
            <w:tcBorders>
              <w:top w:val="nil"/>
              <w:left w:val="nil"/>
              <w:bottom w:val="single" w:sz="4" w:space="0" w:color="auto"/>
              <w:right w:val="nil"/>
            </w:tcBorders>
            <w:noWrap/>
            <w:vAlign w:val="bottom"/>
            <w:hideMark/>
          </w:tcPr>
          <w:p w14:paraId="77D8199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2.1 ± 2.7</w:t>
            </w:r>
          </w:p>
        </w:tc>
        <w:tc>
          <w:tcPr>
            <w:tcW w:w="1440" w:type="dxa"/>
            <w:tcBorders>
              <w:top w:val="nil"/>
              <w:left w:val="nil"/>
              <w:bottom w:val="single" w:sz="4" w:space="0" w:color="auto"/>
              <w:right w:val="nil"/>
            </w:tcBorders>
            <w:noWrap/>
            <w:vAlign w:val="bottom"/>
            <w:hideMark/>
          </w:tcPr>
          <w:p w14:paraId="77D8199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8.8 ± 8.2</w:t>
            </w:r>
          </w:p>
        </w:tc>
        <w:tc>
          <w:tcPr>
            <w:tcW w:w="1260" w:type="dxa"/>
            <w:tcBorders>
              <w:top w:val="nil"/>
              <w:left w:val="nil"/>
              <w:bottom w:val="single" w:sz="4" w:space="0" w:color="auto"/>
              <w:right w:val="nil"/>
            </w:tcBorders>
            <w:noWrap/>
            <w:vAlign w:val="bottom"/>
            <w:hideMark/>
          </w:tcPr>
          <w:p w14:paraId="77D8199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3.9 ± 4.5</w:t>
            </w:r>
          </w:p>
        </w:tc>
        <w:tc>
          <w:tcPr>
            <w:tcW w:w="1278" w:type="dxa"/>
            <w:tcBorders>
              <w:top w:val="nil"/>
              <w:left w:val="nil"/>
              <w:bottom w:val="single" w:sz="4" w:space="0" w:color="auto"/>
              <w:right w:val="nil"/>
            </w:tcBorders>
            <w:noWrap/>
            <w:vAlign w:val="bottom"/>
            <w:hideMark/>
          </w:tcPr>
          <w:p w14:paraId="77D8199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32.9 ± 25.6</w:t>
            </w:r>
          </w:p>
        </w:tc>
      </w:tr>
      <w:tr w:rsidR="00E67831" w:rsidRPr="005929E4" w14:paraId="77D819A8" w14:textId="77777777" w:rsidTr="00A80AA2">
        <w:trPr>
          <w:trHeight w:val="320"/>
          <w:jc w:val="center"/>
        </w:trPr>
        <w:tc>
          <w:tcPr>
            <w:tcW w:w="2000" w:type="dxa"/>
            <w:tcBorders>
              <w:top w:val="single" w:sz="4" w:space="0" w:color="auto"/>
              <w:left w:val="nil"/>
              <w:bottom w:val="nil"/>
              <w:right w:val="nil"/>
            </w:tcBorders>
            <w:noWrap/>
            <w:vAlign w:val="bottom"/>
            <w:hideMark/>
          </w:tcPr>
          <w:p w14:paraId="77D819A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Treponema</w:t>
            </w:r>
          </w:p>
        </w:tc>
        <w:tc>
          <w:tcPr>
            <w:tcW w:w="810" w:type="dxa"/>
            <w:tcBorders>
              <w:top w:val="single" w:sz="4" w:space="0" w:color="auto"/>
              <w:left w:val="nil"/>
              <w:bottom w:val="nil"/>
              <w:right w:val="nil"/>
            </w:tcBorders>
            <w:noWrap/>
            <w:vAlign w:val="bottom"/>
            <w:hideMark/>
          </w:tcPr>
          <w:p w14:paraId="77D819A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9A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10.7 ± 14.4</w:t>
            </w:r>
          </w:p>
        </w:tc>
        <w:tc>
          <w:tcPr>
            <w:tcW w:w="1260" w:type="dxa"/>
            <w:tcBorders>
              <w:top w:val="single" w:sz="4" w:space="0" w:color="auto"/>
              <w:left w:val="nil"/>
              <w:bottom w:val="nil"/>
              <w:right w:val="nil"/>
            </w:tcBorders>
            <w:noWrap/>
            <w:vAlign w:val="bottom"/>
            <w:hideMark/>
          </w:tcPr>
          <w:p w14:paraId="77D819A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8.2 ± 7.1</w:t>
            </w:r>
          </w:p>
        </w:tc>
        <w:tc>
          <w:tcPr>
            <w:tcW w:w="1440" w:type="dxa"/>
            <w:tcBorders>
              <w:top w:val="single" w:sz="4" w:space="0" w:color="auto"/>
              <w:left w:val="nil"/>
              <w:bottom w:val="nil"/>
              <w:right w:val="nil"/>
            </w:tcBorders>
            <w:noWrap/>
            <w:vAlign w:val="bottom"/>
            <w:hideMark/>
          </w:tcPr>
          <w:p w14:paraId="77D819A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4.7</w:t>
            </w:r>
          </w:p>
        </w:tc>
        <w:tc>
          <w:tcPr>
            <w:tcW w:w="1260" w:type="dxa"/>
            <w:tcBorders>
              <w:top w:val="single" w:sz="4" w:space="0" w:color="auto"/>
              <w:left w:val="nil"/>
              <w:bottom w:val="nil"/>
              <w:right w:val="nil"/>
            </w:tcBorders>
            <w:noWrap/>
            <w:vAlign w:val="bottom"/>
            <w:hideMark/>
          </w:tcPr>
          <w:p w14:paraId="77D819A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3.5 ± 4.9</w:t>
            </w:r>
          </w:p>
        </w:tc>
        <w:tc>
          <w:tcPr>
            <w:tcW w:w="1278" w:type="dxa"/>
            <w:tcBorders>
              <w:top w:val="single" w:sz="4" w:space="0" w:color="auto"/>
              <w:left w:val="nil"/>
              <w:bottom w:val="nil"/>
              <w:right w:val="nil"/>
            </w:tcBorders>
            <w:noWrap/>
            <w:vAlign w:val="bottom"/>
            <w:hideMark/>
          </w:tcPr>
          <w:p w14:paraId="77D819A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5.2 ± 10.8</w:t>
            </w:r>
          </w:p>
        </w:tc>
      </w:tr>
      <w:tr w:rsidR="00E67831" w:rsidRPr="005929E4" w14:paraId="77D819B0" w14:textId="77777777" w:rsidTr="00A80AA2">
        <w:trPr>
          <w:trHeight w:val="320"/>
          <w:jc w:val="center"/>
        </w:trPr>
        <w:tc>
          <w:tcPr>
            <w:tcW w:w="2000" w:type="dxa"/>
            <w:tcBorders>
              <w:top w:val="nil"/>
              <w:left w:val="nil"/>
              <w:bottom w:val="nil"/>
              <w:right w:val="nil"/>
            </w:tcBorders>
            <w:noWrap/>
            <w:vAlign w:val="bottom"/>
            <w:hideMark/>
          </w:tcPr>
          <w:p w14:paraId="77D819A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A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9A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18.1 ± 21.4</w:t>
            </w:r>
          </w:p>
        </w:tc>
        <w:tc>
          <w:tcPr>
            <w:tcW w:w="1260" w:type="dxa"/>
            <w:tcBorders>
              <w:top w:val="nil"/>
              <w:left w:val="nil"/>
              <w:bottom w:val="nil"/>
              <w:right w:val="nil"/>
            </w:tcBorders>
            <w:noWrap/>
            <w:vAlign w:val="bottom"/>
            <w:hideMark/>
          </w:tcPr>
          <w:p w14:paraId="77D819A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24.1 ± 13.5</w:t>
            </w:r>
          </w:p>
        </w:tc>
        <w:tc>
          <w:tcPr>
            <w:tcW w:w="1440" w:type="dxa"/>
            <w:tcBorders>
              <w:top w:val="nil"/>
              <w:left w:val="nil"/>
              <w:bottom w:val="nil"/>
              <w:right w:val="nil"/>
            </w:tcBorders>
            <w:noWrap/>
            <w:vAlign w:val="bottom"/>
            <w:hideMark/>
          </w:tcPr>
          <w:p w14:paraId="77D819A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21.1 ± 13.9</w:t>
            </w:r>
          </w:p>
        </w:tc>
        <w:tc>
          <w:tcPr>
            <w:tcW w:w="1260" w:type="dxa"/>
            <w:tcBorders>
              <w:top w:val="nil"/>
              <w:left w:val="nil"/>
              <w:bottom w:val="nil"/>
              <w:right w:val="nil"/>
            </w:tcBorders>
            <w:noWrap/>
            <w:vAlign w:val="bottom"/>
            <w:hideMark/>
          </w:tcPr>
          <w:p w14:paraId="77D819A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28.4 ± 26.6</w:t>
            </w:r>
          </w:p>
        </w:tc>
        <w:tc>
          <w:tcPr>
            <w:tcW w:w="1278" w:type="dxa"/>
            <w:tcBorders>
              <w:top w:val="nil"/>
              <w:left w:val="nil"/>
              <w:bottom w:val="nil"/>
              <w:right w:val="nil"/>
            </w:tcBorders>
            <w:noWrap/>
            <w:vAlign w:val="bottom"/>
            <w:hideMark/>
          </w:tcPr>
          <w:p w14:paraId="77D819A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5.6 ± 10.9</w:t>
            </w:r>
          </w:p>
        </w:tc>
      </w:tr>
      <w:tr w:rsidR="00E67831" w:rsidRPr="005929E4" w14:paraId="77D819B8" w14:textId="77777777" w:rsidTr="00A80AA2">
        <w:trPr>
          <w:trHeight w:val="320"/>
          <w:jc w:val="center"/>
        </w:trPr>
        <w:tc>
          <w:tcPr>
            <w:tcW w:w="2000" w:type="dxa"/>
            <w:tcBorders>
              <w:top w:val="nil"/>
              <w:left w:val="nil"/>
              <w:bottom w:val="nil"/>
              <w:right w:val="nil"/>
            </w:tcBorders>
            <w:noWrap/>
            <w:vAlign w:val="bottom"/>
            <w:hideMark/>
          </w:tcPr>
          <w:p w14:paraId="77D819B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B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9B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17.3 ± 12.3</w:t>
            </w:r>
          </w:p>
        </w:tc>
        <w:tc>
          <w:tcPr>
            <w:tcW w:w="1260" w:type="dxa"/>
            <w:tcBorders>
              <w:top w:val="nil"/>
              <w:left w:val="nil"/>
              <w:bottom w:val="nil"/>
              <w:right w:val="nil"/>
            </w:tcBorders>
            <w:noWrap/>
            <w:vAlign w:val="bottom"/>
            <w:hideMark/>
          </w:tcPr>
          <w:p w14:paraId="77D819B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12.2 ± 12.8</w:t>
            </w:r>
          </w:p>
        </w:tc>
        <w:tc>
          <w:tcPr>
            <w:tcW w:w="1440" w:type="dxa"/>
            <w:tcBorders>
              <w:top w:val="nil"/>
              <w:left w:val="nil"/>
              <w:bottom w:val="nil"/>
              <w:right w:val="nil"/>
            </w:tcBorders>
            <w:noWrap/>
            <w:vAlign w:val="bottom"/>
            <w:hideMark/>
          </w:tcPr>
          <w:p w14:paraId="77D819B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13.8</w:t>
            </w:r>
          </w:p>
        </w:tc>
        <w:tc>
          <w:tcPr>
            <w:tcW w:w="1260" w:type="dxa"/>
            <w:tcBorders>
              <w:top w:val="nil"/>
              <w:left w:val="nil"/>
              <w:bottom w:val="nil"/>
              <w:right w:val="nil"/>
            </w:tcBorders>
            <w:noWrap/>
            <w:vAlign w:val="bottom"/>
            <w:hideMark/>
          </w:tcPr>
          <w:p w14:paraId="77D819B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15.3 ± 10</w:t>
            </w:r>
          </w:p>
        </w:tc>
        <w:tc>
          <w:tcPr>
            <w:tcW w:w="1278" w:type="dxa"/>
            <w:tcBorders>
              <w:top w:val="nil"/>
              <w:left w:val="nil"/>
              <w:bottom w:val="nil"/>
              <w:right w:val="nil"/>
            </w:tcBorders>
            <w:noWrap/>
            <w:vAlign w:val="bottom"/>
            <w:hideMark/>
          </w:tcPr>
          <w:p w14:paraId="77D819B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0.1</w:t>
            </w:r>
          </w:p>
        </w:tc>
      </w:tr>
      <w:tr w:rsidR="00E67831" w:rsidRPr="005929E4" w14:paraId="77D819C0" w14:textId="77777777" w:rsidTr="00A80AA2">
        <w:trPr>
          <w:trHeight w:val="320"/>
          <w:jc w:val="center"/>
        </w:trPr>
        <w:tc>
          <w:tcPr>
            <w:tcW w:w="2000" w:type="dxa"/>
            <w:tcBorders>
              <w:top w:val="nil"/>
              <w:left w:val="nil"/>
              <w:bottom w:val="nil"/>
              <w:right w:val="nil"/>
            </w:tcBorders>
            <w:noWrap/>
            <w:vAlign w:val="bottom"/>
            <w:hideMark/>
          </w:tcPr>
          <w:p w14:paraId="77D819B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B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9B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 ± 7.8</w:t>
            </w:r>
          </w:p>
        </w:tc>
        <w:tc>
          <w:tcPr>
            <w:tcW w:w="1260" w:type="dxa"/>
            <w:tcBorders>
              <w:top w:val="nil"/>
              <w:left w:val="nil"/>
              <w:bottom w:val="nil"/>
              <w:right w:val="nil"/>
            </w:tcBorders>
            <w:noWrap/>
            <w:vAlign w:val="bottom"/>
            <w:hideMark/>
          </w:tcPr>
          <w:p w14:paraId="77D819B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 ± 6.4</w:t>
            </w:r>
          </w:p>
        </w:tc>
        <w:tc>
          <w:tcPr>
            <w:tcW w:w="1440" w:type="dxa"/>
            <w:tcBorders>
              <w:top w:val="nil"/>
              <w:left w:val="nil"/>
              <w:bottom w:val="nil"/>
              <w:right w:val="nil"/>
            </w:tcBorders>
            <w:noWrap/>
            <w:vAlign w:val="bottom"/>
            <w:hideMark/>
          </w:tcPr>
          <w:p w14:paraId="77D819B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4.1 ± 4.1</w:t>
            </w:r>
          </w:p>
        </w:tc>
        <w:tc>
          <w:tcPr>
            <w:tcW w:w="1260" w:type="dxa"/>
            <w:tcBorders>
              <w:top w:val="nil"/>
              <w:left w:val="nil"/>
              <w:bottom w:val="nil"/>
              <w:right w:val="nil"/>
            </w:tcBorders>
            <w:noWrap/>
            <w:vAlign w:val="bottom"/>
            <w:hideMark/>
          </w:tcPr>
          <w:p w14:paraId="77D819B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6.1 ± 7.5</w:t>
            </w:r>
          </w:p>
        </w:tc>
        <w:tc>
          <w:tcPr>
            <w:tcW w:w="1278" w:type="dxa"/>
            <w:tcBorders>
              <w:top w:val="nil"/>
              <w:left w:val="nil"/>
              <w:bottom w:val="nil"/>
              <w:right w:val="nil"/>
            </w:tcBorders>
            <w:noWrap/>
            <w:vAlign w:val="bottom"/>
            <w:hideMark/>
          </w:tcPr>
          <w:p w14:paraId="77D819B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0.1</w:t>
            </w:r>
          </w:p>
        </w:tc>
      </w:tr>
      <w:tr w:rsidR="00E67831" w:rsidRPr="005929E4" w14:paraId="77D819C8" w14:textId="77777777" w:rsidTr="00A80AA2">
        <w:trPr>
          <w:trHeight w:val="320"/>
          <w:jc w:val="center"/>
        </w:trPr>
        <w:tc>
          <w:tcPr>
            <w:tcW w:w="2000" w:type="dxa"/>
            <w:tcBorders>
              <w:top w:val="nil"/>
              <w:left w:val="nil"/>
              <w:bottom w:val="nil"/>
              <w:right w:val="nil"/>
            </w:tcBorders>
            <w:noWrap/>
            <w:vAlign w:val="bottom"/>
            <w:hideMark/>
          </w:tcPr>
          <w:p w14:paraId="77D819C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C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9C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3.4 ± 3.1</w:t>
            </w:r>
          </w:p>
        </w:tc>
        <w:tc>
          <w:tcPr>
            <w:tcW w:w="1260" w:type="dxa"/>
            <w:tcBorders>
              <w:top w:val="nil"/>
              <w:left w:val="nil"/>
              <w:bottom w:val="nil"/>
              <w:right w:val="nil"/>
            </w:tcBorders>
            <w:noWrap/>
            <w:vAlign w:val="bottom"/>
            <w:hideMark/>
          </w:tcPr>
          <w:p w14:paraId="77D819C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9.6 ± 10.2</w:t>
            </w:r>
          </w:p>
        </w:tc>
        <w:tc>
          <w:tcPr>
            <w:tcW w:w="1440" w:type="dxa"/>
            <w:tcBorders>
              <w:top w:val="nil"/>
              <w:left w:val="nil"/>
              <w:bottom w:val="nil"/>
              <w:right w:val="nil"/>
            </w:tcBorders>
            <w:noWrap/>
            <w:vAlign w:val="bottom"/>
            <w:hideMark/>
          </w:tcPr>
          <w:p w14:paraId="77D819C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7.9 ± 8.4</w:t>
            </w:r>
          </w:p>
        </w:tc>
        <w:tc>
          <w:tcPr>
            <w:tcW w:w="1260" w:type="dxa"/>
            <w:tcBorders>
              <w:top w:val="nil"/>
              <w:left w:val="nil"/>
              <w:bottom w:val="nil"/>
              <w:right w:val="nil"/>
            </w:tcBorders>
            <w:noWrap/>
            <w:vAlign w:val="bottom"/>
            <w:hideMark/>
          </w:tcPr>
          <w:p w14:paraId="77D819C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8.9 ± 9.1</w:t>
            </w:r>
          </w:p>
        </w:tc>
        <w:tc>
          <w:tcPr>
            <w:tcW w:w="1278" w:type="dxa"/>
            <w:tcBorders>
              <w:top w:val="nil"/>
              <w:left w:val="nil"/>
              <w:bottom w:val="nil"/>
              <w:right w:val="nil"/>
            </w:tcBorders>
            <w:noWrap/>
            <w:vAlign w:val="bottom"/>
            <w:hideMark/>
          </w:tcPr>
          <w:p w14:paraId="77D819C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9D0" w14:textId="77777777" w:rsidTr="00A80AA2">
        <w:trPr>
          <w:trHeight w:val="320"/>
          <w:jc w:val="center"/>
        </w:trPr>
        <w:tc>
          <w:tcPr>
            <w:tcW w:w="2000" w:type="dxa"/>
            <w:tcBorders>
              <w:top w:val="nil"/>
              <w:left w:val="nil"/>
              <w:bottom w:val="single" w:sz="4" w:space="0" w:color="auto"/>
              <w:right w:val="nil"/>
            </w:tcBorders>
            <w:noWrap/>
            <w:vAlign w:val="bottom"/>
            <w:hideMark/>
          </w:tcPr>
          <w:p w14:paraId="77D819C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9C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9C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1</w:t>
            </w:r>
          </w:p>
        </w:tc>
        <w:tc>
          <w:tcPr>
            <w:tcW w:w="1260" w:type="dxa"/>
            <w:tcBorders>
              <w:top w:val="nil"/>
              <w:left w:val="nil"/>
              <w:bottom w:val="single" w:sz="4" w:space="0" w:color="auto"/>
              <w:right w:val="nil"/>
            </w:tcBorders>
            <w:noWrap/>
            <w:vAlign w:val="bottom"/>
            <w:hideMark/>
          </w:tcPr>
          <w:p w14:paraId="77D819C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5.8 ± 10.2</w:t>
            </w:r>
          </w:p>
        </w:tc>
        <w:tc>
          <w:tcPr>
            <w:tcW w:w="1440" w:type="dxa"/>
            <w:tcBorders>
              <w:top w:val="nil"/>
              <w:left w:val="nil"/>
              <w:bottom w:val="single" w:sz="4" w:space="0" w:color="auto"/>
              <w:right w:val="nil"/>
            </w:tcBorders>
            <w:noWrap/>
            <w:vAlign w:val="bottom"/>
            <w:hideMark/>
          </w:tcPr>
          <w:p w14:paraId="77D819C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4.2 ± 3.3</w:t>
            </w:r>
          </w:p>
        </w:tc>
        <w:tc>
          <w:tcPr>
            <w:tcW w:w="1260" w:type="dxa"/>
            <w:tcBorders>
              <w:top w:val="nil"/>
              <w:left w:val="nil"/>
              <w:bottom w:val="single" w:sz="4" w:space="0" w:color="auto"/>
              <w:right w:val="nil"/>
            </w:tcBorders>
            <w:noWrap/>
            <w:vAlign w:val="bottom"/>
            <w:hideMark/>
          </w:tcPr>
          <w:p w14:paraId="77D819C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 ± 9.9</w:t>
            </w:r>
          </w:p>
        </w:tc>
        <w:tc>
          <w:tcPr>
            <w:tcW w:w="1278" w:type="dxa"/>
            <w:tcBorders>
              <w:top w:val="nil"/>
              <w:left w:val="nil"/>
              <w:bottom w:val="single" w:sz="4" w:space="0" w:color="auto"/>
              <w:right w:val="nil"/>
            </w:tcBorders>
            <w:noWrap/>
            <w:vAlign w:val="bottom"/>
            <w:hideMark/>
          </w:tcPr>
          <w:p w14:paraId="77D819C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9D8" w14:textId="77777777" w:rsidTr="00A80AA2">
        <w:trPr>
          <w:trHeight w:val="320"/>
          <w:jc w:val="center"/>
        </w:trPr>
        <w:tc>
          <w:tcPr>
            <w:tcW w:w="2000" w:type="dxa"/>
            <w:vMerge w:val="restart"/>
            <w:tcBorders>
              <w:top w:val="single" w:sz="4" w:space="0" w:color="auto"/>
              <w:left w:val="nil"/>
              <w:right w:val="nil"/>
            </w:tcBorders>
            <w:noWrap/>
            <w:vAlign w:val="bottom"/>
            <w:hideMark/>
          </w:tcPr>
          <w:p w14:paraId="77D819D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Prevotellaceae</w:t>
            </w:r>
            <w:proofErr w:type="spellEnd"/>
            <w:r w:rsidRPr="005929E4">
              <w:rPr>
                <w:rFonts w:ascii="Times New Roman" w:eastAsia="Times New Roman" w:hAnsi="Times New Roman" w:cs="Times New Roman"/>
                <w:i/>
                <w:iCs/>
                <w:color w:val="000000"/>
                <w:lang w:val="en-US" w:eastAsia="en-US"/>
              </w:rPr>
              <w:t xml:space="preserve"> NK3B31 group</w:t>
            </w:r>
          </w:p>
        </w:tc>
        <w:tc>
          <w:tcPr>
            <w:tcW w:w="810" w:type="dxa"/>
            <w:tcBorders>
              <w:top w:val="single" w:sz="4" w:space="0" w:color="auto"/>
              <w:left w:val="nil"/>
              <w:bottom w:val="nil"/>
              <w:right w:val="nil"/>
            </w:tcBorders>
            <w:noWrap/>
            <w:vAlign w:val="bottom"/>
            <w:hideMark/>
          </w:tcPr>
          <w:p w14:paraId="77D819D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9D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2.3 ± 1.4</w:t>
            </w:r>
          </w:p>
        </w:tc>
        <w:tc>
          <w:tcPr>
            <w:tcW w:w="1260" w:type="dxa"/>
            <w:tcBorders>
              <w:top w:val="single" w:sz="4" w:space="0" w:color="auto"/>
              <w:left w:val="nil"/>
              <w:bottom w:val="nil"/>
              <w:right w:val="nil"/>
            </w:tcBorders>
            <w:noWrap/>
            <w:vAlign w:val="bottom"/>
            <w:hideMark/>
          </w:tcPr>
          <w:p w14:paraId="77D819D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2.6 ± 2.1</w:t>
            </w:r>
          </w:p>
        </w:tc>
        <w:tc>
          <w:tcPr>
            <w:tcW w:w="1440" w:type="dxa"/>
            <w:tcBorders>
              <w:top w:val="single" w:sz="4" w:space="0" w:color="auto"/>
              <w:left w:val="nil"/>
              <w:bottom w:val="nil"/>
              <w:right w:val="nil"/>
            </w:tcBorders>
            <w:noWrap/>
            <w:vAlign w:val="bottom"/>
            <w:hideMark/>
          </w:tcPr>
          <w:p w14:paraId="77D819D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1.8</w:t>
            </w:r>
          </w:p>
        </w:tc>
        <w:tc>
          <w:tcPr>
            <w:tcW w:w="1260" w:type="dxa"/>
            <w:tcBorders>
              <w:top w:val="single" w:sz="4" w:space="0" w:color="auto"/>
              <w:left w:val="nil"/>
              <w:bottom w:val="nil"/>
              <w:right w:val="nil"/>
            </w:tcBorders>
            <w:noWrap/>
            <w:vAlign w:val="bottom"/>
            <w:hideMark/>
          </w:tcPr>
          <w:p w14:paraId="77D819D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3.1 ± 4.3</w:t>
            </w:r>
          </w:p>
        </w:tc>
        <w:tc>
          <w:tcPr>
            <w:tcW w:w="1278" w:type="dxa"/>
            <w:tcBorders>
              <w:top w:val="single" w:sz="4" w:space="0" w:color="auto"/>
              <w:left w:val="nil"/>
              <w:bottom w:val="nil"/>
              <w:right w:val="nil"/>
            </w:tcBorders>
            <w:noWrap/>
            <w:vAlign w:val="bottom"/>
            <w:hideMark/>
          </w:tcPr>
          <w:p w14:paraId="77D819D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3.2 ± 2.3</w:t>
            </w:r>
          </w:p>
        </w:tc>
      </w:tr>
      <w:tr w:rsidR="00E67831" w:rsidRPr="005929E4" w14:paraId="77D819E0" w14:textId="77777777" w:rsidTr="00A80AA2">
        <w:trPr>
          <w:trHeight w:val="320"/>
          <w:jc w:val="center"/>
        </w:trPr>
        <w:tc>
          <w:tcPr>
            <w:tcW w:w="2000" w:type="dxa"/>
            <w:vMerge/>
            <w:tcBorders>
              <w:left w:val="nil"/>
              <w:bottom w:val="nil"/>
              <w:right w:val="nil"/>
            </w:tcBorders>
            <w:noWrap/>
            <w:vAlign w:val="bottom"/>
            <w:hideMark/>
          </w:tcPr>
          <w:p w14:paraId="77D819D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D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9D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1.1</w:t>
            </w:r>
          </w:p>
        </w:tc>
        <w:tc>
          <w:tcPr>
            <w:tcW w:w="1260" w:type="dxa"/>
            <w:tcBorders>
              <w:top w:val="nil"/>
              <w:left w:val="nil"/>
              <w:bottom w:val="nil"/>
              <w:right w:val="nil"/>
            </w:tcBorders>
            <w:noWrap/>
            <w:vAlign w:val="bottom"/>
            <w:hideMark/>
          </w:tcPr>
          <w:p w14:paraId="77D819D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3.8 ± 2.3</w:t>
            </w:r>
          </w:p>
        </w:tc>
        <w:tc>
          <w:tcPr>
            <w:tcW w:w="1440" w:type="dxa"/>
            <w:tcBorders>
              <w:top w:val="nil"/>
              <w:left w:val="nil"/>
              <w:bottom w:val="nil"/>
              <w:right w:val="nil"/>
            </w:tcBorders>
            <w:noWrap/>
            <w:vAlign w:val="bottom"/>
            <w:hideMark/>
          </w:tcPr>
          <w:p w14:paraId="77D819D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2.8 ± 1.7</w:t>
            </w:r>
          </w:p>
        </w:tc>
        <w:tc>
          <w:tcPr>
            <w:tcW w:w="1260" w:type="dxa"/>
            <w:tcBorders>
              <w:top w:val="nil"/>
              <w:left w:val="nil"/>
              <w:bottom w:val="nil"/>
              <w:right w:val="nil"/>
            </w:tcBorders>
            <w:noWrap/>
            <w:vAlign w:val="bottom"/>
            <w:hideMark/>
          </w:tcPr>
          <w:p w14:paraId="77D819D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 ± 2.3</w:t>
            </w:r>
          </w:p>
        </w:tc>
        <w:tc>
          <w:tcPr>
            <w:tcW w:w="1278" w:type="dxa"/>
            <w:tcBorders>
              <w:top w:val="nil"/>
              <w:left w:val="nil"/>
              <w:bottom w:val="nil"/>
              <w:right w:val="nil"/>
            </w:tcBorders>
            <w:noWrap/>
            <w:vAlign w:val="bottom"/>
            <w:hideMark/>
          </w:tcPr>
          <w:p w14:paraId="77D819D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7.4 ± 8.8</w:t>
            </w:r>
          </w:p>
        </w:tc>
      </w:tr>
      <w:tr w:rsidR="00E67831" w:rsidRPr="005929E4" w14:paraId="77D819E8" w14:textId="77777777" w:rsidTr="00A80AA2">
        <w:trPr>
          <w:trHeight w:val="320"/>
          <w:jc w:val="center"/>
        </w:trPr>
        <w:tc>
          <w:tcPr>
            <w:tcW w:w="2000" w:type="dxa"/>
            <w:tcBorders>
              <w:top w:val="nil"/>
              <w:left w:val="nil"/>
              <w:bottom w:val="nil"/>
              <w:right w:val="nil"/>
            </w:tcBorders>
            <w:noWrap/>
            <w:vAlign w:val="bottom"/>
            <w:hideMark/>
          </w:tcPr>
          <w:p w14:paraId="77D819E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E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9E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3.4 ± 2.7</w:t>
            </w:r>
          </w:p>
        </w:tc>
        <w:tc>
          <w:tcPr>
            <w:tcW w:w="1260" w:type="dxa"/>
            <w:tcBorders>
              <w:top w:val="nil"/>
              <w:left w:val="nil"/>
              <w:bottom w:val="nil"/>
              <w:right w:val="nil"/>
            </w:tcBorders>
            <w:noWrap/>
            <w:vAlign w:val="bottom"/>
            <w:hideMark/>
          </w:tcPr>
          <w:p w14:paraId="77D819E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3.9 ± 2.8</w:t>
            </w:r>
          </w:p>
        </w:tc>
        <w:tc>
          <w:tcPr>
            <w:tcW w:w="1440" w:type="dxa"/>
            <w:tcBorders>
              <w:top w:val="nil"/>
              <w:left w:val="nil"/>
              <w:bottom w:val="nil"/>
              <w:right w:val="nil"/>
            </w:tcBorders>
            <w:noWrap/>
            <w:vAlign w:val="bottom"/>
            <w:hideMark/>
          </w:tcPr>
          <w:p w14:paraId="77D819E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6.6 ± 2.8</w:t>
            </w:r>
          </w:p>
        </w:tc>
        <w:tc>
          <w:tcPr>
            <w:tcW w:w="1260" w:type="dxa"/>
            <w:tcBorders>
              <w:top w:val="nil"/>
              <w:left w:val="nil"/>
              <w:bottom w:val="nil"/>
              <w:right w:val="nil"/>
            </w:tcBorders>
            <w:noWrap/>
            <w:vAlign w:val="bottom"/>
            <w:hideMark/>
          </w:tcPr>
          <w:p w14:paraId="77D819E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 ± 2.8</w:t>
            </w:r>
          </w:p>
        </w:tc>
        <w:tc>
          <w:tcPr>
            <w:tcW w:w="1278" w:type="dxa"/>
            <w:tcBorders>
              <w:top w:val="nil"/>
              <w:left w:val="nil"/>
              <w:bottom w:val="nil"/>
              <w:right w:val="nil"/>
            </w:tcBorders>
            <w:noWrap/>
            <w:vAlign w:val="bottom"/>
            <w:hideMark/>
          </w:tcPr>
          <w:p w14:paraId="77D819E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7.5 ± 8.4</w:t>
            </w:r>
          </w:p>
        </w:tc>
      </w:tr>
      <w:tr w:rsidR="00E67831" w:rsidRPr="005929E4" w14:paraId="77D819F0" w14:textId="77777777" w:rsidTr="00A80AA2">
        <w:trPr>
          <w:trHeight w:val="320"/>
          <w:jc w:val="center"/>
        </w:trPr>
        <w:tc>
          <w:tcPr>
            <w:tcW w:w="2000" w:type="dxa"/>
            <w:tcBorders>
              <w:top w:val="nil"/>
              <w:left w:val="nil"/>
              <w:bottom w:val="nil"/>
              <w:right w:val="nil"/>
            </w:tcBorders>
            <w:noWrap/>
            <w:vAlign w:val="bottom"/>
            <w:hideMark/>
          </w:tcPr>
          <w:p w14:paraId="77D819E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E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9E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3.3 ± 2.4</w:t>
            </w:r>
          </w:p>
        </w:tc>
        <w:tc>
          <w:tcPr>
            <w:tcW w:w="1260" w:type="dxa"/>
            <w:tcBorders>
              <w:top w:val="nil"/>
              <w:left w:val="nil"/>
              <w:bottom w:val="nil"/>
              <w:right w:val="nil"/>
            </w:tcBorders>
            <w:noWrap/>
            <w:vAlign w:val="bottom"/>
            <w:hideMark/>
          </w:tcPr>
          <w:p w14:paraId="77D819E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5.5 ± 3.1</w:t>
            </w:r>
          </w:p>
        </w:tc>
        <w:tc>
          <w:tcPr>
            <w:tcW w:w="1440" w:type="dxa"/>
            <w:tcBorders>
              <w:top w:val="nil"/>
              <w:left w:val="nil"/>
              <w:bottom w:val="nil"/>
              <w:right w:val="nil"/>
            </w:tcBorders>
            <w:noWrap/>
            <w:vAlign w:val="bottom"/>
            <w:hideMark/>
          </w:tcPr>
          <w:p w14:paraId="77D819E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6.3 ± 5.1</w:t>
            </w:r>
          </w:p>
        </w:tc>
        <w:tc>
          <w:tcPr>
            <w:tcW w:w="1260" w:type="dxa"/>
            <w:tcBorders>
              <w:top w:val="nil"/>
              <w:left w:val="nil"/>
              <w:bottom w:val="nil"/>
              <w:right w:val="nil"/>
            </w:tcBorders>
            <w:noWrap/>
            <w:vAlign w:val="bottom"/>
            <w:hideMark/>
          </w:tcPr>
          <w:p w14:paraId="77D819E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8.6 ± 6.7</w:t>
            </w:r>
          </w:p>
        </w:tc>
        <w:tc>
          <w:tcPr>
            <w:tcW w:w="1278" w:type="dxa"/>
            <w:tcBorders>
              <w:top w:val="nil"/>
              <w:left w:val="nil"/>
              <w:bottom w:val="nil"/>
              <w:right w:val="nil"/>
            </w:tcBorders>
            <w:noWrap/>
            <w:vAlign w:val="bottom"/>
            <w:hideMark/>
          </w:tcPr>
          <w:p w14:paraId="77D819E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16.9 ± 14.3</w:t>
            </w:r>
          </w:p>
        </w:tc>
      </w:tr>
      <w:tr w:rsidR="00E67831" w:rsidRPr="005929E4" w14:paraId="77D819F8" w14:textId="77777777" w:rsidTr="00A80AA2">
        <w:trPr>
          <w:trHeight w:val="320"/>
          <w:jc w:val="center"/>
        </w:trPr>
        <w:tc>
          <w:tcPr>
            <w:tcW w:w="2000" w:type="dxa"/>
            <w:tcBorders>
              <w:top w:val="nil"/>
              <w:left w:val="nil"/>
              <w:bottom w:val="nil"/>
              <w:right w:val="nil"/>
            </w:tcBorders>
            <w:noWrap/>
            <w:vAlign w:val="bottom"/>
            <w:hideMark/>
          </w:tcPr>
          <w:p w14:paraId="77D819F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9F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9F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8.3 ± 5.6</w:t>
            </w:r>
          </w:p>
        </w:tc>
        <w:tc>
          <w:tcPr>
            <w:tcW w:w="1260" w:type="dxa"/>
            <w:tcBorders>
              <w:top w:val="nil"/>
              <w:left w:val="nil"/>
              <w:bottom w:val="nil"/>
              <w:right w:val="nil"/>
            </w:tcBorders>
            <w:noWrap/>
            <w:vAlign w:val="bottom"/>
            <w:hideMark/>
          </w:tcPr>
          <w:p w14:paraId="77D819F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8.9 ± 4.9</w:t>
            </w:r>
          </w:p>
        </w:tc>
        <w:tc>
          <w:tcPr>
            <w:tcW w:w="1440" w:type="dxa"/>
            <w:tcBorders>
              <w:top w:val="nil"/>
              <w:left w:val="nil"/>
              <w:bottom w:val="nil"/>
              <w:right w:val="nil"/>
            </w:tcBorders>
            <w:noWrap/>
            <w:vAlign w:val="bottom"/>
            <w:hideMark/>
          </w:tcPr>
          <w:p w14:paraId="77D819F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10.4 ± 8.1</w:t>
            </w:r>
          </w:p>
        </w:tc>
        <w:tc>
          <w:tcPr>
            <w:tcW w:w="1260" w:type="dxa"/>
            <w:tcBorders>
              <w:top w:val="nil"/>
              <w:left w:val="nil"/>
              <w:bottom w:val="nil"/>
              <w:right w:val="nil"/>
            </w:tcBorders>
            <w:noWrap/>
            <w:vAlign w:val="bottom"/>
            <w:hideMark/>
          </w:tcPr>
          <w:p w14:paraId="77D819F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8.4 ± 6.4</w:t>
            </w:r>
          </w:p>
        </w:tc>
        <w:tc>
          <w:tcPr>
            <w:tcW w:w="1278" w:type="dxa"/>
            <w:tcBorders>
              <w:top w:val="nil"/>
              <w:left w:val="nil"/>
              <w:bottom w:val="nil"/>
              <w:right w:val="nil"/>
            </w:tcBorders>
            <w:noWrap/>
            <w:vAlign w:val="bottom"/>
            <w:hideMark/>
          </w:tcPr>
          <w:p w14:paraId="77D819F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11.8 ± 9.5</w:t>
            </w:r>
          </w:p>
        </w:tc>
      </w:tr>
      <w:tr w:rsidR="00E67831" w:rsidRPr="005929E4" w14:paraId="77D81A00" w14:textId="77777777" w:rsidTr="00A80AA2">
        <w:trPr>
          <w:trHeight w:val="320"/>
          <w:jc w:val="center"/>
        </w:trPr>
        <w:tc>
          <w:tcPr>
            <w:tcW w:w="2000" w:type="dxa"/>
            <w:tcBorders>
              <w:top w:val="nil"/>
              <w:left w:val="nil"/>
              <w:bottom w:val="single" w:sz="4" w:space="0" w:color="auto"/>
              <w:right w:val="nil"/>
            </w:tcBorders>
            <w:noWrap/>
            <w:vAlign w:val="bottom"/>
            <w:hideMark/>
          </w:tcPr>
          <w:p w14:paraId="77D819F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9F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9F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10.6 ± 5.2</w:t>
            </w:r>
          </w:p>
        </w:tc>
        <w:tc>
          <w:tcPr>
            <w:tcW w:w="1260" w:type="dxa"/>
            <w:tcBorders>
              <w:top w:val="nil"/>
              <w:left w:val="nil"/>
              <w:bottom w:val="single" w:sz="4" w:space="0" w:color="auto"/>
              <w:right w:val="nil"/>
            </w:tcBorders>
            <w:noWrap/>
            <w:vAlign w:val="bottom"/>
            <w:hideMark/>
          </w:tcPr>
          <w:p w14:paraId="77D819F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7.9 ± 5.1</w:t>
            </w:r>
          </w:p>
        </w:tc>
        <w:tc>
          <w:tcPr>
            <w:tcW w:w="1440" w:type="dxa"/>
            <w:tcBorders>
              <w:top w:val="nil"/>
              <w:left w:val="nil"/>
              <w:bottom w:val="single" w:sz="4" w:space="0" w:color="auto"/>
              <w:right w:val="nil"/>
            </w:tcBorders>
            <w:noWrap/>
            <w:vAlign w:val="bottom"/>
            <w:hideMark/>
          </w:tcPr>
          <w:p w14:paraId="77D819F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11.4 ± 4.9</w:t>
            </w:r>
          </w:p>
        </w:tc>
        <w:tc>
          <w:tcPr>
            <w:tcW w:w="1260" w:type="dxa"/>
            <w:tcBorders>
              <w:top w:val="nil"/>
              <w:left w:val="nil"/>
              <w:bottom w:val="single" w:sz="4" w:space="0" w:color="auto"/>
              <w:right w:val="nil"/>
            </w:tcBorders>
            <w:noWrap/>
            <w:vAlign w:val="bottom"/>
            <w:hideMark/>
          </w:tcPr>
          <w:p w14:paraId="77D819F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15.5 ± 9.8</w:t>
            </w:r>
          </w:p>
        </w:tc>
        <w:tc>
          <w:tcPr>
            <w:tcW w:w="1278" w:type="dxa"/>
            <w:tcBorders>
              <w:top w:val="nil"/>
              <w:left w:val="nil"/>
              <w:bottom w:val="single" w:sz="4" w:space="0" w:color="auto"/>
              <w:right w:val="nil"/>
            </w:tcBorders>
            <w:noWrap/>
            <w:vAlign w:val="bottom"/>
            <w:hideMark/>
          </w:tcPr>
          <w:p w14:paraId="77D819F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13.3 ± 14.5</w:t>
            </w:r>
          </w:p>
        </w:tc>
      </w:tr>
      <w:tr w:rsidR="00E67831" w:rsidRPr="005929E4" w14:paraId="77D81A08" w14:textId="77777777" w:rsidTr="00A80AA2">
        <w:trPr>
          <w:trHeight w:val="320"/>
          <w:jc w:val="center"/>
        </w:trPr>
        <w:tc>
          <w:tcPr>
            <w:tcW w:w="2000" w:type="dxa"/>
            <w:tcBorders>
              <w:top w:val="single" w:sz="4" w:space="0" w:color="auto"/>
              <w:left w:val="nil"/>
              <w:bottom w:val="nil"/>
              <w:right w:val="nil"/>
            </w:tcBorders>
            <w:noWrap/>
            <w:vAlign w:val="bottom"/>
            <w:hideMark/>
          </w:tcPr>
          <w:p w14:paraId="77D81A0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Ruminococcus</w:t>
            </w:r>
            <w:proofErr w:type="spellEnd"/>
          </w:p>
        </w:tc>
        <w:tc>
          <w:tcPr>
            <w:tcW w:w="810" w:type="dxa"/>
            <w:tcBorders>
              <w:top w:val="single" w:sz="4" w:space="0" w:color="auto"/>
              <w:left w:val="nil"/>
              <w:bottom w:val="nil"/>
              <w:right w:val="nil"/>
            </w:tcBorders>
            <w:noWrap/>
            <w:vAlign w:val="bottom"/>
            <w:hideMark/>
          </w:tcPr>
          <w:p w14:paraId="77D81A0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A0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2.9 ± 2.4</w:t>
            </w:r>
          </w:p>
        </w:tc>
        <w:tc>
          <w:tcPr>
            <w:tcW w:w="1260" w:type="dxa"/>
            <w:tcBorders>
              <w:top w:val="single" w:sz="4" w:space="0" w:color="auto"/>
              <w:left w:val="nil"/>
              <w:bottom w:val="nil"/>
              <w:right w:val="nil"/>
            </w:tcBorders>
            <w:noWrap/>
            <w:vAlign w:val="bottom"/>
            <w:hideMark/>
          </w:tcPr>
          <w:p w14:paraId="77D81A0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2.1</w:t>
            </w:r>
          </w:p>
        </w:tc>
        <w:tc>
          <w:tcPr>
            <w:tcW w:w="1440" w:type="dxa"/>
            <w:tcBorders>
              <w:top w:val="single" w:sz="4" w:space="0" w:color="auto"/>
              <w:left w:val="nil"/>
              <w:bottom w:val="nil"/>
              <w:right w:val="nil"/>
            </w:tcBorders>
            <w:noWrap/>
            <w:vAlign w:val="bottom"/>
            <w:hideMark/>
          </w:tcPr>
          <w:p w14:paraId="77D81A0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2.3 ± 2.3</w:t>
            </w:r>
          </w:p>
        </w:tc>
        <w:tc>
          <w:tcPr>
            <w:tcW w:w="1260" w:type="dxa"/>
            <w:tcBorders>
              <w:top w:val="single" w:sz="4" w:space="0" w:color="auto"/>
              <w:left w:val="nil"/>
              <w:bottom w:val="nil"/>
              <w:right w:val="nil"/>
            </w:tcBorders>
            <w:noWrap/>
            <w:vAlign w:val="bottom"/>
            <w:hideMark/>
          </w:tcPr>
          <w:p w14:paraId="77D81A0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1.8</w:t>
            </w:r>
          </w:p>
        </w:tc>
        <w:tc>
          <w:tcPr>
            <w:tcW w:w="1278" w:type="dxa"/>
            <w:tcBorders>
              <w:top w:val="single" w:sz="4" w:space="0" w:color="auto"/>
              <w:left w:val="nil"/>
              <w:bottom w:val="nil"/>
              <w:right w:val="nil"/>
            </w:tcBorders>
            <w:noWrap/>
            <w:vAlign w:val="bottom"/>
            <w:hideMark/>
          </w:tcPr>
          <w:p w14:paraId="77D81A0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1.5</w:t>
            </w:r>
          </w:p>
        </w:tc>
      </w:tr>
      <w:tr w:rsidR="00E67831" w:rsidRPr="005929E4" w14:paraId="77D81A10" w14:textId="77777777" w:rsidTr="00A80AA2">
        <w:trPr>
          <w:trHeight w:val="320"/>
          <w:jc w:val="center"/>
        </w:trPr>
        <w:tc>
          <w:tcPr>
            <w:tcW w:w="2000" w:type="dxa"/>
            <w:tcBorders>
              <w:top w:val="nil"/>
              <w:left w:val="nil"/>
              <w:bottom w:val="nil"/>
              <w:right w:val="nil"/>
            </w:tcBorders>
            <w:noWrap/>
            <w:vAlign w:val="bottom"/>
            <w:hideMark/>
          </w:tcPr>
          <w:p w14:paraId="77D81A0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0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A0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3.9 ± 3.1</w:t>
            </w:r>
          </w:p>
        </w:tc>
        <w:tc>
          <w:tcPr>
            <w:tcW w:w="1260" w:type="dxa"/>
            <w:tcBorders>
              <w:top w:val="nil"/>
              <w:left w:val="nil"/>
              <w:bottom w:val="nil"/>
              <w:right w:val="nil"/>
            </w:tcBorders>
            <w:noWrap/>
            <w:vAlign w:val="bottom"/>
            <w:hideMark/>
          </w:tcPr>
          <w:p w14:paraId="77D81A0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5.5 ± 4.9</w:t>
            </w:r>
          </w:p>
        </w:tc>
        <w:tc>
          <w:tcPr>
            <w:tcW w:w="1440" w:type="dxa"/>
            <w:tcBorders>
              <w:top w:val="nil"/>
              <w:left w:val="nil"/>
              <w:bottom w:val="nil"/>
              <w:right w:val="nil"/>
            </w:tcBorders>
            <w:noWrap/>
            <w:vAlign w:val="bottom"/>
            <w:hideMark/>
          </w:tcPr>
          <w:p w14:paraId="77D81A0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5.8 ± 2.2</w:t>
            </w:r>
          </w:p>
        </w:tc>
        <w:tc>
          <w:tcPr>
            <w:tcW w:w="1260" w:type="dxa"/>
            <w:tcBorders>
              <w:top w:val="nil"/>
              <w:left w:val="nil"/>
              <w:bottom w:val="nil"/>
              <w:right w:val="nil"/>
            </w:tcBorders>
            <w:noWrap/>
            <w:vAlign w:val="bottom"/>
            <w:hideMark/>
          </w:tcPr>
          <w:p w14:paraId="77D81A0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 ± 1.4</w:t>
            </w:r>
          </w:p>
        </w:tc>
        <w:tc>
          <w:tcPr>
            <w:tcW w:w="1278" w:type="dxa"/>
            <w:tcBorders>
              <w:top w:val="nil"/>
              <w:left w:val="nil"/>
              <w:bottom w:val="nil"/>
              <w:right w:val="nil"/>
            </w:tcBorders>
            <w:noWrap/>
            <w:vAlign w:val="bottom"/>
            <w:hideMark/>
          </w:tcPr>
          <w:p w14:paraId="77D81A0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1.8</w:t>
            </w:r>
          </w:p>
        </w:tc>
      </w:tr>
      <w:tr w:rsidR="00E67831" w:rsidRPr="005929E4" w14:paraId="77D81A18" w14:textId="77777777" w:rsidTr="00A80AA2">
        <w:trPr>
          <w:trHeight w:val="320"/>
          <w:jc w:val="center"/>
        </w:trPr>
        <w:tc>
          <w:tcPr>
            <w:tcW w:w="2000" w:type="dxa"/>
            <w:tcBorders>
              <w:top w:val="nil"/>
              <w:left w:val="nil"/>
              <w:bottom w:val="nil"/>
              <w:right w:val="nil"/>
            </w:tcBorders>
            <w:noWrap/>
            <w:vAlign w:val="bottom"/>
            <w:hideMark/>
          </w:tcPr>
          <w:p w14:paraId="77D81A1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1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A1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5.9 ± 3.6</w:t>
            </w:r>
          </w:p>
        </w:tc>
        <w:tc>
          <w:tcPr>
            <w:tcW w:w="1260" w:type="dxa"/>
            <w:tcBorders>
              <w:top w:val="nil"/>
              <w:left w:val="nil"/>
              <w:bottom w:val="nil"/>
              <w:right w:val="nil"/>
            </w:tcBorders>
            <w:noWrap/>
            <w:vAlign w:val="bottom"/>
            <w:hideMark/>
          </w:tcPr>
          <w:p w14:paraId="77D81A1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5.2 ± 3.5</w:t>
            </w:r>
          </w:p>
        </w:tc>
        <w:tc>
          <w:tcPr>
            <w:tcW w:w="1440" w:type="dxa"/>
            <w:tcBorders>
              <w:top w:val="nil"/>
              <w:left w:val="nil"/>
              <w:bottom w:val="nil"/>
              <w:right w:val="nil"/>
            </w:tcBorders>
            <w:noWrap/>
            <w:vAlign w:val="bottom"/>
            <w:hideMark/>
          </w:tcPr>
          <w:p w14:paraId="77D81A1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7.4 ± 3.7</w:t>
            </w:r>
          </w:p>
        </w:tc>
        <w:tc>
          <w:tcPr>
            <w:tcW w:w="1260" w:type="dxa"/>
            <w:tcBorders>
              <w:top w:val="nil"/>
              <w:left w:val="nil"/>
              <w:bottom w:val="nil"/>
              <w:right w:val="nil"/>
            </w:tcBorders>
            <w:noWrap/>
            <w:vAlign w:val="bottom"/>
            <w:hideMark/>
          </w:tcPr>
          <w:p w14:paraId="77D81A1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6.9 ± 4.6</w:t>
            </w:r>
          </w:p>
        </w:tc>
        <w:tc>
          <w:tcPr>
            <w:tcW w:w="1278" w:type="dxa"/>
            <w:tcBorders>
              <w:top w:val="nil"/>
              <w:left w:val="nil"/>
              <w:bottom w:val="nil"/>
              <w:right w:val="nil"/>
            </w:tcBorders>
            <w:noWrap/>
            <w:vAlign w:val="bottom"/>
            <w:hideMark/>
          </w:tcPr>
          <w:p w14:paraId="77D81A1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A20" w14:textId="77777777" w:rsidTr="00A80AA2">
        <w:trPr>
          <w:trHeight w:val="320"/>
          <w:jc w:val="center"/>
        </w:trPr>
        <w:tc>
          <w:tcPr>
            <w:tcW w:w="2000" w:type="dxa"/>
            <w:tcBorders>
              <w:top w:val="nil"/>
              <w:left w:val="nil"/>
              <w:bottom w:val="nil"/>
              <w:right w:val="nil"/>
            </w:tcBorders>
            <w:noWrap/>
            <w:vAlign w:val="bottom"/>
            <w:hideMark/>
          </w:tcPr>
          <w:p w14:paraId="77D81A1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1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A1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9.8 ± 6.6</w:t>
            </w:r>
          </w:p>
        </w:tc>
        <w:tc>
          <w:tcPr>
            <w:tcW w:w="1260" w:type="dxa"/>
            <w:tcBorders>
              <w:top w:val="nil"/>
              <w:left w:val="nil"/>
              <w:bottom w:val="nil"/>
              <w:right w:val="nil"/>
            </w:tcBorders>
            <w:noWrap/>
            <w:vAlign w:val="bottom"/>
            <w:hideMark/>
          </w:tcPr>
          <w:p w14:paraId="77D81A1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5.6 ± 4.8</w:t>
            </w:r>
          </w:p>
        </w:tc>
        <w:tc>
          <w:tcPr>
            <w:tcW w:w="1440" w:type="dxa"/>
            <w:tcBorders>
              <w:top w:val="nil"/>
              <w:left w:val="nil"/>
              <w:bottom w:val="nil"/>
              <w:right w:val="nil"/>
            </w:tcBorders>
            <w:noWrap/>
            <w:vAlign w:val="bottom"/>
            <w:hideMark/>
          </w:tcPr>
          <w:p w14:paraId="77D81A1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8.9 ± 6.7</w:t>
            </w:r>
          </w:p>
        </w:tc>
        <w:tc>
          <w:tcPr>
            <w:tcW w:w="1260" w:type="dxa"/>
            <w:tcBorders>
              <w:top w:val="nil"/>
              <w:left w:val="nil"/>
              <w:bottom w:val="nil"/>
              <w:right w:val="nil"/>
            </w:tcBorders>
            <w:noWrap/>
            <w:vAlign w:val="bottom"/>
            <w:hideMark/>
          </w:tcPr>
          <w:p w14:paraId="77D81A1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6.5 ± 4.7</w:t>
            </w:r>
          </w:p>
        </w:tc>
        <w:tc>
          <w:tcPr>
            <w:tcW w:w="1278" w:type="dxa"/>
            <w:tcBorders>
              <w:top w:val="nil"/>
              <w:left w:val="nil"/>
              <w:bottom w:val="nil"/>
              <w:right w:val="nil"/>
            </w:tcBorders>
            <w:noWrap/>
            <w:vAlign w:val="bottom"/>
            <w:hideMark/>
          </w:tcPr>
          <w:p w14:paraId="77D81A1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0.1</w:t>
            </w:r>
          </w:p>
        </w:tc>
      </w:tr>
      <w:tr w:rsidR="00E67831" w:rsidRPr="005929E4" w14:paraId="77D81A28" w14:textId="77777777" w:rsidTr="00A80AA2">
        <w:trPr>
          <w:trHeight w:val="320"/>
          <w:jc w:val="center"/>
        </w:trPr>
        <w:tc>
          <w:tcPr>
            <w:tcW w:w="2000" w:type="dxa"/>
            <w:tcBorders>
              <w:top w:val="nil"/>
              <w:left w:val="nil"/>
              <w:bottom w:val="nil"/>
              <w:right w:val="nil"/>
            </w:tcBorders>
            <w:noWrap/>
            <w:vAlign w:val="bottom"/>
            <w:hideMark/>
          </w:tcPr>
          <w:p w14:paraId="77D81A2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2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A2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9.1 ± 7.6</w:t>
            </w:r>
          </w:p>
        </w:tc>
        <w:tc>
          <w:tcPr>
            <w:tcW w:w="1260" w:type="dxa"/>
            <w:tcBorders>
              <w:top w:val="nil"/>
              <w:left w:val="nil"/>
              <w:bottom w:val="nil"/>
              <w:right w:val="nil"/>
            </w:tcBorders>
            <w:noWrap/>
            <w:vAlign w:val="bottom"/>
            <w:hideMark/>
          </w:tcPr>
          <w:p w14:paraId="77D81A2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9.7 ± 3.9</w:t>
            </w:r>
          </w:p>
        </w:tc>
        <w:tc>
          <w:tcPr>
            <w:tcW w:w="1440" w:type="dxa"/>
            <w:tcBorders>
              <w:top w:val="nil"/>
              <w:left w:val="nil"/>
              <w:bottom w:val="nil"/>
              <w:right w:val="nil"/>
            </w:tcBorders>
            <w:noWrap/>
            <w:vAlign w:val="bottom"/>
            <w:hideMark/>
          </w:tcPr>
          <w:p w14:paraId="77D81A2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9.9 ± 6.2</w:t>
            </w:r>
          </w:p>
        </w:tc>
        <w:tc>
          <w:tcPr>
            <w:tcW w:w="1260" w:type="dxa"/>
            <w:tcBorders>
              <w:top w:val="nil"/>
              <w:left w:val="nil"/>
              <w:bottom w:val="nil"/>
              <w:right w:val="nil"/>
            </w:tcBorders>
            <w:noWrap/>
            <w:vAlign w:val="bottom"/>
            <w:hideMark/>
          </w:tcPr>
          <w:p w14:paraId="77D81A2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7.6 ± 4.9</w:t>
            </w:r>
          </w:p>
        </w:tc>
        <w:tc>
          <w:tcPr>
            <w:tcW w:w="1278" w:type="dxa"/>
            <w:tcBorders>
              <w:top w:val="nil"/>
              <w:left w:val="nil"/>
              <w:bottom w:val="nil"/>
              <w:right w:val="nil"/>
            </w:tcBorders>
            <w:noWrap/>
            <w:vAlign w:val="bottom"/>
            <w:hideMark/>
          </w:tcPr>
          <w:p w14:paraId="77D81A2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A30" w14:textId="77777777" w:rsidTr="00A80AA2">
        <w:trPr>
          <w:trHeight w:val="320"/>
          <w:jc w:val="center"/>
        </w:trPr>
        <w:tc>
          <w:tcPr>
            <w:tcW w:w="2000" w:type="dxa"/>
            <w:tcBorders>
              <w:top w:val="nil"/>
              <w:left w:val="nil"/>
              <w:bottom w:val="single" w:sz="4" w:space="0" w:color="auto"/>
              <w:right w:val="nil"/>
            </w:tcBorders>
            <w:noWrap/>
            <w:vAlign w:val="bottom"/>
            <w:hideMark/>
          </w:tcPr>
          <w:p w14:paraId="77D81A2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A2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A2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8.8 ± 5.2</w:t>
            </w:r>
          </w:p>
        </w:tc>
        <w:tc>
          <w:tcPr>
            <w:tcW w:w="1260" w:type="dxa"/>
            <w:tcBorders>
              <w:top w:val="nil"/>
              <w:left w:val="nil"/>
              <w:bottom w:val="single" w:sz="4" w:space="0" w:color="auto"/>
              <w:right w:val="nil"/>
            </w:tcBorders>
            <w:noWrap/>
            <w:vAlign w:val="bottom"/>
            <w:hideMark/>
          </w:tcPr>
          <w:p w14:paraId="77D81A2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9.7 ± 5.1</w:t>
            </w:r>
          </w:p>
        </w:tc>
        <w:tc>
          <w:tcPr>
            <w:tcW w:w="1440" w:type="dxa"/>
            <w:tcBorders>
              <w:top w:val="nil"/>
              <w:left w:val="nil"/>
              <w:bottom w:val="single" w:sz="4" w:space="0" w:color="auto"/>
              <w:right w:val="nil"/>
            </w:tcBorders>
            <w:noWrap/>
            <w:vAlign w:val="bottom"/>
            <w:hideMark/>
          </w:tcPr>
          <w:p w14:paraId="77D81A2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9.9 ± 8.4</w:t>
            </w:r>
          </w:p>
        </w:tc>
        <w:tc>
          <w:tcPr>
            <w:tcW w:w="1260" w:type="dxa"/>
            <w:tcBorders>
              <w:top w:val="nil"/>
              <w:left w:val="nil"/>
              <w:bottom w:val="single" w:sz="4" w:space="0" w:color="auto"/>
              <w:right w:val="nil"/>
            </w:tcBorders>
            <w:noWrap/>
            <w:vAlign w:val="bottom"/>
            <w:hideMark/>
          </w:tcPr>
          <w:p w14:paraId="77D81A2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9.8 ± 5.5</w:t>
            </w:r>
          </w:p>
        </w:tc>
        <w:tc>
          <w:tcPr>
            <w:tcW w:w="1278" w:type="dxa"/>
            <w:tcBorders>
              <w:top w:val="nil"/>
              <w:left w:val="nil"/>
              <w:bottom w:val="single" w:sz="4" w:space="0" w:color="auto"/>
              <w:right w:val="nil"/>
            </w:tcBorders>
            <w:noWrap/>
            <w:vAlign w:val="bottom"/>
            <w:hideMark/>
          </w:tcPr>
          <w:p w14:paraId="77D81A2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0.1</w:t>
            </w:r>
          </w:p>
        </w:tc>
      </w:tr>
      <w:tr w:rsidR="00E67831" w:rsidRPr="005929E4" w14:paraId="77D81A38" w14:textId="77777777" w:rsidTr="00A80AA2">
        <w:trPr>
          <w:trHeight w:val="320"/>
          <w:jc w:val="center"/>
        </w:trPr>
        <w:tc>
          <w:tcPr>
            <w:tcW w:w="2000" w:type="dxa"/>
            <w:tcBorders>
              <w:top w:val="single" w:sz="4" w:space="0" w:color="auto"/>
              <w:left w:val="nil"/>
              <w:bottom w:val="nil"/>
              <w:right w:val="nil"/>
            </w:tcBorders>
            <w:noWrap/>
            <w:vAlign w:val="bottom"/>
            <w:hideMark/>
          </w:tcPr>
          <w:p w14:paraId="77D81A3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Alloprevotella</w:t>
            </w:r>
            <w:proofErr w:type="spellEnd"/>
          </w:p>
        </w:tc>
        <w:tc>
          <w:tcPr>
            <w:tcW w:w="810" w:type="dxa"/>
            <w:tcBorders>
              <w:top w:val="single" w:sz="4" w:space="0" w:color="auto"/>
              <w:left w:val="nil"/>
              <w:bottom w:val="nil"/>
              <w:right w:val="nil"/>
            </w:tcBorders>
            <w:noWrap/>
            <w:vAlign w:val="bottom"/>
            <w:hideMark/>
          </w:tcPr>
          <w:p w14:paraId="77D81A3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A3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3.7 ± 5.4</w:t>
            </w:r>
          </w:p>
        </w:tc>
        <w:tc>
          <w:tcPr>
            <w:tcW w:w="1260" w:type="dxa"/>
            <w:tcBorders>
              <w:top w:val="single" w:sz="4" w:space="0" w:color="auto"/>
              <w:left w:val="nil"/>
              <w:bottom w:val="nil"/>
              <w:right w:val="nil"/>
            </w:tcBorders>
            <w:noWrap/>
            <w:vAlign w:val="bottom"/>
            <w:hideMark/>
          </w:tcPr>
          <w:p w14:paraId="77D81A3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 ± 3.4</w:t>
            </w:r>
          </w:p>
        </w:tc>
        <w:tc>
          <w:tcPr>
            <w:tcW w:w="1440" w:type="dxa"/>
            <w:tcBorders>
              <w:top w:val="single" w:sz="4" w:space="0" w:color="auto"/>
              <w:left w:val="nil"/>
              <w:bottom w:val="nil"/>
              <w:right w:val="nil"/>
            </w:tcBorders>
            <w:noWrap/>
            <w:vAlign w:val="bottom"/>
            <w:hideMark/>
          </w:tcPr>
          <w:p w14:paraId="77D81A3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3.8</w:t>
            </w:r>
          </w:p>
        </w:tc>
        <w:tc>
          <w:tcPr>
            <w:tcW w:w="1260" w:type="dxa"/>
            <w:tcBorders>
              <w:top w:val="single" w:sz="4" w:space="0" w:color="auto"/>
              <w:left w:val="nil"/>
              <w:bottom w:val="nil"/>
              <w:right w:val="nil"/>
            </w:tcBorders>
            <w:noWrap/>
            <w:vAlign w:val="bottom"/>
            <w:hideMark/>
          </w:tcPr>
          <w:p w14:paraId="77D81A3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 ± 2.3</w:t>
            </w:r>
          </w:p>
        </w:tc>
        <w:tc>
          <w:tcPr>
            <w:tcW w:w="1278" w:type="dxa"/>
            <w:tcBorders>
              <w:top w:val="single" w:sz="4" w:space="0" w:color="auto"/>
              <w:left w:val="nil"/>
              <w:bottom w:val="nil"/>
              <w:right w:val="nil"/>
            </w:tcBorders>
            <w:noWrap/>
            <w:vAlign w:val="bottom"/>
            <w:hideMark/>
          </w:tcPr>
          <w:p w14:paraId="77D81A3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2.1 ± 3.2</w:t>
            </w:r>
          </w:p>
        </w:tc>
      </w:tr>
      <w:tr w:rsidR="00E67831" w:rsidRPr="005929E4" w14:paraId="77D81A40" w14:textId="77777777" w:rsidTr="00A80AA2">
        <w:trPr>
          <w:trHeight w:val="320"/>
          <w:jc w:val="center"/>
        </w:trPr>
        <w:tc>
          <w:tcPr>
            <w:tcW w:w="2000" w:type="dxa"/>
            <w:tcBorders>
              <w:top w:val="nil"/>
              <w:left w:val="nil"/>
              <w:bottom w:val="nil"/>
              <w:right w:val="nil"/>
            </w:tcBorders>
            <w:noWrap/>
            <w:vAlign w:val="bottom"/>
            <w:hideMark/>
          </w:tcPr>
          <w:p w14:paraId="77D81A3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3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A3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 ± 2.8</w:t>
            </w:r>
          </w:p>
        </w:tc>
        <w:tc>
          <w:tcPr>
            <w:tcW w:w="1260" w:type="dxa"/>
            <w:tcBorders>
              <w:top w:val="nil"/>
              <w:left w:val="nil"/>
              <w:bottom w:val="nil"/>
              <w:right w:val="nil"/>
            </w:tcBorders>
            <w:noWrap/>
            <w:vAlign w:val="bottom"/>
            <w:hideMark/>
          </w:tcPr>
          <w:p w14:paraId="77D81A3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3.4 ± 3.8</w:t>
            </w:r>
          </w:p>
        </w:tc>
        <w:tc>
          <w:tcPr>
            <w:tcW w:w="1440" w:type="dxa"/>
            <w:tcBorders>
              <w:top w:val="nil"/>
              <w:left w:val="nil"/>
              <w:bottom w:val="nil"/>
              <w:right w:val="nil"/>
            </w:tcBorders>
            <w:noWrap/>
            <w:vAlign w:val="bottom"/>
            <w:hideMark/>
          </w:tcPr>
          <w:p w14:paraId="77D81A3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2.3 ± 3</w:t>
            </w:r>
          </w:p>
        </w:tc>
        <w:tc>
          <w:tcPr>
            <w:tcW w:w="1260" w:type="dxa"/>
            <w:tcBorders>
              <w:top w:val="nil"/>
              <w:left w:val="nil"/>
              <w:bottom w:val="nil"/>
              <w:right w:val="nil"/>
            </w:tcBorders>
            <w:noWrap/>
            <w:vAlign w:val="bottom"/>
            <w:hideMark/>
          </w:tcPr>
          <w:p w14:paraId="77D81A3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2.5 ± 3.1</w:t>
            </w:r>
          </w:p>
        </w:tc>
        <w:tc>
          <w:tcPr>
            <w:tcW w:w="1278" w:type="dxa"/>
            <w:tcBorders>
              <w:top w:val="nil"/>
              <w:left w:val="nil"/>
              <w:bottom w:val="nil"/>
              <w:right w:val="nil"/>
            </w:tcBorders>
            <w:noWrap/>
            <w:vAlign w:val="bottom"/>
            <w:hideMark/>
          </w:tcPr>
          <w:p w14:paraId="77D81A3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4.6 ± 7.2</w:t>
            </w:r>
          </w:p>
        </w:tc>
      </w:tr>
      <w:tr w:rsidR="00E67831" w:rsidRPr="005929E4" w14:paraId="77D81A48" w14:textId="77777777" w:rsidTr="00A80AA2">
        <w:trPr>
          <w:trHeight w:val="320"/>
          <w:jc w:val="center"/>
        </w:trPr>
        <w:tc>
          <w:tcPr>
            <w:tcW w:w="2000" w:type="dxa"/>
            <w:tcBorders>
              <w:top w:val="nil"/>
              <w:left w:val="nil"/>
              <w:bottom w:val="nil"/>
              <w:right w:val="nil"/>
            </w:tcBorders>
            <w:noWrap/>
            <w:vAlign w:val="bottom"/>
            <w:hideMark/>
          </w:tcPr>
          <w:p w14:paraId="77D81A4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4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A4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3.6 ± 3.2</w:t>
            </w:r>
          </w:p>
        </w:tc>
        <w:tc>
          <w:tcPr>
            <w:tcW w:w="1260" w:type="dxa"/>
            <w:tcBorders>
              <w:top w:val="nil"/>
              <w:left w:val="nil"/>
              <w:bottom w:val="nil"/>
              <w:right w:val="nil"/>
            </w:tcBorders>
            <w:noWrap/>
            <w:vAlign w:val="bottom"/>
            <w:hideMark/>
          </w:tcPr>
          <w:p w14:paraId="77D81A4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3.8 ± 3.6</w:t>
            </w:r>
          </w:p>
        </w:tc>
        <w:tc>
          <w:tcPr>
            <w:tcW w:w="1440" w:type="dxa"/>
            <w:tcBorders>
              <w:top w:val="nil"/>
              <w:left w:val="nil"/>
              <w:bottom w:val="nil"/>
              <w:right w:val="nil"/>
            </w:tcBorders>
            <w:noWrap/>
            <w:vAlign w:val="bottom"/>
            <w:hideMark/>
          </w:tcPr>
          <w:p w14:paraId="77D81A4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3.7 ± 2.6</w:t>
            </w:r>
          </w:p>
        </w:tc>
        <w:tc>
          <w:tcPr>
            <w:tcW w:w="1260" w:type="dxa"/>
            <w:tcBorders>
              <w:top w:val="nil"/>
              <w:left w:val="nil"/>
              <w:bottom w:val="nil"/>
              <w:right w:val="nil"/>
            </w:tcBorders>
            <w:noWrap/>
            <w:vAlign w:val="bottom"/>
            <w:hideMark/>
          </w:tcPr>
          <w:p w14:paraId="77D81A4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4.4 ± 2.9</w:t>
            </w:r>
          </w:p>
        </w:tc>
        <w:tc>
          <w:tcPr>
            <w:tcW w:w="1278" w:type="dxa"/>
            <w:tcBorders>
              <w:top w:val="nil"/>
              <w:left w:val="nil"/>
              <w:bottom w:val="nil"/>
              <w:right w:val="nil"/>
            </w:tcBorders>
            <w:noWrap/>
            <w:vAlign w:val="bottom"/>
            <w:hideMark/>
          </w:tcPr>
          <w:p w14:paraId="77D81A4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5.3 ± 4.3</w:t>
            </w:r>
          </w:p>
        </w:tc>
      </w:tr>
      <w:tr w:rsidR="00E67831" w:rsidRPr="005929E4" w14:paraId="77D81A50" w14:textId="77777777" w:rsidTr="00A80AA2">
        <w:trPr>
          <w:trHeight w:val="320"/>
          <w:jc w:val="center"/>
        </w:trPr>
        <w:tc>
          <w:tcPr>
            <w:tcW w:w="2000" w:type="dxa"/>
            <w:tcBorders>
              <w:top w:val="nil"/>
              <w:left w:val="nil"/>
              <w:bottom w:val="nil"/>
              <w:right w:val="nil"/>
            </w:tcBorders>
            <w:noWrap/>
            <w:vAlign w:val="bottom"/>
            <w:hideMark/>
          </w:tcPr>
          <w:p w14:paraId="77D81A4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4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A4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2.3 ± 1.5</w:t>
            </w:r>
          </w:p>
        </w:tc>
        <w:tc>
          <w:tcPr>
            <w:tcW w:w="1260" w:type="dxa"/>
            <w:tcBorders>
              <w:top w:val="nil"/>
              <w:left w:val="nil"/>
              <w:bottom w:val="nil"/>
              <w:right w:val="nil"/>
            </w:tcBorders>
            <w:noWrap/>
            <w:vAlign w:val="bottom"/>
            <w:hideMark/>
          </w:tcPr>
          <w:p w14:paraId="77D81A4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4.9 ± 5</w:t>
            </w:r>
          </w:p>
        </w:tc>
        <w:tc>
          <w:tcPr>
            <w:tcW w:w="1440" w:type="dxa"/>
            <w:tcBorders>
              <w:top w:val="nil"/>
              <w:left w:val="nil"/>
              <w:bottom w:val="nil"/>
              <w:right w:val="nil"/>
            </w:tcBorders>
            <w:noWrap/>
            <w:vAlign w:val="bottom"/>
            <w:hideMark/>
          </w:tcPr>
          <w:p w14:paraId="77D81A4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 ± 5.2</w:t>
            </w:r>
          </w:p>
        </w:tc>
        <w:tc>
          <w:tcPr>
            <w:tcW w:w="1260" w:type="dxa"/>
            <w:tcBorders>
              <w:top w:val="nil"/>
              <w:left w:val="nil"/>
              <w:bottom w:val="nil"/>
              <w:right w:val="nil"/>
            </w:tcBorders>
            <w:noWrap/>
            <w:vAlign w:val="bottom"/>
            <w:hideMark/>
          </w:tcPr>
          <w:p w14:paraId="77D81A4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6.1 ± 6.1</w:t>
            </w:r>
          </w:p>
        </w:tc>
        <w:tc>
          <w:tcPr>
            <w:tcW w:w="1278" w:type="dxa"/>
            <w:tcBorders>
              <w:top w:val="nil"/>
              <w:left w:val="nil"/>
              <w:bottom w:val="nil"/>
              <w:right w:val="nil"/>
            </w:tcBorders>
            <w:noWrap/>
            <w:vAlign w:val="bottom"/>
            <w:hideMark/>
          </w:tcPr>
          <w:p w14:paraId="77D81A4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5.9 ± 4.9</w:t>
            </w:r>
          </w:p>
        </w:tc>
      </w:tr>
      <w:tr w:rsidR="00E67831" w:rsidRPr="005929E4" w14:paraId="77D81A58" w14:textId="77777777" w:rsidTr="00A80AA2">
        <w:trPr>
          <w:trHeight w:val="320"/>
          <w:jc w:val="center"/>
        </w:trPr>
        <w:tc>
          <w:tcPr>
            <w:tcW w:w="2000" w:type="dxa"/>
            <w:tcBorders>
              <w:top w:val="nil"/>
              <w:left w:val="nil"/>
              <w:bottom w:val="nil"/>
              <w:right w:val="nil"/>
            </w:tcBorders>
            <w:noWrap/>
            <w:vAlign w:val="bottom"/>
            <w:hideMark/>
          </w:tcPr>
          <w:p w14:paraId="77D81A5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5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A5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4.2 ± 4</w:t>
            </w:r>
          </w:p>
        </w:tc>
        <w:tc>
          <w:tcPr>
            <w:tcW w:w="1260" w:type="dxa"/>
            <w:tcBorders>
              <w:top w:val="nil"/>
              <w:left w:val="nil"/>
              <w:bottom w:val="nil"/>
              <w:right w:val="nil"/>
            </w:tcBorders>
            <w:noWrap/>
            <w:vAlign w:val="bottom"/>
            <w:hideMark/>
          </w:tcPr>
          <w:p w14:paraId="77D81A5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3.7 ± 3.2</w:t>
            </w:r>
          </w:p>
        </w:tc>
        <w:tc>
          <w:tcPr>
            <w:tcW w:w="1440" w:type="dxa"/>
            <w:tcBorders>
              <w:top w:val="nil"/>
              <w:left w:val="nil"/>
              <w:bottom w:val="nil"/>
              <w:right w:val="nil"/>
            </w:tcBorders>
            <w:noWrap/>
            <w:vAlign w:val="bottom"/>
            <w:hideMark/>
          </w:tcPr>
          <w:p w14:paraId="77D81A5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4.5 ± 3.1</w:t>
            </w:r>
          </w:p>
        </w:tc>
        <w:tc>
          <w:tcPr>
            <w:tcW w:w="1260" w:type="dxa"/>
            <w:tcBorders>
              <w:top w:val="nil"/>
              <w:left w:val="nil"/>
              <w:bottom w:val="nil"/>
              <w:right w:val="nil"/>
            </w:tcBorders>
            <w:noWrap/>
            <w:vAlign w:val="bottom"/>
            <w:hideMark/>
          </w:tcPr>
          <w:p w14:paraId="77D81A5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4.3 ± 2.7</w:t>
            </w:r>
          </w:p>
        </w:tc>
        <w:tc>
          <w:tcPr>
            <w:tcW w:w="1278" w:type="dxa"/>
            <w:tcBorders>
              <w:top w:val="nil"/>
              <w:left w:val="nil"/>
              <w:bottom w:val="nil"/>
              <w:right w:val="nil"/>
            </w:tcBorders>
            <w:noWrap/>
            <w:vAlign w:val="bottom"/>
            <w:hideMark/>
          </w:tcPr>
          <w:p w14:paraId="77D81A5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10.7 ± 8.7</w:t>
            </w:r>
          </w:p>
        </w:tc>
      </w:tr>
      <w:tr w:rsidR="00E67831" w:rsidRPr="005929E4" w14:paraId="77D81A60" w14:textId="77777777" w:rsidTr="00A80AA2">
        <w:trPr>
          <w:trHeight w:val="320"/>
          <w:jc w:val="center"/>
        </w:trPr>
        <w:tc>
          <w:tcPr>
            <w:tcW w:w="2000" w:type="dxa"/>
            <w:tcBorders>
              <w:top w:val="nil"/>
              <w:left w:val="nil"/>
              <w:bottom w:val="single" w:sz="4" w:space="0" w:color="auto"/>
              <w:right w:val="nil"/>
            </w:tcBorders>
            <w:noWrap/>
            <w:vAlign w:val="bottom"/>
            <w:hideMark/>
          </w:tcPr>
          <w:p w14:paraId="77D81A5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A5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A5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5.3 ± 5.6</w:t>
            </w:r>
          </w:p>
        </w:tc>
        <w:tc>
          <w:tcPr>
            <w:tcW w:w="1260" w:type="dxa"/>
            <w:tcBorders>
              <w:top w:val="nil"/>
              <w:left w:val="nil"/>
              <w:bottom w:val="single" w:sz="4" w:space="0" w:color="auto"/>
              <w:right w:val="nil"/>
            </w:tcBorders>
            <w:noWrap/>
            <w:vAlign w:val="bottom"/>
            <w:hideMark/>
          </w:tcPr>
          <w:p w14:paraId="77D81A5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5.3 ± 6.2</w:t>
            </w:r>
          </w:p>
        </w:tc>
        <w:tc>
          <w:tcPr>
            <w:tcW w:w="1440" w:type="dxa"/>
            <w:tcBorders>
              <w:top w:val="nil"/>
              <w:left w:val="nil"/>
              <w:bottom w:val="single" w:sz="4" w:space="0" w:color="auto"/>
              <w:right w:val="nil"/>
            </w:tcBorders>
            <w:noWrap/>
            <w:vAlign w:val="bottom"/>
            <w:hideMark/>
          </w:tcPr>
          <w:p w14:paraId="77D81A5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8.4 ± 7.1</w:t>
            </w:r>
          </w:p>
        </w:tc>
        <w:tc>
          <w:tcPr>
            <w:tcW w:w="1260" w:type="dxa"/>
            <w:tcBorders>
              <w:top w:val="nil"/>
              <w:left w:val="nil"/>
              <w:bottom w:val="single" w:sz="4" w:space="0" w:color="auto"/>
              <w:right w:val="nil"/>
            </w:tcBorders>
            <w:noWrap/>
            <w:vAlign w:val="bottom"/>
            <w:hideMark/>
          </w:tcPr>
          <w:p w14:paraId="77D81A5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8.1 ± 4.9</w:t>
            </w:r>
          </w:p>
        </w:tc>
        <w:tc>
          <w:tcPr>
            <w:tcW w:w="1278" w:type="dxa"/>
            <w:tcBorders>
              <w:top w:val="nil"/>
              <w:left w:val="nil"/>
              <w:bottom w:val="single" w:sz="4" w:space="0" w:color="auto"/>
              <w:right w:val="nil"/>
            </w:tcBorders>
            <w:noWrap/>
            <w:vAlign w:val="bottom"/>
            <w:hideMark/>
          </w:tcPr>
          <w:p w14:paraId="77D81A5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5.3 ± 4.5</w:t>
            </w:r>
          </w:p>
        </w:tc>
      </w:tr>
      <w:tr w:rsidR="00E67831" w:rsidRPr="005929E4" w14:paraId="77D81A68" w14:textId="77777777" w:rsidTr="00A80AA2">
        <w:trPr>
          <w:trHeight w:val="320"/>
          <w:jc w:val="center"/>
        </w:trPr>
        <w:tc>
          <w:tcPr>
            <w:tcW w:w="2000" w:type="dxa"/>
            <w:tcBorders>
              <w:top w:val="single" w:sz="4" w:space="0" w:color="auto"/>
              <w:left w:val="nil"/>
              <w:bottom w:val="nil"/>
              <w:right w:val="nil"/>
            </w:tcBorders>
            <w:noWrap/>
            <w:vAlign w:val="bottom"/>
            <w:hideMark/>
          </w:tcPr>
          <w:p w14:paraId="77D81A6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Muribaculaceae</w:t>
            </w:r>
            <w:proofErr w:type="spellEnd"/>
          </w:p>
        </w:tc>
        <w:tc>
          <w:tcPr>
            <w:tcW w:w="810" w:type="dxa"/>
            <w:tcBorders>
              <w:top w:val="single" w:sz="4" w:space="0" w:color="auto"/>
              <w:left w:val="nil"/>
              <w:bottom w:val="nil"/>
              <w:right w:val="nil"/>
            </w:tcBorders>
            <w:noWrap/>
            <w:vAlign w:val="bottom"/>
            <w:hideMark/>
          </w:tcPr>
          <w:p w14:paraId="77D81A6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A6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4.1 ± 3.4</w:t>
            </w:r>
          </w:p>
        </w:tc>
        <w:tc>
          <w:tcPr>
            <w:tcW w:w="1260" w:type="dxa"/>
            <w:tcBorders>
              <w:top w:val="single" w:sz="4" w:space="0" w:color="auto"/>
              <w:left w:val="nil"/>
              <w:bottom w:val="nil"/>
              <w:right w:val="nil"/>
            </w:tcBorders>
            <w:noWrap/>
            <w:vAlign w:val="bottom"/>
            <w:hideMark/>
          </w:tcPr>
          <w:p w14:paraId="77D81A6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 ± 8.7</w:t>
            </w:r>
          </w:p>
        </w:tc>
        <w:tc>
          <w:tcPr>
            <w:tcW w:w="1440" w:type="dxa"/>
            <w:tcBorders>
              <w:top w:val="single" w:sz="4" w:space="0" w:color="auto"/>
              <w:left w:val="nil"/>
              <w:bottom w:val="nil"/>
              <w:right w:val="nil"/>
            </w:tcBorders>
            <w:noWrap/>
            <w:vAlign w:val="bottom"/>
            <w:hideMark/>
          </w:tcPr>
          <w:p w14:paraId="77D81A6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4.8 ± 3.5</w:t>
            </w:r>
          </w:p>
        </w:tc>
        <w:tc>
          <w:tcPr>
            <w:tcW w:w="1260" w:type="dxa"/>
            <w:tcBorders>
              <w:top w:val="single" w:sz="4" w:space="0" w:color="auto"/>
              <w:left w:val="nil"/>
              <w:bottom w:val="nil"/>
              <w:right w:val="nil"/>
            </w:tcBorders>
            <w:noWrap/>
            <w:vAlign w:val="bottom"/>
            <w:hideMark/>
          </w:tcPr>
          <w:p w14:paraId="77D81A6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 ± 5.9</w:t>
            </w:r>
          </w:p>
        </w:tc>
        <w:tc>
          <w:tcPr>
            <w:tcW w:w="1278" w:type="dxa"/>
            <w:tcBorders>
              <w:top w:val="single" w:sz="4" w:space="0" w:color="auto"/>
              <w:left w:val="nil"/>
              <w:bottom w:val="nil"/>
              <w:right w:val="nil"/>
            </w:tcBorders>
            <w:noWrap/>
            <w:vAlign w:val="bottom"/>
            <w:hideMark/>
          </w:tcPr>
          <w:p w14:paraId="77D81A6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4.4 ± 4.2</w:t>
            </w:r>
          </w:p>
        </w:tc>
      </w:tr>
      <w:tr w:rsidR="00E67831" w:rsidRPr="005929E4" w14:paraId="77D81A70" w14:textId="77777777" w:rsidTr="00A80AA2">
        <w:trPr>
          <w:trHeight w:val="320"/>
          <w:jc w:val="center"/>
        </w:trPr>
        <w:tc>
          <w:tcPr>
            <w:tcW w:w="2000" w:type="dxa"/>
            <w:tcBorders>
              <w:top w:val="nil"/>
              <w:left w:val="nil"/>
              <w:bottom w:val="nil"/>
              <w:right w:val="nil"/>
            </w:tcBorders>
            <w:noWrap/>
            <w:vAlign w:val="bottom"/>
            <w:hideMark/>
          </w:tcPr>
          <w:p w14:paraId="77D81A6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6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A6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4.2 ± 3.2</w:t>
            </w:r>
          </w:p>
        </w:tc>
        <w:tc>
          <w:tcPr>
            <w:tcW w:w="1260" w:type="dxa"/>
            <w:tcBorders>
              <w:top w:val="nil"/>
              <w:left w:val="nil"/>
              <w:bottom w:val="nil"/>
              <w:right w:val="nil"/>
            </w:tcBorders>
            <w:noWrap/>
            <w:vAlign w:val="bottom"/>
            <w:hideMark/>
          </w:tcPr>
          <w:p w14:paraId="77D81A6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5.3 ± 4.8</w:t>
            </w:r>
          </w:p>
        </w:tc>
        <w:tc>
          <w:tcPr>
            <w:tcW w:w="1440" w:type="dxa"/>
            <w:tcBorders>
              <w:top w:val="nil"/>
              <w:left w:val="nil"/>
              <w:bottom w:val="nil"/>
              <w:right w:val="nil"/>
            </w:tcBorders>
            <w:noWrap/>
            <w:vAlign w:val="bottom"/>
            <w:hideMark/>
          </w:tcPr>
          <w:p w14:paraId="77D81A6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5.2 ± 8.2</w:t>
            </w:r>
          </w:p>
        </w:tc>
        <w:tc>
          <w:tcPr>
            <w:tcW w:w="1260" w:type="dxa"/>
            <w:tcBorders>
              <w:top w:val="nil"/>
              <w:left w:val="nil"/>
              <w:bottom w:val="nil"/>
              <w:right w:val="nil"/>
            </w:tcBorders>
            <w:noWrap/>
            <w:vAlign w:val="bottom"/>
            <w:hideMark/>
          </w:tcPr>
          <w:p w14:paraId="77D81A6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 ± 2.2</w:t>
            </w:r>
          </w:p>
        </w:tc>
        <w:tc>
          <w:tcPr>
            <w:tcW w:w="1278" w:type="dxa"/>
            <w:tcBorders>
              <w:top w:val="nil"/>
              <w:left w:val="nil"/>
              <w:bottom w:val="nil"/>
              <w:right w:val="nil"/>
            </w:tcBorders>
            <w:noWrap/>
            <w:vAlign w:val="bottom"/>
            <w:hideMark/>
          </w:tcPr>
          <w:p w14:paraId="77D81A6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 ± 3.7</w:t>
            </w:r>
          </w:p>
        </w:tc>
      </w:tr>
      <w:tr w:rsidR="00E67831" w:rsidRPr="005929E4" w14:paraId="77D81A78" w14:textId="77777777" w:rsidTr="00A80AA2">
        <w:trPr>
          <w:trHeight w:val="320"/>
          <w:jc w:val="center"/>
        </w:trPr>
        <w:tc>
          <w:tcPr>
            <w:tcW w:w="2000" w:type="dxa"/>
            <w:tcBorders>
              <w:top w:val="nil"/>
              <w:left w:val="nil"/>
              <w:bottom w:val="nil"/>
              <w:right w:val="nil"/>
            </w:tcBorders>
            <w:noWrap/>
            <w:vAlign w:val="bottom"/>
            <w:hideMark/>
          </w:tcPr>
          <w:p w14:paraId="77D81A7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7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A7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5.7 ± 4</w:t>
            </w:r>
          </w:p>
        </w:tc>
        <w:tc>
          <w:tcPr>
            <w:tcW w:w="1260" w:type="dxa"/>
            <w:tcBorders>
              <w:top w:val="nil"/>
              <w:left w:val="nil"/>
              <w:bottom w:val="nil"/>
              <w:right w:val="nil"/>
            </w:tcBorders>
            <w:noWrap/>
            <w:vAlign w:val="bottom"/>
            <w:hideMark/>
          </w:tcPr>
          <w:p w14:paraId="77D81A7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2.9 ± 1.5</w:t>
            </w:r>
          </w:p>
        </w:tc>
        <w:tc>
          <w:tcPr>
            <w:tcW w:w="1440" w:type="dxa"/>
            <w:tcBorders>
              <w:top w:val="nil"/>
              <w:left w:val="nil"/>
              <w:bottom w:val="nil"/>
              <w:right w:val="nil"/>
            </w:tcBorders>
            <w:noWrap/>
            <w:vAlign w:val="bottom"/>
            <w:hideMark/>
          </w:tcPr>
          <w:p w14:paraId="77D81A7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5.8 ± 3.7</w:t>
            </w:r>
          </w:p>
        </w:tc>
        <w:tc>
          <w:tcPr>
            <w:tcW w:w="1260" w:type="dxa"/>
            <w:tcBorders>
              <w:top w:val="nil"/>
              <w:left w:val="nil"/>
              <w:bottom w:val="nil"/>
              <w:right w:val="nil"/>
            </w:tcBorders>
            <w:noWrap/>
            <w:vAlign w:val="bottom"/>
            <w:hideMark/>
          </w:tcPr>
          <w:p w14:paraId="77D81A7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6.3 ± 6.6</w:t>
            </w:r>
          </w:p>
        </w:tc>
        <w:tc>
          <w:tcPr>
            <w:tcW w:w="1278" w:type="dxa"/>
            <w:tcBorders>
              <w:top w:val="nil"/>
              <w:left w:val="nil"/>
              <w:bottom w:val="nil"/>
              <w:right w:val="nil"/>
            </w:tcBorders>
            <w:noWrap/>
            <w:vAlign w:val="bottom"/>
            <w:hideMark/>
          </w:tcPr>
          <w:p w14:paraId="77D81A7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6.2 ± 5.3</w:t>
            </w:r>
          </w:p>
        </w:tc>
      </w:tr>
      <w:tr w:rsidR="00E67831" w:rsidRPr="005929E4" w14:paraId="77D81A80" w14:textId="77777777" w:rsidTr="00A80AA2">
        <w:trPr>
          <w:trHeight w:val="320"/>
          <w:jc w:val="center"/>
        </w:trPr>
        <w:tc>
          <w:tcPr>
            <w:tcW w:w="2000" w:type="dxa"/>
            <w:tcBorders>
              <w:top w:val="nil"/>
              <w:left w:val="nil"/>
              <w:bottom w:val="nil"/>
              <w:right w:val="nil"/>
            </w:tcBorders>
            <w:noWrap/>
            <w:vAlign w:val="bottom"/>
            <w:hideMark/>
          </w:tcPr>
          <w:p w14:paraId="77D81A7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7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A7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9.4 ± 8.2</w:t>
            </w:r>
          </w:p>
        </w:tc>
        <w:tc>
          <w:tcPr>
            <w:tcW w:w="1260" w:type="dxa"/>
            <w:tcBorders>
              <w:top w:val="nil"/>
              <w:left w:val="nil"/>
              <w:bottom w:val="nil"/>
              <w:right w:val="nil"/>
            </w:tcBorders>
            <w:noWrap/>
            <w:vAlign w:val="bottom"/>
            <w:hideMark/>
          </w:tcPr>
          <w:p w14:paraId="77D81A7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10.2 ± 16.7</w:t>
            </w:r>
          </w:p>
        </w:tc>
        <w:tc>
          <w:tcPr>
            <w:tcW w:w="1440" w:type="dxa"/>
            <w:tcBorders>
              <w:top w:val="nil"/>
              <w:left w:val="nil"/>
              <w:bottom w:val="nil"/>
              <w:right w:val="nil"/>
            </w:tcBorders>
            <w:noWrap/>
            <w:vAlign w:val="bottom"/>
            <w:hideMark/>
          </w:tcPr>
          <w:p w14:paraId="77D81A7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6.9 ± 6.5</w:t>
            </w:r>
          </w:p>
        </w:tc>
        <w:tc>
          <w:tcPr>
            <w:tcW w:w="1260" w:type="dxa"/>
            <w:tcBorders>
              <w:top w:val="nil"/>
              <w:left w:val="nil"/>
              <w:bottom w:val="nil"/>
              <w:right w:val="nil"/>
            </w:tcBorders>
            <w:noWrap/>
            <w:vAlign w:val="bottom"/>
            <w:hideMark/>
          </w:tcPr>
          <w:p w14:paraId="77D81A7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8.2 ± 6.7</w:t>
            </w:r>
          </w:p>
        </w:tc>
        <w:tc>
          <w:tcPr>
            <w:tcW w:w="1278" w:type="dxa"/>
            <w:tcBorders>
              <w:top w:val="nil"/>
              <w:left w:val="nil"/>
              <w:bottom w:val="nil"/>
              <w:right w:val="nil"/>
            </w:tcBorders>
            <w:noWrap/>
            <w:vAlign w:val="bottom"/>
            <w:hideMark/>
          </w:tcPr>
          <w:p w14:paraId="77D81A7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5.9 ± 5.6</w:t>
            </w:r>
          </w:p>
        </w:tc>
      </w:tr>
      <w:tr w:rsidR="00E67831" w:rsidRPr="005929E4" w14:paraId="77D81A88" w14:textId="77777777" w:rsidTr="00A80AA2">
        <w:trPr>
          <w:trHeight w:val="320"/>
          <w:jc w:val="center"/>
        </w:trPr>
        <w:tc>
          <w:tcPr>
            <w:tcW w:w="2000" w:type="dxa"/>
            <w:tcBorders>
              <w:top w:val="nil"/>
              <w:left w:val="nil"/>
              <w:bottom w:val="nil"/>
              <w:right w:val="nil"/>
            </w:tcBorders>
            <w:noWrap/>
            <w:vAlign w:val="bottom"/>
            <w:hideMark/>
          </w:tcPr>
          <w:p w14:paraId="77D81A8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8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A8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4.2 ± 7.2</w:t>
            </w:r>
          </w:p>
        </w:tc>
        <w:tc>
          <w:tcPr>
            <w:tcW w:w="1260" w:type="dxa"/>
            <w:tcBorders>
              <w:top w:val="nil"/>
              <w:left w:val="nil"/>
              <w:bottom w:val="nil"/>
              <w:right w:val="nil"/>
            </w:tcBorders>
            <w:noWrap/>
            <w:vAlign w:val="bottom"/>
            <w:hideMark/>
          </w:tcPr>
          <w:p w14:paraId="77D81A8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2.3 ± 5.7</w:t>
            </w:r>
          </w:p>
        </w:tc>
        <w:tc>
          <w:tcPr>
            <w:tcW w:w="1440" w:type="dxa"/>
            <w:tcBorders>
              <w:top w:val="nil"/>
              <w:left w:val="nil"/>
              <w:bottom w:val="nil"/>
              <w:right w:val="nil"/>
            </w:tcBorders>
            <w:noWrap/>
            <w:vAlign w:val="bottom"/>
            <w:hideMark/>
          </w:tcPr>
          <w:p w14:paraId="77D81A8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4.6</w:t>
            </w:r>
          </w:p>
        </w:tc>
        <w:tc>
          <w:tcPr>
            <w:tcW w:w="1260" w:type="dxa"/>
            <w:tcBorders>
              <w:top w:val="nil"/>
              <w:left w:val="nil"/>
              <w:bottom w:val="nil"/>
              <w:right w:val="nil"/>
            </w:tcBorders>
            <w:noWrap/>
            <w:vAlign w:val="bottom"/>
            <w:hideMark/>
          </w:tcPr>
          <w:p w14:paraId="77D81A8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 ± 2.3</w:t>
            </w:r>
          </w:p>
        </w:tc>
        <w:tc>
          <w:tcPr>
            <w:tcW w:w="1278" w:type="dxa"/>
            <w:tcBorders>
              <w:top w:val="nil"/>
              <w:left w:val="nil"/>
              <w:bottom w:val="nil"/>
              <w:right w:val="nil"/>
            </w:tcBorders>
            <w:noWrap/>
            <w:vAlign w:val="bottom"/>
            <w:hideMark/>
          </w:tcPr>
          <w:p w14:paraId="77D81A8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0.4</w:t>
            </w:r>
          </w:p>
        </w:tc>
      </w:tr>
      <w:tr w:rsidR="00E67831" w:rsidRPr="005929E4" w14:paraId="77D81A90" w14:textId="77777777" w:rsidTr="00A80AA2">
        <w:trPr>
          <w:trHeight w:val="320"/>
          <w:jc w:val="center"/>
        </w:trPr>
        <w:tc>
          <w:tcPr>
            <w:tcW w:w="2000" w:type="dxa"/>
            <w:tcBorders>
              <w:top w:val="nil"/>
              <w:left w:val="nil"/>
              <w:bottom w:val="single" w:sz="4" w:space="0" w:color="auto"/>
              <w:right w:val="nil"/>
            </w:tcBorders>
            <w:noWrap/>
            <w:vAlign w:val="bottom"/>
            <w:hideMark/>
          </w:tcPr>
          <w:p w14:paraId="77D81A8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A8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A8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0.1</w:t>
            </w:r>
          </w:p>
        </w:tc>
        <w:tc>
          <w:tcPr>
            <w:tcW w:w="1260" w:type="dxa"/>
            <w:tcBorders>
              <w:top w:val="nil"/>
              <w:left w:val="nil"/>
              <w:bottom w:val="single" w:sz="4" w:space="0" w:color="auto"/>
              <w:right w:val="nil"/>
            </w:tcBorders>
            <w:noWrap/>
            <w:vAlign w:val="bottom"/>
            <w:hideMark/>
          </w:tcPr>
          <w:p w14:paraId="77D81A8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0.1</w:t>
            </w:r>
          </w:p>
        </w:tc>
        <w:tc>
          <w:tcPr>
            <w:tcW w:w="1440" w:type="dxa"/>
            <w:tcBorders>
              <w:top w:val="nil"/>
              <w:left w:val="nil"/>
              <w:bottom w:val="single" w:sz="4" w:space="0" w:color="auto"/>
              <w:right w:val="nil"/>
            </w:tcBorders>
            <w:noWrap/>
            <w:vAlign w:val="bottom"/>
            <w:hideMark/>
          </w:tcPr>
          <w:p w14:paraId="77D81A8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60" w:type="dxa"/>
            <w:tcBorders>
              <w:top w:val="nil"/>
              <w:left w:val="nil"/>
              <w:bottom w:val="single" w:sz="4" w:space="0" w:color="auto"/>
              <w:right w:val="nil"/>
            </w:tcBorders>
            <w:noWrap/>
            <w:vAlign w:val="bottom"/>
            <w:hideMark/>
          </w:tcPr>
          <w:p w14:paraId="77D81A8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0.1</w:t>
            </w:r>
          </w:p>
        </w:tc>
        <w:tc>
          <w:tcPr>
            <w:tcW w:w="1278" w:type="dxa"/>
            <w:tcBorders>
              <w:top w:val="nil"/>
              <w:left w:val="nil"/>
              <w:bottom w:val="single" w:sz="4" w:space="0" w:color="auto"/>
              <w:right w:val="nil"/>
            </w:tcBorders>
            <w:noWrap/>
            <w:vAlign w:val="bottom"/>
            <w:hideMark/>
          </w:tcPr>
          <w:p w14:paraId="77D81A8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A98" w14:textId="77777777" w:rsidTr="00A80AA2">
        <w:trPr>
          <w:trHeight w:val="320"/>
          <w:jc w:val="center"/>
        </w:trPr>
        <w:tc>
          <w:tcPr>
            <w:tcW w:w="2000" w:type="dxa"/>
            <w:vMerge w:val="restart"/>
            <w:tcBorders>
              <w:top w:val="single" w:sz="4" w:space="0" w:color="auto"/>
              <w:left w:val="nil"/>
              <w:right w:val="nil"/>
            </w:tcBorders>
            <w:noWrap/>
            <w:vAlign w:val="bottom"/>
            <w:hideMark/>
          </w:tcPr>
          <w:p w14:paraId="77D81A9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Rikenellaceae</w:t>
            </w:r>
            <w:proofErr w:type="spellEnd"/>
            <w:r w:rsidRPr="005929E4">
              <w:rPr>
                <w:rFonts w:ascii="Times New Roman" w:eastAsia="Times New Roman" w:hAnsi="Times New Roman" w:cs="Times New Roman"/>
                <w:i/>
                <w:iCs/>
                <w:color w:val="000000"/>
                <w:lang w:val="en-US" w:eastAsia="en-US"/>
              </w:rPr>
              <w:t xml:space="preserve"> RC9 gut group</w:t>
            </w:r>
          </w:p>
        </w:tc>
        <w:tc>
          <w:tcPr>
            <w:tcW w:w="810" w:type="dxa"/>
            <w:tcBorders>
              <w:top w:val="single" w:sz="4" w:space="0" w:color="auto"/>
              <w:left w:val="nil"/>
              <w:bottom w:val="nil"/>
              <w:right w:val="nil"/>
            </w:tcBorders>
            <w:noWrap/>
            <w:vAlign w:val="bottom"/>
            <w:hideMark/>
          </w:tcPr>
          <w:p w14:paraId="77D81A9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A9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2.3</w:t>
            </w:r>
          </w:p>
        </w:tc>
        <w:tc>
          <w:tcPr>
            <w:tcW w:w="1260" w:type="dxa"/>
            <w:tcBorders>
              <w:top w:val="single" w:sz="4" w:space="0" w:color="auto"/>
              <w:left w:val="nil"/>
              <w:bottom w:val="nil"/>
              <w:right w:val="nil"/>
            </w:tcBorders>
            <w:noWrap/>
            <w:vAlign w:val="bottom"/>
            <w:hideMark/>
          </w:tcPr>
          <w:p w14:paraId="77D81A9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3.5 ± 5.8</w:t>
            </w:r>
          </w:p>
        </w:tc>
        <w:tc>
          <w:tcPr>
            <w:tcW w:w="1440" w:type="dxa"/>
            <w:tcBorders>
              <w:top w:val="single" w:sz="4" w:space="0" w:color="auto"/>
              <w:left w:val="nil"/>
              <w:bottom w:val="nil"/>
              <w:right w:val="nil"/>
            </w:tcBorders>
            <w:noWrap/>
            <w:vAlign w:val="bottom"/>
            <w:hideMark/>
          </w:tcPr>
          <w:p w14:paraId="77D81A9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2.5</w:t>
            </w:r>
          </w:p>
        </w:tc>
        <w:tc>
          <w:tcPr>
            <w:tcW w:w="1260" w:type="dxa"/>
            <w:tcBorders>
              <w:top w:val="single" w:sz="4" w:space="0" w:color="auto"/>
              <w:left w:val="nil"/>
              <w:bottom w:val="nil"/>
              <w:right w:val="nil"/>
            </w:tcBorders>
            <w:noWrap/>
            <w:vAlign w:val="bottom"/>
            <w:hideMark/>
          </w:tcPr>
          <w:p w14:paraId="77D81A9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10.1 ± 9.9</w:t>
            </w:r>
          </w:p>
        </w:tc>
        <w:tc>
          <w:tcPr>
            <w:tcW w:w="1278" w:type="dxa"/>
            <w:tcBorders>
              <w:top w:val="single" w:sz="4" w:space="0" w:color="auto"/>
              <w:left w:val="nil"/>
              <w:bottom w:val="nil"/>
              <w:right w:val="nil"/>
            </w:tcBorders>
            <w:noWrap/>
            <w:vAlign w:val="bottom"/>
            <w:hideMark/>
          </w:tcPr>
          <w:p w14:paraId="77D81A9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2.8 ± 2.5</w:t>
            </w:r>
          </w:p>
        </w:tc>
      </w:tr>
      <w:tr w:rsidR="00E67831" w:rsidRPr="005929E4" w14:paraId="77D81AA0" w14:textId="77777777" w:rsidTr="00A80AA2">
        <w:trPr>
          <w:trHeight w:val="320"/>
          <w:jc w:val="center"/>
        </w:trPr>
        <w:tc>
          <w:tcPr>
            <w:tcW w:w="2000" w:type="dxa"/>
            <w:vMerge/>
            <w:tcBorders>
              <w:left w:val="nil"/>
              <w:bottom w:val="nil"/>
              <w:right w:val="nil"/>
            </w:tcBorders>
            <w:noWrap/>
            <w:vAlign w:val="bottom"/>
            <w:hideMark/>
          </w:tcPr>
          <w:p w14:paraId="77D81A9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9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A9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 ± 4.1</w:t>
            </w:r>
          </w:p>
        </w:tc>
        <w:tc>
          <w:tcPr>
            <w:tcW w:w="1260" w:type="dxa"/>
            <w:tcBorders>
              <w:top w:val="nil"/>
              <w:left w:val="nil"/>
              <w:bottom w:val="nil"/>
              <w:right w:val="nil"/>
            </w:tcBorders>
            <w:noWrap/>
            <w:vAlign w:val="bottom"/>
            <w:hideMark/>
          </w:tcPr>
          <w:p w14:paraId="77D81A9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5.7 ± 4.6</w:t>
            </w:r>
          </w:p>
        </w:tc>
        <w:tc>
          <w:tcPr>
            <w:tcW w:w="1440" w:type="dxa"/>
            <w:tcBorders>
              <w:top w:val="nil"/>
              <w:left w:val="nil"/>
              <w:bottom w:val="nil"/>
              <w:right w:val="nil"/>
            </w:tcBorders>
            <w:noWrap/>
            <w:vAlign w:val="bottom"/>
            <w:hideMark/>
          </w:tcPr>
          <w:p w14:paraId="77D81A9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7.4 ± 8.1</w:t>
            </w:r>
          </w:p>
        </w:tc>
        <w:tc>
          <w:tcPr>
            <w:tcW w:w="1260" w:type="dxa"/>
            <w:tcBorders>
              <w:top w:val="nil"/>
              <w:left w:val="nil"/>
              <w:bottom w:val="nil"/>
              <w:right w:val="nil"/>
            </w:tcBorders>
            <w:noWrap/>
            <w:vAlign w:val="bottom"/>
            <w:hideMark/>
          </w:tcPr>
          <w:p w14:paraId="77D81A9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 ± 5.8</w:t>
            </w:r>
          </w:p>
        </w:tc>
        <w:tc>
          <w:tcPr>
            <w:tcW w:w="1278" w:type="dxa"/>
            <w:tcBorders>
              <w:top w:val="nil"/>
              <w:left w:val="nil"/>
              <w:bottom w:val="nil"/>
              <w:right w:val="nil"/>
            </w:tcBorders>
            <w:noWrap/>
            <w:vAlign w:val="bottom"/>
            <w:hideMark/>
          </w:tcPr>
          <w:p w14:paraId="77D81A9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2.6</w:t>
            </w:r>
          </w:p>
        </w:tc>
      </w:tr>
      <w:tr w:rsidR="00E67831" w:rsidRPr="005929E4" w14:paraId="77D81AA8" w14:textId="77777777" w:rsidTr="00A80AA2">
        <w:trPr>
          <w:trHeight w:val="320"/>
          <w:jc w:val="center"/>
        </w:trPr>
        <w:tc>
          <w:tcPr>
            <w:tcW w:w="2000" w:type="dxa"/>
            <w:tcBorders>
              <w:top w:val="nil"/>
              <w:left w:val="nil"/>
              <w:bottom w:val="nil"/>
              <w:right w:val="nil"/>
            </w:tcBorders>
            <w:noWrap/>
            <w:vAlign w:val="bottom"/>
            <w:hideMark/>
          </w:tcPr>
          <w:p w14:paraId="77D81AA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A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AA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3.7 ± 3.2</w:t>
            </w:r>
          </w:p>
        </w:tc>
        <w:tc>
          <w:tcPr>
            <w:tcW w:w="1260" w:type="dxa"/>
            <w:tcBorders>
              <w:top w:val="nil"/>
              <w:left w:val="nil"/>
              <w:bottom w:val="nil"/>
              <w:right w:val="nil"/>
            </w:tcBorders>
            <w:noWrap/>
            <w:vAlign w:val="bottom"/>
            <w:hideMark/>
          </w:tcPr>
          <w:p w14:paraId="77D81AA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3.9 ± 2.9</w:t>
            </w:r>
          </w:p>
        </w:tc>
        <w:tc>
          <w:tcPr>
            <w:tcW w:w="1440" w:type="dxa"/>
            <w:tcBorders>
              <w:top w:val="nil"/>
              <w:left w:val="nil"/>
              <w:bottom w:val="nil"/>
              <w:right w:val="nil"/>
            </w:tcBorders>
            <w:noWrap/>
            <w:vAlign w:val="bottom"/>
            <w:hideMark/>
          </w:tcPr>
          <w:p w14:paraId="77D81AA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7.6 ± 5.1</w:t>
            </w:r>
          </w:p>
        </w:tc>
        <w:tc>
          <w:tcPr>
            <w:tcW w:w="1260" w:type="dxa"/>
            <w:tcBorders>
              <w:top w:val="nil"/>
              <w:left w:val="nil"/>
              <w:bottom w:val="nil"/>
              <w:right w:val="nil"/>
            </w:tcBorders>
            <w:noWrap/>
            <w:vAlign w:val="bottom"/>
            <w:hideMark/>
          </w:tcPr>
          <w:p w14:paraId="77D81AA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4.1 ± 1.7</w:t>
            </w:r>
          </w:p>
        </w:tc>
        <w:tc>
          <w:tcPr>
            <w:tcW w:w="1278" w:type="dxa"/>
            <w:tcBorders>
              <w:top w:val="nil"/>
              <w:left w:val="nil"/>
              <w:bottom w:val="nil"/>
              <w:right w:val="nil"/>
            </w:tcBorders>
            <w:noWrap/>
            <w:vAlign w:val="bottom"/>
            <w:hideMark/>
          </w:tcPr>
          <w:p w14:paraId="77D81AA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0.1</w:t>
            </w:r>
          </w:p>
        </w:tc>
      </w:tr>
      <w:tr w:rsidR="00E67831" w:rsidRPr="005929E4" w14:paraId="77D81AB0" w14:textId="77777777" w:rsidTr="00A80AA2">
        <w:trPr>
          <w:trHeight w:val="320"/>
          <w:jc w:val="center"/>
        </w:trPr>
        <w:tc>
          <w:tcPr>
            <w:tcW w:w="2000" w:type="dxa"/>
            <w:tcBorders>
              <w:top w:val="nil"/>
              <w:left w:val="nil"/>
              <w:bottom w:val="nil"/>
              <w:right w:val="nil"/>
            </w:tcBorders>
            <w:noWrap/>
            <w:vAlign w:val="bottom"/>
            <w:hideMark/>
          </w:tcPr>
          <w:p w14:paraId="77D81AA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A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AA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7.6 ± 4.8</w:t>
            </w:r>
          </w:p>
        </w:tc>
        <w:tc>
          <w:tcPr>
            <w:tcW w:w="1260" w:type="dxa"/>
            <w:tcBorders>
              <w:top w:val="nil"/>
              <w:left w:val="nil"/>
              <w:bottom w:val="nil"/>
              <w:right w:val="nil"/>
            </w:tcBorders>
            <w:noWrap/>
            <w:vAlign w:val="bottom"/>
            <w:hideMark/>
          </w:tcPr>
          <w:p w14:paraId="77D81AA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5.7 ± 3.9</w:t>
            </w:r>
          </w:p>
        </w:tc>
        <w:tc>
          <w:tcPr>
            <w:tcW w:w="1440" w:type="dxa"/>
            <w:tcBorders>
              <w:top w:val="nil"/>
              <w:left w:val="nil"/>
              <w:bottom w:val="nil"/>
              <w:right w:val="nil"/>
            </w:tcBorders>
            <w:noWrap/>
            <w:vAlign w:val="bottom"/>
            <w:hideMark/>
          </w:tcPr>
          <w:p w14:paraId="77D81AA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6.2 ± 3.1</w:t>
            </w:r>
          </w:p>
        </w:tc>
        <w:tc>
          <w:tcPr>
            <w:tcW w:w="1260" w:type="dxa"/>
            <w:tcBorders>
              <w:top w:val="nil"/>
              <w:left w:val="nil"/>
              <w:bottom w:val="nil"/>
              <w:right w:val="nil"/>
            </w:tcBorders>
            <w:noWrap/>
            <w:vAlign w:val="bottom"/>
            <w:hideMark/>
          </w:tcPr>
          <w:p w14:paraId="77D81AA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6.6 ± 4.9</w:t>
            </w:r>
          </w:p>
        </w:tc>
        <w:tc>
          <w:tcPr>
            <w:tcW w:w="1278" w:type="dxa"/>
            <w:tcBorders>
              <w:top w:val="nil"/>
              <w:left w:val="nil"/>
              <w:bottom w:val="nil"/>
              <w:right w:val="nil"/>
            </w:tcBorders>
            <w:noWrap/>
            <w:vAlign w:val="bottom"/>
            <w:hideMark/>
          </w:tcPr>
          <w:p w14:paraId="77D81AA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0.1</w:t>
            </w:r>
          </w:p>
        </w:tc>
      </w:tr>
      <w:tr w:rsidR="00E67831" w:rsidRPr="005929E4" w14:paraId="77D81AB8" w14:textId="77777777" w:rsidTr="00A80AA2">
        <w:trPr>
          <w:trHeight w:val="320"/>
          <w:jc w:val="center"/>
        </w:trPr>
        <w:tc>
          <w:tcPr>
            <w:tcW w:w="2000" w:type="dxa"/>
            <w:tcBorders>
              <w:top w:val="nil"/>
              <w:left w:val="nil"/>
              <w:bottom w:val="nil"/>
              <w:right w:val="nil"/>
            </w:tcBorders>
            <w:noWrap/>
            <w:vAlign w:val="bottom"/>
            <w:hideMark/>
          </w:tcPr>
          <w:p w14:paraId="77D81AB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B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AB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3.8 ± 3</w:t>
            </w:r>
          </w:p>
        </w:tc>
        <w:tc>
          <w:tcPr>
            <w:tcW w:w="1260" w:type="dxa"/>
            <w:tcBorders>
              <w:top w:val="nil"/>
              <w:left w:val="nil"/>
              <w:bottom w:val="nil"/>
              <w:right w:val="nil"/>
            </w:tcBorders>
            <w:noWrap/>
            <w:vAlign w:val="bottom"/>
            <w:hideMark/>
          </w:tcPr>
          <w:p w14:paraId="77D81AB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2.3</w:t>
            </w:r>
          </w:p>
        </w:tc>
        <w:tc>
          <w:tcPr>
            <w:tcW w:w="1440" w:type="dxa"/>
            <w:tcBorders>
              <w:top w:val="nil"/>
              <w:left w:val="nil"/>
              <w:bottom w:val="nil"/>
              <w:right w:val="nil"/>
            </w:tcBorders>
            <w:noWrap/>
            <w:vAlign w:val="bottom"/>
            <w:hideMark/>
          </w:tcPr>
          <w:p w14:paraId="77D81AB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13.5 ± 16.5</w:t>
            </w:r>
          </w:p>
        </w:tc>
        <w:tc>
          <w:tcPr>
            <w:tcW w:w="1260" w:type="dxa"/>
            <w:tcBorders>
              <w:top w:val="nil"/>
              <w:left w:val="nil"/>
              <w:bottom w:val="nil"/>
              <w:right w:val="nil"/>
            </w:tcBorders>
            <w:noWrap/>
            <w:vAlign w:val="bottom"/>
            <w:hideMark/>
          </w:tcPr>
          <w:p w14:paraId="77D81AB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3.7 ± 3.3</w:t>
            </w:r>
          </w:p>
        </w:tc>
        <w:tc>
          <w:tcPr>
            <w:tcW w:w="1278" w:type="dxa"/>
            <w:tcBorders>
              <w:top w:val="nil"/>
              <w:left w:val="nil"/>
              <w:bottom w:val="nil"/>
              <w:right w:val="nil"/>
            </w:tcBorders>
            <w:noWrap/>
            <w:vAlign w:val="bottom"/>
            <w:hideMark/>
          </w:tcPr>
          <w:p w14:paraId="77D81AB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AC0" w14:textId="77777777" w:rsidTr="00A80AA2">
        <w:trPr>
          <w:trHeight w:val="320"/>
          <w:jc w:val="center"/>
        </w:trPr>
        <w:tc>
          <w:tcPr>
            <w:tcW w:w="2000" w:type="dxa"/>
            <w:tcBorders>
              <w:top w:val="nil"/>
              <w:left w:val="nil"/>
              <w:bottom w:val="single" w:sz="4" w:space="0" w:color="auto"/>
              <w:right w:val="nil"/>
            </w:tcBorders>
            <w:noWrap/>
            <w:vAlign w:val="bottom"/>
            <w:hideMark/>
          </w:tcPr>
          <w:p w14:paraId="77D81AB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AB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AB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5.3 ± 6</w:t>
            </w:r>
          </w:p>
        </w:tc>
        <w:tc>
          <w:tcPr>
            <w:tcW w:w="1260" w:type="dxa"/>
            <w:tcBorders>
              <w:top w:val="nil"/>
              <w:left w:val="nil"/>
              <w:bottom w:val="single" w:sz="4" w:space="0" w:color="auto"/>
              <w:right w:val="nil"/>
            </w:tcBorders>
            <w:noWrap/>
            <w:vAlign w:val="bottom"/>
            <w:hideMark/>
          </w:tcPr>
          <w:p w14:paraId="77D81AB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1.4</w:t>
            </w:r>
          </w:p>
        </w:tc>
        <w:tc>
          <w:tcPr>
            <w:tcW w:w="1440" w:type="dxa"/>
            <w:tcBorders>
              <w:top w:val="nil"/>
              <w:left w:val="nil"/>
              <w:bottom w:val="single" w:sz="4" w:space="0" w:color="auto"/>
              <w:right w:val="nil"/>
            </w:tcBorders>
            <w:noWrap/>
            <w:vAlign w:val="bottom"/>
            <w:hideMark/>
          </w:tcPr>
          <w:p w14:paraId="77D81AB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5.8 ± 4.2</w:t>
            </w:r>
          </w:p>
        </w:tc>
        <w:tc>
          <w:tcPr>
            <w:tcW w:w="1260" w:type="dxa"/>
            <w:tcBorders>
              <w:top w:val="nil"/>
              <w:left w:val="nil"/>
              <w:bottom w:val="single" w:sz="4" w:space="0" w:color="auto"/>
              <w:right w:val="nil"/>
            </w:tcBorders>
            <w:noWrap/>
            <w:vAlign w:val="bottom"/>
            <w:hideMark/>
          </w:tcPr>
          <w:p w14:paraId="77D81AB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2.8</w:t>
            </w:r>
          </w:p>
        </w:tc>
        <w:tc>
          <w:tcPr>
            <w:tcW w:w="1278" w:type="dxa"/>
            <w:tcBorders>
              <w:top w:val="nil"/>
              <w:left w:val="nil"/>
              <w:bottom w:val="single" w:sz="4" w:space="0" w:color="auto"/>
              <w:right w:val="nil"/>
            </w:tcBorders>
            <w:noWrap/>
            <w:vAlign w:val="bottom"/>
            <w:hideMark/>
          </w:tcPr>
          <w:p w14:paraId="77D81AB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AC8" w14:textId="77777777" w:rsidTr="00A80AA2">
        <w:trPr>
          <w:trHeight w:val="320"/>
          <w:jc w:val="center"/>
        </w:trPr>
        <w:tc>
          <w:tcPr>
            <w:tcW w:w="2000" w:type="dxa"/>
            <w:vMerge w:val="restart"/>
            <w:tcBorders>
              <w:top w:val="single" w:sz="4" w:space="0" w:color="auto"/>
              <w:left w:val="nil"/>
              <w:right w:val="nil"/>
            </w:tcBorders>
            <w:noWrap/>
            <w:vAlign w:val="bottom"/>
            <w:hideMark/>
          </w:tcPr>
          <w:p w14:paraId="77D81AC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Prevotellaceae</w:t>
            </w:r>
            <w:proofErr w:type="spellEnd"/>
            <w:r w:rsidRPr="005929E4">
              <w:rPr>
                <w:rFonts w:ascii="Times New Roman" w:eastAsia="Times New Roman" w:hAnsi="Times New Roman" w:cs="Times New Roman"/>
                <w:i/>
                <w:iCs/>
                <w:color w:val="000000"/>
                <w:lang w:val="en-US" w:eastAsia="en-US"/>
              </w:rPr>
              <w:t xml:space="preserve"> UCG-003</w:t>
            </w:r>
          </w:p>
        </w:tc>
        <w:tc>
          <w:tcPr>
            <w:tcW w:w="810" w:type="dxa"/>
            <w:tcBorders>
              <w:top w:val="single" w:sz="4" w:space="0" w:color="auto"/>
              <w:left w:val="nil"/>
              <w:bottom w:val="nil"/>
              <w:right w:val="nil"/>
            </w:tcBorders>
            <w:noWrap/>
            <w:vAlign w:val="bottom"/>
            <w:hideMark/>
          </w:tcPr>
          <w:p w14:paraId="77D81AC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AC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0.4 ± 0.5</w:t>
            </w:r>
          </w:p>
        </w:tc>
        <w:tc>
          <w:tcPr>
            <w:tcW w:w="1260" w:type="dxa"/>
            <w:tcBorders>
              <w:top w:val="single" w:sz="4" w:space="0" w:color="auto"/>
              <w:left w:val="nil"/>
              <w:bottom w:val="nil"/>
              <w:right w:val="nil"/>
            </w:tcBorders>
            <w:noWrap/>
            <w:vAlign w:val="bottom"/>
            <w:hideMark/>
          </w:tcPr>
          <w:p w14:paraId="77D81AC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1.8</w:t>
            </w:r>
          </w:p>
        </w:tc>
        <w:tc>
          <w:tcPr>
            <w:tcW w:w="1440" w:type="dxa"/>
            <w:tcBorders>
              <w:top w:val="single" w:sz="4" w:space="0" w:color="auto"/>
              <w:left w:val="nil"/>
              <w:bottom w:val="nil"/>
              <w:right w:val="nil"/>
            </w:tcBorders>
            <w:noWrap/>
            <w:vAlign w:val="bottom"/>
            <w:hideMark/>
          </w:tcPr>
          <w:p w14:paraId="77D81AC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w:t>
            </w:r>
          </w:p>
        </w:tc>
        <w:tc>
          <w:tcPr>
            <w:tcW w:w="1260" w:type="dxa"/>
            <w:tcBorders>
              <w:top w:val="single" w:sz="4" w:space="0" w:color="auto"/>
              <w:left w:val="nil"/>
              <w:bottom w:val="nil"/>
              <w:right w:val="nil"/>
            </w:tcBorders>
            <w:noWrap/>
            <w:vAlign w:val="bottom"/>
            <w:hideMark/>
          </w:tcPr>
          <w:p w14:paraId="77D81AC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0.5</w:t>
            </w:r>
          </w:p>
        </w:tc>
        <w:tc>
          <w:tcPr>
            <w:tcW w:w="1278" w:type="dxa"/>
            <w:tcBorders>
              <w:top w:val="single" w:sz="4" w:space="0" w:color="auto"/>
              <w:left w:val="nil"/>
              <w:bottom w:val="nil"/>
              <w:right w:val="nil"/>
            </w:tcBorders>
            <w:noWrap/>
            <w:vAlign w:val="bottom"/>
            <w:hideMark/>
          </w:tcPr>
          <w:p w14:paraId="77D81AC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r>
      <w:tr w:rsidR="00E67831" w:rsidRPr="005929E4" w14:paraId="77D81AD0" w14:textId="77777777" w:rsidTr="00A80AA2">
        <w:trPr>
          <w:trHeight w:val="320"/>
          <w:jc w:val="center"/>
        </w:trPr>
        <w:tc>
          <w:tcPr>
            <w:tcW w:w="2000" w:type="dxa"/>
            <w:vMerge/>
            <w:tcBorders>
              <w:left w:val="nil"/>
              <w:bottom w:val="nil"/>
              <w:right w:val="nil"/>
            </w:tcBorders>
            <w:noWrap/>
            <w:vAlign w:val="bottom"/>
            <w:hideMark/>
          </w:tcPr>
          <w:p w14:paraId="77D81AC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C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AC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0.4</w:t>
            </w:r>
          </w:p>
        </w:tc>
        <w:tc>
          <w:tcPr>
            <w:tcW w:w="1260" w:type="dxa"/>
            <w:tcBorders>
              <w:top w:val="nil"/>
              <w:left w:val="nil"/>
              <w:bottom w:val="nil"/>
              <w:right w:val="nil"/>
            </w:tcBorders>
            <w:noWrap/>
            <w:vAlign w:val="bottom"/>
            <w:hideMark/>
          </w:tcPr>
          <w:p w14:paraId="77D81AC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2.2 ± 1.7</w:t>
            </w:r>
          </w:p>
        </w:tc>
        <w:tc>
          <w:tcPr>
            <w:tcW w:w="1440" w:type="dxa"/>
            <w:tcBorders>
              <w:top w:val="nil"/>
              <w:left w:val="nil"/>
              <w:bottom w:val="nil"/>
              <w:right w:val="nil"/>
            </w:tcBorders>
            <w:noWrap/>
            <w:vAlign w:val="bottom"/>
            <w:hideMark/>
          </w:tcPr>
          <w:p w14:paraId="77D81AC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3.4</w:t>
            </w:r>
          </w:p>
        </w:tc>
        <w:tc>
          <w:tcPr>
            <w:tcW w:w="1260" w:type="dxa"/>
            <w:tcBorders>
              <w:top w:val="nil"/>
              <w:left w:val="nil"/>
              <w:bottom w:val="nil"/>
              <w:right w:val="nil"/>
            </w:tcBorders>
            <w:noWrap/>
            <w:vAlign w:val="bottom"/>
            <w:hideMark/>
          </w:tcPr>
          <w:p w14:paraId="77D81AC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0.4 ± 0.4</w:t>
            </w:r>
          </w:p>
        </w:tc>
        <w:tc>
          <w:tcPr>
            <w:tcW w:w="1278" w:type="dxa"/>
            <w:tcBorders>
              <w:top w:val="nil"/>
              <w:left w:val="nil"/>
              <w:bottom w:val="nil"/>
              <w:right w:val="nil"/>
            </w:tcBorders>
            <w:noWrap/>
            <w:vAlign w:val="bottom"/>
            <w:hideMark/>
          </w:tcPr>
          <w:p w14:paraId="77D81AC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1.2</w:t>
            </w:r>
          </w:p>
        </w:tc>
      </w:tr>
      <w:tr w:rsidR="00E67831" w:rsidRPr="005929E4" w14:paraId="77D81AD8" w14:textId="77777777" w:rsidTr="00A80AA2">
        <w:trPr>
          <w:trHeight w:val="320"/>
          <w:jc w:val="center"/>
        </w:trPr>
        <w:tc>
          <w:tcPr>
            <w:tcW w:w="2000" w:type="dxa"/>
            <w:tcBorders>
              <w:top w:val="nil"/>
              <w:left w:val="nil"/>
              <w:bottom w:val="nil"/>
              <w:right w:val="nil"/>
            </w:tcBorders>
            <w:noWrap/>
            <w:vAlign w:val="bottom"/>
            <w:hideMark/>
          </w:tcPr>
          <w:p w14:paraId="77D81AD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D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AD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2.2 ± 2.5</w:t>
            </w:r>
          </w:p>
        </w:tc>
        <w:tc>
          <w:tcPr>
            <w:tcW w:w="1260" w:type="dxa"/>
            <w:tcBorders>
              <w:top w:val="nil"/>
              <w:left w:val="nil"/>
              <w:bottom w:val="nil"/>
              <w:right w:val="nil"/>
            </w:tcBorders>
            <w:noWrap/>
            <w:vAlign w:val="bottom"/>
            <w:hideMark/>
          </w:tcPr>
          <w:p w14:paraId="77D81AD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3.7 ± 2.7</w:t>
            </w:r>
          </w:p>
        </w:tc>
        <w:tc>
          <w:tcPr>
            <w:tcW w:w="1440" w:type="dxa"/>
            <w:tcBorders>
              <w:top w:val="nil"/>
              <w:left w:val="nil"/>
              <w:bottom w:val="nil"/>
              <w:right w:val="nil"/>
            </w:tcBorders>
            <w:noWrap/>
            <w:vAlign w:val="bottom"/>
            <w:hideMark/>
          </w:tcPr>
          <w:p w14:paraId="77D81AD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3.6 ± 4.7</w:t>
            </w:r>
          </w:p>
        </w:tc>
        <w:tc>
          <w:tcPr>
            <w:tcW w:w="1260" w:type="dxa"/>
            <w:tcBorders>
              <w:top w:val="nil"/>
              <w:left w:val="nil"/>
              <w:bottom w:val="nil"/>
              <w:right w:val="nil"/>
            </w:tcBorders>
            <w:noWrap/>
            <w:vAlign w:val="bottom"/>
            <w:hideMark/>
          </w:tcPr>
          <w:p w14:paraId="77D81AD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3.8 ± 4.1</w:t>
            </w:r>
          </w:p>
        </w:tc>
        <w:tc>
          <w:tcPr>
            <w:tcW w:w="1278" w:type="dxa"/>
            <w:tcBorders>
              <w:top w:val="nil"/>
              <w:left w:val="nil"/>
              <w:bottom w:val="nil"/>
              <w:right w:val="nil"/>
            </w:tcBorders>
            <w:noWrap/>
            <w:vAlign w:val="bottom"/>
            <w:hideMark/>
          </w:tcPr>
          <w:p w14:paraId="77D81AD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7.2 ± 8.2</w:t>
            </w:r>
          </w:p>
        </w:tc>
      </w:tr>
      <w:tr w:rsidR="00E67831" w:rsidRPr="005929E4" w14:paraId="77D81AE0" w14:textId="77777777" w:rsidTr="00A80AA2">
        <w:trPr>
          <w:trHeight w:val="320"/>
          <w:jc w:val="center"/>
        </w:trPr>
        <w:tc>
          <w:tcPr>
            <w:tcW w:w="2000" w:type="dxa"/>
            <w:tcBorders>
              <w:top w:val="nil"/>
              <w:left w:val="nil"/>
              <w:bottom w:val="nil"/>
              <w:right w:val="nil"/>
            </w:tcBorders>
            <w:noWrap/>
            <w:vAlign w:val="bottom"/>
            <w:hideMark/>
          </w:tcPr>
          <w:p w14:paraId="77D81AD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D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AD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4.5 ± 5.6</w:t>
            </w:r>
          </w:p>
        </w:tc>
        <w:tc>
          <w:tcPr>
            <w:tcW w:w="1260" w:type="dxa"/>
            <w:tcBorders>
              <w:top w:val="nil"/>
              <w:left w:val="nil"/>
              <w:bottom w:val="nil"/>
              <w:right w:val="nil"/>
            </w:tcBorders>
            <w:noWrap/>
            <w:vAlign w:val="bottom"/>
            <w:hideMark/>
          </w:tcPr>
          <w:p w14:paraId="77D81AD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5.3 ± 4.7</w:t>
            </w:r>
          </w:p>
        </w:tc>
        <w:tc>
          <w:tcPr>
            <w:tcW w:w="1440" w:type="dxa"/>
            <w:tcBorders>
              <w:top w:val="nil"/>
              <w:left w:val="nil"/>
              <w:bottom w:val="nil"/>
              <w:right w:val="nil"/>
            </w:tcBorders>
            <w:noWrap/>
            <w:vAlign w:val="bottom"/>
            <w:hideMark/>
          </w:tcPr>
          <w:p w14:paraId="77D81AD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4.4 ± 6.3</w:t>
            </w:r>
          </w:p>
        </w:tc>
        <w:tc>
          <w:tcPr>
            <w:tcW w:w="1260" w:type="dxa"/>
            <w:tcBorders>
              <w:top w:val="nil"/>
              <w:left w:val="nil"/>
              <w:bottom w:val="nil"/>
              <w:right w:val="nil"/>
            </w:tcBorders>
            <w:noWrap/>
            <w:vAlign w:val="bottom"/>
            <w:hideMark/>
          </w:tcPr>
          <w:p w14:paraId="77D81AD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4.1 ± 4.4</w:t>
            </w:r>
          </w:p>
        </w:tc>
        <w:tc>
          <w:tcPr>
            <w:tcW w:w="1278" w:type="dxa"/>
            <w:tcBorders>
              <w:top w:val="nil"/>
              <w:left w:val="nil"/>
              <w:bottom w:val="nil"/>
              <w:right w:val="nil"/>
            </w:tcBorders>
            <w:noWrap/>
            <w:vAlign w:val="bottom"/>
            <w:hideMark/>
          </w:tcPr>
          <w:p w14:paraId="77D81AD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3.4 ± 4.2</w:t>
            </w:r>
          </w:p>
        </w:tc>
      </w:tr>
      <w:tr w:rsidR="00E67831" w:rsidRPr="005929E4" w14:paraId="77D81AE8" w14:textId="77777777" w:rsidTr="00A80AA2">
        <w:trPr>
          <w:trHeight w:val="320"/>
          <w:jc w:val="center"/>
        </w:trPr>
        <w:tc>
          <w:tcPr>
            <w:tcW w:w="2000" w:type="dxa"/>
            <w:tcBorders>
              <w:top w:val="nil"/>
              <w:left w:val="nil"/>
              <w:bottom w:val="nil"/>
              <w:right w:val="nil"/>
            </w:tcBorders>
            <w:noWrap/>
            <w:vAlign w:val="bottom"/>
            <w:hideMark/>
          </w:tcPr>
          <w:p w14:paraId="77D81AE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E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AE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5.6 ± 5.1</w:t>
            </w:r>
          </w:p>
        </w:tc>
        <w:tc>
          <w:tcPr>
            <w:tcW w:w="1260" w:type="dxa"/>
            <w:tcBorders>
              <w:top w:val="nil"/>
              <w:left w:val="nil"/>
              <w:bottom w:val="nil"/>
              <w:right w:val="nil"/>
            </w:tcBorders>
            <w:noWrap/>
            <w:vAlign w:val="bottom"/>
            <w:hideMark/>
          </w:tcPr>
          <w:p w14:paraId="77D81AE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8.1 ± 8.5</w:t>
            </w:r>
          </w:p>
        </w:tc>
        <w:tc>
          <w:tcPr>
            <w:tcW w:w="1440" w:type="dxa"/>
            <w:tcBorders>
              <w:top w:val="nil"/>
              <w:left w:val="nil"/>
              <w:bottom w:val="nil"/>
              <w:right w:val="nil"/>
            </w:tcBorders>
            <w:noWrap/>
            <w:vAlign w:val="bottom"/>
            <w:hideMark/>
          </w:tcPr>
          <w:p w14:paraId="77D81AE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 ± 3.7</w:t>
            </w:r>
          </w:p>
        </w:tc>
        <w:tc>
          <w:tcPr>
            <w:tcW w:w="1260" w:type="dxa"/>
            <w:tcBorders>
              <w:top w:val="nil"/>
              <w:left w:val="nil"/>
              <w:bottom w:val="nil"/>
              <w:right w:val="nil"/>
            </w:tcBorders>
            <w:noWrap/>
            <w:vAlign w:val="bottom"/>
            <w:hideMark/>
          </w:tcPr>
          <w:p w14:paraId="77D81AE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7.7 ± 9.9</w:t>
            </w:r>
          </w:p>
        </w:tc>
        <w:tc>
          <w:tcPr>
            <w:tcW w:w="1278" w:type="dxa"/>
            <w:tcBorders>
              <w:top w:val="nil"/>
              <w:left w:val="nil"/>
              <w:bottom w:val="nil"/>
              <w:right w:val="nil"/>
            </w:tcBorders>
            <w:noWrap/>
            <w:vAlign w:val="bottom"/>
            <w:hideMark/>
          </w:tcPr>
          <w:p w14:paraId="77D81AE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2</w:t>
            </w:r>
          </w:p>
        </w:tc>
      </w:tr>
      <w:tr w:rsidR="00E67831" w:rsidRPr="005929E4" w14:paraId="77D81AF0" w14:textId="77777777" w:rsidTr="00A80AA2">
        <w:trPr>
          <w:trHeight w:val="320"/>
          <w:jc w:val="center"/>
        </w:trPr>
        <w:tc>
          <w:tcPr>
            <w:tcW w:w="2000" w:type="dxa"/>
            <w:tcBorders>
              <w:top w:val="nil"/>
              <w:left w:val="nil"/>
              <w:bottom w:val="single" w:sz="4" w:space="0" w:color="auto"/>
              <w:right w:val="nil"/>
            </w:tcBorders>
            <w:noWrap/>
            <w:vAlign w:val="bottom"/>
            <w:hideMark/>
          </w:tcPr>
          <w:p w14:paraId="77D81AE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AE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AE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 ± 4.7</w:t>
            </w:r>
          </w:p>
        </w:tc>
        <w:tc>
          <w:tcPr>
            <w:tcW w:w="1260" w:type="dxa"/>
            <w:tcBorders>
              <w:top w:val="nil"/>
              <w:left w:val="nil"/>
              <w:bottom w:val="single" w:sz="4" w:space="0" w:color="auto"/>
              <w:right w:val="nil"/>
            </w:tcBorders>
            <w:noWrap/>
            <w:vAlign w:val="bottom"/>
            <w:hideMark/>
          </w:tcPr>
          <w:p w14:paraId="77D81AE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5.4 ± 6.9</w:t>
            </w:r>
          </w:p>
        </w:tc>
        <w:tc>
          <w:tcPr>
            <w:tcW w:w="1440" w:type="dxa"/>
            <w:tcBorders>
              <w:top w:val="nil"/>
              <w:left w:val="nil"/>
              <w:bottom w:val="single" w:sz="4" w:space="0" w:color="auto"/>
              <w:right w:val="nil"/>
            </w:tcBorders>
            <w:noWrap/>
            <w:vAlign w:val="bottom"/>
            <w:hideMark/>
          </w:tcPr>
          <w:p w14:paraId="77D81AE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 ± 3.6</w:t>
            </w:r>
          </w:p>
        </w:tc>
        <w:tc>
          <w:tcPr>
            <w:tcW w:w="1260" w:type="dxa"/>
            <w:tcBorders>
              <w:top w:val="nil"/>
              <w:left w:val="nil"/>
              <w:bottom w:val="single" w:sz="4" w:space="0" w:color="auto"/>
              <w:right w:val="nil"/>
            </w:tcBorders>
            <w:noWrap/>
            <w:vAlign w:val="bottom"/>
            <w:hideMark/>
          </w:tcPr>
          <w:p w14:paraId="77D81AE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5.7 ± 4.1</w:t>
            </w:r>
          </w:p>
        </w:tc>
        <w:tc>
          <w:tcPr>
            <w:tcW w:w="1278" w:type="dxa"/>
            <w:tcBorders>
              <w:top w:val="nil"/>
              <w:left w:val="nil"/>
              <w:bottom w:val="single" w:sz="4" w:space="0" w:color="auto"/>
              <w:right w:val="nil"/>
            </w:tcBorders>
            <w:noWrap/>
            <w:vAlign w:val="bottom"/>
            <w:hideMark/>
          </w:tcPr>
          <w:p w14:paraId="77D81AE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3.1</w:t>
            </w:r>
          </w:p>
        </w:tc>
      </w:tr>
      <w:tr w:rsidR="00E67831" w:rsidRPr="005929E4" w14:paraId="77D81AF8" w14:textId="77777777" w:rsidTr="00A80AA2">
        <w:trPr>
          <w:trHeight w:val="320"/>
          <w:jc w:val="center"/>
        </w:trPr>
        <w:tc>
          <w:tcPr>
            <w:tcW w:w="2000" w:type="dxa"/>
            <w:tcBorders>
              <w:top w:val="single" w:sz="4" w:space="0" w:color="auto"/>
              <w:left w:val="nil"/>
              <w:bottom w:val="nil"/>
              <w:right w:val="nil"/>
            </w:tcBorders>
            <w:noWrap/>
            <w:vAlign w:val="bottom"/>
            <w:hideMark/>
          </w:tcPr>
          <w:p w14:paraId="77D81AF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Escherichia-Shigella</w:t>
            </w:r>
          </w:p>
        </w:tc>
        <w:tc>
          <w:tcPr>
            <w:tcW w:w="810" w:type="dxa"/>
            <w:tcBorders>
              <w:top w:val="single" w:sz="4" w:space="0" w:color="auto"/>
              <w:left w:val="nil"/>
              <w:bottom w:val="nil"/>
              <w:right w:val="nil"/>
            </w:tcBorders>
            <w:noWrap/>
            <w:vAlign w:val="bottom"/>
            <w:hideMark/>
          </w:tcPr>
          <w:p w14:paraId="77D81AF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AF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7.5 ± 11.1</w:t>
            </w:r>
          </w:p>
        </w:tc>
        <w:tc>
          <w:tcPr>
            <w:tcW w:w="1260" w:type="dxa"/>
            <w:tcBorders>
              <w:top w:val="single" w:sz="4" w:space="0" w:color="auto"/>
              <w:left w:val="nil"/>
              <w:bottom w:val="nil"/>
              <w:right w:val="nil"/>
            </w:tcBorders>
            <w:noWrap/>
            <w:vAlign w:val="bottom"/>
            <w:hideMark/>
          </w:tcPr>
          <w:p w14:paraId="77D81AF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4.2 ± 7</w:t>
            </w:r>
          </w:p>
        </w:tc>
        <w:tc>
          <w:tcPr>
            <w:tcW w:w="1440" w:type="dxa"/>
            <w:tcBorders>
              <w:top w:val="single" w:sz="4" w:space="0" w:color="auto"/>
              <w:left w:val="nil"/>
              <w:bottom w:val="nil"/>
              <w:right w:val="nil"/>
            </w:tcBorders>
            <w:noWrap/>
            <w:vAlign w:val="bottom"/>
            <w:hideMark/>
          </w:tcPr>
          <w:p w14:paraId="77D81AF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4.8 ± 4.9</w:t>
            </w:r>
          </w:p>
        </w:tc>
        <w:tc>
          <w:tcPr>
            <w:tcW w:w="1260" w:type="dxa"/>
            <w:tcBorders>
              <w:top w:val="single" w:sz="4" w:space="0" w:color="auto"/>
              <w:left w:val="nil"/>
              <w:bottom w:val="nil"/>
              <w:right w:val="nil"/>
            </w:tcBorders>
            <w:noWrap/>
            <w:vAlign w:val="bottom"/>
            <w:hideMark/>
          </w:tcPr>
          <w:p w14:paraId="77D81AF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5.4 ± 6.9</w:t>
            </w:r>
          </w:p>
        </w:tc>
        <w:tc>
          <w:tcPr>
            <w:tcW w:w="1278" w:type="dxa"/>
            <w:tcBorders>
              <w:top w:val="single" w:sz="4" w:space="0" w:color="auto"/>
              <w:left w:val="nil"/>
              <w:bottom w:val="nil"/>
              <w:right w:val="nil"/>
            </w:tcBorders>
            <w:noWrap/>
            <w:vAlign w:val="bottom"/>
            <w:hideMark/>
          </w:tcPr>
          <w:p w14:paraId="77D81AF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6.4 ± 4.9</w:t>
            </w:r>
          </w:p>
        </w:tc>
      </w:tr>
      <w:tr w:rsidR="00E67831" w:rsidRPr="005929E4" w14:paraId="77D81B00" w14:textId="77777777" w:rsidTr="00A80AA2">
        <w:trPr>
          <w:trHeight w:val="320"/>
          <w:jc w:val="center"/>
        </w:trPr>
        <w:tc>
          <w:tcPr>
            <w:tcW w:w="2000" w:type="dxa"/>
            <w:tcBorders>
              <w:top w:val="nil"/>
              <w:left w:val="nil"/>
              <w:bottom w:val="nil"/>
              <w:right w:val="nil"/>
            </w:tcBorders>
            <w:noWrap/>
            <w:vAlign w:val="bottom"/>
            <w:hideMark/>
          </w:tcPr>
          <w:p w14:paraId="77D81AF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AF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AF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2</w:t>
            </w:r>
          </w:p>
        </w:tc>
        <w:tc>
          <w:tcPr>
            <w:tcW w:w="1260" w:type="dxa"/>
            <w:tcBorders>
              <w:top w:val="nil"/>
              <w:left w:val="nil"/>
              <w:bottom w:val="nil"/>
              <w:right w:val="nil"/>
            </w:tcBorders>
            <w:noWrap/>
            <w:vAlign w:val="bottom"/>
            <w:hideMark/>
          </w:tcPr>
          <w:p w14:paraId="77D81AF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1.9</w:t>
            </w:r>
          </w:p>
        </w:tc>
        <w:tc>
          <w:tcPr>
            <w:tcW w:w="1440" w:type="dxa"/>
            <w:tcBorders>
              <w:top w:val="nil"/>
              <w:left w:val="nil"/>
              <w:bottom w:val="nil"/>
              <w:right w:val="nil"/>
            </w:tcBorders>
            <w:noWrap/>
            <w:vAlign w:val="bottom"/>
            <w:hideMark/>
          </w:tcPr>
          <w:p w14:paraId="77D81AF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3.8 ± 6.8</w:t>
            </w:r>
          </w:p>
        </w:tc>
        <w:tc>
          <w:tcPr>
            <w:tcW w:w="1260" w:type="dxa"/>
            <w:tcBorders>
              <w:top w:val="nil"/>
              <w:left w:val="nil"/>
              <w:bottom w:val="nil"/>
              <w:right w:val="nil"/>
            </w:tcBorders>
            <w:noWrap/>
            <w:vAlign w:val="bottom"/>
            <w:hideMark/>
          </w:tcPr>
          <w:p w14:paraId="77D81AF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6.6 ± 11.2</w:t>
            </w:r>
          </w:p>
        </w:tc>
        <w:tc>
          <w:tcPr>
            <w:tcW w:w="1278" w:type="dxa"/>
            <w:tcBorders>
              <w:top w:val="nil"/>
              <w:left w:val="nil"/>
              <w:bottom w:val="nil"/>
              <w:right w:val="nil"/>
            </w:tcBorders>
            <w:noWrap/>
            <w:vAlign w:val="bottom"/>
            <w:hideMark/>
          </w:tcPr>
          <w:p w14:paraId="77D81AF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8.8 ± 12.6</w:t>
            </w:r>
          </w:p>
        </w:tc>
      </w:tr>
      <w:tr w:rsidR="00E67831" w:rsidRPr="005929E4" w14:paraId="77D81B08" w14:textId="77777777" w:rsidTr="00A80AA2">
        <w:trPr>
          <w:trHeight w:val="320"/>
          <w:jc w:val="center"/>
        </w:trPr>
        <w:tc>
          <w:tcPr>
            <w:tcW w:w="2000" w:type="dxa"/>
            <w:tcBorders>
              <w:top w:val="nil"/>
              <w:left w:val="nil"/>
              <w:bottom w:val="nil"/>
              <w:right w:val="nil"/>
            </w:tcBorders>
            <w:noWrap/>
            <w:vAlign w:val="bottom"/>
            <w:hideMark/>
          </w:tcPr>
          <w:p w14:paraId="77D81B0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0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B0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 ± 7.9</w:t>
            </w:r>
          </w:p>
        </w:tc>
        <w:tc>
          <w:tcPr>
            <w:tcW w:w="1260" w:type="dxa"/>
            <w:tcBorders>
              <w:top w:val="nil"/>
              <w:left w:val="nil"/>
              <w:bottom w:val="nil"/>
              <w:right w:val="nil"/>
            </w:tcBorders>
            <w:noWrap/>
            <w:vAlign w:val="bottom"/>
            <w:hideMark/>
          </w:tcPr>
          <w:p w14:paraId="77D81B0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11.7 ± 21.7</w:t>
            </w:r>
          </w:p>
        </w:tc>
        <w:tc>
          <w:tcPr>
            <w:tcW w:w="1440" w:type="dxa"/>
            <w:tcBorders>
              <w:top w:val="nil"/>
              <w:left w:val="nil"/>
              <w:bottom w:val="nil"/>
              <w:right w:val="nil"/>
            </w:tcBorders>
            <w:noWrap/>
            <w:vAlign w:val="bottom"/>
            <w:hideMark/>
          </w:tcPr>
          <w:p w14:paraId="77D81B0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1.4</w:t>
            </w:r>
          </w:p>
        </w:tc>
        <w:tc>
          <w:tcPr>
            <w:tcW w:w="1260" w:type="dxa"/>
            <w:tcBorders>
              <w:top w:val="nil"/>
              <w:left w:val="nil"/>
              <w:bottom w:val="nil"/>
              <w:right w:val="nil"/>
            </w:tcBorders>
            <w:noWrap/>
            <w:vAlign w:val="bottom"/>
            <w:hideMark/>
          </w:tcPr>
          <w:p w14:paraId="77D81B0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3.2 ± 3.1</w:t>
            </w:r>
          </w:p>
        </w:tc>
        <w:tc>
          <w:tcPr>
            <w:tcW w:w="1278" w:type="dxa"/>
            <w:tcBorders>
              <w:top w:val="nil"/>
              <w:left w:val="nil"/>
              <w:bottom w:val="nil"/>
              <w:right w:val="nil"/>
            </w:tcBorders>
            <w:noWrap/>
            <w:vAlign w:val="bottom"/>
            <w:hideMark/>
          </w:tcPr>
          <w:p w14:paraId="77D81B0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0.8</w:t>
            </w:r>
          </w:p>
        </w:tc>
      </w:tr>
      <w:tr w:rsidR="00E67831" w:rsidRPr="005929E4" w14:paraId="77D81B10" w14:textId="77777777" w:rsidTr="00A80AA2">
        <w:trPr>
          <w:trHeight w:val="320"/>
          <w:jc w:val="center"/>
        </w:trPr>
        <w:tc>
          <w:tcPr>
            <w:tcW w:w="2000" w:type="dxa"/>
            <w:tcBorders>
              <w:top w:val="nil"/>
              <w:left w:val="nil"/>
              <w:bottom w:val="nil"/>
              <w:right w:val="nil"/>
            </w:tcBorders>
            <w:noWrap/>
            <w:vAlign w:val="bottom"/>
            <w:hideMark/>
          </w:tcPr>
          <w:p w14:paraId="77D81B0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0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B0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1.4</w:t>
            </w:r>
          </w:p>
        </w:tc>
        <w:tc>
          <w:tcPr>
            <w:tcW w:w="1260" w:type="dxa"/>
            <w:tcBorders>
              <w:top w:val="nil"/>
              <w:left w:val="nil"/>
              <w:bottom w:val="nil"/>
              <w:right w:val="nil"/>
            </w:tcBorders>
            <w:noWrap/>
            <w:vAlign w:val="bottom"/>
            <w:hideMark/>
          </w:tcPr>
          <w:p w14:paraId="77D81B0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2.2 ± 2.9</w:t>
            </w:r>
          </w:p>
        </w:tc>
        <w:tc>
          <w:tcPr>
            <w:tcW w:w="1440" w:type="dxa"/>
            <w:tcBorders>
              <w:top w:val="nil"/>
              <w:left w:val="nil"/>
              <w:bottom w:val="nil"/>
              <w:right w:val="nil"/>
            </w:tcBorders>
            <w:noWrap/>
            <w:vAlign w:val="bottom"/>
            <w:hideMark/>
          </w:tcPr>
          <w:p w14:paraId="77D81B0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 ± 7.3</w:t>
            </w:r>
          </w:p>
        </w:tc>
        <w:tc>
          <w:tcPr>
            <w:tcW w:w="1260" w:type="dxa"/>
            <w:tcBorders>
              <w:top w:val="nil"/>
              <w:left w:val="nil"/>
              <w:bottom w:val="nil"/>
              <w:right w:val="nil"/>
            </w:tcBorders>
            <w:noWrap/>
            <w:vAlign w:val="bottom"/>
            <w:hideMark/>
          </w:tcPr>
          <w:p w14:paraId="77D81B0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2</w:t>
            </w:r>
          </w:p>
        </w:tc>
        <w:tc>
          <w:tcPr>
            <w:tcW w:w="1278" w:type="dxa"/>
            <w:tcBorders>
              <w:top w:val="nil"/>
              <w:left w:val="nil"/>
              <w:bottom w:val="nil"/>
              <w:right w:val="nil"/>
            </w:tcBorders>
            <w:noWrap/>
            <w:vAlign w:val="bottom"/>
            <w:hideMark/>
          </w:tcPr>
          <w:p w14:paraId="77D81B0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2.9 ± 3.5</w:t>
            </w:r>
          </w:p>
        </w:tc>
      </w:tr>
      <w:tr w:rsidR="00E67831" w:rsidRPr="005929E4" w14:paraId="77D81B18" w14:textId="77777777" w:rsidTr="00A80AA2">
        <w:trPr>
          <w:trHeight w:val="320"/>
          <w:jc w:val="center"/>
        </w:trPr>
        <w:tc>
          <w:tcPr>
            <w:tcW w:w="2000" w:type="dxa"/>
            <w:tcBorders>
              <w:top w:val="nil"/>
              <w:left w:val="nil"/>
              <w:bottom w:val="nil"/>
              <w:right w:val="nil"/>
            </w:tcBorders>
            <w:noWrap/>
            <w:vAlign w:val="bottom"/>
            <w:hideMark/>
          </w:tcPr>
          <w:p w14:paraId="77D81B1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1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B1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1.3</w:t>
            </w:r>
          </w:p>
        </w:tc>
        <w:tc>
          <w:tcPr>
            <w:tcW w:w="1260" w:type="dxa"/>
            <w:tcBorders>
              <w:top w:val="nil"/>
              <w:left w:val="nil"/>
              <w:bottom w:val="nil"/>
              <w:right w:val="nil"/>
            </w:tcBorders>
            <w:noWrap/>
            <w:vAlign w:val="bottom"/>
            <w:hideMark/>
          </w:tcPr>
          <w:p w14:paraId="77D81B1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0.7</w:t>
            </w:r>
          </w:p>
        </w:tc>
        <w:tc>
          <w:tcPr>
            <w:tcW w:w="1440" w:type="dxa"/>
            <w:tcBorders>
              <w:top w:val="nil"/>
              <w:left w:val="nil"/>
              <w:bottom w:val="nil"/>
              <w:right w:val="nil"/>
            </w:tcBorders>
            <w:noWrap/>
            <w:vAlign w:val="bottom"/>
            <w:hideMark/>
          </w:tcPr>
          <w:p w14:paraId="77D81B1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0.6</w:t>
            </w:r>
          </w:p>
        </w:tc>
        <w:tc>
          <w:tcPr>
            <w:tcW w:w="1260" w:type="dxa"/>
            <w:tcBorders>
              <w:top w:val="nil"/>
              <w:left w:val="nil"/>
              <w:bottom w:val="nil"/>
              <w:right w:val="nil"/>
            </w:tcBorders>
            <w:noWrap/>
            <w:vAlign w:val="bottom"/>
            <w:hideMark/>
          </w:tcPr>
          <w:p w14:paraId="77D81B1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4.1 ± 8</w:t>
            </w:r>
          </w:p>
        </w:tc>
        <w:tc>
          <w:tcPr>
            <w:tcW w:w="1278" w:type="dxa"/>
            <w:tcBorders>
              <w:top w:val="nil"/>
              <w:left w:val="nil"/>
              <w:bottom w:val="nil"/>
              <w:right w:val="nil"/>
            </w:tcBorders>
            <w:noWrap/>
            <w:vAlign w:val="bottom"/>
            <w:hideMark/>
          </w:tcPr>
          <w:p w14:paraId="77D81B1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0.9</w:t>
            </w:r>
          </w:p>
        </w:tc>
      </w:tr>
      <w:tr w:rsidR="00E67831" w:rsidRPr="005929E4" w14:paraId="77D81B20" w14:textId="77777777" w:rsidTr="00A80AA2">
        <w:trPr>
          <w:trHeight w:val="320"/>
          <w:jc w:val="center"/>
        </w:trPr>
        <w:tc>
          <w:tcPr>
            <w:tcW w:w="2000" w:type="dxa"/>
            <w:tcBorders>
              <w:top w:val="nil"/>
              <w:left w:val="nil"/>
              <w:bottom w:val="single" w:sz="4" w:space="0" w:color="auto"/>
              <w:right w:val="nil"/>
            </w:tcBorders>
            <w:noWrap/>
            <w:vAlign w:val="bottom"/>
            <w:hideMark/>
          </w:tcPr>
          <w:p w14:paraId="77D81B1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B1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B1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0.7 ± 1.2</w:t>
            </w:r>
          </w:p>
        </w:tc>
        <w:tc>
          <w:tcPr>
            <w:tcW w:w="1260" w:type="dxa"/>
            <w:tcBorders>
              <w:top w:val="nil"/>
              <w:left w:val="nil"/>
              <w:bottom w:val="single" w:sz="4" w:space="0" w:color="auto"/>
              <w:right w:val="nil"/>
            </w:tcBorders>
            <w:noWrap/>
            <w:vAlign w:val="bottom"/>
            <w:hideMark/>
          </w:tcPr>
          <w:p w14:paraId="77D81B1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0.7 ± 0.9</w:t>
            </w:r>
          </w:p>
        </w:tc>
        <w:tc>
          <w:tcPr>
            <w:tcW w:w="1440" w:type="dxa"/>
            <w:tcBorders>
              <w:top w:val="nil"/>
              <w:left w:val="nil"/>
              <w:bottom w:val="single" w:sz="4" w:space="0" w:color="auto"/>
              <w:right w:val="nil"/>
            </w:tcBorders>
            <w:noWrap/>
            <w:vAlign w:val="bottom"/>
            <w:hideMark/>
          </w:tcPr>
          <w:p w14:paraId="77D81B1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2.2</w:t>
            </w:r>
          </w:p>
        </w:tc>
        <w:tc>
          <w:tcPr>
            <w:tcW w:w="1260" w:type="dxa"/>
            <w:tcBorders>
              <w:top w:val="nil"/>
              <w:left w:val="nil"/>
              <w:bottom w:val="single" w:sz="4" w:space="0" w:color="auto"/>
              <w:right w:val="nil"/>
            </w:tcBorders>
            <w:noWrap/>
            <w:vAlign w:val="bottom"/>
            <w:hideMark/>
          </w:tcPr>
          <w:p w14:paraId="77D81B1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3.5</w:t>
            </w:r>
          </w:p>
        </w:tc>
        <w:tc>
          <w:tcPr>
            <w:tcW w:w="1278" w:type="dxa"/>
            <w:tcBorders>
              <w:top w:val="nil"/>
              <w:left w:val="nil"/>
              <w:bottom w:val="single" w:sz="4" w:space="0" w:color="auto"/>
              <w:right w:val="nil"/>
            </w:tcBorders>
            <w:noWrap/>
            <w:vAlign w:val="bottom"/>
            <w:hideMark/>
          </w:tcPr>
          <w:p w14:paraId="77D81B1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0.4</w:t>
            </w:r>
          </w:p>
        </w:tc>
      </w:tr>
      <w:tr w:rsidR="00E67831" w:rsidRPr="005929E4" w14:paraId="77D81B28" w14:textId="77777777" w:rsidTr="00A80AA2">
        <w:trPr>
          <w:trHeight w:val="320"/>
          <w:jc w:val="center"/>
        </w:trPr>
        <w:tc>
          <w:tcPr>
            <w:tcW w:w="2000" w:type="dxa"/>
            <w:tcBorders>
              <w:top w:val="single" w:sz="4" w:space="0" w:color="auto"/>
              <w:left w:val="nil"/>
              <w:bottom w:val="nil"/>
              <w:right w:val="nil"/>
            </w:tcBorders>
            <w:noWrap/>
            <w:vAlign w:val="bottom"/>
            <w:hideMark/>
          </w:tcPr>
          <w:p w14:paraId="77D81B2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Succinivibrio</w:t>
            </w:r>
            <w:proofErr w:type="spellEnd"/>
          </w:p>
        </w:tc>
        <w:tc>
          <w:tcPr>
            <w:tcW w:w="810" w:type="dxa"/>
            <w:tcBorders>
              <w:top w:val="single" w:sz="4" w:space="0" w:color="auto"/>
              <w:left w:val="nil"/>
              <w:bottom w:val="nil"/>
              <w:right w:val="nil"/>
            </w:tcBorders>
            <w:noWrap/>
            <w:vAlign w:val="bottom"/>
            <w:hideMark/>
          </w:tcPr>
          <w:p w14:paraId="77D81B2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B2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2.5 ± 4.2</w:t>
            </w:r>
          </w:p>
        </w:tc>
        <w:tc>
          <w:tcPr>
            <w:tcW w:w="1260" w:type="dxa"/>
            <w:tcBorders>
              <w:top w:val="single" w:sz="4" w:space="0" w:color="auto"/>
              <w:left w:val="nil"/>
              <w:bottom w:val="nil"/>
              <w:right w:val="nil"/>
            </w:tcBorders>
            <w:noWrap/>
            <w:vAlign w:val="bottom"/>
            <w:hideMark/>
          </w:tcPr>
          <w:p w14:paraId="77D81B2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 ± 3.1</w:t>
            </w:r>
          </w:p>
        </w:tc>
        <w:tc>
          <w:tcPr>
            <w:tcW w:w="1440" w:type="dxa"/>
            <w:tcBorders>
              <w:top w:val="single" w:sz="4" w:space="0" w:color="auto"/>
              <w:left w:val="nil"/>
              <w:bottom w:val="nil"/>
              <w:right w:val="nil"/>
            </w:tcBorders>
            <w:noWrap/>
            <w:vAlign w:val="bottom"/>
            <w:hideMark/>
          </w:tcPr>
          <w:p w14:paraId="77D81B2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2.7</w:t>
            </w:r>
          </w:p>
        </w:tc>
        <w:tc>
          <w:tcPr>
            <w:tcW w:w="1260" w:type="dxa"/>
            <w:tcBorders>
              <w:top w:val="single" w:sz="4" w:space="0" w:color="auto"/>
              <w:left w:val="nil"/>
              <w:bottom w:val="nil"/>
              <w:right w:val="nil"/>
            </w:tcBorders>
            <w:noWrap/>
            <w:vAlign w:val="bottom"/>
            <w:hideMark/>
          </w:tcPr>
          <w:p w14:paraId="77D81B2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0.4 ± 0.9</w:t>
            </w:r>
          </w:p>
        </w:tc>
        <w:tc>
          <w:tcPr>
            <w:tcW w:w="1278" w:type="dxa"/>
            <w:tcBorders>
              <w:top w:val="single" w:sz="4" w:space="0" w:color="auto"/>
              <w:left w:val="nil"/>
              <w:bottom w:val="nil"/>
              <w:right w:val="nil"/>
            </w:tcBorders>
            <w:noWrap/>
            <w:vAlign w:val="bottom"/>
            <w:hideMark/>
          </w:tcPr>
          <w:p w14:paraId="77D81B2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5.1</w:t>
            </w:r>
          </w:p>
        </w:tc>
      </w:tr>
      <w:tr w:rsidR="00E67831" w:rsidRPr="005929E4" w14:paraId="77D81B30" w14:textId="77777777" w:rsidTr="00A80AA2">
        <w:trPr>
          <w:trHeight w:val="320"/>
          <w:jc w:val="center"/>
        </w:trPr>
        <w:tc>
          <w:tcPr>
            <w:tcW w:w="2000" w:type="dxa"/>
            <w:tcBorders>
              <w:top w:val="nil"/>
              <w:left w:val="nil"/>
              <w:bottom w:val="nil"/>
              <w:right w:val="nil"/>
            </w:tcBorders>
            <w:noWrap/>
            <w:vAlign w:val="bottom"/>
            <w:hideMark/>
          </w:tcPr>
          <w:p w14:paraId="77D81B2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2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B2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10.1 ± 12.4</w:t>
            </w:r>
          </w:p>
        </w:tc>
        <w:tc>
          <w:tcPr>
            <w:tcW w:w="1260" w:type="dxa"/>
            <w:tcBorders>
              <w:top w:val="nil"/>
              <w:left w:val="nil"/>
              <w:bottom w:val="nil"/>
              <w:right w:val="nil"/>
            </w:tcBorders>
            <w:noWrap/>
            <w:vAlign w:val="bottom"/>
            <w:hideMark/>
          </w:tcPr>
          <w:p w14:paraId="77D81B2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1.7</w:t>
            </w:r>
          </w:p>
        </w:tc>
        <w:tc>
          <w:tcPr>
            <w:tcW w:w="1440" w:type="dxa"/>
            <w:tcBorders>
              <w:top w:val="nil"/>
              <w:left w:val="nil"/>
              <w:bottom w:val="nil"/>
              <w:right w:val="nil"/>
            </w:tcBorders>
            <w:noWrap/>
            <w:vAlign w:val="bottom"/>
            <w:hideMark/>
          </w:tcPr>
          <w:p w14:paraId="77D81B2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2.3 ± 3.6</w:t>
            </w:r>
          </w:p>
        </w:tc>
        <w:tc>
          <w:tcPr>
            <w:tcW w:w="1260" w:type="dxa"/>
            <w:tcBorders>
              <w:top w:val="nil"/>
              <w:left w:val="nil"/>
              <w:bottom w:val="nil"/>
              <w:right w:val="nil"/>
            </w:tcBorders>
            <w:noWrap/>
            <w:vAlign w:val="bottom"/>
            <w:hideMark/>
          </w:tcPr>
          <w:p w14:paraId="77D81B2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4.8 ± 5.5</w:t>
            </w:r>
          </w:p>
        </w:tc>
        <w:tc>
          <w:tcPr>
            <w:tcW w:w="1278" w:type="dxa"/>
            <w:tcBorders>
              <w:top w:val="nil"/>
              <w:left w:val="nil"/>
              <w:bottom w:val="nil"/>
              <w:right w:val="nil"/>
            </w:tcBorders>
            <w:noWrap/>
            <w:vAlign w:val="bottom"/>
            <w:hideMark/>
          </w:tcPr>
          <w:p w14:paraId="77D81B2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2.6</w:t>
            </w:r>
          </w:p>
        </w:tc>
      </w:tr>
      <w:tr w:rsidR="00E67831" w:rsidRPr="005929E4" w14:paraId="77D81B38" w14:textId="77777777" w:rsidTr="00A80AA2">
        <w:trPr>
          <w:trHeight w:val="320"/>
          <w:jc w:val="center"/>
        </w:trPr>
        <w:tc>
          <w:tcPr>
            <w:tcW w:w="2000" w:type="dxa"/>
            <w:tcBorders>
              <w:top w:val="nil"/>
              <w:left w:val="nil"/>
              <w:bottom w:val="nil"/>
              <w:right w:val="nil"/>
            </w:tcBorders>
            <w:noWrap/>
            <w:vAlign w:val="bottom"/>
            <w:hideMark/>
          </w:tcPr>
          <w:p w14:paraId="77D81B3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3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B3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2.1 ± 2.5</w:t>
            </w:r>
          </w:p>
        </w:tc>
        <w:tc>
          <w:tcPr>
            <w:tcW w:w="1260" w:type="dxa"/>
            <w:tcBorders>
              <w:top w:val="nil"/>
              <w:left w:val="nil"/>
              <w:bottom w:val="nil"/>
              <w:right w:val="nil"/>
            </w:tcBorders>
            <w:noWrap/>
            <w:vAlign w:val="bottom"/>
            <w:hideMark/>
          </w:tcPr>
          <w:p w14:paraId="77D81B3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4.6 ± 5.7</w:t>
            </w:r>
          </w:p>
        </w:tc>
        <w:tc>
          <w:tcPr>
            <w:tcW w:w="1440" w:type="dxa"/>
            <w:tcBorders>
              <w:top w:val="nil"/>
              <w:left w:val="nil"/>
              <w:bottom w:val="nil"/>
              <w:right w:val="nil"/>
            </w:tcBorders>
            <w:noWrap/>
            <w:vAlign w:val="bottom"/>
            <w:hideMark/>
          </w:tcPr>
          <w:p w14:paraId="77D81B3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 ± 3.6</w:t>
            </w:r>
          </w:p>
        </w:tc>
        <w:tc>
          <w:tcPr>
            <w:tcW w:w="1260" w:type="dxa"/>
            <w:tcBorders>
              <w:top w:val="nil"/>
              <w:left w:val="nil"/>
              <w:bottom w:val="nil"/>
              <w:right w:val="nil"/>
            </w:tcBorders>
            <w:noWrap/>
            <w:vAlign w:val="bottom"/>
            <w:hideMark/>
          </w:tcPr>
          <w:p w14:paraId="77D81B3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6.2 ± 9.9</w:t>
            </w:r>
          </w:p>
        </w:tc>
        <w:tc>
          <w:tcPr>
            <w:tcW w:w="1278" w:type="dxa"/>
            <w:tcBorders>
              <w:top w:val="nil"/>
              <w:left w:val="nil"/>
              <w:bottom w:val="nil"/>
              <w:right w:val="nil"/>
            </w:tcBorders>
            <w:noWrap/>
            <w:vAlign w:val="bottom"/>
            <w:hideMark/>
          </w:tcPr>
          <w:p w14:paraId="77D81B3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2.7</w:t>
            </w:r>
          </w:p>
        </w:tc>
      </w:tr>
      <w:tr w:rsidR="00E67831" w:rsidRPr="005929E4" w14:paraId="77D81B40" w14:textId="77777777" w:rsidTr="00A80AA2">
        <w:trPr>
          <w:trHeight w:val="320"/>
          <w:jc w:val="center"/>
        </w:trPr>
        <w:tc>
          <w:tcPr>
            <w:tcW w:w="2000" w:type="dxa"/>
            <w:tcBorders>
              <w:top w:val="nil"/>
              <w:left w:val="nil"/>
              <w:bottom w:val="nil"/>
              <w:right w:val="nil"/>
            </w:tcBorders>
            <w:noWrap/>
            <w:vAlign w:val="bottom"/>
            <w:hideMark/>
          </w:tcPr>
          <w:p w14:paraId="77D81B3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3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B3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4.3</w:t>
            </w:r>
          </w:p>
        </w:tc>
        <w:tc>
          <w:tcPr>
            <w:tcW w:w="1260" w:type="dxa"/>
            <w:tcBorders>
              <w:top w:val="nil"/>
              <w:left w:val="nil"/>
              <w:bottom w:val="nil"/>
              <w:right w:val="nil"/>
            </w:tcBorders>
            <w:noWrap/>
            <w:vAlign w:val="bottom"/>
            <w:hideMark/>
          </w:tcPr>
          <w:p w14:paraId="77D81B3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4.1 ± 6.6</w:t>
            </w:r>
          </w:p>
        </w:tc>
        <w:tc>
          <w:tcPr>
            <w:tcW w:w="1440" w:type="dxa"/>
            <w:tcBorders>
              <w:top w:val="nil"/>
              <w:left w:val="nil"/>
              <w:bottom w:val="nil"/>
              <w:right w:val="nil"/>
            </w:tcBorders>
            <w:noWrap/>
            <w:vAlign w:val="bottom"/>
            <w:hideMark/>
          </w:tcPr>
          <w:p w14:paraId="77D81B3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2.9 ± 3.7</w:t>
            </w:r>
          </w:p>
        </w:tc>
        <w:tc>
          <w:tcPr>
            <w:tcW w:w="1260" w:type="dxa"/>
            <w:tcBorders>
              <w:top w:val="nil"/>
              <w:left w:val="nil"/>
              <w:bottom w:val="nil"/>
              <w:right w:val="nil"/>
            </w:tcBorders>
            <w:noWrap/>
            <w:vAlign w:val="bottom"/>
            <w:hideMark/>
          </w:tcPr>
          <w:p w14:paraId="77D81B3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4.1 ± 5.9</w:t>
            </w:r>
          </w:p>
        </w:tc>
        <w:tc>
          <w:tcPr>
            <w:tcW w:w="1278" w:type="dxa"/>
            <w:tcBorders>
              <w:top w:val="nil"/>
              <w:left w:val="nil"/>
              <w:bottom w:val="nil"/>
              <w:right w:val="nil"/>
            </w:tcBorders>
            <w:noWrap/>
            <w:vAlign w:val="bottom"/>
            <w:hideMark/>
          </w:tcPr>
          <w:p w14:paraId="77D81B3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r>
      <w:tr w:rsidR="00E67831" w:rsidRPr="005929E4" w14:paraId="77D81B48" w14:textId="77777777" w:rsidTr="00A80AA2">
        <w:trPr>
          <w:trHeight w:val="320"/>
          <w:jc w:val="center"/>
        </w:trPr>
        <w:tc>
          <w:tcPr>
            <w:tcW w:w="2000" w:type="dxa"/>
            <w:tcBorders>
              <w:top w:val="nil"/>
              <w:left w:val="nil"/>
              <w:bottom w:val="nil"/>
              <w:right w:val="nil"/>
            </w:tcBorders>
            <w:noWrap/>
            <w:vAlign w:val="bottom"/>
            <w:hideMark/>
          </w:tcPr>
          <w:p w14:paraId="77D81B4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4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B4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2.4</w:t>
            </w:r>
          </w:p>
        </w:tc>
        <w:tc>
          <w:tcPr>
            <w:tcW w:w="1260" w:type="dxa"/>
            <w:tcBorders>
              <w:top w:val="nil"/>
              <w:left w:val="nil"/>
              <w:bottom w:val="nil"/>
              <w:right w:val="nil"/>
            </w:tcBorders>
            <w:noWrap/>
            <w:vAlign w:val="bottom"/>
            <w:hideMark/>
          </w:tcPr>
          <w:p w14:paraId="77D81B4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2.5</w:t>
            </w:r>
          </w:p>
        </w:tc>
        <w:tc>
          <w:tcPr>
            <w:tcW w:w="1440" w:type="dxa"/>
            <w:tcBorders>
              <w:top w:val="nil"/>
              <w:left w:val="nil"/>
              <w:bottom w:val="nil"/>
              <w:right w:val="nil"/>
            </w:tcBorders>
            <w:noWrap/>
            <w:vAlign w:val="bottom"/>
            <w:hideMark/>
          </w:tcPr>
          <w:p w14:paraId="77D81B4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 ± 1.9</w:t>
            </w:r>
          </w:p>
        </w:tc>
        <w:tc>
          <w:tcPr>
            <w:tcW w:w="1260" w:type="dxa"/>
            <w:tcBorders>
              <w:top w:val="nil"/>
              <w:left w:val="nil"/>
              <w:bottom w:val="nil"/>
              <w:right w:val="nil"/>
            </w:tcBorders>
            <w:noWrap/>
            <w:vAlign w:val="bottom"/>
            <w:hideMark/>
          </w:tcPr>
          <w:p w14:paraId="77D81B4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3.4 ± 4.4</w:t>
            </w:r>
          </w:p>
        </w:tc>
        <w:tc>
          <w:tcPr>
            <w:tcW w:w="1278" w:type="dxa"/>
            <w:tcBorders>
              <w:top w:val="nil"/>
              <w:left w:val="nil"/>
              <w:bottom w:val="nil"/>
              <w:right w:val="nil"/>
            </w:tcBorders>
            <w:noWrap/>
            <w:vAlign w:val="bottom"/>
            <w:hideMark/>
          </w:tcPr>
          <w:p w14:paraId="77D81B4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r>
      <w:tr w:rsidR="00E67831" w:rsidRPr="005929E4" w14:paraId="77D81B50" w14:textId="77777777" w:rsidTr="00A80AA2">
        <w:trPr>
          <w:trHeight w:val="320"/>
          <w:jc w:val="center"/>
        </w:trPr>
        <w:tc>
          <w:tcPr>
            <w:tcW w:w="2000" w:type="dxa"/>
            <w:tcBorders>
              <w:top w:val="nil"/>
              <w:left w:val="nil"/>
              <w:bottom w:val="single" w:sz="4" w:space="0" w:color="auto"/>
              <w:right w:val="nil"/>
            </w:tcBorders>
            <w:noWrap/>
            <w:vAlign w:val="bottom"/>
            <w:hideMark/>
          </w:tcPr>
          <w:p w14:paraId="77D81B4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B4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B4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3.1 ± 4.6</w:t>
            </w:r>
          </w:p>
        </w:tc>
        <w:tc>
          <w:tcPr>
            <w:tcW w:w="1260" w:type="dxa"/>
            <w:tcBorders>
              <w:top w:val="nil"/>
              <w:left w:val="nil"/>
              <w:bottom w:val="single" w:sz="4" w:space="0" w:color="auto"/>
              <w:right w:val="nil"/>
            </w:tcBorders>
            <w:noWrap/>
            <w:vAlign w:val="bottom"/>
            <w:hideMark/>
          </w:tcPr>
          <w:p w14:paraId="77D81B4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5.5 ± 8.4</w:t>
            </w:r>
          </w:p>
        </w:tc>
        <w:tc>
          <w:tcPr>
            <w:tcW w:w="1440" w:type="dxa"/>
            <w:tcBorders>
              <w:top w:val="nil"/>
              <w:left w:val="nil"/>
              <w:bottom w:val="single" w:sz="4" w:space="0" w:color="auto"/>
              <w:right w:val="nil"/>
            </w:tcBorders>
            <w:noWrap/>
            <w:vAlign w:val="bottom"/>
            <w:hideMark/>
          </w:tcPr>
          <w:p w14:paraId="77D81B4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0.9</w:t>
            </w:r>
          </w:p>
        </w:tc>
        <w:tc>
          <w:tcPr>
            <w:tcW w:w="1260" w:type="dxa"/>
            <w:tcBorders>
              <w:top w:val="nil"/>
              <w:left w:val="nil"/>
              <w:bottom w:val="single" w:sz="4" w:space="0" w:color="auto"/>
              <w:right w:val="nil"/>
            </w:tcBorders>
            <w:noWrap/>
            <w:vAlign w:val="bottom"/>
            <w:hideMark/>
          </w:tcPr>
          <w:p w14:paraId="77D81B4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3.5 ± 5.6</w:t>
            </w:r>
          </w:p>
        </w:tc>
        <w:tc>
          <w:tcPr>
            <w:tcW w:w="1278" w:type="dxa"/>
            <w:tcBorders>
              <w:top w:val="nil"/>
              <w:left w:val="nil"/>
              <w:bottom w:val="single" w:sz="4" w:space="0" w:color="auto"/>
              <w:right w:val="nil"/>
            </w:tcBorders>
            <w:noWrap/>
            <w:vAlign w:val="bottom"/>
            <w:hideMark/>
          </w:tcPr>
          <w:p w14:paraId="77D81B4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0.1</w:t>
            </w:r>
          </w:p>
        </w:tc>
      </w:tr>
      <w:tr w:rsidR="00E67831" w:rsidRPr="005929E4" w14:paraId="77D81B58" w14:textId="77777777" w:rsidTr="00A80AA2">
        <w:trPr>
          <w:trHeight w:val="320"/>
          <w:jc w:val="center"/>
        </w:trPr>
        <w:tc>
          <w:tcPr>
            <w:tcW w:w="2000" w:type="dxa"/>
            <w:tcBorders>
              <w:top w:val="single" w:sz="4" w:space="0" w:color="auto"/>
              <w:left w:val="nil"/>
              <w:right w:val="nil"/>
            </w:tcBorders>
            <w:noWrap/>
            <w:vAlign w:val="bottom"/>
            <w:hideMark/>
          </w:tcPr>
          <w:p w14:paraId="77D81B5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Parabacteroides</w:t>
            </w:r>
          </w:p>
        </w:tc>
        <w:tc>
          <w:tcPr>
            <w:tcW w:w="810" w:type="dxa"/>
            <w:tcBorders>
              <w:top w:val="single" w:sz="4" w:space="0" w:color="auto"/>
              <w:left w:val="nil"/>
              <w:right w:val="nil"/>
            </w:tcBorders>
            <w:noWrap/>
            <w:vAlign w:val="bottom"/>
            <w:hideMark/>
          </w:tcPr>
          <w:p w14:paraId="77D81B5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right w:val="nil"/>
            </w:tcBorders>
            <w:noWrap/>
            <w:vAlign w:val="bottom"/>
            <w:hideMark/>
          </w:tcPr>
          <w:p w14:paraId="77D81B5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2.7</w:t>
            </w:r>
          </w:p>
        </w:tc>
        <w:tc>
          <w:tcPr>
            <w:tcW w:w="1260" w:type="dxa"/>
            <w:tcBorders>
              <w:top w:val="single" w:sz="4" w:space="0" w:color="auto"/>
              <w:left w:val="nil"/>
              <w:right w:val="nil"/>
            </w:tcBorders>
            <w:noWrap/>
            <w:vAlign w:val="bottom"/>
            <w:hideMark/>
          </w:tcPr>
          <w:p w14:paraId="77D81B5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1.1</w:t>
            </w:r>
          </w:p>
        </w:tc>
        <w:tc>
          <w:tcPr>
            <w:tcW w:w="1440" w:type="dxa"/>
            <w:tcBorders>
              <w:top w:val="single" w:sz="4" w:space="0" w:color="auto"/>
              <w:left w:val="nil"/>
              <w:right w:val="nil"/>
            </w:tcBorders>
            <w:noWrap/>
            <w:vAlign w:val="bottom"/>
            <w:hideMark/>
          </w:tcPr>
          <w:p w14:paraId="77D81B5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4.9 ± 7</w:t>
            </w:r>
          </w:p>
        </w:tc>
        <w:tc>
          <w:tcPr>
            <w:tcW w:w="1260" w:type="dxa"/>
            <w:tcBorders>
              <w:top w:val="single" w:sz="4" w:space="0" w:color="auto"/>
              <w:left w:val="nil"/>
              <w:right w:val="nil"/>
            </w:tcBorders>
            <w:noWrap/>
            <w:vAlign w:val="bottom"/>
            <w:hideMark/>
          </w:tcPr>
          <w:p w14:paraId="77D81B5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2.5 ± 2.9</w:t>
            </w:r>
          </w:p>
        </w:tc>
        <w:tc>
          <w:tcPr>
            <w:tcW w:w="1278" w:type="dxa"/>
            <w:tcBorders>
              <w:top w:val="single" w:sz="4" w:space="0" w:color="auto"/>
              <w:left w:val="nil"/>
              <w:right w:val="nil"/>
            </w:tcBorders>
            <w:noWrap/>
            <w:vAlign w:val="bottom"/>
            <w:hideMark/>
          </w:tcPr>
          <w:p w14:paraId="77D81B5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 ± 2.6</w:t>
            </w:r>
          </w:p>
        </w:tc>
      </w:tr>
      <w:tr w:rsidR="00E67831" w:rsidRPr="005929E4" w14:paraId="77D81B60" w14:textId="77777777" w:rsidTr="00A80AA2">
        <w:trPr>
          <w:trHeight w:val="320"/>
          <w:jc w:val="center"/>
        </w:trPr>
        <w:tc>
          <w:tcPr>
            <w:tcW w:w="2000" w:type="dxa"/>
            <w:tcBorders>
              <w:left w:val="nil"/>
              <w:bottom w:val="nil"/>
              <w:right w:val="nil"/>
            </w:tcBorders>
            <w:noWrap/>
            <w:vAlign w:val="bottom"/>
            <w:hideMark/>
          </w:tcPr>
          <w:p w14:paraId="77D81B5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left w:val="nil"/>
              <w:bottom w:val="nil"/>
              <w:right w:val="nil"/>
            </w:tcBorders>
            <w:noWrap/>
            <w:vAlign w:val="bottom"/>
            <w:hideMark/>
          </w:tcPr>
          <w:p w14:paraId="77D81B5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left w:val="nil"/>
              <w:bottom w:val="nil"/>
              <w:right w:val="nil"/>
            </w:tcBorders>
            <w:noWrap/>
            <w:vAlign w:val="bottom"/>
            <w:hideMark/>
          </w:tcPr>
          <w:p w14:paraId="77D81B5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4.3 ± 4</w:t>
            </w:r>
          </w:p>
        </w:tc>
        <w:tc>
          <w:tcPr>
            <w:tcW w:w="1260" w:type="dxa"/>
            <w:tcBorders>
              <w:left w:val="nil"/>
              <w:bottom w:val="nil"/>
              <w:right w:val="nil"/>
            </w:tcBorders>
            <w:noWrap/>
            <w:vAlign w:val="bottom"/>
            <w:hideMark/>
          </w:tcPr>
          <w:p w14:paraId="77D81B5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2.2 ± 3.8</w:t>
            </w:r>
          </w:p>
        </w:tc>
        <w:tc>
          <w:tcPr>
            <w:tcW w:w="1440" w:type="dxa"/>
            <w:tcBorders>
              <w:left w:val="nil"/>
              <w:bottom w:val="nil"/>
              <w:right w:val="nil"/>
            </w:tcBorders>
            <w:noWrap/>
            <w:vAlign w:val="bottom"/>
            <w:hideMark/>
          </w:tcPr>
          <w:p w14:paraId="77D81B5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5.3 ± 8.3</w:t>
            </w:r>
          </w:p>
        </w:tc>
        <w:tc>
          <w:tcPr>
            <w:tcW w:w="1260" w:type="dxa"/>
            <w:tcBorders>
              <w:left w:val="nil"/>
              <w:bottom w:val="nil"/>
              <w:right w:val="nil"/>
            </w:tcBorders>
            <w:noWrap/>
            <w:vAlign w:val="bottom"/>
            <w:hideMark/>
          </w:tcPr>
          <w:p w14:paraId="77D81B5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2.8 ± 3.4</w:t>
            </w:r>
          </w:p>
        </w:tc>
        <w:tc>
          <w:tcPr>
            <w:tcW w:w="1278" w:type="dxa"/>
            <w:tcBorders>
              <w:left w:val="nil"/>
              <w:bottom w:val="nil"/>
              <w:right w:val="nil"/>
            </w:tcBorders>
            <w:noWrap/>
            <w:vAlign w:val="bottom"/>
            <w:hideMark/>
          </w:tcPr>
          <w:p w14:paraId="77D81B5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2.3 ± 2.2</w:t>
            </w:r>
          </w:p>
        </w:tc>
      </w:tr>
      <w:tr w:rsidR="00E67831" w:rsidRPr="005929E4" w14:paraId="77D81B68" w14:textId="77777777" w:rsidTr="00A80AA2">
        <w:trPr>
          <w:trHeight w:val="320"/>
          <w:jc w:val="center"/>
        </w:trPr>
        <w:tc>
          <w:tcPr>
            <w:tcW w:w="2000" w:type="dxa"/>
            <w:tcBorders>
              <w:top w:val="nil"/>
              <w:left w:val="nil"/>
              <w:bottom w:val="nil"/>
              <w:right w:val="nil"/>
            </w:tcBorders>
            <w:noWrap/>
            <w:vAlign w:val="bottom"/>
            <w:hideMark/>
          </w:tcPr>
          <w:p w14:paraId="77D81B6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6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B6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0.8</w:t>
            </w:r>
          </w:p>
        </w:tc>
        <w:tc>
          <w:tcPr>
            <w:tcW w:w="1260" w:type="dxa"/>
            <w:tcBorders>
              <w:top w:val="nil"/>
              <w:left w:val="nil"/>
              <w:bottom w:val="nil"/>
              <w:right w:val="nil"/>
            </w:tcBorders>
            <w:noWrap/>
            <w:vAlign w:val="bottom"/>
            <w:hideMark/>
          </w:tcPr>
          <w:p w14:paraId="77D81B6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1.1</w:t>
            </w:r>
          </w:p>
        </w:tc>
        <w:tc>
          <w:tcPr>
            <w:tcW w:w="1440" w:type="dxa"/>
            <w:tcBorders>
              <w:top w:val="nil"/>
              <w:left w:val="nil"/>
              <w:bottom w:val="nil"/>
              <w:right w:val="nil"/>
            </w:tcBorders>
            <w:noWrap/>
            <w:vAlign w:val="bottom"/>
            <w:hideMark/>
          </w:tcPr>
          <w:p w14:paraId="77D81B6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1.7</w:t>
            </w:r>
          </w:p>
        </w:tc>
        <w:tc>
          <w:tcPr>
            <w:tcW w:w="1260" w:type="dxa"/>
            <w:tcBorders>
              <w:top w:val="nil"/>
              <w:left w:val="nil"/>
              <w:bottom w:val="nil"/>
              <w:right w:val="nil"/>
            </w:tcBorders>
            <w:noWrap/>
            <w:vAlign w:val="bottom"/>
            <w:hideMark/>
          </w:tcPr>
          <w:p w14:paraId="77D81B6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0.4 ± 0.6</w:t>
            </w:r>
          </w:p>
        </w:tc>
        <w:tc>
          <w:tcPr>
            <w:tcW w:w="1278" w:type="dxa"/>
            <w:tcBorders>
              <w:top w:val="nil"/>
              <w:left w:val="nil"/>
              <w:bottom w:val="nil"/>
              <w:right w:val="nil"/>
            </w:tcBorders>
            <w:noWrap/>
            <w:vAlign w:val="bottom"/>
            <w:hideMark/>
          </w:tcPr>
          <w:p w14:paraId="77D81B6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3.3 ± 2.5</w:t>
            </w:r>
          </w:p>
        </w:tc>
      </w:tr>
      <w:tr w:rsidR="00E67831" w:rsidRPr="005929E4" w14:paraId="77D81B70" w14:textId="77777777" w:rsidTr="00A80AA2">
        <w:trPr>
          <w:trHeight w:val="320"/>
          <w:jc w:val="center"/>
        </w:trPr>
        <w:tc>
          <w:tcPr>
            <w:tcW w:w="2000" w:type="dxa"/>
            <w:tcBorders>
              <w:top w:val="nil"/>
              <w:left w:val="nil"/>
              <w:bottom w:val="nil"/>
              <w:right w:val="nil"/>
            </w:tcBorders>
            <w:noWrap/>
            <w:vAlign w:val="bottom"/>
            <w:hideMark/>
          </w:tcPr>
          <w:p w14:paraId="77D81B6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6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B6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w:t>
            </w:r>
          </w:p>
        </w:tc>
        <w:tc>
          <w:tcPr>
            <w:tcW w:w="1260" w:type="dxa"/>
            <w:tcBorders>
              <w:top w:val="nil"/>
              <w:left w:val="nil"/>
              <w:bottom w:val="nil"/>
              <w:right w:val="nil"/>
            </w:tcBorders>
            <w:noWrap/>
            <w:vAlign w:val="bottom"/>
            <w:hideMark/>
          </w:tcPr>
          <w:p w14:paraId="77D81B6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1</w:t>
            </w:r>
          </w:p>
        </w:tc>
        <w:tc>
          <w:tcPr>
            <w:tcW w:w="1440" w:type="dxa"/>
            <w:tcBorders>
              <w:top w:val="nil"/>
              <w:left w:val="nil"/>
              <w:bottom w:val="nil"/>
              <w:right w:val="nil"/>
            </w:tcBorders>
            <w:noWrap/>
            <w:vAlign w:val="bottom"/>
            <w:hideMark/>
          </w:tcPr>
          <w:p w14:paraId="77D81B6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2.3</w:t>
            </w:r>
          </w:p>
        </w:tc>
        <w:tc>
          <w:tcPr>
            <w:tcW w:w="1260" w:type="dxa"/>
            <w:tcBorders>
              <w:top w:val="nil"/>
              <w:left w:val="nil"/>
              <w:bottom w:val="nil"/>
              <w:right w:val="nil"/>
            </w:tcBorders>
            <w:noWrap/>
            <w:vAlign w:val="bottom"/>
            <w:hideMark/>
          </w:tcPr>
          <w:p w14:paraId="77D81B6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 ± 3.8</w:t>
            </w:r>
          </w:p>
        </w:tc>
        <w:tc>
          <w:tcPr>
            <w:tcW w:w="1278" w:type="dxa"/>
            <w:tcBorders>
              <w:top w:val="nil"/>
              <w:left w:val="nil"/>
              <w:bottom w:val="nil"/>
              <w:right w:val="nil"/>
            </w:tcBorders>
            <w:noWrap/>
            <w:vAlign w:val="bottom"/>
            <w:hideMark/>
          </w:tcPr>
          <w:p w14:paraId="77D81B6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7.5 ± 11.8</w:t>
            </w:r>
          </w:p>
        </w:tc>
      </w:tr>
      <w:tr w:rsidR="00E67831" w:rsidRPr="005929E4" w14:paraId="77D81B78" w14:textId="77777777" w:rsidTr="00A80AA2">
        <w:trPr>
          <w:trHeight w:val="320"/>
          <w:jc w:val="center"/>
        </w:trPr>
        <w:tc>
          <w:tcPr>
            <w:tcW w:w="2000" w:type="dxa"/>
            <w:tcBorders>
              <w:top w:val="nil"/>
              <w:left w:val="nil"/>
              <w:bottom w:val="nil"/>
              <w:right w:val="nil"/>
            </w:tcBorders>
            <w:noWrap/>
            <w:vAlign w:val="bottom"/>
            <w:hideMark/>
          </w:tcPr>
          <w:p w14:paraId="77D81B7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7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B7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1.9</w:t>
            </w:r>
          </w:p>
        </w:tc>
        <w:tc>
          <w:tcPr>
            <w:tcW w:w="1260" w:type="dxa"/>
            <w:tcBorders>
              <w:top w:val="nil"/>
              <w:left w:val="nil"/>
              <w:bottom w:val="nil"/>
              <w:right w:val="nil"/>
            </w:tcBorders>
            <w:noWrap/>
            <w:vAlign w:val="bottom"/>
            <w:hideMark/>
          </w:tcPr>
          <w:p w14:paraId="77D81B7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1</w:t>
            </w:r>
          </w:p>
        </w:tc>
        <w:tc>
          <w:tcPr>
            <w:tcW w:w="1440" w:type="dxa"/>
            <w:tcBorders>
              <w:top w:val="nil"/>
              <w:left w:val="nil"/>
              <w:bottom w:val="nil"/>
              <w:right w:val="nil"/>
            </w:tcBorders>
            <w:noWrap/>
            <w:vAlign w:val="bottom"/>
            <w:hideMark/>
          </w:tcPr>
          <w:p w14:paraId="77D81B7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1.5</w:t>
            </w:r>
          </w:p>
        </w:tc>
        <w:tc>
          <w:tcPr>
            <w:tcW w:w="1260" w:type="dxa"/>
            <w:tcBorders>
              <w:top w:val="nil"/>
              <w:left w:val="nil"/>
              <w:bottom w:val="nil"/>
              <w:right w:val="nil"/>
            </w:tcBorders>
            <w:noWrap/>
            <w:vAlign w:val="bottom"/>
            <w:hideMark/>
          </w:tcPr>
          <w:p w14:paraId="77D81B7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0.7 ± 1</w:t>
            </w:r>
          </w:p>
        </w:tc>
        <w:tc>
          <w:tcPr>
            <w:tcW w:w="1278" w:type="dxa"/>
            <w:tcBorders>
              <w:top w:val="nil"/>
              <w:left w:val="nil"/>
              <w:bottom w:val="nil"/>
              <w:right w:val="nil"/>
            </w:tcBorders>
            <w:noWrap/>
            <w:vAlign w:val="bottom"/>
            <w:hideMark/>
          </w:tcPr>
          <w:p w14:paraId="77D81B7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5.6 ± 3.9</w:t>
            </w:r>
          </w:p>
        </w:tc>
      </w:tr>
      <w:tr w:rsidR="00E67831" w:rsidRPr="005929E4" w14:paraId="77D81B80" w14:textId="77777777" w:rsidTr="00A80AA2">
        <w:trPr>
          <w:trHeight w:val="320"/>
          <w:jc w:val="center"/>
        </w:trPr>
        <w:tc>
          <w:tcPr>
            <w:tcW w:w="2000" w:type="dxa"/>
            <w:tcBorders>
              <w:top w:val="nil"/>
              <w:left w:val="nil"/>
              <w:bottom w:val="single" w:sz="4" w:space="0" w:color="auto"/>
              <w:right w:val="nil"/>
            </w:tcBorders>
            <w:noWrap/>
            <w:vAlign w:val="bottom"/>
            <w:hideMark/>
          </w:tcPr>
          <w:p w14:paraId="77D81B7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B7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B7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2</w:t>
            </w:r>
          </w:p>
        </w:tc>
        <w:tc>
          <w:tcPr>
            <w:tcW w:w="1260" w:type="dxa"/>
            <w:tcBorders>
              <w:top w:val="nil"/>
              <w:left w:val="nil"/>
              <w:bottom w:val="single" w:sz="4" w:space="0" w:color="auto"/>
              <w:right w:val="nil"/>
            </w:tcBorders>
            <w:noWrap/>
            <w:vAlign w:val="bottom"/>
            <w:hideMark/>
          </w:tcPr>
          <w:p w14:paraId="77D81B7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1.6</w:t>
            </w:r>
          </w:p>
        </w:tc>
        <w:tc>
          <w:tcPr>
            <w:tcW w:w="1440" w:type="dxa"/>
            <w:tcBorders>
              <w:top w:val="nil"/>
              <w:left w:val="nil"/>
              <w:bottom w:val="single" w:sz="4" w:space="0" w:color="auto"/>
              <w:right w:val="nil"/>
            </w:tcBorders>
            <w:noWrap/>
            <w:vAlign w:val="bottom"/>
            <w:hideMark/>
          </w:tcPr>
          <w:p w14:paraId="77D81B7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2.8 ± 3.4</w:t>
            </w:r>
          </w:p>
        </w:tc>
        <w:tc>
          <w:tcPr>
            <w:tcW w:w="1260" w:type="dxa"/>
            <w:tcBorders>
              <w:top w:val="nil"/>
              <w:left w:val="nil"/>
              <w:bottom w:val="single" w:sz="4" w:space="0" w:color="auto"/>
              <w:right w:val="nil"/>
            </w:tcBorders>
            <w:noWrap/>
            <w:vAlign w:val="bottom"/>
            <w:hideMark/>
          </w:tcPr>
          <w:p w14:paraId="77D81B7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0.9</w:t>
            </w:r>
          </w:p>
        </w:tc>
        <w:tc>
          <w:tcPr>
            <w:tcW w:w="1278" w:type="dxa"/>
            <w:tcBorders>
              <w:top w:val="nil"/>
              <w:left w:val="nil"/>
              <w:bottom w:val="single" w:sz="4" w:space="0" w:color="auto"/>
              <w:right w:val="nil"/>
            </w:tcBorders>
            <w:noWrap/>
            <w:vAlign w:val="bottom"/>
            <w:hideMark/>
          </w:tcPr>
          <w:p w14:paraId="77D81B7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3.4 ± 3.9</w:t>
            </w:r>
          </w:p>
        </w:tc>
      </w:tr>
      <w:tr w:rsidR="00E67831" w:rsidRPr="005929E4" w14:paraId="77D81B88" w14:textId="77777777" w:rsidTr="00A80AA2">
        <w:trPr>
          <w:trHeight w:val="320"/>
          <w:jc w:val="center"/>
        </w:trPr>
        <w:tc>
          <w:tcPr>
            <w:tcW w:w="2000" w:type="dxa"/>
            <w:vMerge w:val="restart"/>
            <w:tcBorders>
              <w:top w:val="single" w:sz="4" w:space="0" w:color="auto"/>
              <w:left w:val="nil"/>
              <w:right w:val="nil"/>
            </w:tcBorders>
            <w:noWrap/>
            <w:vAlign w:val="bottom"/>
            <w:hideMark/>
          </w:tcPr>
          <w:p w14:paraId="77D81B8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roofErr w:type="spellStart"/>
            <w:r w:rsidRPr="005929E4">
              <w:rPr>
                <w:rFonts w:ascii="Times New Roman" w:eastAsia="Times New Roman" w:hAnsi="Times New Roman" w:cs="Times New Roman"/>
                <w:i/>
                <w:iCs/>
                <w:color w:val="000000"/>
                <w:lang w:val="en-US" w:eastAsia="en-US"/>
              </w:rPr>
              <w:t>Christensenellaceae</w:t>
            </w:r>
            <w:proofErr w:type="spellEnd"/>
            <w:r w:rsidRPr="005929E4">
              <w:rPr>
                <w:rFonts w:ascii="Times New Roman" w:eastAsia="Times New Roman" w:hAnsi="Times New Roman" w:cs="Times New Roman"/>
                <w:i/>
                <w:iCs/>
                <w:color w:val="000000"/>
                <w:lang w:val="en-US" w:eastAsia="en-US"/>
              </w:rPr>
              <w:t xml:space="preserve"> R-7 group</w:t>
            </w:r>
          </w:p>
        </w:tc>
        <w:tc>
          <w:tcPr>
            <w:tcW w:w="810" w:type="dxa"/>
            <w:tcBorders>
              <w:top w:val="single" w:sz="4" w:space="0" w:color="auto"/>
              <w:left w:val="nil"/>
              <w:bottom w:val="nil"/>
              <w:right w:val="nil"/>
            </w:tcBorders>
            <w:noWrap/>
            <w:vAlign w:val="bottom"/>
            <w:hideMark/>
          </w:tcPr>
          <w:p w14:paraId="77D81B8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B8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6.8 ± 9.4</w:t>
            </w:r>
          </w:p>
        </w:tc>
        <w:tc>
          <w:tcPr>
            <w:tcW w:w="1260" w:type="dxa"/>
            <w:tcBorders>
              <w:top w:val="single" w:sz="4" w:space="0" w:color="auto"/>
              <w:left w:val="nil"/>
              <w:bottom w:val="nil"/>
              <w:right w:val="nil"/>
            </w:tcBorders>
            <w:noWrap/>
            <w:vAlign w:val="bottom"/>
            <w:hideMark/>
          </w:tcPr>
          <w:p w14:paraId="77D81B8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4.7 ± 7</w:t>
            </w:r>
          </w:p>
        </w:tc>
        <w:tc>
          <w:tcPr>
            <w:tcW w:w="1440" w:type="dxa"/>
            <w:tcBorders>
              <w:top w:val="single" w:sz="4" w:space="0" w:color="auto"/>
              <w:left w:val="nil"/>
              <w:bottom w:val="nil"/>
              <w:right w:val="nil"/>
            </w:tcBorders>
            <w:noWrap/>
            <w:vAlign w:val="bottom"/>
            <w:hideMark/>
          </w:tcPr>
          <w:p w14:paraId="77D81B8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10.6 ± 14.8</w:t>
            </w:r>
          </w:p>
        </w:tc>
        <w:tc>
          <w:tcPr>
            <w:tcW w:w="1260" w:type="dxa"/>
            <w:tcBorders>
              <w:top w:val="single" w:sz="4" w:space="0" w:color="auto"/>
              <w:left w:val="nil"/>
              <w:bottom w:val="nil"/>
              <w:right w:val="nil"/>
            </w:tcBorders>
            <w:noWrap/>
            <w:vAlign w:val="bottom"/>
            <w:hideMark/>
          </w:tcPr>
          <w:p w14:paraId="77D81B8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5.8 ± 5.8</w:t>
            </w:r>
          </w:p>
        </w:tc>
        <w:tc>
          <w:tcPr>
            <w:tcW w:w="1278" w:type="dxa"/>
            <w:tcBorders>
              <w:top w:val="single" w:sz="4" w:space="0" w:color="auto"/>
              <w:left w:val="nil"/>
              <w:bottom w:val="nil"/>
              <w:right w:val="nil"/>
            </w:tcBorders>
            <w:noWrap/>
            <w:vAlign w:val="bottom"/>
            <w:hideMark/>
          </w:tcPr>
          <w:p w14:paraId="77D81B8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6.1 ± 6</w:t>
            </w:r>
          </w:p>
        </w:tc>
      </w:tr>
      <w:tr w:rsidR="00E67831" w:rsidRPr="005929E4" w14:paraId="77D81B90" w14:textId="77777777" w:rsidTr="00A80AA2">
        <w:trPr>
          <w:trHeight w:val="320"/>
          <w:jc w:val="center"/>
        </w:trPr>
        <w:tc>
          <w:tcPr>
            <w:tcW w:w="2000" w:type="dxa"/>
            <w:vMerge/>
            <w:tcBorders>
              <w:left w:val="nil"/>
              <w:bottom w:val="nil"/>
              <w:right w:val="nil"/>
            </w:tcBorders>
            <w:noWrap/>
            <w:vAlign w:val="bottom"/>
            <w:hideMark/>
          </w:tcPr>
          <w:p w14:paraId="77D81B8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8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B8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2.5 ± 3.7</w:t>
            </w:r>
          </w:p>
        </w:tc>
        <w:tc>
          <w:tcPr>
            <w:tcW w:w="1260" w:type="dxa"/>
            <w:tcBorders>
              <w:top w:val="nil"/>
              <w:left w:val="nil"/>
              <w:bottom w:val="nil"/>
              <w:right w:val="nil"/>
            </w:tcBorders>
            <w:noWrap/>
            <w:vAlign w:val="bottom"/>
            <w:hideMark/>
          </w:tcPr>
          <w:p w14:paraId="77D81B8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3.3 ± 5.9</w:t>
            </w:r>
          </w:p>
        </w:tc>
        <w:tc>
          <w:tcPr>
            <w:tcW w:w="1440" w:type="dxa"/>
            <w:tcBorders>
              <w:top w:val="nil"/>
              <w:left w:val="nil"/>
              <w:bottom w:val="nil"/>
              <w:right w:val="nil"/>
            </w:tcBorders>
            <w:noWrap/>
            <w:vAlign w:val="bottom"/>
            <w:hideMark/>
          </w:tcPr>
          <w:p w14:paraId="77D81B8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 ± 4.6</w:t>
            </w:r>
          </w:p>
        </w:tc>
        <w:tc>
          <w:tcPr>
            <w:tcW w:w="1260" w:type="dxa"/>
            <w:tcBorders>
              <w:top w:val="nil"/>
              <w:left w:val="nil"/>
              <w:bottom w:val="nil"/>
              <w:right w:val="nil"/>
            </w:tcBorders>
            <w:noWrap/>
            <w:vAlign w:val="bottom"/>
            <w:hideMark/>
          </w:tcPr>
          <w:p w14:paraId="77D81B8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 ± 5.2</w:t>
            </w:r>
          </w:p>
        </w:tc>
        <w:tc>
          <w:tcPr>
            <w:tcW w:w="1278" w:type="dxa"/>
            <w:tcBorders>
              <w:top w:val="nil"/>
              <w:left w:val="nil"/>
              <w:bottom w:val="nil"/>
              <w:right w:val="nil"/>
            </w:tcBorders>
            <w:noWrap/>
            <w:vAlign w:val="bottom"/>
            <w:hideMark/>
          </w:tcPr>
          <w:p w14:paraId="77D81B8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 ± 6.3</w:t>
            </w:r>
          </w:p>
        </w:tc>
      </w:tr>
      <w:tr w:rsidR="00E67831" w:rsidRPr="005929E4" w14:paraId="77D81B98" w14:textId="77777777" w:rsidTr="00A80AA2">
        <w:trPr>
          <w:trHeight w:val="320"/>
          <w:jc w:val="center"/>
        </w:trPr>
        <w:tc>
          <w:tcPr>
            <w:tcW w:w="2000" w:type="dxa"/>
            <w:tcBorders>
              <w:top w:val="nil"/>
              <w:left w:val="nil"/>
              <w:bottom w:val="nil"/>
              <w:right w:val="nil"/>
            </w:tcBorders>
            <w:noWrap/>
            <w:vAlign w:val="bottom"/>
            <w:hideMark/>
          </w:tcPr>
          <w:p w14:paraId="77D81B9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9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B9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4.1</w:t>
            </w:r>
          </w:p>
        </w:tc>
        <w:tc>
          <w:tcPr>
            <w:tcW w:w="1260" w:type="dxa"/>
            <w:tcBorders>
              <w:top w:val="nil"/>
              <w:left w:val="nil"/>
              <w:bottom w:val="nil"/>
              <w:right w:val="nil"/>
            </w:tcBorders>
            <w:noWrap/>
            <w:vAlign w:val="bottom"/>
            <w:hideMark/>
          </w:tcPr>
          <w:p w14:paraId="77D81B9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0.3 ± 0.6</w:t>
            </w:r>
          </w:p>
        </w:tc>
        <w:tc>
          <w:tcPr>
            <w:tcW w:w="1440" w:type="dxa"/>
            <w:tcBorders>
              <w:top w:val="nil"/>
              <w:left w:val="nil"/>
              <w:bottom w:val="nil"/>
              <w:right w:val="nil"/>
            </w:tcBorders>
            <w:noWrap/>
            <w:vAlign w:val="bottom"/>
            <w:hideMark/>
          </w:tcPr>
          <w:p w14:paraId="77D81B9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c>
          <w:tcPr>
            <w:tcW w:w="1260" w:type="dxa"/>
            <w:tcBorders>
              <w:top w:val="nil"/>
              <w:left w:val="nil"/>
              <w:bottom w:val="nil"/>
              <w:right w:val="nil"/>
            </w:tcBorders>
            <w:noWrap/>
            <w:vAlign w:val="bottom"/>
            <w:hideMark/>
          </w:tcPr>
          <w:p w14:paraId="77D81B9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c>
          <w:tcPr>
            <w:tcW w:w="1278" w:type="dxa"/>
            <w:tcBorders>
              <w:top w:val="nil"/>
              <w:left w:val="nil"/>
              <w:bottom w:val="nil"/>
              <w:right w:val="nil"/>
            </w:tcBorders>
            <w:noWrap/>
            <w:vAlign w:val="bottom"/>
            <w:hideMark/>
          </w:tcPr>
          <w:p w14:paraId="77D81B9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BA0" w14:textId="77777777" w:rsidTr="00A80AA2">
        <w:trPr>
          <w:trHeight w:val="320"/>
          <w:jc w:val="center"/>
        </w:trPr>
        <w:tc>
          <w:tcPr>
            <w:tcW w:w="2000" w:type="dxa"/>
            <w:tcBorders>
              <w:top w:val="nil"/>
              <w:left w:val="nil"/>
              <w:bottom w:val="nil"/>
              <w:right w:val="nil"/>
            </w:tcBorders>
            <w:noWrap/>
            <w:vAlign w:val="bottom"/>
            <w:hideMark/>
          </w:tcPr>
          <w:p w14:paraId="77D81B9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9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B9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4.4 ± 5.5</w:t>
            </w:r>
          </w:p>
        </w:tc>
        <w:tc>
          <w:tcPr>
            <w:tcW w:w="1260" w:type="dxa"/>
            <w:tcBorders>
              <w:top w:val="nil"/>
              <w:left w:val="nil"/>
              <w:bottom w:val="nil"/>
              <w:right w:val="nil"/>
            </w:tcBorders>
            <w:noWrap/>
            <w:vAlign w:val="bottom"/>
            <w:hideMark/>
          </w:tcPr>
          <w:p w14:paraId="77D81B9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0.2</w:t>
            </w:r>
          </w:p>
        </w:tc>
        <w:tc>
          <w:tcPr>
            <w:tcW w:w="1440" w:type="dxa"/>
            <w:tcBorders>
              <w:top w:val="nil"/>
              <w:left w:val="nil"/>
              <w:bottom w:val="nil"/>
              <w:right w:val="nil"/>
            </w:tcBorders>
            <w:noWrap/>
            <w:vAlign w:val="bottom"/>
            <w:hideMark/>
          </w:tcPr>
          <w:p w14:paraId="77D81B9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5.1</w:t>
            </w:r>
          </w:p>
        </w:tc>
        <w:tc>
          <w:tcPr>
            <w:tcW w:w="1260" w:type="dxa"/>
            <w:tcBorders>
              <w:top w:val="nil"/>
              <w:left w:val="nil"/>
              <w:bottom w:val="nil"/>
              <w:right w:val="nil"/>
            </w:tcBorders>
            <w:noWrap/>
            <w:vAlign w:val="bottom"/>
            <w:hideMark/>
          </w:tcPr>
          <w:p w14:paraId="77D81B9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0.5</w:t>
            </w:r>
          </w:p>
        </w:tc>
        <w:tc>
          <w:tcPr>
            <w:tcW w:w="1278" w:type="dxa"/>
            <w:tcBorders>
              <w:top w:val="nil"/>
              <w:left w:val="nil"/>
              <w:bottom w:val="nil"/>
              <w:right w:val="nil"/>
            </w:tcBorders>
            <w:noWrap/>
            <w:vAlign w:val="bottom"/>
            <w:hideMark/>
          </w:tcPr>
          <w:p w14:paraId="77D81B9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BA8" w14:textId="77777777" w:rsidTr="00A80AA2">
        <w:trPr>
          <w:trHeight w:val="320"/>
          <w:jc w:val="center"/>
        </w:trPr>
        <w:tc>
          <w:tcPr>
            <w:tcW w:w="2000" w:type="dxa"/>
            <w:tcBorders>
              <w:top w:val="nil"/>
              <w:left w:val="nil"/>
              <w:bottom w:val="nil"/>
              <w:right w:val="nil"/>
            </w:tcBorders>
            <w:noWrap/>
            <w:vAlign w:val="bottom"/>
            <w:hideMark/>
          </w:tcPr>
          <w:p w14:paraId="77D81BA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A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BA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5.7</w:t>
            </w:r>
          </w:p>
        </w:tc>
        <w:tc>
          <w:tcPr>
            <w:tcW w:w="1260" w:type="dxa"/>
            <w:tcBorders>
              <w:top w:val="nil"/>
              <w:left w:val="nil"/>
              <w:bottom w:val="nil"/>
              <w:right w:val="nil"/>
            </w:tcBorders>
            <w:noWrap/>
            <w:vAlign w:val="bottom"/>
            <w:hideMark/>
          </w:tcPr>
          <w:p w14:paraId="77D81BA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1.3</w:t>
            </w:r>
          </w:p>
        </w:tc>
        <w:tc>
          <w:tcPr>
            <w:tcW w:w="1440" w:type="dxa"/>
            <w:tcBorders>
              <w:top w:val="nil"/>
              <w:left w:val="nil"/>
              <w:bottom w:val="nil"/>
              <w:right w:val="nil"/>
            </w:tcBorders>
            <w:noWrap/>
            <w:vAlign w:val="bottom"/>
            <w:hideMark/>
          </w:tcPr>
          <w:p w14:paraId="77D81BA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0.3</w:t>
            </w:r>
          </w:p>
        </w:tc>
        <w:tc>
          <w:tcPr>
            <w:tcW w:w="1260" w:type="dxa"/>
            <w:tcBorders>
              <w:top w:val="nil"/>
              <w:left w:val="nil"/>
              <w:bottom w:val="nil"/>
              <w:right w:val="nil"/>
            </w:tcBorders>
            <w:noWrap/>
            <w:vAlign w:val="bottom"/>
            <w:hideMark/>
          </w:tcPr>
          <w:p w14:paraId="77D81BA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0.3 ± 0.7</w:t>
            </w:r>
          </w:p>
        </w:tc>
        <w:tc>
          <w:tcPr>
            <w:tcW w:w="1278" w:type="dxa"/>
            <w:tcBorders>
              <w:top w:val="nil"/>
              <w:left w:val="nil"/>
              <w:bottom w:val="nil"/>
              <w:right w:val="nil"/>
            </w:tcBorders>
            <w:noWrap/>
            <w:vAlign w:val="bottom"/>
            <w:hideMark/>
          </w:tcPr>
          <w:p w14:paraId="77D81BA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BB0" w14:textId="77777777" w:rsidTr="00A80AA2">
        <w:trPr>
          <w:trHeight w:val="320"/>
          <w:jc w:val="center"/>
        </w:trPr>
        <w:tc>
          <w:tcPr>
            <w:tcW w:w="2000" w:type="dxa"/>
            <w:tcBorders>
              <w:top w:val="nil"/>
              <w:left w:val="nil"/>
              <w:bottom w:val="single" w:sz="4" w:space="0" w:color="auto"/>
              <w:right w:val="nil"/>
            </w:tcBorders>
            <w:noWrap/>
            <w:vAlign w:val="bottom"/>
            <w:hideMark/>
          </w:tcPr>
          <w:p w14:paraId="77D81BA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BA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BA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4.3 ± 11.7</w:t>
            </w:r>
          </w:p>
        </w:tc>
        <w:tc>
          <w:tcPr>
            <w:tcW w:w="1260" w:type="dxa"/>
            <w:tcBorders>
              <w:top w:val="nil"/>
              <w:left w:val="nil"/>
              <w:bottom w:val="single" w:sz="4" w:space="0" w:color="auto"/>
              <w:right w:val="nil"/>
            </w:tcBorders>
            <w:noWrap/>
            <w:vAlign w:val="bottom"/>
            <w:hideMark/>
          </w:tcPr>
          <w:p w14:paraId="77D81BA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6.8</w:t>
            </w:r>
          </w:p>
        </w:tc>
        <w:tc>
          <w:tcPr>
            <w:tcW w:w="1440" w:type="dxa"/>
            <w:tcBorders>
              <w:top w:val="nil"/>
              <w:left w:val="nil"/>
              <w:bottom w:val="single" w:sz="4" w:space="0" w:color="auto"/>
              <w:right w:val="nil"/>
            </w:tcBorders>
            <w:noWrap/>
            <w:vAlign w:val="bottom"/>
            <w:hideMark/>
          </w:tcPr>
          <w:p w14:paraId="77D81BA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60" w:type="dxa"/>
            <w:tcBorders>
              <w:top w:val="nil"/>
              <w:left w:val="nil"/>
              <w:bottom w:val="single" w:sz="4" w:space="0" w:color="auto"/>
              <w:right w:val="nil"/>
            </w:tcBorders>
            <w:noWrap/>
            <w:vAlign w:val="bottom"/>
            <w:hideMark/>
          </w:tcPr>
          <w:p w14:paraId="77D81BA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c>
          <w:tcPr>
            <w:tcW w:w="1278" w:type="dxa"/>
            <w:tcBorders>
              <w:top w:val="nil"/>
              <w:left w:val="nil"/>
              <w:bottom w:val="single" w:sz="4" w:space="0" w:color="auto"/>
              <w:right w:val="nil"/>
            </w:tcBorders>
            <w:noWrap/>
            <w:vAlign w:val="bottom"/>
            <w:hideMark/>
          </w:tcPr>
          <w:p w14:paraId="77D81BA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BB8" w14:textId="77777777" w:rsidTr="00A80AA2">
        <w:trPr>
          <w:trHeight w:val="320"/>
          <w:jc w:val="center"/>
        </w:trPr>
        <w:tc>
          <w:tcPr>
            <w:tcW w:w="2000" w:type="dxa"/>
            <w:vMerge w:val="restart"/>
            <w:tcBorders>
              <w:top w:val="single" w:sz="4" w:space="0" w:color="auto"/>
              <w:left w:val="nil"/>
              <w:right w:val="nil"/>
            </w:tcBorders>
            <w:noWrap/>
            <w:vAlign w:val="bottom"/>
            <w:hideMark/>
          </w:tcPr>
          <w:p w14:paraId="77D81BB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Clostridium sensu stricto 1</w:t>
            </w:r>
          </w:p>
        </w:tc>
        <w:tc>
          <w:tcPr>
            <w:tcW w:w="810" w:type="dxa"/>
            <w:tcBorders>
              <w:top w:val="single" w:sz="4" w:space="0" w:color="auto"/>
              <w:left w:val="nil"/>
              <w:bottom w:val="nil"/>
              <w:right w:val="nil"/>
            </w:tcBorders>
            <w:noWrap/>
            <w:vAlign w:val="bottom"/>
            <w:hideMark/>
          </w:tcPr>
          <w:p w14:paraId="77D81BB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BB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1.5</w:t>
            </w:r>
          </w:p>
        </w:tc>
        <w:tc>
          <w:tcPr>
            <w:tcW w:w="1260" w:type="dxa"/>
            <w:tcBorders>
              <w:top w:val="single" w:sz="4" w:space="0" w:color="auto"/>
              <w:left w:val="nil"/>
              <w:bottom w:val="nil"/>
              <w:right w:val="nil"/>
            </w:tcBorders>
            <w:noWrap/>
            <w:vAlign w:val="bottom"/>
            <w:hideMark/>
          </w:tcPr>
          <w:p w14:paraId="77D81BB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1.4</w:t>
            </w:r>
          </w:p>
        </w:tc>
        <w:tc>
          <w:tcPr>
            <w:tcW w:w="1440" w:type="dxa"/>
            <w:tcBorders>
              <w:top w:val="single" w:sz="4" w:space="0" w:color="auto"/>
              <w:left w:val="nil"/>
              <w:bottom w:val="nil"/>
              <w:right w:val="nil"/>
            </w:tcBorders>
            <w:noWrap/>
            <w:vAlign w:val="bottom"/>
            <w:hideMark/>
          </w:tcPr>
          <w:p w14:paraId="77D81BB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0.3 ± 0.4</w:t>
            </w:r>
          </w:p>
        </w:tc>
        <w:tc>
          <w:tcPr>
            <w:tcW w:w="1260" w:type="dxa"/>
            <w:tcBorders>
              <w:top w:val="single" w:sz="4" w:space="0" w:color="auto"/>
              <w:left w:val="nil"/>
              <w:bottom w:val="nil"/>
              <w:right w:val="nil"/>
            </w:tcBorders>
            <w:noWrap/>
            <w:vAlign w:val="bottom"/>
            <w:hideMark/>
          </w:tcPr>
          <w:p w14:paraId="77D81BB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1.4</w:t>
            </w:r>
          </w:p>
        </w:tc>
        <w:tc>
          <w:tcPr>
            <w:tcW w:w="1278" w:type="dxa"/>
            <w:tcBorders>
              <w:top w:val="single" w:sz="4" w:space="0" w:color="auto"/>
              <w:left w:val="nil"/>
              <w:bottom w:val="nil"/>
              <w:right w:val="nil"/>
            </w:tcBorders>
            <w:noWrap/>
            <w:vAlign w:val="bottom"/>
            <w:hideMark/>
          </w:tcPr>
          <w:p w14:paraId="77D81BB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1.3</w:t>
            </w:r>
          </w:p>
        </w:tc>
      </w:tr>
      <w:tr w:rsidR="00E67831" w:rsidRPr="005929E4" w14:paraId="77D81BC0" w14:textId="77777777" w:rsidTr="00A80AA2">
        <w:trPr>
          <w:trHeight w:val="320"/>
          <w:jc w:val="center"/>
        </w:trPr>
        <w:tc>
          <w:tcPr>
            <w:tcW w:w="2000" w:type="dxa"/>
            <w:vMerge/>
            <w:tcBorders>
              <w:left w:val="nil"/>
              <w:bottom w:val="nil"/>
              <w:right w:val="nil"/>
            </w:tcBorders>
            <w:noWrap/>
            <w:vAlign w:val="bottom"/>
            <w:hideMark/>
          </w:tcPr>
          <w:p w14:paraId="77D81BB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B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BB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1.4</w:t>
            </w:r>
          </w:p>
        </w:tc>
        <w:tc>
          <w:tcPr>
            <w:tcW w:w="1260" w:type="dxa"/>
            <w:tcBorders>
              <w:top w:val="nil"/>
              <w:left w:val="nil"/>
              <w:bottom w:val="nil"/>
              <w:right w:val="nil"/>
            </w:tcBorders>
            <w:noWrap/>
            <w:vAlign w:val="bottom"/>
            <w:hideMark/>
          </w:tcPr>
          <w:p w14:paraId="77D81BB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0.4 ± 0.4</w:t>
            </w:r>
          </w:p>
        </w:tc>
        <w:tc>
          <w:tcPr>
            <w:tcW w:w="1440" w:type="dxa"/>
            <w:tcBorders>
              <w:top w:val="nil"/>
              <w:left w:val="nil"/>
              <w:bottom w:val="nil"/>
              <w:right w:val="nil"/>
            </w:tcBorders>
            <w:noWrap/>
            <w:vAlign w:val="bottom"/>
            <w:hideMark/>
          </w:tcPr>
          <w:p w14:paraId="77D81BB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2.5</w:t>
            </w:r>
          </w:p>
        </w:tc>
        <w:tc>
          <w:tcPr>
            <w:tcW w:w="1260" w:type="dxa"/>
            <w:tcBorders>
              <w:top w:val="nil"/>
              <w:left w:val="nil"/>
              <w:bottom w:val="nil"/>
              <w:right w:val="nil"/>
            </w:tcBorders>
            <w:noWrap/>
            <w:vAlign w:val="bottom"/>
            <w:hideMark/>
          </w:tcPr>
          <w:p w14:paraId="77D81BB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0.3 ± 0.4</w:t>
            </w:r>
          </w:p>
        </w:tc>
        <w:tc>
          <w:tcPr>
            <w:tcW w:w="1278" w:type="dxa"/>
            <w:tcBorders>
              <w:top w:val="nil"/>
              <w:left w:val="nil"/>
              <w:bottom w:val="nil"/>
              <w:right w:val="nil"/>
            </w:tcBorders>
            <w:noWrap/>
            <w:vAlign w:val="bottom"/>
            <w:hideMark/>
          </w:tcPr>
          <w:p w14:paraId="77D81BB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0.3</w:t>
            </w:r>
          </w:p>
        </w:tc>
      </w:tr>
      <w:tr w:rsidR="00E67831" w:rsidRPr="005929E4" w14:paraId="77D81BC8" w14:textId="77777777" w:rsidTr="00A80AA2">
        <w:trPr>
          <w:trHeight w:val="320"/>
          <w:jc w:val="center"/>
        </w:trPr>
        <w:tc>
          <w:tcPr>
            <w:tcW w:w="2000" w:type="dxa"/>
            <w:tcBorders>
              <w:top w:val="nil"/>
              <w:left w:val="nil"/>
              <w:bottom w:val="nil"/>
              <w:right w:val="nil"/>
            </w:tcBorders>
            <w:noWrap/>
            <w:vAlign w:val="bottom"/>
            <w:hideMark/>
          </w:tcPr>
          <w:p w14:paraId="77D81BC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C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BC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0.3 ± 0.4</w:t>
            </w:r>
          </w:p>
        </w:tc>
        <w:tc>
          <w:tcPr>
            <w:tcW w:w="1260" w:type="dxa"/>
            <w:tcBorders>
              <w:top w:val="nil"/>
              <w:left w:val="nil"/>
              <w:bottom w:val="nil"/>
              <w:right w:val="nil"/>
            </w:tcBorders>
            <w:noWrap/>
            <w:vAlign w:val="bottom"/>
            <w:hideMark/>
          </w:tcPr>
          <w:p w14:paraId="77D81BC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0.2</w:t>
            </w:r>
          </w:p>
        </w:tc>
        <w:tc>
          <w:tcPr>
            <w:tcW w:w="1440" w:type="dxa"/>
            <w:tcBorders>
              <w:top w:val="nil"/>
              <w:left w:val="nil"/>
              <w:bottom w:val="nil"/>
              <w:right w:val="nil"/>
            </w:tcBorders>
            <w:noWrap/>
            <w:vAlign w:val="bottom"/>
            <w:hideMark/>
          </w:tcPr>
          <w:p w14:paraId="77D81BC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 ± 1.1</w:t>
            </w:r>
          </w:p>
        </w:tc>
        <w:tc>
          <w:tcPr>
            <w:tcW w:w="1260" w:type="dxa"/>
            <w:tcBorders>
              <w:top w:val="nil"/>
              <w:left w:val="nil"/>
              <w:bottom w:val="nil"/>
              <w:right w:val="nil"/>
            </w:tcBorders>
            <w:noWrap/>
            <w:vAlign w:val="bottom"/>
            <w:hideMark/>
          </w:tcPr>
          <w:p w14:paraId="77D81BC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4</w:t>
            </w:r>
          </w:p>
        </w:tc>
        <w:tc>
          <w:tcPr>
            <w:tcW w:w="1278" w:type="dxa"/>
            <w:tcBorders>
              <w:top w:val="nil"/>
              <w:left w:val="nil"/>
              <w:bottom w:val="nil"/>
              <w:right w:val="nil"/>
            </w:tcBorders>
            <w:noWrap/>
            <w:vAlign w:val="bottom"/>
            <w:hideMark/>
          </w:tcPr>
          <w:p w14:paraId="77D81BC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 ± 2.1</w:t>
            </w:r>
          </w:p>
        </w:tc>
      </w:tr>
      <w:tr w:rsidR="00E67831" w:rsidRPr="005929E4" w14:paraId="77D81BD0" w14:textId="77777777" w:rsidTr="00A80AA2">
        <w:trPr>
          <w:trHeight w:val="320"/>
          <w:jc w:val="center"/>
        </w:trPr>
        <w:tc>
          <w:tcPr>
            <w:tcW w:w="2000" w:type="dxa"/>
            <w:tcBorders>
              <w:top w:val="nil"/>
              <w:left w:val="nil"/>
              <w:bottom w:val="nil"/>
              <w:right w:val="nil"/>
            </w:tcBorders>
            <w:noWrap/>
            <w:vAlign w:val="bottom"/>
            <w:hideMark/>
          </w:tcPr>
          <w:p w14:paraId="77D81BC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C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BC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1</w:t>
            </w:r>
          </w:p>
        </w:tc>
        <w:tc>
          <w:tcPr>
            <w:tcW w:w="1260" w:type="dxa"/>
            <w:tcBorders>
              <w:top w:val="nil"/>
              <w:left w:val="nil"/>
              <w:bottom w:val="nil"/>
              <w:right w:val="nil"/>
            </w:tcBorders>
            <w:noWrap/>
            <w:vAlign w:val="bottom"/>
            <w:hideMark/>
          </w:tcPr>
          <w:p w14:paraId="77D81BC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2.7</w:t>
            </w:r>
          </w:p>
        </w:tc>
        <w:tc>
          <w:tcPr>
            <w:tcW w:w="1440" w:type="dxa"/>
            <w:tcBorders>
              <w:top w:val="nil"/>
              <w:left w:val="nil"/>
              <w:bottom w:val="nil"/>
              <w:right w:val="nil"/>
            </w:tcBorders>
            <w:noWrap/>
            <w:vAlign w:val="bottom"/>
            <w:hideMark/>
          </w:tcPr>
          <w:p w14:paraId="77D81BC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1.6 ± 2.1</w:t>
            </w:r>
          </w:p>
        </w:tc>
        <w:tc>
          <w:tcPr>
            <w:tcW w:w="1260" w:type="dxa"/>
            <w:tcBorders>
              <w:top w:val="nil"/>
              <w:left w:val="nil"/>
              <w:bottom w:val="nil"/>
              <w:right w:val="nil"/>
            </w:tcBorders>
            <w:noWrap/>
            <w:vAlign w:val="bottom"/>
            <w:hideMark/>
          </w:tcPr>
          <w:p w14:paraId="77D81BC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0.3 ± 0.6</w:t>
            </w:r>
          </w:p>
        </w:tc>
        <w:tc>
          <w:tcPr>
            <w:tcW w:w="1278" w:type="dxa"/>
            <w:tcBorders>
              <w:top w:val="nil"/>
              <w:left w:val="nil"/>
              <w:bottom w:val="nil"/>
              <w:right w:val="nil"/>
            </w:tcBorders>
            <w:noWrap/>
            <w:vAlign w:val="bottom"/>
            <w:hideMark/>
          </w:tcPr>
          <w:p w14:paraId="77D81BC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2.9 ± 2.8</w:t>
            </w:r>
          </w:p>
        </w:tc>
      </w:tr>
      <w:tr w:rsidR="00E67831" w:rsidRPr="005929E4" w14:paraId="77D81BD8" w14:textId="77777777" w:rsidTr="00A80AA2">
        <w:trPr>
          <w:trHeight w:val="320"/>
          <w:jc w:val="center"/>
        </w:trPr>
        <w:tc>
          <w:tcPr>
            <w:tcW w:w="2000" w:type="dxa"/>
            <w:tcBorders>
              <w:top w:val="nil"/>
              <w:left w:val="nil"/>
              <w:bottom w:val="nil"/>
              <w:right w:val="nil"/>
            </w:tcBorders>
            <w:noWrap/>
            <w:vAlign w:val="bottom"/>
            <w:hideMark/>
          </w:tcPr>
          <w:p w14:paraId="77D81BD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D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BD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2</w:t>
            </w:r>
          </w:p>
        </w:tc>
        <w:tc>
          <w:tcPr>
            <w:tcW w:w="1260" w:type="dxa"/>
            <w:tcBorders>
              <w:top w:val="nil"/>
              <w:left w:val="nil"/>
              <w:bottom w:val="nil"/>
              <w:right w:val="nil"/>
            </w:tcBorders>
            <w:noWrap/>
            <w:vAlign w:val="bottom"/>
            <w:hideMark/>
          </w:tcPr>
          <w:p w14:paraId="77D81BD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2.8 ± 4.3</w:t>
            </w:r>
          </w:p>
        </w:tc>
        <w:tc>
          <w:tcPr>
            <w:tcW w:w="1440" w:type="dxa"/>
            <w:tcBorders>
              <w:top w:val="nil"/>
              <w:left w:val="nil"/>
              <w:bottom w:val="nil"/>
              <w:right w:val="nil"/>
            </w:tcBorders>
            <w:noWrap/>
            <w:vAlign w:val="bottom"/>
            <w:hideMark/>
          </w:tcPr>
          <w:p w14:paraId="77D81BD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1.9 ± 1.9</w:t>
            </w:r>
          </w:p>
        </w:tc>
        <w:tc>
          <w:tcPr>
            <w:tcW w:w="1260" w:type="dxa"/>
            <w:tcBorders>
              <w:top w:val="nil"/>
              <w:left w:val="nil"/>
              <w:bottom w:val="nil"/>
              <w:right w:val="nil"/>
            </w:tcBorders>
            <w:noWrap/>
            <w:vAlign w:val="bottom"/>
            <w:hideMark/>
          </w:tcPr>
          <w:p w14:paraId="77D81BD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0.1</w:t>
            </w:r>
          </w:p>
        </w:tc>
        <w:tc>
          <w:tcPr>
            <w:tcW w:w="1278" w:type="dxa"/>
            <w:tcBorders>
              <w:top w:val="nil"/>
              <w:left w:val="nil"/>
              <w:bottom w:val="nil"/>
              <w:right w:val="nil"/>
            </w:tcBorders>
            <w:noWrap/>
            <w:vAlign w:val="bottom"/>
            <w:hideMark/>
          </w:tcPr>
          <w:p w14:paraId="77D81BD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 ± 2.3</w:t>
            </w:r>
          </w:p>
        </w:tc>
      </w:tr>
      <w:tr w:rsidR="00E67831" w:rsidRPr="005929E4" w14:paraId="77D81BE0" w14:textId="77777777" w:rsidTr="00A80AA2">
        <w:trPr>
          <w:trHeight w:val="320"/>
          <w:jc w:val="center"/>
        </w:trPr>
        <w:tc>
          <w:tcPr>
            <w:tcW w:w="2000" w:type="dxa"/>
            <w:tcBorders>
              <w:top w:val="nil"/>
              <w:left w:val="nil"/>
              <w:bottom w:val="single" w:sz="4" w:space="0" w:color="auto"/>
              <w:right w:val="nil"/>
            </w:tcBorders>
            <w:noWrap/>
            <w:vAlign w:val="bottom"/>
            <w:hideMark/>
          </w:tcPr>
          <w:p w14:paraId="77D81BD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BD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BD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0.7</w:t>
            </w:r>
          </w:p>
        </w:tc>
        <w:tc>
          <w:tcPr>
            <w:tcW w:w="1260" w:type="dxa"/>
            <w:tcBorders>
              <w:top w:val="nil"/>
              <w:left w:val="nil"/>
              <w:bottom w:val="single" w:sz="4" w:space="0" w:color="auto"/>
              <w:right w:val="nil"/>
            </w:tcBorders>
            <w:noWrap/>
            <w:vAlign w:val="bottom"/>
            <w:hideMark/>
          </w:tcPr>
          <w:p w14:paraId="77D81BD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1.2</w:t>
            </w:r>
          </w:p>
        </w:tc>
        <w:tc>
          <w:tcPr>
            <w:tcW w:w="1440" w:type="dxa"/>
            <w:tcBorders>
              <w:top w:val="nil"/>
              <w:left w:val="nil"/>
              <w:bottom w:val="single" w:sz="4" w:space="0" w:color="auto"/>
              <w:right w:val="nil"/>
            </w:tcBorders>
            <w:noWrap/>
            <w:vAlign w:val="bottom"/>
            <w:hideMark/>
          </w:tcPr>
          <w:p w14:paraId="77D81BD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1.7</w:t>
            </w:r>
          </w:p>
        </w:tc>
        <w:tc>
          <w:tcPr>
            <w:tcW w:w="1260" w:type="dxa"/>
            <w:tcBorders>
              <w:top w:val="nil"/>
              <w:left w:val="nil"/>
              <w:bottom w:val="single" w:sz="4" w:space="0" w:color="auto"/>
              <w:right w:val="nil"/>
            </w:tcBorders>
            <w:noWrap/>
            <w:vAlign w:val="bottom"/>
            <w:hideMark/>
          </w:tcPr>
          <w:p w14:paraId="77D81BD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1.2</w:t>
            </w:r>
          </w:p>
        </w:tc>
        <w:tc>
          <w:tcPr>
            <w:tcW w:w="1278" w:type="dxa"/>
            <w:tcBorders>
              <w:top w:val="nil"/>
              <w:left w:val="nil"/>
              <w:bottom w:val="single" w:sz="4" w:space="0" w:color="auto"/>
              <w:right w:val="nil"/>
            </w:tcBorders>
            <w:noWrap/>
            <w:vAlign w:val="bottom"/>
            <w:hideMark/>
          </w:tcPr>
          <w:p w14:paraId="77D81BD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6.3 ± 6.6</w:t>
            </w:r>
          </w:p>
        </w:tc>
      </w:tr>
      <w:tr w:rsidR="00E67831" w:rsidRPr="005929E4" w14:paraId="77D81BE8" w14:textId="77777777" w:rsidTr="00A80AA2">
        <w:trPr>
          <w:trHeight w:val="320"/>
          <w:jc w:val="center"/>
        </w:trPr>
        <w:tc>
          <w:tcPr>
            <w:tcW w:w="2000" w:type="dxa"/>
            <w:vMerge w:val="restart"/>
            <w:tcBorders>
              <w:top w:val="single" w:sz="4" w:space="0" w:color="auto"/>
              <w:left w:val="nil"/>
              <w:right w:val="nil"/>
            </w:tcBorders>
            <w:noWrap/>
            <w:vAlign w:val="bottom"/>
            <w:hideMark/>
          </w:tcPr>
          <w:p w14:paraId="77D81BE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Clostridia vadinBB60 group</w:t>
            </w:r>
          </w:p>
        </w:tc>
        <w:tc>
          <w:tcPr>
            <w:tcW w:w="810" w:type="dxa"/>
            <w:tcBorders>
              <w:top w:val="single" w:sz="4" w:space="0" w:color="auto"/>
              <w:left w:val="nil"/>
              <w:bottom w:val="nil"/>
              <w:right w:val="nil"/>
            </w:tcBorders>
            <w:noWrap/>
            <w:vAlign w:val="bottom"/>
            <w:hideMark/>
          </w:tcPr>
          <w:p w14:paraId="77D81BE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BE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1.5</w:t>
            </w:r>
          </w:p>
        </w:tc>
        <w:tc>
          <w:tcPr>
            <w:tcW w:w="1260" w:type="dxa"/>
            <w:tcBorders>
              <w:top w:val="single" w:sz="4" w:space="0" w:color="auto"/>
              <w:left w:val="nil"/>
              <w:bottom w:val="nil"/>
              <w:right w:val="nil"/>
            </w:tcBorders>
            <w:noWrap/>
            <w:vAlign w:val="bottom"/>
            <w:hideMark/>
          </w:tcPr>
          <w:p w14:paraId="77D81BE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2.5 ± 3.5</w:t>
            </w:r>
          </w:p>
        </w:tc>
        <w:tc>
          <w:tcPr>
            <w:tcW w:w="1440" w:type="dxa"/>
            <w:tcBorders>
              <w:top w:val="single" w:sz="4" w:space="0" w:color="auto"/>
              <w:left w:val="nil"/>
              <w:bottom w:val="nil"/>
              <w:right w:val="nil"/>
            </w:tcBorders>
            <w:noWrap/>
            <w:vAlign w:val="bottom"/>
            <w:hideMark/>
          </w:tcPr>
          <w:p w14:paraId="77D81BE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2.1 ± 2.3</w:t>
            </w:r>
          </w:p>
        </w:tc>
        <w:tc>
          <w:tcPr>
            <w:tcW w:w="1260" w:type="dxa"/>
            <w:tcBorders>
              <w:top w:val="single" w:sz="4" w:space="0" w:color="auto"/>
              <w:left w:val="nil"/>
              <w:bottom w:val="nil"/>
              <w:right w:val="nil"/>
            </w:tcBorders>
            <w:noWrap/>
            <w:vAlign w:val="bottom"/>
            <w:hideMark/>
          </w:tcPr>
          <w:p w14:paraId="77D81BE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w:t>
            </w:r>
          </w:p>
        </w:tc>
        <w:tc>
          <w:tcPr>
            <w:tcW w:w="1278" w:type="dxa"/>
            <w:tcBorders>
              <w:top w:val="single" w:sz="4" w:space="0" w:color="auto"/>
              <w:left w:val="nil"/>
              <w:bottom w:val="nil"/>
              <w:right w:val="nil"/>
            </w:tcBorders>
            <w:noWrap/>
            <w:vAlign w:val="bottom"/>
            <w:hideMark/>
          </w:tcPr>
          <w:p w14:paraId="77D81BE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3.9</w:t>
            </w:r>
          </w:p>
        </w:tc>
      </w:tr>
      <w:tr w:rsidR="00E67831" w:rsidRPr="005929E4" w14:paraId="77D81BF0" w14:textId="77777777" w:rsidTr="00A80AA2">
        <w:trPr>
          <w:trHeight w:val="320"/>
          <w:jc w:val="center"/>
        </w:trPr>
        <w:tc>
          <w:tcPr>
            <w:tcW w:w="2000" w:type="dxa"/>
            <w:vMerge/>
            <w:tcBorders>
              <w:left w:val="nil"/>
              <w:bottom w:val="nil"/>
              <w:right w:val="nil"/>
            </w:tcBorders>
            <w:noWrap/>
            <w:vAlign w:val="bottom"/>
            <w:hideMark/>
          </w:tcPr>
          <w:p w14:paraId="77D81BE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E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BE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0.7 ± 0.9</w:t>
            </w:r>
          </w:p>
        </w:tc>
        <w:tc>
          <w:tcPr>
            <w:tcW w:w="1260" w:type="dxa"/>
            <w:tcBorders>
              <w:top w:val="nil"/>
              <w:left w:val="nil"/>
              <w:bottom w:val="nil"/>
              <w:right w:val="nil"/>
            </w:tcBorders>
            <w:noWrap/>
            <w:vAlign w:val="bottom"/>
            <w:hideMark/>
          </w:tcPr>
          <w:p w14:paraId="77D81BE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1.6</w:t>
            </w:r>
          </w:p>
        </w:tc>
        <w:tc>
          <w:tcPr>
            <w:tcW w:w="1440" w:type="dxa"/>
            <w:tcBorders>
              <w:top w:val="nil"/>
              <w:left w:val="nil"/>
              <w:bottom w:val="nil"/>
              <w:right w:val="nil"/>
            </w:tcBorders>
            <w:noWrap/>
            <w:vAlign w:val="bottom"/>
            <w:hideMark/>
          </w:tcPr>
          <w:p w14:paraId="77D81BE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2.1</w:t>
            </w:r>
          </w:p>
        </w:tc>
        <w:tc>
          <w:tcPr>
            <w:tcW w:w="1260" w:type="dxa"/>
            <w:tcBorders>
              <w:top w:val="nil"/>
              <w:left w:val="nil"/>
              <w:bottom w:val="nil"/>
              <w:right w:val="nil"/>
            </w:tcBorders>
            <w:noWrap/>
            <w:vAlign w:val="bottom"/>
            <w:hideMark/>
          </w:tcPr>
          <w:p w14:paraId="77D81BE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0.7</w:t>
            </w:r>
          </w:p>
        </w:tc>
        <w:tc>
          <w:tcPr>
            <w:tcW w:w="1278" w:type="dxa"/>
            <w:tcBorders>
              <w:top w:val="nil"/>
              <w:left w:val="nil"/>
              <w:bottom w:val="nil"/>
              <w:right w:val="nil"/>
            </w:tcBorders>
            <w:noWrap/>
            <w:vAlign w:val="bottom"/>
            <w:hideMark/>
          </w:tcPr>
          <w:p w14:paraId="77D81BE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1</w:t>
            </w:r>
          </w:p>
        </w:tc>
      </w:tr>
      <w:tr w:rsidR="00E67831" w:rsidRPr="005929E4" w14:paraId="77D81BF8" w14:textId="77777777" w:rsidTr="00A80AA2">
        <w:trPr>
          <w:trHeight w:val="320"/>
          <w:jc w:val="center"/>
        </w:trPr>
        <w:tc>
          <w:tcPr>
            <w:tcW w:w="2000" w:type="dxa"/>
            <w:tcBorders>
              <w:top w:val="nil"/>
              <w:left w:val="nil"/>
              <w:bottom w:val="nil"/>
              <w:right w:val="nil"/>
            </w:tcBorders>
            <w:noWrap/>
            <w:vAlign w:val="bottom"/>
            <w:hideMark/>
          </w:tcPr>
          <w:p w14:paraId="77D81BF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F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BF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 ± 2.9</w:t>
            </w:r>
          </w:p>
        </w:tc>
        <w:tc>
          <w:tcPr>
            <w:tcW w:w="1260" w:type="dxa"/>
            <w:tcBorders>
              <w:top w:val="nil"/>
              <w:left w:val="nil"/>
              <w:bottom w:val="nil"/>
              <w:right w:val="nil"/>
            </w:tcBorders>
            <w:noWrap/>
            <w:vAlign w:val="bottom"/>
            <w:hideMark/>
          </w:tcPr>
          <w:p w14:paraId="77D81BF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 ± 3.3</w:t>
            </w:r>
          </w:p>
        </w:tc>
        <w:tc>
          <w:tcPr>
            <w:tcW w:w="1440" w:type="dxa"/>
            <w:tcBorders>
              <w:top w:val="nil"/>
              <w:left w:val="nil"/>
              <w:bottom w:val="nil"/>
              <w:right w:val="nil"/>
            </w:tcBorders>
            <w:noWrap/>
            <w:vAlign w:val="bottom"/>
            <w:hideMark/>
          </w:tcPr>
          <w:p w14:paraId="77D81BF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0.6 ± 0.8</w:t>
            </w:r>
          </w:p>
        </w:tc>
        <w:tc>
          <w:tcPr>
            <w:tcW w:w="1260" w:type="dxa"/>
            <w:tcBorders>
              <w:top w:val="nil"/>
              <w:left w:val="nil"/>
              <w:bottom w:val="nil"/>
              <w:right w:val="nil"/>
            </w:tcBorders>
            <w:noWrap/>
            <w:vAlign w:val="bottom"/>
            <w:hideMark/>
          </w:tcPr>
          <w:p w14:paraId="77D81BF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1.6</w:t>
            </w:r>
          </w:p>
        </w:tc>
        <w:tc>
          <w:tcPr>
            <w:tcW w:w="1278" w:type="dxa"/>
            <w:tcBorders>
              <w:top w:val="nil"/>
              <w:left w:val="nil"/>
              <w:bottom w:val="nil"/>
              <w:right w:val="nil"/>
            </w:tcBorders>
            <w:noWrap/>
            <w:vAlign w:val="bottom"/>
            <w:hideMark/>
          </w:tcPr>
          <w:p w14:paraId="77D81BF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0.4</w:t>
            </w:r>
          </w:p>
        </w:tc>
      </w:tr>
      <w:tr w:rsidR="00E67831" w:rsidRPr="005929E4" w14:paraId="77D81C00" w14:textId="77777777" w:rsidTr="00A80AA2">
        <w:trPr>
          <w:trHeight w:val="320"/>
          <w:jc w:val="center"/>
        </w:trPr>
        <w:tc>
          <w:tcPr>
            <w:tcW w:w="2000" w:type="dxa"/>
            <w:tcBorders>
              <w:top w:val="nil"/>
              <w:left w:val="nil"/>
              <w:bottom w:val="nil"/>
              <w:right w:val="nil"/>
            </w:tcBorders>
            <w:noWrap/>
            <w:vAlign w:val="bottom"/>
            <w:hideMark/>
          </w:tcPr>
          <w:p w14:paraId="77D81BF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BF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BF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 ± 2.4</w:t>
            </w:r>
          </w:p>
        </w:tc>
        <w:tc>
          <w:tcPr>
            <w:tcW w:w="1260" w:type="dxa"/>
            <w:tcBorders>
              <w:top w:val="nil"/>
              <w:left w:val="nil"/>
              <w:bottom w:val="nil"/>
              <w:right w:val="nil"/>
            </w:tcBorders>
            <w:noWrap/>
            <w:vAlign w:val="bottom"/>
            <w:hideMark/>
          </w:tcPr>
          <w:p w14:paraId="77D81BF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2.6 ± 4.2</w:t>
            </w:r>
          </w:p>
        </w:tc>
        <w:tc>
          <w:tcPr>
            <w:tcW w:w="1440" w:type="dxa"/>
            <w:tcBorders>
              <w:top w:val="nil"/>
              <w:left w:val="nil"/>
              <w:bottom w:val="nil"/>
              <w:right w:val="nil"/>
            </w:tcBorders>
            <w:noWrap/>
            <w:vAlign w:val="bottom"/>
            <w:hideMark/>
          </w:tcPr>
          <w:p w14:paraId="77D81BF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 ± 8.4</w:t>
            </w:r>
          </w:p>
        </w:tc>
        <w:tc>
          <w:tcPr>
            <w:tcW w:w="1260" w:type="dxa"/>
            <w:tcBorders>
              <w:top w:val="nil"/>
              <w:left w:val="nil"/>
              <w:bottom w:val="nil"/>
              <w:right w:val="nil"/>
            </w:tcBorders>
            <w:noWrap/>
            <w:vAlign w:val="bottom"/>
            <w:hideMark/>
          </w:tcPr>
          <w:p w14:paraId="77D81BF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1.5</w:t>
            </w:r>
          </w:p>
        </w:tc>
        <w:tc>
          <w:tcPr>
            <w:tcW w:w="1278" w:type="dxa"/>
            <w:tcBorders>
              <w:top w:val="nil"/>
              <w:left w:val="nil"/>
              <w:bottom w:val="nil"/>
              <w:right w:val="nil"/>
            </w:tcBorders>
            <w:noWrap/>
            <w:vAlign w:val="bottom"/>
            <w:hideMark/>
          </w:tcPr>
          <w:p w14:paraId="77D81BF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0.4 ± 0.8</w:t>
            </w:r>
          </w:p>
        </w:tc>
      </w:tr>
      <w:tr w:rsidR="00E67831" w:rsidRPr="005929E4" w14:paraId="77D81C08" w14:textId="77777777" w:rsidTr="00A80AA2">
        <w:trPr>
          <w:trHeight w:val="320"/>
          <w:jc w:val="center"/>
        </w:trPr>
        <w:tc>
          <w:tcPr>
            <w:tcW w:w="2000" w:type="dxa"/>
            <w:tcBorders>
              <w:top w:val="nil"/>
              <w:left w:val="nil"/>
              <w:bottom w:val="nil"/>
              <w:right w:val="nil"/>
            </w:tcBorders>
            <w:noWrap/>
            <w:vAlign w:val="bottom"/>
            <w:hideMark/>
          </w:tcPr>
          <w:p w14:paraId="77D81C0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C0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C0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0.9</w:t>
            </w:r>
          </w:p>
        </w:tc>
        <w:tc>
          <w:tcPr>
            <w:tcW w:w="1260" w:type="dxa"/>
            <w:tcBorders>
              <w:top w:val="nil"/>
              <w:left w:val="nil"/>
              <w:bottom w:val="nil"/>
              <w:right w:val="nil"/>
            </w:tcBorders>
            <w:noWrap/>
            <w:vAlign w:val="bottom"/>
            <w:hideMark/>
          </w:tcPr>
          <w:p w14:paraId="77D81C0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1</w:t>
            </w:r>
          </w:p>
        </w:tc>
        <w:tc>
          <w:tcPr>
            <w:tcW w:w="1440" w:type="dxa"/>
            <w:tcBorders>
              <w:top w:val="nil"/>
              <w:left w:val="nil"/>
              <w:bottom w:val="nil"/>
              <w:right w:val="nil"/>
            </w:tcBorders>
            <w:noWrap/>
            <w:vAlign w:val="bottom"/>
            <w:hideMark/>
          </w:tcPr>
          <w:p w14:paraId="77D81C0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1.4</w:t>
            </w:r>
          </w:p>
        </w:tc>
        <w:tc>
          <w:tcPr>
            <w:tcW w:w="1260" w:type="dxa"/>
            <w:tcBorders>
              <w:top w:val="nil"/>
              <w:left w:val="nil"/>
              <w:bottom w:val="nil"/>
              <w:right w:val="nil"/>
            </w:tcBorders>
            <w:noWrap/>
            <w:vAlign w:val="bottom"/>
            <w:hideMark/>
          </w:tcPr>
          <w:p w14:paraId="77D81C0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c>
          <w:tcPr>
            <w:tcW w:w="1278" w:type="dxa"/>
            <w:tcBorders>
              <w:top w:val="nil"/>
              <w:left w:val="nil"/>
              <w:bottom w:val="nil"/>
              <w:right w:val="nil"/>
            </w:tcBorders>
            <w:noWrap/>
            <w:vAlign w:val="bottom"/>
            <w:hideMark/>
          </w:tcPr>
          <w:p w14:paraId="77D81C0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1.1</w:t>
            </w:r>
          </w:p>
        </w:tc>
      </w:tr>
      <w:tr w:rsidR="00E67831" w:rsidRPr="005929E4" w14:paraId="77D81C10" w14:textId="77777777" w:rsidTr="00A80AA2">
        <w:trPr>
          <w:trHeight w:val="320"/>
          <w:jc w:val="center"/>
        </w:trPr>
        <w:tc>
          <w:tcPr>
            <w:tcW w:w="2000" w:type="dxa"/>
            <w:tcBorders>
              <w:top w:val="nil"/>
              <w:left w:val="nil"/>
              <w:bottom w:val="single" w:sz="4" w:space="0" w:color="auto"/>
              <w:right w:val="nil"/>
            </w:tcBorders>
            <w:noWrap/>
            <w:vAlign w:val="bottom"/>
            <w:hideMark/>
          </w:tcPr>
          <w:p w14:paraId="77D81C0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C0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C0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0.9</w:t>
            </w:r>
          </w:p>
        </w:tc>
        <w:tc>
          <w:tcPr>
            <w:tcW w:w="1260" w:type="dxa"/>
            <w:tcBorders>
              <w:top w:val="nil"/>
              <w:left w:val="nil"/>
              <w:bottom w:val="single" w:sz="4" w:space="0" w:color="auto"/>
              <w:right w:val="nil"/>
            </w:tcBorders>
            <w:noWrap/>
            <w:vAlign w:val="bottom"/>
            <w:hideMark/>
          </w:tcPr>
          <w:p w14:paraId="77D81C0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0.6 ± 0.8</w:t>
            </w:r>
          </w:p>
        </w:tc>
        <w:tc>
          <w:tcPr>
            <w:tcW w:w="1440" w:type="dxa"/>
            <w:tcBorders>
              <w:top w:val="nil"/>
              <w:left w:val="nil"/>
              <w:bottom w:val="single" w:sz="4" w:space="0" w:color="auto"/>
              <w:right w:val="nil"/>
            </w:tcBorders>
            <w:noWrap/>
            <w:vAlign w:val="bottom"/>
            <w:hideMark/>
          </w:tcPr>
          <w:p w14:paraId="77D81C0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0.6 ± 0.5</w:t>
            </w:r>
          </w:p>
        </w:tc>
        <w:tc>
          <w:tcPr>
            <w:tcW w:w="1260" w:type="dxa"/>
            <w:tcBorders>
              <w:top w:val="nil"/>
              <w:left w:val="nil"/>
              <w:bottom w:val="single" w:sz="4" w:space="0" w:color="auto"/>
              <w:right w:val="nil"/>
            </w:tcBorders>
            <w:noWrap/>
            <w:vAlign w:val="bottom"/>
            <w:hideMark/>
          </w:tcPr>
          <w:p w14:paraId="77D81C0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0.3</w:t>
            </w:r>
          </w:p>
        </w:tc>
        <w:tc>
          <w:tcPr>
            <w:tcW w:w="1278" w:type="dxa"/>
            <w:tcBorders>
              <w:top w:val="nil"/>
              <w:left w:val="nil"/>
              <w:bottom w:val="single" w:sz="4" w:space="0" w:color="auto"/>
              <w:right w:val="nil"/>
            </w:tcBorders>
            <w:noWrap/>
            <w:vAlign w:val="bottom"/>
            <w:hideMark/>
          </w:tcPr>
          <w:p w14:paraId="77D81C0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0.1</w:t>
            </w:r>
          </w:p>
        </w:tc>
      </w:tr>
      <w:tr w:rsidR="00E67831" w:rsidRPr="005929E4" w14:paraId="77D81C18" w14:textId="77777777" w:rsidTr="00A80AA2">
        <w:trPr>
          <w:trHeight w:val="320"/>
          <w:jc w:val="center"/>
        </w:trPr>
        <w:tc>
          <w:tcPr>
            <w:tcW w:w="2000" w:type="dxa"/>
            <w:vMerge w:val="restart"/>
            <w:tcBorders>
              <w:top w:val="single" w:sz="4" w:space="0" w:color="auto"/>
              <w:left w:val="nil"/>
              <w:right w:val="nil"/>
            </w:tcBorders>
            <w:noWrap/>
            <w:vAlign w:val="bottom"/>
            <w:hideMark/>
          </w:tcPr>
          <w:p w14:paraId="77D81C1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 xml:space="preserve">[Eubacterium] </w:t>
            </w:r>
            <w:proofErr w:type="spellStart"/>
            <w:r w:rsidRPr="005929E4">
              <w:rPr>
                <w:rFonts w:ascii="Times New Roman" w:eastAsia="Times New Roman" w:hAnsi="Times New Roman" w:cs="Times New Roman"/>
                <w:i/>
                <w:iCs/>
                <w:color w:val="000000"/>
                <w:lang w:val="en-US" w:eastAsia="en-US"/>
              </w:rPr>
              <w:t>coprostanoligenes</w:t>
            </w:r>
            <w:proofErr w:type="spellEnd"/>
            <w:r w:rsidRPr="005929E4">
              <w:rPr>
                <w:rFonts w:ascii="Times New Roman" w:eastAsia="Times New Roman" w:hAnsi="Times New Roman" w:cs="Times New Roman"/>
                <w:i/>
                <w:iCs/>
                <w:color w:val="000000"/>
                <w:lang w:val="en-US" w:eastAsia="en-US"/>
              </w:rPr>
              <w:t xml:space="preserve"> group</w:t>
            </w:r>
          </w:p>
        </w:tc>
        <w:tc>
          <w:tcPr>
            <w:tcW w:w="810" w:type="dxa"/>
            <w:tcBorders>
              <w:top w:val="single" w:sz="4" w:space="0" w:color="auto"/>
              <w:left w:val="nil"/>
              <w:bottom w:val="nil"/>
              <w:right w:val="nil"/>
            </w:tcBorders>
            <w:noWrap/>
            <w:vAlign w:val="bottom"/>
            <w:hideMark/>
          </w:tcPr>
          <w:p w14:paraId="77D81C1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C1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5.7</w:t>
            </w:r>
          </w:p>
        </w:tc>
        <w:tc>
          <w:tcPr>
            <w:tcW w:w="1260" w:type="dxa"/>
            <w:tcBorders>
              <w:top w:val="single" w:sz="4" w:space="0" w:color="auto"/>
              <w:left w:val="nil"/>
              <w:bottom w:val="nil"/>
              <w:right w:val="nil"/>
            </w:tcBorders>
            <w:noWrap/>
            <w:vAlign w:val="bottom"/>
            <w:hideMark/>
          </w:tcPr>
          <w:p w14:paraId="77D81C1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1.5</w:t>
            </w:r>
          </w:p>
        </w:tc>
        <w:tc>
          <w:tcPr>
            <w:tcW w:w="1440" w:type="dxa"/>
            <w:tcBorders>
              <w:top w:val="single" w:sz="4" w:space="0" w:color="auto"/>
              <w:left w:val="nil"/>
              <w:bottom w:val="nil"/>
              <w:right w:val="nil"/>
            </w:tcBorders>
            <w:noWrap/>
            <w:vAlign w:val="bottom"/>
            <w:hideMark/>
          </w:tcPr>
          <w:p w14:paraId="77D81C1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2.1 ± 3.3</w:t>
            </w:r>
          </w:p>
        </w:tc>
        <w:tc>
          <w:tcPr>
            <w:tcW w:w="1260" w:type="dxa"/>
            <w:tcBorders>
              <w:top w:val="single" w:sz="4" w:space="0" w:color="auto"/>
              <w:left w:val="nil"/>
              <w:bottom w:val="nil"/>
              <w:right w:val="nil"/>
            </w:tcBorders>
            <w:noWrap/>
            <w:vAlign w:val="bottom"/>
            <w:hideMark/>
          </w:tcPr>
          <w:p w14:paraId="77D81C1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5.2</w:t>
            </w:r>
          </w:p>
        </w:tc>
        <w:tc>
          <w:tcPr>
            <w:tcW w:w="1278" w:type="dxa"/>
            <w:tcBorders>
              <w:top w:val="single" w:sz="4" w:space="0" w:color="auto"/>
              <w:left w:val="nil"/>
              <w:bottom w:val="nil"/>
              <w:right w:val="nil"/>
            </w:tcBorders>
            <w:noWrap/>
            <w:vAlign w:val="bottom"/>
            <w:hideMark/>
          </w:tcPr>
          <w:p w14:paraId="77D81C1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0.7 ± 0.6</w:t>
            </w:r>
          </w:p>
        </w:tc>
      </w:tr>
      <w:tr w:rsidR="00E67831" w:rsidRPr="005929E4" w14:paraId="77D81C20" w14:textId="77777777" w:rsidTr="00A80AA2">
        <w:trPr>
          <w:trHeight w:val="320"/>
          <w:jc w:val="center"/>
        </w:trPr>
        <w:tc>
          <w:tcPr>
            <w:tcW w:w="2000" w:type="dxa"/>
            <w:vMerge/>
            <w:tcBorders>
              <w:left w:val="nil"/>
              <w:right w:val="nil"/>
            </w:tcBorders>
            <w:noWrap/>
            <w:vAlign w:val="bottom"/>
            <w:hideMark/>
          </w:tcPr>
          <w:p w14:paraId="77D81C1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C1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C1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2.7</w:t>
            </w:r>
          </w:p>
        </w:tc>
        <w:tc>
          <w:tcPr>
            <w:tcW w:w="1260" w:type="dxa"/>
            <w:tcBorders>
              <w:top w:val="nil"/>
              <w:left w:val="nil"/>
              <w:bottom w:val="nil"/>
              <w:right w:val="nil"/>
            </w:tcBorders>
            <w:noWrap/>
            <w:vAlign w:val="bottom"/>
            <w:hideMark/>
          </w:tcPr>
          <w:p w14:paraId="77D81C1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0.3 ± 0.3</w:t>
            </w:r>
          </w:p>
        </w:tc>
        <w:tc>
          <w:tcPr>
            <w:tcW w:w="1440" w:type="dxa"/>
            <w:tcBorders>
              <w:top w:val="nil"/>
              <w:left w:val="nil"/>
              <w:bottom w:val="nil"/>
              <w:right w:val="nil"/>
            </w:tcBorders>
            <w:noWrap/>
            <w:vAlign w:val="bottom"/>
            <w:hideMark/>
          </w:tcPr>
          <w:p w14:paraId="77D81C1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0.5</w:t>
            </w:r>
          </w:p>
        </w:tc>
        <w:tc>
          <w:tcPr>
            <w:tcW w:w="1260" w:type="dxa"/>
            <w:tcBorders>
              <w:top w:val="nil"/>
              <w:left w:val="nil"/>
              <w:bottom w:val="nil"/>
              <w:right w:val="nil"/>
            </w:tcBorders>
            <w:noWrap/>
            <w:vAlign w:val="bottom"/>
            <w:hideMark/>
          </w:tcPr>
          <w:p w14:paraId="77D81C1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1.6</w:t>
            </w:r>
          </w:p>
        </w:tc>
        <w:tc>
          <w:tcPr>
            <w:tcW w:w="1278" w:type="dxa"/>
            <w:tcBorders>
              <w:top w:val="nil"/>
              <w:left w:val="nil"/>
              <w:bottom w:val="nil"/>
              <w:right w:val="nil"/>
            </w:tcBorders>
            <w:noWrap/>
            <w:vAlign w:val="bottom"/>
            <w:hideMark/>
          </w:tcPr>
          <w:p w14:paraId="77D81C1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0.6 ± 1</w:t>
            </w:r>
          </w:p>
        </w:tc>
      </w:tr>
      <w:tr w:rsidR="00E67831" w:rsidRPr="005929E4" w14:paraId="77D81C28" w14:textId="77777777" w:rsidTr="00A80AA2">
        <w:trPr>
          <w:trHeight w:val="320"/>
          <w:jc w:val="center"/>
        </w:trPr>
        <w:tc>
          <w:tcPr>
            <w:tcW w:w="2000" w:type="dxa"/>
            <w:vMerge/>
            <w:tcBorders>
              <w:left w:val="nil"/>
              <w:bottom w:val="nil"/>
              <w:right w:val="nil"/>
            </w:tcBorders>
            <w:noWrap/>
            <w:vAlign w:val="bottom"/>
            <w:hideMark/>
          </w:tcPr>
          <w:p w14:paraId="77D81C2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C2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C2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0.7 ± 0.7</w:t>
            </w:r>
          </w:p>
        </w:tc>
        <w:tc>
          <w:tcPr>
            <w:tcW w:w="1260" w:type="dxa"/>
            <w:tcBorders>
              <w:top w:val="nil"/>
              <w:left w:val="nil"/>
              <w:bottom w:val="nil"/>
              <w:right w:val="nil"/>
            </w:tcBorders>
            <w:noWrap/>
            <w:vAlign w:val="bottom"/>
            <w:hideMark/>
          </w:tcPr>
          <w:p w14:paraId="77D81C2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1.3</w:t>
            </w:r>
          </w:p>
        </w:tc>
        <w:tc>
          <w:tcPr>
            <w:tcW w:w="1440" w:type="dxa"/>
            <w:tcBorders>
              <w:top w:val="nil"/>
              <w:left w:val="nil"/>
              <w:bottom w:val="nil"/>
              <w:right w:val="nil"/>
            </w:tcBorders>
            <w:noWrap/>
            <w:vAlign w:val="bottom"/>
            <w:hideMark/>
          </w:tcPr>
          <w:p w14:paraId="77D81C2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0.9</w:t>
            </w:r>
          </w:p>
        </w:tc>
        <w:tc>
          <w:tcPr>
            <w:tcW w:w="1260" w:type="dxa"/>
            <w:tcBorders>
              <w:top w:val="nil"/>
              <w:left w:val="nil"/>
              <w:bottom w:val="nil"/>
              <w:right w:val="nil"/>
            </w:tcBorders>
            <w:noWrap/>
            <w:vAlign w:val="bottom"/>
            <w:hideMark/>
          </w:tcPr>
          <w:p w14:paraId="77D81C2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w:t>
            </w:r>
          </w:p>
        </w:tc>
        <w:tc>
          <w:tcPr>
            <w:tcW w:w="1278" w:type="dxa"/>
            <w:tcBorders>
              <w:top w:val="nil"/>
              <w:left w:val="nil"/>
              <w:bottom w:val="nil"/>
              <w:right w:val="nil"/>
            </w:tcBorders>
            <w:noWrap/>
            <w:vAlign w:val="bottom"/>
            <w:hideMark/>
          </w:tcPr>
          <w:p w14:paraId="77D81C2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0.9</w:t>
            </w:r>
          </w:p>
        </w:tc>
      </w:tr>
      <w:tr w:rsidR="00E67831" w:rsidRPr="005929E4" w14:paraId="77D81C30" w14:textId="77777777" w:rsidTr="00A80AA2">
        <w:trPr>
          <w:trHeight w:val="320"/>
          <w:jc w:val="center"/>
        </w:trPr>
        <w:tc>
          <w:tcPr>
            <w:tcW w:w="2000" w:type="dxa"/>
            <w:tcBorders>
              <w:top w:val="nil"/>
              <w:left w:val="nil"/>
              <w:bottom w:val="nil"/>
              <w:right w:val="nil"/>
            </w:tcBorders>
            <w:noWrap/>
            <w:vAlign w:val="bottom"/>
            <w:hideMark/>
          </w:tcPr>
          <w:p w14:paraId="77D81C2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C2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C2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1.3</w:t>
            </w:r>
          </w:p>
        </w:tc>
        <w:tc>
          <w:tcPr>
            <w:tcW w:w="1260" w:type="dxa"/>
            <w:tcBorders>
              <w:top w:val="nil"/>
              <w:left w:val="nil"/>
              <w:bottom w:val="nil"/>
              <w:right w:val="nil"/>
            </w:tcBorders>
            <w:noWrap/>
            <w:vAlign w:val="bottom"/>
            <w:hideMark/>
          </w:tcPr>
          <w:p w14:paraId="77D81C2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1.2</w:t>
            </w:r>
          </w:p>
        </w:tc>
        <w:tc>
          <w:tcPr>
            <w:tcW w:w="1440" w:type="dxa"/>
            <w:tcBorders>
              <w:top w:val="nil"/>
              <w:left w:val="nil"/>
              <w:bottom w:val="nil"/>
              <w:right w:val="nil"/>
            </w:tcBorders>
            <w:noWrap/>
            <w:vAlign w:val="bottom"/>
            <w:hideMark/>
          </w:tcPr>
          <w:p w14:paraId="77D81C2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0.7</w:t>
            </w:r>
          </w:p>
        </w:tc>
        <w:tc>
          <w:tcPr>
            <w:tcW w:w="1260" w:type="dxa"/>
            <w:tcBorders>
              <w:top w:val="nil"/>
              <w:left w:val="nil"/>
              <w:bottom w:val="nil"/>
              <w:right w:val="nil"/>
            </w:tcBorders>
            <w:noWrap/>
            <w:vAlign w:val="bottom"/>
            <w:hideMark/>
          </w:tcPr>
          <w:p w14:paraId="77D81C2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0.6</w:t>
            </w:r>
          </w:p>
        </w:tc>
        <w:tc>
          <w:tcPr>
            <w:tcW w:w="1278" w:type="dxa"/>
            <w:tcBorders>
              <w:top w:val="nil"/>
              <w:left w:val="nil"/>
              <w:bottom w:val="nil"/>
              <w:right w:val="nil"/>
            </w:tcBorders>
            <w:noWrap/>
            <w:vAlign w:val="bottom"/>
            <w:hideMark/>
          </w:tcPr>
          <w:p w14:paraId="77D81C2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0.6 ± 1</w:t>
            </w:r>
          </w:p>
        </w:tc>
      </w:tr>
      <w:tr w:rsidR="00E67831" w:rsidRPr="005929E4" w14:paraId="77D81C38" w14:textId="77777777" w:rsidTr="00A80AA2">
        <w:trPr>
          <w:trHeight w:val="320"/>
          <w:jc w:val="center"/>
        </w:trPr>
        <w:tc>
          <w:tcPr>
            <w:tcW w:w="2000" w:type="dxa"/>
            <w:tcBorders>
              <w:top w:val="nil"/>
              <w:left w:val="nil"/>
              <w:bottom w:val="nil"/>
              <w:right w:val="nil"/>
            </w:tcBorders>
            <w:noWrap/>
            <w:vAlign w:val="bottom"/>
            <w:hideMark/>
          </w:tcPr>
          <w:p w14:paraId="77D81C3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C3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C3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1.4 ± 1.2</w:t>
            </w:r>
          </w:p>
        </w:tc>
        <w:tc>
          <w:tcPr>
            <w:tcW w:w="1260" w:type="dxa"/>
            <w:tcBorders>
              <w:top w:val="nil"/>
              <w:left w:val="nil"/>
              <w:bottom w:val="nil"/>
              <w:right w:val="nil"/>
            </w:tcBorders>
            <w:noWrap/>
            <w:vAlign w:val="bottom"/>
            <w:hideMark/>
          </w:tcPr>
          <w:p w14:paraId="77D81C3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 ± 1</w:t>
            </w:r>
          </w:p>
        </w:tc>
        <w:tc>
          <w:tcPr>
            <w:tcW w:w="1440" w:type="dxa"/>
            <w:tcBorders>
              <w:top w:val="nil"/>
              <w:left w:val="nil"/>
              <w:bottom w:val="nil"/>
              <w:right w:val="nil"/>
            </w:tcBorders>
            <w:noWrap/>
            <w:vAlign w:val="bottom"/>
            <w:hideMark/>
          </w:tcPr>
          <w:p w14:paraId="77D81C3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0.6</w:t>
            </w:r>
          </w:p>
        </w:tc>
        <w:tc>
          <w:tcPr>
            <w:tcW w:w="1260" w:type="dxa"/>
            <w:tcBorders>
              <w:top w:val="nil"/>
              <w:left w:val="nil"/>
              <w:bottom w:val="nil"/>
              <w:right w:val="nil"/>
            </w:tcBorders>
            <w:noWrap/>
            <w:vAlign w:val="bottom"/>
            <w:hideMark/>
          </w:tcPr>
          <w:p w14:paraId="77D81C3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 ± 0.6</w:t>
            </w:r>
          </w:p>
        </w:tc>
        <w:tc>
          <w:tcPr>
            <w:tcW w:w="1278" w:type="dxa"/>
            <w:tcBorders>
              <w:top w:val="nil"/>
              <w:left w:val="nil"/>
              <w:bottom w:val="nil"/>
              <w:right w:val="nil"/>
            </w:tcBorders>
            <w:noWrap/>
            <w:vAlign w:val="bottom"/>
            <w:hideMark/>
          </w:tcPr>
          <w:p w14:paraId="77D81C3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0.3 ± 0.6</w:t>
            </w:r>
          </w:p>
        </w:tc>
      </w:tr>
      <w:tr w:rsidR="00E67831" w:rsidRPr="005929E4" w14:paraId="77D81C40" w14:textId="77777777" w:rsidTr="00A80AA2">
        <w:trPr>
          <w:trHeight w:val="320"/>
          <w:jc w:val="center"/>
        </w:trPr>
        <w:tc>
          <w:tcPr>
            <w:tcW w:w="2000" w:type="dxa"/>
            <w:tcBorders>
              <w:top w:val="nil"/>
              <w:left w:val="nil"/>
              <w:bottom w:val="single" w:sz="4" w:space="0" w:color="auto"/>
              <w:right w:val="nil"/>
            </w:tcBorders>
            <w:noWrap/>
            <w:vAlign w:val="bottom"/>
            <w:hideMark/>
          </w:tcPr>
          <w:p w14:paraId="77D81C3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C3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C3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1.1</w:t>
            </w:r>
          </w:p>
        </w:tc>
        <w:tc>
          <w:tcPr>
            <w:tcW w:w="1260" w:type="dxa"/>
            <w:tcBorders>
              <w:top w:val="nil"/>
              <w:left w:val="nil"/>
              <w:bottom w:val="single" w:sz="4" w:space="0" w:color="auto"/>
              <w:right w:val="nil"/>
            </w:tcBorders>
            <w:noWrap/>
            <w:vAlign w:val="bottom"/>
            <w:hideMark/>
          </w:tcPr>
          <w:p w14:paraId="77D81C3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1.6</w:t>
            </w:r>
          </w:p>
        </w:tc>
        <w:tc>
          <w:tcPr>
            <w:tcW w:w="1440" w:type="dxa"/>
            <w:tcBorders>
              <w:top w:val="nil"/>
              <w:left w:val="nil"/>
              <w:bottom w:val="single" w:sz="4" w:space="0" w:color="auto"/>
              <w:right w:val="nil"/>
            </w:tcBorders>
            <w:noWrap/>
            <w:vAlign w:val="bottom"/>
            <w:hideMark/>
          </w:tcPr>
          <w:p w14:paraId="77D81C3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0.6</w:t>
            </w:r>
          </w:p>
        </w:tc>
        <w:tc>
          <w:tcPr>
            <w:tcW w:w="1260" w:type="dxa"/>
            <w:tcBorders>
              <w:top w:val="nil"/>
              <w:left w:val="nil"/>
              <w:bottom w:val="single" w:sz="4" w:space="0" w:color="auto"/>
              <w:right w:val="nil"/>
            </w:tcBorders>
            <w:noWrap/>
            <w:vAlign w:val="bottom"/>
            <w:hideMark/>
          </w:tcPr>
          <w:p w14:paraId="77D81C3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 ± 1.9</w:t>
            </w:r>
          </w:p>
        </w:tc>
        <w:tc>
          <w:tcPr>
            <w:tcW w:w="1278" w:type="dxa"/>
            <w:tcBorders>
              <w:top w:val="nil"/>
              <w:left w:val="nil"/>
              <w:bottom w:val="single" w:sz="4" w:space="0" w:color="auto"/>
              <w:right w:val="nil"/>
            </w:tcBorders>
            <w:noWrap/>
            <w:vAlign w:val="bottom"/>
            <w:hideMark/>
          </w:tcPr>
          <w:p w14:paraId="77D81C3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w:t>
            </w:r>
          </w:p>
        </w:tc>
      </w:tr>
      <w:tr w:rsidR="00E67831" w:rsidRPr="005929E4" w14:paraId="77D81C48" w14:textId="77777777" w:rsidTr="00A80AA2">
        <w:trPr>
          <w:trHeight w:val="320"/>
          <w:jc w:val="center"/>
        </w:trPr>
        <w:tc>
          <w:tcPr>
            <w:tcW w:w="2000" w:type="dxa"/>
            <w:tcBorders>
              <w:top w:val="single" w:sz="4" w:space="0" w:color="auto"/>
              <w:left w:val="nil"/>
              <w:right w:val="nil"/>
            </w:tcBorders>
            <w:noWrap/>
            <w:vAlign w:val="bottom"/>
            <w:hideMark/>
          </w:tcPr>
          <w:p w14:paraId="77D81C4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dgA-11 gut group</w:t>
            </w:r>
          </w:p>
        </w:tc>
        <w:tc>
          <w:tcPr>
            <w:tcW w:w="810" w:type="dxa"/>
            <w:tcBorders>
              <w:top w:val="single" w:sz="4" w:space="0" w:color="auto"/>
              <w:left w:val="nil"/>
              <w:right w:val="nil"/>
            </w:tcBorders>
            <w:noWrap/>
            <w:vAlign w:val="bottom"/>
            <w:hideMark/>
          </w:tcPr>
          <w:p w14:paraId="77D81C4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right w:val="nil"/>
            </w:tcBorders>
            <w:noWrap/>
            <w:vAlign w:val="bottom"/>
            <w:hideMark/>
          </w:tcPr>
          <w:p w14:paraId="77D81C4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c>
          <w:tcPr>
            <w:tcW w:w="1260" w:type="dxa"/>
            <w:tcBorders>
              <w:top w:val="single" w:sz="4" w:space="0" w:color="auto"/>
              <w:left w:val="nil"/>
              <w:right w:val="nil"/>
            </w:tcBorders>
            <w:noWrap/>
            <w:vAlign w:val="bottom"/>
            <w:hideMark/>
          </w:tcPr>
          <w:p w14:paraId="77D81C4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0.9</w:t>
            </w:r>
          </w:p>
        </w:tc>
        <w:tc>
          <w:tcPr>
            <w:tcW w:w="1440" w:type="dxa"/>
            <w:tcBorders>
              <w:top w:val="single" w:sz="4" w:space="0" w:color="auto"/>
              <w:left w:val="nil"/>
              <w:right w:val="nil"/>
            </w:tcBorders>
            <w:noWrap/>
            <w:vAlign w:val="bottom"/>
            <w:hideMark/>
          </w:tcPr>
          <w:p w14:paraId="77D81C4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0.4 ± 0.6</w:t>
            </w:r>
          </w:p>
        </w:tc>
        <w:tc>
          <w:tcPr>
            <w:tcW w:w="1260" w:type="dxa"/>
            <w:tcBorders>
              <w:top w:val="single" w:sz="4" w:space="0" w:color="auto"/>
              <w:left w:val="nil"/>
              <w:right w:val="nil"/>
            </w:tcBorders>
            <w:noWrap/>
            <w:vAlign w:val="bottom"/>
            <w:hideMark/>
          </w:tcPr>
          <w:p w14:paraId="77D81C4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1.8</w:t>
            </w:r>
          </w:p>
        </w:tc>
        <w:tc>
          <w:tcPr>
            <w:tcW w:w="1278" w:type="dxa"/>
            <w:tcBorders>
              <w:top w:val="single" w:sz="4" w:space="0" w:color="auto"/>
              <w:left w:val="nil"/>
              <w:right w:val="nil"/>
            </w:tcBorders>
            <w:noWrap/>
            <w:vAlign w:val="bottom"/>
            <w:hideMark/>
          </w:tcPr>
          <w:p w14:paraId="77D81C4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r>
      <w:tr w:rsidR="00E67831" w:rsidRPr="005929E4" w14:paraId="77D81C50" w14:textId="77777777" w:rsidTr="00A80AA2">
        <w:trPr>
          <w:trHeight w:val="320"/>
          <w:jc w:val="center"/>
        </w:trPr>
        <w:tc>
          <w:tcPr>
            <w:tcW w:w="2000" w:type="dxa"/>
            <w:tcBorders>
              <w:left w:val="nil"/>
              <w:bottom w:val="nil"/>
              <w:right w:val="nil"/>
            </w:tcBorders>
            <w:noWrap/>
            <w:vAlign w:val="bottom"/>
            <w:hideMark/>
          </w:tcPr>
          <w:p w14:paraId="77D81C4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left w:val="nil"/>
              <w:bottom w:val="nil"/>
              <w:right w:val="nil"/>
            </w:tcBorders>
            <w:noWrap/>
            <w:vAlign w:val="bottom"/>
            <w:hideMark/>
          </w:tcPr>
          <w:p w14:paraId="77D81C4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left w:val="nil"/>
              <w:bottom w:val="nil"/>
              <w:right w:val="nil"/>
            </w:tcBorders>
            <w:noWrap/>
            <w:vAlign w:val="bottom"/>
            <w:hideMark/>
          </w:tcPr>
          <w:p w14:paraId="77D81C4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1.5</w:t>
            </w:r>
          </w:p>
        </w:tc>
        <w:tc>
          <w:tcPr>
            <w:tcW w:w="1260" w:type="dxa"/>
            <w:tcBorders>
              <w:left w:val="nil"/>
              <w:bottom w:val="nil"/>
              <w:right w:val="nil"/>
            </w:tcBorders>
            <w:noWrap/>
            <w:vAlign w:val="bottom"/>
            <w:hideMark/>
          </w:tcPr>
          <w:p w14:paraId="77D81C4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1.1</w:t>
            </w:r>
          </w:p>
        </w:tc>
        <w:tc>
          <w:tcPr>
            <w:tcW w:w="1440" w:type="dxa"/>
            <w:tcBorders>
              <w:left w:val="nil"/>
              <w:bottom w:val="nil"/>
              <w:right w:val="nil"/>
            </w:tcBorders>
            <w:noWrap/>
            <w:vAlign w:val="bottom"/>
            <w:hideMark/>
          </w:tcPr>
          <w:p w14:paraId="77D81C4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1.5</w:t>
            </w:r>
          </w:p>
        </w:tc>
        <w:tc>
          <w:tcPr>
            <w:tcW w:w="1260" w:type="dxa"/>
            <w:tcBorders>
              <w:left w:val="nil"/>
              <w:bottom w:val="nil"/>
              <w:right w:val="nil"/>
            </w:tcBorders>
            <w:noWrap/>
            <w:vAlign w:val="bottom"/>
            <w:hideMark/>
          </w:tcPr>
          <w:p w14:paraId="77D81C4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0.5 ± 0.6</w:t>
            </w:r>
          </w:p>
        </w:tc>
        <w:tc>
          <w:tcPr>
            <w:tcW w:w="1278" w:type="dxa"/>
            <w:tcBorders>
              <w:left w:val="nil"/>
              <w:bottom w:val="nil"/>
              <w:right w:val="nil"/>
            </w:tcBorders>
            <w:noWrap/>
            <w:vAlign w:val="bottom"/>
            <w:hideMark/>
          </w:tcPr>
          <w:p w14:paraId="77D81C4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0.7</w:t>
            </w:r>
          </w:p>
        </w:tc>
      </w:tr>
      <w:tr w:rsidR="00E67831" w:rsidRPr="005929E4" w14:paraId="77D81C58" w14:textId="77777777" w:rsidTr="00A80AA2">
        <w:trPr>
          <w:trHeight w:val="320"/>
          <w:jc w:val="center"/>
        </w:trPr>
        <w:tc>
          <w:tcPr>
            <w:tcW w:w="2000" w:type="dxa"/>
            <w:tcBorders>
              <w:top w:val="nil"/>
              <w:left w:val="nil"/>
              <w:bottom w:val="nil"/>
              <w:right w:val="nil"/>
            </w:tcBorders>
            <w:noWrap/>
            <w:vAlign w:val="bottom"/>
            <w:hideMark/>
          </w:tcPr>
          <w:p w14:paraId="77D81C5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C5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C5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2.4</w:t>
            </w:r>
          </w:p>
        </w:tc>
        <w:tc>
          <w:tcPr>
            <w:tcW w:w="1260" w:type="dxa"/>
            <w:tcBorders>
              <w:top w:val="nil"/>
              <w:left w:val="nil"/>
              <w:bottom w:val="nil"/>
              <w:right w:val="nil"/>
            </w:tcBorders>
            <w:noWrap/>
            <w:vAlign w:val="bottom"/>
            <w:hideMark/>
          </w:tcPr>
          <w:p w14:paraId="77D81C5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1.3 ± 1.3</w:t>
            </w:r>
          </w:p>
        </w:tc>
        <w:tc>
          <w:tcPr>
            <w:tcW w:w="1440" w:type="dxa"/>
            <w:tcBorders>
              <w:top w:val="nil"/>
              <w:left w:val="nil"/>
              <w:bottom w:val="nil"/>
              <w:right w:val="nil"/>
            </w:tcBorders>
            <w:noWrap/>
            <w:vAlign w:val="bottom"/>
            <w:hideMark/>
          </w:tcPr>
          <w:p w14:paraId="77D81C5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1.6</w:t>
            </w:r>
          </w:p>
        </w:tc>
        <w:tc>
          <w:tcPr>
            <w:tcW w:w="1260" w:type="dxa"/>
            <w:tcBorders>
              <w:top w:val="nil"/>
              <w:left w:val="nil"/>
              <w:bottom w:val="nil"/>
              <w:right w:val="nil"/>
            </w:tcBorders>
            <w:noWrap/>
            <w:vAlign w:val="bottom"/>
            <w:hideMark/>
          </w:tcPr>
          <w:p w14:paraId="77D81C5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3.3 ± 6.9</w:t>
            </w:r>
          </w:p>
        </w:tc>
        <w:tc>
          <w:tcPr>
            <w:tcW w:w="1278" w:type="dxa"/>
            <w:tcBorders>
              <w:top w:val="nil"/>
              <w:left w:val="nil"/>
              <w:bottom w:val="nil"/>
              <w:right w:val="nil"/>
            </w:tcBorders>
            <w:noWrap/>
            <w:vAlign w:val="bottom"/>
            <w:hideMark/>
          </w:tcPr>
          <w:p w14:paraId="77D81C5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C60" w14:textId="77777777" w:rsidTr="00A80AA2">
        <w:trPr>
          <w:trHeight w:val="320"/>
          <w:jc w:val="center"/>
        </w:trPr>
        <w:tc>
          <w:tcPr>
            <w:tcW w:w="2000" w:type="dxa"/>
            <w:tcBorders>
              <w:top w:val="nil"/>
              <w:left w:val="nil"/>
              <w:bottom w:val="nil"/>
              <w:right w:val="nil"/>
            </w:tcBorders>
            <w:noWrap/>
            <w:vAlign w:val="bottom"/>
            <w:hideMark/>
          </w:tcPr>
          <w:p w14:paraId="77D81C5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C5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C5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 ± 1.2</w:t>
            </w:r>
          </w:p>
        </w:tc>
        <w:tc>
          <w:tcPr>
            <w:tcW w:w="1260" w:type="dxa"/>
            <w:tcBorders>
              <w:top w:val="nil"/>
              <w:left w:val="nil"/>
              <w:bottom w:val="nil"/>
              <w:right w:val="nil"/>
            </w:tcBorders>
            <w:noWrap/>
            <w:vAlign w:val="bottom"/>
            <w:hideMark/>
          </w:tcPr>
          <w:p w14:paraId="77D81C5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 ± 1.5</w:t>
            </w:r>
          </w:p>
        </w:tc>
        <w:tc>
          <w:tcPr>
            <w:tcW w:w="1440" w:type="dxa"/>
            <w:tcBorders>
              <w:top w:val="nil"/>
              <w:left w:val="nil"/>
              <w:bottom w:val="nil"/>
              <w:right w:val="nil"/>
            </w:tcBorders>
            <w:noWrap/>
            <w:vAlign w:val="bottom"/>
            <w:hideMark/>
          </w:tcPr>
          <w:p w14:paraId="77D81C5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 ± 1.9</w:t>
            </w:r>
          </w:p>
        </w:tc>
        <w:tc>
          <w:tcPr>
            <w:tcW w:w="1260" w:type="dxa"/>
            <w:tcBorders>
              <w:top w:val="nil"/>
              <w:left w:val="nil"/>
              <w:bottom w:val="nil"/>
              <w:right w:val="nil"/>
            </w:tcBorders>
            <w:noWrap/>
            <w:vAlign w:val="bottom"/>
            <w:hideMark/>
          </w:tcPr>
          <w:p w14:paraId="77D81C5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0.8 ± 1.1</w:t>
            </w:r>
          </w:p>
        </w:tc>
        <w:tc>
          <w:tcPr>
            <w:tcW w:w="1278" w:type="dxa"/>
            <w:tcBorders>
              <w:top w:val="nil"/>
              <w:left w:val="nil"/>
              <w:bottom w:val="nil"/>
              <w:right w:val="nil"/>
            </w:tcBorders>
            <w:noWrap/>
            <w:vAlign w:val="bottom"/>
            <w:hideMark/>
          </w:tcPr>
          <w:p w14:paraId="77D81C5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C68" w14:textId="77777777" w:rsidTr="00A80AA2">
        <w:trPr>
          <w:trHeight w:val="320"/>
          <w:jc w:val="center"/>
        </w:trPr>
        <w:tc>
          <w:tcPr>
            <w:tcW w:w="2000" w:type="dxa"/>
            <w:tcBorders>
              <w:top w:val="nil"/>
              <w:left w:val="nil"/>
              <w:bottom w:val="nil"/>
              <w:right w:val="nil"/>
            </w:tcBorders>
            <w:noWrap/>
            <w:vAlign w:val="bottom"/>
            <w:hideMark/>
          </w:tcPr>
          <w:p w14:paraId="77D81C6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nil"/>
              <w:right w:val="nil"/>
            </w:tcBorders>
            <w:noWrap/>
            <w:vAlign w:val="bottom"/>
            <w:hideMark/>
          </w:tcPr>
          <w:p w14:paraId="77D81C6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C6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1.9</w:t>
            </w:r>
          </w:p>
        </w:tc>
        <w:tc>
          <w:tcPr>
            <w:tcW w:w="1260" w:type="dxa"/>
            <w:tcBorders>
              <w:top w:val="nil"/>
              <w:left w:val="nil"/>
              <w:bottom w:val="nil"/>
              <w:right w:val="nil"/>
            </w:tcBorders>
            <w:noWrap/>
            <w:vAlign w:val="bottom"/>
            <w:hideMark/>
          </w:tcPr>
          <w:p w14:paraId="77D81C6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2.5 ± 2.6</w:t>
            </w:r>
          </w:p>
        </w:tc>
        <w:tc>
          <w:tcPr>
            <w:tcW w:w="1440" w:type="dxa"/>
            <w:tcBorders>
              <w:top w:val="nil"/>
              <w:left w:val="nil"/>
              <w:bottom w:val="nil"/>
              <w:right w:val="nil"/>
            </w:tcBorders>
            <w:noWrap/>
            <w:vAlign w:val="bottom"/>
            <w:hideMark/>
          </w:tcPr>
          <w:p w14:paraId="77D81C6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2.7 ± 2.2</w:t>
            </w:r>
          </w:p>
        </w:tc>
        <w:tc>
          <w:tcPr>
            <w:tcW w:w="1260" w:type="dxa"/>
            <w:tcBorders>
              <w:top w:val="nil"/>
              <w:left w:val="nil"/>
              <w:bottom w:val="nil"/>
              <w:right w:val="nil"/>
            </w:tcBorders>
            <w:noWrap/>
            <w:vAlign w:val="bottom"/>
            <w:hideMark/>
          </w:tcPr>
          <w:p w14:paraId="77D81C6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1.3</w:t>
            </w:r>
          </w:p>
        </w:tc>
        <w:tc>
          <w:tcPr>
            <w:tcW w:w="1278" w:type="dxa"/>
            <w:tcBorders>
              <w:top w:val="nil"/>
              <w:left w:val="nil"/>
              <w:bottom w:val="nil"/>
              <w:right w:val="nil"/>
            </w:tcBorders>
            <w:noWrap/>
            <w:vAlign w:val="bottom"/>
            <w:hideMark/>
          </w:tcPr>
          <w:p w14:paraId="77D81C6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C70" w14:textId="77777777" w:rsidTr="00A80AA2">
        <w:trPr>
          <w:trHeight w:val="320"/>
          <w:jc w:val="center"/>
        </w:trPr>
        <w:tc>
          <w:tcPr>
            <w:tcW w:w="2000" w:type="dxa"/>
            <w:tcBorders>
              <w:top w:val="nil"/>
              <w:left w:val="nil"/>
              <w:bottom w:val="single" w:sz="4" w:space="0" w:color="auto"/>
              <w:right w:val="nil"/>
            </w:tcBorders>
            <w:noWrap/>
            <w:vAlign w:val="bottom"/>
            <w:hideMark/>
          </w:tcPr>
          <w:p w14:paraId="77D81C69"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p>
        </w:tc>
        <w:tc>
          <w:tcPr>
            <w:tcW w:w="810" w:type="dxa"/>
            <w:tcBorders>
              <w:top w:val="nil"/>
              <w:left w:val="nil"/>
              <w:bottom w:val="single" w:sz="4" w:space="0" w:color="auto"/>
              <w:right w:val="nil"/>
            </w:tcBorders>
            <w:noWrap/>
            <w:vAlign w:val="bottom"/>
            <w:hideMark/>
          </w:tcPr>
          <w:p w14:paraId="77D81C6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C6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 ± 1.3</w:t>
            </w:r>
          </w:p>
        </w:tc>
        <w:tc>
          <w:tcPr>
            <w:tcW w:w="1260" w:type="dxa"/>
            <w:tcBorders>
              <w:top w:val="nil"/>
              <w:left w:val="nil"/>
              <w:bottom w:val="single" w:sz="4" w:space="0" w:color="auto"/>
              <w:right w:val="nil"/>
            </w:tcBorders>
            <w:noWrap/>
            <w:vAlign w:val="bottom"/>
            <w:hideMark/>
          </w:tcPr>
          <w:p w14:paraId="77D81C6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1.1 ± 1.8</w:t>
            </w:r>
          </w:p>
        </w:tc>
        <w:tc>
          <w:tcPr>
            <w:tcW w:w="1440" w:type="dxa"/>
            <w:tcBorders>
              <w:top w:val="nil"/>
              <w:left w:val="nil"/>
              <w:bottom w:val="single" w:sz="4" w:space="0" w:color="auto"/>
              <w:right w:val="nil"/>
            </w:tcBorders>
            <w:noWrap/>
            <w:vAlign w:val="bottom"/>
            <w:hideMark/>
          </w:tcPr>
          <w:p w14:paraId="77D81C6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 ± 2</w:t>
            </w:r>
          </w:p>
        </w:tc>
        <w:tc>
          <w:tcPr>
            <w:tcW w:w="1260" w:type="dxa"/>
            <w:tcBorders>
              <w:top w:val="nil"/>
              <w:left w:val="nil"/>
              <w:bottom w:val="single" w:sz="4" w:space="0" w:color="auto"/>
              <w:right w:val="nil"/>
            </w:tcBorders>
            <w:noWrap/>
            <w:vAlign w:val="bottom"/>
            <w:hideMark/>
          </w:tcPr>
          <w:p w14:paraId="77D81C6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1.7 ± 3.1</w:t>
            </w:r>
          </w:p>
        </w:tc>
        <w:tc>
          <w:tcPr>
            <w:tcW w:w="1278" w:type="dxa"/>
            <w:tcBorders>
              <w:top w:val="nil"/>
              <w:left w:val="nil"/>
              <w:bottom w:val="single" w:sz="4" w:space="0" w:color="auto"/>
              <w:right w:val="nil"/>
            </w:tcBorders>
            <w:noWrap/>
            <w:vAlign w:val="bottom"/>
            <w:hideMark/>
          </w:tcPr>
          <w:p w14:paraId="77D81C6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C78" w14:textId="77777777" w:rsidTr="00A80AA2">
        <w:trPr>
          <w:trHeight w:val="320"/>
          <w:jc w:val="center"/>
        </w:trPr>
        <w:tc>
          <w:tcPr>
            <w:tcW w:w="2000" w:type="dxa"/>
            <w:tcBorders>
              <w:top w:val="single" w:sz="4" w:space="0" w:color="auto"/>
              <w:left w:val="nil"/>
              <w:bottom w:val="nil"/>
              <w:right w:val="nil"/>
            </w:tcBorders>
            <w:noWrap/>
            <w:vAlign w:val="bottom"/>
            <w:hideMark/>
          </w:tcPr>
          <w:p w14:paraId="77D81C71" w14:textId="77777777" w:rsidR="00E67831" w:rsidRPr="005929E4" w:rsidRDefault="00E67831" w:rsidP="00A80AA2">
            <w:pPr>
              <w:spacing w:line="240" w:lineRule="auto"/>
              <w:rPr>
                <w:rFonts w:ascii="Times New Roman" w:eastAsia="Times New Roman" w:hAnsi="Times New Roman" w:cs="Times New Roman"/>
                <w:i/>
                <w:iCs/>
                <w:color w:val="000000"/>
                <w:lang w:val="en-US" w:eastAsia="en-US"/>
              </w:rPr>
            </w:pPr>
            <w:r w:rsidRPr="005929E4">
              <w:rPr>
                <w:rFonts w:ascii="Times New Roman" w:eastAsia="Times New Roman" w:hAnsi="Times New Roman" w:cs="Times New Roman"/>
                <w:i/>
                <w:iCs/>
                <w:color w:val="000000"/>
                <w:lang w:val="en-US" w:eastAsia="en-US"/>
              </w:rPr>
              <w:t>Lactobacillus</w:t>
            </w:r>
          </w:p>
        </w:tc>
        <w:tc>
          <w:tcPr>
            <w:tcW w:w="810" w:type="dxa"/>
            <w:tcBorders>
              <w:top w:val="single" w:sz="4" w:space="0" w:color="auto"/>
              <w:left w:val="nil"/>
              <w:bottom w:val="nil"/>
              <w:right w:val="nil"/>
            </w:tcBorders>
            <w:noWrap/>
            <w:vAlign w:val="bottom"/>
            <w:hideMark/>
          </w:tcPr>
          <w:p w14:paraId="77D81C7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w:t>
            </w:r>
          </w:p>
        </w:tc>
        <w:tc>
          <w:tcPr>
            <w:tcW w:w="1440" w:type="dxa"/>
            <w:tcBorders>
              <w:top w:val="single" w:sz="4" w:space="0" w:color="auto"/>
              <w:left w:val="nil"/>
              <w:bottom w:val="nil"/>
              <w:right w:val="nil"/>
            </w:tcBorders>
            <w:noWrap/>
            <w:vAlign w:val="bottom"/>
            <w:hideMark/>
          </w:tcPr>
          <w:p w14:paraId="77D81C7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3.5 ± 6.8</w:t>
            </w:r>
          </w:p>
        </w:tc>
        <w:tc>
          <w:tcPr>
            <w:tcW w:w="1260" w:type="dxa"/>
            <w:tcBorders>
              <w:top w:val="single" w:sz="4" w:space="0" w:color="auto"/>
              <w:left w:val="nil"/>
              <w:bottom w:val="nil"/>
              <w:right w:val="nil"/>
            </w:tcBorders>
            <w:noWrap/>
            <w:vAlign w:val="bottom"/>
            <w:hideMark/>
          </w:tcPr>
          <w:p w14:paraId="77D81C7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 ± 4.6</w:t>
            </w:r>
          </w:p>
        </w:tc>
        <w:tc>
          <w:tcPr>
            <w:tcW w:w="1440" w:type="dxa"/>
            <w:tcBorders>
              <w:top w:val="single" w:sz="4" w:space="0" w:color="auto"/>
              <w:left w:val="nil"/>
              <w:bottom w:val="nil"/>
              <w:right w:val="nil"/>
            </w:tcBorders>
            <w:noWrap/>
            <w:vAlign w:val="bottom"/>
            <w:hideMark/>
          </w:tcPr>
          <w:p w14:paraId="77D81C7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0.6 ± 1.3</w:t>
            </w:r>
          </w:p>
        </w:tc>
        <w:tc>
          <w:tcPr>
            <w:tcW w:w="1260" w:type="dxa"/>
            <w:tcBorders>
              <w:top w:val="single" w:sz="4" w:space="0" w:color="auto"/>
              <w:left w:val="nil"/>
              <w:bottom w:val="nil"/>
              <w:right w:val="nil"/>
            </w:tcBorders>
            <w:noWrap/>
            <w:vAlign w:val="bottom"/>
            <w:hideMark/>
          </w:tcPr>
          <w:p w14:paraId="77D81C7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3.4 ± 7.2</w:t>
            </w:r>
          </w:p>
        </w:tc>
        <w:tc>
          <w:tcPr>
            <w:tcW w:w="1278" w:type="dxa"/>
            <w:tcBorders>
              <w:top w:val="single" w:sz="4" w:space="0" w:color="auto"/>
              <w:left w:val="nil"/>
              <w:bottom w:val="nil"/>
              <w:right w:val="nil"/>
            </w:tcBorders>
            <w:noWrap/>
            <w:vAlign w:val="bottom"/>
            <w:hideMark/>
          </w:tcPr>
          <w:p w14:paraId="77D81C7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 ± 2.2</w:t>
            </w:r>
          </w:p>
        </w:tc>
      </w:tr>
      <w:tr w:rsidR="00E67831" w:rsidRPr="005929E4" w14:paraId="77D81C80" w14:textId="77777777" w:rsidTr="00A80AA2">
        <w:trPr>
          <w:trHeight w:val="320"/>
          <w:jc w:val="center"/>
        </w:trPr>
        <w:tc>
          <w:tcPr>
            <w:tcW w:w="2000" w:type="dxa"/>
            <w:tcBorders>
              <w:top w:val="nil"/>
              <w:left w:val="nil"/>
              <w:bottom w:val="nil"/>
              <w:right w:val="nil"/>
            </w:tcBorders>
            <w:noWrap/>
            <w:vAlign w:val="bottom"/>
            <w:hideMark/>
          </w:tcPr>
          <w:p w14:paraId="77D81C79" w14:textId="77777777" w:rsidR="00E67831" w:rsidRPr="005929E4" w:rsidRDefault="00E67831" w:rsidP="00A80AA2">
            <w:pPr>
              <w:spacing w:line="240" w:lineRule="auto"/>
              <w:rPr>
                <w:rFonts w:ascii="Times New Roman" w:eastAsia="Times New Roman" w:hAnsi="Times New Roman" w:cs="Times New Roman"/>
                <w:color w:val="000000"/>
                <w:lang w:val="en-US" w:eastAsia="en-US"/>
              </w:rPr>
            </w:pPr>
          </w:p>
        </w:tc>
        <w:tc>
          <w:tcPr>
            <w:tcW w:w="810" w:type="dxa"/>
            <w:tcBorders>
              <w:top w:val="nil"/>
              <w:left w:val="nil"/>
              <w:bottom w:val="nil"/>
              <w:right w:val="nil"/>
            </w:tcBorders>
            <w:noWrap/>
            <w:vAlign w:val="bottom"/>
            <w:hideMark/>
          </w:tcPr>
          <w:p w14:paraId="77D81C7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6</w:t>
            </w:r>
          </w:p>
        </w:tc>
        <w:tc>
          <w:tcPr>
            <w:tcW w:w="1440" w:type="dxa"/>
            <w:tcBorders>
              <w:top w:val="nil"/>
              <w:left w:val="nil"/>
              <w:bottom w:val="nil"/>
              <w:right w:val="nil"/>
            </w:tcBorders>
            <w:noWrap/>
            <w:vAlign w:val="bottom"/>
            <w:hideMark/>
          </w:tcPr>
          <w:p w14:paraId="77D81C7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4.5 ± 7.4</w:t>
            </w:r>
          </w:p>
        </w:tc>
        <w:tc>
          <w:tcPr>
            <w:tcW w:w="1260" w:type="dxa"/>
            <w:tcBorders>
              <w:top w:val="nil"/>
              <w:left w:val="nil"/>
              <w:bottom w:val="nil"/>
              <w:right w:val="nil"/>
            </w:tcBorders>
            <w:noWrap/>
            <w:vAlign w:val="bottom"/>
            <w:hideMark/>
          </w:tcPr>
          <w:p w14:paraId="77D81C7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2.5 ± 3</w:t>
            </w:r>
          </w:p>
        </w:tc>
        <w:tc>
          <w:tcPr>
            <w:tcW w:w="1440" w:type="dxa"/>
            <w:tcBorders>
              <w:top w:val="nil"/>
              <w:left w:val="nil"/>
              <w:bottom w:val="nil"/>
              <w:right w:val="nil"/>
            </w:tcBorders>
            <w:noWrap/>
            <w:vAlign w:val="bottom"/>
            <w:hideMark/>
          </w:tcPr>
          <w:p w14:paraId="77D81C7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4.1 ± 8</w:t>
            </w:r>
          </w:p>
        </w:tc>
        <w:tc>
          <w:tcPr>
            <w:tcW w:w="1260" w:type="dxa"/>
            <w:tcBorders>
              <w:top w:val="nil"/>
              <w:left w:val="nil"/>
              <w:bottom w:val="nil"/>
              <w:right w:val="nil"/>
            </w:tcBorders>
            <w:noWrap/>
            <w:vAlign w:val="bottom"/>
            <w:hideMark/>
          </w:tcPr>
          <w:p w14:paraId="77D81C7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78" w:type="dxa"/>
            <w:tcBorders>
              <w:top w:val="nil"/>
              <w:left w:val="nil"/>
              <w:bottom w:val="nil"/>
              <w:right w:val="nil"/>
            </w:tcBorders>
            <w:noWrap/>
            <w:vAlign w:val="bottom"/>
            <w:hideMark/>
          </w:tcPr>
          <w:p w14:paraId="77D81C7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5.1 ± 4.7</w:t>
            </w:r>
          </w:p>
        </w:tc>
      </w:tr>
      <w:tr w:rsidR="00E67831" w:rsidRPr="005929E4" w14:paraId="77D81C88" w14:textId="77777777" w:rsidTr="00A80AA2">
        <w:trPr>
          <w:trHeight w:val="320"/>
          <w:jc w:val="center"/>
        </w:trPr>
        <w:tc>
          <w:tcPr>
            <w:tcW w:w="2000" w:type="dxa"/>
            <w:tcBorders>
              <w:top w:val="nil"/>
              <w:left w:val="nil"/>
              <w:bottom w:val="nil"/>
              <w:right w:val="nil"/>
            </w:tcBorders>
            <w:noWrap/>
            <w:vAlign w:val="bottom"/>
            <w:hideMark/>
          </w:tcPr>
          <w:p w14:paraId="77D81C81" w14:textId="77777777" w:rsidR="00E67831" w:rsidRPr="005929E4" w:rsidRDefault="00E67831" w:rsidP="00A80AA2">
            <w:pPr>
              <w:spacing w:line="240" w:lineRule="auto"/>
              <w:rPr>
                <w:rFonts w:ascii="Times New Roman" w:eastAsia="Times New Roman" w:hAnsi="Times New Roman" w:cs="Times New Roman"/>
                <w:color w:val="000000"/>
                <w:lang w:val="en-US" w:eastAsia="en-US"/>
              </w:rPr>
            </w:pPr>
          </w:p>
        </w:tc>
        <w:tc>
          <w:tcPr>
            <w:tcW w:w="810" w:type="dxa"/>
            <w:tcBorders>
              <w:top w:val="nil"/>
              <w:left w:val="nil"/>
              <w:bottom w:val="nil"/>
              <w:right w:val="nil"/>
            </w:tcBorders>
            <w:noWrap/>
            <w:vAlign w:val="bottom"/>
            <w:hideMark/>
          </w:tcPr>
          <w:p w14:paraId="77D81C8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12</w:t>
            </w:r>
          </w:p>
        </w:tc>
        <w:tc>
          <w:tcPr>
            <w:tcW w:w="1440" w:type="dxa"/>
            <w:tcBorders>
              <w:top w:val="nil"/>
              <w:left w:val="nil"/>
              <w:bottom w:val="nil"/>
              <w:right w:val="nil"/>
            </w:tcBorders>
            <w:noWrap/>
            <w:vAlign w:val="bottom"/>
            <w:hideMark/>
          </w:tcPr>
          <w:p w14:paraId="77D81C8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0.9 ± 1.8</w:t>
            </w:r>
          </w:p>
        </w:tc>
        <w:tc>
          <w:tcPr>
            <w:tcW w:w="1260" w:type="dxa"/>
            <w:tcBorders>
              <w:top w:val="nil"/>
              <w:left w:val="nil"/>
              <w:bottom w:val="nil"/>
              <w:right w:val="nil"/>
            </w:tcBorders>
            <w:noWrap/>
            <w:vAlign w:val="bottom"/>
            <w:hideMark/>
          </w:tcPr>
          <w:p w14:paraId="77D81C8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 ± 3.7</w:t>
            </w:r>
          </w:p>
        </w:tc>
        <w:tc>
          <w:tcPr>
            <w:tcW w:w="1440" w:type="dxa"/>
            <w:tcBorders>
              <w:top w:val="nil"/>
              <w:left w:val="nil"/>
              <w:bottom w:val="nil"/>
              <w:right w:val="nil"/>
            </w:tcBorders>
            <w:noWrap/>
            <w:vAlign w:val="bottom"/>
            <w:hideMark/>
          </w:tcPr>
          <w:p w14:paraId="77D81C8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0.2 ± 0.4</w:t>
            </w:r>
          </w:p>
        </w:tc>
        <w:tc>
          <w:tcPr>
            <w:tcW w:w="1260" w:type="dxa"/>
            <w:tcBorders>
              <w:top w:val="nil"/>
              <w:left w:val="nil"/>
              <w:bottom w:val="nil"/>
              <w:right w:val="nil"/>
            </w:tcBorders>
            <w:noWrap/>
            <w:vAlign w:val="bottom"/>
            <w:hideMark/>
          </w:tcPr>
          <w:p w14:paraId="77D81C8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0.3</w:t>
            </w:r>
          </w:p>
        </w:tc>
        <w:tc>
          <w:tcPr>
            <w:tcW w:w="1278" w:type="dxa"/>
            <w:tcBorders>
              <w:top w:val="nil"/>
              <w:left w:val="nil"/>
              <w:bottom w:val="nil"/>
              <w:right w:val="nil"/>
            </w:tcBorders>
            <w:noWrap/>
            <w:vAlign w:val="bottom"/>
            <w:hideMark/>
          </w:tcPr>
          <w:p w14:paraId="77D81C8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 ± 4.6</w:t>
            </w:r>
          </w:p>
        </w:tc>
      </w:tr>
      <w:tr w:rsidR="00E67831" w:rsidRPr="005929E4" w14:paraId="77D81C90" w14:textId="77777777" w:rsidTr="00A80AA2">
        <w:trPr>
          <w:trHeight w:val="320"/>
          <w:jc w:val="center"/>
        </w:trPr>
        <w:tc>
          <w:tcPr>
            <w:tcW w:w="2000" w:type="dxa"/>
            <w:tcBorders>
              <w:top w:val="nil"/>
              <w:left w:val="nil"/>
              <w:bottom w:val="nil"/>
              <w:right w:val="nil"/>
            </w:tcBorders>
            <w:noWrap/>
            <w:vAlign w:val="bottom"/>
            <w:hideMark/>
          </w:tcPr>
          <w:p w14:paraId="77D81C89" w14:textId="77777777" w:rsidR="00E67831" w:rsidRPr="005929E4" w:rsidRDefault="00E67831" w:rsidP="00A80AA2">
            <w:pPr>
              <w:spacing w:line="240" w:lineRule="auto"/>
              <w:rPr>
                <w:rFonts w:ascii="Times New Roman" w:eastAsia="Times New Roman" w:hAnsi="Times New Roman" w:cs="Times New Roman"/>
                <w:color w:val="000000"/>
                <w:lang w:val="en-US" w:eastAsia="en-US"/>
              </w:rPr>
            </w:pPr>
          </w:p>
        </w:tc>
        <w:tc>
          <w:tcPr>
            <w:tcW w:w="810" w:type="dxa"/>
            <w:tcBorders>
              <w:top w:val="nil"/>
              <w:left w:val="nil"/>
              <w:bottom w:val="nil"/>
              <w:right w:val="nil"/>
            </w:tcBorders>
            <w:noWrap/>
            <w:vAlign w:val="bottom"/>
            <w:hideMark/>
          </w:tcPr>
          <w:p w14:paraId="77D81C8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15</w:t>
            </w:r>
          </w:p>
        </w:tc>
        <w:tc>
          <w:tcPr>
            <w:tcW w:w="1440" w:type="dxa"/>
            <w:tcBorders>
              <w:top w:val="nil"/>
              <w:left w:val="nil"/>
              <w:bottom w:val="nil"/>
              <w:right w:val="nil"/>
            </w:tcBorders>
            <w:noWrap/>
            <w:vAlign w:val="bottom"/>
            <w:hideMark/>
          </w:tcPr>
          <w:p w14:paraId="77D81C8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0.1</w:t>
            </w:r>
          </w:p>
        </w:tc>
        <w:tc>
          <w:tcPr>
            <w:tcW w:w="1260" w:type="dxa"/>
            <w:tcBorders>
              <w:top w:val="nil"/>
              <w:left w:val="nil"/>
              <w:bottom w:val="nil"/>
              <w:right w:val="nil"/>
            </w:tcBorders>
            <w:noWrap/>
            <w:vAlign w:val="bottom"/>
            <w:hideMark/>
          </w:tcPr>
          <w:p w14:paraId="77D81C8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440" w:type="dxa"/>
            <w:tcBorders>
              <w:top w:val="nil"/>
              <w:left w:val="nil"/>
              <w:bottom w:val="nil"/>
              <w:right w:val="nil"/>
            </w:tcBorders>
            <w:noWrap/>
            <w:vAlign w:val="bottom"/>
            <w:hideMark/>
          </w:tcPr>
          <w:p w14:paraId="77D81C8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0.1</w:t>
            </w:r>
          </w:p>
        </w:tc>
        <w:tc>
          <w:tcPr>
            <w:tcW w:w="1260" w:type="dxa"/>
            <w:tcBorders>
              <w:top w:val="nil"/>
              <w:left w:val="nil"/>
              <w:bottom w:val="nil"/>
              <w:right w:val="nil"/>
            </w:tcBorders>
            <w:noWrap/>
            <w:vAlign w:val="bottom"/>
            <w:hideMark/>
          </w:tcPr>
          <w:p w14:paraId="77D81C8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78" w:type="dxa"/>
            <w:tcBorders>
              <w:top w:val="nil"/>
              <w:left w:val="nil"/>
              <w:bottom w:val="nil"/>
              <w:right w:val="nil"/>
            </w:tcBorders>
            <w:noWrap/>
            <w:vAlign w:val="bottom"/>
            <w:hideMark/>
          </w:tcPr>
          <w:p w14:paraId="77D81C8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0.1 ± 0.2</w:t>
            </w:r>
          </w:p>
        </w:tc>
      </w:tr>
      <w:tr w:rsidR="00E67831" w:rsidRPr="005929E4" w14:paraId="77D81C98" w14:textId="77777777" w:rsidTr="00A80AA2">
        <w:trPr>
          <w:trHeight w:val="320"/>
          <w:jc w:val="center"/>
        </w:trPr>
        <w:tc>
          <w:tcPr>
            <w:tcW w:w="2000" w:type="dxa"/>
            <w:tcBorders>
              <w:top w:val="nil"/>
              <w:left w:val="nil"/>
              <w:bottom w:val="nil"/>
              <w:right w:val="nil"/>
            </w:tcBorders>
            <w:noWrap/>
            <w:vAlign w:val="bottom"/>
            <w:hideMark/>
          </w:tcPr>
          <w:p w14:paraId="77D81C91" w14:textId="77777777" w:rsidR="00E67831" w:rsidRPr="005929E4" w:rsidRDefault="00E67831" w:rsidP="00A80AA2">
            <w:pPr>
              <w:spacing w:line="240" w:lineRule="auto"/>
              <w:rPr>
                <w:rFonts w:ascii="Times New Roman" w:eastAsia="Times New Roman" w:hAnsi="Times New Roman" w:cs="Times New Roman"/>
                <w:color w:val="000000"/>
                <w:lang w:val="en-US" w:eastAsia="en-US"/>
              </w:rPr>
            </w:pPr>
          </w:p>
        </w:tc>
        <w:tc>
          <w:tcPr>
            <w:tcW w:w="810" w:type="dxa"/>
            <w:tcBorders>
              <w:top w:val="nil"/>
              <w:left w:val="nil"/>
              <w:bottom w:val="nil"/>
              <w:right w:val="nil"/>
            </w:tcBorders>
            <w:noWrap/>
            <w:vAlign w:val="bottom"/>
            <w:hideMark/>
          </w:tcPr>
          <w:p w14:paraId="77D81C92"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18</w:t>
            </w:r>
          </w:p>
        </w:tc>
        <w:tc>
          <w:tcPr>
            <w:tcW w:w="1440" w:type="dxa"/>
            <w:tcBorders>
              <w:top w:val="nil"/>
              <w:left w:val="nil"/>
              <w:bottom w:val="nil"/>
              <w:right w:val="nil"/>
            </w:tcBorders>
            <w:noWrap/>
            <w:vAlign w:val="bottom"/>
            <w:hideMark/>
          </w:tcPr>
          <w:p w14:paraId="77D81C93"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60" w:type="dxa"/>
            <w:tcBorders>
              <w:top w:val="nil"/>
              <w:left w:val="nil"/>
              <w:bottom w:val="nil"/>
              <w:right w:val="nil"/>
            </w:tcBorders>
            <w:noWrap/>
            <w:vAlign w:val="bottom"/>
            <w:hideMark/>
          </w:tcPr>
          <w:p w14:paraId="77D81C94"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440" w:type="dxa"/>
            <w:tcBorders>
              <w:top w:val="nil"/>
              <w:left w:val="nil"/>
              <w:bottom w:val="nil"/>
              <w:right w:val="nil"/>
            </w:tcBorders>
            <w:noWrap/>
            <w:vAlign w:val="bottom"/>
            <w:hideMark/>
          </w:tcPr>
          <w:p w14:paraId="77D81C95"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60" w:type="dxa"/>
            <w:tcBorders>
              <w:top w:val="nil"/>
              <w:left w:val="nil"/>
              <w:bottom w:val="nil"/>
              <w:right w:val="nil"/>
            </w:tcBorders>
            <w:noWrap/>
            <w:vAlign w:val="bottom"/>
            <w:hideMark/>
          </w:tcPr>
          <w:p w14:paraId="77D81C96"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78" w:type="dxa"/>
            <w:tcBorders>
              <w:top w:val="nil"/>
              <w:left w:val="nil"/>
              <w:bottom w:val="nil"/>
              <w:right w:val="nil"/>
            </w:tcBorders>
            <w:noWrap/>
            <w:vAlign w:val="bottom"/>
            <w:hideMark/>
          </w:tcPr>
          <w:p w14:paraId="77D81C97"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r w:rsidR="00E67831" w:rsidRPr="005929E4" w14:paraId="77D81CA0" w14:textId="77777777" w:rsidTr="00A80AA2">
        <w:trPr>
          <w:trHeight w:val="320"/>
          <w:jc w:val="center"/>
        </w:trPr>
        <w:tc>
          <w:tcPr>
            <w:tcW w:w="2000" w:type="dxa"/>
            <w:tcBorders>
              <w:top w:val="nil"/>
              <w:left w:val="nil"/>
              <w:bottom w:val="single" w:sz="4" w:space="0" w:color="auto"/>
              <w:right w:val="nil"/>
            </w:tcBorders>
            <w:noWrap/>
            <w:vAlign w:val="bottom"/>
            <w:hideMark/>
          </w:tcPr>
          <w:p w14:paraId="77D81C99" w14:textId="77777777" w:rsidR="00E67831" w:rsidRPr="005929E4" w:rsidRDefault="00E67831" w:rsidP="00A80AA2">
            <w:pPr>
              <w:spacing w:line="240" w:lineRule="auto"/>
              <w:rPr>
                <w:rFonts w:ascii="Times New Roman" w:eastAsia="Times New Roman" w:hAnsi="Times New Roman" w:cs="Times New Roman"/>
                <w:color w:val="000000"/>
                <w:lang w:val="en-US" w:eastAsia="en-US"/>
              </w:rPr>
            </w:pPr>
          </w:p>
        </w:tc>
        <w:tc>
          <w:tcPr>
            <w:tcW w:w="810" w:type="dxa"/>
            <w:tcBorders>
              <w:top w:val="nil"/>
              <w:left w:val="nil"/>
              <w:bottom w:val="single" w:sz="4" w:space="0" w:color="auto"/>
              <w:right w:val="nil"/>
            </w:tcBorders>
            <w:noWrap/>
            <w:vAlign w:val="bottom"/>
            <w:hideMark/>
          </w:tcPr>
          <w:p w14:paraId="77D81C9A"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24</w:t>
            </w:r>
          </w:p>
        </w:tc>
        <w:tc>
          <w:tcPr>
            <w:tcW w:w="1440" w:type="dxa"/>
            <w:tcBorders>
              <w:top w:val="nil"/>
              <w:left w:val="nil"/>
              <w:bottom w:val="single" w:sz="4" w:space="0" w:color="auto"/>
              <w:right w:val="nil"/>
            </w:tcBorders>
            <w:noWrap/>
            <w:vAlign w:val="bottom"/>
            <w:hideMark/>
          </w:tcPr>
          <w:p w14:paraId="77D81C9B"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60" w:type="dxa"/>
            <w:tcBorders>
              <w:top w:val="nil"/>
              <w:left w:val="nil"/>
              <w:bottom w:val="single" w:sz="4" w:space="0" w:color="auto"/>
              <w:right w:val="nil"/>
            </w:tcBorders>
            <w:noWrap/>
            <w:vAlign w:val="bottom"/>
            <w:hideMark/>
          </w:tcPr>
          <w:p w14:paraId="77D81C9C"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440" w:type="dxa"/>
            <w:tcBorders>
              <w:top w:val="nil"/>
              <w:left w:val="nil"/>
              <w:bottom w:val="single" w:sz="4" w:space="0" w:color="auto"/>
              <w:right w:val="nil"/>
            </w:tcBorders>
            <w:noWrap/>
            <w:vAlign w:val="bottom"/>
            <w:hideMark/>
          </w:tcPr>
          <w:p w14:paraId="77D81C9D"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60" w:type="dxa"/>
            <w:tcBorders>
              <w:top w:val="nil"/>
              <w:left w:val="nil"/>
              <w:bottom w:val="single" w:sz="4" w:space="0" w:color="auto"/>
              <w:right w:val="nil"/>
            </w:tcBorders>
            <w:noWrap/>
            <w:vAlign w:val="bottom"/>
            <w:hideMark/>
          </w:tcPr>
          <w:p w14:paraId="77D81C9E"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c>
          <w:tcPr>
            <w:tcW w:w="1278" w:type="dxa"/>
            <w:tcBorders>
              <w:top w:val="nil"/>
              <w:left w:val="nil"/>
              <w:bottom w:val="single" w:sz="4" w:space="0" w:color="auto"/>
              <w:right w:val="nil"/>
            </w:tcBorders>
            <w:noWrap/>
            <w:vAlign w:val="bottom"/>
            <w:hideMark/>
          </w:tcPr>
          <w:p w14:paraId="77D81C9F" w14:textId="77777777" w:rsidR="00E67831" w:rsidRPr="005929E4" w:rsidRDefault="00E67831" w:rsidP="00A80AA2">
            <w:pPr>
              <w:spacing w:line="240" w:lineRule="auto"/>
              <w:jc w:val="center"/>
              <w:rPr>
                <w:rFonts w:ascii="Times New Roman" w:eastAsia="Times New Roman" w:hAnsi="Times New Roman" w:cs="Times New Roman"/>
                <w:color w:val="000000"/>
                <w:lang w:val="en-US" w:eastAsia="en-US"/>
              </w:rPr>
            </w:pPr>
            <w:r w:rsidRPr="005929E4">
              <w:rPr>
                <w:rFonts w:ascii="Times New Roman" w:eastAsia="Times New Roman" w:hAnsi="Times New Roman" w:cs="Times New Roman"/>
                <w:color w:val="000000"/>
                <w:lang w:val="en-US" w:eastAsia="en-US"/>
              </w:rPr>
              <w:t>0 ± 0</w:t>
            </w:r>
          </w:p>
        </w:tc>
      </w:tr>
    </w:tbl>
    <w:p w14:paraId="50555889" w14:textId="77777777" w:rsidR="0040727D" w:rsidRDefault="00E67831" w:rsidP="0040727D">
      <w:pPr>
        <w:spacing w:line="240" w:lineRule="auto"/>
        <w:rPr>
          <w:rFonts w:ascii="Times New Roman" w:hAnsi="Times New Roman" w:cs="Times New Roman"/>
          <w:color w:val="000000" w:themeColor="text1"/>
        </w:rPr>
      </w:pPr>
      <w:r w:rsidRPr="005929E4">
        <w:rPr>
          <w:rFonts w:ascii="Times New Roman" w:hAnsi="Times New Roman" w:cs="Times New Roman"/>
          <w:color w:val="000000" w:themeColor="text1"/>
          <w:shd w:val="clear" w:color="auto" w:fill="FFFFFF"/>
        </w:rPr>
        <w:t xml:space="preserve">Values are presented as mean </w:t>
      </w:r>
      <w:r w:rsidRPr="005929E4">
        <w:rPr>
          <w:rFonts w:ascii="Times New Roman" w:hAnsi="Times New Roman" w:cs="Times New Roman"/>
          <w:color w:val="000000" w:themeColor="text1"/>
        </w:rPr>
        <w:t xml:space="preserve">± SD. </w:t>
      </w:r>
    </w:p>
    <w:p w14:paraId="77D81CA2" w14:textId="34D451DD" w:rsidR="00E67831" w:rsidRPr="005929E4" w:rsidRDefault="00E67831" w:rsidP="0040727D">
      <w:pPr>
        <w:spacing w:line="240" w:lineRule="auto"/>
        <w:rPr>
          <w:rFonts w:ascii="Times New Roman" w:hAnsi="Times New Roman" w:cs="Times New Roman"/>
          <w:color w:val="000000" w:themeColor="text1"/>
          <w:shd w:val="clear" w:color="auto" w:fill="FFFFFF"/>
        </w:rPr>
      </w:pPr>
      <w:r w:rsidRPr="005929E4">
        <w:rPr>
          <w:rFonts w:ascii="Times New Roman" w:hAnsi="Times New Roman" w:cs="Times New Roman"/>
          <w:color w:val="000000" w:themeColor="text1"/>
          <w:shd w:val="clear" w:color="auto" w:fill="FFFFFF"/>
        </w:rPr>
        <w:t xml:space="preserve">Con, Control diet; </w:t>
      </w:r>
      <w:proofErr w:type="spellStart"/>
      <w:r w:rsidRPr="005929E4">
        <w:rPr>
          <w:rFonts w:ascii="Times New Roman" w:hAnsi="Times New Roman" w:cs="Times New Roman"/>
          <w:color w:val="000000" w:themeColor="text1"/>
          <w:shd w:val="clear" w:color="auto" w:fill="FFFFFF"/>
        </w:rPr>
        <w:t>LFe</w:t>
      </w:r>
      <w:proofErr w:type="spellEnd"/>
      <w:r w:rsidRPr="005929E4">
        <w:rPr>
          <w:rFonts w:ascii="Times New Roman" w:hAnsi="Times New Roman" w:cs="Times New Roman"/>
          <w:color w:val="000000" w:themeColor="text1"/>
          <w:shd w:val="clear" w:color="auto" w:fill="FFFFFF"/>
        </w:rPr>
        <w:t xml:space="preserve">, Low Iron Diet; </w:t>
      </w:r>
      <w:proofErr w:type="spellStart"/>
      <w:r w:rsidRPr="005929E4">
        <w:rPr>
          <w:rFonts w:ascii="Times New Roman" w:hAnsi="Times New Roman" w:cs="Times New Roman"/>
          <w:color w:val="000000" w:themeColor="text1"/>
          <w:shd w:val="clear" w:color="auto" w:fill="FFFFFF"/>
        </w:rPr>
        <w:t>HFe</w:t>
      </w:r>
      <w:proofErr w:type="spellEnd"/>
      <w:r w:rsidRPr="005929E4">
        <w:rPr>
          <w:rFonts w:ascii="Times New Roman" w:hAnsi="Times New Roman" w:cs="Times New Roman"/>
          <w:color w:val="000000" w:themeColor="text1"/>
          <w:shd w:val="clear" w:color="auto" w:fill="FFFFFF"/>
        </w:rPr>
        <w:t xml:space="preserve">, High Iron diet; </w:t>
      </w:r>
      <w:proofErr w:type="spellStart"/>
      <w:r w:rsidRPr="005929E4">
        <w:rPr>
          <w:rFonts w:ascii="Times New Roman" w:hAnsi="Times New Roman" w:cs="Times New Roman"/>
          <w:color w:val="000000" w:themeColor="text1"/>
          <w:shd w:val="clear" w:color="auto" w:fill="FFFFFF"/>
        </w:rPr>
        <w:t>HCu</w:t>
      </w:r>
      <w:proofErr w:type="spellEnd"/>
      <w:r w:rsidRPr="005929E4">
        <w:rPr>
          <w:rFonts w:ascii="Times New Roman" w:hAnsi="Times New Roman" w:cs="Times New Roman"/>
          <w:color w:val="000000" w:themeColor="text1"/>
          <w:shd w:val="clear" w:color="auto" w:fill="FFFFFF"/>
        </w:rPr>
        <w:t xml:space="preserve">, High Copper diet; </w:t>
      </w:r>
      <w:proofErr w:type="spellStart"/>
      <w:r w:rsidRPr="005929E4">
        <w:rPr>
          <w:rFonts w:ascii="Times New Roman" w:hAnsi="Times New Roman" w:cs="Times New Roman"/>
          <w:color w:val="000000" w:themeColor="text1"/>
          <w:shd w:val="clear" w:color="auto" w:fill="FFFFFF"/>
        </w:rPr>
        <w:t>HZn</w:t>
      </w:r>
      <w:proofErr w:type="spellEnd"/>
      <w:r w:rsidRPr="005929E4">
        <w:rPr>
          <w:rFonts w:ascii="Times New Roman" w:hAnsi="Times New Roman" w:cs="Times New Roman"/>
          <w:color w:val="000000" w:themeColor="text1"/>
          <w:shd w:val="clear" w:color="auto" w:fill="FFFFFF"/>
        </w:rPr>
        <w:t>, High Zinc diet</w:t>
      </w:r>
    </w:p>
    <w:p w14:paraId="77D81CA3" w14:textId="6D412B1E" w:rsidR="002C78E2" w:rsidRDefault="002C78E2">
      <w:pPr>
        <w:spacing w:after="160" w:line="278" w:lineRule="auto"/>
      </w:pPr>
      <w:r>
        <w:br w:type="page"/>
      </w:r>
    </w:p>
    <w:p w14:paraId="78200239" w14:textId="5E2E1799" w:rsidR="00D078B3" w:rsidRDefault="00BC11E5">
      <w:r w:rsidRPr="005929E4">
        <w:rPr>
          <w:rFonts w:ascii="Times New Roman" w:eastAsia="Times New Roman" w:hAnsi="Times New Roman" w:cs="Times New Roman"/>
          <w:b/>
          <w:bCs/>
          <w:noProof/>
          <w:color w:val="000000" w:themeColor="text1"/>
          <w:lang w:val="en-US" w:eastAsia="en-US"/>
          <w14:ligatures w14:val="standardContextual"/>
        </w:rPr>
        <w:lastRenderedPageBreak/>
        <w:drawing>
          <wp:inline distT="0" distB="0" distL="0" distR="0" wp14:anchorId="294C4112" wp14:editId="5D42EDBF">
            <wp:extent cx="5943600" cy="5478780"/>
            <wp:effectExtent l="0" t="0" r="0" b="7620"/>
            <wp:docPr id="976008081" name="Picture 1" descr="A diagram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08081" name="Picture 1" descr="A diagram of different types of graph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478780"/>
                    </a:xfrm>
                    <a:prstGeom prst="rect">
                      <a:avLst/>
                    </a:prstGeom>
                  </pic:spPr>
                </pic:pic>
              </a:graphicData>
            </a:graphic>
          </wp:inline>
        </w:drawing>
      </w:r>
    </w:p>
    <w:p w14:paraId="4B880DF6" w14:textId="6BA7A0AF" w:rsidR="00210DA4" w:rsidRPr="005929E4" w:rsidRDefault="00210DA4" w:rsidP="00210DA4">
      <w:pPr>
        <w:spacing w:line="480" w:lineRule="auto"/>
        <w:rPr>
          <w:rFonts w:ascii="Times New Roman" w:eastAsia="Times New Roman" w:hAnsi="Times New Roman" w:cs="Times New Roman"/>
          <w:color w:val="000000" w:themeColor="text1"/>
          <w:lang w:val="en-US" w:eastAsia="en-US"/>
        </w:rPr>
      </w:pPr>
      <w:r w:rsidRPr="005929E4">
        <w:rPr>
          <w:rFonts w:ascii="Times New Roman" w:eastAsia="Times New Roman" w:hAnsi="Times New Roman" w:cs="Times New Roman"/>
          <w:b/>
          <w:bCs/>
          <w:color w:val="000000" w:themeColor="text1"/>
          <w:lang w:val="en-US" w:eastAsia="en-US"/>
        </w:rPr>
        <w:t xml:space="preserve">Figure </w:t>
      </w:r>
      <w:r w:rsidR="00BC11E5">
        <w:rPr>
          <w:rFonts w:ascii="Times New Roman" w:eastAsia="Times New Roman" w:hAnsi="Times New Roman" w:cs="Times New Roman"/>
          <w:b/>
          <w:bCs/>
          <w:color w:val="000000" w:themeColor="text1"/>
          <w:lang w:val="en-US" w:eastAsia="en-US"/>
        </w:rPr>
        <w:t>S</w:t>
      </w:r>
      <w:r w:rsidRPr="005929E4">
        <w:rPr>
          <w:rFonts w:ascii="Times New Roman" w:eastAsia="Times New Roman" w:hAnsi="Times New Roman" w:cs="Times New Roman"/>
          <w:b/>
          <w:bCs/>
          <w:color w:val="000000" w:themeColor="text1"/>
          <w:lang w:val="en-US" w:eastAsia="en-US"/>
        </w:rPr>
        <w:t>1.</w:t>
      </w:r>
      <w:r w:rsidRPr="005929E4">
        <w:rPr>
          <w:rFonts w:ascii="Times New Roman" w:eastAsia="Times New Roman" w:hAnsi="Times New Roman" w:cs="Times New Roman"/>
          <w:color w:val="000000" w:themeColor="text1"/>
          <w:lang w:val="en-US" w:eastAsia="en-US"/>
        </w:rPr>
        <w:t xml:space="preserve"> Effects of dietary treatments on growth performance, feed efficiency, and hematological parameters. </w:t>
      </w:r>
      <w:r w:rsidRPr="005929E4">
        <w:rPr>
          <w:rFonts w:ascii="Times New Roman" w:eastAsia="Times New Roman" w:hAnsi="Times New Roman" w:cs="Times New Roman"/>
          <w:b/>
          <w:bCs/>
          <w:color w:val="000000" w:themeColor="text1"/>
          <w:lang w:val="en-US" w:eastAsia="en-US"/>
        </w:rPr>
        <w:t>(A)</w:t>
      </w:r>
      <w:r w:rsidRPr="005929E4">
        <w:rPr>
          <w:rFonts w:ascii="Times New Roman" w:eastAsia="Times New Roman" w:hAnsi="Times New Roman" w:cs="Times New Roman"/>
          <w:color w:val="000000" w:themeColor="text1"/>
          <w:lang w:val="en-US" w:eastAsia="en-US"/>
        </w:rPr>
        <w:t xml:space="preserve"> Alertness score assessed on a 3-point scale, </w:t>
      </w:r>
      <w:r w:rsidRPr="005929E4">
        <w:rPr>
          <w:rFonts w:ascii="Times New Roman" w:eastAsia="Times New Roman" w:hAnsi="Times New Roman" w:cs="Times New Roman"/>
          <w:b/>
          <w:bCs/>
          <w:color w:val="000000" w:themeColor="text1"/>
          <w:lang w:val="en-US" w:eastAsia="en-US"/>
        </w:rPr>
        <w:t xml:space="preserve">(B) </w:t>
      </w:r>
      <w:r w:rsidRPr="005929E4">
        <w:rPr>
          <w:rFonts w:ascii="Times New Roman" w:eastAsia="Times New Roman" w:hAnsi="Times New Roman" w:cs="Times New Roman"/>
          <w:color w:val="000000" w:themeColor="text1"/>
          <w:lang w:val="en-US" w:eastAsia="en-US"/>
        </w:rPr>
        <w:t xml:space="preserve">Body weight (kg), </w:t>
      </w:r>
      <w:r w:rsidRPr="005929E4">
        <w:rPr>
          <w:rFonts w:ascii="Times New Roman" w:eastAsia="Times New Roman" w:hAnsi="Times New Roman" w:cs="Times New Roman"/>
          <w:b/>
          <w:bCs/>
          <w:color w:val="000000" w:themeColor="text1"/>
          <w:lang w:val="en-US" w:eastAsia="en-US"/>
        </w:rPr>
        <w:t>(C)</w:t>
      </w:r>
      <w:r w:rsidRPr="005929E4">
        <w:rPr>
          <w:rFonts w:ascii="Times New Roman" w:eastAsia="Times New Roman" w:hAnsi="Times New Roman" w:cs="Times New Roman"/>
          <w:color w:val="000000" w:themeColor="text1"/>
          <w:lang w:val="en-US" w:eastAsia="en-US"/>
        </w:rPr>
        <w:t xml:space="preserve"> Average daily gain (ADG, kg). </w:t>
      </w:r>
      <w:r w:rsidRPr="005929E4">
        <w:rPr>
          <w:rFonts w:ascii="Times New Roman" w:eastAsia="Times New Roman" w:hAnsi="Times New Roman" w:cs="Times New Roman"/>
          <w:b/>
          <w:bCs/>
          <w:color w:val="000000" w:themeColor="text1"/>
          <w:lang w:val="en-US" w:eastAsia="en-US"/>
        </w:rPr>
        <w:t>(D)</w:t>
      </w:r>
      <w:r w:rsidRPr="005929E4">
        <w:rPr>
          <w:rFonts w:ascii="Times New Roman" w:eastAsia="Times New Roman" w:hAnsi="Times New Roman" w:cs="Times New Roman"/>
          <w:color w:val="000000" w:themeColor="text1"/>
          <w:lang w:val="en-US" w:eastAsia="en-US"/>
        </w:rPr>
        <w:t xml:space="preserve"> Average daily feed intake (ADFI, kg), </w:t>
      </w:r>
      <w:r w:rsidRPr="005929E4">
        <w:rPr>
          <w:rFonts w:ascii="Times New Roman" w:eastAsia="Times New Roman" w:hAnsi="Times New Roman" w:cs="Times New Roman"/>
          <w:b/>
          <w:bCs/>
          <w:color w:val="000000" w:themeColor="text1"/>
          <w:lang w:val="en-US" w:eastAsia="en-US"/>
        </w:rPr>
        <w:t>(E)</w:t>
      </w:r>
      <w:r w:rsidRPr="005929E4">
        <w:rPr>
          <w:rFonts w:ascii="Times New Roman" w:eastAsia="Times New Roman" w:hAnsi="Times New Roman" w:cs="Times New Roman"/>
          <w:color w:val="000000" w:themeColor="text1"/>
          <w:lang w:val="en-US" w:eastAsia="en-US"/>
        </w:rPr>
        <w:t xml:space="preserve"> Hemoglobin (g/L) on days 1, 6, 12, 18, 24. (F) Hematocrit (%) on days 1, 6, 12, 18, 24. ADG and ADFI were assessed across four periods: days 1-7, 8-11, 12-17, and 18-23. Pairwise comparison: *, p&lt; 0.05; **, p&lt; 0.01; ***, p&lt;0.001; ****, p&lt; 0.0001.</w:t>
      </w:r>
    </w:p>
    <w:p w14:paraId="3D8C7F31" w14:textId="77777777" w:rsidR="00210DA4" w:rsidRPr="00303644" w:rsidRDefault="00210DA4" w:rsidP="00210DA4">
      <w:pPr>
        <w:spacing w:line="480" w:lineRule="auto"/>
        <w:rPr>
          <w:rFonts w:ascii="Times New Roman" w:hAnsi="Times New Roman" w:cs="Times New Roman"/>
          <w:color w:val="000000" w:themeColor="text1"/>
          <w:shd w:val="clear" w:color="auto" w:fill="FFFFFF"/>
        </w:rPr>
      </w:pPr>
      <w:r w:rsidRPr="005929E4">
        <w:rPr>
          <w:rFonts w:ascii="Times New Roman" w:hAnsi="Times New Roman" w:cs="Times New Roman"/>
          <w:color w:val="000000" w:themeColor="text1"/>
          <w:shd w:val="clear" w:color="auto" w:fill="FFFFFF"/>
        </w:rPr>
        <w:t xml:space="preserve">Con, Control diet; </w:t>
      </w:r>
      <w:proofErr w:type="spellStart"/>
      <w:r w:rsidRPr="005929E4">
        <w:rPr>
          <w:rFonts w:ascii="Times New Roman" w:hAnsi="Times New Roman" w:cs="Times New Roman"/>
          <w:color w:val="000000" w:themeColor="text1"/>
          <w:shd w:val="clear" w:color="auto" w:fill="FFFFFF"/>
        </w:rPr>
        <w:t>LFe</w:t>
      </w:r>
      <w:proofErr w:type="spellEnd"/>
      <w:r w:rsidRPr="005929E4">
        <w:rPr>
          <w:rFonts w:ascii="Times New Roman" w:hAnsi="Times New Roman" w:cs="Times New Roman"/>
          <w:color w:val="000000" w:themeColor="text1"/>
          <w:shd w:val="clear" w:color="auto" w:fill="FFFFFF"/>
        </w:rPr>
        <w:t xml:space="preserve">, Low Iron Diet; </w:t>
      </w:r>
      <w:proofErr w:type="spellStart"/>
      <w:r w:rsidRPr="005929E4">
        <w:rPr>
          <w:rFonts w:ascii="Times New Roman" w:hAnsi="Times New Roman" w:cs="Times New Roman"/>
          <w:color w:val="000000" w:themeColor="text1"/>
          <w:shd w:val="clear" w:color="auto" w:fill="FFFFFF"/>
        </w:rPr>
        <w:t>HFe</w:t>
      </w:r>
      <w:proofErr w:type="spellEnd"/>
      <w:r w:rsidRPr="005929E4">
        <w:rPr>
          <w:rFonts w:ascii="Times New Roman" w:hAnsi="Times New Roman" w:cs="Times New Roman"/>
          <w:color w:val="000000" w:themeColor="text1"/>
          <w:shd w:val="clear" w:color="auto" w:fill="FFFFFF"/>
        </w:rPr>
        <w:t xml:space="preserve">, High Iron diet; </w:t>
      </w:r>
      <w:proofErr w:type="spellStart"/>
      <w:r w:rsidRPr="005929E4">
        <w:rPr>
          <w:rFonts w:ascii="Times New Roman" w:hAnsi="Times New Roman" w:cs="Times New Roman"/>
          <w:color w:val="000000" w:themeColor="text1"/>
          <w:shd w:val="clear" w:color="auto" w:fill="FFFFFF"/>
        </w:rPr>
        <w:t>HCu</w:t>
      </w:r>
      <w:proofErr w:type="spellEnd"/>
      <w:r w:rsidRPr="005929E4">
        <w:rPr>
          <w:rFonts w:ascii="Times New Roman" w:hAnsi="Times New Roman" w:cs="Times New Roman"/>
          <w:color w:val="000000" w:themeColor="text1"/>
          <w:shd w:val="clear" w:color="auto" w:fill="FFFFFF"/>
        </w:rPr>
        <w:t xml:space="preserve">, High Copper diet; </w:t>
      </w:r>
      <w:proofErr w:type="spellStart"/>
      <w:r w:rsidRPr="005929E4">
        <w:rPr>
          <w:rFonts w:ascii="Times New Roman" w:hAnsi="Times New Roman" w:cs="Times New Roman"/>
          <w:color w:val="000000" w:themeColor="text1"/>
          <w:shd w:val="clear" w:color="auto" w:fill="FFFFFF"/>
        </w:rPr>
        <w:t>HZn</w:t>
      </w:r>
      <w:proofErr w:type="spellEnd"/>
      <w:r w:rsidRPr="005929E4">
        <w:rPr>
          <w:rFonts w:ascii="Times New Roman" w:hAnsi="Times New Roman" w:cs="Times New Roman"/>
          <w:color w:val="000000" w:themeColor="text1"/>
          <w:shd w:val="clear" w:color="auto" w:fill="FFFFFF"/>
        </w:rPr>
        <w:t>, High Zinc diet</w:t>
      </w:r>
    </w:p>
    <w:p w14:paraId="6C9C8430" w14:textId="77777777" w:rsidR="00210DA4" w:rsidRDefault="00210DA4"/>
    <w:sectPr w:rsidR="00210D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023"/>
    <w:multiLevelType w:val="hybridMultilevel"/>
    <w:tmpl w:val="43B6ED12"/>
    <w:lvl w:ilvl="0" w:tplc="20142AB8">
      <w:start w:val="1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67801"/>
    <w:multiLevelType w:val="hybridMultilevel"/>
    <w:tmpl w:val="50E01ABE"/>
    <w:lvl w:ilvl="0" w:tplc="F5CE9D3A">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32FD7"/>
    <w:multiLevelType w:val="hybridMultilevel"/>
    <w:tmpl w:val="7DEAFC50"/>
    <w:lvl w:ilvl="0" w:tplc="2A74F02C">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24645"/>
    <w:multiLevelType w:val="hybridMultilevel"/>
    <w:tmpl w:val="1A14B3F8"/>
    <w:lvl w:ilvl="0" w:tplc="DAE4F144">
      <w:start w:val="1"/>
      <w:numFmt w:val="bullet"/>
      <w:lvlText w:val="•"/>
      <w:lvlJc w:val="left"/>
      <w:pPr>
        <w:tabs>
          <w:tab w:val="num" w:pos="720"/>
        </w:tabs>
        <w:ind w:left="720" w:hanging="360"/>
      </w:pPr>
      <w:rPr>
        <w:rFonts w:ascii="Arial" w:hAnsi="Arial" w:hint="default"/>
      </w:rPr>
    </w:lvl>
    <w:lvl w:ilvl="1" w:tplc="4846F40A">
      <w:numFmt w:val="bullet"/>
      <w:lvlText w:val="•"/>
      <w:lvlJc w:val="left"/>
      <w:pPr>
        <w:tabs>
          <w:tab w:val="num" w:pos="1440"/>
        </w:tabs>
        <w:ind w:left="1440" w:hanging="360"/>
      </w:pPr>
      <w:rPr>
        <w:rFonts w:ascii="Arial" w:hAnsi="Arial" w:hint="default"/>
      </w:rPr>
    </w:lvl>
    <w:lvl w:ilvl="2" w:tplc="AE267F12" w:tentative="1">
      <w:start w:val="1"/>
      <w:numFmt w:val="bullet"/>
      <w:lvlText w:val="•"/>
      <w:lvlJc w:val="left"/>
      <w:pPr>
        <w:tabs>
          <w:tab w:val="num" w:pos="2160"/>
        </w:tabs>
        <w:ind w:left="2160" w:hanging="360"/>
      </w:pPr>
      <w:rPr>
        <w:rFonts w:ascii="Arial" w:hAnsi="Arial" w:hint="default"/>
      </w:rPr>
    </w:lvl>
    <w:lvl w:ilvl="3" w:tplc="3F3EB034" w:tentative="1">
      <w:start w:val="1"/>
      <w:numFmt w:val="bullet"/>
      <w:lvlText w:val="•"/>
      <w:lvlJc w:val="left"/>
      <w:pPr>
        <w:tabs>
          <w:tab w:val="num" w:pos="2880"/>
        </w:tabs>
        <w:ind w:left="2880" w:hanging="360"/>
      </w:pPr>
      <w:rPr>
        <w:rFonts w:ascii="Arial" w:hAnsi="Arial" w:hint="default"/>
      </w:rPr>
    </w:lvl>
    <w:lvl w:ilvl="4" w:tplc="42C62DE2" w:tentative="1">
      <w:start w:val="1"/>
      <w:numFmt w:val="bullet"/>
      <w:lvlText w:val="•"/>
      <w:lvlJc w:val="left"/>
      <w:pPr>
        <w:tabs>
          <w:tab w:val="num" w:pos="3600"/>
        </w:tabs>
        <w:ind w:left="3600" w:hanging="360"/>
      </w:pPr>
      <w:rPr>
        <w:rFonts w:ascii="Arial" w:hAnsi="Arial" w:hint="default"/>
      </w:rPr>
    </w:lvl>
    <w:lvl w:ilvl="5" w:tplc="C7885B8E" w:tentative="1">
      <w:start w:val="1"/>
      <w:numFmt w:val="bullet"/>
      <w:lvlText w:val="•"/>
      <w:lvlJc w:val="left"/>
      <w:pPr>
        <w:tabs>
          <w:tab w:val="num" w:pos="4320"/>
        </w:tabs>
        <w:ind w:left="4320" w:hanging="360"/>
      </w:pPr>
      <w:rPr>
        <w:rFonts w:ascii="Arial" w:hAnsi="Arial" w:hint="default"/>
      </w:rPr>
    </w:lvl>
    <w:lvl w:ilvl="6" w:tplc="CA969116" w:tentative="1">
      <w:start w:val="1"/>
      <w:numFmt w:val="bullet"/>
      <w:lvlText w:val="•"/>
      <w:lvlJc w:val="left"/>
      <w:pPr>
        <w:tabs>
          <w:tab w:val="num" w:pos="5040"/>
        </w:tabs>
        <w:ind w:left="5040" w:hanging="360"/>
      </w:pPr>
      <w:rPr>
        <w:rFonts w:ascii="Arial" w:hAnsi="Arial" w:hint="default"/>
      </w:rPr>
    </w:lvl>
    <w:lvl w:ilvl="7" w:tplc="953A7956" w:tentative="1">
      <w:start w:val="1"/>
      <w:numFmt w:val="bullet"/>
      <w:lvlText w:val="•"/>
      <w:lvlJc w:val="left"/>
      <w:pPr>
        <w:tabs>
          <w:tab w:val="num" w:pos="5760"/>
        </w:tabs>
        <w:ind w:left="5760" w:hanging="360"/>
      </w:pPr>
      <w:rPr>
        <w:rFonts w:ascii="Arial" w:hAnsi="Arial" w:hint="default"/>
      </w:rPr>
    </w:lvl>
    <w:lvl w:ilvl="8" w:tplc="351C05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880B94"/>
    <w:multiLevelType w:val="hybridMultilevel"/>
    <w:tmpl w:val="E4589CC6"/>
    <w:lvl w:ilvl="0" w:tplc="C40A4134">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E15EA"/>
    <w:multiLevelType w:val="hybridMultilevel"/>
    <w:tmpl w:val="84E0E6A0"/>
    <w:lvl w:ilvl="0" w:tplc="57C82D9E">
      <w:start w:val="1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60B8C"/>
    <w:multiLevelType w:val="hybridMultilevel"/>
    <w:tmpl w:val="7C509AAC"/>
    <w:lvl w:ilvl="0" w:tplc="C5723DA6">
      <w:start w:val="20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510D4"/>
    <w:multiLevelType w:val="hybridMultilevel"/>
    <w:tmpl w:val="87DA2BB4"/>
    <w:lvl w:ilvl="0" w:tplc="EAAC7B74">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758E3"/>
    <w:multiLevelType w:val="hybridMultilevel"/>
    <w:tmpl w:val="FDFC5F20"/>
    <w:lvl w:ilvl="0" w:tplc="72F46C0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5666B"/>
    <w:multiLevelType w:val="hybridMultilevel"/>
    <w:tmpl w:val="B65C9180"/>
    <w:lvl w:ilvl="0" w:tplc="6B1436DA">
      <w:start w:val="1"/>
      <w:numFmt w:val="bullet"/>
      <w:lvlText w:val="•"/>
      <w:lvlJc w:val="left"/>
      <w:pPr>
        <w:tabs>
          <w:tab w:val="num" w:pos="720"/>
        </w:tabs>
        <w:ind w:left="720" w:hanging="360"/>
      </w:pPr>
      <w:rPr>
        <w:rFonts w:ascii="Arial" w:hAnsi="Arial" w:hint="default"/>
      </w:rPr>
    </w:lvl>
    <w:lvl w:ilvl="1" w:tplc="C3647F64" w:tentative="1">
      <w:start w:val="1"/>
      <w:numFmt w:val="bullet"/>
      <w:lvlText w:val="•"/>
      <w:lvlJc w:val="left"/>
      <w:pPr>
        <w:tabs>
          <w:tab w:val="num" w:pos="1440"/>
        </w:tabs>
        <w:ind w:left="1440" w:hanging="360"/>
      </w:pPr>
      <w:rPr>
        <w:rFonts w:ascii="Arial" w:hAnsi="Arial" w:hint="default"/>
      </w:rPr>
    </w:lvl>
    <w:lvl w:ilvl="2" w:tplc="937ED81E" w:tentative="1">
      <w:start w:val="1"/>
      <w:numFmt w:val="bullet"/>
      <w:lvlText w:val="•"/>
      <w:lvlJc w:val="left"/>
      <w:pPr>
        <w:tabs>
          <w:tab w:val="num" w:pos="2160"/>
        </w:tabs>
        <w:ind w:left="2160" w:hanging="360"/>
      </w:pPr>
      <w:rPr>
        <w:rFonts w:ascii="Arial" w:hAnsi="Arial" w:hint="default"/>
      </w:rPr>
    </w:lvl>
    <w:lvl w:ilvl="3" w:tplc="AD60CC88" w:tentative="1">
      <w:start w:val="1"/>
      <w:numFmt w:val="bullet"/>
      <w:lvlText w:val="•"/>
      <w:lvlJc w:val="left"/>
      <w:pPr>
        <w:tabs>
          <w:tab w:val="num" w:pos="2880"/>
        </w:tabs>
        <w:ind w:left="2880" w:hanging="360"/>
      </w:pPr>
      <w:rPr>
        <w:rFonts w:ascii="Arial" w:hAnsi="Arial" w:hint="default"/>
      </w:rPr>
    </w:lvl>
    <w:lvl w:ilvl="4" w:tplc="0B66C132" w:tentative="1">
      <w:start w:val="1"/>
      <w:numFmt w:val="bullet"/>
      <w:lvlText w:val="•"/>
      <w:lvlJc w:val="left"/>
      <w:pPr>
        <w:tabs>
          <w:tab w:val="num" w:pos="3600"/>
        </w:tabs>
        <w:ind w:left="3600" w:hanging="360"/>
      </w:pPr>
      <w:rPr>
        <w:rFonts w:ascii="Arial" w:hAnsi="Arial" w:hint="default"/>
      </w:rPr>
    </w:lvl>
    <w:lvl w:ilvl="5" w:tplc="46D278A4" w:tentative="1">
      <w:start w:val="1"/>
      <w:numFmt w:val="bullet"/>
      <w:lvlText w:val="•"/>
      <w:lvlJc w:val="left"/>
      <w:pPr>
        <w:tabs>
          <w:tab w:val="num" w:pos="4320"/>
        </w:tabs>
        <w:ind w:left="4320" w:hanging="360"/>
      </w:pPr>
      <w:rPr>
        <w:rFonts w:ascii="Arial" w:hAnsi="Arial" w:hint="default"/>
      </w:rPr>
    </w:lvl>
    <w:lvl w:ilvl="6" w:tplc="B6EAA998" w:tentative="1">
      <w:start w:val="1"/>
      <w:numFmt w:val="bullet"/>
      <w:lvlText w:val="•"/>
      <w:lvlJc w:val="left"/>
      <w:pPr>
        <w:tabs>
          <w:tab w:val="num" w:pos="5040"/>
        </w:tabs>
        <w:ind w:left="5040" w:hanging="360"/>
      </w:pPr>
      <w:rPr>
        <w:rFonts w:ascii="Arial" w:hAnsi="Arial" w:hint="default"/>
      </w:rPr>
    </w:lvl>
    <w:lvl w:ilvl="7" w:tplc="A2A0844C" w:tentative="1">
      <w:start w:val="1"/>
      <w:numFmt w:val="bullet"/>
      <w:lvlText w:val="•"/>
      <w:lvlJc w:val="left"/>
      <w:pPr>
        <w:tabs>
          <w:tab w:val="num" w:pos="5760"/>
        </w:tabs>
        <w:ind w:left="5760" w:hanging="360"/>
      </w:pPr>
      <w:rPr>
        <w:rFonts w:ascii="Arial" w:hAnsi="Arial" w:hint="default"/>
      </w:rPr>
    </w:lvl>
    <w:lvl w:ilvl="8" w:tplc="F34C72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6F75A4E"/>
    <w:multiLevelType w:val="hybridMultilevel"/>
    <w:tmpl w:val="72D82238"/>
    <w:lvl w:ilvl="0" w:tplc="41F4955C">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D0811"/>
    <w:multiLevelType w:val="hybridMultilevel"/>
    <w:tmpl w:val="EE3C2550"/>
    <w:lvl w:ilvl="0" w:tplc="0060D0DA">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1154EC"/>
    <w:multiLevelType w:val="hybridMultilevel"/>
    <w:tmpl w:val="7EBC9548"/>
    <w:lvl w:ilvl="0" w:tplc="31504946">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50918"/>
    <w:multiLevelType w:val="hybridMultilevel"/>
    <w:tmpl w:val="6DE8F322"/>
    <w:lvl w:ilvl="0" w:tplc="F9C247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8B4B8F"/>
    <w:multiLevelType w:val="hybridMultilevel"/>
    <w:tmpl w:val="FE046424"/>
    <w:lvl w:ilvl="0" w:tplc="C07CFCB2">
      <w:start w:val="1"/>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4A6E48"/>
    <w:multiLevelType w:val="hybridMultilevel"/>
    <w:tmpl w:val="B0EC0446"/>
    <w:lvl w:ilvl="0" w:tplc="0360F8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3153EA"/>
    <w:multiLevelType w:val="hybridMultilevel"/>
    <w:tmpl w:val="6D18C834"/>
    <w:lvl w:ilvl="0" w:tplc="021432E2">
      <w:start w:val="1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8702E7"/>
    <w:multiLevelType w:val="multilevel"/>
    <w:tmpl w:val="11541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8D36AF"/>
    <w:multiLevelType w:val="hybridMultilevel"/>
    <w:tmpl w:val="6E6CBF36"/>
    <w:lvl w:ilvl="0" w:tplc="F7202A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C7975"/>
    <w:multiLevelType w:val="hybridMultilevel"/>
    <w:tmpl w:val="80BC25A0"/>
    <w:lvl w:ilvl="0" w:tplc="EE70E2F6">
      <w:start w:val="1"/>
      <w:numFmt w:val="bullet"/>
      <w:lvlText w:val="•"/>
      <w:lvlJc w:val="left"/>
      <w:pPr>
        <w:tabs>
          <w:tab w:val="num" w:pos="720"/>
        </w:tabs>
        <w:ind w:left="720" w:hanging="360"/>
      </w:pPr>
      <w:rPr>
        <w:rFonts w:ascii="Arial" w:hAnsi="Arial" w:hint="default"/>
      </w:rPr>
    </w:lvl>
    <w:lvl w:ilvl="1" w:tplc="A05C95DC" w:tentative="1">
      <w:start w:val="1"/>
      <w:numFmt w:val="bullet"/>
      <w:lvlText w:val="•"/>
      <w:lvlJc w:val="left"/>
      <w:pPr>
        <w:tabs>
          <w:tab w:val="num" w:pos="1440"/>
        </w:tabs>
        <w:ind w:left="1440" w:hanging="360"/>
      </w:pPr>
      <w:rPr>
        <w:rFonts w:ascii="Arial" w:hAnsi="Arial" w:hint="default"/>
      </w:rPr>
    </w:lvl>
    <w:lvl w:ilvl="2" w:tplc="BF547760" w:tentative="1">
      <w:start w:val="1"/>
      <w:numFmt w:val="bullet"/>
      <w:lvlText w:val="•"/>
      <w:lvlJc w:val="left"/>
      <w:pPr>
        <w:tabs>
          <w:tab w:val="num" w:pos="2160"/>
        </w:tabs>
        <w:ind w:left="2160" w:hanging="360"/>
      </w:pPr>
      <w:rPr>
        <w:rFonts w:ascii="Arial" w:hAnsi="Arial" w:hint="default"/>
      </w:rPr>
    </w:lvl>
    <w:lvl w:ilvl="3" w:tplc="1C28AB34" w:tentative="1">
      <w:start w:val="1"/>
      <w:numFmt w:val="bullet"/>
      <w:lvlText w:val="•"/>
      <w:lvlJc w:val="left"/>
      <w:pPr>
        <w:tabs>
          <w:tab w:val="num" w:pos="2880"/>
        </w:tabs>
        <w:ind w:left="2880" w:hanging="360"/>
      </w:pPr>
      <w:rPr>
        <w:rFonts w:ascii="Arial" w:hAnsi="Arial" w:hint="default"/>
      </w:rPr>
    </w:lvl>
    <w:lvl w:ilvl="4" w:tplc="86C22A6C" w:tentative="1">
      <w:start w:val="1"/>
      <w:numFmt w:val="bullet"/>
      <w:lvlText w:val="•"/>
      <w:lvlJc w:val="left"/>
      <w:pPr>
        <w:tabs>
          <w:tab w:val="num" w:pos="3600"/>
        </w:tabs>
        <w:ind w:left="3600" w:hanging="360"/>
      </w:pPr>
      <w:rPr>
        <w:rFonts w:ascii="Arial" w:hAnsi="Arial" w:hint="default"/>
      </w:rPr>
    </w:lvl>
    <w:lvl w:ilvl="5" w:tplc="C096C432" w:tentative="1">
      <w:start w:val="1"/>
      <w:numFmt w:val="bullet"/>
      <w:lvlText w:val="•"/>
      <w:lvlJc w:val="left"/>
      <w:pPr>
        <w:tabs>
          <w:tab w:val="num" w:pos="4320"/>
        </w:tabs>
        <w:ind w:left="4320" w:hanging="360"/>
      </w:pPr>
      <w:rPr>
        <w:rFonts w:ascii="Arial" w:hAnsi="Arial" w:hint="default"/>
      </w:rPr>
    </w:lvl>
    <w:lvl w:ilvl="6" w:tplc="69EE6AD4" w:tentative="1">
      <w:start w:val="1"/>
      <w:numFmt w:val="bullet"/>
      <w:lvlText w:val="•"/>
      <w:lvlJc w:val="left"/>
      <w:pPr>
        <w:tabs>
          <w:tab w:val="num" w:pos="5040"/>
        </w:tabs>
        <w:ind w:left="5040" w:hanging="360"/>
      </w:pPr>
      <w:rPr>
        <w:rFonts w:ascii="Arial" w:hAnsi="Arial" w:hint="default"/>
      </w:rPr>
    </w:lvl>
    <w:lvl w:ilvl="7" w:tplc="D2B059C0" w:tentative="1">
      <w:start w:val="1"/>
      <w:numFmt w:val="bullet"/>
      <w:lvlText w:val="•"/>
      <w:lvlJc w:val="left"/>
      <w:pPr>
        <w:tabs>
          <w:tab w:val="num" w:pos="5760"/>
        </w:tabs>
        <w:ind w:left="5760" w:hanging="360"/>
      </w:pPr>
      <w:rPr>
        <w:rFonts w:ascii="Arial" w:hAnsi="Arial" w:hint="default"/>
      </w:rPr>
    </w:lvl>
    <w:lvl w:ilvl="8" w:tplc="97AC104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34E6C21"/>
    <w:multiLevelType w:val="hybridMultilevel"/>
    <w:tmpl w:val="E56034BC"/>
    <w:lvl w:ilvl="0" w:tplc="36DCE55E">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8C03ED"/>
    <w:multiLevelType w:val="hybridMultilevel"/>
    <w:tmpl w:val="C8F29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EF0891"/>
    <w:multiLevelType w:val="hybridMultilevel"/>
    <w:tmpl w:val="BF7C6E1E"/>
    <w:lvl w:ilvl="0" w:tplc="F460CDC6">
      <w:start w:val="1"/>
      <w:numFmt w:val="bullet"/>
      <w:lvlText w:val="•"/>
      <w:lvlJc w:val="left"/>
      <w:pPr>
        <w:tabs>
          <w:tab w:val="num" w:pos="720"/>
        </w:tabs>
        <w:ind w:left="720" w:hanging="360"/>
      </w:pPr>
      <w:rPr>
        <w:rFonts w:ascii="Arial" w:hAnsi="Arial" w:hint="default"/>
      </w:rPr>
    </w:lvl>
    <w:lvl w:ilvl="1" w:tplc="BF56C02C" w:tentative="1">
      <w:start w:val="1"/>
      <w:numFmt w:val="bullet"/>
      <w:lvlText w:val="•"/>
      <w:lvlJc w:val="left"/>
      <w:pPr>
        <w:tabs>
          <w:tab w:val="num" w:pos="1440"/>
        </w:tabs>
        <w:ind w:left="1440" w:hanging="360"/>
      </w:pPr>
      <w:rPr>
        <w:rFonts w:ascii="Arial" w:hAnsi="Arial" w:hint="default"/>
      </w:rPr>
    </w:lvl>
    <w:lvl w:ilvl="2" w:tplc="F08488C0" w:tentative="1">
      <w:start w:val="1"/>
      <w:numFmt w:val="bullet"/>
      <w:lvlText w:val="•"/>
      <w:lvlJc w:val="left"/>
      <w:pPr>
        <w:tabs>
          <w:tab w:val="num" w:pos="2160"/>
        </w:tabs>
        <w:ind w:left="2160" w:hanging="360"/>
      </w:pPr>
      <w:rPr>
        <w:rFonts w:ascii="Arial" w:hAnsi="Arial" w:hint="default"/>
      </w:rPr>
    </w:lvl>
    <w:lvl w:ilvl="3" w:tplc="9DF8AA76" w:tentative="1">
      <w:start w:val="1"/>
      <w:numFmt w:val="bullet"/>
      <w:lvlText w:val="•"/>
      <w:lvlJc w:val="left"/>
      <w:pPr>
        <w:tabs>
          <w:tab w:val="num" w:pos="2880"/>
        </w:tabs>
        <w:ind w:left="2880" w:hanging="360"/>
      </w:pPr>
      <w:rPr>
        <w:rFonts w:ascii="Arial" w:hAnsi="Arial" w:hint="default"/>
      </w:rPr>
    </w:lvl>
    <w:lvl w:ilvl="4" w:tplc="043608B6" w:tentative="1">
      <w:start w:val="1"/>
      <w:numFmt w:val="bullet"/>
      <w:lvlText w:val="•"/>
      <w:lvlJc w:val="left"/>
      <w:pPr>
        <w:tabs>
          <w:tab w:val="num" w:pos="3600"/>
        </w:tabs>
        <w:ind w:left="3600" w:hanging="360"/>
      </w:pPr>
      <w:rPr>
        <w:rFonts w:ascii="Arial" w:hAnsi="Arial" w:hint="default"/>
      </w:rPr>
    </w:lvl>
    <w:lvl w:ilvl="5" w:tplc="9EA6E070" w:tentative="1">
      <w:start w:val="1"/>
      <w:numFmt w:val="bullet"/>
      <w:lvlText w:val="•"/>
      <w:lvlJc w:val="left"/>
      <w:pPr>
        <w:tabs>
          <w:tab w:val="num" w:pos="4320"/>
        </w:tabs>
        <w:ind w:left="4320" w:hanging="360"/>
      </w:pPr>
      <w:rPr>
        <w:rFonts w:ascii="Arial" w:hAnsi="Arial" w:hint="default"/>
      </w:rPr>
    </w:lvl>
    <w:lvl w:ilvl="6" w:tplc="AA3A234E" w:tentative="1">
      <w:start w:val="1"/>
      <w:numFmt w:val="bullet"/>
      <w:lvlText w:val="•"/>
      <w:lvlJc w:val="left"/>
      <w:pPr>
        <w:tabs>
          <w:tab w:val="num" w:pos="5040"/>
        </w:tabs>
        <w:ind w:left="5040" w:hanging="360"/>
      </w:pPr>
      <w:rPr>
        <w:rFonts w:ascii="Arial" w:hAnsi="Arial" w:hint="default"/>
      </w:rPr>
    </w:lvl>
    <w:lvl w:ilvl="7" w:tplc="C610E70E" w:tentative="1">
      <w:start w:val="1"/>
      <w:numFmt w:val="bullet"/>
      <w:lvlText w:val="•"/>
      <w:lvlJc w:val="left"/>
      <w:pPr>
        <w:tabs>
          <w:tab w:val="num" w:pos="5760"/>
        </w:tabs>
        <w:ind w:left="5760" w:hanging="360"/>
      </w:pPr>
      <w:rPr>
        <w:rFonts w:ascii="Arial" w:hAnsi="Arial" w:hint="default"/>
      </w:rPr>
    </w:lvl>
    <w:lvl w:ilvl="8" w:tplc="845C5D3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77A4907"/>
    <w:multiLevelType w:val="hybridMultilevel"/>
    <w:tmpl w:val="B14407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E84381"/>
    <w:multiLevelType w:val="multilevel"/>
    <w:tmpl w:val="EA6C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DB7EED"/>
    <w:multiLevelType w:val="hybridMultilevel"/>
    <w:tmpl w:val="171835EC"/>
    <w:lvl w:ilvl="0" w:tplc="25EA02B0">
      <w:start w:val="1"/>
      <w:numFmt w:val="decimal"/>
      <w:lvlText w:val="%1."/>
      <w:lvlJc w:val="left"/>
      <w:pPr>
        <w:tabs>
          <w:tab w:val="num" w:pos="720"/>
        </w:tabs>
        <w:ind w:left="720" w:hanging="360"/>
      </w:pPr>
    </w:lvl>
    <w:lvl w:ilvl="1" w:tplc="9770326C" w:tentative="1">
      <w:start w:val="1"/>
      <w:numFmt w:val="decimal"/>
      <w:lvlText w:val="%2."/>
      <w:lvlJc w:val="left"/>
      <w:pPr>
        <w:tabs>
          <w:tab w:val="num" w:pos="1440"/>
        </w:tabs>
        <w:ind w:left="1440" w:hanging="360"/>
      </w:pPr>
    </w:lvl>
    <w:lvl w:ilvl="2" w:tplc="D24AE282" w:tentative="1">
      <w:start w:val="1"/>
      <w:numFmt w:val="decimal"/>
      <w:lvlText w:val="%3."/>
      <w:lvlJc w:val="left"/>
      <w:pPr>
        <w:tabs>
          <w:tab w:val="num" w:pos="2160"/>
        </w:tabs>
        <w:ind w:left="2160" w:hanging="360"/>
      </w:pPr>
    </w:lvl>
    <w:lvl w:ilvl="3" w:tplc="5BDC666E" w:tentative="1">
      <w:start w:val="1"/>
      <w:numFmt w:val="decimal"/>
      <w:lvlText w:val="%4."/>
      <w:lvlJc w:val="left"/>
      <w:pPr>
        <w:tabs>
          <w:tab w:val="num" w:pos="2880"/>
        </w:tabs>
        <w:ind w:left="2880" w:hanging="360"/>
      </w:pPr>
    </w:lvl>
    <w:lvl w:ilvl="4" w:tplc="215C2E4E" w:tentative="1">
      <w:start w:val="1"/>
      <w:numFmt w:val="decimal"/>
      <w:lvlText w:val="%5."/>
      <w:lvlJc w:val="left"/>
      <w:pPr>
        <w:tabs>
          <w:tab w:val="num" w:pos="3600"/>
        </w:tabs>
        <w:ind w:left="3600" w:hanging="360"/>
      </w:pPr>
    </w:lvl>
    <w:lvl w:ilvl="5" w:tplc="C856279E" w:tentative="1">
      <w:start w:val="1"/>
      <w:numFmt w:val="decimal"/>
      <w:lvlText w:val="%6."/>
      <w:lvlJc w:val="left"/>
      <w:pPr>
        <w:tabs>
          <w:tab w:val="num" w:pos="4320"/>
        </w:tabs>
        <w:ind w:left="4320" w:hanging="360"/>
      </w:pPr>
    </w:lvl>
    <w:lvl w:ilvl="6" w:tplc="2702D88A" w:tentative="1">
      <w:start w:val="1"/>
      <w:numFmt w:val="decimal"/>
      <w:lvlText w:val="%7."/>
      <w:lvlJc w:val="left"/>
      <w:pPr>
        <w:tabs>
          <w:tab w:val="num" w:pos="5040"/>
        </w:tabs>
        <w:ind w:left="5040" w:hanging="360"/>
      </w:pPr>
    </w:lvl>
    <w:lvl w:ilvl="7" w:tplc="C23C24F4" w:tentative="1">
      <w:start w:val="1"/>
      <w:numFmt w:val="decimal"/>
      <w:lvlText w:val="%8."/>
      <w:lvlJc w:val="left"/>
      <w:pPr>
        <w:tabs>
          <w:tab w:val="num" w:pos="5760"/>
        </w:tabs>
        <w:ind w:left="5760" w:hanging="360"/>
      </w:pPr>
    </w:lvl>
    <w:lvl w:ilvl="8" w:tplc="EB3636C8" w:tentative="1">
      <w:start w:val="1"/>
      <w:numFmt w:val="decimal"/>
      <w:lvlText w:val="%9."/>
      <w:lvlJc w:val="left"/>
      <w:pPr>
        <w:tabs>
          <w:tab w:val="num" w:pos="6480"/>
        </w:tabs>
        <w:ind w:left="6480" w:hanging="360"/>
      </w:pPr>
    </w:lvl>
  </w:abstractNum>
  <w:num w:numId="1" w16cid:durableId="70858418">
    <w:abstractNumId w:val="9"/>
  </w:num>
  <w:num w:numId="2" w16cid:durableId="1844780379">
    <w:abstractNumId w:val="19"/>
  </w:num>
  <w:num w:numId="3" w16cid:durableId="741484231">
    <w:abstractNumId w:val="6"/>
  </w:num>
  <w:num w:numId="4" w16cid:durableId="1267617717">
    <w:abstractNumId w:val="22"/>
  </w:num>
  <w:num w:numId="5" w16cid:durableId="1725447617">
    <w:abstractNumId w:val="3"/>
  </w:num>
  <w:num w:numId="6" w16cid:durableId="42484286">
    <w:abstractNumId w:val="25"/>
  </w:num>
  <w:num w:numId="7" w16cid:durableId="1002439097">
    <w:abstractNumId w:val="8"/>
  </w:num>
  <w:num w:numId="8" w16cid:durableId="1468083376">
    <w:abstractNumId w:val="20"/>
  </w:num>
  <w:num w:numId="9" w16cid:durableId="577138005">
    <w:abstractNumId w:val="5"/>
  </w:num>
  <w:num w:numId="10" w16cid:durableId="1227187773">
    <w:abstractNumId w:val="0"/>
  </w:num>
  <w:num w:numId="11" w16cid:durableId="1035303840">
    <w:abstractNumId w:val="16"/>
  </w:num>
  <w:num w:numId="12" w16cid:durableId="343240231">
    <w:abstractNumId w:val="17"/>
  </w:num>
  <w:num w:numId="13" w16cid:durableId="1685940855">
    <w:abstractNumId w:val="12"/>
  </w:num>
  <w:num w:numId="14" w16cid:durableId="822236698">
    <w:abstractNumId w:val="23"/>
  </w:num>
  <w:num w:numId="15" w16cid:durableId="529807429">
    <w:abstractNumId w:val="11"/>
  </w:num>
  <w:num w:numId="16" w16cid:durableId="723021190">
    <w:abstractNumId w:val="1"/>
  </w:num>
  <w:num w:numId="17" w16cid:durableId="522329399">
    <w:abstractNumId w:val="15"/>
  </w:num>
  <w:num w:numId="18" w16cid:durableId="452213926">
    <w:abstractNumId w:val="14"/>
  </w:num>
  <w:num w:numId="19" w16cid:durableId="1699115079">
    <w:abstractNumId w:val="10"/>
  </w:num>
  <w:num w:numId="20" w16cid:durableId="777526633">
    <w:abstractNumId w:val="7"/>
  </w:num>
  <w:num w:numId="21" w16cid:durableId="905725399">
    <w:abstractNumId w:val="2"/>
  </w:num>
  <w:num w:numId="22" w16cid:durableId="594018706">
    <w:abstractNumId w:val="13"/>
  </w:num>
  <w:num w:numId="23" w16cid:durableId="947279049">
    <w:abstractNumId w:val="18"/>
  </w:num>
  <w:num w:numId="24" w16cid:durableId="27684339">
    <w:abstractNumId w:val="4"/>
  </w:num>
  <w:num w:numId="25" w16cid:durableId="381250497">
    <w:abstractNumId w:val="24"/>
  </w:num>
  <w:num w:numId="26" w16cid:durableId="1827436323">
    <w:abstractNumId w:val="24"/>
    <w:lvlOverride w:ilvl="1">
      <w:lvl w:ilvl="1">
        <w:numFmt w:val="bullet"/>
        <w:lvlText w:val=""/>
        <w:lvlJc w:val="left"/>
        <w:pPr>
          <w:tabs>
            <w:tab w:val="num" w:pos="1440"/>
          </w:tabs>
          <w:ind w:left="1440" w:hanging="360"/>
        </w:pPr>
        <w:rPr>
          <w:rFonts w:ascii="Symbol" w:hAnsi="Symbol" w:hint="default"/>
          <w:sz w:val="20"/>
        </w:rPr>
      </w:lvl>
    </w:lvlOverride>
  </w:num>
  <w:num w:numId="27" w16cid:durableId="1363895732">
    <w:abstractNumId w:val="24"/>
    <w:lvlOverride w:ilvl="1">
      <w:lvl w:ilvl="1">
        <w:numFmt w:val="bullet"/>
        <w:lvlText w:val=""/>
        <w:lvlJc w:val="left"/>
        <w:pPr>
          <w:tabs>
            <w:tab w:val="num" w:pos="1440"/>
          </w:tabs>
          <w:ind w:left="1440" w:hanging="360"/>
        </w:pPr>
        <w:rPr>
          <w:rFonts w:ascii="Symbol" w:hAnsi="Symbol" w:hint="default"/>
          <w:sz w:val="20"/>
        </w:rPr>
      </w:lvl>
    </w:lvlOverride>
  </w:num>
  <w:num w:numId="28" w16cid:durableId="553740901">
    <w:abstractNumId w:val="24"/>
    <w:lvlOverride w:ilvl="1">
      <w:lvl w:ilvl="1">
        <w:numFmt w:val="bullet"/>
        <w:lvlText w:val=""/>
        <w:lvlJc w:val="left"/>
        <w:pPr>
          <w:tabs>
            <w:tab w:val="num" w:pos="1440"/>
          </w:tabs>
          <w:ind w:left="1440" w:hanging="360"/>
        </w:pPr>
        <w:rPr>
          <w:rFonts w:ascii="Symbol" w:hAnsi="Symbol" w:hint="default"/>
          <w:sz w:val="20"/>
        </w:rPr>
      </w:lvl>
    </w:lvlOverride>
  </w:num>
  <w:num w:numId="29" w16cid:durableId="1143809453">
    <w:abstractNumId w:val="24"/>
    <w:lvlOverride w:ilvl="1">
      <w:lvl w:ilvl="1">
        <w:numFmt w:val="bullet"/>
        <w:lvlText w:val=""/>
        <w:lvlJc w:val="left"/>
        <w:pPr>
          <w:tabs>
            <w:tab w:val="num" w:pos="1440"/>
          </w:tabs>
          <w:ind w:left="1440" w:hanging="360"/>
        </w:pPr>
        <w:rPr>
          <w:rFonts w:ascii="Symbol" w:hAnsi="Symbol" w:hint="default"/>
          <w:sz w:val="20"/>
        </w:rPr>
      </w:lvl>
    </w:lvlOverride>
  </w:num>
  <w:num w:numId="30" w16cid:durableId="167018193">
    <w:abstractNumId w:val="24"/>
    <w:lvlOverride w:ilvl="1">
      <w:lvl w:ilvl="1">
        <w:numFmt w:val="bullet"/>
        <w:lvlText w:val=""/>
        <w:lvlJc w:val="left"/>
        <w:pPr>
          <w:tabs>
            <w:tab w:val="num" w:pos="1440"/>
          </w:tabs>
          <w:ind w:left="1440" w:hanging="360"/>
        </w:pPr>
        <w:rPr>
          <w:rFonts w:ascii="Symbol" w:hAnsi="Symbol" w:hint="default"/>
          <w:sz w:val="20"/>
        </w:rPr>
      </w:lvl>
    </w:lvlOverride>
  </w:num>
  <w:num w:numId="31" w16cid:durableId="1472090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55"/>
    <w:rsid w:val="00005C33"/>
    <w:rsid w:val="00013396"/>
    <w:rsid w:val="00056B42"/>
    <w:rsid w:val="0009695B"/>
    <w:rsid w:val="0009798E"/>
    <w:rsid w:val="00194908"/>
    <w:rsid w:val="001A6C70"/>
    <w:rsid w:val="001F00F3"/>
    <w:rsid w:val="00210DA4"/>
    <w:rsid w:val="00216E45"/>
    <w:rsid w:val="002C78E2"/>
    <w:rsid w:val="003D539B"/>
    <w:rsid w:val="0040727D"/>
    <w:rsid w:val="004468B1"/>
    <w:rsid w:val="004D0A8B"/>
    <w:rsid w:val="004D2001"/>
    <w:rsid w:val="005007BD"/>
    <w:rsid w:val="00586D55"/>
    <w:rsid w:val="005D5B94"/>
    <w:rsid w:val="005E0D48"/>
    <w:rsid w:val="0060012E"/>
    <w:rsid w:val="00730BDD"/>
    <w:rsid w:val="00783284"/>
    <w:rsid w:val="0084077D"/>
    <w:rsid w:val="00912241"/>
    <w:rsid w:val="009602C9"/>
    <w:rsid w:val="0097794E"/>
    <w:rsid w:val="00A563BA"/>
    <w:rsid w:val="00A766FA"/>
    <w:rsid w:val="00AA00CD"/>
    <w:rsid w:val="00AC3E21"/>
    <w:rsid w:val="00B615E7"/>
    <w:rsid w:val="00BC11E5"/>
    <w:rsid w:val="00BD3A6B"/>
    <w:rsid w:val="00C031E7"/>
    <w:rsid w:val="00C239B2"/>
    <w:rsid w:val="00D078B3"/>
    <w:rsid w:val="00D314F2"/>
    <w:rsid w:val="00D9298C"/>
    <w:rsid w:val="00DB1630"/>
    <w:rsid w:val="00E67831"/>
    <w:rsid w:val="00EB767A"/>
    <w:rsid w:val="00FF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171D"/>
  <w15:chartTrackingRefBased/>
  <w15:docId w15:val="{4C3B0736-68C3-43E2-AAC4-13834F1D3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831"/>
    <w:pPr>
      <w:spacing w:after="0" w:line="276" w:lineRule="auto"/>
    </w:pPr>
    <w:rPr>
      <w:rFonts w:ascii="Arial" w:eastAsia="Arial" w:hAnsi="Arial" w:cs="Arial"/>
      <w:kern w:val="0"/>
      <w:sz w:val="22"/>
      <w:szCs w:val="22"/>
      <w:lang w:val="en" w:eastAsia="zh-CN"/>
      <w14:ligatures w14:val="none"/>
    </w:rPr>
  </w:style>
  <w:style w:type="paragraph" w:styleId="Heading1">
    <w:name w:val="heading 1"/>
    <w:basedOn w:val="Normal"/>
    <w:next w:val="Normal"/>
    <w:link w:val="Heading1Char"/>
    <w:uiPriority w:val="9"/>
    <w:qFormat/>
    <w:rsid w:val="00586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D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D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D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D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D55"/>
    <w:rPr>
      <w:rFonts w:eastAsiaTheme="majorEastAsia" w:cstheme="majorBidi"/>
      <w:color w:val="272727" w:themeColor="text1" w:themeTint="D8"/>
    </w:rPr>
  </w:style>
  <w:style w:type="paragraph" w:styleId="Title">
    <w:name w:val="Title"/>
    <w:basedOn w:val="Normal"/>
    <w:next w:val="Normal"/>
    <w:link w:val="TitleChar"/>
    <w:uiPriority w:val="10"/>
    <w:qFormat/>
    <w:rsid w:val="00586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D55"/>
    <w:pPr>
      <w:spacing w:before="160"/>
      <w:jc w:val="center"/>
    </w:pPr>
    <w:rPr>
      <w:i/>
      <w:iCs/>
      <w:color w:val="404040" w:themeColor="text1" w:themeTint="BF"/>
    </w:rPr>
  </w:style>
  <w:style w:type="character" w:customStyle="1" w:styleId="QuoteChar">
    <w:name w:val="Quote Char"/>
    <w:basedOn w:val="DefaultParagraphFont"/>
    <w:link w:val="Quote"/>
    <w:uiPriority w:val="29"/>
    <w:rsid w:val="00586D55"/>
    <w:rPr>
      <w:i/>
      <w:iCs/>
      <w:color w:val="404040" w:themeColor="text1" w:themeTint="BF"/>
    </w:rPr>
  </w:style>
  <w:style w:type="paragraph" w:styleId="ListParagraph">
    <w:name w:val="List Paragraph"/>
    <w:basedOn w:val="Normal"/>
    <w:uiPriority w:val="34"/>
    <w:qFormat/>
    <w:rsid w:val="00586D55"/>
    <w:pPr>
      <w:ind w:left="720"/>
      <w:contextualSpacing/>
    </w:pPr>
  </w:style>
  <w:style w:type="character" w:styleId="IntenseEmphasis">
    <w:name w:val="Intense Emphasis"/>
    <w:basedOn w:val="DefaultParagraphFont"/>
    <w:uiPriority w:val="21"/>
    <w:qFormat/>
    <w:rsid w:val="00586D55"/>
    <w:rPr>
      <w:i/>
      <w:iCs/>
      <w:color w:val="0F4761" w:themeColor="accent1" w:themeShade="BF"/>
    </w:rPr>
  </w:style>
  <w:style w:type="paragraph" w:styleId="IntenseQuote">
    <w:name w:val="Intense Quote"/>
    <w:basedOn w:val="Normal"/>
    <w:next w:val="Normal"/>
    <w:link w:val="IntenseQuoteChar"/>
    <w:uiPriority w:val="30"/>
    <w:qFormat/>
    <w:rsid w:val="00586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D55"/>
    <w:rPr>
      <w:i/>
      <w:iCs/>
      <w:color w:val="0F4761" w:themeColor="accent1" w:themeShade="BF"/>
    </w:rPr>
  </w:style>
  <w:style w:type="character" w:styleId="IntenseReference">
    <w:name w:val="Intense Reference"/>
    <w:basedOn w:val="DefaultParagraphFont"/>
    <w:uiPriority w:val="32"/>
    <w:qFormat/>
    <w:rsid w:val="00586D55"/>
    <w:rPr>
      <w:b/>
      <w:bCs/>
      <w:smallCaps/>
      <w:color w:val="0F4761" w:themeColor="accent1" w:themeShade="BF"/>
      <w:spacing w:val="5"/>
    </w:rPr>
  </w:style>
  <w:style w:type="paragraph" w:styleId="NormalWeb">
    <w:name w:val="Normal (Web)"/>
    <w:basedOn w:val="Normal"/>
    <w:link w:val="NormalWebChar"/>
    <w:uiPriority w:val="99"/>
    <w:unhideWhenUsed/>
    <w:rsid w:val="00E6783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E67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67831"/>
    <w:rPr>
      <w:b/>
      <w:bCs/>
    </w:rPr>
  </w:style>
  <w:style w:type="paragraph" w:styleId="Header">
    <w:name w:val="header"/>
    <w:basedOn w:val="Normal"/>
    <w:link w:val="HeaderChar"/>
    <w:uiPriority w:val="99"/>
    <w:unhideWhenUsed/>
    <w:rsid w:val="00E67831"/>
    <w:pPr>
      <w:tabs>
        <w:tab w:val="center" w:pos="4680"/>
        <w:tab w:val="right" w:pos="9360"/>
      </w:tabs>
      <w:spacing w:line="240" w:lineRule="auto"/>
    </w:pPr>
  </w:style>
  <w:style w:type="character" w:customStyle="1" w:styleId="HeaderChar">
    <w:name w:val="Header Char"/>
    <w:basedOn w:val="DefaultParagraphFont"/>
    <w:link w:val="Header"/>
    <w:uiPriority w:val="99"/>
    <w:rsid w:val="00E67831"/>
    <w:rPr>
      <w:rFonts w:ascii="Arial" w:eastAsia="Arial" w:hAnsi="Arial" w:cs="Arial"/>
      <w:kern w:val="0"/>
      <w:sz w:val="22"/>
      <w:szCs w:val="22"/>
      <w:lang w:val="en" w:eastAsia="zh-CN"/>
      <w14:ligatures w14:val="none"/>
    </w:rPr>
  </w:style>
  <w:style w:type="paragraph" w:styleId="Footer">
    <w:name w:val="footer"/>
    <w:basedOn w:val="Normal"/>
    <w:link w:val="FooterChar"/>
    <w:uiPriority w:val="99"/>
    <w:unhideWhenUsed/>
    <w:rsid w:val="00E67831"/>
    <w:pPr>
      <w:tabs>
        <w:tab w:val="center" w:pos="4680"/>
        <w:tab w:val="right" w:pos="9360"/>
      </w:tabs>
      <w:spacing w:line="240" w:lineRule="auto"/>
    </w:pPr>
  </w:style>
  <w:style w:type="character" w:customStyle="1" w:styleId="FooterChar">
    <w:name w:val="Footer Char"/>
    <w:basedOn w:val="DefaultParagraphFont"/>
    <w:link w:val="Footer"/>
    <w:uiPriority w:val="99"/>
    <w:rsid w:val="00E67831"/>
    <w:rPr>
      <w:rFonts w:ascii="Arial" w:eastAsia="Arial" w:hAnsi="Arial" w:cs="Arial"/>
      <w:kern w:val="0"/>
      <w:sz w:val="22"/>
      <w:szCs w:val="22"/>
      <w:lang w:val="en" w:eastAsia="zh-CN"/>
      <w14:ligatures w14:val="none"/>
    </w:rPr>
  </w:style>
  <w:style w:type="paragraph" w:customStyle="1" w:styleId="EndNoteBibliographyTitle">
    <w:name w:val="EndNote Bibliography Title"/>
    <w:basedOn w:val="Normal"/>
    <w:link w:val="EndNoteBibliographyTitleChar"/>
    <w:rsid w:val="00E67831"/>
    <w:pPr>
      <w:jc w:val="center"/>
    </w:pPr>
  </w:style>
  <w:style w:type="character" w:customStyle="1" w:styleId="EndNoteBibliographyTitleChar">
    <w:name w:val="EndNote Bibliography Title Char"/>
    <w:basedOn w:val="DefaultParagraphFont"/>
    <w:link w:val="EndNoteBibliographyTitle"/>
    <w:rsid w:val="00E67831"/>
    <w:rPr>
      <w:rFonts w:ascii="Arial" w:eastAsia="Arial" w:hAnsi="Arial" w:cs="Arial"/>
      <w:kern w:val="0"/>
      <w:sz w:val="22"/>
      <w:szCs w:val="22"/>
      <w:lang w:val="en" w:eastAsia="zh-CN"/>
      <w14:ligatures w14:val="none"/>
    </w:rPr>
  </w:style>
  <w:style w:type="paragraph" w:customStyle="1" w:styleId="EndNoteBibliography">
    <w:name w:val="EndNote Bibliography"/>
    <w:basedOn w:val="Normal"/>
    <w:link w:val="EndNoteBibliographyChar"/>
    <w:rsid w:val="00E67831"/>
    <w:pPr>
      <w:spacing w:line="240" w:lineRule="auto"/>
    </w:pPr>
  </w:style>
  <w:style w:type="character" w:customStyle="1" w:styleId="EndNoteBibliographyChar">
    <w:name w:val="EndNote Bibliography Char"/>
    <w:basedOn w:val="DefaultParagraphFont"/>
    <w:link w:val="EndNoteBibliography"/>
    <w:rsid w:val="00E67831"/>
    <w:rPr>
      <w:rFonts w:ascii="Arial" w:eastAsia="Arial" w:hAnsi="Arial" w:cs="Arial"/>
      <w:kern w:val="0"/>
      <w:sz w:val="22"/>
      <w:szCs w:val="22"/>
      <w:lang w:val="en" w:eastAsia="zh-CN"/>
      <w14:ligatures w14:val="none"/>
    </w:rPr>
  </w:style>
  <w:style w:type="character" w:styleId="Hyperlink">
    <w:name w:val="Hyperlink"/>
    <w:basedOn w:val="DefaultParagraphFont"/>
    <w:uiPriority w:val="99"/>
    <w:unhideWhenUsed/>
    <w:rsid w:val="00E67831"/>
    <w:rPr>
      <w:color w:val="467886" w:themeColor="hyperlink"/>
      <w:u w:val="single"/>
    </w:rPr>
  </w:style>
  <w:style w:type="character" w:styleId="UnresolvedMention">
    <w:name w:val="Unresolved Mention"/>
    <w:basedOn w:val="DefaultParagraphFont"/>
    <w:uiPriority w:val="99"/>
    <w:semiHidden/>
    <w:unhideWhenUsed/>
    <w:rsid w:val="00E67831"/>
    <w:rPr>
      <w:color w:val="605E5C"/>
      <w:shd w:val="clear" w:color="auto" w:fill="E1DFDD"/>
    </w:rPr>
  </w:style>
  <w:style w:type="character" w:styleId="CommentReference">
    <w:name w:val="annotation reference"/>
    <w:basedOn w:val="DefaultParagraphFont"/>
    <w:uiPriority w:val="99"/>
    <w:semiHidden/>
    <w:unhideWhenUsed/>
    <w:rsid w:val="00E67831"/>
    <w:rPr>
      <w:sz w:val="16"/>
      <w:szCs w:val="16"/>
    </w:rPr>
  </w:style>
  <w:style w:type="paragraph" w:styleId="CommentText">
    <w:name w:val="annotation text"/>
    <w:basedOn w:val="Normal"/>
    <w:link w:val="CommentTextChar"/>
    <w:uiPriority w:val="99"/>
    <w:unhideWhenUsed/>
    <w:rsid w:val="00E67831"/>
    <w:pPr>
      <w:spacing w:line="240" w:lineRule="auto"/>
    </w:pPr>
    <w:rPr>
      <w:sz w:val="20"/>
      <w:szCs w:val="20"/>
    </w:rPr>
  </w:style>
  <w:style w:type="character" w:customStyle="1" w:styleId="CommentTextChar">
    <w:name w:val="Comment Text Char"/>
    <w:basedOn w:val="DefaultParagraphFont"/>
    <w:link w:val="CommentText"/>
    <w:uiPriority w:val="99"/>
    <w:rsid w:val="00E67831"/>
    <w:rPr>
      <w:rFonts w:ascii="Arial" w:eastAsia="Arial" w:hAnsi="Arial" w:cs="Arial"/>
      <w:kern w:val="0"/>
      <w:sz w:val="20"/>
      <w:szCs w:val="20"/>
      <w:lang w:val="en" w:eastAsia="zh-CN"/>
      <w14:ligatures w14:val="none"/>
    </w:rPr>
  </w:style>
  <w:style w:type="paragraph" w:styleId="CommentSubject">
    <w:name w:val="annotation subject"/>
    <w:basedOn w:val="CommentText"/>
    <w:next w:val="CommentText"/>
    <w:link w:val="CommentSubjectChar"/>
    <w:uiPriority w:val="99"/>
    <w:semiHidden/>
    <w:unhideWhenUsed/>
    <w:rsid w:val="00E67831"/>
    <w:rPr>
      <w:b/>
      <w:bCs/>
    </w:rPr>
  </w:style>
  <w:style w:type="character" w:customStyle="1" w:styleId="CommentSubjectChar">
    <w:name w:val="Comment Subject Char"/>
    <w:basedOn w:val="CommentTextChar"/>
    <w:link w:val="CommentSubject"/>
    <w:uiPriority w:val="99"/>
    <w:semiHidden/>
    <w:rsid w:val="00E67831"/>
    <w:rPr>
      <w:rFonts w:ascii="Arial" w:eastAsia="Arial" w:hAnsi="Arial" w:cs="Arial"/>
      <w:b/>
      <w:bCs/>
      <w:kern w:val="0"/>
      <w:sz w:val="20"/>
      <w:szCs w:val="20"/>
      <w:lang w:val="en" w:eastAsia="zh-CN"/>
      <w14:ligatures w14:val="none"/>
    </w:rPr>
  </w:style>
  <w:style w:type="paragraph" w:styleId="Revision">
    <w:name w:val="Revision"/>
    <w:hidden/>
    <w:uiPriority w:val="99"/>
    <w:semiHidden/>
    <w:rsid w:val="00E67831"/>
    <w:pPr>
      <w:spacing w:after="0" w:line="240" w:lineRule="auto"/>
    </w:pPr>
    <w:rPr>
      <w:rFonts w:ascii="Arial" w:eastAsia="Arial" w:hAnsi="Arial" w:cs="Arial"/>
      <w:kern w:val="0"/>
      <w:sz w:val="22"/>
      <w:szCs w:val="22"/>
      <w:lang w:val="en" w:eastAsia="zh-CN"/>
      <w14:ligatures w14:val="none"/>
    </w:rPr>
  </w:style>
  <w:style w:type="character" w:styleId="FollowedHyperlink">
    <w:name w:val="FollowedHyperlink"/>
    <w:basedOn w:val="DefaultParagraphFont"/>
    <w:uiPriority w:val="99"/>
    <w:semiHidden/>
    <w:unhideWhenUsed/>
    <w:rsid w:val="00E67831"/>
    <w:rPr>
      <w:color w:val="96607D" w:themeColor="followedHyperlink"/>
      <w:u w:val="single"/>
    </w:rPr>
  </w:style>
  <w:style w:type="character" w:styleId="HTMLCode">
    <w:name w:val="HTML Code"/>
    <w:basedOn w:val="DefaultParagraphFont"/>
    <w:uiPriority w:val="99"/>
    <w:semiHidden/>
    <w:unhideWhenUsed/>
    <w:rsid w:val="00E67831"/>
    <w:rPr>
      <w:rFonts w:ascii="Courier New" w:eastAsia="Times New Roman" w:hAnsi="Courier New" w:cs="Courier New"/>
      <w:sz w:val="20"/>
      <w:szCs w:val="20"/>
    </w:rPr>
  </w:style>
  <w:style w:type="paragraph" w:customStyle="1" w:styleId="msonormal0">
    <w:name w:val="msonormal"/>
    <w:basedOn w:val="Normal"/>
    <w:rsid w:val="00E6783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WebChar">
    <w:name w:val="Normal (Web) Char"/>
    <w:basedOn w:val="DefaultParagraphFont"/>
    <w:link w:val="NormalWeb"/>
    <w:uiPriority w:val="99"/>
    <w:rsid w:val="00E67831"/>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E67831"/>
  </w:style>
  <w:style w:type="character" w:styleId="PageNumber">
    <w:name w:val="page number"/>
    <w:basedOn w:val="DefaultParagraphFont"/>
    <w:uiPriority w:val="99"/>
    <w:semiHidden/>
    <w:unhideWhenUsed/>
    <w:rsid w:val="00E67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2602</TotalTime>
  <Pages>8</Pages>
  <Words>1969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Ji</dc:creator>
  <cp:keywords/>
  <dc:description/>
  <cp:lastModifiedBy>Peng Ji</cp:lastModifiedBy>
  <cp:revision>33</cp:revision>
  <dcterms:created xsi:type="dcterms:W3CDTF">2026-01-22T05:24:00Z</dcterms:created>
  <dcterms:modified xsi:type="dcterms:W3CDTF">2026-02-24T05:20:00Z</dcterms:modified>
</cp:coreProperties>
</file>