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EBE5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b w:val="0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Table S1 The summary of information of Oriental Pied Hornbill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1604"/>
        <w:gridCol w:w="1688"/>
        <w:gridCol w:w="3186"/>
        <w:gridCol w:w="737"/>
        <w:gridCol w:w="692"/>
      </w:tblGrid>
      <w:tr w14:paraId="03421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14:paraId="4F9F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E46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Sample ID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F4FA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captivity duration for rescued birds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345F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diet information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DC9C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health status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7AB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Collection date</w:t>
            </w:r>
          </w:p>
        </w:tc>
      </w:tr>
      <w:tr w14:paraId="31B88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restart"/>
            <w:shd w:val="clear" w:color="auto" w:fill="FFFFFF"/>
            <w:noWrap/>
            <w:vAlign w:val="center"/>
          </w:tcPr>
          <w:p w14:paraId="16F63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Group 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42F4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wild Oriental Pied Hornbills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1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1981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863A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Mainly feeds on plant fruits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4662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142F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Jul-24</w:t>
            </w:r>
          </w:p>
        </w:tc>
      </w:tr>
      <w:tr w14:paraId="4ADE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533BA1DE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26DD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wild Oriental Pied Hornbills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4625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8790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Mainly feeds on plant fruits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507E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B7B6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Jul-24</w:t>
            </w:r>
          </w:p>
        </w:tc>
      </w:tr>
      <w:tr w14:paraId="2E40A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56C10D8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4599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wild Oriental Pied Hornbills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8F1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8BA1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Mainly feeds on plant fruits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71B6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EC9B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Jul-24</w:t>
            </w:r>
          </w:p>
        </w:tc>
      </w:tr>
      <w:tr w14:paraId="5AF33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63541BA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C8B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wild Oriental Pied Hornbills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6AF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1E0A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Mainly feeds on plant fruits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A188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256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Jul-24</w:t>
            </w:r>
          </w:p>
        </w:tc>
      </w:tr>
      <w:tr w14:paraId="348FD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restart"/>
            <w:shd w:val="clear" w:color="auto" w:fill="FFFFFF"/>
            <w:noWrap/>
            <w:vAlign w:val="center"/>
          </w:tcPr>
          <w:p w14:paraId="668DA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Group B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16C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1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406B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403E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E03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CCCC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7FAB3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710867E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2B30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A77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CBB0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BA42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CC9A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514A22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346F36F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08C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6D1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5D13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B3E7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4F8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54F98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00F724BD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DB75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55AE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CB84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669E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75A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359A3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6C95FC2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C836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5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CFF1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0514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D0C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C2E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59FC1D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0D27F37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93E6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6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613D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F6B4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2FCB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9655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Aug-24</w:t>
            </w:r>
          </w:p>
        </w:tc>
      </w:tr>
      <w:tr w14:paraId="36912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046F4C5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8617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7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9D91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FEDF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D42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632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</w:p>
        </w:tc>
      </w:tr>
      <w:tr w14:paraId="18C45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21D2BEF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CFB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F6D4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0876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B91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32A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Aug-24</w:t>
            </w:r>
          </w:p>
        </w:tc>
      </w:tr>
      <w:tr w14:paraId="5E950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32E6D03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A744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9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AC89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C2B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400C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ABC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Aug-24</w:t>
            </w:r>
          </w:p>
        </w:tc>
      </w:tr>
      <w:tr w14:paraId="64529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tcBorders/>
            <w:shd w:val="clear" w:color="auto" w:fill="FFFFFF"/>
            <w:noWrap/>
            <w:vAlign w:val="center"/>
          </w:tcPr>
          <w:p w14:paraId="2B1EB11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D3AF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</w:rPr>
              <w:t>zoo-housed individuals</w:t>
            </w:r>
            <w:r>
              <w:rPr>
                <w:rFonts w:hint="default" w:ascii="Times New Roman" w:hAnsi="Times New Roman" w:eastAsia="宋体" w:cs="Times New Roman"/>
                <w:strike w:val="0"/>
                <w:sz w:val="22"/>
                <w:szCs w:val="22"/>
                <w:lang w:val="en-US" w:eastAsia="zh-CN"/>
              </w:rPr>
              <w:t xml:space="preserve"> 10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2CC0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NA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6D5C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0112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EEB9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Aug-24</w:t>
            </w:r>
          </w:p>
        </w:tc>
      </w:tr>
      <w:tr w14:paraId="3688B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restart"/>
            <w:shd w:val="clear" w:color="auto" w:fill="FFFFFF"/>
            <w:noWrap/>
            <w:vAlign w:val="center"/>
          </w:tcPr>
          <w:p w14:paraId="2D869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Group C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815A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rescue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rehabilitated individuals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1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27BE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3BD6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9BA6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CCE7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6EB7F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68B1530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EC7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rescue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rehabilitated individuals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2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E378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4F2E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5D7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609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0E375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29661414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73B5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  <w:t>rescue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  <w:t>rehabilitated individuals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3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A9CC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D26C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0484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44F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76589D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02C7204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DFA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rescue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rehabilitated individuals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4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336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7D1C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71B5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201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532A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473A0A1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32A5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rescue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rehabilitated individuals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5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138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AE3E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25B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4569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56DFC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vMerge w:val="continue"/>
            <w:shd w:val="clear" w:color="auto" w:fill="FFFFFF"/>
            <w:noWrap/>
            <w:vAlign w:val="center"/>
          </w:tcPr>
          <w:p w14:paraId="700300C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7D51A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rescue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rehabilitated individuals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6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4F6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D1AB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FAD6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265A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Aug-24</w:t>
            </w:r>
          </w:p>
        </w:tc>
      </w:tr>
      <w:tr w14:paraId="71E0C6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14:paraId="74F5424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95B4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rescue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rehabilitated individuals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7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901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5523F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3AD98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20402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Aug-24</w:t>
            </w:r>
          </w:p>
        </w:tc>
      </w:tr>
      <w:tr w14:paraId="5CAB9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  <w:jc w:val="center"/>
        </w:trPr>
        <w:tc>
          <w:tcPr>
            <w:tcW w:w="0" w:type="auto"/>
            <w:shd w:val="clear" w:color="auto" w:fill="FFFFFF"/>
            <w:noWrap/>
            <w:vAlign w:val="center"/>
          </w:tcPr>
          <w:p w14:paraId="4A6B2CD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22CA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rescue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rehabilitated individuals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en-US" w:eastAsia="zh-CN"/>
              </w:rPr>
              <w:t xml:space="preserve"> 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6865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Rescued in 2018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0E7F5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Strawberries, bananas, eggs, apples, mealworms, etc.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18366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Good</w:t>
            </w:r>
          </w:p>
        </w:tc>
        <w:tc>
          <w:tcPr>
            <w:tcW w:w="0" w:type="auto"/>
            <w:shd w:val="clear" w:color="auto" w:fill="FFFFFF"/>
            <w:noWrap/>
            <w:vAlign w:val="center"/>
          </w:tcPr>
          <w:p w14:paraId="4DAE6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Aug-24</w:t>
            </w:r>
          </w:p>
        </w:tc>
      </w:tr>
    </w:tbl>
    <w:p w14:paraId="37E37C94"/>
    <w:p w14:paraId="25D78B81"/>
    <w:tbl>
      <w:tblPr>
        <w:tblStyle w:val="4"/>
        <w:tblpPr w:leftFromText="180" w:rightFromText="180" w:vertAnchor="text" w:horzAnchor="page" w:tblpX="1276" w:tblpY="312"/>
        <w:tblOverlap w:val="never"/>
        <w:tblW w:w="103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0"/>
        <w:gridCol w:w="2311"/>
        <w:gridCol w:w="1969"/>
        <w:gridCol w:w="2187"/>
        <w:gridCol w:w="1751"/>
      </w:tblGrid>
      <w:tr w14:paraId="7AF3D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451" w:type="dxa"/>
            <w:gridSpan w:val="2"/>
            <w:shd w:val="clear" w:color="auto" w:fill="auto"/>
            <w:noWrap/>
            <w:vAlign w:val="center"/>
          </w:tcPr>
          <w:p w14:paraId="0E0F4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Project-level sequencing summary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1F374CA0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8" w:type="dxa"/>
            <w:gridSpan w:val="2"/>
            <w:shd w:val="clear" w:color="auto" w:fill="auto"/>
            <w:noWrap/>
            <w:vAlign w:val="center"/>
          </w:tcPr>
          <w:p w14:paraId="36E132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Assembly summary</w:t>
            </w:r>
          </w:p>
        </w:tc>
      </w:tr>
      <w:tr w14:paraId="62790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2358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Metric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5ADE6B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Value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2D8A7C50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7" w:type="dxa"/>
            <w:shd w:val="clear" w:color="auto" w:fill="auto"/>
            <w:noWrap/>
            <w:vAlign w:val="center"/>
          </w:tcPr>
          <w:p w14:paraId="6700481E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51" w:type="dxa"/>
            <w:shd w:val="clear" w:color="auto" w:fill="auto"/>
            <w:noWrap/>
            <w:vAlign w:val="center"/>
          </w:tcPr>
          <w:p w14:paraId="0FB74BE7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C9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33A8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Samples (n)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5652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37AA191C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38" w:type="dxa"/>
            <w:gridSpan w:val="2"/>
            <w:shd w:val="clear" w:color="auto" w:fill="auto"/>
            <w:noWrap/>
            <w:vAlign w:val="center"/>
          </w:tcPr>
          <w:p w14:paraId="2F440F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Co-assembly statistics</w:t>
            </w:r>
          </w:p>
        </w:tc>
      </w:tr>
      <w:tr w14:paraId="59B66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6DB74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 raw bases (Gb)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58D33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214.81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7E663E59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7" w:type="dxa"/>
            <w:shd w:val="clear" w:color="auto" w:fill="auto"/>
            <w:noWrap/>
            <w:vAlign w:val="center"/>
          </w:tcPr>
          <w:p w14:paraId="53C44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Metric</w:t>
            </w:r>
          </w:p>
        </w:tc>
        <w:tc>
          <w:tcPr>
            <w:tcW w:w="1751" w:type="dxa"/>
            <w:shd w:val="clear" w:color="auto" w:fill="auto"/>
            <w:noWrap/>
            <w:vAlign w:val="center"/>
          </w:tcPr>
          <w:p w14:paraId="45AC0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Value</w:t>
            </w:r>
          </w:p>
        </w:tc>
      </w:tr>
      <w:tr w14:paraId="543FF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4D51E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Total clean bases (Gb)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3AE6F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214.25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59B7DA08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7" w:type="dxa"/>
            <w:shd w:val="clear" w:color="auto" w:fill="auto"/>
            <w:noWrap/>
            <w:vAlign w:val="center"/>
          </w:tcPr>
          <w:p w14:paraId="02EE5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scaftigs</w:t>
            </w:r>
          </w:p>
        </w:tc>
        <w:tc>
          <w:tcPr>
            <w:tcW w:w="1751" w:type="dxa"/>
            <w:shd w:val="clear" w:color="auto" w:fill="auto"/>
            <w:noWrap/>
            <w:vAlign w:val="center"/>
          </w:tcPr>
          <w:p w14:paraId="1F3E7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7,150,634</w:t>
            </w:r>
          </w:p>
        </w:tc>
      </w:tr>
      <w:tr w14:paraId="4B39D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53C49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Effective rate (%)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4FBE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99.72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77D8918D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7" w:type="dxa"/>
            <w:shd w:val="clear" w:color="auto" w:fill="auto"/>
            <w:noWrap/>
            <w:vAlign w:val="center"/>
          </w:tcPr>
          <w:p w14:paraId="4617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length (bp)</w:t>
            </w:r>
          </w:p>
        </w:tc>
        <w:tc>
          <w:tcPr>
            <w:tcW w:w="1751" w:type="dxa"/>
            <w:shd w:val="clear" w:color="auto" w:fill="auto"/>
            <w:noWrap/>
            <w:vAlign w:val="center"/>
          </w:tcPr>
          <w:p w14:paraId="7800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10,129,941,273</w:t>
            </w:r>
          </w:p>
        </w:tc>
      </w:tr>
      <w:tr w14:paraId="73805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454F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Q20 (%)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011D8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99.47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4CA3A2B0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7" w:type="dxa"/>
            <w:shd w:val="clear" w:color="auto" w:fill="auto"/>
            <w:noWrap/>
            <w:vAlign w:val="center"/>
          </w:tcPr>
          <w:p w14:paraId="73A50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Average length (bp)</w:t>
            </w:r>
          </w:p>
        </w:tc>
        <w:tc>
          <w:tcPr>
            <w:tcW w:w="1751" w:type="dxa"/>
            <w:shd w:val="clear" w:color="auto" w:fill="auto"/>
            <w:noWrap/>
            <w:vAlign w:val="center"/>
          </w:tcPr>
          <w:p w14:paraId="393BB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1404.17</w:t>
            </w:r>
          </w:p>
        </w:tc>
      </w:tr>
      <w:tr w14:paraId="7FA7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0215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Q30 (%)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36FC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97.89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1C0FB670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7" w:type="dxa"/>
            <w:shd w:val="clear" w:color="auto" w:fill="auto"/>
            <w:noWrap/>
            <w:vAlign w:val="center"/>
          </w:tcPr>
          <w:p w14:paraId="033FA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N50 (bp)</w:t>
            </w:r>
          </w:p>
        </w:tc>
        <w:tc>
          <w:tcPr>
            <w:tcW w:w="1751" w:type="dxa"/>
            <w:shd w:val="clear" w:color="auto" w:fill="auto"/>
            <w:noWrap/>
            <w:vAlign w:val="center"/>
          </w:tcPr>
          <w:p w14:paraId="414A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1853.91</w:t>
            </w:r>
          </w:p>
        </w:tc>
      </w:tr>
      <w:tr w14:paraId="45211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40" w:type="dxa"/>
            <w:shd w:val="clear" w:color="auto" w:fill="auto"/>
            <w:vAlign w:val="center"/>
          </w:tcPr>
          <w:p w14:paraId="3E26E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Mean GC content (%)</w:t>
            </w:r>
          </w:p>
        </w:tc>
        <w:tc>
          <w:tcPr>
            <w:tcW w:w="2311" w:type="dxa"/>
            <w:shd w:val="clear" w:color="auto" w:fill="auto"/>
            <w:vAlign w:val="center"/>
          </w:tcPr>
          <w:p w14:paraId="57FC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45.14</w:t>
            </w:r>
          </w:p>
        </w:tc>
        <w:tc>
          <w:tcPr>
            <w:tcW w:w="1969" w:type="dxa"/>
            <w:shd w:val="clear" w:color="auto" w:fill="auto"/>
            <w:noWrap/>
            <w:vAlign w:val="center"/>
          </w:tcPr>
          <w:p w14:paraId="055C1E42">
            <w:pPr>
              <w:jc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87" w:type="dxa"/>
            <w:shd w:val="clear" w:color="auto" w:fill="auto"/>
            <w:noWrap/>
            <w:vAlign w:val="center"/>
          </w:tcPr>
          <w:p w14:paraId="4274B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Max length (bp)</w:t>
            </w:r>
          </w:p>
        </w:tc>
        <w:tc>
          <w:tcPr>
            <w:tcW w:w="1751" w:type="dxa"/>
            <w:shd w:val="clear" w:color="auto" w:fill="auto"/>
            <w:noWrap/>
            <w:vAlign w:val="center"/>
          </w:tcPr>
          <w:p w14:paraId="6B726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732,464</w:t>
            </w:r>
          </w:p>
        </w:tc>
      </w:tr>
    </w:tbl>
    <w:p w14:paraId="31407537">
      <w:r>
        <w:rPr>
          <w:rFonts w:hint="default" w:ascii="Times New Roman" w:hAnsi="Times New Roman" w:cs="Times New Roman"/>
          <w:sz w:val="24"/>
          <w:szCs w:val="24"/>
        </w:rPr>
        <w:t>Supplementary Table S2. Summary of sequencing quality and assembly statistics</w:t>
      </w:r>
    </w:p>
    <w:tbl>
      <w:tblPr>
        <w:tblStyle w:val="4"/>
        <w:tblpPr w:leftFromText="180" w:rightFromText="180" w:vertAnchor="text" w:horzAnchor="page" w:tblpX="1776" w:tblpY="6406"/>
        <w:tblOverlap w:val="never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195"/>
        <w:gridCol w:w="1012"/>
        <w:gridCol w:w="1012"/>
        <w:gridCol w:w="1123"/>
        <w:gridCol w:w="1012"/>
        <w:gridCol w:w="1012"/>
        <w:gridCol w:w="1052"/>
      </w:tblGrid>
      <w:tr w14:paraId="464F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5000" w:type="pct"/>
            <w:gridSpan w:val="8"/>
            <w:shd w:val="clear" w:color="auto" w:fill="auto"/>
            <w:noWrap/>
            <w:vAlign w:val="center"/>
          </w:tcPr>
          <w:p w14:paraId="331AEB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Per-sample QC template</w:t>
            </w:r>
          </w:p>
        </w:tc>
      </w:tr>
      <w:tr w14:paraId="5E379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1ACF1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Sample ID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85D4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7656A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Raw Bases (Gb)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44E4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Clean Bases (Gb)</w:t>
            </w:r>
          </w:p>
        </w:tc>
        <w:tc>
          <w:tcPr>
            <w:tcW w:w="658" w:type="pct"/>
            <w:shd w:val="clear" w:color="auto" w:fill="auto"/>
            <w:vAlign w:val="center"/>
          </w:tcPr>
          <w:p w14:paraId="033AE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Effective Rate (%)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572F6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Q20 (%)</w:t>
            </w:r>
          </w:p>
        </w:tc>
        <w:tc>
          <w:tcPr>
            <w:tcW w:w="594" w:type="pct"/>
            <w:shd w:val="clear" w:color="auto" w:fill="auto"/>
            <w:vAlign w:val="center"/>
          </w:tcPr>
          <w:p w14:paraId="37008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Q30 (%)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3E586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GC Content (%)</w:t>
            </w:r>
          </w:p>
        </w:tc>
      </w:tr>
      <w:tr w14:paraId="37E51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70BC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Wild1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B8DF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A (Wild)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3273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12.11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3AE5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12.09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21C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99.79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F342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4C0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97.9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5218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49.04</w:t>
            </w:r>
          </w:p>
        </w:tc>
      </w:tr>
      <w:tr w14:paraId="2B606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64158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Wild2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8A5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A (Wild)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A0CA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478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12.31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42424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99.61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B362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70C5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98.47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7B553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44.1</w:t>
            </w:r>
          </w:p>
        </w:tc>
      </w:tr>
      <w:tr w14:paraId="3E9CA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2826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Wild3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3CAA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A (Wild)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C560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8F3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11.61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7F88E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2252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99.52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C8AA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98.04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258F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46.98</w:t>
            </w:r>
          </w:p>
        </w:tc>
      </w:tr>
      <w:tr w14:paraId="0A968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514CF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Wild4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4211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A (Wild)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5449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9F18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8.93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14B4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99.82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127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99.41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CF83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97.65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5BFE0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51.24</w:t>
            </w:r>
          </w:p>
        </w:tc>
      </w:tr>
      <w:tr w14:paraId="7C92A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5067B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Zoo1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6932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09F0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10.16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AA9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10.13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D251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99.69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702D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DACF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98.53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7C52D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37.47</w:t>
            </w:r>
          </w:p>
        </w:tc>
      </w:tr>
      <w:tr w14:paraId="2D798F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0918C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Zoo2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A2E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A456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8.77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110E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8.74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0A2A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00A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260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97.74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41064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40.24</w:t>
            </w:r>
          </w:p>
        </w:tc>
      </w:tr>
      <w:tr w14:paraId="47E69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2012A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Zoo3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4E66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FC07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909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8.35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2432A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99.91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869F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99.37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776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97.51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3AC0C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50.6</w:t>
            </w:r>
          </w:p>
        </w:tc>
      </w:tr>
      <w:tr w14:paraId="06164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2A04C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Zoo4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329C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6618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F89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11.79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033D4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99.89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D447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AA30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97.78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1CDA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51.81</w:t>
            </w:r>
          </w:p>
        </w:tc>
      </w:tr>
      <w:tr w14:paraId="14B08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7B916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Zoo5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9115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26FC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E97A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9.42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48E1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99.87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07E2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1852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98.11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57A4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35.71</w:t>
            </w:r>
          </w:p>
        </w:tc>
      </w:tr>
      <w:tr w14:paraId="4BE4A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36FC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Zoo6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F4AC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A3AC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7115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10.03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9A92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B9E1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431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98.24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0786C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34.9</w:t>
            </w:r>
          </w:p>
        </w:tc>
      </w:tr>
      <w:tr w14:paraId="7E3D0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69874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Zoo7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84A1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FF1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5AB6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9.3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176A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99.72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4B49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99.41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5ED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97.69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55FA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47.2</w:t>
            </w:r>
          </w:p>
        </w:tc>
      </w:tr>
      <w:tr w14:paraId="44F90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3BC8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Zoo8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7F02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709E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8504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10.12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308F8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99.85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3F3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945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97.44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730DD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47.61</w:t>
            </w:r>
          </w:p>
        </w:tc>
      </w:tr>
      <w:tr w14:paraId="10DC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31117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Zoo9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3739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39D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503E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8.78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3E2C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99.72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D46F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99.37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CDEA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97.54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3764A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46.88</w:t>
            </w:r>
          </w:p>
        </w:tc>
      </w:tr>
      <w:tr w14:paraId="256F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41B66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Zoo10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7B6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B (Zoo)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0DFB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7E5A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8.14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050C1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99.49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851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99.49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1297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97.92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4A78E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44.03</w:t>
            </w:r>
          </w:p>
        </w:tc>
      </w:tr>
      <w:tr w14:paraId="7BE2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403EF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Rescue1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55530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9CF7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8.11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3DB6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8.07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0CAE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843E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7F5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97.88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3E3C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51.01</w:t>
            </w:r>
          </w:p>
        </w:tc>
      </w:tr>
      <w:tr w14:paraId="75F0E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65552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Rescue2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7025E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D490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0ABB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8.48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7B8F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99.76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50AA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99.36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A47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97.48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147A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49.4</w:t>
            </w:r>
          </w:p>
        </w:tc>
      </w:tr>
      <w:tr w14:paraId="4343D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6EEDD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Rescue3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C894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B176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DB7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8.51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4979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99.67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3B23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99.49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8A1D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97.92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0D83D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42.38</w:t>
            </w:r>
          </w:p>
        </w:tc>
      </w:tr>
      <w:tr w14:paraId="54FF8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18F1A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Rescue4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01D34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ACF7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96A6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8.41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69975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99.49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56459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AF0F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97.98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21075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45.17</w:t>
            </w:r>
          </w:p>
        </w:tc>
      </w:tr>
      <w:tr w14:paraId="2EC7D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63245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Rescue5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69E4A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45D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E8FC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9.42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1C20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99.7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136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99.46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40D9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97.81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1E22D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43.75</w:t>
            </w:r>
          </w:p>
        </w:tc>
      </w:tr>
      <w:tr w14:paraId="597FB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1E1A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Rescue6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C425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75B3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9.72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0507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9.68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47AB6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58B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99.54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5085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98.15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5FED2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43.65</w:t>
            </w:r>
          </w:p>
        </w:tc>
      </w:tr>
      <w:tr w14:paraId="169DF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129E7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Rescue7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2B1E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29E8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4BFA4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10.54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3008D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77F84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99.48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F394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97.9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4CFCE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44.93</w:t>
            </w:r>
          </w:p>
        </w:tc>
      </w:tr>
      <w:tr w14:paraId="31ACA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648" w:type="pct"/>
            <w:shd w:val="clear" w:color="auto" w:fill="auto"/>
            <w:vAlign w:val="center"/>
          </w:tcPr>
          <w:p w14:paraId="52B4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Rescue8</w:t>
            </w:r>
          </w:p>
        </w:tc>
        <w:tc>
          <w:tcPr>
            <w:tcW w:w="701" w:type="pct"/>
            <w:shd w:val="clear" w:color="auto" w:fill="auto"/>
            <w:vAlign w:val="center"/>
          </w:tcPr>
          <w:p w14:paraId="4CE8C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Group C (Rescue)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127FF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11.44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0283C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11.4</w:t>
            </w:r>
          </w:p>
        </w:tc>
        <w:tc>
          <w:tcPr>
            <w:tcW w:w="658" w:type="pct"/>
            <w:shd w:val="clear" w:color="auto" w:fill="auto"/>
            <w:noWrap/>
            <w:vAlign w:val="center"/>
          </w:tcPr>
          <w:p w14:paraId="5C9DC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99.63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31D7F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99.47</w:t>
            </w:r>
          </w:p>
        </w:tc>
        <w:tc>
          <w:tcPr>
            <w:tcW w:w="594" w:type="pct"/>
            <w:shd w:val="clear" w:color="auto" w:fill="auto"/>
            <w:noWrap/>
            <w:vAlign w:val="center"/>
          </w:tcPr>
          <w:p w14:paraId="6BCA7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97.86</w:t>
            </w:r>
          </w:p>
        </w:tc>
        <w:tc>
          <w:tcPr>
            <w:tcW w:w="611" w:type="pct"/>
            <w:shd w:val="clear" w:color="auto" w:fill="auto"/>
            <w:noWrap/>
            <w:vAlign w:val="center"/>
          </w:tcPr>
          <w:p w14:paraId="3644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rlito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44.98</w:t>
            </w:r>
          </w:p>
        </w:tc>
      </w:tr>
    </w:tbl>
    <w:p w14:paraId="5EBF299A"/>
    <w:p w14:paraId="66C623E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rlito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E06FE"/>
    <w:rsid w:val="7B4E0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2026-05-03T02:11:00Z</dcterms:created>
  <dc:creator>认知</dc:creator>
  <cp:lastModifiedBy>认知</cp:lastModifiedBy>
  <dcterms:modified xsi:type="dcterms:W3CDTF">2026-05-03T02:35:45Z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D5B80B24040D407AA828684D492372A6_11</vt:lpwstr>
  </property>
  <property fmtid="{D5CDD505-2E9C-101B-9397-08002B2CF9AE}" pid="4" name="KSOTemplateDocerSaveRecord">
    <vt:lpwstr>eyJoZGlkIjoiZWQ3NDI1NDE3ZjM3NmJlZDdmOWQyNWVhOTY2YzlhZjAiLCJ1c2VySWQiOiIzNTE4NzQ5NjUifQ==</vt:lpwstr>
  </property>
</Properties>
</file>