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029" w:rsidRDefault="00EB2029" w:rsidP="00EB2029">
      <w:pPr>
        <w:spacing w:line="480" w:lineRule="auto"/>
        <w:jc w:val="center"/>
        <w:rPr>
          <w:rFonts w:ascii="Arial" w:hAnsi="Arial" w:cs="Arial"/>
          <w:b/>
        </w:rPr>
      </w:pPr>
      <w:r w:rsidRPr="00AD1D4E">
        <w:rPr>
          <w:rFonts w:ascii="Arial" w:hAnsi="Arial" w:cs="Arial"/>
          <w:b/>
        </w:rPr>
        <w:t>Supporting Information</w:t>
      </w:r>
    </w:p>
    <w:p w:rsidR="00EB2029" w:rsidRDefault="00EB2029" w:rsidP="00EB2029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Modified ASW medium</w:t>
      </w:r>
    </w:p>
    <w:p w:rsidR="00EB2029" w:rsidRPr="00503CB9" w:rsidRDefault="00EB2029" w:rsidP="00EB202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 the preparation of 1 L ASW medium (final concentrations are given in brackets) 23.6 </w:t>
      </w:r>
      <w:r w:rsidRPr="005A73B8">
        <w:rPr>
          <w:rFonts w:ascii="Arial" w:hAnsi="Arial" w:cs="Arial"/>
        </w:rPr>
        <w:t xml:space="preserve">g </w:t>
      </w:r>
      <w:proofErr w:type="spellStart"/>
      <w:r w:rsidRPr="005A73B8">
        <w:rPr>
          <w:rFonts w:ascii="Arial" w:hAnsi="Arial" w:cs="Arial"/>
        </w:rPr>
        <w:t>NaCl</w:t>
      </w:r>
      <w:proofErr w:type="spellEnd"/>
      <w:r w:rsidRPr="005A73B8">
        <w:rPr>
          <w:rFonts w:ascii="Arial" w:hAnsi="Arial" w:cs="Arial"/>
        </w:rPr>
        <w:t xml:space="preserve"> (400 </w:t>
      </w:r>
      <w:proofErr w:type="spellStart"/>
      <w:r w:rsidRPr="005A73B8">
        <w:rPr>
          <w:rFonts w:ascii="Arial" w:hAnsi="Arial" w:cs="Arial"/>
        </w:rPr>
        <w:t>mM</w:t>
      </w:r>
      <w:proofErr w:type="spellEnd"/>
      <w:r w:rsidRPr="005A73B8">
        <w:rPr>
          <w:rFonts w:ascii="Arial" w:hAnsi="Arial" w:cs="Arial"/>
        </w:rPr>
        <w:t>), 1.1 g CaCl</w:t>
      </w:r>
      <w:r w:rsidRPr="005A73B8">
        <w:rPr>
          <w:rFonts w:ascii="Arial" w:hAnsi="Arial" w:cs="Arial"/>
          <w:vertAlign w:val="subscript"/>
        </w:rPr>
        <w:t>2</w:t>
      </w:r>
      <w:r>
        <w:rPr>
          <w:rFonts w:ascii="Calibri" w:hAnsi="Calibri" w:cs="Calibri"/>
        </w:rPr>
        <w:t>∙</w:t>
      </w:r>
      <w:r w:rsidRPr="005A73B8">
        <w:rPr>
          <w:rFonts w:ascii="Arial" w:hAnsi="Arial" w:cs="Arial"/>
        </w:rPr>
        <w:t>2H</w:t>
      </w:r>
      <w:r w:rsidRPr="005A73B8">
        <w:rPr>
          <w:rFonts w:ascii="Arial" w:hAnsi="Arial" w:cs="Arial"/>
          <w:vertAlign w:val="subscript"/>
        </w:rPr>
        <w:t>2</w:t>
      </w:r>
      <w:r w:rsidRPr="005A73B8">
        <w:rPr>
          <w:rFonts w:ascii="Arial" w:hAnsi="Arial" w:cs="Arial"/>
        </w:rPr>
        <w:t xml:space="preserve">O (7.5 </w:t>
      </w:r>
      <w:proofErr w:type="spellStart"/>
      <w:r w:rsidRPr="005A73B8">
        <w:rPr>
          <w:rFonts w:ascii="Arial" w:hAnsi="Arial" w:cs="Arial"/>
        </w:rPr>
        <w:t>mM</w:t>
      </w:r>
      <w:proofErr w:type="spellEnd"/>
      <w:r w:rsidRPr="005A73B8">
        <w:rPr>
          <w:rFonts w:ascii="Arial" w:hAnsi="Arial" w:cs="Arial"/>
        </w:rPr>
        <w:t xml:space="preserve">), and 0.67 g </w:t>
      </w:r>
      <w:proofErr w:type="spellStart"/>
      <w:r w:rsidRPr="005A73B8">
        <w:rPr>
          <w:rFonts w:ascii="Arial" w:hAnsi="Arial" w:cs="Arial"/>
        </w:rPr>
        <w:t>Glycylglycine</w:t>
      </w:r>
      <w:proofErr w:type="spellEnd"/>
      <w:r w:rsidRPr="005A73B8">
        <w:rPr>
          <w:rFonts w:ascii="Arial" w:hAnsi="Arial" w:cs="Arial"/>
        </w:rPr>
        <w:t xml:space="preserve"> (5 </w:t>
      </w:r>
      <w:proofErr w:type="spellStart"/>
      <w:r w:rsidRPr="005A73B8">
        <w:rPr>
          <w:rFonts w:ascii="Arial" w:hAnsi="Arial" w:cs="Arial"/>
        </w:rPr>
        <w:t>mM</w:t>
      </w:r>
      <w:proofErr w:type="spellEnd"/>
      <w:r w:rsidRPr="005A73B8">
        <w:rPr>
          <w:rFonts w:ascii="Arial" w:hAnsi="Arial" w:cs="Arial"/>
        </w:rPr>
        <w:t xml:space="preserve">) </w:t>
      </w:r>
      <w:r w:rsidRPr="00362E9A">
        <w:rPr>
          <w:rFonts w:ascii="Arial" w:hAnsi="Arial" w:cs="Arial"/>
        </w:rPr>
        <w:t xml:space="preserve">were </w:t>
      </w:r>
      <w:r>
        <w:rPr>
          <w:rFonts w:ascii="Arial" w:hAnsi="Arial" w:cs="Arial"/>
        </w:rPr>
        <w:t>dissolved in 900 ml H</w:t>
      </w:r>
      <w:r w:rsidRPr="005A73B8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O. The following stock solutions were added to the solution: 33.3. mL Stock 1 (</w:t>
      </w:r>
      <w:r w:rsidRPr="005A73B8">
        <w:rPr>
          <w:rFonts w:ascii="Arial" w:hAnsi="Arial" w:cs="Arial"/>
        </w:rPr>
        <w:t xml:space="preserve">600 </w:t>
      </w:r>
      <w:proofErr w:type="spellStart"/>
      <w:r w:rsidRPr="005A73B8">
        <w:rPr>
          <w:rFonts w:ascii="Arial" w:hAnsi="Arial" w:cs="Arial"/>
        </w:rPr>
        <w:t>mM</w:t>
      </w:r>
      <w:proofErr w:type="spellEnd"/>
      <w:r w:rsidRPr="005A73B8">
        <w:rPr>
          <w:rFonts w:ascii="Arial" w:hAnsi="Arial" w:cs="Arial"/>
        </w:rPr>
        <w:t xml:space="preserve"> MgSO</w:t>
      </w:r>
      <w:r w:rsidRPr="005A73B8"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 xml:space="preserve">, 600 </w:t>
      </w:r>
      <w:proofErr w:type="spellStart"/>
      <w:r>
        <w:rPr>
          <w:rFonts w:ascii="Arial" w:hAnsi="Arial" w:cs="Arial"/>
        </w:rPr>
        <w:t>mM</w:t>
      </w:r>
      <w:proofErr w:type="spellEnd"/>
      <w:r>
        <w:rPr>
          <w:rFonts w:ascii="Arial" w:hAnsi="Arial" w:cs="Arial"/>
        </w:rPr>
        <w:t xml:space="preserve"> MgCl</w:t>
      </w:r>
      <w:r w:rsidRPr="005A73B8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), 16.7 mL Stock 2 (</w:t>
      </w:r>
      <w:r w:rsidRPr="005A2D39">
        <w:rPr>
          <w:rFonts w:ascii="Arial" w:hAnsi="Arial" w:cs="Arial"/>
        </w:rPr>
        <w:t xml:space="preserve">2.2 </w:t>
      </w:r>
      <w:proofErr w:type="spellStart"/>
      <w:r w:rsidRPr="005A2D39">
        <w:rPr>
          <w:rFonts w:ascii="Arial" w:hAnsi="Arial" w:cs="Arial"/>
        </w:rPr>
        <w:t>mM</w:t>
      </w:r>
      <w:proofErr w:type="spellEnd"/>
      <w:r w:rsidRPr="005A2D39">
        <w:rPr>
          <w:rFonts w:ascii="Arial" w:hAnsi="Arial" w:cs="Arial"/>
        </w:rPr>
        <w:t xml:space="preserve"> H</w:t>
      </w:r>
      <w:r w:rsidRPr="005A2D39">
        <w:rPr>
          <w:rFonts w:ascii="Arial" w:hAnsi="Arial" w:cs="Arial"/>
          <w:vertAlign w:val="subscript"/>
        </w:rPr>
        <w:t>3</w:t>
      </w:r>
      <w:r w:rsidRPr="005A2D39">
        <w:rPr>
          <w:rFonts w:ascii="Arial" w:hAnsi="Arial" w:cs="Arial"/>
        </w:rPr>
        <w:t>BO</w:t>
      </w:r>
      <w:r w:rsidRPr="005A2D39">
        <w:rPr>
          <w:rFonts w:ascii="Arial" w:hAnsi="Arial" w:cs="Arial"/>
          <w:vertAlign w:val="subscript"/>
        </w:rPr>
        <w:t>3</w:t>
      </w:r>
      <w:r w:rsidRPr="005A2D39">
        <w:rPr>
          <w:rFonts w:ascii="Arial" w:hAnsi="Arial" w:cs="Arial"/>
        </w:rPr>
        <w:t xml:space="preserve">, 2 </w:t>
      </w:r>
      <w:proofErr w:type="spellStart"/>
      <w:r w:rsidRPr="005A2D39">
        <w:rPr>
          <w:rFonts w:ascii="Arial" w:hAnsi="Arial" w:cs="Arial"/>
        </w:rPr>
        <w:t>mM</w:t>
      </w:r>
      <w:proofErr w:type="spellEnd"/>
      <w:r w:rsidRPr="005A2D39">
        <w:rPr>
          <w:rFonts w:ascii="Arial" w:hAnsi="Arial" w:cs="Arial"/>
        </w:rPr>
        <w:t xml:space="preserve"> Na</w:t>
      </w:r>
      <w:r w:rsidRPr="005A2D39">
        <w:rPr>
          <w:rFonts w:ascii="Arial" w:hAnsi="Arial" w:cs="Arial"/>
          <w:vertAlign w:val="subscript"/>
        </w:rPr>
        <w:t>2</w:t>
      </w:r>
      <w:r w:rsidRPr="005A2D39">
        <w:rPr>
          <w:rFonts w:ascii="Arial" w:hAnsi="Arial" w:cs="Arial"/>
        </w:rPr>
        <w:t xml:space="preserve">EDTA, 600 </w:t>
      </w:r>
      <w:proofErr w:type="spellStart"/>
      <w:r w:rsidRPr="005A2D39">
        <w:rPr>
          <w:rFonts w:ascii="Arial" w:hAnsi="Arial" w:cs="Arial"/>
        </w:rPr>
        <w:t>mM</w:t>
      </w:r>
      <w:proofErr w:type="spellEnd"/>
      <w:r w:rsidRPr="005A2D39">
        <w:rPr>
          <w:rFonts w:ascii="Arial" w:hAnsi="Arial" w:cs="Arial"/>
        </w:rPr>
        <w:t xml:space="preserve"> </w:t>
      </w:r>
      <w:proofErr w:type="spellStart"/>
      <w:r w:rsidRPr="005A2D39">
        <w:rPr>
          <w:rFonts w:ascii="Arial" w:hAnsi="Arial" w:cs="Arial"/>
        </w:rPr>
        <w:t>KCl</w:t>
      </w:r>
      <w:proofErr w:type="spellEnd"/>
      <w:r w:rsidRPr="005A2D39">
        <w:rPr>
          <w:rFonts w:ascii="Arial" w:hAnsi="Arial" w:cs="Arial"/>
        </w:rPr>
        <w:t xml:space="preserve">, 180 </w:t>
      </w:r>
      <w:proofErr w:type="spellStart"/>
      <w:r w:rsidRPr="005A2D39">
        <w:rPr>
          <w:rFonts w:ascii="Arial" w:hAnsi="Arial" w:cs="Arial"/>
        </w:rPr>
        <w:t>mM</w:t>
      </w:r>
      <w:proofErr w:type="spellEnd"/>
      <w:r w:rsidRPr="005A2D39">
        <w:rPr>
          <w:rFonts w:ascii="Arial" w:hAnsi="Arial" w:cs="Arial"/>
        </w:rPr>
        <w:t xml:space="preserve"> KNO</w:t>
      </w:r>
      <w:r w:rsidRPr="005A2D39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), 1 mL Stock 3 (</w:t>
      </w:r>
      <w:r w:rsidRPr="005A2D39">
        <w:rPr>
          <w:rFonts w:ascii="Arial" w:hAnsi="Arial" w:cs="Arial"/>
        </w:rPr>
        <w:t xml:space="preserve">9.2 </w:t>
      </w:r>
      <w:proofErr w:type="spellStart"/>
      <w:r w:rsidRPr="005A2D39">
        <w:rPr>
          <w:rFonts w:ascii="Arial" w:hAnsi="Arial" w:cs="Arial"/>
        </w:rPr>
        <w:t>mM</w:t>
      </w:r>
      <w:proofErr w:type="spellEnd"/>
      <w:r w:rsidRPr="005A2D39">
        <w:rPr>
          <w:rFonts w:ascii="Arial" w:hAnsi="Arial" w:cs="Arial"/>
        </w:rPr>
        <w:t xml:space="preserve"> H</w:t>
      </w:r>
      <w:r w:rsidRPr="005A2D39">
        <w:rPr>
          <w:rFonts w:ascii="Arial" w:hAnsi="Arial" w:cs="Arial"/>
          <w:vertAlign w:val="subscript"/>
        </w:rPr>
        <w:t>3</w:t>
      </w:r>
      <w:r w:rsidRPr="005A2D39">
        <w:rPr>
          <w:rFonts w:ascii="Arial" w:hAnsi="Arial" w:cs="Arial"/>
        </w:rPr>
        <w:t>BO</w:t>
      </w:r>
      <w:r w:rsidRPr="005A2D39">
        <w:rPr>
          <w:rFonts w:ascii="Arial" w:hAnsi="Arial" w:cs="Arial"/>
          <w:vertAlign w:val="subscript"/>
        </w:rPr>
        <w:t>3</w:t>
      </w:r>
      <w:r w:rsidRPr="005A2D39">
        <w:rPr>
          <w:rFonts w:ascii="Arial" w:hAnsi="Arial" w:cs="Arial"/>
        </w:rPr>
        <w:t xml:space="preserve">, 4.5 </w:t>
      </w:r>
      <w:proofErr w:type="spellStart"/>
      <w:r w:rsidRPr="005A2D39">
        <w:rPr>
          <w:rFonts w:ascii="Arial" w:hAnsi="Arial" w:cs="Arial"/>
        </w:rPr>
        <w:t>mM</w:t>
      </w:r>
      <w:proofErr w:type="spellEnd"/>
      <w:r w:rsidRPr="005A2D39">
        <w:rPr>
          <w:rFonts w:ascii="Arial" w:hAnsi="Arial" w:cs="Arial"/>
        </w:rPr>
        <w:t xml:space="preserve"> ZnCl</w:t>
      </w:r>
      <w:r w:rsidRPr="005A2D39">
        <w:rPr>
          <w:rFonts w:ascii="Arial" w:hAnsi="Arial" w:cs="Arial"/>
          <w:vertAlign w:val="subscript"/>
        </w:rPr>
        <w:t>2</w:t>
      </w:r>
      <w:r w:rsidRPr="005A2D39">
        <w:rPr>
          <w:rFonts w:ascii="Arial" w:hAnsi="Arial" w:cs="Arial"/>
        </w:rPr>
        <w:t xml:space="preserve">, 1.5 </w:t>
      </w:r>
      <w:proofErr w:type="spellStart"/>
      <w:r w:rsidRPr="005A2D39">
        <w:rPr>
          <w:rFonts w:ascii="Arial" w:hAnsi="Arial" w:cs="Arial"/>
        </w:rPr>
        <w:t>mM</w:t>
      </w:r>
      <w:proofErr w:type="spellEnd"/>
      <w:r w:rsidRPr="005A2D39">
        <w:rPr>
          <w:rFonts w:ascii="Arial" w:hAnsi="Arial" w:cs="Arial"/>
        </w:rPr>
        <w:t xml:space="preserve"> CuCl</w:t>
      </w:r>
      <w:r w:rsidRPr="005A2D39">
        <w:rPr>
          <w:rFonts w:ascii="Arial" w:hAnsi="Arial" w:cs="Arial"/>
          <w:vertAlign w:val="subscript"/>
        </w:rPr>
        <w:t>2</w:t>
      </w:r>
      <w:r>
        <w:rPr>
          <w:rFonts w:ascii="Calibri" w:hAnsi="Calibri" w:cs="Calibri"/>
        </w:rPr>
        <w:t>∙</w:t>
      </w:r>
      <w:r w:rsidRPr="005A2D39">
        <w:rPr>
          <w:rFonts w:ascii="Arial" w:hAnsi="Arial" w:cs="Arial"/>
        </w:rPr>
        <w:t>2H</w:t>
      </w:r>
      <w:r w:rsidRPr="005A2D39">
        <w:rPr>
          <w:rFonts w:ascii="Arial" w:hAnsi="Arial" w:cs="Arial"/>
          <w:vertAlign w:val="subscript"/>
        </w:rPr>
        <w:t>2</w:t>
      </w:r>
      <w:r w:rsidRPr="005A2D39">
        <w:rPr>
          <w:rFonts w:ascii="Arial" w:hAnsi="Arial" w:cs="Arial"/>
        </w:rPr>
        <w:t xml:space="preserve">O, 1 </w:t>
      </w:r>
      <w:proofErr w:type="spellStart"/>
      <w:r w:rsidRPr="005A2D39">
        <w:rPr>
          <w:rFonts w:ascii="Arial" w:hAnsi="Arial" w:cs="Arial"/>
        </w:rPr>
        <w:t>mM</w:t>
      </w:r>
      <w:proofErr w:type="spellEnd"/>
      <w:r w:rsidRPr="005A2D39">
        <w:rPr>
          <w:rFonts w:ascii="Arial" w:hAnsi="Arial" w:cs="Arial"/>
        </w:rPr>
        <w:t xml:space="preserve"> NaMoO</w:t>
      </w:r>
      <w:r w:rsidRPr="005A2D39">
        <w:rPr>
          <w:rFonts w:ascii="Arial" w:hAnsi="Arial" w:cs="Arial"/>
          <w:vertAlign w:val="subscript"/>
        </w:rPr>
        <w:t>4</w:t>
      </w:r>
      <w:r>
        <w:rPr>
          <w:rFonts w:ascii="Calibri" w:hAnsi="Calibri" w:cs="Calibri"/>
        </w:rPr>
        <w:t>∙</w:t>
      </w:r>
      <w:r w:rsidRPr="005A2D39">
        <w:rPr>
          <w:rFonts w:ascii="Arial" w:hAnsi="Arial" w:cs="Arial"/>
        </w:rPr>
        <w:t>2H</w:t>
      </w:r>
      <w:r w:rsidRPr="005A2D39">
        <w:rPr>
          <w:rFonts w:ascii="Arial" w:hAnsi="Arial" w:cs="Arial"/>
          <w:vertAlign w:val="subscript"/>
        </w:rPr>
        <w:t>2</w:t>
      </w:r>
      <w:r w:rsidRPr="005A2D39">
        <w:rPr>
          <w:rFonts w:ascii="Arial" w:hAnsi="Arial" w:cs="Arial"/>
        </w:rPr>
        <w:t xml:space="preserve">O, 3.2 </w:t>
      </w:r>
      <w:proofErr w:type="spellStart"/>
      <w:r w:rsidRPr="005A2D39">
        <w:rPr>
          <w:rFonts w:ascii="Arial" w:hAnsi="Arial" w:cs="Arial"/>
        </w:rPr>
        <w:t>mM</w:t>
      </w:r>
      <w:proofErr w:type="spellEnd"/>
      <w:r w:rsidRPr="005A2D39">
        <w:rPr>
          <w:rFonts w:ascii="Arial" w:hAnsi="Arial" w:cs="Arial"/>
        </w:rPr>
        <w:t xml:space="preserve"> CoCl</w:t>
      </w:r>
      <w:r w:rsidRPr="005A2D39">
        <w:rPr>
          <w:rFonts w:ascii="Arial" w:hAnsi="Arial" w:cs="Arial"/>
          <w:vertAlign w:val="subscript"/>
        </w:rPr>
        <w:t>2</w:t>
      </w:r>
      <w:r>
        <w:rPr>
          <w:rFonts w:ascii="Calibri" w:hAnsi="Calibri" w:cs="Calibri"/>
        </w:rPr>
        <w:t>∙</w:t>
      </w:r>
      <w:r w:rsidRPr="005A2D39">
        <w:rPr>
          <w:rFonts w:ascii="Arial" w:hAnsi="Arial" w:cs="Arial"/>
        </w:rPr>
        <w:t xml:space="preserve">6H2O, 0.9 </w:t>
      </w:r>
      <w:proofErr w:type="spellStart"/>
      <w:r w:rsidRPr="005A2D39">
        <w:rPr>
          <w:rFonts w:ascii="Arial" w:hAnsi="Arial" w:cs="Arial"/>
        </w:rPr>
        <w:t>mM</w:t>
      </w:r>
      <w:proofErr w:type="spellEnd"/>
      <w:r w:rsidRPr="005A2D39">
        <w:rPr>
          <w:rFonts w:ascii="Arial" w:hAnsi="Arial" w:cs="Arial"/>
        </w:rPr>
        <w:t xml:space="preserve"> FeSO4</w:t>
      </w:r>
      <w:r>
        <w:rPr>
          <w:rFonts w:ascii="Calibri" w:hAnsi="Calibri" w:cs="Calibri"/>
        </w:rPr>
        <w:t>∙</w:t>
      </w:r>
      <w:r w:rsidRPr="005A2D39">
        <w:rPr>
          <w:rFonts w:ascii="Arial" w:hAnsi="Arial" w:cs="Arial"/>
        </w:rPr>
        <w:t>7H</w:t>
      </w:r>
      <w:r w:rsidRPr="005A2D39">
        <w:rPr>
          <w:rFonts w:ascii="Arial" w:hAnsi="Arial" w:cs="Arial"/>
          <w:vertAlign w:val="subscript"/>
        </w:rPr>
        <w:t>2</w:t>
      </w:r>
      <w:r w:rsidRPr="005A2D39">
        <w:rPr>
          <w:rFonts w:ascii="Arial" w:hAnsi="Arial" w:cs="Arial"/>
        </w:rPr>
        <w:t xml:space="preserve">O, 16.1 </w:t>
      </w:r>
      <w:proofErr w:type="spellStart"/>
      <w:r w:rsidRPr="005A2D39">
        <w:rPr>
          <w:rFonts w:ascii="Arial" w:hAnsi="Arial" w:cs="Arial"/>
        </w:rPr>
        <w:t>mM</w:t>
      </w:r>
      <w:proofErr w:type="spellEnd"/>
      <w:r w:rsidRPr="005A2D39">
        <w:rPr>
          <w:rFonts w:ascii="Arial" w:hAnsi="Arial" w:cs="Arial"/>
        </w:rPr>
        <w:t xml:space="preserve"> Na</w:t>
      </w:r>
      <w:r w:rsidRPr="005A2D39">
        <w:rPr>
          <w:rFonts w:ascii="Arial" w:hAnsi="Arial" w:cs="Arial"/>
          <w:vertAlign w:val="subscript"/>
        </w:rPr>
        <w:t>2</w:t>
      </w:r>
      <w:r w:rsidRPr="005A2D39">
        <w:rPr>
          <w:rFonts w:ascii="Arial" w:hAnsi="Arial" w:cs="Arial"/>
        </w:rPr>
        <w:t>EDTA</w:t>
      </w:r>
      <w:r>
        <w:rPr>
          <w:rFonts w:ascii="Calibri" w:hAnsi="Calibri" w:cs="Calibri"/>
        </w:rPr>
        <w:t>∙</w:t>
      </w:r>
      <w:r w:rsidRPr="005A2D39">
        <w:rPr>
          <w:rFonts w:ascii="Arial" w:hAnsi="Arial" w:cs="Arial"/>
        </w:rPr>
        <w:t>2H</w:t>
      </w:r>
      <w:r w:rsidRPr="005A2D39">
        <w:rPr>
          <w:rFonts w:ascii="Arial" w:hAnsi="Arial" w:cs="Arial"/>
          <w:vertAlign w:val="subscript"/>
        </w:rPr>
        <w:t>2</w:t>
      </w:r>
      <w:r w:rsidRPr="005A2D39">
        <w:rPr>
          <w:rFonts w:ascii="Arial" w:hAnsi="Arial" w:cs="Arial"/>
        </w:rPr>
        <w:t xml:space="preserve">O, 1.8 </w:t>
      </w:r>
      <w:proofErr w:type="spellStart"/>
      <w:r w:rsidRPr="005A2D39">
        <w:rPr>
          <w:rFonts w:ascii="Arial" w:hAnsi="Arial" w:cs="Arial"/>
        </w:rPr>
        <w:t>mM</w:t>
      </w:r>
      <w:proofErr w:type="spellEnd"/>
      <w:r w:rsidRPr="005A2D39">
        <w:rPr>
          <w:rFonts w:ascii="Arial" w:hAnsi="Arial" w:cs="Arial"/>
        </w:rPr>
        <w:t xml:space="preserve"> MnCl</w:t>
      </w:r>
      <w:r w:rsidRPr="005A2D39">
        <w:rPr>
          <w:rFonts w:ascii="Arial" w:hAnsi="Arial" w:cs="Arial"/>
          <w:vertAlign w:val="subscript"/>
        </w:rPr>
        <w:t>2</w:t>
      </w:r>
      <w:r>
        <w:rPr>
          <w:rFonts w:ascii="Calibri" w:hAnsi="Calibri" w:cs="Calibri"/>
        </w:rPr>
        <w:t>∙</w:t>
      </w:r>
      <w:r w:rsidRPr="005A2D39">
        <w:rPr>
          <w:rFonts w:ascii="Arial" w:hAnsi="Arial" w:cs="Arial"/>
        </w:rPr>
        <w:t>4H</w:t>
      </w:r>
      <w:r w:rsidRPr="005A2D39">
        <w:rPr>
          <w:rFonts w:ascii="Arial" w:hAnsi="Arial" w:cs="Arial"/>
          <w:vertAlign w:val="subscript"/>
        </w:rPr>
        <w:t>2</w:t>
      </w:r>
      <w:r w:rsidRPr="005A2D39">
        <w:rPr>
          <w:rFonts w:ascii="Arial" w:hAnsi="Arial" w:cs="Arial"/>
        </w:rPr>
        <w:t>O, 1 µm Na</w:t>
      </w:r>
      <w:r w:rsidRPr="005A2D39">
        <w:rPr>
          <w:rFonts w:ascii="Arial" w:hAnsi="Arial" w:cs="Arial"/>
          <w:vertAlign w:val="subscript"/>
        </w:rPr>
        <w:t>2</w:t>
      </w:r>
      <w:r w:rsidRPr="005A2D39">
        <w:rPr>
          <w:rFonts w:ascii="Arial" w:hAnsi="Arial" w:cs="Arial"/>
        </w:rPr>
        <w:t>SeO</w:t>
      </w:r>
      <w:r w:rsidRPr="005A2D39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), and 0.5 mL </w:t>
      </w:r>
      <w:r w:rsidRPr="005A73B8">
        <w:rPr>
          <w:rFonts w:ascii="Arial" w:hAnsi="Arial" w:cs="Arial"/>
        </w:rPr>
        <w:t xml:space="preserve">3 </w:t>
      </w:r>
      <w:proofErr w:type="spellStart"/>
      <w:r w:rsidRPr="005A73B8">
        <w:rPr>
          <w:rFonts w:ascii="Arial" w:hAnsi="Arial" w:cs="Arial"/>
        </w:rPr>
        <w:t>mM</w:t>
      </w:r>
      <w:proofErr w:type="spellEnd"/>
      <w:r w:rsidRPr="005A73B8">
        <w:rPr>
          <w:rFonts w:ascii="Arial" w:hAnsi="Arial" w:cs="Arial"/>
        </w:rPr>
        <w:t xml:space="preserve"> </w:t>
      </w:r>
      <w:proofErr w:type="spellStart"/>
      <w:r w:rsidRPr="005A73B8">
        <w:rPr>
          <w:rFonts w:ascii="Arial" w:hAnsi="Arial" w:cs="Arial"/>
        </w:rPr>
        <w:t>Thiamine</w:t>
      </w:r>
      <w:r>
        <w:rPr>
          <w:rFonts w:ascii="Calibri" w:hAnsi="Calibri" w:cs="Calibri"/>
        </w:rPr>
        <w:t>∙</w:t>
      </w:r>
      <w:r w:rsidRPr="005A73B8">
        <w:rPr>
          <w:rFonts w:ascii="Arial" w:hAnsi="Arial" w:cs="Arial"/>
        </w:rPr>
        <w:t>HCl</w:t>
      </w:r>
      <w:proofErr w:type="spellEnd"/>
      <w:r>
        <w:rPr>
          <w:rFonts w:ascii="Arial" w:hAnsi="Arial" w:cs="Arial"/>
        </w:rPr>
        <w:t xml:space="preserve">. The pH of the solution was adjusted to 8.0 by dropwise addition of 10% </w:t>
      </w:r>
      <w:proofErr w:type="spellStart"/>
      <w:r>
        <w:rPr>
          <w:rFonts w:ascii="Arial" w:hAnsi="Arial" w:cs="Arial"/>
        </w:rPr>
        <w:t>NaOH</w:t>
      </w:r>
      <w:proofErr w:type="spellEnd"/>
      <w:r>
        <w:rPr>
          <w:rFonts w:ascii="Arial" w:hAnsi="Arial" w:cs="Arial"/>
        </w:rPr>
        <w:t>, filled to 1 L with H</w:t>
      </w:r>
      <w:r w:rsidRPr="00503CB9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O, autoclaved, and then stored at 18°C. Prior to inoculation with diatoms, the following sterile-filtered solutions were added: </w:t>
      </w:r>
      <w:r w:rsidRPr="00503CB9">
        <w:rPr>
          <w:rFonts w:ascii="Arial" w:hAnsi="Arial" w:cs="Arial"/>
        </w:rPr>
        <w:t>2 mL 0.1 M K</w:t>
      </w:r>
      <w:r w:rsidRPr="00503CB9">
        <w:rPr>
          <w:rFonts w:ascii="Arial" w:hAnsi="Arial" w:cs="Arial"/>
          <w:vertAlign w:val="subscript"/>
        </w:rPr>
        <w:t>2</w:t>
      </w:r>
      <w:r w:rsidRPr="00503CB9">
        <w:rPr>
          <w:rFonts w:ascii="Arial" w:hAnsi="Arial" w:cs="Arial"/>
        </w:rPr>
        <w:t>PO</w:t>
      </w:r>
      <w:r w:rsidRPr="00503CB9"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 xml:space="preserve">, 1.2 mL 350 </w:t>
      </w:r>
      <w:proofErr w:type="spellStart"/>
      <w:r>
        <w:rPr>
          <w:rFonts w:ascii="Arial" w:hAnsi="Arial" w:cs="Arial"/>
        </w:rPr>
        <w:t>mM</w:t>
      </w:r>
      <w:proofErr w:type="spellEnd"/>
      <w:r>
        <w:rPr>
          <w:rFonts w:ascii="Arial" w:hAnsi="Arial" w:cs="Arial"/>
        </w:rPr>
        <w:t xml:space="preserve"> Na</w:t>
      </w:r>
      <w:r w:rsidRPr="00AF74DC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SiO</w:t>
      </w:r>
      <w:r w:rsidRPr="00AF74DC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 (for Si-free medium this solution was omitted), and 1mL Vitamins (</w:t>
      </w:r>
      <w:r w:rsidRPr="00503CB9">
        <w:rPr>
          <w:rFonts w:ascii="Arial" w:hAnsi="Arial" w:cs="Arial"/>
        </w:rPr>
        <w:t>4 µM D-Biotin, 0.7 µM Vitamin B12</w:t>
      </w:r>
      <w:r>
        <w:rPr>
          <w:rFonts w:ascii="Arial" w:hAnsi="Arial" w:cs="Arial"/>
        </w:rPr>
        <w:t>).</w:t>
      </w:r>
      <w:bookmarkStart w:id="0" w:name="_GoBack"/>
      <w:bookmarkEnd w:id="0"/>
    </w:p>
    <w:sectPr w:rsidR="00EB2029" w:rsidRPr="00503CB9" w:rsidSect="00252AB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A75" w:rsidRDefault="00D66A75">
      <w:pPr>
        <w:spacing w:after="0" w:line="240" w:lineRule="auto"/>
      </w:pPr>
      <w:r>
        <w:separator/>
      </w:r>
    </w:p>
  </w:endnote>
  <w:endnote w:type="continuationSeparator" w:id="0">
    <w:p w:rsidR="00D66A75" w:rsidRDefault="00D66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50781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1544" w:rsidRDefault="00EB20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3E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1544" w:rsidRDefault="00A43E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A75" w:rsidRDefault="00D66A75">
      <w:pPr>
        <w:spacing w:after="0" w:line="240" w:lineRule="auto"/>
      </w:pPr>
      <w:r>
        <w:separator/>
      </w:r>
    </w:p>
  </w:footnote>
  <w:footnote w:type="continuationSeparator" w:id="0">
    <w:p w:rsidR="00D66A75" w:rsidRDefault="00D66A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029"/>
    <w:rsid w:val="00016A13"/>
    <w:rsid w:val="00252AB3"/>
    <w:rsid w:val="002C2199"/>
    <w:rsid w:val="00A43E5F"/>
    <w:rsid w:val="00D66A75"/>
    <w:rsid w:val="00EB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1FFC44-C8CD-41C5-B29C-523EE25D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0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B20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B20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029"/>
  </w:style>
  <w:style w:type="character" w:styleId="LineNumber">
    <w:name w:val="line number"/>
    <w:basedOn w:val="DefaultParagraphFont"/>
    <w:uiPriority w:val="99"/>
    <w:semiHidden/>
    <w:unhideWhenUsed/>
    <w:rsid w:val="00EB2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A0F57-DEDE-4015-A254-417849856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Technische Universität Dresden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Kröger</dc:creator>
  <cp:keywords/>
  <dc:description/>
  <cp:lastModifiedBy>Christoph Heintze</cp:lastModifiedBy>
  <cp:revision>2</cp:revision>
  <dcterms:created xsi:type="dcterms:W3CDTF">2020-08-10T11:21:00Z</dcterms:created>
  <dcterms:modified xsi:type="dcterms:W3CDTF">2020-08-10T11:21:00Z</dcterms:modified>
</cp:coreProperties>
</file>