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D7EC6" w14:textId="61B946B6" w:rsidR="00636773" w:rsidRPr="00F31614" w:rsidRDefault="000C4FF7">
      <w:pPr>
        <w:rPr>
          <w:rFonts w:ascii="Times New Roman" w:hAnsi="Times New Roman" w:cs="Times New Roman"/>
          <w:lang w:val="en-US"/>
        </w:rPr>
      </w:pPr>
      <w:r w:rsidRPr="000C4FF7">
        <w:rPr>
          <w:rFonts w:ascii="Times New Roman" w:hAnsi="Times New Roman" w:cs="Times New Roman"/>
          <w:b/>
          <w:bCs/>
          <w:lang w:val="en-US"/>
        </w:rPr>
        <w:t>Table S1</w:t>
      </w:r>
      <w:r w:rsidR="005F3CF4" w:rsidRPr="00F31614">
        <w:rPr>
          <w:rFonts w:ascii="Times New Roman" w:hAnsi="Times New Roman" w:cs="Times New Roman"/>
          <w:lang w:val="en-US"/>
        </w:rPr>
        <w:t>. Bread formulation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756"/>
        <w:gridCol w:w="756"/>
        <w:gridCol w:w="973"/>
        <w:gridCol w:w="973"/>
        <w:gridCol w:w="973"/>
        <w:gridCol w:w="969"/>
      </w:tblGrid>
      <w:tr w:rsidR="00F31614" w:rsidRPr="00F31614" w14:paraId="1C8B0CE0" w14:textId="77777777" w:rsidTr="00ED3BB9">
        <w:tc>
          <w:tcPr>
            <w:tcW w:w="2122" w:type="pct"/>
            <w:vMerge w:val="restart"/>
            <w:tcBorders>
              <w:top w:val="single" w:sz="4" w:space="0" w:color="auto"/>
            </w:tcBorders>
            <w:vAlign w:val="center"/>
          </w:tcPr>
          <w:p w14:paraId="7EC37A69" w14:textId="1A5A287E" w:rsidR="00F3161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31614">
              <w:rPr>
                <w:rFonts w:ascii="Times New Roman" w:hAnsi="Times New Roman" w:cs="Times New Roman"/>
                <w:lang w:val="en-US"/>
              </w:rPr>
              <w:t>Ingredients</w:t>
            </w:r>
          </w:p>
        </w:tc>
        <w:tc>
          <w:tcPr>
            <w:tcW w:w="2878" w:type="pct"/>
            <w:gridSpan w:val="6"/>
            <w:tcBorders>
              <w:top w:val="single" w:sz="4" w:space="0" w:color="auto"/>
            </w:tcBorders>
            <w:vAlign w:val="center"/>
          </w:tcPr>
          <w:p w14:paraId="63C17F10" w14:textId="5473CA31" w:rsidR="00F3161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31614">
              <w:rPr>
                <w:rFonts w:ascii="Times New Roman" w:hAnsi="Times New Roman" w:cs="Times New Roman"/>
                <w:lang w:val="en-US"/>
              </w:rPr>
              <w:t>Substitution percentage</w:t>
            </w:r>
            <w:r>
              <w:rPr>
                <w:rFonts w:ascii="Times New Roman" w:hAnsi="Times New Roman" w:cs="Times New Roman"/>
                <w:lang w:val="en-US"/>
              </w:rPr>
              <w:t xml:space="preserve"> (%)</w:t>
            </w:r>
          </w:p>
        </w:tc>
      </w:tr>
      <w:tr w:rsidR="00F31614" w:rsidRPr="00F31614" w14:paraId="7A6A906E" w14:textId="77777777" w:rsidTr="00ED3BB9">
        <w:tc>
          <w:tcPr>
            <w:tcW w:w="2122" w:type="pct"/>
            <w:vMerge/>
            <w:tcBorders>
              <w:bottom w:val="single" w:sz="4" w:space="0" w:color="auto"/>
            </w:tcBorders>
            <w:vAlign w:val="center"/>
          </w:tcPr>
          <w:p w14:paraId="1D79B53C" w14:textId="77777777" w:rsidR="00F3161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612A79B0" w14:textId="1671801E" w:rsidR="00F3161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31614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358B4C4D" w14:textId="1B4CBE4A" w:rsidR="00F3161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31614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3BFAE703" w14:textId="58193EDD" w:rsidR="00F3161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31614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237D2B0B" w14:textId="5F9C52BE" w:rsidR="00F3161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31614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13E90D61" w14:textId="4501CC2E" w:rsidR="00F3161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31614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6EB3078B" w14:textId="14DAACA8" w:rsidR="00F3161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31614"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  <w:tr w:rsidR="00ED3BB9" w:rsidRPr="00F31614" w14:paraId="48DAFEB0" w14:textId="77777777" w:rsidTr="00ED3BB9">
        <w:tc>
          <w:tcPr>
            <w:tcW w:w="2122" w:type="pct"/>
            <w:tcBorders>
              <w:top w:val="single" w:sz="4" w:space="0" w:color="auto"/>
            </w:tcBorders>
            <w:vAlign w:val="center"/>
          </w:tcPr>
          <w:p w14:paraId="6533C3EB" w14:textId="57DEB509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Water (g)</w:t>
            </w:r>
          </w:p>
        </w:tc>
        <w:tc>
          <w:tcPr>
            <w:tcW w:w="388" w:type="pct"/>
            <w:tcBorders>
              <w:top w:val="single" w:sz="4" w:space="0" w:color="auto"/>
            </w:tcBorders>
            <w:vAlign w:val="center"/>
          </w:tcPr>
          <w:p w14:paraId="0DF0073C" w14:textId="4D291460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250</w:t>
            </w:r>
          </w:p>
        </w:tc>
        <w:tc>
          <w:tcPr>
            <w:tcW w:w="388" w:type="pct"/>
            <w:tcBorders>
              <w:top w:val="single" w:sz="4" w:space="0" w:color="auto"/>
            </w:tcBorders>
            <w:vAlign w:val="center"/>
          </w:tcPr>
          <w:p w14:paraId="4C523BBF" w14:textId="40BA4DAB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250</w:t>
            </w: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09CAFC03" w14:textId="36683F84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250</w:t>
            </w: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4B32A89A" w14:textId="7CDDA39B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250</w:t>
            </w: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717AE78C" w14:textId="6CFA8E26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250</w:t>
            </w: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1311CA44" w14:textId="3E666016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250</w:t>
            </w:r>
          </w:p>
        </w:tc>
      </w:tr>
      <w:tr w:rsidR="005F3CF4" w:rsidRPr="00F31614" w14:paraId="6E2F2428" w14:textId="77777777" w:rsidTr="00ED3BB9">
        <w:tc>
          <w:tcPr>
            <w:tcW w:w="2122" w:type="pct"/>
            <w:vAlign w:val="center"/>
          </w:tcPr>
          <w:p w14:paraId="146973DE" w14:textId="62779C57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Salt (g)</w:t>
            </w:r>
          </w:p>
        </w:tc>
        <w:tc>
          <w:tcPr>
            <w:tcW w:w="388" w:type="pct"/>
            <w:vAlign w:val="center"/>
          </w:tcPr>
          <w:p w14:paraId="2C8EBB87" w14:textId="12C4889A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6.6</w:t>
            </w:r>
          </w:p>
        </w:tc>
        <w:tc>
          <w:tcPr>
            <w:tcW w:w="388" w:type="pct"/>
            <w:vAlign w:val="center"/>
          </w:tcPr>
          <w:p w14:paraId="7ABD0680" w14:textId="391851E5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6.6</w:t>
            </w:r>
          </w:p>
        </w:tc>
        <w:tc>
          <w:tcPr>
            <w:tcW w:w="526" w:type="pct"/>
            <w:vAlign w:val="center"/>
          </w:tcPr>
          <w:p w14:paraId="40AF623F" w14:textId="79EBD2C2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6.6</w:t>
            </w:r>
          </w:p>
        </w:tc>
        <w:tc>
          <w:tcPr>
            <w:tcW w:w="526" w:type="pct"/>
            <w:vAlign w:val="center"/>
          </w:tcPr>
          <w:p w14:paraId="2358ED92" w14:textId="67014F31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6.6</w:t>
            </w:r>
          </w:p>
        </w:tc>
        <w:tc>
          <w:tcPr>
            <w:tcW w:w="526" w:type="pct"/>
            <w:vAlign w:val="center"/>
          </w:tcPr>
          <w:p w14:paraId="259EB5FC" w14:textId="3847E83D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6.6</w:t>
            </w:r>
          </w:p>
        </w:tc>
        <w:tc>
          <w:tcPr>
            <w:tcW w:w="526" w:type="pct"/>
            <w:vAlign w:val="center"/>
          </w:tcPr>
          <w:p w14:paraId="54B84403" w14:textId="39A5330B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6.6</w:t>
            </w:r>
          </w:p>
        </w:tc>
      </w:tr>
      <w:tr w:rsidR="005F3CF4" w:rsidRPr="00F31614" w14:paraId="274A1154" w14:textId="77777777" w:rsidTr="00ED3BB9">
        <w:tc>
          <w:tcPr>
            <w:tcW w:w="2122" w:type="pct"/>
            <w:vAlign w:val="center"/>
          </w:tcPr>
          <w:p w14:paraId="218B10A3" w14:textId="314E7064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Sugar (g)</w:t>
            </w:r>
          </w:p>
        </w:tc>
        <w:tc>
          <w:tcPr>
            <w:tcW w:w="388" w:type="pct"/>
            <w:vAlign w:val="center"/>
          </w:tcPr>
          <w:p w14:paraId="6F0A0BAA" w14:textId="643CAF92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</w:t>
            </w:r>
          </w:p>
        </w:tc>
        <w:tc>
          <w:tcPr>
            <w:tcW w:w="388" w:type="pct"/>
            <w:vAlign w:val="center"/>
          </w:tcPr>
          <w:p w14:paraId="6F6E596A" w14:textId="29375415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</w:t>
            </w:r>
          </w:p>
        </w:tc>
        <w:tc>
          <w:tcPr>
            <w:tcW w:w="526" w:type="pct"/>
            <w:vAlign w:val="center"/>
          </w:tcPr>
          <w:p w14:paraId="77691DA2" w14:textId="4AA180FF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</w:t>
            </w:r>
          </w:p>
        </w:tc>
        <w:tc>
          <w:tcPr>
            <w:tcW w:w="526" w:type="pct"/>
            <w:vAlign w:val="center"/>
          </w:tcPr>
          <w:p w14:paraId="16A2BFDF" w14:textId="30DE8889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</w:t>
            </w:r>
          </w:p>
        </w:tc>
        <w:tc>
          <w:tcPr>
            <w:tcW w:w="526" w:type="pct"/>
            <w:vAlign w:val="center"/>
          </w:tcPr>
          <w:p w14:paraId="7CA796C4" w14:textId="6428B7B3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</w:t>
            </w:r>
          </w:p>
        </w:tc>
        <w:tc>
          <w:tcPr>
            <w:tcW w:w="526" w:type="pct"/>
            <w:vAlign w:val="center"/>
          </w:tcPr>
          <w:p w14:paraId="444FC55B" w14:textId="091C3642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</w:t>
            </w:r>
          </w:p>
        </w:tc>
      </w:tr>
      <w:tr w:rsidR="005F3CF4" w:rsidRPr="00F31614" w14:paraId="2CDD7802" w14:textId="77777777" w:rsidTr="00ED3BB9">
        <w:tc>
          <w:tcPr>
            <w:tcW w:w="2122" w:type="pct"/>
            <w:vAlign w:val="center"/>
          </w:tcPr>
          <w:p w14:paraId="5F877B8F" w14:textId="678289E7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Yeast (g)</w:t>
            </w:r>
          </w:p>
        </w:tc>
        <w:tc>
          <w:tcPr>
            <w:tcW w:w="388" w:type="pct"/>
            <w:vAlign w:val="center"/>
          </w:tcPr>
          <w:p w14:paraId="6B9C180E" w14:textId="17BCB3CA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</w:t>
            </w:r>
          </w:p>
        </w:tc>
        <w:tc>
          <w:tcPr>
            <w:tcW w:w="388" w:type="pct"/>
            <w:vAlign w:val="center"/>
          </w:tcPr>
          <w:p w14:paraId="5E53BBA2" w14:textId="124EA5DB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</w:t>
            </w:r>
          </w:p>
        </w:tc>
        <w:tc>
          <w:tcPr>
            <w:tcW w:w="526" w:type="pct"/>
            <w:vAlign w:val="center"/>
          </w:tcPr>
          <w:p w14:paraId="4D521B14" w14:textId="6E3D8039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</w:t>
            </w:r>
          </w:p>
        </w:tc>
        <w:tc>
          <w:tcPr>
            <w:tcW w:w="526" w:type="pct"/>
            <w:vAlign w:val="center"/>
          </w:tcPr>
          <w:p w14:paraId="61E5B750" w14:textId="486CF75A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</w:t>
            </w:r>
          </w:p>
        </w:tc>
        <w:tc>
          <w:tcPr>
            <w:tcW w:w="526" w:type="pct"/>
            <w:vAlign w:val="center"/>
          </w:tcPr>
          <w:p w14:paraId="44B66B3A" w14:textId="175A2039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</w:t>
            </w:r>
          </w:p>
        </w:tc>
        <w:tc>
          <w:tcPr>
            <w:tcW w:w="526" w:type="pct"/>
            <w:vAlign w:val="center"/>
          </w:tcPr>
          <w:p w14:paraId="253C70E1" w14:textId="7792ED17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</w:t>
            </w:r>
          </w:p>
        </w:tc>
      </w:tr>
      <w:tr w:rsidR="005F3CF4" w:rsidRPr="00F31614" w14:paraId="4D3B9CC5" w14:textId="77777777" w:rsidTr="00ED3BB9">
        <w:tc>
          <w:tcPr>
            <w:tcW w:w="2122" w:type="pct"/>
            <w:vAlign w:val="center"/>
          </w:tcPr>
          <w:p w14:paraId="4751C23D" w14:textId="493BB83D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Vegetable oil (g)</w:t>
            </w:r>
          </w:p>
        </w:tc>
        <w:tc>
          <w:tcPr>
            <w:tcW w:w="388" w:type="pct"/>
            <w:vAlign w:val="center"/>
          </w:tcPr>
          <w:p w14:paraId="26956C03" w14:textId="11AC2F04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26.4</w:t>
            </w:r>
          </w:p>
        </w:tc>
        <w:tc>
          <w:tcPr>
            <w:tcW w:w="388" w:type="pct"/>
            <w:vAlign w:val="center"/>
          </w:tcPr>
          <w:p w14:paraId="4D5D7E5D" w14:textId="2A312FB1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23.1</w:t>
            </w:r>
          </w:p>
        </w:tc>
        <w:tc>
          <w:tcPr>
            <w:tcW w:w="526" w:type="pct"/>
            <w:vAlign w:val="center"/>
          </w:tcPr>
          <w:p w14:paraId="16C5965F" w14:textId="4A854D84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22.3</w:t>
            </w:r>
          </w:p>
        </w:tc>
        <w:tc>
          <w:tcPr>
            <w:tcW w:w="526" w:type="pct"/>
            <w:vAlign w:val="center"/>
          </w:tcPr>
          <w:p w14:paraId="35267329" w14:textId="00488C55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21.5</w:t>
            </w:r>
          </w:p>
        </w:tc>
        <w:tc>
          <w:tcPr>
            <w:tcW w:w="526" w:type="pct"/>
            <w:vAlign w:val="center"/>
          </w:tcPr>
          <w:p w14:paraId="1F1CABA9" w14:textId="78E1B709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20.3</w:t>
            </w:r>
          </w:p>
        </w:tc>
        <w:tc>
          <w:tcPr>
            <w:tcW w:w="526" w:type="pct"/>
            <w:vAlign w:val="center"/>
          </w:tcPr>
          <w:p w14:paraId="29F23BFA" w14:textId="6801B185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16.2</w:t>
            </w:r>
          </w:p>
        </w:tc>
      </w:tr>
      <w:tr w:rsidR="00ED3BB9" w:rsidRPr="00F31614" w14:paraId="0A56E029" w14:textId="77777777" w:rsidTr="00ED3BB9">
        <w:tc>
          <w:tcPr>
            <w:tcW w:w="2122" w:type="pct"/>
            <w:vAlign w:val="center"/>
          </w:tcPr>
          <w:p w14:paraId="02FA209D" w14:textId="2BAF092D" w:rsidR="005F3CF4" w:rsidRP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Wheat flour (g)</w:t>
            </w:r>
          </w:p>
        </w:tc>
        <w:tc>
          <w:tcPr>
            <w:tcW w:w="388" w:type="pct"/>
            <w:vAlign w:val="center"/>
          </w:tcPr>
          <w:p w14:paraId="50C1E1DA" w14:textId="5C35A197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394.7</w:t>
            </w:r>
          </w:p>
        </w:tc>
        <w:tc>
          <w:tcPr>
            <w:tcW w:w="388" w:type="pct"/>
            <w:vAlign w:val="center"/>
          </w:tcPr>
          <w:p w14:paraId="39025897" w14:textId="080C93EF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363.1</w:t>
            </w:r>
          </w:p>
        </w:tc>
        <w:tc>
          <w:tcPr>
            <w:tcW w:w="526" w:type="pct"/>
            <w:vAlign w:val="center"/>
          </w:tcPr>
          <w:p w14:paraId="2A0D7505" w14:textId="21A1174F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355.2</w:t>
            </w:r>
          </w:p>
        </w:tc>
        <w:tc>
          <w:tcPr>
            <w:tcW w:w="526" w:type="pct"/>
            <w:vAlign w:val="center"/>
          </w:tcPr>
          <w:p w14:paraId="614F0453" w14:textId="448C4ED7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347.3</w:t>
            </w:r>
          </w:p>
        </w:tc>
        <w:tc>
          <w:tcPr>
            <w:tcW w:w="526" w:type="pct"/>
            <w:vAlign w:val="center"/>
          </w:tcPr>
          <w:p w14:paraId="2F65D73E" w14:textId="4ED42217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335.5</w:t>
            </w:r>
          </w:p>
        </w:tc>
        <w:tc>
          <w:tcPr>
            <w:tcW w:w="526" w:type="pct"/>
            <w:vAlign w:val="center"/>
          </w:tcPr>
          <w:p w14:paraId="70FF3F5C" w14:textId="3B2CA6DF" w:rsidR="005F3CF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296.0</w:t>
            </w:r>
          </w:p>
        </w:tc>
      </w:tr>
      <w:tr w:rsidR="00F31614" w:rsidRPr="00F31614" w14:paraId="7198047C" w14:textId="77777777" w:rsidTr="00ED3BB9">
        <w:tc>
          <w:tcPr>
            <w:tcW w:w="2122" w:type="pct"/>
            <w:tcBorders>
              <w:bottom w:val="single" w:sz="4" w:space="0" w:color="auto"/>
            </w:tcBorders>
            <w:vAlign w:val="center"/>
          </w:tcPr>
          <w:p w14:paraId="22DB7530" w14:textId="05FBE482" w:rsidR="00F31614" w:rsidRDefault="00F31614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Grape pomace flour (g)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582B7978" w14:textId="3B0A7CAC" w:rsidR="00F3161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16DFD1EE" w14:textId="2352E374" w:rsidR="00F3161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31.6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23854911" w14:textId="43F95B5E" w:rsidR="00F3161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39.5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4B50CE18" w14:textId="51B5EF45" w:rsidR="00F3161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47.4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75FF3C0B" w14:textId="442783D0" w:rsidR="00F3161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59.2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5BAF5D38" w14:textId="3B40FDAB" w:rsidR="00F31614" w:rsidRPr="00F31614" w:rsidRDefault="00ED3BB9" w:rsidP="00ED3BB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98.7</w:t>
            </w:r>
          </w:p>
        </w:tc>
      </w:tr>
    </w:tbl>
    <w:p w14:paraId="1162378B" w14:textId="77777777" w:rsidR="005F3CF4" w:rsidRPr="005F3CF4" w:rsidRDefault="005F3CF4">
      <w:pPr>
        <w:rPr>
          <w:rFonts w:ascii="Times New Roman" w:hAnsi="Times New Roman" w:cs="Times New Roman"/>
          <w:lang w:val="es-ES"/>
        </w:rPr>
      </w:pPr>
    </w:p>
    <w:sectPr w:rsidR="005F3CF4" w:rsidRPr="005F3C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F4"/>
    <w:rsid w:val="000C4FF7"/>
    <w:rsid w:val="002F3C9A"/>
    <w:rsid w:val="00364488"/>
    <w:rsid w:val="005F3CF4"/>
    <w:rsid w:val="006149AB"/>
    <w:rsid w:val="00636773"/>
    <w:rsid w:val="009132E7"/>
    <w:rsid w:val="00C63B4A"/>
    <w:rsid w:val="00ED3BB9"/>
    <w:rsid w:val="00F3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0036F2"/>
  <w15:chartTrackingRefBased/>
  <w15:docId w15:val="{E83C3F86-6CA9-444F-BC9D-AD6B0D13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3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Adrian Munoz Bernal</dc:creator>
  <cp:keywords/>
  <dc:description/>
  <cp:lastModifiedBy>Oscar Adrian Munoz Bernal</cp:lastModifiedBy>
  <cp:revision>4</cp:revision>
  <dcterms:created xsi:type="dcterms:W3CDTF">2023-10-12T16:25:00Z</dcterms:created>
  <dcterms:modified xsi:type="dcterms:W3CDTF">2024-05-11T18:15:00Z</dcterms:modified>
</cp:coreProperties>
</file>