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945AB" w14:textId="77E5D033" w:rsidR="00062451" w:rsidRPr="00DA4147" w:rsidRDefault="00062451" w:rsidP="00062451">
      <w:pPr>
        <w:autoSpaceDE w:val="0"/>
        <w:autoSpaceDN w:val="0"/>
        <w:adjustRightInd w:val="0"/>
        <w:spacing w:line="320" w:lineRule="atLeast"/>
        <w:rPr>
          <w:rFonts w:asciiTheme="majorBidi" w:hAnsiTheme="majorBidi" w:cstheme="majorBidi"/>
          <w:color w:val="000000"/>
        </w:rPr>
      </w:pPr>
      <w:r w:rsidRPr="00DA4147">
        <w:rPr>
          <w:rFonts w:asciiTheme="majorBidi" w:hAnsiTheme="majorBidi" w:cstheme="majorBidi"/>
        </w:rPr>
        <w:t xml:space="preserve">Supplementary table (1):  Copy number variations of </w:t>
      </w:r>
      <w:r w:rsidRPr="00DA4147">
        <w:rPr>
          <w:rFonts w:asciiTheme="majorBidi" w:hAnsiTheme="majorBidi" w:cstheme="majorBidi"/>
          <w:i/>
          <w:iCs/>
          <w:color w:val="000000"/>
        </w:rPr>
        <w:t>GTF2H2</w:t>
      </w:r>
      <w:r w:rsidRPr="00DA4147">
        <w:rPr>
          <w:rFonts w:asciiTheme="majorBidi" w:hAnsiTheme="majorBidi" w:cstheme="majorBidi"/>
          <w:color w:val="000000"/>
        </w:rPr>
        <w:t xml:space="preserve"> and </w:t>
      </w:r>
      <w:r w:rsidRPr="00DA4147">
        <w:rPr>
          <w:rFonts w:asciiTheme="majorBidi" w:hAnsiTheme="majorBidi" w:cstheme="majorBidi"/>
          <w:i/>
          <w:iCs/>
          <w:color w:val="000000"/>
        </w:rPr>
        <w:t xml:space="preserve">SERF1B </w:t>
      </w:r>
      <w:r w:rsidRPr="00DA4147">
        <w:rPr>
          <w:rFonts w:asciiTheme="majorBidi" w:hAnsiTheme="majorBidi" w:cstheme="majorBidi"/>
          <w:color w:val="000000"/>
        </w:rPr>
        <w:t xml:space="preserve">genes in </w:t>
      </w:r>
      <w:r w:rsidRPr="00DA4147">
        <w:rPr>
          <w:rFonts w:asciiTheme="majorBidi" w:hAnsiTheme="majorBidi" w:cstheme="majorBidi"/>
        </w:rPr>
        <w:t xml:space="preserve">SMA patients (n=63) with homozygous deletion of exon 7 of </w:t>
      </w:r>
      <w:r w:rsidRPr="00DA4147">
        <w:rPr>
          <w:rFonts w:asciiTheme="majorBidi" w:hAnsiTheme="majorBidi" w:cstheme="majorBidi"/>
          <w:i/>
          <w:iCs/>
        </w:rPr>
        <w:t>SMN1</w:t>
      </w:r>
      <w:r w:rsidRPr="00DA4147">
        <w:rPr>
          <w:rFonts w:asciiTheme="majorBidi" w:hAnsiTheme="majorBidi" w:cstheme="majorBidi"/>
        </w:rPr>
        <w:t xml:space="preserve"> gene</w:t>
      </w:r>
    </w:p>
    <w:tbl>
      <w:tblPr>
        <w:tblStyle w:val="TableGrid"/>
        <w:tblW w:w="958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947"/>
        <w:gridCol w:w="1198"/>
        <w:gridCol w:w="1348"/>
        <w:gridCol w:w="1198"/>
        <w:gridCol w:w="1498"/>
        <w:gridCol w:w="973"/>
        <w:gridCol w:w="1423"/>
      </w:tblGrid>
      <w:tr w:rsidR="00DA4147" w:rsidRPr="00DA4147" w14:paraId="5B837182" w14:textId="77777777" w:rsidTr="00DA4147">
        <w:trPr>
          <w:trHeight w:val="314"/>
        </w:trPr>
        <w:tc>
          <w:tcPr>
            <w:tcW w:w="1947" w:type="dxa"/>
            <w:vMerge w:val="restart"/>
            <w:vAlign w:val="center"/>
          </w:tcPr>
          <w:p w14:paraId="53D27A1A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46" w:type="dxa"/>
            <w:gridSpan w:val="2"/>
            <w:vAlign w:val="center"/>
          </w:tcPr>
          <w:p w14:paraId="4CA30E23" w14:textId="7C37ADB1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GTF2H2 ex1</w:t>
            </w:r>
            <w:r w:rsidR="00CE2DB0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2696" w:type="dxa"/>
            <w:gridSpan w:val="2"/>
            <w:vAlign w:val="center"/>
          </w:tcPr>
          <w:p w14:paraId="266234A0" w14:textId="0879F019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GTF2H2 ex</w:t>
            </w:r>
            <w:r w:rsidR="00CE2DB0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7</w:t>
            </w:r>
            <w:bookmarkStart w:id="0" w:name="_GoBack"/>
            <w:bookmarkEnd w:id="0"/>
          </w:p>
        </w:tc>
        <w:tc>
          <w:tcPr>
            <w:tcW w:w="2396" w:type="dxa"/>
            <w:gridSpan w:val="2"/>
            <w:vAlign w:val="center"/>
          </w:tcPr>
          <w:p w14:paraId="2089A4C9" w14:textId="46712B3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SERF1B </w:t>
            </w:r>
          </w:p>
        </w:tc>
      </w:tr>
      <w:tr w:rsidR="00DA4147" w:rsidRPr="00DA4147" w14:paraId="3DD601E0" w14:textId="77777777" w:rsidTr="00DA4147">
        <w:trPr>
          <w:trHeight w:val="644"/>
        </w:trPr>
        <w:tc>
          <w:tcPr>
            <w:tcW w:w="1947" w:type="dxa"/>
            <w:vMerge/>
            <w:vAlign w:val="center"/>
          </w:tcPr>
          <w:p w14:paraId="5CA674CC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78DB9783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Copies</w:t>
            </w:r>
          </w:p>
        </w:tc>
        <w:tc>
          <w:tcPr>
            <w:tcW w:w="1348" w:type="dxa"/>
            <w:vAlign w:val="center"/>
          </w:tcPr>
          <w:p w14:paraId="1B5081E4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Freq. (%)</w:t>
            </w:r>
          </w:p>
        </w:tc>
        <w:tc>
          <w:tcPr>
            <w:tcW w:w="1198" w:type="dxa"/>
            <w:vAlign w:val="center"/>
          </w:tcPr>
          <w:p w14:paraId="7A93C0B2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Copies</w:t>
            </w:r>
          </w:p>
        </w:tc>
        <w:tc>
          <w:tcPr>
            <w:tcW w:w="1498" w:type="dxa"/>
            <w:vAlign w:val="center"/>
          </w:tcPr>
          <w:p w14:paraId="115467B3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Freq. (%)</w:t>
            </w:r>
          </w:p>
        </w:tc>
        <w:tc>
          <w:tcPr>
            <w:tcW w:w="973" w:type="dxa"/>
            <w:vAlign w:val="center"/>
          </w:tcPr>
          <w:p w14:paraId="6E1AFB64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Copies</w:t>
            </w:r>
          </w:p>
        </w:tc>
        <w:tc>
          <w:tcPr>
            <w:tcW w:w="1423" w:type="dxa"/>
            <w:vAlign w:val="center"/>
          </w:tcPr>
          <w:p w14:paraId="1C2B227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Freq. (%)</w:t>
            </w:r>
          </w:p>
        </w:tc>
      </w:tr>
      <w:tr w:rsidR="00DA4147" w:rsidRPr="00DA4147" w14:paraId="35DCC4D4" w14:textId="77777777" w:rsidTr="00DA4147">
        <w:trPr>
          <w:trHeight w:val="314"/>
        </w:trPr>
        <w:tc>
          <w:tcPr>
            <w:tcW w:w="1947" w:type="dxa"/>
            <w:vMerge w:val="restart"/>
            <w:vAlign w:val="center"/>
          </w:tcPr>
          <w:p w14:paraId="5612D5A0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SMA type I</w:t>
            </w:r>
          </w:p>
          <w:p w14:paraId="2B9A4081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(n=10)</w:t>
            </w:r>
          </w:p>
        </w:tc>
        <w:tc>
          <w:tcPr>
            <w:tcW w:w="1198" w:type="dxa"/>
            <w:vAlign w:val="center"/>
          </w:tcPr>
          <w:p w14:paraId="57A9657C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48" w:type="dxa"/>
            <w:vAlign w:val="center"/>
          </w:tcPr>
          <w:p w14:paraId="18A730F9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4 (40.0)</w:t>
            </w:r>
          </w:p>
        </w:tc>
        <w:tc>
          <w:tcPr>
            <w:tcW w:w="1198" w:type="dxa"/>
            <w:vAlign w:val="center"/>
          </w:tcPr>
          <w:p w14:paraId="610E7BA6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98" w:type="dxa"/>
            <w:vAlign w:val="center"/>
          </w:tcPr>
          <w:p w14:paraId="03AA7C2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6 (60.0)</w:t>
            </w:r>
          </w:p>
        </w:tc>
        <w:tc>
          <w:tcPr>
            <w:tcW w:w="973" w:type="dxa"/>
            <w:vAlign w:val="center"/>
          </w:tcPr>
          <w:p w14:paraId="3E6AA144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23" w:type="dxa"/>
            <w:vAlign w:val="center"/>
          </w:tcPr>
          <w:p w14:paraId="1BB97C28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 (20.0)</w:t>
            </w:r>
          </w:p>
        </w:tc>
      </w:tr>
      <w:tr w:rsidR="00DA4147" w:rsidRPr="00DA4147" w14:paraId="03E7A34A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7177B8A1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18F2DA7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48" w:type="dxa"/>
            <w:vAlign w:val="center"/>
          </w:tcPr>
          <w:p w14:paraId="37B5041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5 (50.0)</w:t>
            </w:r>
          </w:p>
        </w:tc>
        <w:tc>
          <w:tcPr>
            <w:tcW w:w="1198" w:type="dxa"/>
            <w:vAlign w:val="center"/>
          </w:tcPr>
          <w:p w14:paraId="366ACAE9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498" w:type="dxa"/>
            <w:vAlign w:val="center"/>
          </w:tcPr>
          <w:p w14:paraId="39F71D58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4 (40.0)</w:t>
            </w:r>
          </w:p>
        </w:tc>
        <w:tc>
          <w:tcPr>
            <w:tcW w:w="973" w:type="dxa"/>
            <w:vAlign w:val="center"/>
          </w:tcPr>
          <w:p w14:paraId="582D847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14:paraId="6540D992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8 (80.0)</w:t>
            </w:r>
          </w:p>
        </w:tc>
      </w:tr>
      <w:tr w:rsidR="00DA4147" w:rsidRPr="00DA4147" w14:paraId="2E479691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686FFAEA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2AF9C338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48" w:type="dxa"/>
            <w:vAlign w:val="center"/>
          </w:tcPr>
          <w:p w14:paraId="4AC2F783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 (10.0)</w:t>
            </w:r>
          </w:p>
        </w:tc>
        <w:tc>
          <w:tcPr>
            <w:tcW w:w="1198" w:type="dxa"/>
            <w:vAlign w:val="center"/>
          </w:tcPr>
          <w:p w14:paraId="349E30F6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498" w:type="dxa"/>
            <w:vAlign w:val="center"/>
          </w:tcPr>
          <w:p w14:paraId="33C91513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73" w:type="dxa"/>
            <w:vAlign w:val="center"/>
          </w:tcPr>
          <w:p w14:paraId="443A4D39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423" w:type="dxa"/>
            <w:vAlign w:val="center"/>
          </w:tcPr>
          <w:p w14:paraId="0BB15CF3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A4147" w:rsidRPr="00DA4147" w14:paraId="76F573F2" w14:textId="77777777" w:rsidTr="00DA4147">
        <w:trPr>
          <w:trHeight w:val="314"/>
        </w:trPr>
        <w:tc>
          <w:tcPr>
            <w:tcW w:w="1947" w:type="dxa"/>
            <w:vMerge w:val="restart"/>
            <w:vAlign w:val="center"/>
          </w:tcPr>
          <w:p w14:paraId="0B680CA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SMA type II</w:t>
            </w:r>
          </w:p>
          <w:p w14:paraId="31BAEDB7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(n=21)</w:t>
            </w:r>
          </w:p>
        </w:tc>
        <w:tc>
          <w:tcPr>
            <w:tcW w:w="1198" w:type="dxa"/>
            <w:vAlign w:val="center"/>
          </w:tcPr>
          <w:p w14:paraId="6B3E470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48" w:type="dxa"/>
            <w:vAlign w:val="center"/>
          </w:tcPr>
          <w:p w14:paraId="4F38485D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 (9.5)</w:t>
            </w:r>
          </w:p>
        </w:tc>
        <w:tc>
          <w:tcPr>
            <w:tcW w:w="1198" w:type="dxa"/>
            <w:vAlign w:val="center"/>
          </w:tcPr>
          <w:p w14:paraId="3D3CE9D5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98" w:type="dxa"/>
            <w:vAlign w:val="center"/>
          </w:tcPr>
          <w:p w14:paraId="64E3663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 (4.8)</w:t>
            </w:r>
          </w:p>
        </w:tc>
        <w:tc>
          <w:tcPr>
            <w:tcW w:w="973" w:type="dxa"/>
            <w:vAlign w:val="center"/>
          </w:tcPr>
          <w:p w14:paraId="02D65EE0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23" w:type="dxa"/>
            <w:vAlign w:val="center"/>
          </w:tcPr>
          <w:p w14:paraId="75025EA2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(14.3)</w:t>
            </w:r>
          </w:p>
        </w:tc>
      </w:tr>
      <w:tr w:rsidR="00DA4147" w:rsidRPr="00DA4147" w14:paraId="2E89DF2E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416E0ED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363D092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48" w:type="dxa"/>
            <w:vAlign w:val="center"/>
          </w:tcPr>
          <w:p w14:paraId="5E95FBD5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12 (57.1)</w:t>
            </w:r>
          </w:p>
        </w:tc>
        <w:tc>
          <w:tcPr>
            <w:tcW w:w="1198" w:type="dxa"/>
            <w:vAlign w:val="center"/>
          </w:tcPr>
          <w:p w14:paraId="3AEAF73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98" w:type="dxa"/>
            <w:vAlign w:val="center"/>
          </w:tcPr>
          <w:p w14:paraId="631AD4D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 (9.5)</w:t>
            </w:r>
          </w:p>
        </w:tc>
        <w:tc>
          <w:tcPr>
            <w:tcW w:w="973" w:type="dxa"/>
            <w:vAlign w:val="center"/>
          </w:tcPr>
          <w:p w14:paraId="17643079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23" w:type="dxa"/>
            <w:vAlign w:val="center"/>
          </w:tcPr>
          <w:p w14:paraId="79A448C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(14.3)</w:t>
            </w:r>
          </w:p>
        </w:tc>
      </w:tr>
      <w:tr w:rsidR="00DA4147" w:rsidRPr="00DA4147" w14:paraId="12AAE86A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7A43A12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0F8B47C4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48" w:type="dxa"/>
            <w:vAlign w:val="center"/>
          </w:tcPr>
          <w:p w14:paraId="6D4CECF6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7 (33.3)</w:t>
            </w:r>
          </w:p>
        </w:tc>
        <w:tc>
          <w:tcPr>
            <w:tcW w:w="1198" w:type="dxa"/>
            <w:vAlign w:val="center"/>
          </w:tcPr>
          <w:p w14:paraId="3B2B9380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98" w:type="dxa"/>
            <w:vAlign w:val="center"/>
          </w:tcPr>
          <w:p w14:paraId="11C67257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15 (71.4)</w:t>
            </w:r>
          </w:p>
        </w:tc>
        <w:tc>
          <w:tcPr>
            <w:tcW w:w="973" w:type="dxa"/>
            <w:vAlign w:val="center"/>
          </w:tcPr>
          <w:p w14:paraId="051D291C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14:paraId="4ABEBECF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14 (66.7)</w:t>
            </w:r>
          </w:p>
        </w:tc>
      </w:tr>
      <w:tr w:rsidR="00DA4147" w:rsidRPr="00DA4147" w14:paraId="7B93A4B0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41A2DC7C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1FF160C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48" w:type="dxa"/>
            <w:vAlign w:val="center"/>
          </w:tcPr>
          <w:p w14:paraId="0A1B9DEC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60862D7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498" w:type="dxa"/>
            <w:vAlign w:val="center"/>
          </w:tcPr>
          <w:p w14:paraId="168B1A0E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(14.3)</w:t>
            </w:r>
          </w:p>
        </w:tc>
        <w:tc>
          <w:tcPr>
            <w:tcW w:w="973" w:type="dxa"/>
            <w:vAlign w:val="center"/>
          </w:tcPr>
          <w:p w14:paraId="71734D2C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423" w:type="dxa"/>
            <w:vAlign w:val="center"/>
          </w:tcPr>
          <w:p w14:paraId="6F6472C3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 xml:space="preserve">1 (4.8) </w:t>
            </w:r>
          </w:p>
        </w:tc>
      </w:tr>
      <w:tr w:rsidR="00DA4147" w:rsidRPr="00DA4147" w14:paraId="630C9E3A" w14:textId="77777777" w:rsidTr="00DA4147">
        <w:trPr>
          <w:trHeight w:val="329"/>
        </w:trPr>
        <w:tc>
          <w:tcPr>
            <w:tcW w:w="1947" w:type="dxa"/>
            <w:vMerge w:val="restart"/>
            <w:vAlign w:val="center"/>
          </w:tcPr>
          <w:p w14:paraId="6A21EBE5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SMA type III</w:t>
            </w:r>
          </w:p>
          <w:p w14:paraId="3263A90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(n=31)</w:t>
            </w:r>
          </w:p>
        </w:tc>
        <w:tc>
          <w:tcPr>
            <w:tcW w:w="1198" w:type="dxa"/>
            <w:vAlign w:val="center"/>
          </w:tcPr>
          <w:p w14:paraId="3459310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348" w:type="dxa"/>
            <w:vAlign w:val="center"/>
          </w:tcPr>
          <w:p w14:paraId="5CBB13E3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4 (12.9)</w:t>
            </w:r>
          </w:p>
        </w:tc>
        <w:tc>
          <w:tcPr>
            <w:tcW w:w="1198" w:type="dxa"/>
            <w:vAlign w:val="center"/>
          </w:tcPr>
          <w:p w14:paraId="0FF6E1B4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98" w:type="dxa"/>
            <w:vAlign w:val="center"/>
          </w:tcPr>
          <w:p w14:paraId="0D3D81F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(9.7)</w:t>
            </w:r>
          </w:p>
        </w:tc>
        <w:tc>
          <w:tcPr>
            <w:tcW w:w="973" w:type="dxa"/>
            <w:vAlign w:val="center"/>
          </w:tcPr>
          <w:p w14:paraId="0BB0D1A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23" w:type="dxa"/>
            <w:vAlign w:val="center"/>
          </w:tcPr>
          <w:p w14:paraId="1968C2F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7 (22.6)</w:t>
            </w:r>
          </w:p>
        </w:tc>
      </w:tr>
      <w:tr w:rsidR="00DA4147" w:rsidRPr="00DA4147" w14:paraId="00A5829A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761EF3C1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1C7A2768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348" w:type="dxa"/>
            <w:vAlign w:val="center"/>
          </w:tcPr>
          <w:p w14:paraId="154670A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15 (48.4)</w:t>
            </w:r>
          </w:p>
        </w:tc>
        <w:tc>
          <w:tcPr>
            <w:tcW w:w="1198" w:type="dxa"/>
            <w:vAlign w:val="center"/>
          </w:tcPr>
          <w:p w14:paraId="4A5CDFDB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98" w:type="dxa"/>
            <w:vAlign w:val="center"/>
          </w:tcPr>
          <w:p w14:paraId="6804B3F1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19 (61.3)</w:t>
            </w:r>
          </w:p>
        </w:tc>
        <w:tc>
          <w:tcPr>
            <w:tcW w:w="973" w:type="dxa"/>
            <w:vAlign w:val="center"/>
          </w:tcPr>
          <w:p w14:paraId="17780729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23" w:type="dxa"/>
            <w:vAlign w:val="center"/>
          </w:tcPr>
          <w:p w14:paraId="72B764D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(9.7)</w:t>
            </w:r>
          </w:p>
        </w:tc>
      </w:tr>
      <w:tr w:rsidR="00DA4147" w:rsidRPr="00DA4147" w14:paraId="40F6910B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688FFB6D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76AD6840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48" w:type="dxa"/>
            <w:vAlign w:val="center"/>
          </w:tcPr>
          <w:p w14:paraId="75855AE1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12 (38.7)</w:t>
            </w:r>
          </w:p>
        </w:tc>
        <w:tc>
          <w:tcPr>
            <w:tcW w:w="1198" w:type="dxa"/>
            <w:vAlign w:val="center"/>
          </w:tcPr>
          <w:p w14:paraId="17FC5EDB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498" w:type="dxa"/>
            <w:vAlign w:val="center"/>
          </w:tcPr>
          <w:p w14:paraId="47CFA770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7 (22.6)</w:t>
            </w:r>
          </w:p>
        </w:tc>
        <w:tc>
          <w:tcPr>
            <w:tcW w:w="973" w:type="dxa"/>
            <w:vAlign w:val="center"/>
          </w:tcPr>
          <w:p w14:paraId="04575027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14:paraId="24AAA131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18 (58.1)</w:t>
            </w:r>
          </w:p>
        </w:tc>
      </w:tr>
      <w:tr w:rsidR="00DA4147" w:rsidRPr="00DA4147" w14:paraId="6836677F" w14:textId="77777777" w:rsidTr="00DA4147">
        <w:trPr>
          <w:trHeight w:val="314"/>
        </w:trPr>
        <w:tc>
          <w:tcPr>
            <w:tcW w:w="1947" w:type="dxa"/>
            <w:vMerge/>
            <w:vAlign w:val="center"/>
          </w:tcPr>
          <w:p w14:paraId="4E272E55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50295CD4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48" w:type="dxa"/>
            <w:vAlign w:val="center"/>
          </w:tcPr>
          <w:p w14:paraId="5DDB04B6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98" w:type="dxa"/>
            <w:vAlign w:val="center"/>
          </w:tcPr>
          <w:p w14:paraId="36508FD6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498" w:type="dxa"/>
            <w:vAlign w:val="center"/>
          </w:tcPr>
          <w:p w14:paraId="4BAAD6C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 (6.5)</w:t>
            </w:r>
          </w:p>
        </w:tc>
        <w:tc>
          <w:tcPr>
            <w:tcW w:w="973" w:type="dxa"/>
            <w:vAlign w:val="center"/>
          </w:tcPr>
          <w:p w14:paraId="73FED93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423" w:type="dxa"/>
            <w:vAlign w:val="center"/>
          </w:tcPr>
          <w:p w14:paraId="12E14C3C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3 (9.7)</w:t>
            </w:r>
          </w:p>
        </w:tc>
      </w:tr>
      <w:tr w:rsidR="00DA4147" w:rsidRPr="00DA4147" w14:paraId="1FCD9824" w14:textId="77777777" w:rsidTr="00DA4147">
        <w:trPr>
          <w:trHeight w:val="314"/>
        </w:trPr>
        <w:tc>
          <w:tcPr>
            <w:tcW w:w="1947" w:type="dxa"/>
            <w:vAlign w:val="center"/>
          </w:tcPr>
          <w:p w14:paraId="0A2D5AD7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SMA type IV</w:t>
            </w:r>
          </w:p>
          <w:p w14:paraId="0902AC92" w14:textId="77777777" w:rsidR="00062451" w:rsidRPr="00DA4147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(n=1)</w:t>
            </w:r>
          </w:p>
        </w:tc>
        <w:tc>
          <w:tcPr>
            <w:tcW w:w="1198" w:type="dxa"/>
            <w:vAlign w:val="center"/>
          </w:tcPr>
          <w:p w14:paraId="46A314E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48" w:type="dxa"/>
            <w:vAlign w:val="center"/>
          </w:tcPr>
          <w:p w14:paraId="796701F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 (100.0)</w:t>
            </w:r>
          </w:p>
        </w:tc>
        <w:tc>
          <w:tcPr>
            <w:tcW w:w="1198" w:type="dxa"/>
            <w:vAlign w:val="center"/>
          </w:tcPr>
          <w:p w14:paraId="7FC4600F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98" w:type="dxa"/>
            <w:vAlign w:val="center"/>
          </w:tcPr>
          <w:p w14:paraId="2BA62A25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 (100.0)</w:t>
            </w:r>
          </w:p>
        </w:tc>
        <w:tc>
          <w:tcPr>
            <w:tcW w:w="973" w:type="dxa"/>
            <w:vAlign w:val="center"/>
          </w:tcPr>
          <w:p w14:paraId="20AB8950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423" w:type="dxa"/>
            <w:vAlign w:val="center"/>
          </w:tcPr>
          <w:p w14:paraId="6FBF7A8E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1 (100.0)</w:t>
            </w:r>
          </w:p>
        </w:tc>
      </w:tr>
      <w:tr w:rsidR="00DA4147" w:rsidRPr="00DA4147" w14:paraId="6AC6C496" w14:textId="77777777" w:rsidTr="00DA4147">
        <w:trPr>
          <w:trHeight w:val="314"/>
        </w:trPr>
        <w:tc>
          <w:tcPr>
            <w:tcW w:w="1947" w:type="dxa"/>
            <w:hideMark/>
          </w:tcPr>
          <w:p w14:paraId="2D526EFA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R</w:t>
            </w:r>
          </w:p>
        </w:tc>
        <w:tc>
          <w:tcPr>
            <w:tcW w:w="2546" w:type="dxa"/>
            <w:gridSpan w:val="2"/>
            <w:hideMark/>
          </w:tcPr>
          <w:p w14:paraId="4E7834C0" w14:textId="77777777" w:rsidR="00062451" w:rsidRPr="00DA4147" w:rsidRDefault="00062451" w:rsidP="00943FDF">
            <w:pPr>
              <w:tabs>
                <w:tab w:val="left" w:pos="755"/>
              </w:tabs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0.246</w:t>
            </w:r>
          </w:p>
        </w:tc>
        <w:tc>
          <w:tcPr>
            <w:tcW w:w="2696" w:type="dxa"/>
            <w:gridSpan w:val="2"/>
            <w:hideMark/>
          </w:tcPr>
          <w:p w14:paraId="748C91F9" w14:textId="77777777" w:rsidR="00062451" w:rsidRPr="00DA4147" w:rsidRDefault="00062451" w:rsidP="00943FDF">
            <w:pPr>
              <w:tabs>
                <w:tab w:val="left" w:pos="755"/>
              </w:tabs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 xml:space="preserve"> -0.007</w:t>
            </w:r>
          </w:p>
        </w:tc>
        <w:tc>
          <w:tcPr>
            <w:tcW w:w="2396" w:type="dxa"/>
            <w:gridSpan w:val="2"/>
            <w:hideMark/>
          </w:tcPr>
          <w:p w14:paraId="4FC8F0B2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-0.040</w:t>
            </w:r>
          </w:p>
        </w:tc>
      </w:tr>
      <w:tr w:rsidR="00DA4147" w:rsidRPr="00DA4147" w14:paraId="23B96940" w14:textId="77777777" w:rsidTr="00DA4147">
        <w:trPr>
          <w:trHeight w:val="314"/>
        </w:trPr>
        <w:tc>
          <w:tcPr>
            <w:tcW w:w="1947" w:type="dxa"/>
            <w:vAlign w:val="center"/>
            <w:hideMark/>
          </w:tcPr>
          <w:p w14:paraId="6670AC38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P value</w:t>
            </w:r>
          </w:p>
        </w:tc>
        <w:tc>
          <w:tcPr>
            <w:tcW w:w="2546" w:type="dxa"/>
            <w:gridSpan w:val="2"/>
            <w:hideMark/>
          </w:tcPr>
          <w:p w14:paraId="0B8BD8C2" w14:textId="77777777" w:rsidR="00062451" w:rsidRPr="00DA4147" w:rsidRDefault="00062451" w:rsidP="00943FDF">
            <w:pPr>
              <w:tabs>
                <w:tab w:val="left" w:pos="755"/>
              </w:tabs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0.052</w:t>
            </w:r>
          </w:p>
        </w:tc>
        <w:tc>
          <w:tcPr>
            <w:tcW w:w="2696" w:type="dxa"/>
            <w:gridSpan w:val="2"/>
            <w:hideMark/>
          </w:tcPr>
          <w:p w14:paraId="0F0739FC" w14:textId="77777777" w:rsidR="00062451" w:rsidRPr="00DA4147" w:rsidRDefault="00062451" w:rsidP="00943FDF">
            <w:pPr>
              <w:tabs>
                <w:tab w:val="left" w:pos="755"/>
              </w:tabs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0.957</w:t>
            </w:r>
          </w:p>
        </w:tc>
        <w:tc>
          <w:tcPr>
            <w:tcW w:w="2396" w:type="dxa"/>
            <w:gridSpan w:val="2"/>
            <w:hideMark/>
          </w:tcPr>
          <w:p w14:paraId="2348322B" w14:textId="77777777" w:rsidR="00062451" w:rsidRPr="00DA4147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A4147">
              <w:rPr>
                <w:rFonts w:asciiTheme="majorBidi" w:hAnsiTheme="majorBidi" w:cstheme="majorBidi"/>
                <w:sz w:val="16"/>
                <w:szCs w:val="16"/>
              </w:rPr>
              <w:t>0.757</w:t>
            </w:r>
          </w:p>
        </w:tc>
      </w:tr>
    </w:tbl>
    <w:p w14:paraId="1B07769F" w14:textId="77777777" w:rsidR="00062451" w:rsidRPr="00DA4147" w:rsidRDefault="00062451" w:rsidP="00062451">
      <w:pPr>
        <w:rPr>
          <w:rFonts w:asciiTheme="majorBidi" w:hAnsiTheme="majorBidi" w:cstheme="majorBidi"/>
        </w:rPr>
      </w:pPr>
    </w:p>
    <w:p w14:paraId="085E7859" w14:textId="77777777" w:rsidR="00062451" w:rsidRPr="00DA4147" w:rsidRDefault="00062451" w:rsidP="00062451">
      <w:pPr>
        <w:autoSpaceDE w:val="0"/>
        <w:autoSpaceDN w:val="0"/>
        <w:adjustRightInd w:val="0"/>
        <w:spacing w:line="320" w:lineRule="atLeast"/>
        <w:rPr>
          <w:rFonts w:asciiTheme="majorBidi" w:hAnsiTheme="majorBidi" w:cstheme="majorBidi"/>
          <w:color w:val="000000"/>
        </w:rPr>
      </w:pPr>
      <w:r w:rsidRPr="00DA4147">
        <w:rPr>
          <w:rFonts w:asciiTheme="majorBidi" w:hAnsiTheme="majorBidi" w:cstheme="majorBidi"/>
        </w:rPr>
        <w:t>Supplementary table (2):  Copy number variations of</w:t>
      </w:r>
      <w:r w:rsidRPr="00DA4147">
        <w:rPr>
          <w:rFonts w:asciiTheme="majorBidi" w:hAnsiTheme="majorBidi" w:cstheme="majorBidi"/>
          <w:i/>
          <w:iCs/>
        </w:rPr>
        <w:t xml:space="preserve"> </w:t>
      </w:r>
      <w:r w:rsidRPr="00DA4147">
        <w:rPr>
          <w:rFonts w:asciiTheme="majorBidi" w:hAnsiTheme="majorBidi" w:cstheme="majorBidi"/>
          <w:i/>
          <w:iCs/>
          <w:color w:val="000000"/>
        </w:rPr>
        <w:t>SMN2</w:t>
      </w:r>
      <w:r w:rsidRPr="00DA4147">
        <w:rPr>
          <w:rFonts w:asciiTheme="majorBidi" w:hAnsiTheme="majorBidi" w:cstheme="majorBidi"/>
          <w:color w:val="000000"/>
        </w:rPr>
        <w:t xml:space="preserve"> and </w:t>
      </w:r>
      <w:r w:rsidRPr="00DA4147">
        <w:rPr>
          <w:rFonts w:asciiTheme="majorBidi" w:hAnsiTheme="majorBidi" w:cstheme="majorBidi"/>
          <w:i/>
          <w:iCs/>
          <w:color w:val="000000"/>
        </w:rPr>
        <w:t>NAIP</w:t>
      </w:r>
      <w:r w:rsidRPr="00DA4147">
        <w:rPr>
          <w:rFonts w:asciiTheme="majorBidi" w:hAnsiTheme="majorBidi" w:cstheme="majorBidi"/>
          <w:color w:val="000000"/>
        </w:rPr>
        <w:t xml:space="preserve"> genes in </w:t>
      </w:r>
      <w:r w:rsidRPr="00DA4147">
        <w:rPr>
          <w:rFonts w:asciiTheme="majorBidi" w:hAnsiTheme="majorBidi" w:cstheme="majorBidi"/>
        </w:rPr>
        <w:t xml:space="preserve">SMA patients (n=148) with homozygous deletion of exon 7 of </w:t>
      </w:r>
      <w:r w:rsidRPr="00DA4147">
        <w:rPr>
          <w:rFonts w:asciiTheme="majorBidi" w:hAnsiTheme="majorBidi" w:cstheme="majorBidi"/>
          <w:i/>
          <w:iCs/>
        </w:rPr>
        <w:t>SMN1</w:t>
      </w:r>
      <w:r w:rsidRPr="00DA4147">
        <w:rPr>
          <w:rFonts w:asciiTheme="majorBidi" w:hAnsiTheme="majorBidi" w:cstheme="majorBidi"/>
        </w:rPr>
        <w:t xml:space="preserve"> gene</w:t>
      </w:r>
    </w:p>
    <w:tbl>
      <w:tblPr>
        <w:tblStyle w:val="TableGrid"/>
        <w:tblW w:w="873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890"/>
        <w:gridCol w:w="1080"/>
        <w:gridCol w:w="1170"/>
        <w:gridCol w:w="1080"/>
        <w:gridCol w:w="1170"/>
        <w:gridCol w:w="1170"/>
        <w:gridCol w:w="1170"/>
      </w:tblGrid>
      <w:tr w:rsidR="005B275F" w:rsidRPr="005B275F" w14:paraId="596B1F9E" w14:textId="77777777" w:rsidTr="00DA4147">
        <w:tc>
          <w:tcPr>
            <w:tcW w:w="1890" w:type="dxa"/>
            <w:vMerge w:val="restart"/>
            <w:vAlign w:val="center"/>
          </w:tcPr>
          <w:p w14:paraId="2B3BA5DB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vAlign w:val="center"/>
          </w:tcPr>
          <w:p w14:paraId="2A568CE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SMN2 ex7</w:t>
            </w:r>
          </w:p>
        </w:tc>
        <w:tc>
          <w:tcPr>
            <w:tcW w:w="2250" w:type="dxa"/>
            <w:gridSpan w:val="2"/>
            <w:vAlign w:val="center"/>
          </w:tcPr>
          <w:p w14:paraId="5567C17F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SMN2 ex8</w:t>
            </w:r>
          </w:p>
        </w:tc>
        <w:tc>
          <w:tcPr>
            <w:tcW w:w="2340" w:type="dxa"/>
            <w:gridSpan w:val="2"/>
            <w:vAlign w:val="center"/>
          </w:tcPr>
          <w:p w14:paraId="08770799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NAIP ex5</w:t>
            </w:r>
          </w:p>
        </w:tc>
      </w:tr>
      <w:tr w:rsidR="005B275F" w:rsidRPr="005B275F" w14:paraId="35FE6253" w14:textId="77777777" w:rsidTr="00DA4147">
        <w:tc>
          <w:tcPr>
            <w:tcW w:w="1890" w:type="dxa"/>
            <w:vMerge/>
            <w:vAlign w:val="center"/>
          </w:tcPr>
          <w:p w14:paraId="7DA8E296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3098DC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Copies</w:t>
            </w:r>
          </w:p>
        </w:tc>
        <w:tc>
          <w:tcPr>
            <w:tcW w:w="1170" w:type="dxa"/>
            <w:vAlign w:val="center"/>
          </w:tcPr>
          <w:p w14:paraId="3091CE4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Freq. (%)</w:t>
            </w:r>
          </w:p>
        </w:tc>
        <w:tc>
          <w:tcPr>
            <w:tcW w:w="1080" w:type="dxa"/>
            <w:vAlign w:val="center"/>
          </w:tcPr>
          <w:p w14:paraId="64A4888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Copies</w:t>
            </w:r>
          </w:p>
        </w:tc>
        <w:tc>
          <w:tcPr>
            <w:tcW w:w="1170" w:type="dxa"/>
            <w:vAlign w:val="center"/>
          </w:tcPr>
          <w:p w14:paraId="1717CA51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Freq. (%)</w:t>
            </w:r>
          </w:p>
        </w:tc>
        <w:tc>
          <w:tcPr>
            <w:tcW w:w="1170" w:type="dxa"/>
            <w:vAlign w:val="center"/>
          </w:tcPr>
          <w:p w14:paraId="06B93C4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Copies</w:t>
            </w:r>
          </w:p>
        </w:tc>
        <w:tc>
          <w:tcPr>
            <w:tcW w:w="1170" w:type="dxa"/>
            <w:vAlign w:val="center"/>
          </w:tcPr>
          <w:p w14:paraId="0B4A21C6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Freq. (%)</w:t>
            </w:r>
          </w:p>
        </w:tc>
      </w:tr>
      <w:tr w:rsidR="005B275F" w:rsidRPr="005B275F" w14:paraId="117E2CE3" w14:textId="77777777" w:rsidTr="00DA4147">
        <w:tc>
          <w:tcPr>
            <w:tcW w:w="1890" w:type="dxa"/>
            <w:vMerge w:val="restart"/>
            <w:vAlign w:val="center"/>
          </w:tcPr>
          <w:p w14:paraId="7B0EE93C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SMA type I</w:t>
            </w:r>
          </w:p>
          <w:p w14:paraId="06168FE5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 xml:space="preserve"> (n = 25, 16.9%)</w:t>
            </w:r>
          </w:p>
        </w:tc>
        <w:tc>
          <w:tcPr>
            <w:tcW w:w="1080" w:type="dxa"/>
            <w:vAlign w:val="center"/>
          </w:tcPr>
          <w:p w14:paraId="2A9B09A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18CE0DC2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9 (36.0)</w:t>
            </w:r>
          </w:p>
        </w:tc>
        <w:tc>
          <w:tcPr>
            <w:tcW w:w="1080" w:type="dxa"/>
            <w:vAlign w:val="center"/>
          </w:tcPr>
          <w:p w14:paraId="33F286E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7A2DDA9A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15 (60.0)</w:t>
            </w:r>
          </w:p>
        </w:tc>
        <w:tc>
          <w:tcPr>
            <w:tcW w:w="1170" w:type="dxa"/>
            <w:vAlign w:val="center"/>
          </w:tcPr>
          <w:p w14:paraId="4C2836D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DCD8BE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17 (68.0)</w:t>
            </w:r>
          </w:p>
        </w:tc>
      </w:tr>
      <w:tr w:rsidR="005B275F" w:rsidRPr="005B275F" w14:paraId="0B3F01A6" w14:textId="77777777" w:rsidTr="00DA4147">
        <w:tc>
          <w:tcPr>
            <w:tcW w:w="1890" w:type="dxa"/>
            <w:vMerge/>
            <w:vAlign w:val="center"/>
          </w:tcPr>
          <w:p w14:paraId="308CCADF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44F8EA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1B2054A4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7 (28.0)</w:t>
            </w:r>
          </w:p>
        </w:tc>
        <w:tc>
          <w:tcPr>
            <w:tcW w:w="1080" w:type="dxa"/>
            <w:vAlign w:val="center"/>
          </w:tcPr>
          <w:p w14:paraId="425BE55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5A7A9C5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 (16.0)</w:t>
            </w:r>
          </w:p>
        </w:tc>
        <w:tc>
          <w:tcPr>
            <w:tcW w:w="1170" w:type="dxa"/>
            <w:vAlign w:val="center"/>
          </w:tcPr>
          <w:p w14:paraId="2CCD807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62C71A0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8 (32.0)</w:t>
            </w:r>
          </w:p>
        </w:tc>
      </w:tr>
      <w:tr w:rsidR="005B275F" w:rsidRPr="005B275F" w14:paraId="2EA4D35A" w14:textId="77777777" w:rsidTr="00DA4147">
        <w:tc>
          <w:tcPr>
            <w:tcW w:w="1890" w:type="dxa"/>
            <w:vMerge/>
            <w:vAlign w:val="center"/>
          </w:tcPr>
          <w:p w14:paraId="0B2EF521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37EB2D4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4E9F3F9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9 (36.0)</w:t>
            </w:r>
          </w:p>
        </w:tc>
        <w:tc>
          <w:tcPr>
            <w:tcW w:w="1080" w:type="dxa"/>
            <w:vAlign w:val="center"/>
          </w:tcPr>
          <w:p w14:paraId="4E565B44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61F82561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6 (24.0)</w:t>
            </w:r>
          </w:p>
        </w:tc>
        <w:tc>
          <w:tcPr>
            <w:tcW w:w="1170" w:type="dxa"/>
            <w:vAlign w:val="center"/>
          </w:tcPr>
          <w:p w14:paraId="07BEE6B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1A694BC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B275F" w:rsidRPr="005B275F" w14:paraId="1BF60E3E" w14:textId="77777777" w:rsidTr="00DA4147">
        <w:tc>
          <w:tcPr>
            <w:tcW w:w="1890" w:type="dxa"/>
            <w:vMerge w:val="restart"/>
            <w:vAlign w:val="center"/>
          </w:tcPr>
          <w:p w14:paraId="044D027C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SMA type II</w:t>
            </w:r>
          </w:p>
          <w:p w14:paraId="1964F9E9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(n = 52, 35.1%)</w:t>
            </w:r>
          </w:p>
        </w:tc>
        <w:tc>
          <w:tcPr>
            <w:tcW w:w="1080" w:type="dxa"/>
            <w:vAlign w:val="center"/>
          </w:tcPr>
          <w:p w14:paraId="51D40F39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4F58E4A8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8 (15.4)</w:t>
            </w:r>
          </w:p>
        </w:tc>
        <w:tc>
          <w:tcPr>
            <w:tcW w:w="1080" w:type="dxa"/>
            <w:vAlign w:val="center"/>
          </w:tcPr>
          <w:p w14:paraId="2048F0E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294E88AA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 (1.9)</w:t>
            </w:r>
          </w:p>
        </w:tc>
        <w:tc>
          <w:tcPr>
            <w:tcW w:w="1170" w:type="dxa"/>
            <w:vAlign w:val="center"/>
          </w:tcPr>
          <w:p w14:paraId="44DDA4D2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608D593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15 (28.8)</w:t>
            </w:r>
          </w:p>
        </w:tc>
      </w:tr>
      <w:tr w:rsidR="005B275F" w:rsidRPr="005B275F" w14:paraId="4985C5B9" w14:textId="77777777" w:rsidTr="00DA4147">
        <w:tc>
          <w:tcPr>
            <w:tcW w:w="1890" w:type="dxa"/>
            <w:vMerge/>
            <w:vAlign w:val="center"/>
          </w:tcPr>
          <w:p w14:paraId="498D2FF2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875456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55F58A1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20 (38.5)</w:t>
            </w:r>
          </w:p>
        </w:tc>
        <w:tc>
          <w:tcPr>
            <w:tcW w:w="1080" w:type="dxa"/>
            <w:vAlign w:val="center"/>
          </w:tcPr>
          <w:p w14:paraId="47BF7B3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17E76F56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14 (26.9)</w:t>
            </w:r>
          </w:p>
        </w:tc>
        <w:tc>
          <w:tcPr>
            <w:tcW w:w="1170" w:type="dxa"/>
            <w:vAlign w:val="center"/>
          </w:tcPr>
          <w:p w14:paraId="24A6F51C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3415F5DC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23 (44.2)</w:t>
            </w:r>
          </w:p>
        </w:tc>
      </w:tr>
      <w:tr w:rsidR="005B275F" w:rsidRPr="005B275F" w14:paraId="67841111" w14:textId="77777777" w:rsidTr="00DA4147">
        <w:tc>
          <w:tcPr>
            <w:tcW w:w="1890" w:type="dxa"/>
            <w:vMerge/>
            <w:vAlign w:val="center"/>
          </w:tcPr>
          <w:p w14:paraId="2BFF2B0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722060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6F4D2E2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23 (44.2)</w:t>
            </w:r>
          </w:p>
        </w:tc>
        <w:tc>
          <w:tcPr>
            <w:tcW w:w="1080" w:type="dxa"/>
            <w:vAlign w:val="center"/>
          </w:tcPr>
          <w:p w14:paraId="7EEF72D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43158DA1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19 (36.5)</w:t>
            </w:r>
          </w:p>
        </w:tc>
        <w:tc>
          <w:tcPr>
            <w:tcW w:w="1170" w:type="dxa"/>
            <w:vAlign w:val="center"/>
          </w:tcPr>
          <w:p w14:paraId="2CE7262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3AAF05F3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14 (26.9)</w:t>
            </w:r>
          </w:p>
        </w:tc>
      </w:tr>
      <w:tr w:rsidR="005B275F" w:rsidRPr="005B275F" w14:paraId="4FC2E336" w14:textId="77777777" w:rsidTr="00DA4147">
        <w:tc>
          <w:tcPr>
            <w:tcW w:w="1890" w:type="dxa"/>
            <w:vMerge/>
            <w:vAlign w:val="center"/>
          </w:tcPr>
          <w:p w14:paraId="508FB88E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4A7F15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29E22A3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 (1.9)</w:t>
            </w:r>
          </w:p>
        </w:tc>
        <w:tc>
          <w:tcPr>
            <w:tcW w:w="1080" w:type="dxa"/>
            <w:vAlign w:val="center"/>
          </w:tcPr>
          <w:p w14:paraId="647B3043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64F76CD4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17 (32.7)</w:t>
            </w:r>
          </w:p>
        </w:tc>
        <w:tc>
          <w:tcPr>
            <w:tcW w:w="1170" w:type="dxa"/>
            <w:vAlign w:val="center"/>
          </w:tcPr>
          <w:p w14:paraId="0316EFD7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1FBB105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B275F" w:rsidRPr="005B275F" w14:paraId="28A0EF0E" w14:textId="77777777" w:rsidTr="00DA4147">
        <w:tc>
          <w:tcPr>
            <w:tcW w:w="1890" w:type="dxa"/>
            <w:vMerge/>
            <w:vAlign w:val="center"/>
          </w:tcPr>
          <w:p w14:paraId="029369A9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C49201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4C618FF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5DDC822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3853976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 (1.9)</w:t>
            </w:r>
          </w:p>
        </w:tc>
        <w:tc>
          <w:tcPr>
            <w:tcW w:w="1170" w:type="dxa"/>
            <w:vAlign w:val="center"/>
          </w:tcPr>
          <w:p w14:paraId="79E4C041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7B07C6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B275F" w:rsidRPr="005B275F" w14:paraId="145D84D1" w14:textId="77777777" w:rsidTr="00DA4147">
        <w:tc>
          <w:tcPr>
            <w:tcW w:w="1890" w:type="dxa"/>
            <w:vMerge w:val="restart"/>
            <w:vAlign w:val="center"/>
          </w:tcPr>
          <w:p w14:paraId="40FFC70D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 xml:space="preserve">SMA type III </w:t>
            </w:r>
          </w:p>
          <w:p w14:paraId="2F8404D5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(n = 69, 46.6%)</w:t>
            </w:r>
          </w:p>
        </w:tc>
        <w:tc>
          <w:tcPr>
            <w:tcW w:w="1080" w:type="dxa"/>
            <w:vAlign w:val="center"/>
          </w:tcPr>
          <w:p w14:paraId="76BA215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5D9CF44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17 (24.6)</w:t>
            </w:r>
          </w:p>
        </w:tc>
        <w:tc>
          <w:tcPr>
            <w:tcW w:w="1080" w:type="dxa"/>
            <w:vAlign w:val="center"/>
          </w:tcPr>
          <w:p w14:paraId="6953DEC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519708E2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13 (18.8)</w:t>
            </w:r>
          </w:p>
        </w:tc>
        <w:tc>
          <w:tcPr>
            <w:tcW w:w="1170" w:type="dxa"/>
            <w:vAlign w:val="center"/>
          </w:tcPr>
          <w:p w14:paraId="2A3C9899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71B6FEE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17 (24.6)</w:t>
            </w:r>
          </w:p>
        </w:tc>
      </w:tr>
      <w:tr w:rsidR="005B275F" w:rsidRPr="005B275F" w14:paraId="42D24201" w14:textId="77777777" w:rsidTr="00DA4147">
        <w:tc>
          <w:tcPr>
            <w:tcW w:w="1890" w:type="dxa"/>
            <w:vMerge/>
            <w:vAlign w:val="center"/>
          </w:tcPr>
          <w:p w14:paraId="62BCEF82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53D472A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1ADFD02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11 (15.9)</w:t>
            </w:r>
          </w:p>
        </w:tc>
        <w:tc>
          <w:tcPr>
            <w:tcW w:w="1080" w:type="dxa"/>
            <w:vAlign w:val="center"/>
          </w:tcPr>
          <w:p w14:paraId="174237D9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6265501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23 (33.3)</w:t>
            </w:r>
          </w:p>
        </w:tc>
        <w:tc>
          <w:tcPr>
            <w:tcW w:w="1170" w:type="dxa"/>
            <w:vAlign w:val="center"/>
          </w:tcPr>
          <w:p w14:paraId="63BDFDB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1170" w:type="dxa"/>
            <w:vAlign w:val="center"/>
          </w:tcPr>
          <w:p w14:paraId="0ABAFEE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20 (29.0)</w:t>
            </w:r>
          </w:p>
        </w:tc>
      </w:tr>
      <w:tr w:rsidR="005B275F" w:rsidRPr="005B275F" w14:paraId="5AFD2499" w14:textId="77777777" w:rsidTr="00DA4147">
        <w:tc>
          <w:tcPr>
            <w:tcW w:w="1890" w:type="dxa"/>
            <w:vMerge/>
            <w:vAlign w:val="center"/>
          </w:tcPr>
          <w:p w14:paraId="173B08E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ED0D53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3C907646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34 (49.3)</w:t>
            </w:r>
          </w:p>
        </w:tc>
        <w:tc>
          <w:tcPr>
            <w:tcW w:w="1080" w:type="dxa"/>
            <w:vAlign w:val="center"/>
          </w:tcPr>
          <w:p w14:paraId="0D16265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25CA637A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28 (40.6)</w:t>
            </w:r>
          </w:p>
        </w:tc>
        <w:tc>
          <w:tcPr>
            <w:tcW w:w="1170" w:type="dxa"/>
            <w:vAlign w:val="center"/>
          </w:tcPr>
          <w:p w14:paraId="605700C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04C6D59A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31 (44.9)</w:t>
            </w:r>
          </w:p>
        </w:tc>
      </w:tr>
      <w:tr w:rsidR="005B275F" w:rsidRPr="005B275F" w14:paraId="0F0A3FE6" w14:textId="77777777" w:rsidTr="00DA4147">
        <w:tc>
          <w:tcPr>
            <w:tcW w:w="1890" w:type="dxa"/>
            <w:vMerge/>
            <w:vAlign w:val="center"/>
          </w:tcPr>
          <w:p w14:paraId="3C71EF81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9FDED3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1D836B5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 (4.3)</w:t>
            </w:r>
          </w:p>
        </w:tc>
        <w:tc>
          <w:tcPr>
            <w:tcW w:w="1080" w:type="dxa"/>
            <w:vAlign w:val="center"/>
          </w:tcPr>
          <w:p w14:paraId="55BADB2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1170" w:type="dxa"/>
            <w:vAlign w:val="center"/>
          </w:tcPr>
          <w:p w14:paraId="7C753CA1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 (2.9)</w:t>
            </w:r>
          </w:p>
        </w:tc>
        <w:tc>
          <w:tcPr>
            <w:tcW w:w="1170" w:type="dxa"/>
            <w:vAlign w:val="center"/>
          </w:tcPr>
          <w:p w14:paraId="38A3DCCE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14:paraId="015AAF78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1 (1.4)</w:t>
            </w:r>
          </w:p>
        </w:tc>
      </w:tr>
      <w:tr w:rsidR="005B275F" w:rsidRPr="005B275F" w14:paraId="3F3B1D00" w14:textId="77777777" w:rsidTr="00DA4147">
        <w:tc>
          <w:tcPr>
            <w:tcW w:w="1890" w:type="dxa"/>
            <w:vMerge/>
            <w:vAlign w:val="center"/>
          </w:tcPr>
          <w:p w14:paraId="174221F7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F1DC3AD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13E8BC39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 (5.8)</w:t>
            </w:r>
          </w:p>
        </w:tc>
        <w:tc>
          <w:tcPr>
            <w:tcW w:w="1080" w:type="dxa"/>
            <w:vAlign w:val="center"/>
          </w:tcPr>
          <w:p w14:paraId="628995F2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534A4A71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3 (4.3)</w:t>
            </w:r>
          </w:p>
        </w:tc>
        <w:tc>
          <w:tcPr>
            <w:tcW w:w="1170" w:type="dxa"/>
            <w:vAlign w:val="center"/>
          </w:tcPr>
          <w:p w14:paraId="6416AF9C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55BD65A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B275F" w:rsidRPr="005B275F" w14:paraId="1C5DC913" w14:textId="77777777" w:rsidTr="00DA4147">
        <w:tc>
          <w:tcPr>
            <w:tcW w:w="1890" w:type="dxa"/>
            <w:vAlign w:val="center"/>
          </w:tcPr>
          <w:p w14:paraId="59D46ED4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SMA type IV</w:t>
            </w:r>
          </w:p>
          <w:p w14:paraId="45AC8F16" w14:textId="77777777" w:rsidR="00062451" w:rsidRPr="005B275F" w:rsidRDefault="00062451" w:rsidP="00943FDF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(n = 2, 1.4%)</w:t>
            </w:r>
          </w:p>
        </w:tc>
        <w:tc>
          <w:tcPr>
            <w:tcW w:w="1080" w:type="dxa"/>
            <w:vAlign w:val="center"/>
          </w:tcPr>
          <w:p w14:paraId="07FA1131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1F72423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 (100.0)</w:t>
            </w:r>
          </w:p>
        </w:tc>
        <w:tc>
          <w:tcPr>
            <w:tcW w:w="1080" w:type="dxa"/>
            <w:vAlign w:val="center"/>
          </w:tcPr>
          <w:p w14:paraId="7D641C43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1170" w:type="dxa"/>
            <w:vAlign w:val="center"/>
          </w:tcPr>
          <w:p w14:paraId="049D2B15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 (100.0)</w:t>
            </w:r>
          </w:p>
        </w:tc>
        <w:tc>
          <w:tcPr>
            <w:tcW w:w="1170" w:type="dxa"/>
            <w:vAlign w:val="center"/>
          </w:tcPr>
          <w:p w14:paraId="1C8A781B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1170" w:type="dxa"/>
            <w:vAlign w:val="center"/>
          </w:tcPr>
          <w:p w14:paraId="072E757C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2 (100.0)</w:t>
            </w:r>
          </w:p>
        </w:tc>
      </w:tr>
      <w:tr w:rsidR="005B275F" w:rsidRPr="005B275F" w14:paraId="4CDC5CB2" w14:textId="77777777" w:rsidTr="00DA4147">
        <w:tc>
          <w:tcPr>
            <w:tcW w:w="1890" w:type="dxa"/>
          </w:tcPr>
          <w:p w14:paraId="54F7AC20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R</w:t>
            </w:r>
          </w:p>
        </w:tc>
        <w:tc>
          <w:tcPr>
            <w:tcW w:w="2250" w:type="dxa"/>
            <w:gridSpan w:val="2"/>
          </w:tcPr>
          <w:p w14:paraId="3C9339B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0.186*</w:t>
            </w:r>
          </w:p>
        </w:tc>
        <w:tc>
          <w:tcPr>
            <w:tcW w:w="2250" w:type="dxa"/>
            <w:gridSpan w:val="2"/>
          </w:tcPr>
          <w:p w14:paraId="771AF9FF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0.294**</w:t>
            </w:r>
          </w:p>
        </w:tc>
        <w:tc>
          <w:tcPr>
            <w:tcW w:w="2340" w:type="dxa"/>
            <w:gridSpan w:val="2"/>
          </w:tcPr>
          <w:p w14:paraId="60F5B2E1" w14:textId="77777777" w:rsidR="00062451" w:rsidRPr="005B275F" w:rsidRDefault="00062451" w:rsidP="00943FDF">
            <w:pPr>
              <w:tabs>
                <w:tab w:val="left" w:pos="755"/>
              </w:tabs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0.377**</w:t>
            </w:r>
          </w:p>
        </w:tc>
      </w:tr>
      <w:tr w:rsidR="005B275F" w:rsidRPr="005B275F" w14:paraId="542751AB" w14:textId="77777777" w:rsidTr="00DA4147">
        <w:tc>
          <w:tcPr>
            <w:tcW w:w="1890" w:type="dxa"/>
            <w:vAlign w:val="center"/>
          </w:tcPr>
          <w:p w14:paraId="3CDCF547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tcW w:w="2250" w:type="dxa"/>
            <w:gridSpan w:val="2"/>
          </w:tcPr>
          <w:p w14:paraId="03BA6BC1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0.024</w:t>
            </w:r>
          </w:p>
        </w:tc>
        <w:tc>
          <w:tcPr>
            <w:tcW w:w="2250" w:type="dxa"/>
            <w:gridSpan w:val="2"/>
          </w:tcPr>
          <w:p w14:paraId="21C47F1E" w14:textId="77777777" w:rsidR="00062451" w:rsidRPr="005B275F" w:rsidRDefault="00062451" w:rsidP="00943FDF">
            <w:pPr>
              <w:tabs>
                <w:tab w:val="left" w:pos="755"/>
              </w:tabs>
              <w:autoSpaceDE w:val="0"/>
              <w:autoSpaceDN w:val="0"/>
              <w:adjustRightInd w:val="0"/>
              <w:spacing w:line="320" w:lineRule="atLeast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2340" w:type="dxa"/>
            <w:gridSpan w:val="2"/>
          </w:tcPr>
          <w:p w14:paraId="0A4D57A0" w14:textId="77777777" w:rsidR="00062451" w:rsidRPr="005B275F" w:rsidRDefault="00062451" w:rsidP="00943FDF">
            <w:pPr>
              <w:tabs>
                <w:tab w:val="left" w:pos="755"/>
              </w:tabs>
              <w:spacing w:line="320" w:lineRule="atLeast"/>
              <w:ind w:left="342" w:hanging="342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B275F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</w:tbl>
    <w:p w14:paraId="0374DDF9" w14:textId="77777777" w:rsidR="00062451" w:rsidRPr="00DA4147" w:rsidRDefault="00062451" w:rsidP="00062451">
      <w:pPr>
        <w:rPr>
          <w:rFonts w:asciiTheme="majorBidi" w:hAnsiTheme="majorBidi" w:cstheme="majorBidi"/>
        </w:rPr>
        <w:sectPr w:rsidR="00062451" w:rsidRPr="00DA4147" w:rsidSect="00B61DD5">
          <w:type w:val="continuous"/>
          <w:pgSz w:w="12240" w:h="15840"/>
          <w:pgMar w:top="360" w:right="1800" w:bottom="187" w:left="1800" w:header="720" w:footer="720" w:gutter="0"/>
          <w:cols w:space="720"/>
          <w:docGrid w:linePitch="360"/>
        </w:sectPr>
      </w:pPr>
    </w:p>
    <w:p w14:paraId="35744C8F" w14:textId="77777777" w:rsidR="00062451" w:rsidRPr="00DA4147" w:rsidRDefault="00062451"/>
    <w:sectPr w:rsidR="00062451" w:rsidRPr="00DA4147" w:rsidSect="00B61DD5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1DD5"/>
    <w:rsid w:val="00062451"/>
    <w:rsid w:val="00171456"/>
    <w:rsid w:val="005B275F"/>
    <w:rsid w:val="007B3F17"/>
    <w:rsid w:val="00AE2D37"/>
    <w:rsid w:val="00B378C4"/>
    <w:rsid w:val="00B61DD5"/>
    <w:rsid w:val="00CE2DB0"/>
    <w:rsid w:val="00DA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25613"/>
  <w15:docId w15:val="{CFDC1FC3-8545-42E3-831E-73C531CD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Heba</dc:creator>
  <cp:lastModifiedBy>Heba Amin</cp:lastModifiedBy>
  <cp:revision>8</cp:revision>
  <dcterms:created xsi:type="dcterms:W3CDTF">2021-07-15T08:34:00Z</dcterms:created>
  <dcterms:modified xsi:type="dcterms:W3CDTF">2022-09-12T00:56:00Z</dcterms:modified>
</cp:coreProperties>
</file>