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2A956" w14:textId="77777777" w:rsidR="003030A5" w:rsidRPr="007D5840" w:rsidRDefault="003030A5" w:rsidP="003030A5">
      <w:pPr>
        <w:jc w:val="both"/>
        <w:rPr>
          <w:rFonts w:asciiTheme="majorBidi" w:hAnsiTheme="majorBidi" w:cstheme="majorBidi"/>
        </w:rPr>
      </w:pPr>
      <w:r w:rsidRPr="007D5840">
        <w:rPr>
          <w:rFonts w:asciiTheme="majorBidi" w:hAnsiTheme="majorBidi" w:cs="Times New Roman"/>
          <w:b/>
          <w:bCs/>
          <w:lang w:bidi="ar-EG"/>
        </w:rPr>
        <w:t>Table 1:</w:t>
      </w:r>
      <w:r w:rsidRPr="007D5840">
        <w:t xml:space="preserve"> </w:t>
      </w:r>
      <w:bookmarkStart w:id="0" w:name="_Hlk236771314"/>
      <w:r w:rsidRPr="007D5840">
        <w:rPr>
          <w:rFonts w:asciiTheme="majorBidi" w:hAnsiTheme="majorBidi" w:cs="Times New Roman"/>
          <w:b/>
          <w:bCs/>
          <w:lang w:bidi="ar-EG"/>
        </w:rPr>
        <w:t xml:space="preserve">Quantitative diffusion MRI parameters (ADC, MD, and FA) across the study population </w:t>
      </w:r>
      <w:bookmarkEnd w:id="0"/>
      <w:r w:rsidRPr="007D5840">
        <w:rPr>
          <w:rFonts w:asciiTheme="majorBidi" w:hAnsiTheme="majorBidi" w:cs="Times New Roman"/>
          <w:b/>
          <w:bCs/>
          <w:lang w:bidi="ar-EG"/>
        </w:rPr>
        <w:t>(N = 43</w:t>
      </w:r>
      <w:r>
        <w:rPr>
          <w:rFonts w:asciiTheme="majorBidi" w:hAnsiTheme="majorBidi" w:cs="Times New Roman"/>
          <w:b/>
          <w:bCs/>
          <w:lang w:bidi="ar-EG"/>
        </w:rPr>
        <w:t>)</w:t>
      </w:r>
    </w:p>
    <w:p w14:paraId="441B7604" w14:textId="77777777" w:rsidR="003030A5" w:rsidRDefault="003030A5" w:rsidP="003030A5"/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430"/>
        <w:gridCol w:w="2297"/>
        <w:gridCol w:w="2198"/>
      </w:tblGrid>
      <w:tr w:rsidR="003030A5" w:rsidRPr="00EA5CAB" w14:paraId="4731CC87" w14:textId="77777777" w:rsidTr="00FA06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2553AE54" w14:textId="77777777" w:rsidR="003030A5" w:rsidRPr="00EA5CAB" w:rsidRDefault="003030A5" w:rsidP="00FA061F">
            <w:pPr>
              <w:jc w:val="both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2297" w:type="dxa"/>
          </w:tcPr>
          <w:p w14:paraId="1653A589" w14:textId="77777777" w:rsidR="003030A5" w:rsidRPr="00EA5CAB" w:rsidRDefault="003030A5" w:rsidP="00FA06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Median</w:t>
            </w:r>
          </w:p>
        </w:tc>
        <w:tc>
          <w:tcPr>
            <w:tcW w:w="2198" w:type="dxa"/>
          </w:tcPr>
          <w:p w14:paraId="22022428" w14:textId="77777777" w:rsidR="003030A5" w:rsidRPr="00EA5CAB" w:rsidRDefault="003030A5" w:rsidP="00FA06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Q1-Q3</w:t>
            </w:r>
          </w:p>
        </w:tc>
      </w:tr>
      <w:tr w:rsidR="003030A5" w:rsidRPr="00EA5CAB" w14:paraId="788AF56E" w14:textId="77777777" w:rsidTr="00FA06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5C802125" w14:textId="77777777" w:rsidR="003030A5" w:rsidRPr="00EA5CAB" w:rsidRDefault="003030A5" w:rsidP="00FA061F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ADC (observer 1)</w:t>
            </w:r>
          </w:p>
        </w:tc>
        <w:tc>
          <w:tcPr>
            <w:tcW w:w="2297" w:type="dxa"/>
          </w:tcPr>
          <w:p w14:paraId="3A847AEF" w14:textId="77777777" w:rsidR="003030A5" w:rsidRPr="00EA5CAB" w:rsidRDefault="003030A5" w:rsidP="00FA0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0.88</w:t>
            </w:r>
          </w:p>
        </w:tc>
        <w:tc>
          <w:tcPr>
            <w:tcW w:w="2198" w:type="dxa"/>
          </w:tcPr>
          <w:p w14:paraId="076CEB49" w14:textId="77777777" w:rsidR="003030A5" w:rsidRPr="00EA5CAB" w:rsidRDefault="003030A5" w:rsidP="00FA0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0.73-0.94</w:t>
            </w:r>
          </w:p>
        </w:tc>
      </w:tr>
      <w:tr w:rsidR="003030A5" w:rsidRPr="00EA5CAB" w14:paraId="7DF47DFB" w14:textId="77777777" w:rsidTr="00FA061F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05F679B8" w14:textId="77777777" w:rsidR="003030A5" w:rsidRPr="00EA5CAB" w:rsidRDefault="003030A5" w:rsidP="00FA061F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ADC (observer 2)</w:t>
            </w:r>
          </w:p>
        </w:tc>
        <w:tc>
          <w:tcPr>
            <w:tcW w:w="2297" w:type="dxa"/>
          </w:tcPr>
          <w:p w14:paraId="5BA84BF4" w14:textId="77777777" w:rsidR="003030A5" w:rsidRPr="00EA5CAB" w:rsidRDefault="003030A5" w:rsidP="00FA0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0.88</w:t>
            </w:r>
          </w:p>
        </w:tc>
        <w:tc>
          <w:tcPr>
            <w:tcW w:w="2198" w:type="dxa"/>
          </w:tcPr>
          <w:p w14:paraId="6276ADC0" w14:textId="77777777" w:rsidR="003030A5" w:rsidRPr="00EA5CAB" w:rsidRDefault="003030A5" w:rsidP="00FA0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0.77-0.94</w:t>
            </w:r>
          </w:p>
        </w:tc>
      </w:tr>
      <w:tr w:rsidR="003030A5" w:rsidRPr="00EA5CAB" w14:paraId="1198E954" w14:textId="77777777" w:rsidTr="00FA06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27920138" w14:textId="77777777" w:rsidR="003030A5" w:rsidRPr="00EA5CAB" w:rsidRDefault="003030A5" w:rsidP="00FA061F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MD (observer 1)</w:t>
            </w:r>
          </w:p>
        </w:tc>
        <w:tc>
          <w:tcPr>
            <w:tcW w:w="2297" w:type="dxa"/>
          </w:tcPr>
          <w:p w14:paraId="27457EB6" w14:textId="77777777" w:rsidR="003030A5" w:rsidRPr="00EA5CAB" w:rsidRDefault="003030A5" w:rsidP="00FA0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0.90</w:t>
            </w:r>
          </w:p>
        </w:tc>
        <w:tc>
          <w:tcPr>
            <w:tcW w:w="2198" w:type="dxa"/>
          </w:tcPr>
          <w:p w14:paraId="301ADCE4" w14:textId="77777777" w:rsidR="003030A5" w:rsidRPr="00EA5CAB" w:rsidRDefault="003030A5" w:rsidP="00FA0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0.79-0.97</w:t>
            </w:r>
          </w:p>
        </w:tc>
      </w:tr>
      <w:tr w:rsidR="003030A5" w:rsidRPr="00EA5CAB" w14:paraId="70532524" w14:textId="77777777" w:rsidTr="00FA061F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323BEE78" w14:textId="77777777" w:rsidR="003030A5" w:rsidRPr="00EA5CAB" w:rsidRDefault="003030A5" w:rsidP="00FA061F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MD (observer 2)</w:t>
            </w:r>
          </w:p>
        </w:tc>
        <w:tc>
          <w:tcPr>
            <w:tcW w:w="2297" w:type="dxa"/>
          </w:tcPr>
          <w:p w14:paraId="403838DA" w14:textId="77777777" w:rsidR="003030A5" w:rsidRPr="00EA5CAB" w:rsidRDefault="003030A5" w:rsidP="00FA0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0.89</w:t>
            </w:r>
          </w:p>
        </w:tc>
        <w:tc>
          <w:tcPr>
            <w:tcW w:w="2198" w:type="dxa"/>
          </w:tcPr>
          <w:p w14:paraId="47E9D312" w14:textId="77777777" w:rsidR="003030A5" w:rsidRPr="00EA5CAB" w:rsidRDefault="003030A5" w:rsidP="00FA0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0.80-0.98</w:t>
            </w:r>
          </w:p>
        </w:tc>
      </w:tr>
      <w:tr w:rsidR="003030A5" w:rsidRPr="00EA5CAB" w14:paraId="172D6FC8" w14:textId="77777777" w:rsidTr="00FA06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0C4BA7B" w14:textId="77777777" w:rsidR="003030A5" w:rsidRPr="00EA5CAB" w:rsidRDefault="003030A5" w:rsidP="00FA061F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FA (observer 1)</w:t>
            </w:r>
          </w:p>
        </w:tc>
        <w:tc>
          <w:tcPr>
            <w:tcW w:w="2297" w:type="dxa"/>
          </w:tcPr>
          <w:p w14:paraId="5632E9CF" w14:textId="77777777" w:rsidR="003030A5" w:rsidRPr="00EA5CAB" w:rsidRDefault="003030A5" w:rsidP="00FA0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0.27</w:t>
            </w:r>
          </w:p>
        </w:tc>
        <w:tc>
          <w:tcPr>
            <w:tcW w:w="2198" w:type="dxa"/>
          </w:tcPr>
          <w:p w14:paraId="7A407DF7" w14:textId="77777777" w:rsidR="003030A5" w:rsidRPr="00EA5CAB" w:rsidRDefault="003030A5" w:rsidP="00FA0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0.23-0.29</w:t>
            </w:r>
          </w:p>
        </w:tc>
      </w:tr>
      <w:tr w:rsidR="003030A5" w:rsidRPr="00EA5CAB" w14:paraId="4FCAAF0B" w14:textId="77777777" w:rsidTr="00FA061F">
        <w:trPr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52619A8" w14:textId="77777777" w:rsidR="003030A5" w:rsidRPr="00EA5CAB" w:rsidRDefault="003030A5" w:rsidP="00FA061F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EA5CAB">
              <w:rPr>
                <w:rFonts w:asciiTheme="majorBidi" w:hAnsiTheme="majorBidi" w:cstheme="majorBidi"/>
              </w:rPr>
              <w:t>FA (observer 2)</w:t>
            </w:r>
          </w:p>
        </w:tc>
        <w:tc>
          <w:tcPr>
            <w:tcW w:w="2297" w:type="dxa"/>
          </w:tcPr>
          <w:p w14:paraId="61B31F3E" w14:textId="77777777" w:rsidR="003030A5" w:rsidRPr="00EA5CAB" w:rsidRDefault="003030A5" w:rsidP="00FA0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0.28</w:t>
            </w:r>
          </w:p>
        </w:tc>
        <w:tc>
          <w:tcPr>
            <w:tcW w:w="2198" w:type="dxa"/>
          </w:tcPr>
          <w:p w14:paraId="2FC265DD" w14:textId="77777777" w:rsidR="003030A5" w:rsidRPr="00EA5CAB" w:rsidRDefault="003030A5" w:rsidP="00FA06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EA5CAB">
              <w:rPr>
                <w:rFonts w:asciiTheme="majorBidi" w:hAnsiTheme="majorBidi" w:cstheme="majorBidi"/>
              </w:rPr>
              <w:t>0.23-0.29</w:t>
            </w:r>
          </w:p>
        </w:tc>
      </w:tr>
    </w:tbl>
    <w:p w14:paraId="3A24801D" w14:textId="77777777" w:rsidR="003030A5" w:rsidRPr="003030A5" w:rsidRDefault="003030A5" w:rsidP="003030A5"/>
    <w:sectPr w:rsidR="003030A5" w:rsidRPr="003030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8C"/>
    <w:rsid w:val="00146C8C"/>
    <w:rsid w:val="003030A5"/>
    <w:rsid w:val="00405FAB"/>
    <w:rsid w:val="007E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D6E7"/>
  <w15:chartTrackingRefBased/>
  <w15:docId w15:val="{6315E1A9-EC8C-408C-B0DE-E1A68D19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0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6C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C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C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C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C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C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C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C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C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C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C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C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146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C8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146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C8C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46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C8C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46C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C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C8C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3030A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Gehad Ahmed Mohamed Saleh</dc:creator>
  <cp:keywords/>
  <dc:description/>
  <cp:lastModifiedBy>Gehad Ahmed Mohamed Saleh</cp:lastModifiedBy>
  <cp:revision>2</cp:revision>
  <dcterms:created xsi:type="dcterms:W3CDTF">2026-08-04T18:29:00Z</dcterms:created>
  <dcterms:modified xsi:type="dcterms:W3CDTF">2026-08-04T18:30:00Z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bee0d036-d5f0-4419-abd2-5281cfcb2138</vt:lpwstr>
  </property>
</Properties>
</file>