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EA42829" w14:textId="31CE6EC4" w:rsidR="00A270BD" w:rsidRPr="00C20A8A" w:rsidRDefault="00FB4516" w:rsidP="00C20A8A">
      <w:pPr>
        <w:spacing w:line="240" w:lineRule="auto"/>
        <w:rPr>
          <w:b/>
          <w:bCs/>
          <w:u w:val="single"/>
        </w:rPr>
      </w:pPr>
      <w:r w:rsidRPr="00C20A8A">
        <w:rPr>
          <w:b/>
          <w:bCs/>
          <w:u w:val="single"/>
        </w:rPr>
        <w:t>Appendix</w:t>
      </w:r>
      <w:r w:rsidR="00C20A8A" w:rsidRPr="00C20A8A">
        <w:rPr>
          <w:b/>
          <w:bCs/>
          <w:u w:val="single"/>
        </w:rPr>
        <w:t>: Survey questionnaire example items</w:t>
      </w:r>
    </w:p>
    <w:p w14:paraId="5A14300D" w14:textId="34D3B6E1" w:rsidR="00C20A8A" w:rsidRDefault="00C20A8A" w:rsidP="00C20A8A">
      <w:pPr>
        <w:spacing w:line="240" w:lineRule="auto"/>
      </w:pPr>
    </w:p>
    <w:p w14:paraId="391B9846" w14:textId="77777777" w:rsidR="0037013F" w:rsidRDefault="0037013F" w:rsidP="00C20A8A">
      <w:pPr>
        <w:spacing w:line="240" w:lineRule="auto"/>
      </w:pPr>
    </w:p>
    <w:p w14:paraId="0D976802" w14:textId="5AF11EB0" w:rsidR="00FB4516" w:rsidRPr="00AC57FF" w:rsidRDefault="00C20A8A" w:rsidP="00C20A8A">
      <w:pPr>
        <w:widowControl w:val="0"/>
        <w:tabs>
          <w:tab w:val="left" w:pos="162"/>
        </w:tabs>
        <w:spacing w:after="60" w:line="240" w:lineRule="auto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A</w:t>
      </w:r>
      <w:r w:rsidR="00EF4A4E">
        <w:rPr>
          <w:rFonts w:asciiTheme="majorHAnsi" w:hAnsiTheme="majorHAnsi" w:cstheme="majorHAnsi"/>
          <w:i/>
          <w:iCs/>
        </w:rPr>
        <w:t>n exa</w:t>
      </w:r>
      <w:bookmarkStart w:id="0" w:name="_GoBack"/>
      <w:bookmarkEnd w:id="0"/>
      <w:r w:rsidR="00EF4A4E">
        <w:rPr>
          <w:rFonts w:asciiTheme="majorHAnsi" w:hAnsiTheme="majorHAnsi" w:cstheme="majorHAnsi"/>
          <w:i/>
          <w:iCs/>
        </w:rPr>
        <w:t>mple</w:t>
      </w:r>
      <w:r w:rsidR="00FB4516" w:rsidRPr="00AC57FF">
        <w:rPr>
          <w:rFonts w:asciiTheme="majorHAnsi" w:hAnsiTheme="majorHAnsi" w:cstheme="majorHAnsi"/>
          <w:i/>
          <w:iCs/>
        </w:rPr>
        <w:t xml:space="preserve"> questionnaire item that references EBP in general:</w:t>
      </w:r>
    </w:p>
    <w:p w14:paraId="047DBCBE" w14:textId="77777777" w:rsidR="00FB4516" w:rsidRPr="002E6C73" w:rsidRDefault="00FB4516" w:rsidP="00C20A8A">
      <w:pPr>
        <w:spacing w:line="240" w:lineRule="auto"/>
        <w:ind w:right="-20"/>
        <w:rPr>
          <w:rFonts w:asciiTheme="majorHAnsi" w:eastAsia="Calibri" w:hAnsiTheme="majorHAnsi" w:cstheme="majorHAnsi"/>
          <w:b/>
        </w:rPr>
      </w:pPr>
      <w:r w:rsidRPr="002E6C73">
        <w:rPr>
          <w:rFonts w:asciiTheme="majorHAnsi" w:eastAsia="Calibri" w:hAnsiTheme="majorHAnsi" w:cstheme="majorHAnsi"/>
          <w:b/>
        </w:rPr>
        <w:t>How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likely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are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you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to</w:t>
      </w:r>
      <w:r w:rsidRPr="002E6C73">
        <w:rPr>
          <w:rFonts w:asciiTheme="majorHAnsi" w:eastAsia="Calibri" w:hAnsiTheme="majorHAnsi" w:cstheme="majorHAnsi"/>
          <w:b/>
          <w:spacing w:val="-1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use evidence-based practices?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FB4516" w14:paraId="26E69FF4" w14:textId="77777777" w:rsidTr="00F25EA5">
        <w:trPr>
          <w:trHeight w:hRule="exact" w:val="27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BE7859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 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1BD86E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AD598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0F5B1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E8075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FDC5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 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E2C4F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7</w:t>
            </w:r>
          </w:p>
        </w:tc>
      </w:tr>
      <w:tr w:rsidR="00FB4516" w14:paraId="0FB82E8C" w14:textId="77777777" w:rsidTr="00C20A8A">
        <w:trPr>
          <w:trHeight w:hRule="exact" w:val="1135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05191" w14:textId="77777777" w:rsidR="00C20A8A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Extr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mely</w:t>
            </w:r>
          </w:p>
          <w:p w14:paraId="3D146998" w14:textId="5ED0426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Unlikely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3C84E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Unlikely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83B3E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Somewhat</w:t>
            </w:r>
          </w:p>
          <w:p w14:paraId="02958A60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Unlikely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37FA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Uncertain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24704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Somewhat</w:t>
            </w:r>
          </w:p>
          <w:p w14:paraId="041B4317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8CA5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54DC4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Extr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mely</w:t>
            </w:r>
          </w:p>
          <w:p w14:paraId="6245180A" w14:textId="77777777" w:rsidR="00FB4516" w:rsidRDefault="00FB4516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Likely</w:t>
            </w:r>
          </w:p>
        </w:tc>
      </w:tr>
    </w:tbl>
    <w:p w14:paraId="692030AD" w14:textId="77777777" w:rsidR="00C20A8A" w:rsidRPr="00DB24D4" w:rsidRDefault="00C20A8A" w:rsidP="00C20A8A">
      <w:pPr>
        <w:spacing w:line="240" w:lineRule="auto"/>
        <w:rPr>
          <w:rFonts w:asciiTheme="majorHAnsi" w:hAnsiTheme="majorHAnsi" w:cstheme="majorHAnsi"/>
        </w:rPr>
      </w:pPr>
    </w:p>
    <w:p w14:paraId="3B430F8D" w14:textId="72AD9AA8" w:rsidR="00AC57FF" w:rsidRDefault="00AC57FF" w:rsidP="00C20A8A">
      <w:pPr>
        <w:widowControl w:val="0"/>
        <w:tabs>
          <w:tab w:val="left" w:pos="162"/>
        </w:tabs>
        <w:spacing w:after="60" w:line="240" w:lineRule="auto"/>
        <w:rPr>
          <w:rFonts w:asciiTheme="majorHAnsi" w:hAnsiTheme="majorHAnsi" w:cstheme="majorHAnsi"/>
          <w:i/>
          <w:iCs/>
        </w:rPr>
      </w:pPr>
    </w:p>
    <w:p w14:paraId="09130816" w14:textId="77777777" w:rsidR="0037013F" w:rsidRDefault="0037013F" w:rsidP="00C20A8A">
      <w:pPr>
        <w:widowControl w:val="0"/>
        <w:tabs>
          <w:tab w:val="left" w:pos="162"/>
        </w:tabs>
        <w:spacing w:after="60" w:line="240" w:lineRule="auto"/>
        <w:rPr>
          <w:rFonts w:asciiTheme="majorHAnsi" w:hAnsiTheme="majorHAnsi" w:cstheme="majorHAnsi"/>
          <w:i/>
          <w:iCs/>
        </w:rPr>
      </w:pPr>
    </w:p>
    <w:p w14:paraId="694553C4" w14:textId="4BF792CB" w:rsidR="00AC57FF" w:rsidRPr="00AC57FF" w:rsidRDefault="00C20A8A" w:rsidP="00C20A8A">
      <w:pPr>
        <w:widowControl w:val="0"/>
        <w:tabs>
          <w:tab w:val="left" w:pos="162"/>
        </w:tabs>
        <w:spacing w:after="60" w:line="240" w:lineRule="auto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A</w:t>
      </w:r>
      <w:r w:rsidR="00EF4A4E">
        <w:rPr>
          <w:rFonts w:asciiTheme="majorHAnsi" w:hAnsiTheme="majorHAnsi" w:cstheme="majorHAnsi"/>
          <w:i/>
          <w:iCs/>
        </w:rPr>
        <w:t>n example</w:t>
      </w:r>
      <w:r w:rsidR="00AC57FF" w:rsidRPr="00AC57FF">
        <w:rPr>
          <w:rFonts w:asciiTheme="majorHAnsi" w:hAnsiTheme="majorHAnsi" w:cstheme="majorHAnsi"/>
          <w:i/>
          <w:iCs/>
        </w:rPr>
        <w:t xml:space="preserve"> questionnaire item that reference</w:t>
      </w:r>
      <w:r>
        <w:rPr>
          <w:rFonts w:asciiTheme="majorHAnsi" w:hAnsiTheme="majorHAnsi" w:cstheme="majorHAnsi"/>
          <w:i/>
          <w:iCs/>
        </w:rPr>
        <w:t>s</w:t>
      </w:r>
      <w:r w:rsidR="00AC57FF" w:rsidRPr="00AC57FF">
        <w:rPr>
          <w:rFonts w:asciiTheme="majorHAnsi" w:hAnsiTheme="majorHAnsi" w:cstheme="majorHAnsi"/>
          <w:i/>
          <w:iCs/>
        </w:rPr>
        <w:t xml:space="preserve"> a specific EBP:</w:t>
      </w:r>
    </w:p>
    <w:p w14:paraId="051103D0" w14:textId="77777777" w:rsidR="00AC57FF" w:rsidRPr="00FB4516" w:rsidRDefault="00AC57FF" w:rsidP="00C20A8A">
      <w:pPr>
        <w:spacing w:line="240" w:lineRule="auto"/>
        <w:rPr>
          <w:rFonts w:asciiTheme="majorHAnsi" w:hAnsiTheme="majorHAnsi" w:cstheme="majorHAnsi"/>
          <w:b/>
          <w:bCs/>
          <w:lang w:bidi="en-US"/>
        </w:rPr>
      </w:pPr>
      <w:r w:rsidRPr="00FB4516">
        <w:rPr>
          <w:rFonts w:asciiTheme="majorHAnsi" w:hAnsiTheme="majorHAnsi" w:cstheme="majorHAnsi"/>
          <w:b/>
          <w:bCs/>
          <w:lang w:bidi="en-US"/>
        </w:rPr>
        <w:t xml:space="preserve">Think about running </w:t>
      </w:r>
      <w:r w:rsidRPr="00FB4516">
        <w:rPr>
          <w:rFonts w:asciiTheme="majorHAnsi" w:hAnsiTheme="majorHAnsi" w:cstheme="majorHAnsi"/>
          <w:b/>
          <w:bCs/>
        </w:rPr>
        <w:t xml:space="preserve">discrete trial training (DT) with students at least </w:t>
      </w:r>
      <w:r w:rsidRPr="00AC57FF">
        <w:rPr>
          <w:rFonts w:asciiTheme="majorHAnsi" w:hAnsiTheme="majorHAnsi" w:cstheme="majorHAnsi"/>
          <w:b/>
          <w:bCs/>
        </w:rPr>
        <w:t>3 days</w:t>
      </w:r>
      <w:r w:rsidRPr="00FB4516">
        <w:rPr>
          <w:rFonts w:asciiTheme="majorHAnsi" w:hAnsiTheme="majorHAnsi" w:cstheme="majorHAnsi"/>
          <w:b/>
          <w:bCs/>
        </w:rPr>
        <w:t xml:space="preserve"> a week.</w:t>
      </w:r>
    </w:p>
    <w:p w14:paraId="78CBF2AA" w14:textId="316FC081" w:rsidR="00AC57FF" w:rsidRPr="002E6C73" w:rsidRDefault="00AC57FF" w:rsidP="00C20A8A">
      <w:pPr>
        <w:spacing w:line="240" w:lineRule="auto"/>
        <w:ind w:right="-20"/>
        <w:rPr>
          <w:rFonts w:asciiTheme="majorHAnsi" w:eastAsia="Calibri" w:hAnsiTheme="majorHAnsi" w:cstheme="majorHAnsi"/>
          <w:b/>
        </w:rPr>
      </w:pPr>
      <w:r w:rsidRPr="002E6C73">
        <w:rPr>
          <w:rFonts w:asciiTheme="majorHAnsi" w:eastAsia="Calibri" w:hAnsiTheme="majorHAnsi" w:cstheme="majorHAnsi"/>
          <w:b/>
        </w:rPr>
        <w:t>How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likely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are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you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to</w:t>
      </w:r>
      <w:r w:rsidRPr="002E6C73">
        <w:rPr>
          <w:rFonts w:asciiTheme="majorHAnsi" w:eastAsia="Calibri" w:hAnsiTheme="majorHAnsi" w:cstheme="majorHAnsi"/>
          <w:b/>
          <w:spacing w:val="-1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do this?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AC57FF" w14:paraId="70234BF7" w14:textId="77777777" w:rsidTr="009B2044">
        <w:trPr>
          <w:trHeight w:hRule="exact" w:val="27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95520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 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7FB9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37A08B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6C126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CA1AE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3FA4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 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D4F97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7</w:t>
            </w:r>
          </w:p>
        </w:tc>
      </w:tr>
      <w:tr w:rsidR="00AC57FF" w14:paraId="18466A89" w14:textId="77777777" w:rsidTr="00C20A8A">
        <w:trPr>
          <w:trHeight w:hRule="exact" w:val="1297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62317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Extr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mely</w:t>
            </w:r>
          </w:p>
          <w:p w14:paraId="731CF39B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Unlikely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A81BD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Unlikely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FF006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Somewhat</w:t>
            </w:r>
          </w:p>
          <w:p w14:paraId="0C77F125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Unlikely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ADF8C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Uncertain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E629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Somewhat</w:t>
            </w:r>
          </w:p>
          <w:p w14:paraId="09A086BE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DE450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CC13B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Extr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mely</w:t>
            </w:r>
          </w:p>
          <w:p w14:paraId="3B5DCB20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Likely</w:t>
            </w:r>
          </w:p>
        </w:tc>
      </w:tr>
    </w:tbl>
    <w:p w14:paraId="0955CA74" w14:textId="77777777" w:rsidR="00AC57FF" w:rsidRDefault="00AC57FF" w:rsidP="00C20A8A">
      <w:pPr>
        <w:spacing w:line="240" w:lineRule="auto"/>
      </w:pPr>
    </w:p>
    <w:p w14:paraId="5ABCE32D" w14:textId="3A29DA95" w:rsidR="00C20A8A" w:rsidRDefault="00C20A8A" w:rsidP="00C20A8A">
      <w:pPr>
        <w:widowControl w:val="0"/>
        <w:tabs>
          <w:tab w:val="left" w:pos="162"/>
        </w:tabs>
        <w:spacing w:after="60" w:line="240" w:lineRule="auto"/>
        <w:rPr>
          <w:rFonts w:asciiTheme="majorHAnsi" w:hAnsiTheme="majorHAnsi" w:cstheme="majorHAnsi"/>
          <w:i/>
          <w:iCs/>
        </w:rPr>
      </w:pPr>
    </w:p>
    <w:p w14:paraId="72B34E82" w14:textId="77777777" w:rsidR="0037013F" w:rsidRDefault="0037013F" w:rsidP="00C20A8A">
      <w:pPr>
        <w:widowControl w:val="0"/>
        <w:tabs>
          <w:tab w:val="left" w:pos="162"/>
        </w:tabs>
        <w:spacing w:after="60" w:line="240" w:lineRule="auto"/>
        <w:rPr>
          <w:rFonts w:asciiTheme="majorHAnsi" w:hAnsiTheme="majorHAnsi" w:cstheme="majorHAnsi"/>
          <w:i/>
          <w:iCs/>
        </w:rPr>
      </w:pPr>
    </w:p>
    <w:p w14:paraId="3B448A59" w14:textId="67DA9323" w:rsidR="00AC57FF" w:rsidRPr="00C20A8A" w:rsidRDefault="00C20A8A" w:rsidP="00C20A8A">
      <w:pPr>
        <w:widowControl w:val="0"/>
        <w:tabs>
          <w:tab w:val="left" w:pos="162"/>
        </w:tabs>
        <w:spacing w:after="60" w:line="240" w:lineRule="auto"/>
        <w:rPr>
          <w:rFonts w:asciiTheme="majorHAnsi" w:hAnsiTheme="majorHAnsi" w:cstheme="majorHAnsi"/>
          <w:i/>
          <w:iCs/>
        </w:rPr>
      </w:pPr>
      <w:r>
        <w:rPr>
          <w:rFonts w:asciiTheme="majorHAnsi" w:hAnsiTheme="majorHAnsi" w:cstheme="majorHAnsi"/>
          <w:i/>
          <w:iCs/>
        </w:rPr>
        <w:t>A</w:t>
      </w:r>
      <w:r w:rsidR="00EF4A4E">
        <w:rPr>
          <w:rFonts w:asciiTheme="majorHAnsi" w:hAnsiTheme="majorHAnsi" w:cstheme="majorHAnsi"/>
          <w:i/>
          <w:iCs/>
        </w:rPr>
        <w:t>n example</w:t>
      </w:r>
      <w:r w:rsidRPr="00AC57FF">
        <w:rPr>
          <w:rFonts w:asciiTheme="majorHAnsi" w:hAnsiTheme="majorHAnsi" w:cstheme="majorHAnsi"/>
          <w:i/>
          <w:iCs/>
        </w:rPr>
        <w:t xml:space="preserve"> questionnaire item that reference</w:t>
      </w:r>
      <w:r>
        <w:rPr>
          <w:rFonts w:asciiTheme="majorHAnsi" w:hAnsiTheme="majorHAnsi" w:cstheme="majorHAnsi"/>
          <w:i/>
          <w:iCs/>
        </w:rPr>
        <w:t>s</w:t>
      </w:r>
      <w:r w:rsidRPr="00AC57FF">
        <w:rPr>
          <w:rFonts w:asciiTheme="majorHAnsi" w:hAnsiTheme="majorHAnsi" w:cstheme="majorHAnsi"/>
          <w:i/>
          <w:iCs/>
        </w:rPr>
        <w:t xml:space="preserve"> a</w:t>
      </w:r>
      <w:r>
        <w:rPr>
          <w:rFonts w:asciiTheme="majorHAnsi" w:hAnsiTheme="majorHAnsi" w:cstheme="majorHAnsi"/>
          <w:i/>
          <w:iCs/>
        </w:rPr>
        <w:t>nother</w:t>
      </w:r>
      <w:r w:rsidRPr="00AC57FF">
        <w:rPr>
          <w:rFonts w:asciiTheme="majorHAnsi" w:hAnsiTheme="majorHAnsi" w:cstheme="majorHAnsi"/>
          <w:i/>
          <w:iCs/>
        </w:rPr>
        <w:t xml:space="preserve"> specific EBP:</w:t>
      </w:r>
    </w:p>
    <w:p w14:paraId="4F7C59BD" w14:textId="7B7C006A" w:rsidR="00AC57FF" w:rsidRPr="00FB4516" w:rsidRDefault="00AC57FF" w:rsidP="00C20A8A">
      <w:pPr>
        <w:spacing w:line="240" w:lineRule="auto"/>
        <w:rPr>
          <w:rFonts w:asciiTheme="majorHAnsi" w:hAnsiTheme="majorHAnsi" w:cstheme="majorHAnsi"/>
          <w:b/>
          <w:bCs/>
        </w:rPr>
      </w:pPr>
      <w:r w:rsidRPr="00FB4516">
        <w:rPr>
          <w:rFonts w:asciiTheme="majorHAnsi" w:hAnsiTheme="majorHAnsi" w:cstheme="majorHAnsi"/>
          <w:b/>
          <w:bCs/>
        </w:rPr>
        <w:t xml:space="preserve">Think about </w:t>
      </w:r>
      <w:r>
        <w:rPr>
          <w:rFonts w:asciiTheme="majorHAnsi" w:hAnsiTheme="majorHAnsi" w:cstheme="majorHAnsi"/>
          <w:b/>
          <w:bCs/>
        </w:rPr>
        <w:t xml:space="preserve">using the individualized student schedules </w:t>
      </w:r>
      <w:r w:rsidR="00EA55CB">
        <w:rPr>
          <w:rFonts w:asciiTheme="majorHAnsi" w:hAnsiTheme="majorHAnsi" w:cstheme="majorHAnsi"/>
          <w:b/>
          <w:bCs/>
        </w:rPr>
        <w:t>during each</w:t>
      </w:r>
      <w:r w:rsidR="001E6AEF">
        <w:rPr>
          <w:rFonts w:asciiTheme="majorHAnsi" w:hAnsiTheme="majorHAnsi" w:cstheme="majorHAnsi"/>
          <w:b/>
          <w:bCs/>
        </w:rPr>
        <w:t xml:space="preserve"> transition</w:t>
      </w:r>
      <w:r w:rsidRPr="00FB4516">
        <w:rPr>
          <w:rFonts w:asciiTheme="majorHAnsi" w:hAnsiTheme="majorHAnsi" w:cstheme="majorHAnsi"/>
          <w:b/>
          <w:bCs/>
        </w:rPr>
        <w:t>.</w:t>
      </w:r>
    </w:p>
    <w:p w14:paraId="708B8697" w14:textId="77777777" w:rsidR="00AC57FF" w:rsidRPr="002E6C73" w:rsidRDefault="00AC57FF" w:rsidP="00C20A8A">
      <w:pPr>
        <w:spacing w:line="240" w:lineRule="auto"/>
        <w:ind w:right="-20"/>
        <w:rPr>
          <w:rFonts w:asciiTheme="majorHAnsi" w:eastAsia="Calibri" w:hAnsiTheme="majorHAnsi" w:cstheme="majorHAnsi"/>
          <w:b/>
        </w:rPr>
      </w:pPr>
      <w:r w:rsidRPr="002E6C73">
        <w:rPr>
          <w:rFonts w:asciiTheme="majorHAnsi" w:eastAsia="Calibri" w:hAnsiTheme="majorHAnsi" w:cstheme="majorHAnsi"/>
          <w:b/>
        </w:rPr>
        <w:t>How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likely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are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you</w:t>
      </w:r>
      <w:r w:rsidRPr="002E6C73">
        <w:rPr>
          <w:rFonts w:asciiTheme="majorHAnsi" w:eastAsia="Calibri" w:hAnsiTheme="majorHAnsi" w:cstheme="majorHAnsi"/>
          <w:b/>
          <w:spacing w:val="-4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to</w:t>
      </w:r>
      <w:r w:rsidRPr="002E6C73">
        <w:rPr>
          <w:rFonts w:asciiTheme="majorHAnsi" w:eastAsia="Calibri" w:hAnsiTheme="majorHAnsi" w:cstheme="majorHAnsi"/>
          <w:b/>
          <w:spacing w:val="-1"/>
        </w:rPr>
        <w:t xml:space="preserve"> </w:t>
      </w:r>
      <w:r w:rsidRPr="002E6C73">
        <w:rPr>
          <w:rFonts w:asciiTheme="majorHAnsi" w:eastAsia="Calibri" w:hAnsiTheme="majorHAnsi" w:cstheme="majorHAnsi"/>
          <w:b/>
        </w:rPr>
        <w:t>do this?</w:t>
      </w: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68"/>
        <w:gridCol w:w="1368"/>
        <w:gridCol w:w="1368"/>
        <w:gridCol w:w="1368"/>
        <w:gridCol w:w="1368"/>
        <w:gridCol w:w="1368"/>
        <w:gridCol w:w="1368"/>
      </w:tblGrid>
      <w:tr w:rsidR="00AC57FF" w14:paraId="5F61C07C" w14:textId="77777777" w:rsidTr="009B2044">
        <w:trPr>
          <w:trHeight w:hRule="exact" w:val="278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75461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 1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CDB17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2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D0A2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3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999112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4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F3E8C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5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66FE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 6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EC17D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    7</w:t>
            </w:r>
          </w:p>
        </w:tc>
      </w:tr>
      <w:tr w:rsidR="00AC57FF" w14:paraId="7F40387F" w14:textId="77777777" w:rsidTr="00C20A8A">
        <w:trPr>
          <w:trHeight w:hRule="exact" w:val="1360"/>
        </w:trPr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3A5A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Extr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mely</w:t>
            </w:r>
          </w:p>
          <w:p w14:paraId="70255859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Unlikely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B3D60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Unlikely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E6D36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Somewhat</w:t>
            </w:r>
          </w:p>
          <w:p w14:paraId="0D206239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 Unlikely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4E1A0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Uncertain 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08473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Somewhat</w:t>
            </w:r>
          </w:p>
          <w:p w14:paraId="33561B00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6A625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Likely</w:t>
            </w:r>
          </w:p>
        </w:tc>
        <w:tc>
          <w:tcPr>
            <w:tcW w:w="1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0966F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>Extr</w:t>
            </w:r>
            <w:r>
              <w:rPr>
                <w:rFonts w:ascii="Calibri" w:eastAsia="Calibri" w:hAnsi="Calibri" w:cs="Calibri"/>
                <w:spacing w:val="1"/>
                <w:position w:val="1"/>
              </w:rPr>
              <w:t>e</w:t>
            </w:r>
            <w:r>
              <w:rPr>
                <w:rFonts w:ascii="Calibri" w:eastAsia="Calibri" w:hAnsi="Calibri" w:cs="Calibri"/>
                <w:position w:val="1"/>
              </w:rPr>
              <w:t>mely</w:t>
            </w:r>
          </w:p>
          <w:p w14:paraId="4F07F49E" w14:textId="77777777" w:rsidR="00AC57FF" w:rsidRDefault="00AC57FF" w:rsidP="00C20A8A">
            <w:pPr>
              <w:spacing w:line="240" w:lineRule="auto"/>
              <w:ind w:left="102" w:right="-2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position w:val="1"/>
              </w:rPr>
              <w:t xml:space="preserve">    Likely</w:t>
            </w:r>
          </w:p>
        </w:tc>
      </w:tr>
    </w:tbl>
    <w:p w14:paraId="1B401775" w14:textId="419308E4" w:rsidR="00FB4516" w:rsidRDefault="00FB4516" w:rsidP="00C20A8A">
      <w:pPr>
        <w:spacing w:line="240" w:lineRule="auto"/>
      </w:pPr>
    </w:p>
    <w:p w14:paraId="66769E24" w14:textId="77777777" w:rsidR="0037013F" w:rsidRDefault="0037013F" w:rsidP="0037013F">
      <w:pPr>
        <w:pStyle w:val="ListParagraph"/>
        <w:spacing w:after="0"/>
        <w:ind w:left="360"/>
        <w:rPr>
          <w:i/>
          <w:iCs/>
        </w:rPr>
      </w:pPr>
    </w:p>
    <w:p w14:paraId="1144D516" w14:textId="77777777" w:rsidR="0037013F" w:rsidRDefault="0037013F" w:rsidP="0037013F">
      <w:pPr>
        <w:pStyle w:val="ListParagraph"/>
        <w:spacing w:after="0"/>
        <w:ind w:left="360"/>
        <w:rPr>
          <w:i/>
          <w:iCs/>
        </w:rPr>
      </w:pPr>
    </w:p>
    <w:p w14:paraId="19E9BAB8" w14:textId="77777777" w:rsidR="0037013F" w:rsidRDefault="0037013F" w:rsidP="0037013F">
      <w:pPr>
        <w:pStyle w:val="ListParagraph"/>
        <w:spacing w:after="0"/>
        <w:ind w:left="360"/>
        <w:rPr>
          <w:i/>
          <w:iCs/>
        </w:rPr>
      </w:pPr>
    </w:p>
    <w:p w14:paraId="20DF48DC" w14:textId="77777777" w:rsidR="0037013F" w:rsidRDefault="0037013F" w:rsidP="0037013F">
      <w:pPr>
        <w:pStyle w:val="ListParagraph"/>
        <w:spacing w:after="0"/>
        <w:ind w:left="360"/>
        <w:rPr>
          <w:i/>
          <w:iCs/>
        </w:rPr>
      </w:pPr>
    </w:p>
    <w:p w14:paraId="77A7C83B" w14:textId="36ACDE77" w:rsidR="0037013F" w:rsidRPr="00CB3223" w:rsidRDefault="0037013F" w:rsidP="0037013F">
      <w:pPr>
        <w:pStyle w:val="ListParagraph"/>
        <w:spacing w:after="0"/>
        <w:ind w:left="360"/>
        <w:rPr>
          <w:i/>
          <w:iCs/>
        </w:rPr>
      </w:pPr>
      <w:r w:rsidRPr="00CB3223">
        <w:rPr>
          <w:i/>
          <w:iCs/>
        </w:rPr>
        <w:lastRenderedPageBreak/>
        <w:t>An example of how the use of an EBP was measured during follow up</w:t>
      </w:r>
      <w:r>
        <w:rPr>
          <w:i/>
          <w:iCs/>
        </w:rPr>
        <w:t xml:space="preserve"> using log data</w:t>
      </w:r>
      <w:r w:rsidRPr="00CB3223">
        <w:rPr>
          <w:i/>
          <w:iCs/>
        </w:rPr>
        <w:t>:</w:t>
      </w:r>
    </w:p>
    <w:p w14:paraId="7AB9676E" w14:textId="77777777" w:rsidR="0037013F" w:rsidRDefault="0037013F" w:rsidP="0037013F">
      <w:pPr>
        <w:pStyle w:val="ListParagraph"/>
        <w:spacing w:after="0"/>
        <w:ind w:left="360"/>
      </w:pPr>
    </w:p>
    <w:p w14:paraId="35C1EBA9" w14:textId="77777777" w:rsidR="0037013F" w:rsidRDefault="0037013F" w:rsidP="0037013F">
      <w:pPr>
        <w:pStyle w:val="ListParagraph"/>
        <w:spacing w:after="0"/>
        <w:ind w:left="360"/>
      </w:pPr>
      <w:r>
        <w:t xml:space="preserve">How often did the teacher use </w:t>
      </w:r>
      <w:r>
        <w:rPr>
          <w:b/>
          <w:u w:val="single"/>
        </w:rPr>
        <w:t xml:space="preserve">individual </w:t>
      </w:r>
      <w:r w:rsidRPr="000A378C">
        <w:rPr>
          <w:b/>
          <w:u w:val="single"/>
        </w:rPr>
        <w:t>visual schedules</w:t>
      </w:r>
      <w:r>
        <w:t xml:space="preserve"> with students in the classroom during the past week?</w:t>
      </w:r>
    </w:p>
    <w:tbl>
      <w:tblPr>
        <w:tblStyle w:val="TableGrid"/>
        <w:tblpPr w:leftFromText="180" w:rightFromText="180" w:vertAnchor="text" w:horzAnchor="margin" w:tblpXSpec="center" w:tblpY="349"/>
        <w:tblW w:w="0" w:type="auto"/>
        <w:tblLook w:val="04A0" w:firstRow="1" w:lastRow="0" w:firstColumn="1" w:lastColumn="0" w:noHBand="0" w:noVBand="1"/>
      </w:tblPr>
      <w:tblGrid>
        <w:gridCol w:w="1362"/>
        <w:gridCol w:w="1306"/>
        <w:gridCol w:w="1306"/>
        <w:gridCol w:w="1306"/>
        <w:gridCol w:w="1306"/>
        <w:gridCol w:w="1306"/>
      </w:tblGrid>
      <w:tr w:rsidR="0037013F" w14:paraId="08312723" w14:textId="77777777" w:rsidTr="00424767">
        <w:trPr>
          <w:trHeight w:val="280"/>
        </w:trPr>
        <w:tc>
          <w:tcPr>
            <w:tcW w:w="1362" w:type="dxa"/>
          </w:tcPr>
          <w:p w14:paraId="6B7A803E" w14:textId="77777777" w:rsidR="0037013F" w:rsidRPr="008630BE" w:rsidRDefault="0037013F" w:rsidP="00424767">
            <w:pPr>
              <w:rPr>
                <w:b/>
              </w:rPr>
            </w:pPr>
            <w:r w:rsidRPr="008630BE">
              <w:rPr>
                <w:b/>
              </w:rPr>
              <w:t>Student</w:t>
            </w:r>
          </w:p>
        </w:tc>
        <w:tc>
          <w:tcPr>
            <w:tcW w:w="1306" w:type="dxa"/>
          </w:tcPr>
          <w:p w14:paraId="5596C029" w14:textId="77777777" w:rsidR="0037013F" w:rsidRPr="008630BE" w:rsidRDefault="0037013F" w:rsidP="00424767">
            <w:pPr>
              <w:rPr>
                <w:b/>
              </w:rPr>
            </w:pPr>
            <w:r>
              <w:rPr>
                <w:b/>
              </w:rPr>
              <w:t>Never</w:t>
            </w:r>
          </w:p>
        </w:tc>
        <w:tc>
          <w:tcPr>
            <w:tcW w:w="1306" w:type="dxa"/>
          </w:tcPr>
          <w:p w14:paraId="1356C5A1" w14:textId="77777777" w:rsidR="0037013F" w:rsidRPr="008630BE" w:rsidRDefault="0037013F" w:rsidP="00424767">
            <w:pPr>
              <w:rPr>
                <w:b/>
              </w:rPr>
            </w:pPr>
            <w:r>
              <w:rPr>
                <w:b/>
              </w:rPr>
              <w:t>Few transitions</w:t>
            </w:r>
          </w:p>
        </w:tc>
        <w:tc>
          <w:tcPr>
            <w:tcW w:w="1306" w:type="dxa"/>
          </w:tcPr>
          <w:p w14:paraId="02E87813" w14:textId="77777777" w:rsidR="0037013F" w:rsidRPr="008630BE" w:rsidRDefault="0037013F" w:rsidP="00424767">
            <w:pPr>
              <w:rPr>
                <w:b/>
              </w:rPr>
            </w:pPr>
            <w:r>
              <w:rPr>
                <w:b/>
              </w:rPr>
              <w:t>Some transitions</w:t>
            </w:r>
          </w:p>
        </w:tc>
        <w:tc>
          <w:tcPr>
            <w:tcW w:w="1306" w:type="dxa"/>
          </w:tcPr>
          <w:p w14:paraId="2B53286D" w14:textId="77777777" w:rsidR="0037013F" w:rsidRPr="008630BE" w:rsidRDefault="0037013F" w:rsidP="00424767">
            <w:pPr>
              <w:rPr>
                <w:b/>
              </w:rPr>
            </w:pPr>
            <w:r>
              <w:rPr>
                <w:b/>
              </w:rPr>
              <w:t>Most transitions</w:t>
            </w:r>
          </w:p>
        </w:tc>
        <w:tc>
          <w:tcPr>
            <w:tcW w:w="1306" w:type="dxa"/>
          </w:tcPr>
          <w:p w14:paraId="3042A7EE" w14:textId="77777777" w:rsidR="0037013F" w:rsidRPr="008630BE" w:rsidRDefault="0037013F" w:rsidP="00424767">
            <w:pPr>
              <w:rPr>
                <w:b/>
              </w:rPr>
            </w:pPr>
            <w:r>
              <w:rPr>
                <w:b/>
              </w:rPr>
              <w:t>Every transition</w:t>
            </w:r>
          </w:p>
        </w:tc>
      </w:tr>
      <w:tr w:rsidR="0037013F" w14:paraId="3CB18162" w14:textId="77777777" w:rsidTr="00424767">
        <w:trPr>
          <w:trHeight w:val="280"/>
        </w:trPr>
        <w:tc>
          <w:tcPr>
            <w:tcW w:w="1362" w:type="dxa"/>
          </w:tcPr>
          <w:p w14:paraId="60B71CBD" w14:textId="77777777" w:rsidR="0037013F" w:rsidRDefault="0037013F" w:rsidP="00424767"/>
        </w:tc>
        <w:tc>
          <w:tcPr>
            <w:tcW w:w="1306" w:type="dxa"/>
          </w:tcPr>
          <w:p w14:paraId="6BD6733F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0</w:t>
            </w:r>
          </w:p>
        </w:tc>
        <w:tc>
          <w:tcPr>
            <w:tcW w:w="1306" w:type="dxa"/>
          </w:tcPr>
          <w:p w14:paraId="1D102A01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1</w:t>
            </w:r>
          </w:p>
        </w:tc>
        <w:tc>
          <w:tcPr>
            <w:tcW w:w="1306" w:type="dxa"/>
          </w:tcPr>
          <w:p w14:paraId="1028346B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2</w:t>
            </w:r>
          </w:p>
        </w:tc>
        <w:tc>
          <w:tcPr>
            <w:tcW w:w="1306" w:type="dxa"/>
          </w:tcPr>
          <w:p w14:paraId="716FAE5B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3</w:t>
            </w:r>
          </w:p>
        </w:tc>
        <w:tc>
          <w:tcPr>
            <w:tcW w:w="1306" w:type="dxa"/>
          </w:tcPr>
          <w:p w14:paraId="6480CFD1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4</w:t>
            </w:r>
          </w:p>
        </w:tc>
      </w:tr>
      <w:tr w:rsidR="0037013F" w14:paraId="48EDC12F" w14:textId="77777777" w:rsidTr="00424767">
        <w:trPr>
          <w:trHeight w:val="269"/>
        </w:trPr>
        <w:tc>
          <w:tcPr>
            <w:tcW w:w="1362" w:type="dxa"/>
          </w:tcPr>
          <w:p w14:paraId="00BD5B21" w14:textId="77777777" w:rsidR="0037013F" w:rsidRDefault="0037013F" w:rsidP="00424767"/>
        </w:tc>
        <w:tc>
          <w:tcPr>
            <w:tcW w:w="1306" w:type="dxa"/>
          </w:tcPr>
          <w:p w14:paraId="7B5DC23F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0</w:t>
            </w:r>
          </w:p>
        </w:tc>
        <w:tc>
          <w:tcPr>
            <w:tcW w:w="1306" w:type="dxa"/>
          </w:tcPr>
          <w:p w14:paraId="56F1F31B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1</w:t>
            </w:r>
          </w:p>
        </w:tc>
        <w:tc>
          <w:tcPr>
            <w:tcW w:w="1306" w:type="dxa"/>
          </w:tcPr>
          <w:p w14:paraId="1B0840BB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2</w:t>
            </w:r>
          </w:p>
        </w:tc>
        <w:tc>
          <w:tcPr>
            <w:tcW w:w="1306" w:type="dxa"/>
          </w:tcPr>
          <w:p w14:paraId="26A80B52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3</w:t>
            </w:r>
          </w:p>
        </w:tc>
        <w:tc>
          <w:tcPr>
            <w:tcW w:w="1306" w:type="dxa"/>
          </w:tcPr>
          <w:p w14:paraId="17C703E9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4</w:t>
            </w:r>
          </w:p>
        </w:tc>
      </w:tr>
      <w:tr w:rsidR="0037013F" w14:paraId="6BB05AB7" w14:textId="77777777" w:rsidTr="00424767">
        <w:trPr>
          <w:trHeight w:val="269"/>
        </w:trPr>
        <w:tc>
          <w:tcPr>
            <w:tcW w:w="1362" w:type="dxa"/>
          </w:tcPr>
          <w:p w14:paraId="6419031C" w14:textId="77777777" w:rsidR="0037013F" w:rsidRDefault="0037013F" w:rsidP="00424767"/>
        </w:tc>
        <w:tc>
          <w:tcPr>
            <w:tcW w:w="1306" w:type="dxa"/>
          </w:tcPr>
          <w:p w14:paraId="2E993D9D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0</w:t>
            </w:r>
          </w:p>
        </w:tc>
        <w:tc>
          <w:tcPr>
            <w:tcW w:w="1306" w:type="dxa"/>
          </w:tcPr>
          <w:p w14:paraId="47DD6DDA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1</w:t>
            </w:r>
          </w:p>
        </w:tc>
        <w:tc>
          <w:tcPr>
            <w:tcW w:w="1306" w:type="dxa"/>
          </w:tcPr>
          <w:p w14:paraId="14CC186B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2</w:t>
            </w:r>
          </w:p>
        </w:tc>
        <w:tc>
          <w:tcPr>
            <w:tcW w:w="1306" w:type="dxa"/>
          </w:tcPr>
          <w:p w14:paraId="74D17AA3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3</w:t>
            </w:r>
          </w:p>
        </w:tc>
        <w:tc>
          <w:tcPr>
            <w:tcW w:w="1306" w:type="dxa"/>
          </w:tcPr>
          <w:p w14:paraId="235AC125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4</w:t>
            </w:r>
          </w:p>
        </w:tc>
      </w:tr>
      <w:tr w:rsidR="0037013F" w14:paraId="1416F3BB" w14:textId="77777777" w:rsidTr="00424767">
        <w:trPr>
          <w:trHeight w:val="269"/>
        </w:trPr>
        <w:tc>
          <w:tcPr>
            <w:tcW w:w="1362" w:type="dxa"/>
          </w:tcPr>
          <w:p w14:paraId="67951A1C" w14:textId="77777777" w:rsidR="0037013F" w:rsidRDefault="0037013F" w:rsidP="00424767"/>
        </w:tc>
        <w:tc>
          <w:tcPr>
            <w:tcW w:w="1306" w:type="dxa"/>
          </w:tcPr>
          <w:p w14:paraId="5E179949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0</w:t>
            </w:r>
          </w:p>
        </w:tc>
        <w:tc>
          <w:tcPr>
            <w:tcW w:w="1306" w:type="dxa"/>
          </w:tcPr>
          <w:p w14:paraId="4A605BB0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1</w:t>
            </w:r>
          </w:p>
        </w:tc>
        <w:tc>
          <w:tcPr>
            <w:tcW w:w="1306" w:type="dxa"/>
          </w:tcPr>
          <w:p w14:paraId="6DAA446E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2</w:t>
            </w:r>
          </w:p>
        </w:tc>
        <w:tc>
          <w:tcPr>
            <w:tcW w:w="1306" w:type="dxa"/>
          </w:tcPr>
          <w:p w14:paraId="38101377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3</w:t>
            </w:r>
          </w:p>
        </w:tc>
        <w:tc>
          <w:tcPr>
            <w:tcW w:w="1306" w:type="dxa"/>
          </w:tcPr>
          <w:p w14:paraId="5BC79E76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4</w:t>
            </w:r>
          </w:p>
        </w:tc>
      </w:tr>
      <w:tr w:rsidR="0037013F" w14:paraId="1015DF1B" w14:textId="77777777" w:rsidTr="00424767">
        <w:trPr>
          <w:trHeight w:val="280"/>
        </w:trPr>
        <w:tc>
          <w:tcPr>
            <w:tcW w:w="1362" w:type="dxa"/>
          </w:tcPr>
          <w:p w14:paraId="4F90FEC3" w14:textId="77777777" w:rsidR="0037013F" w:rsidRDefault="0037013F" w:rsidP="00424767"/>
        </w:tc>
        <w:tc>
          <w:tcPr>
            <w:tcW w:w="1306" w:type="dxa"/>
          </w:tcPr>
          <w:p w14:paraId="088A50AA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0</w:t>
            </w:r>
          </w:p>
        </w:tc>
        <w:tc>
          <w:tcPr>
            <w:tcW w:w="1306" w:type="dxa"/>
          </w:tcPr>
          <w:p w14:paraId="3D454AB9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1</w:t>
            </w:r>
          </w:p>
        </w:tc>
        <w:tc>
          <w:tcPr>
            <w:tcW w:w="1306" w:type="dxa"/>
          </w:tcPr>
          <w:p w14:paraId="26506131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2</w:t>
            </w:r>
          </w:p>
        </w:tc>
        <w:tc>
          <w:tcPr>
            <w:tcW w:w="1306" w:type="dxa"/>
          </w:tcPr>
          <w:p w14:paraId="74AD614D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3</w:t>
            </w:r>
          </w:p>
        </w:tc>
        <w:tc>
          <w:tcPr>
            <w:tcW w:w="1306" w:type="dxa"/>
          </w:tcPr>
          <w:p w14:paraId="3A7AB245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4</w:t>
            </w:r>
          </w:p>
        </w:tc>
      </w:tr>
      <w:tr w:rsidR="0037013F" w14:paraId="71B68E21" w14:textId="77777777" w:rsidTr="00424767">
        <w:trPr>
          <w:trHeight w:val="269"/>
        </w:trPr>
        <w:tc>
          <w:tcPr>
            <w:tcW w:w="1362" w:type="dxa"/>
          </w:tcPr>
          <w:p w14:paraId="321CC0B6" w14:textId="77777777" w:rsidR="0037013F" w:rsidRDefault="0037013F" w:rsidP="00424767"/>
        </w:tc>
        <w:tc>
          <w:tcPr>
            <w:tcW w:w="1306" w:type="dxa"/>
          </w:tcPr>
          <w:p w14:paraId="1419DEE9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0</w:t>
            </w:r>
          </w:p>
        </w:tc>
        <w:tc>
          <w:tcPr>
            <w:tcW w:w="1306" w:type="dxa"/>
          </w:tcPr>
          <w:p w14:paraId="3F894D7D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1</w:t>
            </w:r>
          </w:p>
        </w:tc>
        <w:tc>
          <w:tcPr>
            <w:tcW w:w="1306" w:type="dxa"/>
          </w:tcPr>
          <w:p w14:paraId="116E7AC5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2</w:t>
            </w:r>
          </w:p>
        </w:tc>
        <w:tc>
          <w:tcPr>
            <w:tcW w:w="1306" w:type="dxa"/>
          </w:tcPr>
          <w:p w14:paraId="5668A08C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3</w:t>
            </w:r>
          </w:p>
        </w:tc>
        <w:tc>
          <w:tcPr>
            <w:tcW w:w="1306" w:type="dxa"/>
          </w:tcPr>
          <w:p w14:paraId="06E3F18E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4</w:t>
            </w:r>
          </w:p>
        </w:tc>
      </w:tr>
      <w:tr w:rsidR="0037013F" w14:paraId="22424066" w14:textId="77777777" w:rsidTr="00424767">
        <w:trPr>
          <w:trHeight w:val="269"/>
        </w:trPr>
        <w:tc>
          <w:tcPr>
            <w:tcW w:w="1362" w:type="dxa"/>
          </w:tcPr>
          <w:p w14:paraId="03777503" w14:textId="77777777" w:rsidR="0037013F" w:rsidRDefault="0037013F" w:rsidP="00424767"/>
        </w:tc>
        <w:tc>
          <w:tcPr>
            <w:tcW w:w="1306" w:type="dxa"/>
          </w:tcPr>
          <w:p w14:paraId="18D0B2A8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0</w:t>
            </w:r>
          </w:p>
        </w:tc>
        <w:tc>
          <w:tcPr>
            <w:tcW w:w="1306" w:type="dxa"/>
          </w:tcPr>
          <w:p w14:paraId="1962A436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1</w:t>
            </w:r>
          </w:p>
        </w:tc>
        <w:tc>
          <w:tcPr>
            <w:tcW w:w="1306" w:type="dxa"/>
          </w:tcPr>
          <w:p w14:paraId="78426289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2</w:t>
            </w:r>
          </w:p>
        </w:tc>
        <w:tc>
          <w:tcPr>
            <w:tcW w:w="1306" w:type="dxa"/>
          </w:tcPr>
          <w:p w14:paraId="25CB2772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3</w:t>
            </w:r>
          </w:p>
        </w:tc>
        <w:tc>
          <w:tcPr>
            <w:tcW w:w="1306" w:type="dxa"/>
          </w:tcPr>
          <w:p w14:paraId="7DB4F5AF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4</w:t>
            </w:r>
          </w:p>
        </w:tc>
      </w:tr>
      <w:tr w:rsidR="0037013F" w14:paraId="4FC3926C" w14:textId="77777777" w:rsidTr="00424767">
        <w:trPr>
          <w:trHeight w:val="280"/>
        </w:trPr>
        <w:tc>
          <w:tcPr>
            <w:tcW w:w="1362" w:type="dxa"/>
          </w:tcPr>
          <w:p w14:paraId="62AD4C6A" w14:textId="77777777" w:rsidR="0037013F" w:rsidRDefault="0037013F" w:rsidP="00424767"/>
        </w:tc>
        <w:tc>
          <w:tcPr>
            <w:tcW w:w="1306" w:type="dxa"/>
          </w:tcPr>
          <w:p w14:paraId="2D5963AA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0</w:t>
            </w:r>
          </w:p>
        </w:tc>
        <w:tc>
          <w:tcPr>
            <w:tcW w:w="1306" w:type="dxa"/>
          </w:tcPr>
          <w:p w14:paraId="59512C79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1</w:t>
            </w:r>
          </w:p>
        </w:tc>
        <w:tc>
          <w:tcPr>
            <w:tcW w:w="1306" w:type="dxa"/>
          </w:tcPr>
          <w:p w14:paraId="1A24153F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2</w:t>
            </w:r>
          </w:p>
        </w:tc>
        <w:tc>
          <w:tcPr>
            <w:tcW w:w="1306" w:type="dxa"/>
          </w:tcPr>
          <w:p w14:paraId="754FCBF4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3</w:t>
            </w:r>
          </w:p>
        </w:tc>
        <w:tc>
          <w:tcPr>
            <w:tcW w:w="1306" w:type="dxa"/>
          </w:tcPr>
          <w:p w14:paraId="11504714" w14:textId="77777777" w:rsidR="0037013F" w:rsidRPr="008630BE" w:rsidRDefault="0037013F" w:rsidP="00424767">
            <w:pPr>
              <w:jc w:val="center"/>
              <w:rPr>
                <w:b/>
              </w:rPr>
            </w:pPr>
            <w:r w:rsidRPr="008630BE">
              <w:rPr>
                <w:b/>
              </w:rPr>
              <w:t>4</w:t>
            </w:r>
          </w:p>
        </w:tc>
      </w:tr>
    </w:tbl>
    <w:p w14:paraId="1CD51001" w14:textId="77777777" w:rsidR="0037013F" w:rsidRDefault="0037013F" w:rsidP="0037013F"/>
    <w:p w14:paraId="40C8EFE4" w14:textId="77777777" w:rsidR="0037013F" w:rsidRDefault="0037013F" w:rsidP="00C20A8A">
      <w:pPr>
        <w:spacing w:line="240" w:lineRule="auto"/>
      </w:pPr>
    </w:p>
    <w:sectPr w:rsidR="003701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73680CB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A5DC5A" w16cex:dateUtc="2020-06-30T19:4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73680CBE" w16cid:durableId="22A5DC5A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altName w:val="Calibri"/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Fishman, Jessica">
    <w15:presenceInfo w15:providerId="AD" w15:userId="S::fishman1@upenn.edu::c268b499-b1d0-4a06-ae52-a66b166cef3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7"/>
  <w:doNotDisplayPageBoundaries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Total_Editing_Time" w:val="1"/>
  </w:docVars>
  <w:rsids>
    <w:rsidRoot w:val="00FB4516"/>
    <w:rsid w:val="001E6AEF"/>
    <w:rsid w:val="0037013F"/>
    <w:rsid w:val="003E74B8"/>
    <w:rsid w:val="004C6B60"/>
    <w:rsid w:val="005B1055"/>
    <w:rsid w:val="00625FFE"/>
    <w:rsid w:val="009549EA"/>
    <w:rsid w:val="00A270BD"/>
    <w:rsid w:val="00AC57FF"/>
    <w:rsid w:val="00BF187F"/>
    <w:rsid w:val="00C20A8A"/>
    <w:rsid w:val="00EA55CB"/>
    <w:rsid w:val="00EF4A4E"/>
    <w:rsid w:val="00FB4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08ACA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5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013F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37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4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A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A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4E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B45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4516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37013F"/>
    <w:pPr>
      <w:spacing w:after="200" w:line="276" w:lineRule="auto"/>
      <w:ind w:left="720"/>
      <w:contextualSpacing/>
    </w:pPr>
  </w:style>
  <w:style w:type="table" w:styleId="TableGrid">
    <w:name w:val="Table Grid"/>
    <w:basedOn w:val="TableNormal"/>
    <w:uiPriority w:val="59"/>
    <w:rsid w:val="003701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F4A4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F4A4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F4A4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F4A4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F4A4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microsoft.com/office/2018/08/relationships/commentsExtensible" Target="commentsExtensi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PMACS</Company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Fishman, Jessica</dc:creator>
  <cp:lastModifiedBy>Aanstoot, Rene, BioMed Central Ltd.</cp:lastModifiedBy>
  <cp:revision>2</cp:revision>
  <dcterms:created xsi:type="dcterms:W3CDTF">2020-09-24T16:37:00Z</dcterms:created>
  <dcterms:modified xsi:type="dcterms:W3CDTF">2020-09-24T16:37:00Z</dcterms:modified>
</cp:coreProperties>
</file>