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D202B" w14:textId="5212CBC2" w:rsidR="006F5816" w:rsidRDefault="006C1F1D">
      <w:pPr>
        <w:rPr>
          <w:lang w:val="en-US"/>
        </w:rPr>
      </w:pPr>
      <w:r>
        <w:rPr>
          <w:b/>
          <w:lang w:val="en-US"/>
        </w:rPr>
        <w:t>Additional file</w:t>
      </w:r>
      <w:r w:rsidRPr="005D3CA4">
        <w:rPr>
          <w:b/>
          <w:lang w:val="en-US"/>
        </w:rPr>
        <w:t xml:space="preserve"> </w:t>
      </w:r>
      <w:r w:rsidR="00683240">
        <w:rPr>
          <w:b/>
          <w:lang w:val="en-US"/>
        </w:rPr>
        <w:t>4</w:t>
      </w:r>
      <w:r>
        <w:rPr>
          <w:b/>
          <w:lang w:val="en-US"/>
        </w:rPr>
        <w:t xml:space="preserve">: </w:t>
      </w:r>
      <w:r w:rsidR="00410808" w:rsidRPr="00410808">
        <w:rPr>
          <w:lang w:val="en-US"/>
        </w:rPr>
        <w:t xml:space="preserve">Overview of variables assessed and themes explored in the </w:t>
      </w:r>
      <w:proofErr w:type="spellStart"/>
      <w:r w:rsidR="00410808" w:rsidRPr="00410808">
        <w:rPr>
          <w:lang w:val="en-US"/>
        </w:rPr>
        <w:t>SMILe</w:t>
      </w:r>
      <w:proofErr w:type="spellEnd"/>
      <w:r w:rsidR="00410808" w:rsidRPr="00410808">
        <w:rPr>
          <w:lang w:val="en-US"/>
        </w:rPr>
        <w:t xml:space="preserve"> project</w:t>
      </w:r>
    </w:p>
    <w:p w14:paraId="59D6586E" w14:textId="77777777" w:rsidR="00A55D5B" w:rsidRPr="00996036" w:rsidRDefault="00A55D5B">
      <w:pPr>
        <w:rPr>
          <w:lang w:val="en-US"/>
        </w:rPr>
      </w:pPr>
    </w:p>
    <w:tbl>
      <w:tblPr>
        <w:tblStyle w:val="Tabellenraster"/>
        <w:tblW w:w="9465" w:type="dxa"/>
        <w:tblBorders>
          <w:left w:val="none" w:sz="0" w:space="0" w:color="auto"/>
          <w:right w:val="none" w:sz="0" w:space="0" w:color="auto"/>
          <w:insideH w:val="none" w:sz="0" w:space="0" w:color="auto"/>
        </w:tblBorders>
        <w:tblLook w:val="04A0" w:firstRow="1" w:lastRow="0" w:firstColumn="1" w:lastColumn="0" w:noHBand="0" w:noVBand="1"/>
      </w:tblPr>
      <w:tblGrid>
        <w:gridCol w:w="1838"/>
        <w:gridCol w:w="5387"/>
        <w:gridCol w:w="2240"/>
      </w:tblGrid>
      <w:tr w:rsidR="00A0742B" w:rsidRPr="00EC44CD" w14:paraId="27EE78F9" w14:textId="77777777" w:rsidTr="00715011">
        <w:tc>
          <w:tcPr>
            <w:tcW w:w="9465" w:type="dxa"/>
            <w:gridSpan w:val="3"/>
            <w:tcBorders>
              <w:top w:val="single" w:sz="4" w:space="0" w:color="auto"/>
              <w:bottom w:val="single" w:sz="4" w:space="0" w:color="auto"/>
            </w:tcBorders>
          </w:tcPr>
          <w:p w14:paraId="505A013E" w14:textId="4D128342" w:rsidR="00A0742B" w:rsidRPr="00A0742B" w:rsidRDefault="00A0742B" w:rsidP="007476C8">
            <w:pPr>
              <w:spacing w:before="120" w:after="120"/>
              <w:ind w:left="1025" w:hanging="1025"/>
              <w:rPr>
                <w:rFonts w:cs="Arial"/>
                <w:b/>
                <w:sz w:val="20"/>
                <w:szCs w:val="20"/>
                <w:lang w:val="en-US"/>
              </w:rPr>
            </w:pPr>
            <w:r w:rsidRPr="00A0742B">
              <w:rPr>
                <w:rFonts w:cs="Arial"/>
                <w:b/>
                <w:sz w:val="20"/>
                <w:szCs w:val="20"/>
                <w:lang w:val="en-US"/>
              </w:rPr>
              <w:t>Table 1.</w:t>
            </w:r>
            <w:r>
              <w:rPr>
                <w:rFonts w:cs="Arial"/>
                <w:b/>
                <w:sz w:val="20"/>
                <w:szCs w:val="20"/>
                <w:lang w:val="en-US"/>
              </w:rPr>
              <w:t xml:space="preserve">    </w:t>
            </w:r>
            <w:r w:rsidRPr="004D313E">
              <w:rPr>
                <w:rFonts w:cs="Arial"/>
                <w:sz w:val="20"/>
                <w:szCs w:val="20"/>
                <w:lang w:val="en-US"/>
              </w:rPr>
              <w:t xml:space="preserve"> </w:t>
            </w:r>
            <w:r w:rsidR="004D313E" w:rsidRPr="004D313E">
              <w:rPr>
                <w:rFonts w:cs="Arial"/>
                <w:sz w:val="20"/>
                <w:szCs w:val="20"/>
                <w:lang w:val="en-US"/>
              </w:rPr>
              <w:t>Overview of v</w:t>
            </w:r>
            <w:r w:rsidRPr="004D313E">
              <w:rPr>
                <w:rFonts w:cs="Arial"/>
                <w:sz w:val="20"/>
                <w:szCs w:val="20"/>
                <w:lang w:val="en-US"/>
              </w:rPr>
              <w:t>ariables as</w:t>
            </w:r>
            <w:r w:rsidRPr="00A0742B">
              <w:rPr>
                <w:rFonts w:cs="Arial"/>
                <w:sz w:val="20"/>
                <w:szCs w:val="20"/>
                <w:lang w:val="en-US"/>
              </w:rPr>
              <w:t xml:space="preserve">sessed using questionnaire surveys (transplant director`s, clinician`s and patient`s perspective) </w:t>
            </w:r>
            <w:r w:rsidR="00B178A0" w:rsidRPr="00EC44CD">
              <w:rPr>
                <w:rFonts w:cs="Arial"/>
                <w:sz w:val="20"/>
                <w:szCs w:val="20"/>
                <w:lang w:val="en-US"/>
              </w:rPr>
              <w:fldChar w:fldCharType="begin">
                <w:fldData xml:space="preserve">PEVuZE5vdGU+PENpdGU+PEF1dGhvcj5CZXJiZW48L0F1dGhvcj48WWVhcj4yMDE0PC9ZZWFyPjxS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</w:fldData>
              </w:fldChar>
            </w:r>
            <w:r w:rsidR="004B416E">
              <w:rPr>
                <w:rFonts w:cs="Arial"/>
                <w:sz w:val="20"/>
                <w:szCs w:val="20"/>
                <w:lang w:val="en-US"/>
              </w:rPr>
              <w:instrText xml:space="preserve"> ADDIN EN.CITE </w:instrText>
            </w:r>
            <w:r w:rsidR="004B416E">
              <w:rPr>
                <w:rFonts w:cs="Arial"/>
                <w:sz w:val="20"/>
                <w:szCs w:val="20"/>
                <w:lang w:val="en-US"/>
              </w:rPr>
              <w:fldChar w:fldCharType="begin">
                <w:fldData xml:space="preserve">PEVuZE5vdGU+PENpdGU+PEF1dGhvcj5CZXJiZW48L0F1dGhvcj48WWVhcj4yMDE0PC9ZZWFyPjxS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</w:fldData>
              </w:fldChar>
            </w:r>
            <w:r w:rsidR="004B416E">
              <w:rPr>
                <w:rFonts w:cs="Arial"/>
                <w:sz w:val="20"/>
                <w:szCs w:val="20"/>
                <w:lang w:val="en-US"/>
              </w:rPr>
              <w:instrText xml:space="preserve"> ADDIN EN.CITE.DATA </w:instrText>
            </w:r>
            <w:r w:rsidR="004B416E">
              <w:rPr>
                <w:rFonts w:cs="Arial"/>
                <w:sz w:val="20"/>
                <w:szCs w:val="20"/>
                <w:lang w:val="en-US"/>
              </w:rPr>
            </w:r>
            <w:r w:rsidR="004B416E">
              <w:rPr>
                <w:rFonts w:cs="Arial"/>
                <w:sz w:val="20"/>
                <w:szCs w:val="20"/>
                <w:lang w:val="en-US"/>
              </w:rPr>
              <w:fldChar w:fldCharType="end"/>
            </w:r>
            <w:r w:rsidR="00B178A0" w:rsidRPr="00EC44CD">
              <w:rPr>
                <w:rFonts w:cs="Arial"/>
                <w:sz w:val="20"/>
                <w:szCs w:val="20"/>
                <w:lang w:val="en-US"/>
              </w:rPr>
              <w:fldChar w:fldCharType="separate"/>
            </w:r>
            <w:r w:rsidR="00B178A0">
              <w:rPr>
                <w:rFonts w:cs="Arial"/>
                <w:noProof/>
                <w:sz w:val="20"/>
                <w:szCs w:val="20"/>
                <w:lang w:val="en-US"/>
              </w:rPr>
              <w:t>[1-4]</w:t>
            </w:r>
            <w:r w:rsidR="00B178A0" w:rsidRPr="00EC44CD">
              <w:rPr>
                <w:rFonts w:cs="Arial"/>
                <w:sz w:val="20"/>
                <w:szCs w:val="20"/>
                <w:lang w:val="en-US"/>
              </w:rPr>
              <w:fldChar w:fldCharType="end"/>
            </w:r>
          </w:p>
        </w:tc>
      </w:tr>
      <w:tr w:rsidR="00EC1341" w:rsidRPr="00EC44CD" w14:paraId="5802844B" w14:textId="77777777" w:rsidTr="00715011">
        <w:tc>
          <w:tcPr>
            <w:tcW w:w="1838" w:type="dxa"/>
            <w:tcBorders>
              <w:top w:val="single" w:sz="4" w:space="0" w:color="auto"/>
              <w:bottom w:val="single" w:sz="4" w:space="0" w:color="auto"/>
              <w:right w:val="nil"/>
            </w:tcBorders>
          </w:tcPr>
          <w:p w14:paraId="6A69F204" w14:textId="77777777" w:rsidR="00EC1341" w:rsidRPr="00EC44CD" w:rsidRDefault="00EC1341" w:rsidP="007476C8">
            <w:pPr>
              <w:spacing w:before="120" w:after="120"/>
              <w:rPr>
                <w:rFonts w:cs="Arial"/>
                <w:b/>
                <w:sz w:val="20"/>
                <w:szCs w:val="20"/>
                <w:lang w:val="de-CH"/>
              </w:rPr>
            </w:pPr>
            <w:r w:rsidRPr="00EC44CD">
              <w:rPr>
                <w:rFonts w:cs="Arial"/>
                <w:b/>
                <w:sz w:val="20"/>
                <w:szCs w:val="20"/>
                <w:lang w:val="de-CH"/>
              </w:rPr>
              <w:t>Variable</w:t>
            </w:r>
          </w:p>
        </w:tc>
        <w:tc>
          <w:tcPr>
            <w:tcW w:w="5387" w:type="dxa"/>
            <w:tcBorders>
              <w:top w:val="single" w:sz="4" w:space="0" w:color="auto"/>
              <w:left w:val="nil"/>
              <w:bottom w:val="single" w:sz="4" w:space="0" w:color="auto"/>
              <w:right w:val="nil"/>
            </w:tcBorders>
          </w:tcPr>
          <w:p w14:paraId="7D766D79" w14:textId="77777777" w:rsidR="00EC1341" w:rsidRPr="00EC44CD" w:rsidRDefault="00E47457" w:rsidP="007476C8">
            <w:pPr>
              <w:spacing w:before="120" w:after="120"/>
              <w:rPr>
                <w:rFonts w:cs="Arial"/>
                <w:b/>
                <w:sz w:val="20"/>
                <w:szCs w:val="20"/>
                <w:lang w:val="de-CH"/>
              </w:rPr>
            </w:pPr>
            <w:r w:rsidRPr="00EC44CD">
              <w:rPr>
                <w:rFonts w:cs="Arial"/>
                <w:b/>
                <w:sz w:val="20"/>
                <w:szCs w:val="20"/>
                <w:lang w:val="de-CH"/>
              </w:rPr>
              <w:t>Description</w:t>
            </w:r>
          </w:p>
        </w:tc>
        <w:tc>
          <w:tcPr>
            <w:tcW w:w="2240" w:type="dxa"/>
            <w:tcBorders>
              <w:top w:val="single" w:sz="4" w:space="0" w:color="auto"/>
              <w:left w:val="nil"/>
              <w:bottom w:val="single" w:sz="4" w:space="0" w:color="auto"/>
            </w:tcBorders>
          </w:tcPr>
          <w:p w14:paraId="4352BBFC" w14:textId="77777777" w:rsidR="00EC1341" w:rsidRPr="00EC44CD" w:rsidRDefault="000D6E20" w:rsidP="007476C8">
            <w:pPr>
              <w:spacing w:before="120" w:after="120"/>
              <w:rPr>
                <w:rFonts w:cs="Arial"/>
                <w:b/>
                <w:sz w:val="20"/>
                <w:szCs w:val="20"/>
                <w:lang w:val="de-CH"/>
              </w:rPr>
            </w:pPr>
            <w:r w:rsidRPr="00EC44CD">
              <w:rPr>
                <w:rFonts w:cs="Arial"/>
                <w:b/>
                <w:sz w:val="20"/>
                <w:szCs w:val="20"/>
                <w:lang w:val="de-CH"/>
              </w:rPr>
              <w:t>Measurement</w:t>
            </w:r>
          </w:p>
        </w:tc>
      </w:tr>
      <w:tr w:rsidR="00EC1341" w:rsidRPr="00EC44CD" w14:paraId="49003E9E" w14:textId="77777777" w:rsidTr="00715011">
        <w:tc>
          <w:tcPr>
            <w:tcW w:w="1838" w:type="dxa"/>
            <w:tcBorders>
              <w:top w:val="single" w:sz="4" w:space="0" w:color="auto"/>
              <w:bottom w:val="single" w:sz="4" w:space="0" w:color="auto"/>
              <w:right w:val="nil"/>
            </w:tcBorders>
          </w:tcPr>
          <w:p w14:paraId="739A119A" w14:textId="10174E76" w:rsidR="00EC1341" w:rsidRPr="00EC44CD" w:rsidRDefault="00EC1341" w:rsidP="007476C8">
            <w:pPr>
              <w:spacing w:before="120" w:after="120"/>
              <w:rPr>
                <w:rFonts w:cs="Arial"/>
                <w:b/>
                <w:sz w:val="20"/>
                <w:szCs w:val="20"/>
                <w:lang w:val="de-CH"/>
              </w:rPr>
            </w:pPr>
            <w:proofErr w:type="spellStart"/>
            <w:r w:rsidRPr="00EC44CD">
              <w:rPr>
                <w:rFonts w:cs="Arial"/>
                <w:b/>
                <w:sz w:val="20"/>
                <w:szCs w:val="20"/>
                <w:lang w:val="de-CH"/>
              </w:rPr>
              <w:t>Structural</w:t>
            </w:r>
            <w:proofErr w:type="spellEnd"/>
            <w:r w:rsidRPr="00EC44CD">
              <w:rPr>
                <w:rFonts w:cs="Arial"/>
                <w:b/>
                <w:sz w:val="20"/>
                <w:szCs w:val="20"/>
                <w:lang w:val="de-CH"/>
              </w:rPr>
              <w:t xml:space="preserve"> </w:t>
            </w:r>
            <w:proofErr w:type="spellStart"/>
            <w:r w:rsidRPr="00EC44CD">
              <w:rPr>
                <w:rFonts w:cs="Arial"/>
                <w:b/>
                <w:sz w:val="20"/>
                <w:szCs w:val="20"/>
                <w:lang w:val="de-CH"/>
              </w:rPr>
              <w:t>characteristics</w:t>
            </w:r>
            <w:proofErr w:type="spellEnd"/>
            <w:r w:rsidRPr="00EC44CD">
              <w:rPr>
                <w:rFonts w:cs="Arial"/>
                <w:b/>
                <w:sz w:val="20"/>
                <w:szCs w:val="20"/>
                <w:lang w:val="de-CH"/>
              </w:rPr>
              <w:t xml:space="preserve"> </w:t>
            </w:r>
            <w:r w:rsidR="009645E8" w:rsidRPr="00EC44CD">
              <w:rPr>
                <w:rFonts w:cs="Arial"/>
                <w:b/>
                <w:sz w:val="20"/>
                <w:szCs w:val="20"/>
                <w:lang w:val="de-CH"/>
              </w:rPr>
              <w:t>alloSCT</w:t>
            </w:r>
            <w:r w:rsidR="00A0742B">
              <w:rPr>
                <w:rFonts w:cs="Arial"/>
                <w:b/>
                <w:sz w:val="20"/>
                <w:szCs w:val="20"/>
                <w:vertAlign w:val="superscript"/>
                <w:lang w:val="de-CH"/>
              </w:rPr>
              <w:t>1</w:t>
            </w:r>
            <w:r w:rsidRPr="00EC44CD">
              <w:rPr>
                <w:rFonts w:cs="Arial"/>
                <w:b/>
                <w:sz w:val="20"/>
                <w:szCs w:val="20"/>
                <w:lang w:val="de-CH"/>
              </w:rPr>
              <w:t xml:space="preserve"> </w:t>
            </w:r>
            <w:proofErr w:type="spellStart"/>
            <w:r w:rsidRPr="00EC44CD">
              <w:rPr>
                <w:rFonts w:cs="Arial"/>
                <w:b/>
                <w:sz w:val="20"/>
                <w:szCs w:val="20"/>
                <w:lang w:val="de-CH"/>
              </w:rPr>
              <w:t>center</w:t>
            </w:r>
            <w:proofErr w:type="spellEnd"/>
          </w:p>
        </w:tc>
        <w:tc>
          <w:tcPr>
            <w:tcW w:w="5387" w:type="dxa"/>
            <w:tcBorders>
              <w:top w:val="single" w:sz="4" w:space="0" w:color="auto"/>
              <w:left w:val="nil"/>
              <w:bottom w:val="single" w:sz="4" w:space="0" w:color="auto"/>
              <w:right w:val="nil"/>
            </w:tcBorders>
          </w:tcPr>
          <w:p w14:paraId="78A23169" w14:textId="77777777" w:rsidR="00EC1341" w:rsidRPr="00EC44CD" w:rsidRDefault="005013FE" w:rsidP="007476C8">
            <w:pPr>
              <w:spacing w:before="120" w:after="120"/>
              <w:rPr>
                <w:rFonts w:cs="Arial"/>
                <w:sz w:val="20"/>
                <w:szCs w:val="20"/>
                <w:lang w:val="en-US"/>
              </w:rPr>
            </w:pPr>
            <w:r w:rsidRPr="00EC44CD">
              <w:rPr>
                <w:rFonts w:cs="Arial"/>
                <w:i/>
                <w:sz w:val="20"/>
                <w:szCs w:val="20"/>
                <w:lang w:val="en-US"/>
              </w:rPr>
              <w:t>Transplant director`s perspective</w:t>
            </w:r>
            <w:r w:rsidR="00EA36B1" w:rsidRPr="00EC44CD">
              <w:rPr>
                <w:rFonts w:cs="Arial"/>
                <w:sz w:val="20"/>
                <w:szCs w:val="20"/>
                <w:lang w:val="en-US"/>
              </w:rPr>
              <w:t xml:space="preserve"> 5 items assessing</w:t>
            </w:r>
            <w:r w:rsidR="009645E8" w:rsidRPr="00EC44CD">
              <w:rPr>
                <w:rFonts w:cs="Arial"/>
                <w:sz w:val="20"/>
                <w:szCs w:val="20"/>
                <w:lang w:val="en-US"/>
              </w:rPr>
              <w:t xml:space="preserve"> type of </w:t>
            </w:r>
            <w:proofErr w:type="spellStart"/>
            <w:r w:rsidR="009645E8" w:rsidRPr="00EC44CD">
              <w:rPr>
                <w:rFonts w:cs="Arial"/>
                <w:sz w:val="20"/>
                <w:szCs w:val="20"/>
                <w:lang w:val="en-US"/>
              </w:rPr>
              <w:t>alloSCT</w:t>
            </w:r>
            <w:proofErr w:type="spellEnd"/>
            <w:r w:rsidR="009645E8" w:rsidRPr="00EC44CD">
              <w:rPr>
                <w:rFonts w:cs="Arial"/>
                <w:sz w:val="20"/>
                <w:szCs w:val="20"/>
                <w:lang w:val="en-US"/>
              </w:rPr>
              <w:t xml:space="preserve"> center</w:t>
            </w:r>
            <w:r w:rsidR="0079777B" w:rsidRPr="00EC44CD">
              <w:rPr>
                <w:rFonts w:cs="Arial"/>
                <w:sz w:val="20"/>
                <w:szCs w:val="20"/>
                <w:lang w:val="en-US"/>
              </w:rPr>
              <w:t xml:space="preserve">, location of </w:t>
            </w:r>
            <w:proofErr w:type="spellStart"/>
            <w:r w:rsidR="0079777B" w:rsidRPr="00EC44CD">
              <w:rPr>
                <w:rFonts w:cs="Arial"/>
                <w:sz w:val="20"/>
                <w:szCs w:val="20"/>
                <w:lang w:val="en-US"/>
              </w:rPr>
              <w:t>alloSCT</w:t>
            </w:r>
            <w:proofErr w:type="spellEnd"/>
            <w:r w:rsidR="0079777B" w:rsidRPr="00EC44CD">
              <w:rPr>
                <w:rFonts w:cs="Arial"/>
                <w:sz w:val="20"/>
                <w:szCs w:val="20"/>
                <w:lang w:val="en-US"/>
              </w:rPr>
              <w:t xml:space="preserve"> center, years since start of </w:t>
            </w:r>
            <w:proofErr w:type="spellStart"/>
            <w:r w:rsidR="0079777B" w:rsidRPr="00EC44CD">
              <w:rPr>
                <w:rFonts w:cs="Arial"/>
                <w:sz w:val="20"/>
                <w:szCs w:val="20"/>
                <w:lang w:val="en-US"/>
              </w:rPr>
              <w:t>alloSCT</w:t>
            </w:r>
            <w:proofErr w:type="spellEnd"/>
            <w:r w:rsidR="0079777B" w:rsidRPr="00EC44CD">
              <w:rPr>
                <w:rFonts w:cs="Arial"/>
                <w:sz w:val="20"/>
                <w:szCs w:val="20"/>
                <w:lang w:val="en-US"/>
              </w:rPr>
              <w:t xml:space="preserve"> program, number of patients followed up 1-year after </w:t>
            </w:r>
            <w:proofErr w:type="spellStart"/>
            <w:r w:rsidR="0079777B" w:rsidRPr="00EC44CD">
              <w:rPr>
                <w:rFonts w:cs="Arial"/>
                <w:sz w:val="20"/>
                <w:szCs w:val="20"/>
                <w:lang w:val="en-US"/>
              </w:rPr>
              <w:t>alloSCT</w:t>
            </w:r>
            <w:proofErr w:type="spellEnd"/>
            <w:r w:rsidR="0079777B" w:rsidRPr="00EC44CD">
              <w:rPr>
                <w:rFonts w:cs="Arial"/>
                <w:sz w:val="20"/>
                <w:szCs w:val="20"/>
                <w:lang w:val="en-US"/>
              </w:rPr>
              <w:t xml:space="preserve">, </w:t>
            </w:r>
            <w:proofErr w:type="spellStart"/>
            <w:r w:rsidR="0079777B" w:rsidRPr="00EC44CD">
              <w:rPr>
                <w:rFonts w:cs="Arial"/>
                <w:sz w:val="20"/>
                <w:szCs w:val="20"/>
                <w:lang w:val="en-US"/>
              </w:rPr>
              <w:t>alloSCT</w:t>
            </w:r>
            <w:proofErr w:type="spellEnd"/>
            <w:r w:rsidR="0079777B" w:rsidRPr="00EC44CD">
              <w:rPr>
                <w:rFonts w:cs="Arial"/>
                <w:sz w:val="20"/>
                <w:szCs w:val="20"/>
                <w:lang w:val="en-US"/>
              </w:rPr>
              <w:t xml:space="preserve"> center size, </w:t>
            </w:r>
            <w:proofErr w:type="spellStart"/>
            <w:r w:rsidR="0079777B" w:rsidRPr="00EC44CD">
              <w:rPr>
                <w:rFonts w:cs="Arial"/>
                <w:sz w:val="20"/>
                <w:szCs w:val="20"/>
                <w:lang w:val="en-US"/>
              </w:rPr>
              <w:t>multidisciplinarity</w:t>
            </w:r>
            <w:proofErr w:type="spellEnd"/>
            <w:r w:rsidR="0079777B" w:rsidRPr="00EC44CD">
              <w:rPr>
                <w:rFonts w:cs="Arial"/>
                <w:sz w:val="20"/>
                <w:szCs w:val="20"/>
                <w:lang w:val="en-US"/>
              </w:rPr>
              <w:t xml:space="preserve"> of </w:t>
            </w:r>
            <w:proofErr w:type="spellStart"/>
            <w:r w:rsidR="0079777B" w:rsidRPr="00EC44CD">
              <w:rPr>
                <w:rFonts w:cs="Arial"/>
                <w:sz w:val="20"/>
                <w:szCs w:val="20"/>
                <w:lang w:val="en-US"/>
              </w:rPr>
              <w:t>alloSCT</w:t>
            </w:r>
            <w:proofErr w:type="spellEnd"/>
            <w:r w:rsidR="0079777B" w:rsidRPr="00EC44CD">
              <w:rPr>
                <w:rFonts w:cs="Arial"/>
                <w:sz w:val="20"/>
                <w:szCs w:val="20"/>
                <w:lang w:val="en-US"/>
              </w:rPr>
              <w:t xml:space="preserve"> team</w:t>
            </w:r>
          </w:p>
        </w:tc>
        <w:tc>
          <w:tcPr>
            <w:tcW w:w="2240" w:type="dxa"/>
            <w:tcBorders>
              <w:top w:val="single" w:sz="4" w:space="0" w:color="auto"/>
              <w:left w:val="nil"/>
              <w:bottom w:val="single" w:sz="4" w:space="0" w:color="auto"/>
            </w:tcBorders>
          </w:tcPr>
          <w:p w14:paraId="283FB087" w14:textId="71D19EE3" w:rsidR="0079777B" w:rsidRPr="00EC44CD" w:rsidRDefault="0079777B" w:rsidP="007476C8">
            <w:pPr>
              <w:spacing w:before="120" w:after="120"/>
              <w:rPr>
                <w:rFonts w:cs="Arial"/>
                <w:sz w:val="20"/>
                <w:szCs w:val="20"/>
                <w:lang w:val="en-US"/>
              </w:rPr>
            </w:pPr>
            <w:r w:rsidRPr="00EC44CD">
              <w:rPr>
                <w:rFonts w:cs="Arial"/>
                <w:sz w:val="20"/>
                <w:szCs w:val="20"/>
                <w:lang w:val="en-US"/>
              </w:rPr>
              <w:t xml:space="preserve">Adapted BRIGHT transplant director questionnaire </w:t>
            </w:r>
            <w:r w:rsidR="00524D9C" w:rsidRPr="00EC44CD">
              <w:rPr>
                <w:rFonts w:cs="Arial"/>
                <w:sz w:val="20"/>
                <w:szCs w:val="20"/>
                <w:lang w:val="en-US"/>
              </w:rPr>
              <w:fldChar w:fldCharType="begin"/>
            </w:r>
            <w:r w:rsidR="00B178A0">
              <w:rPr>
                <w:rFonts w:cs="Arial"/>
                <w:sz w:val="20"/>
                <w:szCs w:val="20"/>
                <w:lang w:val="en-US"/>
              </w:rPr>
              <w:instrText xml:space="preserve"> ADDIN EN.CITE &lt;EndNote&gt;&lt;Cite&gt;&lt;Author&gt;Berben&lt;/Author&gt;&lt;Year&gt;2015&lt;/Year&gt;&lt;RecNum&gt;755&lt;/RecNum&gt;&lt;DisplayText&gt;[2]&lt;/DisplayText&gt;&lt;record&gt;&lt;rec-number&gt;755&lt;/rec-number&gt;&lt;foreign-keys&gt;&lt;key app="EN" db-id="pwszsx5xqx0seoe9xv1xfevgwvx2zs9wpa2z" timestamp="1557739523"&gt;755&lt;/key&gt;&lt;/foreign-keys&gt;&lt;ref-type name="Journal Article"&gt;17&lt;/ref-type&gt;&lt;contributors&gt;&lt;authors&gt;&lt;author&gt;Berben, Lut&lt;/author&gt;&lt;author&gt;Denhaerynck, Kris&lt;/author&gt;&lt;author&gt;Dobbels, Fabienne&lt;/author&gt;&lt;author&gt;Engberg, Sandra&lt;/author&gt;&lt;author&gt;Vanhaecke, Johan&lt;/author&gt;&lt;author&gt;Crespo-Leiro, Maria G.&lt;/author&gt;&lt;author&gt;Russell, Cynthia L.&lt;/author&gt;&lt;author&gt;De Geest, Sabina&lt;/author&gt;&lt;author&gt;the BRIGHT study consortium&lt;/author&gt;&lt;/authors&gt;&lt;/contributors&gt;&lt;titles&gt;&lt;title&gt;Building research initiative group: chronic illness management and adherence in transplantation (BRIGHT) study: study protocol&lt;/title&gt;&lt;secondary-title&gt;J Adv Nurs&lt;/secondary-title&gt;&lt;/titles&gt;&lt;periodical&gt;&lt;full-title&gt;J Adv Nurs&lt;/full-title&gt;&lt;abbr-1&gt;Journal of advanced nursing&lt;/abbr-1&gt;&lt;/periodical&gt;&lt;pages&gt;642-654&lt;/pages&gt;&lt;volume&gt;71&lt;/volume&gt;&lt;number&gt;3&lt;/number&gt;&lt;dates&gt;&lt;year&gt;2015&lt;/year&gt;&lt;/dates&gt;&lt;isbn&gt;0309-2402&lt;/isbn&gt;&lt;urls&gt;&lt;related-urls&gt;&lt;url&gt;https://onlinelibrary.wiley.com/doi/abs/10.1111/jan.12519&lt;/url&gt;&lt;url&gt;https://onlinelibrary.wiley.com/doi/10.1111/jan.12519&lt;/url&gt;&lt;/related-urls&gt;&lt;/urls&gt;&lt;electronic-resource-num&gt;10.1111/jan.12519&lt;/electronic-resource-num&gt;&lt;/record&gt;&lt;/Cite&gt;&lt;/EndNote&gt;</w:instrText>
            </w:r>
            <w:r w:rsidR="00524D9C" w:rsidRPr="00EC44CD">
              <w:rPr>
                <w:rFonts w:cs="Arial"/>
                <w:sz w:val="20"/>
                <w:szCs w:val="20"/>
                <w:lang w:val="en-US"/>
              </w:rPr>
              <w:fldChar w:fldCharType="separate"/>
            </w:r>
            <w:r w:rsidR="00B178A0">
              <w:rPr>
                <w:rFonts w:cs="Arial"/>
                <w:noProof/>
                <w:sz w:val="20"/>
                <w:szCs w:val="20"/>
                <w:lang w:val="en-US"/>
              </w:rPr>
              <w:t>[2]</w:t>
            </w:r>
            <w:r w:rsidR="00524D9C" w:rsidRPr="00EC44CD">
              <w:rPr>
                <w:rFonts w:cs="Arial"/>
                <w:sz w:val="20"/>
                <w:szCs w:val="20"/>
                <w:lang w:val="en-US"/>
              </w:rPr>
              <w:fldChar w:fldCharType="end"/>
            </w:r>
          </w:p>
          <w:p w14:paraId="2E63E2CB" w14:textId="77777777" w:rsidR="00EC1341" w:rsidRPr="00EC44CD" w:rsidRDefault="00EC1341" w:rsidP="007476C8">
            <w:pPr>
              <w:spacing w:before="120" w:after="120"/>
              <w:jc w:val="center"/>
              <w:rPr>
                <w:rFonts w:cs="Arial"/>
                <w:sz w:val="20"/>
                <w:szCs w:val="20"/>
                <w:lang w:val="en-US"/>
              </w:rPr>
            </w:pPr>
          </w:p>
        </w:tc>
      </w:tr>
      <w:tr w:rsidR="00EC44CD" w:rsidRPr="00EC44CD" w14:paraId="496587CD" w14:textId="77777777" w:rsidTr="00715011">
        <w:tc>
          <w:tcPr>
            <w:tcW w:w="1838" w:type="dxa"/>
            <w:vMerge w:val="restart"/>
            <w:tcBorders>
              <w:top w:val="single" w:sz="4" w:space="0" w:color="auto"/>
              <w:bottom w:val="nil"/>
              <w:right w:val="nil"/>
            </w:tcBorders>
          </w:tcPr>
          <w:p w14:paraId="296F0812" w14:textId="77777777" w:rsidR="00EC44CD" w:rsidRPr="00EC44CD" w:rsidRDefault="00EC44CD" w:rsidP="007476C8">
            <w:pPr>
              <w:spacing w:before="120" w:after="120"/>
              <w:rPr>
                <w:rFonts w:cs="Arial"/>
                <w:b/>
                <w:sz w:val="20"/>
                <w:szCs w:val="20"/>
                <w:lang w:val="en-US"/>
              </w:rPr>
            </w:pPr>
            <w:r w:rsidRPr="00EC44CD">
              <w:rPr>
                <w:rFonts w:cs="Arial"/>
                <w:b/>
                <w:sz w:val="20"/>
                <w:szCs w:val="20"/>
                <w:lang w:val="en-US"/>
              </w:rPr>
              <w:t>Practice patterns</w:t>
            </w:r>
          </w:p>
        </w:tc>
        <w:tc>
          <w:tcPr>
            <w:tcW w:w="5387" w:type="dxa"/>
            <w:tcBorders>
              <w:top w:val="single" w:sz="4" w:space="0" w:color="auto"/>
              <w:left w:val="nil"/>
              <w:bottom w:val="single" w:sz="4" w:space="0" w:color="auto"/>
              <w:right w:val="nil"/>
            </w:tcBorders>
          </w:tcPr>
          <w:p w14:paraId="239557C2" w14:textId="77777777" w:rsidR="00EC44CD" w:rsidRPr="00EC44CD" w:rsidRDefault="00EC44CD" w:rsidP="007476C8">
            <w:pPr>
              <w:spacing w:before="120" w:after="120"/>
              <w:rPr>
                <w:rFonts w:cs="Arial"/>
                <w:sz w:val="20"/>
                <w:szCs w:val="20"/>
                <w:lang w:val="en-US"/>
              </w:rPr>
            </w:pPr>
            <w:r w:rsidRPr="00EC44CD">
              <w:rPr>
                <w:rFonts w:cs="Arial"/>
                <w:i/>
                <w:sz w:val="20"/>
                <w:szCs w:val="20"/>
                <w:lang w:val="en-US"/>
              </w:rPr>
              <w:t xml:space="preserve">Transplant director`s perspective </w:t>
            </w:r>
            <w:r w:rsidRPr="00EC44CD">
              <w:rPr>
                <w:rFonts w:cs="Arial"/>
                <w:sz w:val="20"/>
                <w:szCs w:val="20"/>
                <w:lang w:val="en-US"/>
              </w:rPr>
              <w:t xml:space="preserve">(8 items): length of hospital </w:t>
            </w:r>
            <w:proofErr w:type="gramStart"/>
            <w:r w:rsidRPr="00EC44CD">
              <w:rPr>
                <w:rFonts w:cs="Arial"/>
                <w:sz w:val="20"/>
                <w:szCs w:val="20"/>
                <w:lang w:val="en-US"/>
              </w:rPr>
              <w:t>stay</w:t>
            </w:r>
            <w:proofErr w:type="gramEnd"/>
            <w:r w:rsidRPr="00EC44CD">
              <w:rPr>
                <w:rFonts w:cs="Arial"/>
                <w:sz w:val="20"/>
                <w:szCs w:val="20"/>
                <w:lang w:val="en-US"/>
              </w:rPr>
              <w:t xml:space="preserve"> after </w:t>
            </w:r>
            <w:proofErr w:type="spellStart"/>
            <w:r w:rsidRPr="00EC44CD">
              <w:rPr>
                <w:rFonts w:cs="Arial"/>
                <w:sz w:val="20"/>
                <w:szCs w:val="20"/>
                <w:lang w:val="en-US"/>
              </w:rPr>
              <w:t>alloSCT</w:t>
            </w:r>
            <w:proofErr w:type="spellEnd"/>
            <w:r w:rsidRPr="00EC44CD">
              <w:rPr>
                <w:rFonts w:cs="Arial"/>
                <w:sz w:val="20"/>
                <w:szCs w:val="20"/>
                <w:lang w:val="en-US"/>
              </w:rPr>
              <w:t xml:space="preserve">, number of yearly visits after </w:t>
            </w:r>
            <w:proofErr w:type="spellStart"/>
            <w:r w:rsidRPr="00EC44CD">
              <w:rPr>
                <w:rFonts w:cs="Arial"/>
                <w:sz w:val="20"/>
                <w:szCs w:val="20"/>
                <w:lang w:val="en-US"/>
              </w:rPr>
              <w:t>alloSCT</w:t>
            </w:r>
            <w:proofErr w:type="spellEnd"/>
            <w:r w:rsidRPr="00EC44CD">
              <w:rPr>
                <w:rFonts w:cs="Arial"/>
                <w:sz w:val="20"/>
                <w:szCs w:val="20"/>
                <w:lang w:val="en-US"/>
              </w:rPr>
              <w:t xml:space="preserve">, formal mental health or psychological evaluation before </w:t>
            </w:r>
            <w:proofErr w:type="spellStart"/>
            <w:r w:rsidRPr="00EC44CD">
              <w:rPr>
                <w:rFonts w:cs="Arial"/>
                <w:sz w:val="20"/>
                <w:szCs w:val="20"/>
                <w:lang w:val="en-US"/>
              </w:rPr>
              <w:t>alloSCT</w:t>
            </w:r>
            <w:proofErr w:type="spellEnd"/>
            <w:r w:rsidRPr="00EC44CD">
              <w:rPr>
                <w:rFonts w:cs="Arial"/>
                <w:sz w:val="20"/>
                <w:szCs w:val="20"/>
                <w:lang w:val="en-US"/>
              </w:rPr>
              <w:t xml:space="preserve">, formal financial-social evaluation before </w:t>
            </w:r>
            <w:proofErr w:type="spellStart"/>
            <w:r w:rsidRPr="00EC44CD">
              <w:rPr>
                <w:rFonts w:cs="Arial"/>
                <w:sz w:val="20"/>
                <w:szCs w:val="20"/>
                <w:lang w:val="en-US"/>
              </w:rPr>
              <w:t>alloSCT</w:t>
            </w:r>
            <w:proofErr w:type="spellEnd"/>
            <w:r w:rsidRPr="00EC44CD">
              <w:rPr>
                <w:rFonts w:cs="Arial"/>
                <w:sz w:val="20"/>
                <w:szCs w:val="20"/>
                <w:lang w:val="en-US"/>
              </w:rPr>
              <w:t>, follow-up in outpatient clinic by same physician, initial contact for after hour questions/emergencies</w:t>
            </w:r>
          </w:p>
        </w:tc>
        <w:tc>
          <w:tcPr>
            <w:tcW w:w="2240" w:type="dxa"/>
            <w:tcBorders>
              <w:top w:val="single" w:sz="4" w:space="0" w:color="auto"/>
              <w:left w:val="nil"/>
              <w:bottom w:val="single" w:sz="4" w:space="0" w:color="auto"/>
            </w:tcBorders>
          </w:tcPr>
          <w:p w14:paraId="33547050" w14:textId="5E217C84" w:rsidR="00EC44CD" w:rsidRPr="00EC44CD" w:rsidRDefault="00EC44CD" w:rsidP="007476C8">
            <w:pPr>
              <w:spacing w:before="120" w:after="120"/>
              <w:rPr>
                <w:rFonts w:cs="Arial"/>
                <w:sz w:val="20"/>
                <w:szCs w:val="20"/>
                <w:lang w:val="en-US"/>
              </w:rPr>
            </w:pPr>
            <w:r w:rsidRPr="00EC44CD">
              <w:rPr>
                <w:rFonts w:cs="Arial"/>
                <w:sz w:val="20"/>
                <w:szCs w:val="20"/>
                <w:lang w:val="en-US"/>
              </w:rPr>
              <w:t xml:space="preserve">Adapted BRIGHT transplant director questionnaire </w:t>
            </w:r>
            <w:r w:rsidRPr="00EC44CD">
              <w:rPr>
                <w:rFonts w:cs="Arial"/>
                <w:sz w:val="20"/>
                <w:szCs w:val="20"/>
                <w:lang w:val="en-US"/>
              </w:rPr>
              <w:fldChar w:fldCharType="begin"/>
            </w:r>
            <w:r w:rsidR="00B178A0">
              <w:rPr>
                <w:rFonts w:cs="Arial"/>
                <w:sz w:val="20"/>
                <w:szCs w:val="20"/>
                <w:lang w:val="en-US"/>
              </w:rPr>
              <w:instrText xml:space="preserve"> ADDIN EN.CITE &lt;EndNote&gt;&lt;Cite&gt;&lt;Author&gt;Berben&lt;/Author&gt;&lt;Year&gt;2015&lt;/Year&gt;&lt;RecNum&gt;755&lt;/RecNum&gt;&lt;DisplayText&gt;[2]&lt;/DisplayText&gt;&lt;record&gt;&lt;rec-number&gt;755&lt;/rec-number&gt;&lt;foreign-keys&gt;&lt;key app="EN" db-id="pwszsx5xqx0seoe9xv1xfevgwvx2zs9wpa2z" timestamp="1557739523"&gt;755&lt;/key&gt;&lt;/foreign-keys&gt;&lt;ref-type name="Journal Article"&gt;17&lt;/ref-type&gt;&lt;contributors&gt;&lt;authors&gt;&lt;author&gt;Berben, Lut&lt;/author&gt;&lt;author&gt;Denhaerynck, Kris&lt;/author&gt;&lt;author&gt;Dobbels, Fabienne&lt;/author&gt;&lt;author&gt;Engberg, Sandra&lt;/author&gt;&lt;author&gt;Vanhaecke, Johan&lt;/author&gt;&lt;author&gt;Crespo-Leiro, Maria G.&lt;/author&gt;&lt;author&gt;Russell, Cynthia L.&lt;/author&gt;&lt;author&gt;De Geest, Sabina&lt;/author&gt;&lt;author&gt;the BRIGHT study consortium&lt;/author&gt;&lt;/authors&gt;&lt;/contributors&gt;&lt;titles&gt;&lt;title&gt;Building research initiative group: chronic illness management and adherence in transplantation (BRIGHT) study: study protocol&lt;/title&gt;&lt;secondary-title&gt;J Adv Nurs&lt;/secondary-title&gt;&lt;/titles&gt;&lt;periodical&gt;&lt;full-title&gt;J Adv Nurs&lt;/full-title&gt;&lt;abbr-1&gt;Journal of advanced nursing&lt;/abbr-1&gt;&lt;/periodical&gt;&lt;pages&gt;642-654&lt;/pages&gt;&lt;volume&gt;71&lt;/volume&gt;&lt;number&gt;3&lt;/number&gt;&lt;dates&gt;&lt;year&gt;2015&lt;/year&gt;&lt;/dates&gt;&lt;isbn&gt;0309-2402&lt;/isbn&gt;&lt;urls&gt;&lt;related-urls&gt;&lt;url&gt;https://onlinelibrary.wiley.com/doi/abs/10.1111/jan.12519&lt;/url&gt;&lt;url&gt;https://onlinelibrary.wiley.com/doi/10.1111/jan.12519&lt;/url&gt;&lt;/related-urls&gt;&lt;/urls&gt;&lt;electronic-resource-num&gt;10.1111/jan.12519&lt;/electronic-resource-num&gt;&lt;/record&gt;&lt;/Cite&gt;&lt;/EndNote&gt;</w:instrText>
            </w:r>
            <w:r w:rsidRPr="00EC44CD">
              <w:rPr>
                <w:rFonts w:cs="Arial"/>
                <w:sz w:val="20"/>
                <w:szCs w:val="20"/>
                <w:lang w:val="en-US"/>
              </w:rPr>
              <w:fldChar w:fldCharType="separate"/>
            </w:r>
            <w:r w:rsidR="00B178A0">
              <w:rPr>
                <w:rFonts w:cs="Arial"/>
                <w:noProof/>
                <w:sz w:val="20"/>
                <w:szCs w:val="20"/>
                <w:lang w:val="en-US"/>
              </w:rPr>
              <w:t>[2]</w:t>
            </w:r>
            <w:r w:rsidRPr="00EC44CD">
              <w:rPr>
                <w:rFonts w:cs="Arial"/>
                <w:sz w:val="20"/>
                <w:szCs w:val="20"/>
                <w:lang w:val="en-US"/>
              </w:rPr>
              <w:fldChar w:fldCharType="end"/>
            </w:r>
          </w:p>
        </w:tc>
      </w:tr>
      <w:tr w:rsidR="00EC44CD" w:rsidRPr="00EC44CD" w14:paraId="2D687AB8" w14:textId="77777777" w:rsidTr="00715011">
        <w:tc>
          <w:tcPr>
            <w:tcW w:w="1838" w:type="dxa"/>
            <w:vMerge/>
            <w:tcBorders>
              <w:top w:val="nil"/>
              <w:bottom w:val="nil"/>
              <w:right w:val="nil"/>
            </w:tcBorders>
          </w:tcPr>
          <w:p w14:paraId="57179C09" w14:textId="77777777" w:rsidR="00EC44CD" w:rsidRPr="00EC44CD" w:rsidRDefault="00EC44CD" w:rsidP="007476C8">
            <w:pPr>
              <w:spacing w:before="120" w:after="120"/>
              <w:rPr>
                <w:rFonts w:cs="Arial"/>
                <w:b/>
                <w:sz w:val="20"/>
                <w:szCs w:val="20"/>
                <w:lang w:val="en-US"/>
              </w:rPr>
            </w:pPr>
          </w:p>
        </w:tc>
        <w:tc>
          <w:tcPr>
            <w:tcW w:w="5387" w:type="dxa"/>
            <w:tcBorders>
              <w:top w:val="single" w:sz="4" w:space="0" w:color="auto"/>
              <w:left w:val="nil"/>
              <w:bottom w:val="single" w:sz="4" w:space="0" w:color="auto"/>
              <w:right w:val="nil"/>
            </w:tcBorders>
          </w:tcPr>
          <w:p w14:paraId="3FC9F9EF" w14:textId="77777777" w:rsidR="00EC44CD" w:rsidRPr="00EC44CD" w:rsidRDefault="00EC44CD" w:rsidP="007476C8">
            <w:pPr>
              <w:spacing w:before="120" w:after="120"/>
              <w:rPr>
                <w:rFonts w:cs="Arial"/>
                <w:sz w:val="20"/>
                <w:szCs w:val="20"/>
                <w:lang w:val="en-US"/>
              </w:rPr>
            </w:pPr>
            <w:r w:rsidRPr="00EC44CD">
              <w:rPr>
                <w:rFonts w:cs="Arial"/>
                <w:i/>
                <w:sz w:val="20"/>
                <w:szCs w:val="20"/>
                <w:lang w:val="en-US"/>
              </w:rPr>
              <w:t>Clinician`s perspective</w:t>
            </w:r>
            <w:r w:rsidRPr="00EC44CD">
              <w:rPr>
                <w:rFonts w:cs="Arial"/>
                <w:sz w:val="20"/>
                <w:szCs w:val="20"/>
                <w:lang w:val="en-US"/>
              </w:rPr>
              <w:t xml:space="preserve"> (3 items): having a long-term care-coordinator in the </w:t>
            </w:r>
            <w:proofErr w:type="spellStart"/>
            <w:r w:rsidRPr="00EC44CD">
              <w:rPr>
                <w:rFonts w:cs="Arial"/>
                <w:sz w:val="20"/>
                <w:szCs w:val="20"/>
                <w:lang w:val="en-US"/>
              </w:rPr>
              <w:t>alloSCT</w:t>
            </w:r>
            <w:proofErr w:type="spellEnd"/>
            <w:r w:rsidRPr="00EC44CD">
              <w:rPr>
                <w:rFonts w:cs="Arial"/>
                <w:sz w:val="20"/>
                <w:szCs w:val="20"/>
                <w:lang w:val="en-US"/>
              </w:rPr>
              <w:t xml:space="preserve"> clinic, having an Advanced Practice Nurse with specialization in </w:t>
            </w:r>
            <w:proofErr w:type="spellStart"/>
            <w:r w:rsidRPr="00EC44CD">
              <w:rPr>
                <w:rFonts w:cs="Arial"/>
                <w:sz w:val="20"/>
                <w:szCs w:val="20"/>
                <w:lang w:val="en-US"/>
              </w:rPr>
              <w:t>alloSCT</w:t>
            </w:r>
            <w:proofErr w:type="spellEnd"/>
            <w:r w:rsidRPr="00EC44CD">
              <w:rPr>
                <w:rFonts w:cs="Arial"/>
                <w:sz w:val="20"/>
                <w:szCs w:val="20"/>
                <w:lang w:val="en-US"/>
              </w:rPr>
              <w:t>, average time per patient in minutes during follow-up</w:t>
            </w:r>
          </w:p>
        </w:tc>
        <w:tc>
          <w:tcPr>
            <w:tcW w:w="2240" w:type="dxa"/>
            <w:tcBorders>
              <w:top w:val="single" w:sz="4" w:space="0" w:color="auto"/>
              <w:left w:val="nil"/>
              <w:bottom w:val="single" w:sz="4" w:space="0" w:color="auto"/>
            </w:tcBorders>
          </w:tcPr>
          <w:p w14:paraId="4286188C" w14:textId="73A30516" w:rsidR="00EC44CD" w:rsidRPr="00EC44CD" w:rsidRDefault="00EC44CD" w:rsidP="007476C8">
            <w:pPr>
              <w:spacing w:before="120" w:after="120"/>
              <w:rPr>
                <w:rFonts w:cs="Arial"/>
                <w:sz w:val="20"/>
                <w:szCs w:val="20"/>
                <w:lang w:val="en-US"/>
              </w:rPr>
            </w:pPr>
            <w:r w:rsidRPr="00EC44CD">
              <w:rPr>
                <w:rFonts w:cs="Arial"/>
                <w:sz w:val="20"/>
                <w:szCs w:val="20"/>
                <w:lang w:val="en-US"/>
              </w:rPr>
              <w:t xml:space="preserve">BRIGHT clinician Questionnaire </w:t>
            </w:r>
            <w:r w:rsidRPr="00EC44CD">
              <w:rPr>
                <w:rFonts w:cs="Arial"/>
                <w:sz w:val="20"/>
                <w:szCs w:val="20"/>
                <w:lang w:val="en-US"/>
              </w:rPr>
              <w:fldChar w:fldCharType="begin"/>
            </w:r>
            <w:r w:rsidR="00B178A0">
              <w:rPr>
                <w:rFonts w:cs="Arial"/>
                <w:sz w:val="20"/>
                <w:szCs w:val="20"/>
                <w:lang w:val="en-US"/>
              </w:rPr>
              <w:instrText xml:space="preserve"> ADDIN EN.CITE &lt;EndNote&gt;&lt;Cite&gt;&lt;Author&gt;Berben&lt;/Author&gt;&lt;Year&gt;2015&lt;/Year&gt;&lt;RecNum&gt;755&lt;/RecNum&gt;&lt;DisplayText&gt;[2]&lt;/DisplayText&gt;&lt;record&gt;&lt;rec-number&gt;755&lt;/rec-number&gt;&lt;foreign-keys&gt;&lt;key app="EN" db-id="pwszsx5xqx0seoe9xv1xfevgwvx2zs9wpa2z" timestamp="1557739523"&gt;755&lt;/key&gt;&lt;/foreign-keys&gt;&lt;ref-type name="Journal Article"&gt;17&lt;/ref-type&gt;&lt;contributors&gt;&lt;authors&gt;&lt;author&gt;Berben, Lut&lt;/author&gt;&lt;author&gt;Denhaerynck, Kris&lt;/author&gt;&lt;author&gt;Dobbels, Fabienne&lt;/author&gt;&lt;author&gt;Engberg, Sandra&lt;/author&gt;&lt;author&gt;Vanhaecke, Johan&lt;/author&gt;&lt;author&gt;Crespo-Leiro, Maria G.&lt;/author&gt;&lt;author&gt;Russell, Cynthia L.&lt;/author&gt;&lt;author&gt;De Geest, Sabina&lt;/author&gt;&lt;author&gt;the BRIGHT study consortium&lt;/author&gt;&lt;/authors&gt;&lt;/contributors&gt;&lt;titles&gt;&lt;title&gt;Building research initiative group: chronic illness management and adherence in transplantation (BRIGHT) study: study protocol&lt;/title&gt;&lt;secondary-title&gt;J Adv Nurs&lt;/secondary-title&gt;&lt;/titles&gt;&lt;periodical&gt;&lt;full-title&gt;J Adv Nurs&lt;/full-title&gt;&lt;abbr-1&gt;Journal of advanced nursing&lt;/abbr-1&gt;&lt;/periodical&gt;&lt;pages&gt;642-654&lt;/pages&gt;&lt;volume&gt;71&lt;/volume&gt;&lt;number&gt;3&lt;/number&gt;&lt;dates&gt;&lt;year&gt;2015&lt;/year&gt;&lt;/dates&gt;&lt;isbn&gt;0309-2402&lt;/isbn&gt;&lt;urls&gt;&lt;related-urls&gt;&lt;url&gt;https://onlinelibrary.wiley.com/doi/abs/10.1111/jan.12519&lt;/url&gt;&lt;url&gt;https://onlinelibrary.wiley.com/doi/10.1111/jan.12519&lt;/url&gt;&lt;/related-urls&gt;&lt;/urls&gt;&lt;electronic-resource-num&gt;10.1111/jan.12519&lt;/electronic-resource-num&gt;&lt;/record&gt;&lt;/Cite&gt;&lt;/EndNote&gt;</w:instrText>
            </w:r>
            <w:r w:rsidRPr="00EC44CD">
              <w:rPr>
                <w:rFonts w:cs="Arial"/>
                <w:sz w:val="20"/>
                <w:szCs w:val="20"/>
                <w:lang w:val="en-US"/>
              </w:rPr>
              <w:fldChar w:fldCharType="separate"/>
            </w:r>
            <w:r w:rsidR="00B178A0">
              <w:rPr>
                <w:rFonts w:cs="Arial"/>
                <w:noProof/>
                <w:sz w:val="20"/>
                <w:szCs w:val="20"/>
                <w:lang w:val="en-US"/>
              </w:rPr>
              <w:t>[2]</w:t>
            </w:r>
            <w:r w:rsidRPr="00EC44CD">
              <w:rPr>
                <w:rFonts w:cs="Arial"/>
                <w:sz w:val="20"/>
                <w:szCs w:val="20"/>
                <w:lang w:val="en-US"/>
              </w:rPr>
              <w:fldChar w:fldCharType="end"/>
            </w:r>
          </w:p>
        </w:tc>
      </w:tr>
      <w:tr w:rsidR="00EC44CD" w:rsidRPr="00EC44CD" w14:paraId="44614947" w14:textId="77777777" w:rsidTr="00715011">
        <w:tc>
          <w:tcPr>
            <w:tcW w:w="1838" w:type="dxa"/>
            <w:vMerge/>
            <w:tcBorders>
              <w:top w:val="nil"/>
              <w:bottom w:val="single" w:sz="4" w:space="0" w:color="auto"/>
              <w:right w:val="nil"/>
            </w:tcBorders>
          </w:tcPr>
          <w:p w14:paraId="1C389FBD" w14:textId="77777777" w:rsidR="00EC44CD" w:rsidRPr="00EC44CD" w:rsidRDefault="00EC44CD" w:rsidP="007476C8">
            <w:pPr>
              <w:spacing w:before="120" w:after="120"/>
              <w:rPr>
                <w:rFonts w:cs="Arial"/>
                <w:b/>
                <w:sz w:val="20"/>
                <w:szCs w:val="20"/>
                <w:lang w:val="en-US"/>
              </w:rPr>
            </w:pPr>
          </w:p>
        </w:tc>
        <w:tc>
          <w:tcPr>
            <w:tcW w:w="5387" w:type="dxa"/>
            <w:tcBorders>
              <w:top w:val="single" w:sz="4" w:space="0" w:color="auto"/>
              <w:left w:val="nil"/>
              <w:bottom w:val="single" w:sz="4" w:space="0" w:color="auto"/>
              <w:right w:val="nil"/>
            </w:tcBorders>
          </w:tcPr>
          <w:p w14:paraId="4354E6A8" w14:textId="77777777" w:rsidR="00EC44CD" w:rsidRPr="00EC44CD" w:rsidRDefault="00EC44CD" w:rsidP="007476C8">
            <w:pPr>
              <w:spacing w:before="120" w:after="120"/>
              <w:rPr>
                <w:rFonts w:cs="Arial"/>
                <w:sz w:val="20"/>
                <w:szCs w:val="20"/>
                <w:lang w:val="en-US"/>
              </w:rPr>
            </w:pPr>
            <w:r w:rsidRPr="00EC44CD">
              <w:rPr>
                <w:rFonts w:cs="Arial"/>
                <w:i/>
                <w:sz w:val="20"/>
                <w:szCs w:val="20"/>
                <w:lang w:val="en-US"/>
              </w:rPr>
              <w:t xml:space="preserve">Patient`s perspective </w:t>
            </w:r>
            <w:r w:rsidRPr="00EC44CD">
              <w:rPr>
                <w:rFonts w:cs="Arial"/>
                <w:sz w:val="20"/>
                <w:szCs w:val="20"/>
                <w:lang w:val="en-US"/>
              </w:rPr>
              <w:t xml:space="preserve">(1 item): time spent with the </w:t>
            </w:r>
            <w:proofErr w:type="spellStart"/>
            <w:r w:rsidRPr="00EC44CD">
              <w:rPr>
                <w:rFonts w:cs="Arial"/>
                <w:sz w:val="20"/>
                <w:szCs w:val="20"/>
                <w:lang w:val="en-US"/>
              </w:rPr>
              <w:t>alloSCT</w:t>
            </w:r>
            <w:proofErr w:type="spellEnd"/>
            <w:r w:rsidRPr="00EC44CD">
              <w:rPr>
                <w:rFonts w:cs="Arial"/>
                <w:sz w:val="20"/>
                <w:szCs w:val="20"/>
                <w:lang w:val="en-US"/>
              </w:rPr>
              <w:t xml:space="preserve"> team during follow-up</w:t>
            </w:r>
          </w:p>
        </w:tc>
        <w:tc>
          <w:tcPr>
            <w:tcW w:w="2240" w:type="dxa"/>
            <w:tcBorders>
              <w:top w:val="single" w:sz="4" w:space="0" w:color="auto"/>
              <w:left w:val="nil"/>
              <w:bottom w:val="single" w:sz="4" w:space="0" w:color="auto"/>
            </w:tcBorders>
          </w:tcPr>
          <w:p w14:paraId="2B21A26F" w14:textId="2FAE0E42" w:rsidR="00EC44CD" w:rsidRPr="00EC44CD" w:rsidRDefault="00EC44CD" w:rsidP="007476C8">
            <w:pPr>
              <w:spacing w:before="120" w:after="120"/>
              <w:rPr>
                <w:rFonts w:cs="Arial"/>
                <w:sz w:val="20"/>
                <w:szCs w:val="20"/>
                <w:lang w:val="en-US"/>
              </w:rPr>
            </w:pPr>
            <w:r w:rsidRPr="00EC44CD">
              <w:rPr>
                <w:rFonts w:cs="Arial"/>
                <w:sz w:val="20"/>
                <w:szCs w:val="20"/>
                <w:lang w:val="en-US"/>
              </w:rPr>
              <w:t xml:space="preserve">Self-report (written) questionnaire </w:t>
            </w:r>
            <w:r w:rsidRPr="00EC44CD">
              <w:rPr>
                <w:rFonts w:cs="Arial"/>
                <w:sz w:val="20"/>
                <w:szCs w:val="20"/>
                <w:lang w:val="en-US"/>
              </w:rPr>
              <w:fldChar w:fldCharType="begin"/>
            </w:r>
            <w:r w:rsidR="00B178A0">
              <w:rPr>
                <w:rFonts w:cs="Arial"/>
                <w:sz w:val="20"/>
                <w:szCs w:val="20"/>
                <w:lang w:val="en-US"/>
              </w:rPr>
              <w:instrText xml:space="preserve"> ADDIN EN.CITE &lt;EndNote&gt;&lt;Cite&gt;&lt;Author&gt;Berben&lt;/Author&gt;&lt;Year&gt;2015&lt;/Year&gt;&lt;RecNum&gt;755&lt;/RecNum&gt;&lt;DisplayText&gt;[2]&lt;/DisplayText&gt;&lt;record&gt;&lt;rec-number&gt;755&lt;/rec-number&gt;&lt;foreign-keys&gt;&lt;key app="EN" db-id="pwszsx5xqx0seoe9xv1xfevgwvx2zs9wpa2z" timestamp="1557739523"&gt;755&lt;/key&gt;&lt;/foreign-keys&gt;&lt;ref-type name="Journal Article"&gt;17&lt;/ref-type&gt;&lt;contributors&gt;&lt;authors&gt;&lt;author&gt;Berben, Lut&lt;/author&gt;&lt;author&gt;Denhaerynck, Kris&lt;/author&gt;&lt;author&gt;Dobbels, Fabienne&lt;/author&gt;&lt;author&gt;Engberg, Sandra&lt;/author&gt;&lt;author&gt;Vanhaecke, Johan&lt;/author&gt;&lt;author&gt;Crespo-Leiro, Maria G.&lt;/author&gt;&lt;author&gt;Russell, Cynthia L.&lt;/author&gt;&lt;author&gt;De Geest, Sabina&lt;/author&gt;&lt;author&gt;the BRIGHT study consortium&lt;/author&gt;&lt;/authors&gt;&lt;/contributors&gt;&lt;titles&gt;&lt;title&gt;Building research initiative group: chronic illness management and adherence in transplantation (BRIGHT) study: study protocol&lt;/title&gt;&lt;secondary-title&gt;J Adv Nurs&lt;/secondary-title&gt;&lt;/titles&gt;&lt;periodical&gt;&lt;full-title&gt;J Adv Nurs&lt;/full-title&gt;&lt;abbr-1&gt;Journal of advanced nursing&lt;/abbr-1&gt;&lt;/periodical&gt;&lt;pages&gt;642-654&lt;/pages&gt;&lt;volume&gt;71&lt;/volume&gt;&lt;number&gt;3&lt;/number&gt;&lt;dates&gt;&lt;year&gt;2015&lt;/year&gt;&lt;/dates&gt;&lt;isbn&gt;0309-2402&lt;/isbn&gt;&lt;urls&gt;&lt;related-urls&gt;&lt;url&gt;https://onlinelibrary.wiley.com/doi/abs/10.1111/jan.12519&lt;/url&gt;&lt;url&gt;https://onlinelibrary.wiley.com/doi/10.1111/jan.12519&lt;/url&gt;&lt;/related-urls&gt;&lt;/urls&gt;&lt;electronic-resource-num&gt;10.1111/jan.12519&lt;/electronic-resource-num&gt;&lt;/record&gt;&lt;/Cite&gt;&lt;/EndNote&gt;</w:instrText>
            </w:r>
            <w:r w:rsidRPr="00EC44CD">
              <w:rPr>
                <w:rFonts w:cs="Arial"/>
                <w:sz w:val="20"/>
                <w:szCs w:val="20"/>
                <w:lang w:val="en-US"/>
              </w:rPr>
              <w:fldChar w:fldCharType="separate"/>
            </w:r>
            <w:r w:rsidR="00B178A0">
              <w:rPr>
                <w:rFonts w:cs="Arial"/>
                <w:noProof/>
                <w:sz w:val="20"/>
                <w:szCs w:val="20"/>
                <w:lang w:val="en-US"/>
              </w:rPr>
              <w:t>[2]</w:t>
            </w:r>
            <w:r w:rsidRPr="00EC44CD">
              <w:rPr>
                <w:rFonts w:cs="Arial"/>
                <w:sz w:val="20"/>
                <w:szCs w:val="20"/>
                <w:lang w:val="en-US"/>
              </w:rPr>
              <w:fldChar w:fldCharType="end"/>
            </w:r>
          </w:p>
        </w:tc>
      </w:tr>
      <w:tr w:rsidR="00EC44CD" w:rsidRPr="00EC44CD" w14:paraId="73A5D984" w14:textId="77777777" w:rsidTr="00715011">
        <w:tc>
          <w:tcPr>
            <w:tcW w:w="1838" w:type="dxa"/>
            <w:vMerge w:val="restart"/>
            <w:tcBorders>
              <w:top w:val="single" w:sz="4" w:space="0" w:color="auto"/>
              <w:bottom w:val="nil"/>
              <w:right w:val="nil"/>
            </w:tcBorders>
          </w:tcPr>
          <w:p w14:paraId="6344F12C" w14:textId="77777777" w:rsidR="00EC44CD" w:rsidRPr="00EC44CD" w:rsidRDefault="00EC44CD" w:rsidP="007476C8">
            <w:pPr>
              <w:spacing w:before="120" w:after="120"/>
              <w:rPr>
                <w:rFonts w:cs="Arial"/>
                <w:b/>
                <w:sz w:val="20"/>
                <w:szCs w:val="20"/>
                <w:lang w:val="en-US"/>
              </w:rPr>
            </w:pPr>
            <w:r w:rsidRPr="00EC44CD">
              <w:rPr>
                <w:rFonts w:cs="Arial"/>
                <w:b/>
                <w:sz w:val="20"/>
                <w:szCs w:val="20"/>
                <w:lang w:val="en-US"/>
              </w:rPr>
              <w:t>Level of chronic illness management</w:t>
            </w:r>
          </w:p>
        </w:tc>
        <w:tc>
          <w:tcPr>
            <w:tcW w:w="5387" w:type="dxa"/>
            <w:tcBorders>
              <w:top w:val="single" w:sz="4" w:space="0" w:color="auto"/>
              <w:left w:val="nil"/>
              <w:bottom w:val="single" w:sz="4" w:space="0" w:color="auto"/>
              <w:right w:val="nil"/>
            </w:tcBorders>
          </w:tcPr>
          <w:p w14:paraId="66E510A7" w14:textId="77777777" w:rsidR="00EC44CD" w:rsidRPr="00EC44CD" w:rsidRDefault="00EC44CD" w:rsidP="007476C8">
            <w:pPr>
              <w:spacing w:before="120" w:after="120"/>
              <w:rPr>
                <w:rFonts w:cs="Arial"/>
                <w:sz w:val="20"/>
                <w:szCs w:val="20"/>
                <w:lang w:val="en-US"/>
              </w:rPr>
            </w:pPr>
            <w:proofErr w:type="spellStart"/>
            <w:r w:rsidRPr="00EC44CD">
              <w:rPr>
                <w:rFonts w:cs="Arial"/>
                <w:i/>
                <w:sz w:val="20"/>
                <w:szCs w:val="20"/>
                <w:lang w:val="en-US"/>
              </w:rPr>
              <w:t>Clinicians`s</w:t>
            </w:r>
            <w:proofErr w:type="spellEnd"/>
            <w:r w:rsidRPr="00EC44CD">
              <w:rPr>
                <w:rFonts w:cs="Arial"/>
                <w:i/>
                <w:sz w:val="20"/>
                <w:szCs w:val="20"/>
                <w:lang w:val="en-US"/>
              </w:rPr>
              <w:t xml:space="preserve"> perspective:</w:t>
            </w:r>
            <w:r w:rsidRPr="00EC44CD">
              <w:rPr>
                <w:rFonts w:cs="Arial"/>
                <w:sz w:val="20"/>
                <w:szCs w:val="20"/>
                <w:lang w:val="en-US"/>
              </w:rPr>
              <w:t xml:space="preserve"> 55 items assessing self-management support, delivery system design, clinical decision support, clinical information system</w:t>
            </w:r>
          </w:p>
        </w:tc>
        <w:tc>
          <w:tcPr>
            <w:tcW w:w="2240" w:type="dxa"/>
            <w:tcBorders>
              <w:top w:val="single" w:sz="4" w:space="0" w:color="auto"/>
              <w:left w:val="nil"/>
              <w:bottom w:val="single" w:sz="4" w:space="0" w:color="auto"/>
            </w:tcBorders>
          </w:tcPr>
          <w:p w14:paraId="7CBCD78B" w14:textId="0A0DC7E3" w:rsidR="00EC44CD" w:rsidRPr="00EC44CD" w:rsidRDefault="00EC44CD" w:rsidP="007476C8">
            <w:pPr>
              <w:spacing w:before="120" w:after="120"/>
              <w:rPr>
                <w:rFonts w:cs="Arial"/>
                <w:sz w:val="20"/>
                <w:szCs w:val="20"/>
                <w:lang w:val="de-CH"/>
              </w:rPr>
            </w:pPr>
            <w:r w:rsidRPr="00EC44CD">
              <w:rPr>
                <w:rFonts w:cs="Arial"/>
                <w:sz w:val="20"/>
                <w:szCs w:val="20"/>
                <w:lang w:val="de-CH"/>
              </w:rPr>
              <w:t xml:space="preserve">CIMI-BRIGHT </w:t>
            </w:r>
            <w:r w:rsidRPr="00EC44CD">
              <w:rPr>
                <w:rFonts w:cs="Arial"/>
                <w:sz w:val="20"/>
                <w:szCs w:val="20"/>
                <w:lang w:val="en-US"/>
              </w:rPr>
              <w:fldChar w:fldCharType="begin">
                <w:fldData xml:space="preserve">PEVuZE5vdGU+PENpdGU+PEF1dGhvcj5CZXJiZW48L0F1dGhvcj48WWVhcj4yMDE0PC9ZZWFyPjxS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</w:fldData>
              </w:fldChar>
            </w:r>
            <w:r w:rsidR="00B178A0">
              <w:rPr>
                <w:rFonts w:cs="Arial"/>
                <w:sz w:val="20"/>
                <w:szCs w:val="20"/>
                <w:lang w:val="en-US"/>
              </w:rPr>
              <w:instrText xml:space="preserve"> ADDIN EN.CITE </w:instrText>
            </w:r>
            <w:r w:rsidR="00B178A0">
              <w:rPr>
                <w:rFonts w:cs="Arial"/>
                <w:sz w:val="20"/>
                <w:szCs w:val="20"/>
                <w:lang w:val="en-US"/>
              </w:rPr>
              <w:fldChar w:fldCharType="begin">
                <w:fldData xml:space="preserve">PEVuZE5vdGU+PENpdGU+PEF1dGhvcj5CZXJiZW48L0F1dGhvcj48WWVhcj4yMDE0PC9ZZWFyPjxS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</w:fldData>
              </w:fldChar>
            </w:r>
            <w:r w:rsidR="00B178A0">
              <w:rPr>
                <w:rFonts w:cs="Arial"/>
                <w:sz w:val="20"/>
                <w:szCs w:val="20"/>
                <w:lang w:val="en-US"/>
              </w:rPr>
              <w:instrText xml:space="preserve"> ADDIN EN.CITE.DATA </w:instrText>
            </w:r>
            <w:r w:rsidR="00B178A0">
              <w:rPr>
                <w:rFonts w:cs="Arial"/>
                <w:sz w:val="20"/>
                <w:szCs w:val="20"/>
                <w:lang w:val="en-US"/>
              </w:rPr>
            </w:r>
            <w:r w:rsidR="00B178A0">
              <w:rPr>
                <w:rFonts w:cs="Arial"/>
                <w:sz w:val="20"/>
                <w:szCs w:val="20"/>
                <w:lang w:val="en-US"/>
              </w:rPr>
              <w:fldChar w:fldCharType="end"/>
            </w:r>
            <w:r w:rsidRPr="00EC44CD">
              <w:rPr>
                <w:rFonts w:cs="Arial"/>
                <w:sz w:val="20"/>
                <w:szCs w:val="20"/>
                <w:lang w:val="en-US"/>
              </w:rPr>
              <w:fldChar w:fldCharType="separate"/>
            </w:r>
            <w:r w:rsidR="00B178A0">
              <w:rPr>
                <w:rFonts w:cs="Arial"/>
                <w:noProof/>
                <w:sz w:val="20"/>
                <w:szCs w:val="20"/>
                <w:lang w:val="en-US"/>
              </w:rPr>
              <w:t>[1, 2]</w:t>
            </w:r>
            <w:r w:rsidRPr="00EC44CD">
              <w:rPr>
                <w:rFonts w:cs="Arial"/>
                <w:sz w:val="20"/>
                <w:szCs w:val="20"/>
                <w:lang w:val="en-US"/>
              </w:rPr>
              <w:fldChar w:fldCharType="end"/>
            </w:r>
          </w:p>
        </w:tc>
      </w:tr>
      <w:tr w:rsidR="00EC44CD" w:rsidRPr="00EC44CD" w14:paraId="2DB7B9DB" w14:textId="77777777" w:rsidTr="00715011">
        <w:tc>
          <w:tcPr>
            <w:tcW w:w="1838" w:type="dxa"/>
            <w:vMerge/>
            <w:tcBorders>
              <w:top w:val="nil"/>
              <w:bottom w:val="single" w:sz="4" w:space="0" w:color="auto"/>
              <w:right w:val="nil"/>
            </w:tcBorders>
          </w:tcPr>
          <w:p w14:paraId="3C969E0E" w14:textId="77777777" w:rsidR="00EC44CD" w:rsidRPr="00EC44CD" w:rsidRDefault="00EC44CD" w:rsidP="007476C8">
            <w:pPr>
              <w:spacing w:before="120" w:after="120"/>
              <w:rPr>
                <w:rFonts w:cs="Arial"/>
                <w:b/>
                <w:sz w:val="20"/>
                <w:szCs w:val="20"/>
                <w:lang w:val="de-CH"/>
              </w:rPr>
            </w:pPr>
          </w:p>
        </w:tc>
        <w:tc>
          <w:tcPr>
            <w:tcW w:w="5387" w:type="dxa"/>
            <w:tcBorders>
              <w:top w:val="single" w:sz="4" w:space="0" w:color="auto"/>
              <w:left w:val="nil"/>
              <w:bottom w:val="single" w:sz="4" w:space="0" w:color="auto"/>
              <w:right w:val="nil"/>
            </w:tcBorders>
          </w:tcPr>
          <w:p w14:paraId="793A57B9" w14:textId="77777777" w:rsidR="00EC44CD" w:rsidRPr="00EC44CD" w:rsidRDefault="00EC44CD" w:rsidP="007476C8">
            <w:pPr>
              <w:spacing w:before="120" w:after="120"/>
              <w:rPr>
                <w:rFonts w:cs="Arial"/>
                <w:sz w:val="20"/>
                <w:szCs w:val="20"/>
                <w:lang w:val="en-US"/>
              </w:rPr>
            </w:pPr>
            <w:r w:rsidRPr="00EC44CD">
              <w:rPr>
                <w:rFonts w:cs="Arial"/>
                <w:i/>
                <w:sz w:val="20"/>
                <w:szCs w:val="20"/>
                <w:lang w:val="en-US"/>
              </w:rPr>
              <w:t>Patient`s perspective:</w:t>
            </w:r>
            <w:r w:rsidRPr="00EC44CD">
              <w:rPr>
                <w:rFonts w:cs="Arial"/>
                <w:sz w:val="20"/>
                <w:szCs w:val="20"/>
                <w:lang w:val="en-US"/>
              </w:rPr>
              <w:t xml:space="preserve"> 11 items assessing self-management support, delivery system design, clinical decision support</w:t>
            </w:r>
          </w:p>
        </w:tc>
        <w:tc>
          <w:tcPr>
            <w:tcW w:w="2240" w:type="dxa"/>
            <w:tcBorders>
              <w:top w:val="single" w:sz="4" w:space="0" w:color="auto"/>
              <w:left w:val="nil"/>
              <w:bottom w:val="single" w:sz="4" w:space="0" w:color="auto"/>
            </w:tcBorders>
          </w:tcPr>
          <w:p w14:paraId="4E444FD7" w14:textId="4B4D2E51" w:rsidR="00EC44CD" w:rsidRPr="00EC44CD" w:rsidRDefault="00EC44CD" w:rsidP="007476C8">
            <w:pPr>
              <w:spacing w:before="120" w:after="120"/>
              <w:rPr>
                <w:rFonts w:cs="Arial"/>
                <w:sz w:val="20"/>
                <w:szCs w:val="20"/>
                <w:lang w:val="en-US"/>
              </w:rPr>
            </w:pPr>
            <w:r w:rsidRPr="00EC44CD">
              <w:rPr>
                <w:rFonts w:cs="Arial"/>
                <w:sz w:val="20"/>
                <w:szCs w:val="20"/>
                <w:lang w:val="en-US"/>
              </w:rPr>
              <w:t xml:space="preserve">Short version of the Patient Assessment of Chronic Illness Care (PACIC) instrument </w:t>
            </w:r>
            <w:r w:rsidRPr="00EC44CD">
              <w:rPr>
                <w:rFonts w:cs="Arial"/>
                <w:sz w:val="20"/>
                <w:szCs w:val="20"/>
                <w:lang w:val="en-US"/>
              </w:rPr>
              <w:fldChar w:fldCharType="begin">
                <w:fldData xml:space="preserve">PEVuZE5vdGU+PENpdGU+PEF1dGhvcj5HdWdpdTwvQXV0aG9yPjxZZWFyPjIwMDk8L1llYXI+PFJl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</w:fldData>
              </w:fldChar>
            </w:r>
            <w:r w:rsidR="00B178A0">
              <w:rPr>
                <w:rFonts w:cs="Arial"/>
                <w:sz w:val="20"/>
                <w:szCs w:val="20"/>
                <w:lang w:val="en-US"/>
              </w:rPr>
              <w:instrText xml:space="preserve"> ADDIN EN.CITE </w:instrText>
            </w:r>
            <w:r w:rsidR="00B178A0">
              <w:rPr>
                <w:rFonts w:cs="Arial"/>
                <w:sz w:val="20"/>
                <w:szCs w:val="20"/>
                <w:lang w:val="en-US"/>
              </w:rPr>
              <w:fldChar w:fldCharType="begin">
                <w:fldData xml:space="preserve">PEVuZE5vdGU+PENpdGU+PEF1dGhvcj5HdWdpdTwvQXV0aG9yPjxZZWFyPjIwMDk8L1llYXI+PFJl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</w:fldData>
              </w:fldChar>
            </w:r>
            <w:r w:rsidR="00B178A0">
              <w:rPr>
                <w:rFonts w:cs="Arial"/>
                <w:sz w:val="20"/>
                <w:szCs w:val="20"/>
                <w:lang w:val="en-US"/>
              </w:rPr>
              <w:instrText xml:space="preserve"> ADDIN EN.CITE.DATA </w:instrText>
            </w:r>
            <w:r w:rsidR="00B178A0">
              <w:rPr>
                <w:rFonts w:cs="Arial"/>
                <w:sz w:val="20"/>
                <w:szCs w:val="20"/>
                <w:lang w:val="en-US"/>
              </w:rPr>
            </w:r>
            <w:r w:rsidR="00B178A0">
              <w:rPr>
                <w:rFonts w:cs="Arial"/>
                <w:sz w:val="20"/>
                <w:szCs w:val="20"/>
                <w:lang w:val="en-US"/>
              </w:rPr>
              <w:fldChar w:fldCharType="end"/>
            </w:r>
            <w:r w:rsidRPr="00EC44CD">
              <w:rPr>
                <w:rFonts w:cs="Arial"/>
                <w:sz w:val="20"/>
                <w:szCs w:val="20"/>
                <w:lang w:val="en-US"/>
              </w:rPr>
              <w:fldChar w:fldCharType="separate"/>
            </w:r>
            <w:r w:rsidR="00B178A0">
              <w:rPr>
                <w:rFonts w:cs="Arial"/>
                <w:noProof/>
                <w:sz w:val="20"/>
                <w:szCs w:val="20"/>
                <w:lang w:val="en-US"/>
              </w:rPr>
              <w:t>[2, 5]</w:t>
            </w:r>
            <w:r w:rsidRPr="00EC44CD">
              <w:rPr>
                <w:rFonts w:cs="Arial"/>
                <w:sz w:val="20"/>
                <w:szCs w:val="20"/>
                <w:lang w:val="en-US"/>
              </w:rPr>
              <w:fldChar w:fldCharType="end"/>
            </w:r>
          </w:p>
        </w:tc>
      </w:tr>
      <w:tr w:rsidR="005013FE" w:rsidRPr="00EC44CD" w14:paraId="55DFD387" w14:textId="77777777" w:rsidTr="00715011">
        <w:tc>
          <w:tcPr>
            <w:tcW w:w="1838" w:type="dxa"/>
            <w:tcBorders>
              <w:top w:val="single" w:sz="4" w:space="0" w:color="auto"/>
              <w:bottom w:val="single" w:sz="4" w:space="0" w:color="auto"/>
              <w:right w:val="nil"/>
            </w:tcBorders>
          </w:tcPr>
          <w:p w14:paraId="7C61DCB9" w14:textId="77777777" w:rsidR="005013FE" w:rsidRPr="00EC44CD" w:rsidRDefault="00F01415" w:rsidP="007476C8">
            <w:pPr>
              <w:spacing w:before="120" w:after="120"/>
              <w:rPr>
                <w:rFonts w:cs="Arial"/>
                <w:b/>
                <w:sz w:val="20"/>
                <w:szCs w:val="20"/>
                <w:lang w:val="en-US"/>
              </w:rPr>
            </w:pPr>
            <w:r w:rsidRPr="00EC44CD">
              <w:rPr>
                <w:rFonts w:cs="Arial"/>
                <w:b/>
                <w:sz w:val="20"/>
                <w:szCs w:val="20"/>
                <w:lang w:val="en-US"/>
              </w:rPr>
              <w:t>Self-management and health behavior</w:t>
            </w:r>
          </w:p>
        </w:tc>
        <w:tc>
          <w:tcPr>
            <w:tcW w:w="5387" w:type="dxa"/>
            <w:tcBorders>
              <w:top w:val="single" w:sz="4" w:space="0" w:color="auto"/>
              <w:left w:val="nil"/>
              <w:bottom w:val="single" w:sz="4" w:space="0" w:color="auto"/>
              <w:right w:val="nil"/>
            </w:tcBorders>
          </w:tcPr>
          <w:p w14:paraId="515DA110" w14:textId="77777777" w:rsidR="005013FE" w:rsidRPr="00EC44CD" w:rsidRDefault="00F01415" w:rsidP="007476C8">
            <w:pPr>
              <w:spacing w:before="120" w:after="120"/>
              <w:rPr>
                <w:rFonts w:cs="Arial"/>
                <w:sz w:val="20"/>
                <w:szCs w:val="20"/>
                <w:lang w:val="en-US"/>
              </w:rPr>
            </w:pPr>
            <w:r w:rsidRPr="00EC44CD">
              <w:rPr>
                <w:rFonts w:cs="Arial"/>
                <w:i/>
                <w:sz w:val="20"/>
                <w:szCs w:val="20"/>
                <w:lang w:val="en-US"/>
              </w:rPr>
              <w:t xml:space="preserve">Patient`s perspective: </w:t>
            </w:r>
            <w:r w:rsidRPr="00EC44CD">
              <w:rPr>
                <w:rFonts w:cs="Arial"/>
                <w:sz w:val="20"/>
                <w:szCs w:val="20"/>
                <w:lang w:val="en-US"/>
              </w:rPr>
              <w:t>52 items assessing level of physical activity, smoking status, alcohol consumption, sun protection, diet adherence, barriers of taking immunosuppressive medication as prescribed, importance and confidence of taking immunosuppressive medication, adherence to appointment keeping, being a member of a patient organization</w:t>
            </w:r>
            <w:r w:rsidR="00AF06CD" w:rsidRPr="00EC44CD">
              <w:rPr>
                <w:rFonts w:cs="Arial"/>
                <w:sz w:val="20"/>
                <w:szCs w:val="20"/>
                <w:lang w:val="en-US"/>
              </w:rPr>
              <w:t>, health literacy</w:t>
            </w:r>
          </w:p>
        </w:tc>
        <w:tc>
          <w:tcPr>
            <w:tcW w:w="2240" w:type="dxa"/>
            <w:tcBorders>
              <w:top w:val="single" w:sz="4" w:space="0" w:color="auto"/>
              <w:left w:val="nil"/>
              <w:bottom w:val="single" w:sz="4" w:space="0" w:color="auto"/>
            </w:tcBorders>
          </w:tcPr>
          <w:p w14:paraId="0FF8C665" w14:textId="266E4C7F" w:rsidR="005013FE" w:rsidRPr="00EC44CD" w:rsidRDefault="00AF06CD" w:rsidP="007476C8">
            <w:pPr>
              <w:spacing w:before="120" w:after="120"/>
              <w:rPr>
                <w:rFonts w:cs="Arial"/>
                <w:sz w:val="20"/>
                <w:szCs w:val="20"/>
                <w:lang w:val="en-US"/>
              </w:rPr>
            </w:pPr>
            <w:r w:rsidRPr="00EC44CD">
              <w:rPr>
                <w:rFonts w:cs="Arial"/>
                <w:sz w:val="20"/>
                <w:szCs w:val="20"/>
                <w:lang w:val="en-US"/>
              </w:rPr>
              <w:t xml:space="preserve">Brief Physical Activity Assessment tool </w:t>
            </w:r>
            <w:r w:rsidR="00E02696" w:rsidRPr="00EC44CD">
              <w:rPr>
                <w:rFonts w:cs="Arial"/>
                <w:sz w:val="20"/>
                <w:szCs w:val="20"/>
                <w:lang w:val="en-US"/>
              </w:rPr>
              <w:fldChar w:fldCharType="begin"/>
            </w:r>
            <w:r w:rsidR="00B178A0">
              <w:rPr>
                <w:rFonts w:cs="Arial"/>
                <w:sz w:val="20"/>
                <w:szCs w:val="20"/>
                <w:lang w:val="en-US"/>
              </w:rPr>
              <w:instrText xml:space="preserve"> ADDIN EN.CITE &lt;EndNote&gt;&lt;Cite&gt;&lt;Author&gt;Marshall&lt;/Author&gt;&lt;Year&gt;2005&lt;/Year&gt;&lt;RecNum&gt;1982&lt;/RecNum&gt;&lt;DisplayText&gt;[6]&lt;/DisplayText&gt;&lt;record&gt;&lt;rec-number&gt;1982&lt;/rec-number&gt;&lt;foreign-keys&gt;&lt;key app="EN" db-id="pwszsx5xqx0seoe9xv1xfevgwvx2zs9wpa2z" timestamp="1623389706"&gt;1982&lt;/key&gt;&lt;/foreign-keys&gt;&lt;ref-type name="Journal Article"&gt;17&lt;/ref-type&gt;&lt;contributors&gt;&lt;authors&gt;&lt;author&gt;Marshall, Alison L&lt;/author&gt;&lt;author&gt;Smith, Benjamin John&lt;/author&gt;&lt;author&gt;Bauman, Adrian E&lt;/author&gt;&lt;author&gt;Kaur, Sandeep&lt;/author&gt;&lt;/authors&gt;&lt;/contributors&gt;&lt;titles&gt;&lt;title&gt;Reliability and validity of a brief physical activity assessment for use by family doctors&lt;/title&gt;&lt;secondary-title&gt;Br J Sports Med&lt;/secondary-title&gt;&lt;/titles&gt;&lt;periodical&gt;&lt;full-title&gt;Br J Sports Med&lt;/full-title&gt;&lt;/periodical&gt;&lt;pages&gt;294-297&lt;/pages&gt;&lt;volume&gt;39&lt;/volume&gt;&lt;number&gt;5&lt;/number&gt;&lt;dates&gt;&lt;year&gt;2005&lt;/year&gt;&lt;/dates&gt;&lt;isbn&gt;0306-3674&lt;/isbn&gt;&lt;urls&gt;&lt;/urls&gt;&lt;electronic-resource-num&gt;10.1136/bjsm.2004.013771&lt;/electronic-resource-num&gt;&lt;/record&gt;&lt;/Cite&gt;&lt;/EndNote&gt;</w:instrText>
            </w:r>
            <w:r w:rsidR="00E02696" w:rsidRPr="00EC44CD">
              <w:rPr>
                <w:rFonts w:cs="Arial"/>
                <w:sz w:val="20"/>
                <w:szCs w:val="20"/>
                <w:lang w:val="en-US"/>
              </w:rPr>
              <w:fldChar w:fldCharType="separate"/>
            </w:r>
            <w:r w:rsidR="00B178A0">
              <w:rPr>
                <w:rFonts w:cs="Arial"/>
                <w:noProof/>
                <w:sz w:val="20"/>
                <w:szCs w:val="20"/>
                <w:lang w:val="en-US"/>
              </w:rPr>
              <w:t>[6]</w:t>
            </w:r>
            <w:r w:rsidR="00E02696" w:rsidRPr="00EC44CD">
              <w:rPr>
                <w:rFonts w:cs="Arial"/>
                <w:sz w:val="20"/>
                <w:szCs w:val="20"/>
                <w:lang w:val="en-US"/>
              </w:rPr>
              <w:fldChar w:fldCharType="end"/>
            </w:r>
            <w:r w:rsidRPr="00EC44CD">
              <w:rPr>
                <w:rFonts w:cs="Arial"/>
                <w:sz w:val="20"/>
                <w:szCs w:val="20"/>
                <w:lang w:val="en-US"/>
              </w:rPr>
              <w:t xml:space="preserve">, Swiss Health survey </w:t>
            </w:r>
            <w:r w:rsidR="00E02696" w:rsidRPr="00EC44CD">
              <w:rPr>
                <w:rFonts w:cs="Arial"/>
                <w:sz w:val="20"/>
                <w:szCs w:val="20"/>
                <w:lang w:val="en-US"/>
              </w:rPr>
              <w:fldChar w:fldCharType="begin"/>
            </w:r>
            <w:r w:rsidR="00B178A0">
              <w:rPr>
                <w:rFonts w:cs="Arial"/>
                <w:sz w:val="20"/>
                <w:szCs w:val="20"/>
                <w:lang w:val="en-US"/>
              </w:rPr>
              <w:instrText xml:space="preserve"> ADDIN EN.CITE &lt;EndNote&gt;&lt;Cite&gt;&lt;Author&gt;Swiss Federal Statistical Office&lt;/Author&gt;&lt;Year&gt;2008&lt;/Year&gt;&lt;RecNum&gt;2636&lt;/RecNum&gt;&lt;DisplayText&gt;[7]&lt;/DisplayText&gt;&lt;record&gt;&lt;rec-number&gt;2636&lt;/rec-number&gt;&lt;foreign-keys&gt;&lt;key app="EN" db-id="pwszsx5xqx0seoe9xv1xfevgwvx2zs9wpa2z" timestamp="1641583266"&gt;2636&lt;/key&gt;&lt;/foreign-keys&gt;&lt;ref-type name="Generic"&gt;13&lt;/ref-type&gt;&lt;contributors&gt;&lt;authors&gt;&lt;author&gt;Swiss Federal Statistical Office,&lt;/author&gt;&lt;/authors&gt;&lt;/contributors&gt;&lt;titles&gt;&lt;title&gt;Gesundheit und Gesundheitsverhalten in der Schweiz 2007: Schweizerische Gesundheitsbefragung&lt;/title&gt;&lt;/titles&gt;&lt;dates&gt;&lt;year&gt;2008&lt;/year&gt;&lt;/dates&gt;&lt;pub-location&gt;Neuchâtel, Switzerland&lt;/pub-location&gt;&lt;publisher&gt;Swiss Federal Statistical Office&lt;/publisher&gt;&lt;urls&gt;&lt;/urls&gt;&lt;/record&gt;&lt;/Cite&gt;&lt;/EndNote&gt;</w:instrText>
            </w:r>
            <w:r w:rsidR="00E02696" w:rsidRPr="00EC44CD">
              <w:rPr>
                <w:rFonts w:cs="Arial"/>
                <w:sz w:val="20"/>
                <w:szCs w:val="20"/>
                <w:lang w:val="en-US"/>
              </w:rPr>
              <w:fldChar w:fldCharType="separate"/>
            </w:r>
            <w:r w:rsidR="00B178A0">
              <w:rPr>
                <w:rFonts w:cs="Arial"/>
                <w:noProof/>
                <w:sz w:val="20"/>
                <w:szCs w:val="20"/>
                <w:lang w:val="en-US"/>
              </w:rPr>
              <w:t>[7]</w:t>
            </w:r>
            <w:r w:rsidR="00E02696" w:rsidRPr="00EC44CD">
              <w:rPr>
                <w:rFonts w:cs="Arial"/>
                <w:sz w:val="20"/>
                <w:szCs w:val="20"/>
                <w:lang w:val="en-US"/>
              </w:rPr>
              <w:fldChar w:fldCharType="end"/>
            </w:r>
            <w:r w:rsidRPr="00EC44CD">
              <w:rPr>
                <w:rFonts w:cs="Arial"/>
                <w:sz w:val="20"/>
                <w:szCs w:val="20"/>
                <w:lang w:val="en-US"/>
              </w:rPr>
              <w:t>, adapted BRIGHT patient self-report</w:t>
            </w:r>
            <w:r w:rsidR="00E02696" w:rsidRPr="00EC44CD">
              <w:rPr>
                <w:rFonts w:cs="Arial"/>
                <w:sz w:val="20"/>
                <w:szCs w:val="20"/>
                <w:lang w:val="en-US"/>
              </w:rPr>
              <w:t xml:space="preserve"> </w:t>
            </w:r>
            <w:r w:rsidR="00E02696" w:rsidRPr="00EC44CD">
              <w:rPr>
                <w:rFonts w:cs="Arial"/>
                <w:sz w:val="20"/>
                <w:szCs w:val="20"/>
                <w:lang w:val="en-US"/>
              </w:rPr>
              <w:fldChar w:fldCharType="begin"/>
            </w:r>
            <w:r w:rsidR="00B178A0">
              <w:rPr>
                <w:rFonts w:cs="Arial"/>
                <w:sz w:val="20"/>
                <w:szCs w:val="20"/>
                <w:lang w:val="en-US"/>
              </w:rPr>
              <w:instrText xml:space="preserve"> ADDIN EN.CITE &lt;EndNote&gt;&lt;Cite&gt;&lt;Author&gt;Berben&lt;/Author&gt;&lt;Year&gt;2015&lt;/Year&gt;&lt;RecNum&gt;755&lt;/RecNum&gt;&lt;DisplayText&gt;[2]&lt;/DisplayText&gt;&lt;record&gt;&lt;rec-number&gt;755&lt;/rec-number&gt;&lt;foreign-keys&gt;&lt;key app="EN" db-id="pwszsx5xqx0seoe9xv1xfevgwvx2zs9wpa2z" timestamp="1557739523"&gt;755&lt;/key&gt;&lt;/foreign-keys&gt;&lt;ref-type name="Journal Article"&gt;17&lt;/ref-type&gt;&lt;contributors&gt;&lt;authors&gt;&lt;author&gt;Berben, Lut&lt;/author&gt;&lt;author&gt;Denhaerynck, Kris&lt;/author&gt;&lt;author&gt;Dobbels, Fabienne&lt;/author&gt;&lt;author&gt;Engberg, Sandra&lt;/author&gt;&lt;author&gt;Vanhaecke, Johan&lt;/author&gt;&lt;author&gt;Crespo-Leiro, Maria G.&lt;/author&gt;&lt;author&gt;Russell, Cynthia L.&lt;/author&gt;&lt;author&gt;De Geest, Sabina&lt;/author&gt;&lt;author&gt;the BRIGHT study consortium&lt;/author&gt;&lt;/authors&gt;&lt;/contributors&gt;&lt;titles&gt;&lt;title&gt;Building research initiative group: chronic illness management and adherence in transplantation (BRIGHT) study: study protocol&lt;/title&gt;&lt;secondary-title&gt;J Adv Nurs&lt;/secondary-title&gt;&lt;/titles&gt;&lt;periodical&gt;&lt;full-title&gt;J Adv Nurs&lt;/full-title&gt;&lt;abbr-1&gt;Journal of advanced nursing&lt;/abbr-1&gt;&lt;/periodical&gt;&lt;pages&gt;642-654&lt;/pages&gt;&lt;volume&gt;71&lt;/volume&gt;&lt;number&gt;3&lt;/number&gt;&lt;dates&gt;&lt;year&gt;2015&lt;/year&gt;&lt;/dates&gt;&lt;isbn&gt;0309-2402&lt;/isbn&gt;&lt;urls&gt;&lt;related-urls&gt;&lt;url&gt;https://onlinelibrary.wiley.com/doi/abs/10.1111/jan.12519&lt;/url&gt;&lt;url&gt;https://onlinelibrary.wiley.com/doi/10.1111/jan.12519&lt;/url&gt;&lt;/related-urls&gt;&lt;/urls&gt;&lt;electronic-resource-num&gt;10.1111/jan.12519&lt;/electronic-resource-num&gt;&lt;/record&gt;&lt;/Cite&gt;&lt;/EndNote&gt;</w:instrText>
            </w:r>
            <w:r w:rsidR="00E02696" w:rsidRPr="00EC44CD">
              <w:rPr>
                <w:rFonts w:cs="Arial"/>
                <w:sz w:val="20"/>
                <w:szCs w:val="20"/>
                <w:lang w:val="en-US"/>
              </w:rPr>
              <w:fldChar w:fldCharType="separate"/>
            </w:r>
            <w:r w:rsidR="00B178A0">
              <w:rPr>
                <w:rFonts w:cs="Arial"/>
                <w:noProof/>
                <w:sz w:val="20"/>
                <w:szCs w:val="20"/>
                <w:lang w:val="en-US"/>
              </w:rPr>
              <w:t>[2]</w:t>
            </w:r>
            <w:r w:rsidR="00E02696" w:rsidRPr="00EC44CD">
              <w:rPr>
                <w:rFonts w:cs="Arial"/>
                <w:sz w:val="20"/>
                <w:szCs w:val="20"/>
                <w:lang w:val="en-US"/>
              </w:rPr>
              <w:fldChar w:fldCharType="end"/>
            </w:r>
            <w:r w:rsidRPr="00EC44CD">
              <w:rPr>
                <w:rFonts w:cs="Arial"/>
                <w:sz w:val="20"/>
                <w:szCs w:val="20"/>
                <w:lang w:val="en-US"/>
              </w:rPr>
              <w:t xml:space="preserve">, Swiss study on health of people with cancer, leukemia, tumor in childhood </w:t>
            </w:r>
            <w:r w:rsidR="00E02696" w:rsidRPr="00EC44CD">
              <w:rPr>
                <w:rFonts w:cs="Arial"/>
                <w:sz w:val="20"/>
                <w:szCs w:val="20"/>
                <w:lang w:val="en-US"/>
              </w:rPr>
              <w:fldChar w:fldCharType="begin"/>
            </w:r>
            <w:r w:rsidR="00B178A0">
              <w:rPr>
                <w:rFonts w:cs="Arial"/>
                <w:sz w:val="20"/>
                <w:szCs w:val="20"/>
                <w:lang w:val="en-US"/>
              </w:rPr>
              <w:instrText xml:space="preserve"> ADDIN EN.CITE &lt;EndNote&gt;&lt;Cite&gt;&lt;Author&gt;Swiss Childhoo Cancer Registry&lt;/Author&gt;&lt;RecNum&gt;1984&lt;/RecNum&gt;&lt;DisplayText&gt;[8]&lt;/DisplayText&gt;&lt;record&gt;&lt;rec-number&gt;1984&lt;/rec-number&gt;&lt;foreign-keys&gt;&lt;key app="EN" db-id="pwszsx5xqx0seoe9xv1xfevgwvx2zs9wpa2z" timestamp="1623390355"&gt;1984&lt;/key&gt;&lt;/foreign-keys&gt;&lt;ref-type name="Online Multimedia"&gt;48&lt;/ref-type&gt;&lt;contributors&gt;&lt;authors&gt;&lt;author&gt;Swiss Childhoo Cancer Registry,&lt;/author&gt;&lt;/authors&gt;&lt;/contributors&gt;&lt;titles&gt;&lt;title&gt;Swiss study on the health of people with cancer, leukemia or tumor in childhood&lt;/title&gt;&lt;/titles&gt;&lt;dates&gt;&lt;pub-dates&gt;&lt;date&gt;June 29, 2017&lt;/date&gt;&lt;/pub-dates&gt;&lt;/dates&gt;&lt;urls&gt;&lt;related-urls&gt;&lt;url&gt;http://www.kinderkrebsregister.ch/fileadmin/KKR08/uploads/pdf/Fragebogen_Erwachsene.pdf&lt;/url&gt;&lt;/related-urls&gt;&lt;/urls&gt;&lt;/record&gt;&lt;/Cite&gt;&lt;/EndNote&gt;</w:instrText>
            </w:r>
            <w:r w:rsidR="00E02696" w:rsidRPr="00EC44CD">
              <w:rPr>
                <w:rFonts w:cs="Arial"/>
                <w:sz w:val="20"/>
                <w:szCs w:val="20"/>
                <w:lang w:val="en-US"/>
              </w:rPr>
              <w:fldChar w:fldCharType="separate"/>
            </w:r>
            <w:r w:rsidR="00B178A0">
              <w:rPr>
                <w:rFonts w:cs="Arial"/>
                <w:noProof/>
                <w:sz w:val="20"/>
                <w:szCs w:val="20"/>
                <w:lang w:val="en-US"/>
              </w:rPr>
              <w:t>[8]</w:t>
            </w:r>
            <w:r w:rsidR="00E02696" w:rsidRPr="00EC44CD">
              <w:rPr>
                <w:rFonts w:cs="Arial"/>
                <w:sz w:val="20"/>
                <w:szCs w:val="20"/>
                <w:lang w:val="en-US"/>
              </w:rPr>
              <w:fldChar w:fldCharType="end"/>
            </w:r>
            <w:r w:rsidR="00E02696" w:rsidRPr="00EC44CD">
              <w:rPr>
                <w:rFonts w:cs="Arial"/>
                <w:sz w:val="20"/>
                <w:szCs w:val="20"/>
                <w:lang w:val="en-US"/>
              </w:rPr>
              <w:t xml:space="preserve"> </w:t>
            </w:r>
            <w:r w:rsidRPr="00EC44CD">
              <w:rPr>
                <w:rFonts w:cs="Arial"/>
                <w:sz w:val="20"/>
                <w:szCs w:val="20"/>
                <w:lang w:val="en-US"/>
              </w:rPr>
              <w:t>and Cambridge University Hospitals' perception of skin cancer in transplant recipients scale</w:t>
            </w:r>
            <w:r w:rsidR="00E02696" w:rsidRPr="00EC44CD">
              <w:rPr>
                <w:rFonts w:cs="Arial"/>
                <w:sz w:val="20"/>
                <w:szCs w:val="20"/>
                <w:lang w:val="en-US"/>
              </w:rPr>
              <w:t xml:space="preserve"> </w:t>
            </w:r>
            <w:r w:rsidR="00E02696" w:rsidRPr="00EC44CD">
              <w:rPr>
                <w:rFonts w:cs="Arial"/>
                <w:sz w:val="20"/>
                <w:szCs w:val="20"/>
                <w:lang w:val="en-US"/>
              </w:rPr>
              <w:fldChar w:fldCharType="begin"/>
            </w:r>
            <w:r w:rsidR="00B178A0">
              <w:rPr>
                <w:rFonts w:cs="Arial"/>
                <w:sz w:val="20"/>
                <w:szCs w:val="20"/>
                <w:lang w:val="en-US"/>
              </w:rPr>
              <w:instrText xml:space="preserve"> ADDIN EN.CITE &lt;EndNote&gt;&lt;Cite&gt;&lt;Author&gt;Hussain SH&lt;/Author&gt;&lt;Year&gt;2011&lt;/Year&gt;&lt;RecNum&gt;1983&lt;/RecNum&gt;&lt;DisplayText&gt;[9]&lt;/DisplayText&gt;&lt;record&gt;&lt;rec-number&gt;1983&lt;/rec-number&gt;&lt;foreign-keys&gt;&lt;key app="EN" db-id="pwszsx5xqx0seoe9xv1xfevgwvx2zs9wpa2z" timestamp="1623390003"&gt;1983&lt;/key&gt;&lt;/foreign-keys&gt;&lt;ref-type name="Electronic Article"&gt;43&lt;/ref-type&gt;&lt;contributors&gt;&lt;authors&gt;&lt;author&gt;Hussain SH,&lt;/author&gt;&lt;author&gt;Metthewes G,&lt;/author&gt;&lt;author&gt;Todd P,&lt;/author&gt;&lt;author&gt;Chaudhry A,&lt;/author&gt;&lt;/authors&gt;&lt;/contributors&gt;&lt;titles&gt;&lt;title&gt;Skin cancer in renal transplant patients&lt;/title&gt;&lt;/titles&gt;&lt;dates&gt;&lt;year&gt;2011&lt;/year&gt;&lt;pub-dates&gt;&lt;date&gt;June 29, 2017&lt;/date&gt;&lt;/pub-dates&gt;&lt;/dates&gt;&lt;urls&gt;&lt;related-urls&gt;&lt;url&gt;https://bts.org.uk/wpcontent/uploads/2016/09/BTS_Abstract_pdf_2011.pdf&lt;/url&gt;&lt;/related-urls&gt;&lt;/urls&gt;&lt;/record&gt;&lt;/Cite&gt;&lt;/EndNote&gt;</w:instrText>
            </w:r>
            <w:r w:rsidR="00E02696" w:rsidRPr="00EC44CD">
              <w:rPr>
                <w:rFonts w:cs="Arial"/>
                <w:sz w:val="20"/>
                <w:szCs w:val="20"/>
                <w:lang w:val="en-US"/>
              </w:rPr>
              <w:fldChar w:fldCharType="separate"/>
            </w:r>
            <w:r w:rsidR="00B178A0">
              <w:rPr>
                <w:rFonts w:cs="Arial"/>
                <w:noProof/>
                <w:sz w:val="20"/>
                <w:szCs w:val="20"/>
                <w:lang w:val="en-US"/>
              </w:rPr>
              <w:t>[9]</w:t>
            </w:r>
            <w:r w:rsidR="00E02696" w:rsidRPr="00EC44CD">
              <w:rPr>
                <w:rFonts w:cs="Arial"/>
                <w:sz w:val="20"/>
                <w:szCs w:val="20"/>
                <w:lang w:val="en-US"/>
              </w:rPr>
              <w:fldChar w:fldCharType="end"/>
            </w:r>
          </w:p>
        </w:tc>
      </w:tr>
      <w:tr w:rsidR="005013FE" w:rsidRPr="00EC44CD" w14:paraId="359D3986" w14:textId="77777777" w:rsidTr="00715011">
        <w:tc>
          <w:tcPr>
            <w:tcW w:w="1838" w:type="dxa"/>
            <w:tcBorders>
              <w:top w:val="single" w:sz="4" w:space="0" w:color="auto"/>
              <w:bottom w:val="single" w:sz="4" w:space="0" w:color="auto"/>
              <w:right w:val="nil"/>
            </w:tcBorders>
          </w:tcPr>
          <w:p w14:paraId="06C2BCC9" w14:textId="77777777" w:rsidR="005013FE" w:rsidRPr="00EC44CD" w:rsidRDefault="00E210BD" w:rsidP="007476C8">
            <w:pPr>
              <w:spacing w:before="120" w:after="120"/>
              <w:rPr>
                <w:rFonts w:cs="Arial"/>
                <w:b/>
                <w:sz w:val="20"/>
                <w:szCs w:val="20"/>
                <w:lang w:val="en-US"/>
              </w:rPr>
            </w:pPr>
            <w:r w:rsidRPr="00EC44CD">
              <w:rPr>
                <w:rFonts w:cs="Arial"/>
                <w:b/>
                <w:sz w:val="20"/>
                <w:szCs w:val="20"/>
                <w:lang w:val="en-US"/>
              </w:rPr>
              <w:t>Self-management support</w:t>
            </w:r>
          </w:p>
        </w:tc>
        <w:tc>
          <w:tcPr>
            <w:tcW w:w="5387" w:type="dxa"/>
            <w:tcBorders>
              <w:top w:val="single" w:sz="4" w:space="0" w:color="auto"/>
              <w:left w:val="nil"/>
              <w:bottom w:val="single" w:sz="4" w:space="0" w:color="auto"/>
              <w:right w:val="nil"/>
            </w:tcBorders>
          </w:tcPr>
          <w:p w14:paraId="77D11D38" w14:textId="1F28F40B" w:rsidR="005013FE" w:rsidRPr="00EC44CD" w:rsidRDefault="00E210BD" w:rsidP="007476C8">
            <w:pPr>
              <w:spacing w:before="120" w:after="120"/>
              <w:rPr>
                <w:rFonts w:cs="Arial"/>
                <w:sz w:val="20"/>
                <w:szCs w:val="20"/>
                <w:lang w:val="en-US"/>
              </w:rPr>
            </w:pPr>
            <w:r w:rsidRPr="00EC44CD">
              <w:rPr>
                <w:rFonts w:cs="Arial"/>
                <w:i/>
                <w:sz w:val="20"/>
                <w:szCs w:val="20"/>
                <w:lang w:val="en-US"/>
              </w:rPr>
              <w:t>Patient</w:t>
            </w:r>
            <w:r w:rsidR="00EC44CD">
              <w:rPr>
                <w:rFonts w:cs="Arial"/>
                <w:i/>
                <w:sz w:val="20"/>
                <w:szCs w:val="20"/>
                <w:lang w:val="en-US"/>
              </w:rPr>
              <w:t>`</w:t>
            </w:r>
            <w:r w:rsidRPr="00EC44CD">
              <w:rPr>
                <w:rFonts w:cs="Arial"/>
                <w:i/>
                <w:sz w:val="20"/>
                <w:szCs w:val="20"/>
                <w:lang w:val="en-US"/>
              </w:rPr>
              <w:t xml:space="preserve">s perspective </w:t>
            </w:r>
            <w:r w:rsidRPr="00EC44CD">
              <w:rPr>
                <w:rFonts w:cs="Arial"/>
                <w:sz w:val="20"/>
                <w:szCs w:val="20"/>
                <w:lang w:val="en-US"/>
              </w:rPr>
              <w:t xml:space="preserve">(7 items): advice by </w:t>
            </w:r>
            <w:proofErr w:type="spellStart"/>
            <w:r w:rsidRPr="00EC44CD">
              <w:rPr>
                <w:rFonts w:cs="Arial"/>
                <w:sz w:val="20"/>
                <w:szCs w:val="20"/>
                <w:lang w:val="en-US"/>
              </w:rPr>
              <w:t>alloSCT</w:t>
            </w:r>
            <w:proofErr w:type="spellEnd"/>
            <w:r w:rsidRPr="00EC44CD">
              <w:rPr>
                <w:rFonts w:cs="Arial"/>
                <w:sz w:val="20"/>
                <w:szCs w:val="20"/>
                <w:lang w:val="en-US"/>
              </w:rPr>
              <w:t xml:space="preserve"> team on physical activity, alcohol intake, sun protection, diet, intake of immunosuppressive medication; frequency of </w:t>
            </w:r>
            <w:r w:rsidRPr="00EC44CD">
              <w:rPr>
                <w:rFonts w:cs="Arial"/>
                <w:sz w:val="20"/>
                <w:szCs w:val="20"/>
                <w:lang w:val="en-US"/>
              </w:rPr>
              <w:lastRenderedPageBreak/>
              <w:t>having someone`s help reading health related material, problems in understanding health related information</w:t>
            </w:r>
          </w:p>
        </w:tc>
        <w:tc>
          <w:tcPr>
            <w:tcW w:w="2240" w:type="dxa"/>
            <w:tcBorders>
              <w:top w:val="single" w:sz="4" w:space="0" w:color="auto"/>
              <w:left w:val="nil"/>
              <w:bottom w:val="single" w:sz="4" w:space="0" w:color="auto"/>
            </w:tcBorders>
          </w:tcPr>
          <w:p w14:paraId="2C5AE202" w14:textId="1C43CB30" w:rsidR="005013FE" w:rsidRPr="00EC44CD" w:rsidRDefault="00E02696" w:rsidP="007476C8">
            <w:pPr>
              <w:spacing w:before="120" w:after="120"/>
              <w:rPr>
                <w:rFonts w:cs="Arial"/>
                <w:sz w:val="20"/>
                <w:szCs w:val="20"/>
                <w:lang w:val="en-US"/>
              </w:rPr>
            </w:pPr>
            <w:r w:rsidRPr="00EC44CD">
              <w:rPr>
                <w:rFonts w:cs="Arial"/>
                <w:sz w:val="20"/>
                <w:szCs w:val="20"/>
                <w:lang w:val="en-US"/>
              </w:rPr>
              <w:lastRenderedPageBreak/>
              <w:t>A</w:t>
            </w:r>
            <w:r w:rsidR="00E210BD" w:rsidRPr="00EC44CD">
              <w:rPr>
                <w:rFonts w:cs="Arial"/>
                <w:sz w:val="20"/>
                <w:szCs w:val="20"/>
                <w:lang w:val="en-US"/>
              </w:rPr>
              <w:t>dapted BRIGHT patient self-report</w:t>
            </w:r>
            <w:r w:rsidRPr="00EC44CD">
              <w:rPr>
                <w:rFonts w:cs="Arial"/>
                <w:sz w:val="20"/>
                <w:szCs w:val="20"/>
                <w:lang w:val="en-US"/>
              </w:rPr>
              <w:t xml:space="preserve"> </w:t>
            </w:r>
            <w:r w:rsidRPr="00EC44CD">
              <w:rPr>
                <w:rFonts w:cs="Arial"/>
                <w:sz w:val="20"/>
                <w:szCs w:val="20"/>
                <w:lang w:val="en-US"/>
              </w:rPr>
              <w:fldChar w:fldCharType="begin"/>
            </w:r>
            <w:r w:rsidR="00B178A0">
              <w:rPr>
                <w:rFonts w:cs="Arial"/>
                <w:sz w:val="20"/>
                <w:szCs w:val="20"/>
                <w:lang w:val="en-US"/>
              </w:rPr>
              <w:instrText xml:space="preserve"> ADDIN EN.CITE &lt;EndNote&gt;&lt;Cite&gt;&lt;Author&gt;Berben&lt;/Author&gt;&lt;Year&gt;2015&lt;/Year&gt;&lt;RecNum&gt;755&lt;/RecNum&gt;&lt;DisplayText&gt;[2]&lt;/DisplayText&gt;&lt;record&gt;&lt;rec-number&gt;755&lt;/rec-number&gt;&lt;foreign-keys&gt;&lt;key app="EN" db-id="pwszsx5xqx0seoe9xv1xfevgwvx2zs9wpa2z" timestamp="1557739523"&gt;755&lt;/key&gt;&lt;/foreign-keys&gt;&lt;ref-type name="Journal Article"&gt;17&lt;/ref-type&gt;&lt;contributors&gt;&lt;authors&gt;&lt;author&gt;Berben, Lut&lt;/author&gt;&lt;author&gt;Denhaerynck, Kris&lt;/author&gt;&lt;author&gt;Dobbels, Fabienne&lt;/author&gt;&lt;author&gt;Engberg, Sandra&lt;/author&gt;&lt;author&gt;Vanhaecke, Johan&lt;/author&gt;&lt;author&gt;Crespo-Leiro, Maria G.&lt;/author&gt;&lt;author&gt;Russell, Cynthia L.&lt;/author&gt;&lt;author&gt;De Geest, Sabina&lt;/author&gt;&lt;author&gt;the BRIGHT study consortium&lt;/author&gt;&lt;/authors&gt;&lt;/contributors&gt;&lt;titles&gt;&lt;title&gt;Building research initiative group: chronic illness management and adherence in transplantation (BRIGHT) study: study protocol&lt;/title&gt;&lt;secondary-title&gt;J Adv Nurs&lt;/secondary-title&gt;&lt;/titles&gt;&lt;periodical&gt;&lt;full-title&gt;J Adv Nurs&lt;/full-title&gt;&lt;abbr-1&gt;Journal of advanced nursing&lt;/abbr-1&gt;&lt;/periodical&gt;&lt;pages&gt;642-654&lt;/pages&gt;&lt;volume&gt;71&lt;/volume&gt;&lt;number&gt;3&lt;/number&gt;&lt;dates&gt;&lt;year&gt;2015&lt;/year&gt;&lt;/dates&gt;&lt;isbn&gt;0309-2402&lt;/isbn&gt;&lt;urls&gt;&lt;related-urls&gt;&lt;url&gt;https://onlinelibrary.wiley.com/doi/abs/10.1111/jan.12519&lt;/url&gt;&lt;url&gt;https://onlinelibrary.wiley.com/doi/10.1111/jan.12519&lt;/url&gt;&lt;/related-urls&gt;&lt;/urls&gt;&lt;electronic-resource-num&gt;10.1111/jan.12519&lt;/electronic-resource-num&gt;&lt;/record&gt;&lt;/Cite&gt;&lt;/EndNote&gt;</w:instrText>
            </w:r>
            <w:r w:rsidRPr="00EC44CD">
              <w:rPr>
                <w:rFonts w:cs="Arial"/>
                <w:sz w:val="20"/>
                <w:szCs w:val="20"/>
                <w:lang w:val="en-US"/>
              </w:rPr>
              <w:fldChar w:fldCharType="separate"/>
            </w:r>
            <w:r w:rsidR="00B178A0">
              <w:rPr>
                <w:rFonts w:cs="Arial"/>
                <w:noProof/>
                <w:sz w:val="20"/>
                <w:szCs w:val="20"/>
                <w:lang w:val="en-US"/>
              </w:rPr>
              <w:t>[2]</w:t>
            </w:r>
            <w:r w:rsidRPr="00EC44CD">
              <w:rPr>
                <w:rFonts w:cs="Arial"/>
                <w:sz w:val="20"/>
                <w:szCs w:val="20"/>
                <w:lang w:val="en-US"/>
              </w:rPr>
              <w:fldChar w:fldCharType="end"/>
            </w:r>
          </w:p>
        </w:tc>
      </w:tr>
      <w:tr w:rsidR="006C77E1" w:rsidRPr="00EC44CD" w14:paraId="2E442743" w14:textId="77777777" w:rsidTr="00715011">
        <w:tc>
          <w:tcPr>
            <w:tcW w:w="1838" w:type="dxa"/>
            <w:tcBorders>
              <w:top w:val="single" w:sz="4" w:space="0" w:color="auto"/>
              <w:bottom w:val="single" w:sz="4" w:space="0" w:color="auto"/>
              <w:right w:val="nil"/>
            </w:tcBorders>
          </w:tcPr>
          <w:p w14:paraId="6BB49880" w14:textId="77777777" w:rsidR="006C77E1" w:rsidRPr="00EC44CD" w:rsidRDefault="006C77E1" w:rsidP="007476C8">
            <w:pPr>
              <w:spacing w:before="120" w:after="120"/>
              <w:rPr>
                <w:rFonts w:cs="Arial"/>
                <w:b/>
                <w:sz w:val="20"/>
                <w:szCs w:val="20"/>
                <w:lang w:val="en-US"/>
              </w:rPr>
            </w:pPr>
            <w:r w:rsidRPr="00EC44CD">
              <w:rPr>
                <w:rFonts w:cs="Arial"/>
                <w:b/>
                <w:sz w:val="20"/>
                <w:szCs w:val="20"/>
                <w:lang w:val="en-US"/>
              </w:rPr>
              <w:t>Technology openness</w:t>
            </w:r>
          </w:p>
        </w:tc>
        <w:tc>
          <w:tcPr>
            <w:tcW w:w="5387" w:type="dxa"/>
            <w:tcBorders>
              <w:top w:val="single" w:sz="4" w:space="0" w:color="auto"/>
              <w:left w:val="nil"/>
              <w:bottom w:val="single" w:sz="4" w:space="0" w:color="auto"/>
              <w:right w:val="nil"/>
            </w:tcBorders>
          </w:tcPr>
          <w:p w14:paraId="0A4B6A01" w14:textId="77777777" w:rsidR="006C77E1" w:rsidRPr="00EC44CD" w:rsidRDefault="006C77E1" w:rsidP="007476C8">
            <w:pPr>
              <w:spacing w:before="120" w:after="120"/>
              <w:rPr>
                <w:rFonts w:cs="Arial"/>
                <w:sz w:val="20"/>
                <w:szCs w:val="20"/>
                <w:lang w:val="en-US"/>
              </w:rPr>
            </w:pPr>
            <w:r w:rsidRPr="00EC44CD">
              <w:rPr>
                <w:rFonts w:cs="Arial"/>
                <w:i/>
                <w:sz w:val="20"/>
                <w:szCs w:val="20"/>
                <w:lang w:val="en-US"/>
              </w:rPr>
              <w:t>Patient`s perspective:</w:t>
            </w:r>
            <w:r w:rsidRPr="00EC44CD">
              <w:rPr>
                <w:rFonts w:cs="Arial"/>
                <w:sz w:val="20"/>
                <w:szCs w:val="20"/>
                <w:lang w:val="en-US"/>
              </w:rPr>
              <w:t xml:space="preserve"> 16 items assessing patient`s technology openness toward</w:t>
            </w:r>
            <w:r w:rsidR="00880D07" w:rsidRPr="00EC44CD">
              <w:rPr>
                <w:rFonts w:cs="Arial"/>
                <w:sz w:val="20"/>
                <w:szCs w:val="20"/>
                <w:lang w:val="en-US"/>
              </w:rPr>
              <w:t xml:space="preserve">s eHealth, eHealth experience and usage patterns, overall willingness to use an </w:t>
            </w:r>
            <w:r w:rsidR="00525929" w:rsidRPr="00EC44CD">
              <w:rPr>
                <w:rFonts w:cs="Arial"/>
                <w:sz w:val="20"/>
                <w:szCs w:val="20"/>
                <w:lang w:val="en-US"/>
              </w:rPr>
              <w:t>eHealth</w:t>
            </w:r>
            <w:r w:rsidR="00880D07" w:rsidRPr="00EC44CD">
              <w:rPr>
                <w:rFonts w:cs="Arial"/>
                <w:sz w:val="20"/>
                <w:szCs w:val="20"/>
                <w:lang w:val="en-US"/>
              </w:rPr>
              <w:t xml:space="preserve"> device</w:t>
            </w:r>
          </w:p>
        </w:tc>
        <w:tc>
          <w:tcPr>
            <w:tcW w:w="2240" w:type="dxa"/>
            <w:tcBorders>
              <w:top w:val="single" w:sz="4" w:space="0" w:color="auto"/>
              <w:left w:val="nil"/>
              <w:bottom w:val="single" w:sz="4" w:space="0" w:color="auto"/>
            </w:tcBorders>
          </w:tcPr>
          <w:p w14:paraId="0A2E5373" w14:textId="5B5825B8" w:rsidR="006C77E1" w:rsidRPr="00EC44CD" w:rsidRDefault="008868E1" w:rsidP="007476C8">
            <w:pPr>
              <w:spacing w:before="120" w:after="120"/>
              <w:rPr>
                <w:rFonts w:cs="Arial"/>
                <w:sz w:val="20"/>
                <w:szCs w:val="20"/>
                <w:lang w:val="en-US"/>
              </w:rPr>
            </w:pPr>
            <w:r w:rsidRPr="00EC44CD">
              <w:rPr>
                <w:rFonts w:cs="Arial"/>
                <w:sz w:val="20"/>
                <w:szCs w:val="20"/>
                <w:lang w:val="en-US"/>
              </w:rPr>
              <w:t xml:space="preserve">Investigator developed questionnaire, </w:t>
            </w:r>
            <w:r w:rsidR="009C59B5" w:rsidRPr="00EC44CD">
              <w:rPr>
                <w:rFonts w:cs="Arial"/>
                <w:sz w:val="20"/>
                <w:szCs w:val="20"/>
                <w:lang w:val="en-US"/>
              </w:rPr>
              <w:t>A</w:t>
            </w:r>
            <w:r w:rsidR="00880D07" w:rsidRPr="00EC44CD">
              <w:rPr>
                <w:rFonts w:cs="Arial"/>
                <w:sz w:val="20"/>
                <w:szCs w:val="20"/>
                <w:lang w:val="en-US"/>
              </w:rPr>
              <w:t>dapted PICASSO TX Questionnaire patient self-report</w:t>
            </w:r>
            <w:r w:rsidR="009C59B5" w:rsidRPr="00EC44CD">
              <w:rPr>
                <w:rFonts w:cs="Arial"/>
                <w:sz w:val="20"/>
                <w:szCs w:val="20"/>
                <w:lang w:val="en-US"/>
              </w:rPr>
              <w:t xml:space="preserve"> </w:t>
            </w:r>
            <w:r w:rsidR="009C59B5" w:rsidRPr="00EC44CD">
              <w:rPr>
                <w:rFonts w:cs="Arial"/>
                <w:sz w:val="20"/>
                <w:szCs w:val="20"/>
                <w:lang w:val="en-US"/>
              </w:rPr>
              <w:fldChar w:fldCharType="begin">
                <w:fldData xml:space="preserve">PEVuZE5vdGU+PENpdGU+PEF1dGhvcj5WYW5ob29mPC9BdXRob3I+PFllYXI+MjAxODwvWWVhcj48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</w:fldData>
              </w:fldChar>
            </w:r>
            <w:r w:rsidR="00B178A0">
              <w:rPr>
                <w:rFonts w:cs="Arial"/>
                <w:sz w:val="20"/>
                <w:szCs w:val="20"/>
                <w:lang w:val="en-US"/>
              </w:rPr>
              <w:instrText xml:space="preserve"> ADDIN EN.CITE </w:instrText>
            </w:r>
            <w:r w:rsidR="00B178A0">
              <w:rPr>
                <w:rFonts w:cs="Arial"/>
                <w:sz w:val="20"/>
                <w:szCs w:val="20"/>
                <w:lang w:val="en-US"/>
              </w:rPr>
              <w:fldChar w:fldCharType="begin">
                <w:fldData xml:space="preserve">PEVuZE5vdGU+PENpdGU+PEF1dGhvcj5WYW5ob29mPC9BdXRob3I+PFllYXI+MjAxODwvWWVhcj48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</w:fldData>
              </w:fldChar>
            </w:r>
            <w:r w:rsidR="00B178A0">
              <w:rPr>
                <w:rFonts w:cs="Arial"/>
                <w:sz w:val="20"/>
                <w:szCs w:val="20"/>
                <w:lang w:val="en-US"/>
              </w:rPr>
              <w:instrText xml:space="preserve"> ADDIN EN.CITE.DATA </w:instrText>
            </w:r>
            <w:r w:rsidR="00B178A0">
              <w:rPr>
                <w:rFonts w:cs="Arial"/>
                <w:sz w:val="20"/>
                <w:szCs w:val="20"/>
                <w:lang w:val="en-US"/>
              </w:rPr>
            </w:r>
            <w:r w:rsidR="00B178A0">
              <w:rPr>
                <w:rFonts w:cs="Arial"/>
                <w:sz w:val="20"/>
                <w:szCs w:val="20"/>
                <w:lang w:val="en-US"/>
              </w:rPr>
              <w:fldChar w:fldCharType="end"/>
            </w:r>
            <w:r w:rsidR="009C59B5" w:rsidRPr="00EC44CD">
              <w:rPr>
                <w:rFonts w:cs="Arial"/>
                <w:sz w:val="20"/>
                <w:szCs w:val="20"/>
                <w:lang w:val="en-US"/>
              </w:rPr>
              <w:fldChar w:fldCharType="separate"/>
            </w:r>
            <w:r w:rsidR="00B178A0">
              <w:rPr>
                <w:rFonts w:cs="Arial"/>
                <w:noProof/>
                <w:sz w:val="20"/>
                <w:szCs w:val="20"/>
                <w:lang w:val="en-US"/>
              </w:rPr>
              <w:t>[10, 11]</w:t>
            </w:r>
            <w:r w:rsidR="009C59B5" w:rsidRPr="00EC44CD">
              <w:rPr>
                <w:rFonts w:cs="Arial"/>
                <w:sz w:val="20"/>
                <w:szCs w:val="20"/>
                <w:lang w:val="en-US"/>
              </w:rPr>
              <w:fldChar w:fldCharType="end"/>
            </w:r>
          </w:p>
        </w:tc>
      </w:tr>
      <w:tr w:rsidR="00525929" w:rsidRPr="00EC44CD" w14:paraId="2C1D9987" w14:textId="77777777" w:rsidTr="00715011">
        <w:tc>
          <w:tcPr>
            <w:tcW w:w="1838" w:type="dxa"/>
            <w:tcBorders>
              <w:top w:val="single" w:sz="4" w:space="0" w:color="auto"/>
              <w:bottom w:val="single" w:sz="4" w:space="0" w:color="auto"/>
              <w:right w:val="nil"/>
            </w:tcBorders>
          </w:tcPr>
          <w:p w14:paraId="07A30FEF" w14:textId="04494ED6" w:rsidR="00525929" w:rsidRPr="00410808" w:rsidRDefault="00525929" w:rsidP="007476C8">
            <w:pPr>
              <w:spacing w:before="120" w:after="120"/>
              <w:rPr>
                <w:rFonts w:cs="Arial"/>
                <w:b/>
                <w:sz w:val="20"/>
                <w:szCs w:val="20"/>
                <w:vertAlign w:val="superscript"/>
                <w:lang w:val="en-US"/>
              </w:rPr>
            </w:pPr>
            <w:r w:rsidRPr="00410808">
              <w:rPr>
                <w:rFonts w:cs="Arial"/>
                <w:b/>
                <w:sz w:val="20"/>
                <w:szCs w:val="20"/>
                <w:lang w:val="en-US"/>
              </w:rPr>
              <w:t xml:space="preserve">eHealth system in the </w:t>
            </w:r>
            <w:proofErr w:type="spellStart"/>
            <w:r w:rsidRPr="00410808">
              <w:rPr>
                <w:rFonts w:cs="Arial"/>
                <w:b/>
                <w:sz w:val="20"/>
                <w:szCs w:val="20"/>
                <w:lang w:val="en-US"/>
              </w:rPr>
              <w:t>alloSCT</w:t>
            </w:r>
            <w:proofErr w:type="spellEnd"/>
            <w:r w:rsidRPr="00410808">
              <w:rPr>
                <w:rFonts w:cs="Arial"/>
                <w:b/>
                <w:sz w:val="20"/>
                <w:szCs w:val="20"/>
                <w:lang w:val="en-US"/>
              </w:rPr>
              <w:t xml:space="preserve"> center</w:t>
            </w:r>
            <w:r w:rsidR="00A0742B" w:rsidRPr="00410808">
              <w:rPr>
                <w:rFonts w:cs="Arial"/>
                <w:b/>
                <w:sz w:val="20"/>
                <w:szCs w:val="20"/>
                <w:vertAlign w:val="superscript"/>
                <w:lang w:val="en-US"/>
              </w:rPr>
              <w:t>2</w:t>
            </w:r>
          </w:p>
        </w:tc>
        <w:tc>
          <w:tcPr>
            <w:tcW w:w="5387" w:type="dxa"/>
            <w:tcBorders>
              <w:top w:val="single" w:sz="4" w:space="0" w:color="auto"/>
              <w:left w:val="nil"/>
              <w:bottom w:val="single" w:sz="4" w:space="0" w:color="auto"/>
              <w:right w:val="nil"/>
            </w:tcBorders>
          </w:tcPr>
          <w:p w14:paraId="15A6E818" w14:textId="50BCD248" w:rsidR="00525929" w:rsidRPr="00EC44CD" w:rsidRDefault="00EC44CD" w:rsidP="007476C8">
            <w:pPr>
              <w:spacing w:before="120" w:after="120"/>
              <w:rPr>
                <w:rFonts w:cs="Arial"/>
                <w:sz w:val="20"/>
                <w:szCs w:val="20"/>
                <w:lang w:val="en-US"/>
              </w:rPr>
            </w:pPr>
            <w:r w:rsidRPr="00EC44CD">
              <w:rPr>
                <w:rFonts w:cs="Arial"/>
                <w:i/>
                <w:sz w:val="20"/>
                <w:szCs w:val="20"/>
                <w:lang w:val="en-US"/>
              </w:rPr>
              <w:t>T</w:t>
            </w:r>
            <w:r w:rsidR="00A9487C" w:rsidRPr="00EC44CD">
              <w:rPr>
                <w:rFonts w:cs="Arial"/>
                <w:i/>
                <w:sz w:val="20"/>
                <w:szCs w:val="20"/>
                <w:lang w:val="en-US"/>
              </w:rPr>
              <w:t>ransplant director</w:t>
            </w:r>
            <w:r w:rsidRPr="00EC44CD">
              <w:rPr>
                <w:rFonts w:cs="Arial"/>
                <w:i/>
                <w:sz w:val="20"/>
                <w:szCs w:val="20"/>
                <w:lang w:val="en-US"/>
              </w:rPr>
              <w:t>`s</w:t>
            </w:r>
            <w:r w:rsidR="00A9487C" w:rsidRPr="00EC44CD">
              <w:rPr>
                <w:rFonts w:cs="Arial"/>
                <w:i/>
                <w:sz w:val="20"/>
                <w:szCs w:val="20"/>
                <w:lang w:val="en-US"/>
              </w:rPr>
              <w:t xml:space="preserve"> perspective:</w:t>
            </w:r>
            <w:r w:rsidR="00A9487C" w:rsidRPr="00EC44CD">
              <w:rPr>
                <w:rFonts w:cs="Arial"/>
                <w:sz w:val="20"/>
                <w:szCs w:val="20"/>
                <w:lang w:val="en-US"/>
              </w:rPr>
              <w:t xml:space="preserve"> </w:t>
            </w:r>
            <w:r w:rsidR="00525929" w:rsidRPr="00EC44CD">
              <w:rPr>
                <w:rFonts w:cs="Arial"/>
                <w:sz w:val="20"/>
                <w:szCs w:val="20"/>
                <w:lang w:val="en-US"/>
              </w:rPr>
              <w:t>4 items</w:t>
            </w:r>
            <w:r w:rsidR="00576CEC" w:rsidRPr="00EC44CD">
              <w:rPr>
                <w:rFonts w:cs="Arial"/>
                <w:sz w:val="20"/>
                <w:szCs w:val="20"/>
                <w:lang w:val="en-US"/>
              </w:rPr>
              <w:t xml:space="preserve"> assessing</w:t>
            </w:r>
            <w:r w:rsidR="00525929" w:rsidRPr="00EC44CD">
              <w:rPr>
                <w:rFonts w:cs="Arial"/>
                <w:sz w:val="20"/>
                <w:szCs w:val="20"/>
                <w:lang w:val="en-US"/>
              </w:rPr>
              <w:t xml:space="preserve"> eHealth system application in the </w:t>
            </w:r>
            <w:proofErr w:type="spellStart"/>
            <w:r w:rsidR="00525929" w:rsidRPr="00EC44CD">
              <w:rPr>
                <w:rFonts w:cs="Arial"/>
                <w:sz w:val="20"/>
                <w:szCs w:val="20"/>
                <w:lang w:val="en-US"/>
              </w:rPr>
              <w:t>alloSCT</w:t>
            </w:r>
            <w:proofErr w:type="spellEnd"/>
            <w:r w:rsidR="00525929" w:rsidRPr="00EC44CD">
              <w:rPr>
                <w:rFonts w:cs="Arial"/>
                <w:sz w:val="20"/>
                <w:szCs w:val="20"/>
                <w:lang w:val="en-US"/>
              </w:rPr>
              <w:t xml:space="preserve"> center</w:t>
            </w:r>
          </w:p>
        </w:tc>
        <w:tc>
          <w:tcPr>
            <w:tcW w:w="2240" w:type="dxa"/>
            <w:tcBorders>
              <w:top w:val="single" w:sz="4" w:space="0" w:color="auto"/>
              <w:left w:val="nil"/>
              <w:bottom w:val="single" w:sz="4" w:space="0" w:color="auto"/>
            </w:tcBorders>
          </w:tcPr>
          <w:p w14:paraId="3F2290E6" w14:textId="6834F2FD" w:rsidR="00525929" w:rsidRPr="00EC44CD" w:rsidRDefault="000D624E" w:rsidP="007476C8">
            <w:pPr>
              <w:spacing w:before="120" w:after="120"/>
              <w:rPr>
                <w:rFonts w:cs="Arial"/>
                <w:sz w:val="20"/>
                <w:szCs w:val="20"/>
                <w:lang w:val="en-US"/>
              </w:rPr>
            </w:pPr>
            <w:r w:rsidRPr="00EC44CD">
              <w:rPr>
                <w:rFonts w:cs="Arial"/>
                <w:sz w:val="20"/>
                <w:szCs w:val="20"/>
                <w:lang w:val="en-US"/>
              </w:rPr>
              <w:t>Investigator developed</w:t>
            </w:r>
            <w:r w:rsidR="009C59B5" w:rsidRPr="00EC44CD">
              <w:rPr>
                <w:rFonts w:cs="Arial"/>
                <w:sz w:val="20"/>
                <w:szCs w:val="20"/>
                <w:lang w:val="en-US"/>
              </w:rPr>
              <w:t xml:space="preserve"> </w:t>
            </w:r>
            <w:r w:rsidR="009C59B5" w:rsidRPr="00EC44CD">
              <w:rPr>
                <w:rFonts w:cs="Arial"/>
                <w:sz w:val="20"/>
                <w:szCs w:val="20"/>
                <w:lang w:val="en-US"/>
              </w:rPr>
              <w:fldChar w:fldCharType="begin"/>
            </w:r>
            <w:r w:rsidR="00B178A0">
              <w:rPr>
                <w:rFonts w:cs="Arial"/>
                <w:sz w:val="20"/>
                <w:szCs w:val="20"/>
                <w:lang w:val="en-US"/>
              </w:rPr>
              <w:instrText xml:space="preserve"> ADDIN EN.CITE &lt;EndNote&gt;&lt;Cite&gt;&lt;Author&gt;Leppla&lt;/Author&gt;&lt;Year&gt;2020&lt;/Year&gt;&lt;RecNum&gt;1196&lt;/RecNum&gt;&lt;DisplayText&gt;[3]&lt;/DisplayText&gt;&lt;record&gt;&lt;rec-number&gt;1196&lt;/rec-number&gt;&lt;foreign-keys&gt;&lt;key app="EN" db-id="pwszsx5xqx0seoe9xv1xfevgwvx2zs9wpa2z" timestamp="1581756798"&gt;1196&lt;/key&gt;&lt;/foreign-keys&gt;&lt;ref-type name="Journal Article"&gt;17&lt;/ref-type&gt;&lt;contributors&gt;&lt;authors&gt;&lt;author&gt;Leppla, Lynn&lt;/author&gt;&lt;author&gt;Mielke, Juliane&lt;/author&gt;&lt;author&gt;Kunze, Maria&lt;/author&gt;&lt;author&gt;Mauthner, Oliver&lt;/author&gt;&lt;author&gt;Teynor, Alexandra&lt;/author&gt;&lt;author&gt;Valenta, Sabine&lt;/author&gt;&lt;author&gt;Vanhoof, Jasper&lt;/author&gt;&lt;author&gt;Dobbels, Fabienne&lt;/author&gt;&lt;author&gt;Berben, Lut&lt;/author&gt;&lt;author&gt;Zeiser, Robert&lt;/author&gt;&lt;author&gt;Engelhardt, Monika&lt;/author&gt;&lt;author&gt;De Geest, Sabina&lt;/author&gt;&lt;/authors&gt;&lt;/contributors&gt;&lt;titles&gt;&lt;title&gt;Clinicians and patients perspectives on follow-up care and eHealth support after allogeneic hematopoietic stem cell transplantation: A mixed-methods contextual analysis as part of the SMILe study&lt;/title&gt;&lt;secondary-title&gt;European Journal of Oncology Nursing&lt;/secondary-title&gt;&lt;/titles&gt;&lt;periodical&gt;&lt;full-title&gt;European Journal of Oncology Nursing&lt;/full-title&gt;&lt;/periodical&gt;&lt;pages&gt;101723&lt;/pages&gt;&lt;volume&gt;45&lt;/volume&gt;&lt;keywords&gt;&lt;keyword&gt;Allogeneic stem cell transplantation&lt;/keyword&gt;&lt;keyword&gt;Integrated care&lt;/keyword&gt;&lt;keyword&gt;Contextual analysis&lt;/keyword&gt;&lt;keyword&gt;Implementation science&lt;/keyword&gt;&lt;keyword&gt;eHealth&lt;/keyword&gt;&lt;keyword&gt;User-centered design&lt;/keyword&gt;&lt;keyword&gt;Chronic care model&lt;/keyword&gt;&lt;/keywords&gt;&lt;dates&gt;&lt;year&gt;2020&lt;/year&gt;&lt;pub-dates&gt;&lt;date&gt;2020/04/01/&lt;/date&gt;&lt;/pub-dates&gt;&lt;/dates&gt;&lt;isbn&gt;1462-3889&lt;/isbn&gt;&lt;urls&gt;&lt;related-urls&gt;&lt;url&gt;http://www.sciencedirect.com/science/article/pii/S146238892030003X&lt;/url&gt;&lt;/related-urls&gt;&lt;/urls&gt;&lt;electronic-resource-num&gt;https://doi.org/10.1016/j.ejon.2020.101723&lt;/electronic-resource-num&gt;&lt;/record&gt;&lt;/Cite&gt;&lt;/EndNote&gt;</w:instrText>
            </w:r>
            <w:r w:rsidR="009C59B5" w:rsidRPr="00EC44CD">
              <w:rPr>
                <w:rFonts w:cs="Arial"/>
                <w:sz w:val="20"/>
                <w:szCs w:val="20"/>
                <w:lang w:val="en-US"/>
              </w:rPr>
              <w:fldChar w:fldCharType="separate"/>
            </w:r>
            <w:r w:rsidR="00B178A0">
              <w:rPr>
                <w:rFonts w:cs="Arial"/>
                <w:noProof/>
                <w:sz w:val="20"/>
                <w:szCs w:val="20"/>
                <w:lang w:val="en-US"/>
              </w:rPr>
              <w:t>[3]</w:t>
            </w:r>
            <w:r w:rsidR="009C59B5" w:rsidRPr="00EC44CD">
              <w:rPr>
                <w:rFonts w:cs="Arial"/>
                <w:sz w:val="20"/>
                <w:szCs w:val="20"/>
                <w:lang w:val="en-US"/>
              </w:rPr>
              <w:fldChar w:fldCharType="end"/>
            </w:r>
          </w:p>
        </w:tc>
      </w:tr>
      <w:tr w:rsidR="000D624E" w:rsidRPr="00EC44CD" w14:paraId="2F9C5F6A" w14:textId="77777777" w:rsidTr="00715011">
        <w:tc>
          <w:tcPr>
            <w:tcW w:w="1838" w:type="dxa"/>
            <w:tcBorders>
              <w:top w:val="single" w:sz="4" w:space="0" w:color="auto"/>
              <w:bottom w:val="single" w:sz="4" w:space="0" w:color="auto"/>
              <w:right w:val="nil"/>
            </w:tcBorders>
          </w:tcPr>
          <w:p w14:paraId="06979EF2" w14:textId="5036486F" w:rsidR="000D624E" w:rsidRPr="00410808" w:rsidRDefault="000D624E" w:rsidP="007476C8">
            <w:pPr>
              <w:spacing w:before="120" w:after="120"/>
              <w:rPr>
                <w:rFonts w:cs="Arial"/>
                <w:b/>
                <w:sz w:val="20"/>
                <w:szCs w:val="20"/>
                <w:vertAlign w:val="superscript"/>
                <w:lang w:val="en-US"/>
              </w:rPr>
            </w:pPr>
            <w:r w:rsidRPr="00410808">
              <w:rPr>
                <w:rFonts w:cs="Arial"/>
                <w:b/>
                <w:sz w:val="20"/>
                <w:szCs w:val="20"/>
                <w:lang w:val="en-US"/>
              </w:rPr>
              <w:t>Information on implementation aspects</w:t>
            </w:r>
            <w:r w:rsidR="00A0742B" w:rsidRPr="00410808">
              <w:rPr>
                <w:rFonts w:cs="Arial"/>
                <w:b/>
                <w:sz w:val="20"/>
                <w:szCs w:val="20"/>
                <w:vertAlign w:val="superscript"/>
                <w:lang w:val="en-US"/>
              </w:rPr>
              <w:t>2</w:t>
            </w:r>
          </w:p>
        </w:tc>
        <w:tc>
          <w:tcPr>
            <w:tcW w:w="5387" w:type="dxa"/>
            <w:tcBorders>
              <w:top w:val="single" w:sz="4" w:space="0" w:color="auto"/>
              <w:left w:val="nil"/>
              <w:bottom w:val="single" w:sz="4" w:space="0" w:color="auto"/>
              <w:right w:val="nil"/>
            </w:tcBorders>
          </w:tcPr>
          <w:p w14:paraId="01B967A9" w14:textId="77B35A39" w:rsidR="000D624E" w:rsidRPr="00EC44CD" w:rsidRDefault="00B32C39" w:rsidP="007476C8">
            <w:pPr>
              <w:spacing w:before="120" w:after="120"/>
              <w:rPr>
                <w:rFonts w:cs="Arial"/>
                <w:sz w:val="20"/>
                <w:szCs w:val="20"/>
                <w:lang w:val="en-US"/>
              </w:rPr>
            </w:pPr>
            <w:r w:rsidRPr="00B32C39">
              <w:rPr>
                <w:rFonts w:cs="Arial"/>
                <w:i/>
                <w:sz w:val="20"/>
                <w:szCs w:val="20"/>
                <w:lang w:val="en-US"/>
              </w:rPr>
              <w:t>T</w:t>
            </w:r>
            <w:r w:rsidR="00A9487C" w:rsidRPr="00B32C39">
              <w:rPr>
                <w:rFonts w:cs="Arial"/>
                <w:i/>
                <w:sz w:val="20"/>
                <w:szCs w:val="20"/>
                <w:lang w:val="en-US"/>
              </w:rPr>
              <w:t>ransplant director</w:t>
            </w:r>
            <w:r w:rsidRPr="00B32C39">
              <w:rPr>
                <w:rFonts w:cs="Arial"/>
                <w:i/>
                <w:sz w:val="20"/>
                <w:szCs w:val="20"/>
                <w:lang w:val="en-US"/>
              </w:rPr>
              <w:t>`s</w:t>
            </w:r>
            <w:r w:rsidR="00A9487C" w:rsidRPr="00B32C39">
              <w:rPr>
                <w:rFonts w:cs="Arial"/>
                <w:i/>
                <w:sz w:val="20"/>
                <w:szCs w:val="20"/>
                <w:lang w:val="en-US"/>
              </w:rPr>
              <w:t xml:space="preserve"> perspective:</w:t>
            </w:r>
            <w:r w:rsidR="00A9487C" w:rsidRPr="00EC44CD">
              <w:rPr>
                <w:rFonts w:cs="Arial"/>
                <w:sz w:val="20"/>
                <w:szCs w:val="20"/>
                <w:lang w:val="en-US"/>
              </w:rPr>
              <w:t xml:space="preserve"> </w:t>
            </w:r>
            <w:r w:rsidR="00576CEC" w:rsidRPr="00EC44CD">
              <w:rPr>
                <w:rFonts w:cs="Arial"/>
                <w:sz w:val="20"/>
                <w:szCs w:val="20"/>
                <w:lang w:val="en-US"/>
              </w:rPr>
              <w:t xml:space="preserve">6 items </w:t>
            </w:r>
            <w:r w:rsidR="00A9487C" w:rsidRPr="00EC44CD">
              <w:rPr>
                <w:rFonts w:cs="Arial"/>
                <w:sz w:val="20"/>
                <w:szCs w:val="20"/>
                <w:lang w:val="en-US"/>
              </w:rPr>
              <w:t xml:space="preserve">assessing perceptions of implementing an eHealth supported integrated care model in </w:t>
            </w:r>
            <w:proofErr w:type="spellStart"/>
            <w:r w:rsidR="00A9487C" w:rsidRPr="00EC44CD">
              <w:rPr>
                <w:rFonts w:cs="Arial"/>
                <w:sz w:val="20"/>
                <w:szCs w:val="20"/>
                <w:lang w:val="en-US"/>
              </w:rPr>
              <w:t>alloSCT</w:t>
            </w:r>
            <w:proofErr w:type="spellEnd"/>
            <w:r w:rsidR="00A9487C" w:rsidRPr="00EC44CD">
              <w:rPr>
                <w:rFonts w:cs="Arial"/>
                <w:sz w:val="20"/>
                <w:szCs w:val="20"/>
                <w:lang w:val="en-US"/>
              </w:rPr>
              <w:t xml:space="preserve"> follow-up</w:t>
            </w:r>
          </w:p>
        </w:tc>
        <w:tc>
          <w:tcPr>
            <w:tcW w:w="2240" w:type="dxa"/>
            <w:tcBorders>
              <w:top w:val="single" w:sz="4" w:space="0" w:color="auto"/>
              <w:left w:val="nil"/>
              <w:bottom w:val="single" w:sz="4" w:space="0" w:color="auto"/>
            </w:tcBorders>
          </w:tcPr>
          <w:p w14:paraId="40CA6548" w14:textId="7E79860A" w:rsidR="000D624E" w:rsidRPr="00EC44CD" w:rsidRDefault="00576CEC" w:rsidP="007476C8">
            <w:pPr>
              <w:spacing w:before="120" w:after="120"/>
              <w:rPr>
                <w:rFonts w:cs="Arial"/>
                <w:sz w:val="20"/>
                <w:szCs w:val="20"/>
                <w:lang w:val="en-US"/>
              </w:rPr>
            </w:pPr>
            <w:r w:rsidRPr="00EC44CD">
              <w:rPr>
                <w:rFonts w:cs="Arial"/>
                <w:sz w:val="20"/>
                <w:szCs w:val="20"/>
                <w:lang w:val="en-US"/>
              </w:rPr>
              <w:t>Investigator developed</w:t>
            </w:r>
            <w:r w:rsidR="009C59B5" w:rsidRPr="00EC44CD">
              <w:rPr>
                <w:rFonts w:cs="Arial"/>
                <w:sz w:val="20"/>
                <w:szCs w:val="20"/>
                <w:lang w:val="en-US"/>
              </w:rPr>
              <w:t xml:space="preserve"> </w:t>
            </w:r>
            <w:r w:rsidR="009C59B5" w:rsidRPr="00EC44CD">
              <w:rPr>
                <w:rFonts w:cs="Arial"/>
                <w:sz w:val="20"/>
                <w:szCs w:val="20"/>
                <w:lang w:val="en-US"/>
              </w:rPr>
              <w:fldChar w:fldCharType="begin"/>
            </w:r>
            <w:r w:rsidR="00B178A0">
              <w:rPr>
                <w:rFonts w:cs="Arial"/>
                <w:sz w:val="20"/>
                <w:szCs w:val="20"/>
                <w:lang w:val="en-US"/>
              </w:rPr>
              <w:instrText xml:space="preserve"> ADDIN EN.CITE &lt;EndNote&gt;&lt;Cite&gt;&lt;Author&gt;Leppla&lt;/Author&gt;&lt;Year&gt;2020&lt;/Year&gt;&lt;RecNum&gt;1196&lt;/RecNum&gt;&lt;DisplayText&gt;[3]&lt;/DisplayText&gt;&lt;record&gt;&lt;rec-number&gt;1196&lt;/rec-number&gt;&lt;foreign-keys&gt;&lt;key app="EN" db-id="pwszsx5xqx0seoe9xv1xfevgwvx2zs9wpa2z" timestamp="1581756798"&gt;1196&lt;/key&gt;&lt;/foreign-keys&gt;&lt;ref-type name="Journal Article"&gt;17&lt;/ref-type&gt;&lt;contributors&gt;&lt;authors&gt;&lt;author&gt;Leppla, Lynn&lt;/author&gt;&lt;author&gt;Mielke, Juliane&lt;/author&gt;&lt;author&gt;Kunze, Maria&lt;/author&gt;&lt;author&gt;Mauthner, Oliver&lt;/author&gt;&lt;author&gt;Teynor, Alexandra&lt;/author&gt;&lt;author&gt;Valenta, Sabine&lt;/author&gt;&lt;author&gt;Vanhoof, Jasper&lt;/author&gt;&lt;author&gt;Dobbels, Fabienne&lt;/author&gt;&lt;author&gt;Berben, Lut&lt;/author&gt;&lt;author&gt;Zeiser, Robert&lt;/author&gt;&lt;author&gt;Engelhardt, Monika&lt;/author&gt;&lt;author&gt;De Geest, Sabina&lt;/author&gt;&lt;/authors&gt;&lt;/contributors&gt;&lt;titles&gt;&lt;title&gt;Clinicians and patients perspectives on follow-up care and eHealth support after allogeneic hematopoietic stem cell transplantation: A mixed-methods contextual analysis as part of the SMILe study&lt;/title&gt;&lt;secondary-title&gt;European Journal of Oncology Nursing&lt;/secondary-title&gt;&lt;/titles&gt;&lt;periodical&gt;&lt;full-title&gt;European Journal of Oncology Nursing&lt;/full-title&gt;&lt;/periodical&gt;&lt;pages&gt;101723&lt;/pages&gt;&lt;volume&gt;45&lt;/volume&gt;&lt;keywords&gt;&lt;keyword&gt;Allogeneic stem cell transplantation&lt;/keyword&gt;&lt;keyword&gt;Integrated care&lt;/keyword&gt;&lt;keyword&gt;Contextual analysis&lt;/keyword&gt;&lt;keyword&gt;Implementation science&lt;/keyword&gt;&lt;keyword&gt;eHealth&lt;/keyword&gt;&lt;keyword&gt;User-centered design&lt;/keyword&gt;&lt;keyword&gt;Chronic care model&lt;/keyword&gt;&lt;/keywords&gt;&lt;dates&gt;&lt;year&gt;2020&lt;/year&gt;&lt;pub-dates&gt;&lt;date&gt;2020/04/01/&lt;/date&gt;&lt;/pub-dates&gt;&lt;/dates&gt;&lt;isbn&gt;1462-3889&lt;/isbn&gt;&lt;urls&gt;&lt;related-urls&gt;&lt;url&gt;http://www.sciencedirect.com/science/article/pii/S146238892030003X&lt;/url&gt;&lt;/related-urls&gt;&lt;/urls&gt;&lt;electronic-resource-num&gt;https://doi.org/10.1016/j.ejon.2020.101723&lt;/electronic-resource-num&gt;&lt;/record&gt;&lt;/Cite&gt;&lt;/EndNote&gt;</w:instrText>
            </w:r>
            <w:r w:rsidR="009C59B5" w:rsidRPr="00EC44CD">
              <w:rPr>
                <w:rFonts w:cs="Arial"/>
                <w:sz w:val="20"/>
                <w:szCs w:val="20"/>
                <w:lang w:val="en-US"/>
              </w:rPr>
              <w:fldChar w:fldCharType="separate"/>
            </w:r>
            <w:r w:rsidR="00B178A0">
              <w:rPr>
                <w:rFonts w:cs="Arial"/>
                <w:noProof/>
                <w:sz w:val="20"/>
                <w:szCs w:val="20"/>
                <w:lang w:val="en-US"/>
              </w:rPr>
              <w:t>[3]</w:t>
            </w:r>
            <w:r w:rsidR="009C59B5" w:rsidRPr="00EC44CD">
              <w:rPr>
                <w:rFonts w:cs="Arial"/>
                <w:sz w:val="20"/>
                <w:szCs w:val="20"/>
                <w:lang w:val="en-US"/>
              </w:rPr>
              <w:fldChar w:fldCharType="end"/>
            </w:r>
          </w:p>
        </w:tc>
      </w:tr>
      <w:tr w:rsidR="00B32C39" w:rsidRPr="00EC44CD" w14:paraId="0642432D" w14:textId="77777777" w:rsidTr="00715011">
        <w:tc>
          <w:tcPr>
            <w:tcW w:w="1838" w:type="dxa"/>
            <w:vMerge w:val="restart"/>
            <w:tcBorders>
              <w:top w:val="single" w:sz="4" w:space="0" w:color="auto"/>
              <w:right w:val="nil"/>
            </w:tcBorders>
          </w:tcPr>
          <w:p w14:paraId="1D053156" w14:textId="77777777" w:rsidR="00B32C39" w:rsidRPr="00EC44CD" w:rsidRDefault="00B32C39" w:rsidP="007476C8">
            <w:pPr>
              <w:spacing w:before="120" w:after="120"/>
              <w:rPr>
                <w:rFonts w:cs="Arial"/>
                <w:b/>
                <w:sz w:val="20"/>
                <w:szCs w:val="20"/>
                <w:lang w:val="en-US"/>
              </w:rPr>
            </w:pPr>
            <w:r w:rsidRPr="00EC44CD">
              <w:rPr>
                <w:rFonts w:cs="Arial"/>
                <w:b/>
                <w:sz w:val="20"/>
                <w:szCs w:val="20"/>
                <w:lang w:val="en-US"/>
              </w:rPr>
              <w:t>Demographic characteristics</w:t>
            </w:r>
          </w:p>
        </w:tc>
        <w:tc>
          <w:tcPr>
            <w:tcW w:w="5387" w:type="dxa"/>
            <w:tcBorders>
              <w:top w:val="single" w:sz="4" w:space="0" w:color="auto"/>
              <w:left w:val="nil"/>
              <w:bottom w:val="single" w:sz="4" w:space="0" w:color="auto"/>
              <w:right w:val="nil"/>
            </w:tcBorders>
          </w:tcPr>
          <w:p w14:paraId="71AFA532" w14:textId="51F8B097" w:rsidR="00B32C39" w:rsidRPr="00EC44CD" w:rsidRDefault="00B32C39" w:rsidP="007476C8">
            <w:pPr>
              <w:spacing w:before="120" w:after="120"/>
              <w:rPr>
                <w:rFonts w:cs="Arial"/>
                <w:sz w:val="20"/>
                <w:szCs w:val="20"/>
                <w:lang w:val="en-US"/>
              </w:rPr>
            </w:pPr>
            <w:r w:rsidRPr="00B32C39">
              <w:rPr>
                <w:rFonts w:cs="Arial"/>
                <w:i/>
                <w:sz w:val="20"/>
                <w:szCs w:val="20"/>
                <w:lang w:val="en-US"/>
              </w:rPr>
              <w:t>Clinicians:</w:t>
            </w:r>
            <w:r w:rsidRPr="00EC44CD">
              <w:rPr>
                <w:rFonts w:cs="Arial"/>
                <w:sz w:val="20"/>
                <w:szCs w:val="20"/>
                <w:lang w:val="en-US"/>
              </w:rPr>
              <w:t xml:space="preserve"> age, gender, position, work experience</w:t>
            </w:r>
          </w:p>
        </w:tc>
        <w:tc>
          <w:tcPr>
            <w:tcW w:w="2240" w:type="dxa"/>
            <w:tcBorders>
              <w:top w:val="single" w:sz="4" w:space="0" w:color="auto"/>
              <w:left w:val="nil"/>
              <w:bottom w:val="single" w:sz="4" w:space="0" w:color="auto"/>
            </w:tcBorders>
          </w:tcPr>
          <w:p w14:paraId="7A616A91" w14:textId="77777777" w:rsidR="00B32C39" w:rsidRPr="00EC44CD" w:rsidRDefault="00B32C39" w:rsidP="007476C8">
            <w:pPr>
              <w:spacing w:before="120" w:after="120"/>
              <w:rPr>
                <w:rFonts w:cs="Arial"/>
                <w:sz w:val="20"/>
                <w:szCs w:val="20"/>
                <w:lang w:val="en-US"/>
              </w:rPr>
            </w:pPr>
          </w:p>
        </w:tc>
      </w:tr>
      <w:tr w:rsidR="00B32C39" w:rsidRPr="00EC44CD" w14:paraId="37F3DCCA" w14:textId="77777777" w:rsidTr="00715011">
        <w:tc>
          <w:tcPr>
            <w:tcW w:w="1838" w:type="dxa"/>
            <w:vMerge/>
            <w:tcBorders>
              <w:bottom w:val="single" w:sz="4" w:space="0" w:color="auto"/>
              <w:right w:val="nil"/>
            </w:tcBorders>
          </w:tcPr>
          <w:p w14:paraId="14473D91" w14:textId="77777777" w:rsidR="00B32C39" w:rsidRPr="00EC44CD" w:rsidRDefault="00B32C39" w:rsidP="007476C8">
            <w:pPr>
              <w:spacing w:before="120" w:after="120"/>
              <w:rPr>
                <w:rFonts w:cs="Arial"/>
                <w:b/>
                <w:sz w:val="20"/>
                <w:szCs w:val="20"/>
                <w:lang w:val="en-US"/>
              </w:rPr>
            </w:pPr>
          </w:p>
        </w:tc>
        <w:tc>
          <w:tcPr>
            <w:tcW w:w="5387" w:type="dxa"/>
            <w:tcBorders>
              <w:top w:val="single" w:sz="4" w:space="0" w:color="auto"/>
              <w:left w:val="nil"/>
              <w:bottom w:val="single" w:sz="4" w:space="0" w:color="auto"/>
              <w:right w:val="nil"/>
            </w:tcBorders>
          </w:tcPr>
          <w:p w14:paraId="0C1190C9" w14:textId="1056188E" w:rsidR="00B32C39" w:rsidRPr="00B32C39" w:rsidRDefault="00B32C39" w:rsidP="007476C8">
            <w:pPr>
              <w:spacing w:before="120" w:after="120"/>
              <w:rPr>
                <w:rFonts w:cs="Arial"/>
                <w:i/>
                <w:sz w:val="20"/>
                <w:szCs w:val="20"/>
                <w:lang w:val="en-US"/>
              </w:rPr>
            </w:pPr>
            <w:r w:rsidRPr="00B32C39">
              <w:rPr>
                <w:rFonts w:cs="Arial"/>
                <w:i/>
                <w:sz w:val="20"/>
                <w:szCs w:val="20"/>
                <w:lang w:val="en-US"/>
              </w:rPr>
              <w:t xml:space="preserve">Patients: </w:t>
            </w:r>
            <w:r w:rsidRPr="00EC44CD">
              <w:rPr>
                <w:rFonts w:cs="Arial"/>
                <w:sz w:val="20"/>
                <w:szCs w:val="20"/>
                <w:lang w:val="en-US"/>
              </w:rPr>
              <w:t>age, gender, marital status, educational level, employment status, disability pension</w:t>
            </w:r>
          </w:p>
        </w:tc>
        <w:tc>
          <w:tcPr>
            <w:tcW w:w="2240" w:type="dxa"/>
            <w:tcBorders>
              <w:top w:val="single" w:sz="4" w:space="0" w:color="auto"/>
              <w:left w:val="nil"/>
              <w:bottom w:val="single" w:sz="4" w:space="0" w:color="auto"/>
            </w:tcBorders>
          </w:tcPr>
          <w:p w14:paraId="18EC2FD6" w14:textId="77777777" w:rsidR="00B32C39" w:rsidRPr="00EC44CD" w:rsidRDefault="00B32C39" w:rsidP="007476C8">
            <w:pPr>
              <w:spacing w:before="120" w:after="120"/>
              <w:rPr>
                <w:rFonts w:cs="Arial"/>
                <w:sz w:val="20"/>
                <w:szCs w:val="20"/>
                <w:lang w:val="en-US"/>
              </w:rPr>
            </w:pPr>
          </w:p>
        </w:tc>
      </w:tr>
    </w:tbl>
    <w:p w14:paraId="3717CA9F" w14:textId="0051430C" w:rsidR="00EC1341" w:rsidRPr="00A0742B" w:rsidRDefault="00A55D5B" w:rsidP="00FD02B3">
      <w:pPr>
        <w:spacing w:before="120" w:after="0" w:line="240" w:lineRule="auto"/>
        <w:ind w:left="142"/>
        <w:rPr>
          <w:sz w:val="20"/>
          <w:lang w:val="en-US"/>
        </w:rPr>
      </w:pPr>
      <w:r w:rsidRPr="00A55D5B">
        <w:rPr>
          <w:sz w:val="20"/>
          <w:lang w:val="en-US"/>
        </w:rPr>
        <w:t xml:space="preserve">Note. </w:t>
      </w:r>
      <w:r w:rsidR="00A0742B">
        <w:rPr>
          <w:sz w:val="20"/>
          <w:vertAlign w:val="superscript"/>
          <w:lang w:val="en-US"/>
        </w:rPr>
        <w:t xml:space="preserve">1 </w:t>
      </w:r>
      <w:proofErr w:type="spellStart"/>
      <w:r w:rsidRPr="00A55D5B">
        <w:rPr>
          <w:sz w:val="20"/>
          <w:lang w:val="en-US"/>
        </w:rPr>
        <w:t>alloSCT</w:t>
      </w:r>
      <w:proofErr w:type="spellEnd"/>
      <w:r w:rsidRPr="00A55D5B">
        <w:rPr>
          <w:sz w:val="20"/>
          <w:lang w:val="en-US"/>
        </w:rPr>
        <w:t xml:space="preserve"> = </w:t>
      </w:r>
      <w:r w:rsidRPr="00A55D5B">
        <w:rPr>
          <w:sz w:val="20"/>
        </w:rPr>
        <w:t>allogeneic hematopoietic stem cell transplanted</w:t>
      </w:r>
      <w:r w:rsidR="00A0742B" w:rsidRPr="00A0742B">
        <w:rPr>
          <w:sz w:val="20"/>
          <w:lang w:val="en-US"/>
        </w:rPr>
        <w:t>;</w:t>
      </w:r>
      <w:r w:rsidR="00A0742B">
        <w:rPr>
          <w:sz w:val="20"/>
          <w:lang w:val="en-US"/>
        </w:rPr>
        <w:t xml:space="preserve"> </w:t>
      </w:r>
      <w:r w:rsidR="00A0742B">
        <w:rPr>
          <w:sz w:val="20"/>
          <w:vertAlign w:val="superscript"/>
          <w:lang w:val="en-US"/>
        </w:rPr>
        <w:t xml:space="preserve">2 </w:t>
      </w:r>
      <w:r w:rsidR="00A0742B">
        <w:rPr>
          <w:sz w:val="20"/>
          <w:lang w:val="en-US"/>
        </w:rPr>
        <w:t xml:space="preserve">variables were only assessed in the Swiss setting </w:t>
      </w:r>
      <w:r w:rsidR="00A0742B">
        <w:rPr>
          <w:sz w:val="20"/>
          <w:lang w:val="en-US"/>
        </w:rPr>
        <w:fldChar w:fldCharType="begin"/>
      </w:r>
      <w:r w:rsidR="004B416E">
        <w:rPr>
          <w:sz w:val="20"/>
          <w:lang w:val="en-US"/>
        </w:rPr>
        <w:instrText xml:space="preserve"> ADDIN EN.CITE &lt;EndNote&gt;&lt;Cite&gt;&lt;Author&gt;Valenta&lt;/Author&gt;&lt;RecNum&gt;2565&lt;/RecNum&gt;&lt;DisplayText&gt;[4]&lt;/DisplayText&gt;&lt;record&gt;&lt;rec-number&gt;2565&lt;/rec-number&gt;&lt;foreign-keys&gt;&lt;key app="EN" db-id="pwszsx5xqx0seoe9xv1xfevgwvx2zs9wpa2z" timestamp="1640115149"&gt;2565&lt;/key&gt;&lt;/foreign-keys&gt;&lt;ref-type name="Journal Article"&gt;17&lt;/ref-type&gt;&lt;contributors&gt;&lt;authors&gt;&lt;author&gt;Valenta, S.&lt;/author&gt;&lt;author&gt;Ribaut, J.&lt;/author&gt;&lt;author&gt;Leppla, L.&lt;/author&gt;&lt;author&gt;Mielke,  J.&lt;/author&gt;&lt;author&gt;Teynor, A.&lt;/author&gt;&lt;author&gt;Koehly, K.&lt;/author&gt;&lt;author&gt;Gerull, S.&lt;/author&gt;&lt;author&gt;Grossmann, Florian&lt;/author&gt;&lt;author&gt;Witzig-Brändli, V.&lt;/author&gt;&lt;author&gt;De Geest, S.&lt;/author&gt;&lt;author&gt;for the SMILe study team, &lt;/author&gt;&lt;/authors&gt;&lt;/contributors&gt;&lt;titles&gt;&lt;title&gt;Context-specific adaptation of an eHealth-facilitated, integrated care model and tailoring its implementation strategies – a mixed-methods study as a part of the SMILe implementation science project&lt;/title&gt;&lt;secondary-title&gt;Under review&lt;/secondary-title&gt;&lt;/titles&gt;&lt;periodical&gt;&lt;full-title&gt;Under review&lt;/full-title&gt;&lt;/periodical&gt;&lt;dates&gt;&lt;/dates&gt;&lt;urls&gt;&lt;/urls&gt;&lt;/record&gt;&lt;/Cite&gt;&lt;/EndNote&gt;</w:instrText>
      </w:r>
      <w:r w:rsidR="00A0742B">
        <w:rPr>
          <w:sz w:val="20"/>
          <w:lang w:val="en-US"/>
        </w:rPr>
        <w:fldChar w:fldCharType="separate"/>
      </w:r>
      <w:r w:rsidR="00B178A0">
        <w:rPr>
          <w:noProof/>
          <w:sz w:val="20"/>
          <w:lang w:val="en-US"/>
        </w:rPr>
        <w:t>[4]</w:t>
      </w:r>
      <w:r w:rsidR="00A0742B">
        <w:rPr>
          <w:sz w:val="20"/>
          <w:lang w:val="en-US"/>
        </w:rPr>
        <w:fldChar w:fldCharType="end"/>
      </w:r>
    </w:p>
    <w:p w14:paraId="00DB88C7" w14:textId="77777777" w:rsidR="004D313E" w:rsidRDefault="004D313E">
      <w:pPr>
        <w:rPr>
          <w:lang w:val="en-US"/>
        </w:rPr>
        <w:sectPr w:rsidR="004D313E">
          <w:headerReference w:type="default" r:id="rId7"/>
          <w:pgSz w:w="11906" w:h="16838"/>
          <w:pgMar w:top="1440" w:right="1440" w:bottom="1440" w:left="1440" w:header="708" w:footer="708" w:gutter="0"/>
          <w:cols w:space="708"/>
          <w:docGrid w:linePitch="360"/>
        </w:sectPr>
      </w:pPr>
    </w:p>
    <w:tbl>
      <w:tblPr>
        <w:tblStyle w:val="Tabellenraster"/>
        <w:tblW w:w="9364" w:type="dxa"/>
        <w:tblBorders>
          <w:left w:val="none" w:sz="0" w:space="0" w:color="auto"/>
          <w:right w:val="none" w:sz="0" w:space="0" w:color="auto"/>
          <w:insideH w:val="none" w:sz="0" w:space="0" w:color="auto"/>
        </w:tblBorders>
        <w:tblLook w:val="04A0" w:firstRow="1" w:lastRow="0" w:firstColumn="1" w:lastColumn="0" w:noHBand="0" w:noVBand="1"/>
      </w:tblPr>
      <w:tblGrid>
        <w:gridCol w:w="1418"/>
        <w:gridCol w:w="6520"/>
        <w:gridCol w:w="1426"/>
      </w:tblGrid>
      <w:tr w:rsidR="004D313E" w:rsidRPr="00EC44CD" w14:paraId="13DB22BE" w14:textId="77777777" w:rsidTr="000F0A81">
        <w:trPr>
          <w:tblHeader/>
        </w:trPr>
        <w:tc>
          <w:tcPr>
            <w:tcW w:w="9364" w:type="dxa"/>
            <w:gridSpan w:val="3"/>
            <w:tcBorders>
              <w:top w:val="single" w:sz="4" w:space="0" w:color="auto"/>
              <w:bottom w:val="single" w:sz="4" w:space="0" w:color="auto"/>
            </w:tcBorders>
          </w:tcPr>
          <w:p w14:paraId="117014D0" w14:textId="18BF656F" w:rsidR="004D313E" w:rsidRPr="00A0742B" w:rsidRDefault="004D313E" w:rsidP="009503E3">
            <w:pPr>
              <w:spacing w:before="120" w:after="120"/>
              <w:ind w:left="1025" w:hanging="1025"/>
              <w:rPr>
                <w:rFonts w:cs="Arial"/>
                <w:b/>
                <w:sz w:val="20"/>
                <w:szCs w:val="20"/>
                <w:lang w:val="en-US"/>
              </w:rPr>
            </w:pPr>
            <w:r w:rsidRPr="00A0742B">
              <w:rPr>
                <w:rFonts w:cs="Arial"/>
                <w:b/>
                <w:sz w:val="20"/>
                <w:szCs w:val="20"/>
                <w:lang w:val="en-US"/>
              </w:rPr>
              <w:lastRenderedPageBreak/>
              <w:t xml:space="preserve">Table </w:t>
            </w:r>
            <w:r>
              <w:rPr>
                <w:rFonts w:cs="Arial"/>
                <w:b/>
                <w:sz w:val="20"/>
                <w:szCs w:val="20"/>
                <w:lang w:val="en-US"/>
              </w:rPr>
              <w:t>2</w:t>
            </w:r>
            <w:r w:rsidRPr="00A0742B">
              <w:rPr>
                <w:rFonts w:cs="Arial"/>
                <w:b/>
                <w:sz w:val="20"/>
                <w:szCs w:val="20"/>
                <w:lang w:val="en-US"/>
              </w:rPr>
              <w:t>.</w:t>
            </w:r>
            <w:r>
              <w:rPr>
                <w:rFonts w:cs="Arial"/>
                <w:b/>
                <w:sz w:val="20"/>
                <w:szCs w:val="20"/>
                <w:lang w:val="en-US"/>
              </w:rPr>
              <w:t xml:space="preserve">     </w:t>
            </w:r>
            <w:r>
              <w:rPr>
                <w:rFonts w:cs="Arial"/>
                <w:sz w:val="20"/>
                <w:szCs w:val="20"/>
                <w:lang w:val="en-US"/>
              </w:rPr>
              <w:t xml:space="preserve">Overview of themes explored in individual interviews and focus group </w:t>
            </w:r>
            <w:r w:rsidR="00E909C9">
              <w:rPr>
                <w:rFonts w:cs="Arial"/>
                <w:sz w:val="20"/>
                <w:szCs w:val="20"/>
                <w:lang w:val="en-US"/>
              </w:rPr>
              <w:t>interview</w:t>
            </w:r>
            <w:r w:rsidR="00B178A0">
              <w:rPr>
                <w:rFonts w:cs="Arial"/>
                <w:sz w:val="20"/>
                <w:szCs w:val="20"/>
                <w:lang w:val="en-US"/>
              </w:rPr>
              <w:t>s</w:t>
            </w:r>
            <w:r>
              <w:rPr>
                <w:rFonts w:cs="Arial"/>
                <w:sz w:val="20"/>
                <w:szCs w:val="20"/>
                <w:lang w:val="en-US"/>
              </w:rPr>
              <w:t xml:space="preserve"> </w:t>
            </w:r>
            <w:r w:rsidR="00B178A0">
              <w:rPr>
                <w:rFonts w:cs="Arial"/>
                <w:sz w:val="20"/>
                <w:szCs w:val="20"/>
                <w:lang w:val="en-US"/>
              </w:rPr>
              <w:fldChar w:fldCharType="begin">
                <w:fldData xml:space="preserve">PEVuZE5vdGU+PENpdGU+PEF1dGhvcj5MZXBwbGE8L0F1dGhvcj48WWVhcj4yMDIwPC9ZZWFyPjxS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</w:fldData>
              </w:fldChar>
            </w:r>
            <w:r w:rsidR="004B416E">
              <w:rPr>
                <w:rFonts w:cs="Arial"/>
                <w:sz w:val="20"/>
                <w:szCs w:val="20"/>
                <w:lang w:val="en-US"/>
              </w:rPr>
              <w:instrText xml:space="preserve"> ADDIN EN.CITE </w:instrText>
            </w:r>
            <w:r w:rsidR="004B416E">
              <w:rPr>
                <w:rFonts w:cs="Arial"/>
                <w:sz w:val="20"/>
                <w:szCs w:val="20"/>
                <w:lang w:val="en-US"/>
              </w:rPr>
              <w:fldChar w:fldCharType="begin">
                <w:fldData xml:space="preserve">PEVuZE5vdGU+PENpdGU+PEF1dGhvcj5MZXBwbGE8L0F1dGhvcj48WWVhcj4yMDIwPC9ZZWFyPjxS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</w:fldData>
              </w:fldChar>
            </w:r>
            <w:r w:rsidR="004B416E">
              <w:rPr>
                <w:rFonts w:cs="Arial"/>
                <w:sz w:val="20"/>
                <w:szCs w:val="20"/>
                <w:lang w:val="en-US"/>
              </w:rPr>
              <w:instrText xml:space="preserve"> ADDIN EN.CITE.DATA </w:instrText>
            </w:r>
            <w:r w:rsidR="004B416E">
              <w:rPr>
                <w:rFonts w:cs="Arial"/>
                <w:sz w:val="20"/>
                <w:szCs w:val="20"/>
                <w:lang w:val="en-US"/>
              </w:rPr>
            </w:r>
            <w:r w:rsidR="004B416E">
              <w:rPr>
                <w:rFonts w:cs="Arial"/>
                <w:sz w:val="20"/>
                <w:szCs w:val="20"/>
                <w:lang w:val="en-US"/>
              </w:rPr>
              <w:fldChar w:fldCharType="end"/>
            </w:r>
            <w:r w:rsidR="00B178A0">
              <w:rPr>
                <w:rFonts w:cs="Arial"/>
                <w:sz w:val="20"/>
                <w:szCs w:val="20"/>
                <w:lang w:val="en-US"/>
              </w:rPr>
              <w:fldChar w:fldCharType="separate"/>
            </w:r>
            <w:r w:rsidR="00B178A0">
              <w:rPr>
                <w:rFonts w:cs="Arial"/>
                <w:noProof/>
                <w:sz w:val="20"/>
                <w:szCs w:val="20"/>
                <w:lang w:val="en-US"/>
              </w:rPr>
              <w:t>[3, 4]</w:t>
            </w:r>
            <w:r w:rsidR="00B178A0">
              <w:rPr>
                <w:rFonts w:cs="Arial"/>
                <w:sz w:val="20"/>
                <w:szCs w:val="20"/>
                <w:lang w:val="en-US"/>
              </w:rPr>
              <w:fldChar w:fldCharType="end"/>
            </w:r>
          </w:p>
        </w:tc>
      </w:tr>
      <w:tr w:rsidR="000F0A81" w:rsidRPr="00EC44CD" w14:paraId="3D119263" w14:textId="77777777" w:rsidTr="00FD02B3">
        <w:trPr>
          <w:tblHeader/>
        </w:trPr>
        <w:tc>
          <w:tcPr>
            <w:tcW w:w="1418" w:type="dxa"/>
            <w:tcBorders>
              <w:top w:val="single" w:sz="4" w:space="0" w:color="auto"/>
              <w:bottom w:val="single" w:sz="4" w:space="0" w:color="auto"/>
              <w:right w:val="nil"/>
            </w:tcBorders>
          </w:tcPr>
          <w:p w14:paraId="58D088D2" w14:textId="1873E743" w:rsidR="004D313E" w:rsidRPr="00EC44CD" w:rsidRDefault="004158EE" w:rsidP="009503E3">
            <w:pPr>
              <w:spacing w:before="120" w:after="120"/>
              <w:rPr>
                <w:rFonts w:cs="Arial"/>
                <w:b/>
                <w:sz w:val="20"/>
                <w:szCs w:val="20"/>
                <w:lang w:val="de-CH"/>
              </w:rPr>
            </w:pPr>
            <w:proofErr w:type="spellStart"/>
            <w:r>
              <w:rPr>
                <w:rFonts w:cs="Arial"/>
                <w:b/>
                <w:sz w:val="20"/>
                <w:szCs w:val="20"/>
                <w:lang w:val="de-CH"/>
              </w:rPr>
              <w:t>Participants</w:t>
            </w:r>
            <w:proofErr w:type="spellEnd"/>
          </w:p>
        </w:tc>
        <w:tc>
          <w:tcPr>
            <w:tcW w:w="6520" w:type="dxa"/>
            <w:tcBorders>
              <w:top w:val="single" w:sz="4" w:space="0" w:color="auto"/>
              <w:left w:val="nil"/>
              <w:bottom w:val="single" w:sz="4" w:space="0" w:color="auto"/>
              <w:right w:val="nil"/>
            </w:tcBorders>
          </w:tcPr>
          <w:p w14:paraId="531DCA29" w14:textId="660C471D" w:rsidR="004D313E" w:rsidRPr="00EC44CD" w:rsidRDefault="004158EE" w:rsidP="009503E3">
            <w:pPr>
              <w:spacing w:before="120" w:after="120"/>
              <w:rPr>
                <w:rFonts w:cs="Arial"/>
                <w:b/>
                <w:sz w:val="20"/>
                <w:szCs w:val="20"/>
                <w:lang w:val="de-CH"/>
              </w:rPr>
            </w:pPr>
            <w:proofErr w:type="spellStart"/>
            <w:r>
              <w:rPr>
                <w:rFonts w:cs="Arial"/>
                <w:b/>
                <w:sz w:val="20"/>
                <w:szCs w:val="20"/>
                <w:lang w:val="de-CH"/>
              </w:rPr>
              <w:t>Theme</w:t>
            </w:r>
            <w:proofErr w:type="spellEnd"/>
            <w:r w:rsidR="00E909C9">
              <w:rPr>
                <w:rFonts w:cs="Arial"/>
                <w:b/>
                <w:sz w:val="20"/>
                <w:szCs w:val="20"/>
                <w:lang w:val="de-CH"/>
              </w:rPr>
              <w:t>/Questions</w:t>
            </w:r>
          </w:p>
        </w:tc>
        <w:tc>
          <w:tcPr>
            <w:tcW w:w="1426" w:type="dxa"/>
            <w:tcBorders>
              <w:top w:val="single" w:sz="4" w:space="0" w:color="auto"/>
              <w:left w:val="nil"/>
              <w:bottom w:val="single" w:sz="4" w:space="0" w:color="auto"/>
            </w:tcBorders>
          </w:tcPr>
          <w:p w14:paraId="38E179FC" w14:textId="3086FE93" w:rsidR="004D313E" w:rsidRPr="00EC44CD" w:rsidRDefault="004158EE" w:rsidP="009503E3">
            <w:pPr>
              <w:spacing w:before="120" w:after="120"/>
              <w:rPr>
                <w:rFonts w:cs="Arial"/>
                <w:b/>
                <w:sz w:val="20"/>
                <w:szCs w:val="20"/>
                <w:lang w:val="de-CH"/>
              </w:rPr>
            </w:pPr>
            <w:r>
              <w:rPr>
                <w:rFonts w:cs="Arial"/>
                <w:b/>
                <w:sz w:val="20"/>
                <w:szCs w:val="20"/>
                <w:lang w:val="de-CH"/>
              </w:rPr>
              <w:t>Method</w:t>
            </w:r>
          </w:p>
        </w:tc>
      </w:tr>
      <w:tr w:rsidR="00066C30" w:rsidRPr="00EC44CD" w14:paraId="706B2EA8" w14:textId="77777777" w:rsidTr="00FD02B3">
        <w:tc>
          <w:tcPr>
            <w:tcW w:w="1418" w:type="dxa"/>
            <w:vMerge w:val="restart"/>
            <w:tcBorders>
              <w:top w:val="single" w:sz="4" w:space="0" w:color="auto"/>
              <w:right w:val="nil"/>
            </w:tcBorders>
          </w:tcPr>
          <w:p w14:paraId="6629B1A2" w14:textId="14A58364" w:rsidR="00066C30" w:rsidRPr="00EC44CD" w:rsidRDefault="00066C30" w:rsidP="009503E3">
            <w:pPr>
              <w:spacing w:before="120" w:after="120"/>
              <w:rPr>
                <w:rFonts w:cs="Arial"/>
                <w:b/>
                <w:sz w:val="20"/>
                <w:szCs w:val="20"/>
                <w:lang w:val="de-CH"/>
              </w:rPr>
            </w:pPr>
            <w:proofErr w:type="spellStart"/>
            <w:r>
              <w:rPr>
                <w:rFonts w:cs="Arial"/>
                <w:b/>
                <w:sz w:val="20"/>
                <w:szCs w:val="20"/>
                <w:lang w:val="de-CH"/>
              </w:rPr>
              <w:t>Clinicians</w:t>
            </w:r>
            <w:proofErr w:type="spellEnd"/>
          </w:p>
        </w:tc>
        <w:tc>
          <w:tcPr>
            <w:tcW w:w="6520" w:type="dxa"/>
            <w:tcBorders>
              <w:top w:val="single" w:sz="4" w:space="0" w:color="auto"/>
              <w:left w:val="nil"/>
              <w:bottom w:val="single" w:sz="4" w:space="0" w:color="auto"/>
              <w:right w:val="nil"/>
            </w:tcBorders>
          </w:tcPr>
          <w:p w14:paraId="6890939A" w14:textId="3A70A96D" w:rsidR="00066C30" w:rsidRPr="00D64269" w:rsidRDefault="00066C30" w:rsidP="00E909C9">
            <w:pPr>
              <w:rPr>
                <w:sz w:val="20"/>
                <w:szCs w:val="20"/>
                <w:lang w:val="en-US"/>
              </w:rPr>
            </w:pPr>
            <w:r w:rsidRPr="00D64269">
              <w:rPr>
                <w:i/>
                <w:sz w:val="20"/>
                <w:szCs w:val="20"/>
                <w:lang w:val="en-US"/>
              </w:rPr>
              <w:t xml:space="preserve">Demographics: </w:t>
            </w:r>
            <w:r w:rsidRPr="00D64269">
              <w:rPr>
                <w:sz w:val="20"/>
                <w:szCs w:val="20"/>
                <w:lang w:val="en-US"/>
              </w:rPr>
              <w:t>age, gender, profession, work experience with alloSCT</w:t>
            </w:r>
            <w:r w:rsidRPr="00D64269">
              <w:rPr>
                <w:sz w:val="20"/>
                <w:szCs w:val="20"/>
                <w:vertAlign w:val="superscript"/>
                <w:lang w:val="en-US"/>
              </w:rPr>
              <w:t>1</w:t>
            </w:r>
            <w:r w:rsidRPr="00D64269">
              <w:rPr>
                <w:sz w:val="20"/>
                <w:szCs w:val="20"/>
                <w:lang w:val="en-US"/>
              </w:rPr>
              <w:t xml:space="preserve"> patients</w:t>
            </w:r>
          </w:p>
        </w:tc>
        <w:tc>
          <w:tcPr>
            <w:tcW w:w="1426" w:type="dxa"/>
            <w:vMerge w:val="restart"/>
            <w:tcBorders>
              <w:top w:val="single" w:sz="4" w:space="0" w:color="auto"/>
              <w:left w:val="nil"/>
            </w:tcBorders>
          </w:tcPr>
          <w:p w14:paraId="5372A685" w14:textId="67C6ADAB" w:rsidR="00066C30" w:rsidRPr="00EC44CD" w:rsidRDefault="00066C30" w:rsidP="004158EE">
            <w:pPr>
              <w:spacing w:before="120" w:after="120"/>
              <w:rPr>
                <w:rFonts w:cs="Arial"/>
                <w:sz w:val="20"/>
                <w:szCs w:val="20"/>
                <w:lang w:val="en-US"/>
              </w:rPr>
            </w:pPr>
            <w:r>
              <w:rPr>
                <w:rFonts w:cs="Arial"/>
                <w:sz w:val="20"/>
                <w:szCs w:val="20"/>
                <w:lang w:val="en-US"/>
              </w:rPr>
              <w:t>Focus group interview</w:t>
            </w:r>
            <w:r w:rsidR="008F7D83">
              <w:rPr>
                <w:rFonts w:cs="Arial"/>
                <w:sz w:val="20"/>
                <w:szCs w:val="20"/>
                <w:lang w:val="en-US"/>
              </w:rPr>
              <w:t>s</w:t>
            </w:r>
          </w:p>
        </w:tc>
      </w:tr>
      <w:tr w:rsidR="00066C30" w:rsidRPr="00EC44CD" w14:paraId="7C012A10" w14:textId="77777777" w:rsidTr="00FD02B3">
        <w:tc>
          <w:tcPr>
            <w:tcW w:w="1418" w:type="dxa"/>
            <w:vMerge/>
            <w:tcBorders>
              <w:right w:val="nil"/>
            </w:tcBorders>
          </w:tcPr>
          <w:p w14:paraId="12549ECC" w14:textId="77777777" w:rsidR="00066C30" w:rsidRDefault="00066C30" w:rsidP="009503E3">
            <w:pPr>
              <w:spacing w:before="120" w:after="120"/>
              <w:rPr>
                <w:rFonts w:cs="Arial"/>
                <w:b/>
                <w:sz w:val="20"/>
                <w:szCs w:val="20"/>
                <w:lang w:val="de-CH"/>
              </w:rPr>
            </w:pPr>
          </w:p>
        </w:tc>
        <w:tc>
          <w:tcPr>
            <w:tcW w:w="6520" w:type="dxa"/>
            <w:tcBorders>
              <w:top w:val="single" w:sz="4" w:space="0" w:color="auto"/>
              <w:left w:val="nil"/>
              <w:bottom w:val="single" w:sz="4" w:space="0" w:color="auto"/>
              <w:right w:val="nil"/>
            </w:tcBorders>
          </w:tcPr>
          <w:p w14:paraId="535CA5D1" w14:textId="17F155F0" w:rsidR="00066C30" w:rsidRPr="00D64269" w:rsidRDefault="00066C30" w:rsidP="009503E3">
            <w:pPr>
              <w:spacing w:before="120" w:after="120"/>
              <w:rPr>
                <w:rFonts w:cs="Arial"/>
                <w:sz w:val="20"/>
                <w:szCs w:val="20"/>
                <w:lang w:val="en-US"/>
              </w:rPr>
            </w:pPr>
            <w:r w:rsidRPr="00D64269">
              <w:rPr>
                <w:rFonts w:cs="Arial"/>
                <w:i/>
                <w:sz w:val="20"/>
                <w:szCs w:val="20"/>
                <w:lang w:val="en-US"/>
              </w:rPr>
              <w:t>Follow-up care:</w:t>
            </w:r>
            <w:r w:rsidRPr="00D64269">
              <w:rPr>
                <w:rFonts w:cs="Arial"/>
                <w:sz w:val="20"/>
                <w:szCs w:val="20"/>
                <w:lang w:val="en-US"/>
              </w:rPr>
              <w:t xml:space="preserve"> Perceptions of current </w:t>
            </w:r>
            <w:proofErr w:type="spellStart"/>
            <w:r w:rsidRPr="00D64269">
              <w:rPr>
                <w:rFonts w:cs="Arial"/>
                <w:sz w:val="20"/>
                <w:szCs w:val="20"/>
                <w:lang w:val="en-US"/>
              </w:rPr>
              <w:t>alloSCT</w:t>
            </w:r>
            <w:proofErr w:type="spellEnd"/>
            <w:r w:rsidRPr="00D64269">
              <w:rPr>
                <w:rFonts w:cs="Arial"/>
                <w:sz w:val="20"/>
                <w:szCs w:val="20"/>
                <w:lang w:val="en-US"/>
              </w:rPr>
              <w:t xml:space="preserve"> follow-up care and aspects that could be improved and how. Perceptions of </w:t>
            </w:r>
            <w:r w:rsidRPr="00D64269">
              <w:rPr>
                <w:sz w:val="20"/>
                <w:szCs w:val="20"/>
                <w:lang w:val="en-US"/>
              </w:rPr>
              <w:t>frequent avoidable complications for rehospitalization.</w:t>
            </w:r>
          </w:p>
        </w:tc>
        <w:tc>
          <w:tcPr>
            <w:tcW w:w="1426" w:type="dxa"/>
            <w:vMerge/>
            <w:tcBorders>
              <w:left w:val="nil"/>
            </w:tcBorders>
          </w:tcPr>
          <w:p w14:paraId="24521520" w14:textId="77777777" w:rsidR="00066C30" w:rsidRDefault="00066C30" w:rsidP="004158EE">
            <w:pPr>
              <w:spacing w:before="120" w:after="120"/>
              <w:rPr>
                <w:rFonts w:cs="Arial"/>
                <w:sz w:val="20"/>
                <w:szCs w:val="20"/>
                <w:lang w:val="en-US"/>
              </w:rPr>
            </w:pPr>
          </w:p>
        </w:tc>
      </w:tr>
      <w:tr w:rsidR="00066C30" w:rsidRPr="00EC44CD" w14:paraId="3BF77ED6" w14:textId="77777777" w:rsidTr="00FD02B3">
        <w:tc>
          <w:tcPr>
            <w:tcW w:w="1418" w:type="dxa"/>
            <w:vMerge/>
            <w:tcBorders>
              <w:right w:val="nil"/>
            </w:tcBorders>
          </w:tcPr>
          <w:p w14:paraId="7B261C11" w14:textId="77777777" w:rsidR="00066C30" w:rsidRPr="00E909C9" w:rsidRDefault="00066C30" w:rsidP="009503E3">
            <w:pPr>
              <w:spacing w:before="120" w:after="120"/>
              <w:rPr>
                <w:rFonts w:cs="Arial"/>
                <w:b/>
                <w:sz w:val="20"/>
                <w:szCs w:val="20"/>
                <w:lang w:val="en-US"/>
              </w:rPr>
            </w:pPr>
          </w:p>
        </w:tc>
        <w:tc>
          <w:tcPr>
            <w:tcW w:w="6520" w:type="dxa"/>
            <w:tcBorders>
              <w:top w:val="single" w:sz="4" w:space="0" w:color="auto"/>
              <w:left w:val="nil"/>
              <w:bottom w:val="single" w:sz="4" w:space="0" w:color="auto"/>
              <w:right w:val="nil"/>
            </w:tcBorders>
          </w:tcPr>
          <w:p w14:paraId="000FA74C" w14:textId="298A13B3" w:rsidR="00066C30" w:rsidRPr="00D64269" w:rsidRDefault="00066C30" w:rsidP="009503E3">
            <w:pPr>
              <w:spacing w:before="120" w:after="120"/>
              <w:rPr>
                <w:rFonts w:cs="Arial"/>
                <w:sz w:val="20"/>
                <w:szCs w:val="20"/>
                <w:lang w:val="en-US"/>
              </w:rPr>
            </w:pPr>
            <w:r w:rsidRPr="00D64269">
              <w:rPr>
                <w:rFonts w:cs="Arial"/>
                <w:i/>
                <w:sz w:val="20"/>
                <w:szCs w:val="20"/>
                <w:lang w:val="en-US"/>
              </w:rPr>
              <w:t>Patient`s self-management:</w:t>
            </w:r>
            <w:r w:rsidRPr="00D64269">
              <w:rPr>
                <w:rFonts w:cs="Arial"/>
                <w:sz w:val="20"/>
                <w:szCs w:val="20"/>
                <w:lang w:val="en-US"/>
              </w:rPr>
              <w:t xml:space="preserve"> Perceptions on relevant self-management task and potential barriers to it. Perceptions on relevant information patients should receive to be prepare for the home setting.</w:t>
            </w:r>
          </w:p>
        </w:tc>
        <w:tc>
          <w:tcPr>
            <w:tcW w:w="1426" w:type="dxa"/>
            <w:vMerge/>
            <w:tcBorders>
              <w:left w:val="nil"/>
            </w:tcBorders>
          </w:tcPr>
          <w:p w14:paraId="7391D078" w14:textId="77777777" w:rsidR="00066C30" w:rsidRDefault="00066C30" w:rsidP="004158EE">
            <w:pPr>
              <w:spacing w:before="120" w:after="120"/>
              <w:rPr>
                <w:rFonts w:cs="Arial"/>
                <w:sz w:val="20"/>
                <w:szCs w:val="20"/>
                <w:lang w:val="en-US"/>
              </w:rPr>
            </w:pPr>
          </w:p>
        </w:tc>
      </w:tr>
      <w:tr w:rsidR="00066C30" w:rsidRPr="00EC44CD" w14:paraId="4D999809" w14:textId="77777777" w:rsidTr="00FD02B3">
        <w:tc>
          <w:tcPr>
            <w:tcW w:w="1418" w:type="dxa"/>
            <w:vMerge/>
            <w:tcBorders>
              <w:right w:val="nil"/>
            </w:tcBorders>
          </w:tcPr>
          <w:p w14:paraId="093256FB" w14:textId="77777777" w:rsidR="00066C30" w:rsidRPr="00E909C9" w:rsidRDefault="00066C30" w:rsidP="009503E3">
            <w:pPr>
              <w:spacing w:before="120" w:after="120"/>
              <w:rPr>
                <w:rFonts w:cs="Arial"/>
                <w:b/>
                <w:sz w:val="20"/>
                <w:szCs w:val="20"/>
                <w:lang w:val="en-US"/>
              </w:rPr>
            </w:pPr>
          </w:p>
        </w:tc>
        <w:tc>
          <w:tcPr>
            <w:tcW w:w="6520" w:type="dxa"/>
            <w:tcBorders>
              <w:top w:val="single" w:sz="4" w:space="0" w:color="auto"/>
              <w:left w:val="nil"/>
              <w:bottom w:val="single" w:sz="4" w:space="0" w:color="auto"/>
              <w:right w:val="nil"/>
            </w:tcBorders>
          </w:tcPr>
          <w:p w14:paraId="6B3F9480" w14:textId="3997E419" w:rsidR="00066C30" w:rsidRPr="00D64269" w:rsidRDefault="00066C30" w:rsidP="009503E3">
            <w:pPr>
              <w:spacing w:before="120" w:after="120"/>
              <w:rPr>
                <w:rFonts w:cs="Arial"/>
                <w:sz w:val="20"/>
                <w:szCs w:val="20"/>
                <w:lang w:val="en-US"/>
              </w:rPr>
            </w:pPr>
            <w:r w:rsidRPr="00D64269">
              <w:rPr>
                <w:rFonts w:cs="Arial"/>
                <w:i/>
                <w:sz w:val="20"/>
                <w:szCs w:val="20"/>
                <w:lang w:val="en-US"/>
              </w:rPr>
              <w:t>Technology</w:t>
            </w:r>
            <w:r>
              <w:rPr>
                <w:rFonts w:cs="Arial"/>
                <w:i/>
                <w:sz w:val="20"/>
                <w:szCs w:val="20"/>
                <w:vertAlign w:val="superscript"/>
                <w:lang w:val="en-US"/>
              </w:rPr>
              <w:t>2</w:t>
            </w:r>
            <w:r w:rsidRPr="00D64269">
              <w:rPr>
                <w:rFonts w:cs="Arial"/>
                <w:i/>
                <w:sz w:val="20"/>
                <w:szCs w:val="20"/>
                <w:lang w:val="en-US"/>
              </w:rPr>
              <w:t xml:space="preserve"> use in follow-up care: </w:t>
            </w:r>
            <w:r w:rsidRPr="00D64269">
              <w:rPr>
                <w:rFonts w:cs="Arial"/>
                <w:sz w:val="20"/>
                <w:szCs w:val="20"/>
                <w:lang w:val="en-US"/>
              </w:rPr>
              <w:t>Perceptions how technology could improve follow-up-care and aspects that would be important to clinicians. Perceptions about barriers to technology use. Perceptions of important features and relevant parameters that could be monitored using technology.</w:t>
            </w:r>
          </w:p>
        </w:tc>
        <w:tc>
          <w:tcPr>
            <w:tcW w:w="1426" w:type="dxa"/>
            <w:vMerge/>
            <w:tcBorders>
              <w:left w:val="nil"/>
            </w:tcBorders>
          </w:tcPr>
          <w:p w14:paraId="0130F0FC" w14:textId="77777777" w:rsidR="00066C30" w:rsidRDefault="00066C30" w:rsidP="004158EE">
            <w:pPr>
              <w:spacing w:before="120" w:after="120"/>
              <w:rPr>
                <w:rFonts w:cs="Arial"/>
                <w:sz w:val="20"/>
                <w:szCs w:val="20"/>
                <w:lang w:val="en-US"/>
              </w:rPr>
            </w:pPr>
          </w:p>
        </w:tc>
      </w:tr>
      <w:tr w:rsidR="00066C30" w:rsidRPr="00EC44CD" w14:paraId="6F6AC266" w14:textId="77777777" w:rsidTr="00FD02B3">
        <w:tc>
          <w:tcPr>
            <w:tcW w:w="1418" w:type="dxa"/>
            <w:vMerge/>
            <w:tcBorders>
              <w:bottom w:val="single" w:sz="4" w:space="0" w:color="auto"/>
              <w:right w:val="nil"/>
            </w:tcBorders>
          </w:tcPr>
          <w:p w14:paraId="557D3548" w14:textId="77777777" w:rsidR="00066C30" w:rsidRPr="00E909C9" w:rsidRDefault="00066C30" w:rsidP="009503E3">
            <w:pPr>
              <w:spacing w:before="120" w:after="120"/>
              <w:rPr>
                <w:rFonts w:cs="Arial"/>
                <w:b/>
                <w:sz w:val="20"/>
                <w:szCs w:val="20"/>
                <w:lang w:val="en-US"/>
              </w:rPr>
            </w:pPr>
          </w:p>
        </w:tc>
        <w:tc>
          <w:tcPr>
            <w:tcW w:w="6520" w:type="dxa"/>
            <w:tcBorders>
              <w:top w:val="single" w:sz="4" w:space="0" w:color="auto"/>
              <w:left w:val="nil"/>
              <w:bottom w:val="single" w:sz="4" w:space="0" w:color="auto"/>
              <w:right w:val="nil"/>
            </w:tcBorders>
          </w:tcPr>
          <w:p w14:paraId="3F720032" w14:textId="68F42B80" w:rsidR="00066C30" w:rsidRPr="00EC44CD" w:rsidRDefault="00066C30" w:rsidP="009503E3">
            <w:pPr>
              <w:spacing w:before="120" w:after="120"/>
              <w:rPr>
                <w:rFonts w:cs="Arial"/>
                <w:sz w:val="20"/>
                <w:szCs w:val="20"/>
                <w:lang w:val="en-US"/>
              </w:rPr>
            </w:pPr>
            <w:proofErr w:type="spellStart"/>
            <w:r w:rsidRPr="008178D3">
              <w:rPr>
                <w:rFonts w:cs="Arial"/>
                <w:i/>
                <w:sz w:val="20"/>
                <w:szCs w:val="20"/>
                <w:lang w:val="en-US"/>
              </w:rPr>
              <w:t>SMILe</w:t>
            </w:r>
            <w:proofErr w:type="spellEnd"/>
            <w:r w:rsidRPr="008178D3">
              <w:rPr>
                <w:rFonts w:cs="Arial"/>
                <w:i/>
                <w:sz w:val="20"/>
                <w:szCs w:val="20"/>
                <w:lang w:val="en-US"/>
              </w:rPr>
              <w:t xml:space="preserve"> implementation</w:t>
            </w:r>
            <w:r>
              <w:rPr>
                <w:rFonts w:cs="Arial"/>
                <w:i/>
                <w:sz w:val="20"/>
                <w:szCs w:val="20"/>
                <w:vertAlign w:val="superscript"/>
                <w:lang w:val="en-US"/>
              </w:rPr>
              <w:t>3</w:t>
            </w:r>
            <w:r w:rsidRPr="008178D3">
              <w:rPr>
                <w:rFonts w:cs="Arial"/>
                <w:i/>
                <w:sz w:val="20"/>
                <w:szCs w:val="20"/>
                <w:lang w:val="en-US"/>
              </w:rPr>
              <w:t>:</w:t>
            </w:r>
            <w:r>
              <w:rPr>
                <w:rFonts w:cs="Arial"/>
                <w:sz w:val="20"/>
                <w:szCs w:val="20"/>
                <w:lang w:val="en-US"/>
              </w:rPr>
              <w:t xml:space="preserve"> Perceptions on what it takes to implement </w:t>
            </w:r>
            <w:proofErr w:type="spellStart"/>
            <w:r>
              <w:rPr>
                <w:rFonts w:cs="Arial"/>
                <w:sz w:val="20"/>
                <w:szCs w:val="20"/>
                <w:lang w:val="en-US"/>
              </w:rPr>
              <w:t>SMILe</w:t>
            </w:r>
            <w:proofErr w:type="spellEnd"/>
            <w:r>
              <w:rPr>
                <w:rFonts w:cs="Arial"/>
                <w:sz w:val="20"/>
                <w:szCs w:val="20"/>
                <w:lang w:val="en-US"/>
              </w:rPr>
              <w:t xml:space="preserve"> and facilitating or hindering factors to implementation.</w:t>
            </w:r>
          </w:p>
        </w:tc>
        <w:tc>
          <w:tcPr>
            <w:tcW w:w="1426" w:type="dxa"/>
            <w:vMerge/>
            <w:tcBorders>
              <w:left w:val="nil"/>
              <w:bottom w:val="single" w:sz="4" w:space="0" w:color="auto"/>
            </w:tcBorders>
          </w:tcPr>
          <w:p w14:paraId="137E4D5E" w14:textId="77777777" w:rsidR="00066C30" w:rsidRDefault="00066C30" w:rsidP="004158EE">
            <w:pPr>
              <w:spacing w:before="120" w:after="120"/>
              <w:rPr>
                <w:rFonts w:cs="Arial"/>
                <w:sz w:val="20"/>
                <w:szCs w:val="20"/>
                <w:lang w:val="en-US"/>
              </w:rPr>
            </w:pPr>
          </w:p>
        </w:tc>
      </w:tr>
      <w:tr w:rsidR="000F0A81" w:rsidRPr="00EC44CD" w14:paraId="7C6500E7" w14:textId="77777777" w:rsidTr="00FD02B3">
        <w:tc>
          <w:tcPr>
            <w:tcW w:w="1418" w:type="dxa"/>
            <w:vMerge w:val="restart"/>
            <w:tcBorders>
              <w:top w:val="single" w:sz="4" w:space="0" w:color="auto"/>
              <w:right w:val="nil"/>
            </w:tcBorders>
          </w:tcPr>
          <w:p w14:paraId="5AE9C3EA" w14:textId="08A1BB9D" w:rsidR="000F0A81" w:rsidRPr="00EC44CD" w:rsidRDefault="000F0A81" w:rsidP="009503E3">
            <w:pPr>
              <w:spacing w:before="120" w:after="120"/>
              <w:rPr>
                <w:rFonts w:cs="Arial"/>
                <w:b/>
                <w:sz w:val="20"/>
                <w:szCs w:val="20"/>
                <w:lang w:val="en-US"/>
              </w:rPr>
            </w:pPr>
            <w:r>
              <w:rPr>
                <w:rFonts w:cs="Arial"/>
                <w:b/>
                <w:sz w:val="20"/>
                <w:szCs w:val="20"/>
                <w:lang w:val="en-US"/>
              </w:rPr>
              <w:t>Patients</w:t>
            </w:r>
          </w:p>
        </w:tc>
        <w:tc>
          <w:tcPr>
            <w:tcW w:w="6520" w:type="dxa"/>
            <w:tcBorders>
              <w:top w:val="single" w:sz="4" w:space="0" w:color="auto"/>
              <w:left w:val="nil"/>
              <w:bottom w:val="single" w:sz="4" w:space="0" w:color="auto"/>
              <w:right w:val="nil"/>
            </w:tcBorders>
          </w:tcPr>
          <w:p w14:paraId="550DBC9A" w14:textId="65C1E88F" w:rsidR="000F0A81" w:rsidRPr="00EC44CD" w:rsidRDefault="000F0A81" w:rsidP="009503E3">
            <w:pPr>
              <w:spacing w:before="120" w:after="120"/>
              <w:rPr>
                <w:rFonts w:cs="Arial"/>
                <w:sz w:val="20"/>
                <w:szCs w:val="20"/>
                <w:lang w:val="en-US"/>
              </w:rPr>
            </w:pPr>
            <w:r w:rsidRPr="00921610">
              <w:rPr>
                <w:rFonts w:cs="Arial"/>
                <w:i/>
                <w:sz w:val="20"/>
                <w:szCs w:val="20"/>
                <w:lang w:val="en-US"/>
              </w:rPr>
              <w:t>Demographics:</w:t>
            </w:r>
            <w:r w:rsidRPr="00921610">
              <w:rPr>
                <w:rFonts w:cs="Arial"/>
                <w:sz w:val="20"/>
                <w:szCs w:val="20"/>
                <w:lang w:val="en-US"/>
              </w:rPr>
              <w:t xml:space="preserve"> age, gender, month and year of transplantation, employed (yes/no), relationship (yes/no), number of comorbidities</w:t>
            </w:r>
          </w:p>
        </w:tc>
        <w:tc>
          <w:tcPr>
            <w:tcW w:w="1426" w:type="dxa"/>
            <w:vMerge w:val="restart"/>
            <w:tcBorders>
              <w:top w:val="single" w:sz="4" w:space="0" w:color="auto"/>
              <w:left w:val="nil"/>
            </w:tcBorders>
          </w:tcPr>
          <w:p w14:paraId="0B093C8F" w14:textId="2ED941D1" w:rsidR="000F0A81" w:rsidRPr="00EC44CD" w:rsidRDefault="000F0A81" w:rsidP="000F0A81">
            <w:pPr>
              <w:spacing w:before="120" w:after="120"/>
              <w:rPr>
                <w:rFonts w:cs="Arial"/>
                <w:sz w:val="20"/>
                <w:szCs w:val="20"/>
                <w:lang w:val="en-US"/>
              </w:rPr>
            </w:pPr>
            <w:r>
              <w:rPr>
                <w:rFonts w:cs="Arial"/>
                <w:sz w:val="20"/>
                <w:szCs w:val="20"/>
                <w:lang w:val="en-US"/>
              </w:rPr>
              <w:t>Focus group interview</w:t>
            </w:r>
            <w:r w:rsidR="00A27C1B">
              <w:rPr>
                <w:rFonts w:cs="Arial"/>
                <w:sz w:val="20"/>
                <w:szCs w:val="20"/>
                <w:lang w:val="en-US"/>
              </w:rPr>
              <w:t>s</w:t>
            </w:r>
            <w:r w:rsidR="00D64566">
              <w:rPr>
                <w:rFonts w:cs="Arial"/>
                <w:sz w:val="20"/>
                <w:szCs w:val="20"/>
                <w:vertAlign w:val="superscript"/>
                <w:lang w:val="en-US"/>
              </w:rPr>
              <w:t>5</w:t>
            </w:r>
            <w:r>
              <w:rPr>
                <w:rFonts w:cs="Arial"/>
                <w:sz w:val="20"/>
                <w:szCs w:val="20"/>
                <w:lang w:val="en-US"/>
              </w:rPr>
              <w:t xml:space="preserve"> and individual interviews</w:t>
            </w:r>
          </w:p>
        </w:tc>
      </w:tr>
      <w:tr w:rsidR="000F0A81" w:rsidRPr="00EC44CD" w14:paraId="7E488F67" w14:textId="77777777" w:rsidTr="00FD02B3">
        <w:tc>
          <w:tcPr>
            <w:tcW w:w="1418" w:type="dxa"/>
            <w:vMerge/>
            <w:tcBorders>
              <w:right w:val="nil"/>
            </w:tcBorders>
          </w:tcPr>
          <w:p w14:paraId="49E09EA5" w14:textId="77777777" w:rsidR="000F0A81" w:rsidRPr="00EC44CD" w:rsidRDefault="000F0A81" w:rsidP="009503E3">
            <w:pPr>
              <w:spacing w:before="120" w:after="120"/>
              <w:rPr>
                <w:rFonts w:cs="Arial"/>
                <w:b/>
                <w:sz w:val="20"/>
                <w:szCs w:val="20"/>
                <w:lang w:val="en-US"/>
              </w:rPr>
            </w:pPr>
          </w:p>
        </w:tc>
        <w:tc>
          <w:tcPr>
            <w:tcW w:w="6520" w:type="dxa"/>
            <w:tcBorders>
              <w:top w:val="single" w:sz="4" w:space="0" w:color="auto"/>
              <w:left w:val="nil"/>
              <w:bottom w:val="single" w:sz="4" w:space="0" w:color="auto"/>
              <w:right w:val="nil"/>
            </w:tcBorders>
          </w:tcPr>
          <w:p w14:paraId="4932FC2E" w14:textId="1893051D" w:rsidR="000F0A81" w:rsidRPr="00EC44CD" w:rsidRDefault="000F0A81" w:rsidP="009503E3">
            <w:pPr>
              <w:spacing w:before="120" w:after="120"/>
              <w:rPr>
                <w:rFonts w:cs="Arial"/>
                <w:sz w:val="20"/>
                <w:szCs w:val="20"/>
                <w:lang w:val="en-US"/>
              </w:rPr>
            </w:pPr>
            <w:r w:rsidRPr="00D64269">
              <w:rPr>
                <w:rFonts w:cs="Arial"/>
                <w:i/>
                <w:sz w:val="20"/>
                <w:szCs w:val="20"/>
                <w:lang w:val="en-US"/>
              </w:rPr>
              <w:t>Follow-up care:</w:t>
            </w:r>
            <w:r w:rsidRPr="00D64269">
              <w:rPr>
                <w:rFonts w:cs="Arial"/>
                <w:sz w:val="20"/>
                <w:szCs w:val="20"/>
                <w:lang w:val="en-US"/>
              </w:rPr>
              <w:t xml:space="preserve"> </w:t>
            </w:r>
            <w:r>
              <w:rPr>
                <w:rFonts w:cs="Arial"/>
                <w:sz w:val="20"/>
                <w:szCs w:val="20"/>
                <w:lang w:val="en-US"/>
              </w:rPr>
              <w:t>Description</w:t>
            </w:r>
            <w:r w:rsidRPr="00D64269">
              <w:rPr>
                <w:rFonts w:cs="Arial"/>
                <w:sz w:val="20"/>
                <w:szCs w:val="20"/>
                <w:lang w:val="en-US"/>
              </w:rPr>
              <w:t xml:space="preserve"> of current </w:t>
            </w:r>
            <w:proofErr w:type="spellStart"/>
            <w:r w:rsidRPr="00D64269">
              <w:rPr>
                <w:rFonts w:cs="Arial"/>
                <w:sz w:val="20"/>
                <w:szCs w:val="20"/>
                <w:lang w:val="en-US"/>
              </w:rPr>
              <w:t>alloSCT</w:t>
            </w:r>
            <w:proofErr w:type="spellEnd"/>
            <w:r w:rsidRPr="00D64269">
              <w:rPr>
                <w:rFonts w:cs="Arial"/>
                <w:sz w:val="20"/>
                <w:szCs w:val="20"/>
                <w:lang w:val="en-US"/>
              </w:rPr>
              <w:t xml:space="preserve"> follow-up care</w:t>
            </w:r>
            <w:r w:rsidR="00E641BF">
              <w:rPr>
                <w:rFonts w:cs="Arial"/>
                <w:sz w:val="20"/>
                <w:szCs w:val="20"/>
                <w:vertAlign w:val="superscript"/>
                <w:lang w:val="en-US"/>
              </w:rPr>
              <w:t>4</w:t>
            </w:r>
            <w:r>
              <w:rPr>
                <w:rFonts w:cs="Arial"/>
                <w:sz w:val="20"/>
                <w:szCs w:val="20"/>
                <w:lang w:val="en-US"/>
              </w:rPr>
              <w:t xml:space="preserve"> and involvement of family care givers in follow-up care. Perceptions of important and stressful aspects in regard to follow-up care. Perceptions of aspects in follow-up care that could be improved and how.</w:t>
            </w:r>
          </w:p>
        </w:tc>
        <w:tc>
          <w:tcPr>
            <w:tcW w:w="1426" w:type="dxa"/>
            <w:vMerge/>
            <w:tcBorders>
              <w:left w:val="nil"/>
            </w:tcBorders>
          </w:tcPr>
          <w:p w14:paraId="44013B31" w14:textId="69F323F6" w:rsidR="000F0A81" w:rsidRPr="00EC44CD" w:rsidRDefault="000F0A81" w:rsidP="009503E3">
            <w:pPr>
              <w:spacing w:before="120" w:after="120"/>
              <w:rPr>
                <w:rFonts w:cs="Arial"/>
                <w:sz w:val="20"/>
                <w:szCs w:val="20"/>
                <w:lang w:val="en-US"/>
              </w:rPr>
            </w:pPr>
          </w:p>
        </w:tc>
      </w:tr>
      <w:tr w:rsidR="000F0A81" w:rsidRPr="00EC44CD" w14:paraId="443FF1B8" w14:textId="77777777" w:rsidTr="00FD02B3">
        <w:tc>
          <w:tcPr>
            <w:tcW w:w="1418" w:type="dxa"/>
            <w:vMerge/>
            <w:tcBorders>
              <w:right w:val="nil"/>
            </w:tcBorders>
          </w:tcPr>
          <w:p w14:paraId="40B262FF" w14:textId="77777777" w:rsidR="000F0A81" w:rsidRPr="00EC44CD" w:rsidRDefault="000F0A81" w:rsidP="009503E3">
            <w:pPr>
              <w:spacing w:before="120" w:after="120"/>
              <w:rPr>
                <w:rFonts w:cs="Arial"/>
                <w:b/>
                <w:sz w:val="20"/>
                <w:szCs w:val="20"/>
                <w:lang w:val="en-US"/>
              </w:rPr>
            </w:pPr>
          </w:p>
        </w:tc>
        <w:tc>
          <w:tcPr>
            <w:tcW w:w="6520" w:type="dxa"/>
            <w:tcBorders>
              <w:top w:val="single" w:sz="4" w:space="0" w:color="auto"/>
              <w:left w:val="nil"/>
              <w:bottom w:val="single" w:sz="4" w:space="0" w:color="auto"/>
              <w:right w:val="nil"/>
            </w:tcBorders>
          </w:tcPr>
          <w:p w14:paraId="168C9ECA" w14:textId="36B01ED5" w:rsidR="000F0A81" w:rsidRPr="00EC44CD" w:rsidRDefault="000F0A81" w:rsidP="009503E3">
            <w:pPr>
              <w:spacing w:before="120" w:after="120"/>
              <w:rPr>
                <w:rFonts w:cs="Arial"/>
                <w:sz w:val="20"/>
                <w:szCs w:val="20"/>
                <w:lang w:val="en-US"/>
              </w:rPr>
            </w:pPr>
            <w:r w:rsidRPr="00D64269">
              <w:rPr>
                <w:rFonts w:cs="Arial"/>
                <w:i/>
                <w:sz w:val="20"/>
                <w:szCs w:val="20"/>
                <w:lang w:val="en-US"/>
              </w:rPr>
              <w:t>Patient`s self-management:</w:t>
            </w:r>
            <w:r w:rsidRPr="00D64269">
              <w:rPr>
                <w:rFonts w:cs="Arial"/>
                <w:sz w:val="20"/>
                <w:szCs w:val="20"/>
                <w:lang w:val="en-US"/>
              </w:rPr>
              <w:t xml:space="preserve"> </w:t>
            </w:r>
            <w:r>
              <w:rPr>
                <w:rFonts w:cs="Arial"/>
                <w:sz w:val="20"/>
                <w:szCs w:val="20"/>
                <w:lang w:val="en-US"/>
              </w:rPr>
              <w:t xml:space="preserve">Description of tasks/activities performed regularly to maintain/improve the health status. Perceptions of possible barriers to self-management tasks and aspects patients felt unprepared for in the home-setting. </w:t>
            </w:r>
          </w:p>
        </w:tc>
        <w:tc>
          <w:tcPr>
            <w:tcW w:w="1426" w:type="dxa"/>
            <w:vMerge/>
            <w:tcBorders>
              <w:left w:val="nil"/>
            </w:tcBorders>
          </w:tcPr>
          <w:p w14:paraId="2BB4702B" w14:textId="2FB779D2" w:rsidR="000F0A81" w:rsidRPr="00EC44CD" w:rsidRDefault="000F0A81" w:rsidP="009503E3">
            <w:pPr>
              <w:spacing w:before="120" w:after="120"/>
              <w:rPr>
                <w:rFonts w:cs="Arial"/>
                <w:sz w:val="20"/>
                <w:szCs w:val="20"/>
                <w:lang w:val="en-US"/>
              </w:rPr>
            </w:pPr>
          </w:p>
        </w:tc>
      </w:tr>
      <w:tr w:rsidR="000F0A81" w:rsidRPr="00EC44CD" w14:paraId="01E7FCBF" w14:textId="77777777" w:rsidTr="00FD02B3">
        <w:tc>
          <w:tcPr>
            <w:tcW w:w="1418" w:type="dxa"/>
            <w:vMerge/>
            <w:tcBorders>
              <w:bottom w:val="single" w:sz="4" w:space="0" w:color="auto"/>
              <w:right w:val="nil"/>
            </w:tcBorders>
          </w:tcPr>
          <w:p w14:paraId="2A7F4EA8" w14:textId="77777777" w:rsidR="000F0A81" w:rsidRPr="00EC44CD" w:rsidRDefault="000F0A81" w:rsidP="009503E3">
            <w:pPr>
              <w:spacing w:before="120" w:after="120"/>
              <w:rPr>
                <w:rFonts w:cs="Arial"/>
                <w:b/>
                <w:sz w:val="20"/>
                <w:szCs w:val="20"/>
                <w:lang w:val="en-US"/>
              </w:rPr>
            </w:pPr>
          </w:p>
        </w:tc>
        <w:tc>
          <w:tcPr>
            <w:tcW w:w="6520" w:type="dxa"/>
            <w:tcBorders>
              <w:top w:val="single" w:sz="4" w:space="0" w:color="auto"/>
              <w:left w:val="nil"/>
              <w:bottom w:val="single" w:sz="4" w:space="0" w:color="auto"/>
              <w:right w:val="nil"/>
            </w:tcBorders>
          </w:tcPr>
          <w:p w14:paraId="70F9536D" w14:textId="75D52771" w:rsidR="000F0A81" w:rsidRPr="000F0A81" w:rsidRDefault="000F0A81" w:rsidP="009503E3">
            <w:pPr>
              <w:spacing w:before="120" w:after="120"/>
              <w:rPr>
                <w:rFonts w:cs="Arial"/>
                <w:sz w:val="20"/>
                <w:szCs w:val="20"/>
                <w:lang w:val="en-US"/>
              </w:rPr>
            </w:pPr>
            <w:r w:rsidRPr="00D64269">
              <w:rPr>
                <w:rFonts w:cs="Arial"/>
                <w:i/>
                <w:sz w:val="20"/>
                <w:szCs w:val="20"/>
                <w:lang w:val="en-US"/>
              </w:rPr>
              <w:t>Technology</w:t>
            </w:r>
            <w:r>
              <w:rPr>
                <w:rFonts w:cs="Arial"/>
                <w:i/>
                <w:sz w:val="20"/>
                <w:szCs w:val="20"/>
                <w:vertAlign w:val="superscript"/>
                <w:lang w:val="en-US"/>
              </w:rPr>
              <w:t>2</w:t>
            </w:r>
            <w:r w:rsidRPr="00D64269">
              <w:rPr>
                <w:rFonts w:cs="Arial"/>
                <w:i/>
                <w:sz w:val="20"/>
                <w:szCs w:val="20"/>
                <w:lang w:val="en-US"/>
              </w:rPr>
              <w:t xml:space="preserve"> use in follow-up care:</w:t>
            </w:r>
            <w:r>
              <w:rPr>
                <w:rFonts w:cs="Arial"/>
                <w:sz w:val="20"/>
                <w:szCs w:val="20"/>
                <w:lang w:val="en-US"/>
              </w:rPr>
              <w:t xml:space="preserve"> Perceptions on how technology could assist patients in follow-up care. Perceptions on </w:t>
            </w:r>
            <w:r w:rsidRPr="00D64269">
              <w:rPr>
                <w:rFonts w:cs="Arial"/>
                <w:sz w:val="20"/>
                <w:szCs w:val="20"/>
                <w:lang w:val="en-US"/>
              </w:rPr>
              <w:t>aspects that would be important to</w:t>
            </w:r>
            <w:r>
              <w:rPr>
                <w:rFonts w:cs="Arial"/>
                <w:sz w:val="20"/>
                <w:szCs w:val="20"/>
                <w:lang w:val="en-US"/>
              </w:rPr>
              <w:t xml:space="preserve"> patients and hindering factors for technology use.</w:t>
            </w:r>
          </w:p>
        </w:tc>
        <w:tc>
          <w:tcPr>
            <w:tcW w:w="1426" w:type="dxa"/>
            <w:vMerge/>
            <w:tcBorders>
              <w:left w:val="nil"/>
              <w:bottom w:val="single" w:sz="4" w:space="0" w:color="auto"/>
            </w:tcBorders>
          </w:tcPr>
          <w:p w14:paraId="280278FB" w14:textId="77777777" w:rsidR="000F0A81" w:rsidRPr="00EC44CD" w:rsidRDefault="000F0A81" w:rsidP="009503E3">
            <w:pPr>
              <w:spacing w:before="120" w:after="120"/>
              <w:rPr>
                <w:rFonts w:cs="Arial"/>
                <w:sz w:val="20"/>
                <w:szCs w:val="20"/>
                <w:lang w:val="en-US"/>
              </w:rPr>
            </w:pPr>
          </w:p>
        </w:tc>
      </w:tr>
    </w:tbl>
    <w:p w14:paraId="1F0B595D" w14:textId="563C3000" w:rsidR="004D313E" w:rsidRPr="00D64566" w:rsidRDefault="00D64269" w:rsidP="00FD02B3">
      <w:pPr>
        <w:spacing w:before="120" w:after="120" w:line="240" w:lineRule="auto"/>
        <w:ind w:left="142"/>
        <w:rPr>
          <w:lang w:val="en-US"/>
        </w:rPr>
      </w:pPr>
      <w:r w:rsidRPr="00FD02B3">
        <w:rPr>
          <w:sz w:val="20"/>
          <w:szCs w:val="20"/>
          <w:lang w:val="en-US"/>
        </w:rPr>
        <w:t xml:space="preserve">Note. </w:t>
      </w:r>
      <w:r w:rsidRPr="00FD02B3">
        <w:rPr>
          <w:sz w:val="20"/>
          <w:szCs w:val="20"/>
          <w:vertAlign w:val="superscript"/>
          <w:lang w:val="en-US"/>
        </w:rPr>
        <w:t xml:space="preserve">1 </w:t>
      </w:r>
      <w:proofErr w:type="spellStart"/>
      <w:r w:rsidRPr="00FD02B3">
        <w:rPr>
          <w:sz w:val="20"/>
          <w:szCs w:val="20"/>
          <w:lang w:val="en-US"/>
        </w:rPr>
        <w:t>alloSCT</w:t>
      </w:r>
      <w:proofErr w:type="spellEnd"/>
      <w:r w:rsidRPr="00FD02B3">
        <w:rPr>
          <w:sz w:val="20"/>
          <w:szCs w:val="20"/>
          <w:lang w:val="en-US"/>
        </w:rPr>
        <w:t xml:space="preserve"> = </w:t>
      </w:r>
      <w:r w:rsidRPr="00FD02B3">
        <w:rPr>
          <w:sz w:val="20"/>
          <w:szCs w:val="20"/>
        </w:rPr>
        <w:t>allog</w:t>
      </w:r>
      <w:r w:rsidRPr="00A55D5B">
        <w:rPr>
          <w:sz w:val="20"/>
        </w:rPr>
        <w:t>eneic hematopoietic stem cell transplanted</w:t>
      </w:r>
      <w:r w:rsidRPr="00A0742B">
        <w:rPr>
          <w:sz w:val="20"/>
          <w:lang w:val="en-US"/>
        </w:rPr>
        <w:t>;</w:t>
      </w:r>
      <w:r>
        <w:rPr>
          <w:sz w:val="20"/>
          <w:lang w:val="en-US"/>
        </w:rPr>
        <w:t xml:space="preserve"> </w:t>
      </w:r>
      <w:r>
        <w:rPr>
          <w:sz w:val="20"/>
          <w:vertAlign w:val="superscript"/>
          <w:lang w:val="en-US"/>
        </w:rPr>
        <w:t>2</w:t>
      </w:r>
      <w:r>
        <w:rPr>
          <w:sz w:val="20"/>
          <w:lang w:val="en-US"/>
        </w:rPr>
        <w:t xml:space="preserve"> technology refers to internet-based application or app</w:t>
      </w:r>
      <w:r w:rsidR="008178D3">
        <w:rPr>
          <w:sz w:val="20"/>
          <w:lang w:val="en-US"/>
        </w:rPr>
        <w:t xml:space="preserve">; </w:t>
      </w:r>
      <w:r w:rsidR="008178D3">
        <w:rPr>
          <w:sz w:val="20"/>
          <w:vertAlign w:val="superscript"/>
          <w:lang w:val="en-US"/>
        </w:rPr>
        <w:t>3</w:t>
      </w:r>
      <w:r w:rsidR="008178D3">
        <w:rPr>
          <w:sz w:val="20"/>
          <w:lang w:val="en-US"/>
        </w:rPr>
        <w:t xml:space="preserve"> theme was only explored in the Swiss setting </w:t>
      </w:r>
      <w:r w:rsidR="008178D3">
        <w:rPr>
          <w:sz w:val="20"/>
          <w:lang w:val="en-US"/>
        </w:rPr>
        <w:fldChar w:fldCharType="begin"/>
      </w:r>
      <w:r w:rsidR="004B416E">
        <w:rPr>
          <w:sz w:val="20"/>
          <w:lang w:val="en-US"/>
        </w:rPr>
        <w:instrText xml:space="preserve"> ADDIN EN.CITE &lt;EndNote&gt;&lt;Cite&gt;&lt;Author&gt;Valenta&lt;/Author&gt;&lt;RecNum&gt;2565&lt;/RecNum&gt;&lt;DisplayText&gt;[4]&lt;/DisplayText&gt;&lt;record&gt;&lt;rec-number&gt;2565&lt;/rec-number&gt;&lt;foreign-keys&gt;&lt;key app="EN" db-id="pwszsx5xqx0seoe9xv1xfevgwvx2zs9wpa2z" timestamp="1640115149"&gt;2565&lt;/key&gt;&lt;/foreign-keys&gt;&lt;ref-type name="Journal Article"&gt;17&lt;/ref-type&gt;&lt;contributors&gt;&lt;authors&gt;&lt;author&gt;Valenta, S.&lt;/author&gt;&lt;author&gt;Ribaut, J.&lt;/author&gt;&lt;author&gt;Leppla, L.&lt;/author&gt;&lt;author&gt;Mielke,  J.&lt;/author&gt;&lt;author&gt;Teynor, A.&lt;/author&gt;&lt;author&gt;Koehly, K.&lt;/author&gt;&lt;author&gt;Gerull, S.&lt;/author&gt;&lt;author&gt;Grossmann, Florian&lt;/author&gt;&lt;author&gt;Witzig-Brändli, V.&lt;/author&gt;&lt;author&gt;De Geest, S.&lt;/author&gt;&lt;author&gt;for the SMILe study team, &lt;/author&gt;&lt;/authors&gt;&lt;/contributors&gt;&lt;titles&gt;&lt;title&gt;Context-specific adaptation of an eHealth-facilitated, integrated care model and tailoring its implementation strategies – a mixed-methods study as a part of the SMILe implementation science project&lt;/title&gt;&lt;secondary-title&gt;Under review&lt;/secondary-title&gt;&lt;/titles&gt;&lt;periodical&gt;&lt;full-title&gt;Under review&lt;/full-title&gt;&lt;/periodical&gt;&lt;dates&gt;&lt;/dates&gt;&lt;urls&gt;&lt;/urls&gt;&lt;/record&gt;&lt;/Cite&gt;&lt;/EndNote&gt;</w:instrText>
      </w:r>
      <w:r w:rsidR="008178D3">
        <w:rPr>
          <w:sz w:val="20"/>
          <w:lang w:val="en-US"/>
        </w:rPr>
        <w:fldChar w:fldCharType="separate"/>
      </w:r>
      <w:r w:rsidR="00B178A0">
        <w:rPr>
          <w:noProof/>
          <w:sz w:val="20"/>
          <w:lang w:val="en-US"/>
        </w:rPr>
        <w:t>[4]</w:t>
      </w:r>
      <w:r w:rsidR="008178D3">
        <w:rPr>
          <w:sz w:val="20"/>
          <w:lang w:val="en-US"/>
        </w:rPr>
        <w:fldChar w:fldCharType="end"/>
      </w:r>
      <w:r w:rsidR="00E641BF">
        <w:rPr>
          <w:sz w:val="20"/>
          <w:lang w:val="en-US"/>
        </w:rPr>
        <w:t xml:space="preserve">; </w:t>
      </w:r>
      <w:r w:rsidR="00E641BF">
        <w:rPr>
          <w:sz w:val="20"/>
          <w:vertAlign w:val="superscript"/>
          <w:lang w:val="en-US"/>
        </w:rPr>
        <w:t>4</w:t>
      </w:r>
      <w:r w:rsidR="00E641BF">
        <w:rPr>
          <w:sz w:val="20"/>
          <w:lang w:val="en-US"/>
        </w:rPr>
        <w:t xml:space="preserve"> </w:t>
      </w:r>
      <w:r w:rsidR="00E641BF" w:rsidRPr="00E641BF">
        <w:rPr>
          <w:sz w:val="20"/>
          <w:lang w:val="en-US"/>
        </w:rPr>
        <w:t xml:space="preserve">e.g., contacts or support </w:t>
      </w:r>
      <w:r w:rsidR="00E641BF">
        <w:rPr>
          <w:sz w:val="20"/>
          <w:lang w:val="en-US"/>
        </w:rPr>
        <w:t>received</w:t>
      </w:r>
      <w:r w:rsidR="00E641BF" w:rsidRPr="00E641BF">
        <w:rPr>
          <w:sz w:val="20"/>
          <w:lang w:val="en-US"/>
        </w:rPr>
        <w:t xml:space="preserve"> from the hospital, visits to healthcare providers, frequency, scheduling of appointments, transportation, waiting times, financial burden</w:t>
      </w:r>
      <w:r w:rsidR="00D64566">
        <w:rPr>
          <w:sz w:val="20"/>
          <w:lang w:val="en-US"/>
        </w:rPr>
        <w:t xml:space="preserve">; </w:t>
      </w:r>
      <w:r w:rsidR="00D64566">
        <w:rPr>
          <w:sz w:val="20"/>
          <w:vertAlign w:val="superscript"/>
          <w:lang w:val="en-US"/>
        </w:rPr>
        <w:t xml:space="preserve">5 </w:t>
      </w:r>
      <w:r w:rsidR="00D64566">
        <w:rPr>
          <w:sz w:val="20"/>
          <w:lang w:val="en-US"/>
        </w:rPr>
        <w:t xml:space="preserve">only conducted in the German setting </w:t>
      </w:r>
      <w:r w:rsidR="00D64566">
        <w:rPr>
          <w:sz w:val="20"/>
          <w:lang w:val="en-US"/>
        </w:rPr>
        <w:fldChar w:fldCharType="begin"/>
      </w:r>
      <w:r w:rsidR="00D64566">
        <w:rPr>
          <w:sz w:val="20"/>
          <w:lang w:val="en-US"/>
        </w:rPr>
        <w:instrText xml:space="preserve"> ADDIN EN.CITE &lt;EndNote&gt;&lt;Cite&gt;&lt;Author&gt;Leppla&lt;/Author&gt;&lt;Year&gt;2020&lt;/Year&gt;&lt;RecNum&gt;1196&lt;/RecNum&gt;&lt;DisplayText&gt;[3]&lt;/DisplayText&gt;&lt;record&gt;&lt;rec-number&gt;1196&lt;/rec-number&gt;&lt;foreign-keys&gt;&lt;key app="EN" db-id="pwszsx5xqx0seoe9xv1xfevgwvx2zs9wpa2z" timestamp="1581756798"&gt;1196&lt;/key&gt;&lt;/foreign-keys&gt;&lt;ref-type name="Journal Article"&gt;17&lt;/ref-type&gt;&lt;contributors&gt;&lt;authors&gt;&lt;author&gt;Leppla, Lynn&lt;/author&gt;&lt;author&gt;Mielke, Juliane&lt;/author&gt;&lt;author&gt;Kunze, Maria&lt;/author&gt;&lt;author&gt;Mauthner, Oliver&lt;/author&gt;&lt;author&gt;Teynor, Alexandra&lt;/author&gt;&lt;author&gt;Valenta, Sabine&lt;/author&gt;&lt;author&gt;Vanhoof, Jasper&lt;/author&gt;&lt;author&gt;Dobbels, Fabienne&lt;/author&gt;&lt;author&gt;Berben, Lut&lt;/author&gt;&lt;author&gt;Zeiser, Robert&lt;/author&gt;&lt;author&gt;Engelhardt, Monika&lt;/author&gt;&lt;author&gt;De Geest, Sabina&lt;/author&gt;&lt;/authors&gt;&lt;/contributors&gt;&lt;titles&gt;&lt;title&gt;Clinicians and patients perspectives on follow-up care and eHealth support after allogeneic hematopoietic stem cell transplantation: A mixed-methods contextual analysis as part of the SMILe study&lt;/title&gt;&lt;secondary-title&gt;European Journal of Oncology Nursing&lt;/secondary-title&gt;&lt;/titles&gt;&lt;periodical&gt;&lt;full-title&gt;European Journal of Oncology Nursing&lt;/full-title&gt;&lt;/periodical&gt;&lt;pages&gt;101723&lt;/pages&gt;&lt;volume&gt;45&lt;/volume&gt;&lt;keywords&gt;&lt;keyword&gt;Allogeneic stem cell transplantation&lt;/keyword&gt;&lt;keyword&gt;Integrated care&lt;/keyword&gt;&lt;keyword&gt;Contextual analysis&lt;/keyword&gt;&lt;keyword&gt;Implementation science&lt;/keyword&gt;&lt;keyword&gt;eHealth&lt;/keyword&gt;&lt;keyword&gt;User-centered design&lt;/keyword&gt;&lt;keyword&gt;Chronic care model&lt;/keyword&gt;&lt;/keywords&gt;&lt;dates&gt;&lt;year&gt;2020&lt;/year&gt;&lt;pub-dates&gt;&lt;date&gt;2020/04/01/&lt;/date&gt;&lt;/pub-dates&gt;&lt;/dates&gt;&lt;isbn&gt;1462-3889&lt;/isbn&gt;&lt;urls&gt;&lt;related-urls&gt;&lt;url&gt;http://www.sciencedirect.com/science/article/pii/S146238892030003X&lt;/url&gt;&lt;/related-urls&gt;&lt;/urls&gt;&lt;electronic-resource-num&gt;https://doi.org/10.1016/j.ejon.2020.101723&lt;/electronic-resource-num&gt;&lt;/record&gt;&lt;/Cite&gt;&lt;/EndNote&gt;</w:instrText>
      </w:r>
      <w:r w:rsidR="00D64566">
        <w:rPr>
          <w:sz w:val="20"/>
          <w:lang w:val="en-US"/>
        </w:rPr>
        <w:fldChar w:fldCharType="separate"/>
      </w:r>
      <w:r w:rsidR="00D64566">
        <w:rPr>
          <w:noProof/>
          <w:sz w:val="20"/>
          <w:lang w:val="en-US"/>
        </w:rPr>
        <w:t>[3]</w:t>
      </w:r>
      <w:r w:rsidR="00D64566">
        <w:rPr>
          <w:sz w:val="20"/>
          <w:lang w:val="en-US"/>
        </w:rPr>
        <w:fldChar w:fldCharType="end"/>
      </w:r>
    </w:p>
    <w:p w14:paraId="252A432D" w14:textId="21FAD0CB" w:rsidR="00FD02B3" w:rsidRDefault="00FD02B3">
      <w:pPr>
        <w:rPr>
          <w:lang w:val="en-US"/>
        </w:rPr>
      </w:pPr>
      <w:r>
        <w:rPr>
          <w:lang w:val="en-US"/>
        </w:rPr>
        <w:br w:type="page"/>
      </w:r>
    </w:p>
    <w:p w14:paraId="37E39C0F" w14:textId="241FF7F7" w:rsidR="001E7E69" w:rsidRPr="00FD02B3" w:rsidRDefault="00FD02B3">
      <w:pPr>
        <w:rPr>
          <w:b/>
          <w:lang w:val="en-US"/>
        </w:rPr>
      </w:pPr>
      <w:r w:rsidRPr="00FD02B3">
        <w:rPr>
          <w:b/>
          <w:lang w:val="en-US"/>
        </w:rPr>
        <w:lastRenderedPageBreak/>
        <w:t>References</w:t>
      </w:r>
    </w:p>
    <w:bookmarkStart w:id="0" w:name="_GoBack"/>
    <w:p w14:paraId="0C30A208" w14:textId="77777777" w:rsidR="004B416E" w:rsidRPr="004B416E" w:rsidRDefault="004B416E" w:rsidP="004B416E">
      <w:pPr>
        <w:pStyle w:val="EndNoteBibliography"/>
        <w:framePr w:hSpace="0" w:wrap="auto" w:hAnchor="text" w:xAlign="left" w:yAlign="inline"/>
        <w:ind w:left="426" w:right="-46" w:hanging="437"/>
      </w:pPr>
      <w:r>
        <w:fldChar w:fldCharType="begin"/>
      </w:r>
      <w:r>
        <w:instrText xml:space="preserve"> ADDIN EN.REFLIST </w:instrText>
      </w:r>
      <w:r>
        <w:fldChar w:fldCharType="separate"/>
      </w:r>
      <w:r w:rsidRPr="004B416E">
        <w:t>1.</w:t>
      </w:r>
      <w:r w:rsidRPr="004B416E">
        <w:tab/>
        <w:t xml:space="preserve">Berben L, Russell CL, Engberg S, Dobbels F, De Geest S: </w:t>
      </w:r>
      <w:r w:rsidRPr="004B416E">
        <w:rPr>
          <w:b/>
        </w:rPr>
        <w:t>Development, content validity and inter-rater reliability testing of the Chronic Illness Management Implementation – Building Research Initiative Group: Chronic Illness Management and Adherence in Transplantation: An instrument to assess the level of chronic illness management implemented in solid organ transplant programmes</w:t>
      </w:r>
      <w:r w:rsidRPr="004B416E">
        <w:t xml:space="preserve">. </w:t>
      </w:r>
      <w:r w:rsidRPr="004B416E">
        <w:rPr>
          <w:i/>
        </w:rPr>
        <w:t xml:space="preserve">Int J Care Coord </w:t>
      </w:r>
      <w:r w:rsidRPr="004B416E">
        <w:t xml:space="preserve">2014, </w:t>
      </w:r>
      <w:r w:rsidRPr="004B416E">
        <w:rPr>
          <w:b/>
        </w:rPr>
        <w:t>17</w:t>
      </w:r>
      <w:r w:rsidRPr="004B416E">
        <w:t>(1-2):59-71.</w:t>
      </w:r>
    </w:p>
    <w:p w14:paraId="40C4C3AE" w14:textId="77777777" w:rsidR="004B416E" w:rsidRPr="004B416E" w:rsidRDefault="004B416E" w:rsidP="004B416E">
      <w:pPr>
        <w:pStyle w:val="EndNoteBibliography"/>
        <w:framePr w:hSpace="0" w:wrap="auto" w:hAnchor="text" w:xAlign="left" w:yAlign="inline"/>
        <w:ind w:left="426" w:right="-46" w:hanging="437"/>
      </w:pPr>
      <w:r w:rsidRPr="004B416E">
        <w:t>2.</w:t>
      </w:r>
      <w:r w:rsidRPr="004B416E">
        <w:tab/>
        <w:t xml:space="preserve">Berben L, Denhaerynck K, Dobbels F, Engberg S, Vanhaecke J, Crespo-Leiro MG, Russell CL, De Geest S, consortium tBs: </w:t>
      </w:r>
      <w:r w:rsidRPr="004B416E">
        <w:rPr>
          <w:b/>
        </w:rPr>
        <w:t>Building research initiative group: chronic illness management and adherence in transplantation (BRIGHT) study: study protocol</w:t>
      </w:r>
      <w:r w:rsidRPr="004B416E">
        <w:t xml:space="preserve">. </w:t>
      </w:r>
      <w:r w:rsidRPr="004B416E">
        <w:rPr>
          <w:i/>
        </w:rPr>
        <w:t xml:space="preserve">J Adv Nurs </w:t>
      </w:r>
      <w:r w:rsidRPr="004B416E">
        <w:t xml:space="preserve">2015, </w:t>
      </w:r>
      <w:r w:rsidRPr="004B416E">
        <w:rPr>
          <w:b/>
        </w:rPr>
        <w:t>71</w:t>
      </w:r>
      <w:r w:rsidRPr="004B416E">
        <w:t>(3):642-654.</w:t>
      </w:r>
    </w:p>
    <w:p w14:paraId="5793BB95" w14:textId="77777777" w:rsidR="004B416E" w:rsidRPr="004B416E" w:rsidRDefault="004B416E" w:rsidP="004B416E">
      <w:pPr>
        <w:pStyle w:val="EndNoteBibliography"/>
        <w:framePr w:hSpace="0" w:wrap="auto" w:hAnchor="text" w:xAlign="left" w:yAlign="inline"/>
        <w:ind w:left="426" w:right="-46" w:hanging="437"/>
      </w:pPr>
      <w:r w:rsidRPr="004B416E">
        <w:t>3.</w:t>
      </w:r>
      <w:r w:rsidRPr="004B416E">
        <w:tab/>
        <w:t>Leppla L, Mielke J, Kunze M, Mauthner O, Teynor A, Valenta S, Vanhoof J, Dobbels F, Berben L, Zeiser R</w:t>
      </w:r>
      <w:r w:rsidRPr="004B416E">
        <w:rPr>
          <w:i/>
        </w:rPr>
        <w:t xml:space="preserve"> et al</w:t>
      </w:r>
      <w:r w:rsidRPr="004B416E">
        <w:t xml:space="preserve">: </w:t>
      </w:r>
      <w:r w:rsidRPr="004B416E">
        <w:rPr>
          <w:b/>
        </w:rPr>
        <w:t>Clinicians and patients perspectives on follow-up care and eHealth support after allogeneic hematopoietic stem cell transplantation: A mixed-methods contextual analysis as part of the SMILe study</w:t>
      </w:r>
      <w:r w:rsidRPr="004B416E">
        <w:t xml:space="preserve">. </w:t>
      </w:r>
      <w:r w:rsidRPr="004B416E">
        <w:rPr>
          <w:i/>
        </w:rPr>
        <w:t xml:space="preserve">European Journal of Oncology Nursing </w:t>
      </w:r>
      <w:r w:rsidRPr="004B416E">
        <w:t xml:space="preserve">2020, </w:t>
      </w:r>
      <w:r w:rsidRPr="004B416E">
        <w:rPr>
          <w:b/>
        </w:rPr>
        <w:t>45</w:t>
      </w:r>
      <w:r w:rsidRPr="004B416E">
        <w:t>:101723.</w:t>
      </w:r>
    </w:p>
    <w:p w14:paraId="59902702" w14:textId="77777777" w:rsidR="004B416E" w:rsidRPr="004B416E" w:rsidRDefault="004B416E" w:rsidP="004B416E">
      <w:pPr>
        <w:pStyle w:val="EndNoteBibliography"/>
        <w:framePr w:hSpace="0" w:wrap="auto" w:hAnchor="text" w:xAlign="left" w:yAlign="inline"/>
        <w:ind w:left="426" w:right="-46" w:hanging="437"/>
      </w:pPr>
      <w:r w:rsidRPr="004B416E">
        <w:t>4.</w:t>
      </w:r>
      <w:r w:rsidRPr="004B416E">
        <w:tab/>
        <w:t>Valenta S, Ribaut J, Leppla L, Mielke J, Teynor A, Koehly K, Gerull S, Grossmann F, Witzig-Brändli V, De Geest S</w:t>
      </w:r>
      <w:r w:rsidRPr="004B416E">
        <w:rPr>
          <w:i/>
        </w:rPr>
        <w:t xml:space="preserve"> et al</w:t>
      </w:r>
      <w:r w:rsidRPr="004B416E">
        <w:t xml:space="preserve">: </w:t>
      </w:r>
      <w:r w:rsidRPr="004B416E">
        <w:rPr>
          <w:b/>
        </w:rPr>
        <w:t>Context-specific adaptation of an eHealth-facilitated, integrated care model and tailoring its implementation strategies – a mixed-methods study as a part of the SMILe implementation science project</w:t>
      </w:r>
      <w:r w:rsidRPr="004B416E">
        <w:t xml:space="preserve">. </w:t>
      </w:r>
      <w:r w:rsidRPr="004B416E">
        <w:rPr>
          <w:i/>
        </w:rPr>
        <w:t>Under review</w:t>
      </w:r>
      <w:r w:rsidRPr="004B416E">
        <w:t>.</w:t>
      </w:r>
    </w:p>
    <w:p w14:paraId="0A355671" w14:textId="77777777" w:rsidR="004B416E" w:rsidRPr="004B416E" w:rsidRDefault="004B416E" w:rsidP="004B416E">
      <w:pPr>
        <w:pStyle w:val="EndNoteBibliography"/>
        <w:framePr w:hSpace="0" w:wrap="auto" w:hAnchor="text" w:xAlign="left" w:yAlign="inline"/>
        <w:ind w:left="426" w:right="-46" w:hanging="437"/>
      </w:pPr>
      <w:r w:rsidRPr="004B416E">
        <w:t>5.</w:t>
      </w:r>
      <w:r w:rsidRPr="004B416E">
        <w:tab/>
        <w:t xml:space="preserve">Gugiu PC, Coryn C, Clark R, Kuehn A: </w:t>
      </w:r>
      <w:r w:rsidRPr="004B416E">
        <w:rPr>
          <w:b/>
        </w:rPr>
        <w:t>Development and evaluation of the short version of the Patient Assessment of Chronic Illness Care instrument</w:t>
      </w:r>
      <w:r w:rsidRPr="004B416E">
        <w:t xml:space="preserve">. </w:t>
      </w:r>
      <w:r w:rsidRPr="004B416E">
        <w:rPr>
          <w:i/>
        </w:rPr>
        <w:t xml:space="preserve">Chronic Illn </w:t>
      </w:r>
      <w:r w:rsidRPr="004B416E">
        <w:t xml:space="preserve">2009, </w:t>
      </w:r>
      <w:r w:rsidRPr="004B416E">
        <w:rPr>
          <w:b/>
        </w:rPr>
        <w:t>5</w:t>
      </w:r>
      <w:r w:rsidRPr="004B416E">
        <w:t>(4):268-276.</w:t>
      </w:r>
    </w:p>
    <w:p w14:paraId="3B41D0F1" w14:textId="77777777" w:rsidR="004B416E" w:rsidRPr="004B416E" w:rsidRDefault="004B416E" w:rsidP="004B416E">
      <w:pPr>
        <w:pStyle w:val="EndNoteBibliography"/>
        <w:framePr w:hSpace="0" w:wrap="auto" w:hAnchor="text" w:xAlign="left" w:yAlign="inline"/>
        <w:ind w:left="426" w:right="-46" w:hanging="437"/>
        <w:rPr>
          <w:lang w:val="de-CH"/>
        </w:rPr>
      </w:pPr>
      <w:r w:rsidRPr="004B416E">
        <w:t>6.</w:t>
      </w:r>
      <w:r w:rsidRPr="004B416E">
        <w:tab/>
        <w:t xml:space="preserve">Marshall AL, Smith BJ, Bauman AE, Kaur S: </w:t>
      </w:r>
      <w:r w:rsidRPr="004B416E">
        <w:rPr>
          <w:b/>
        </w:rPr>
        <w:t>Reliability and validity of a brief physical activity assessment for use by family doctors</w:t>
      </w:r>
      <w:r w:rsidRPr="004B416E">
        <w:t xml:space="preserve">. </w:t>
      </w:r>
      <w:r w:rsidRPr="004B416E">
        <w:rPr>
          <w:i/>
          <w:lang w:val="de-CH"/>
        </w:rPr>
        <w:t xml:space="preserve">Br J Sports Med </w:t>
      </w:r>
      <w:r w:rsidRPr="004B416E">
        <w:rPr>
          <w:lang w:val="de-CH"/>
        </w:rPr>
        <w:t xml:space="preserve">2005, </w:t>
      </w:r>
      <w:r w:rsidRPr="004B416E">
        <w:rPr>
          <w:b/>
          <w:lang w:val="de-CH"/>
        </w:rPr>
        <w:t>39</w:t>
      </w:r>
      <w:r w:rsidRPr="004B416E">
        <w:rPr>
          <w:lang w:val="de-CH"/>
        </w:rPr>
        <w:t>(5):294-297.</w:t>
      </w:r>
    </w:p>
    <w:p w14:paraId="66F9879D" w14:textId="77777777" w:rsidR="004B416E" w:rsidRPr="004B416E" w:rsidRDefault="004B416E" w:rsidP="004B416E">
      <w:pPr>
        <w:pStyle w:val="EndNoteBibliography"/>
        <w:framePr w:hSpace="0" w:wrap="auto" w:hAnchor="text" w:xAlign="left" w:yAlign="inline"/>
        <w:ind w:left="426" w:right="-46" w:hanging="437"/>
      </w:pPr>
      <w:r w:rsidRPr="004B416E">
        <w:rPr>
          <w:lang w:val="de-CH"/>
        </w:rPr>
        <w:t>7.</w:t>
      </w:r>
      <w:r w:rsidRPr="004B416E">
        <w:rPr>
          <w:lang w:val="de-CH"/>
        </w:rPr>
        <w:tab/>
        <w:t xml:space="preserve">Swiss Federal Statistical Office: </w:t>
      </w:r>
      <w:r w:rsidRPr="004B416E">
        <w:rPr>
          <w:b/>
          <w:lang w:val="de-CH"/>
        </w:rPr>
        <w:t>Gesundheit und Gesundheitsverhalten in der Schweiz 2007: Schweizerische Gesundheitsbefragung</w:t>
      </w:r>
      <w:r w:rsidRPr="004B416E">
        <w:rPr>
          <w:lang w:val="de-CH"/>
        </w:rPr>
        <w:t xml:space="preserve">. </w:t>
      </w:r>
      <w:r w:rsidRPr="004B416E">
        <w:t>In</w:t>
      </w:r>
      <w:r w:rsidRPr="004B416E">
        <w:rPr>
          <w:i/>
        </w:rPr>
        <w:t>.</w:t>
      </w:r>
      <w:r w:rsidRPr="004B416E">
        <w:t xml:space="preserve"> Neuchâtel, Switzerland: Swiss Federal Statistical Office; 2008.</w:t>
      </w:r>
    </w:p>
    <w:p w14:paraId="0DD4789E" w14:textId="77777777" w:rsidR="004B416E" w:rsidRPr="004B416E" w:rsidRDefault="004B416E" w:rsidP="004B416E">
      <w:pPr>
        <w:pStyle w:val="EndNoteBibliography"/>
        <w:framePr w:hSpace="0" w:wrap="auto" w:hAnchor="text" w:xAlign="left" w:yAlign="inline"/>
        <w:ind w:left="426" w:right="-46" w:hanging="437"/>
        <w:rPr>
          <w:i/>
        </w:rPr>
      </w:pPr>
      <w:r w:rsidRPr="004B416E">
        <w:t>8.</w:t>
      </w:r>
      <w:r w:rsidRPr="004B416E">
        <w:tab/>
        <w:t xml:space="preserve">Swiss Childhoo Cancer Registry: </w:t>
      </w:r>
      <w:r w:rsidRPr="004B416E">
        <w:rPr>
          <w:b/>
        </w:rPr>
        <w:t>Swiss study on the health of people with cancer, leukemia or tumor in childhood</w:t>
      </w:r>
      <w:r w:rsidRPr="004B416E">
        <w:t>. In</w:t>
      </w:r>
      <w:r w:rsidRPr="004B416E">
        <w:rPr>
          <w:i/>
        </w:rPr>
        <w:t>.</w:t>
      </w:r>
    </w:p>
    <w:p w14:paraId="2B23EC10" w14:textId="77777777" w:rsidR="004B416E" w:rsidRPr="004B416E" w:rsidRDefault="004B416E" w:rsidP="004B416E">
      <w:pPr>
        <w:pStyle w:val="EndNoteBibliography"/>
        <w:framePr w:hSpace="0" w:wrap="auto" w:hAnchor="text" w:xAlign="left" w:yAlign="inline"/>
        <w:ind w:left="426" w:right="-46" w:hanging="437"/>
      </w:pPr>
      <w:r w:rsidRPr="004B416E">
        <w:t>9.</w:t>
      </w:r>
      <w:r w:rsidRPr="004B416E">
        <w:tab/>
        <w:t xml:space="preserve">Hussain SH, Metthewes G, Todd P, Chaudhry A: </w:t>
      </w:r>
      <w:r w:rsidRPr="004B416E">
        <w:rPr>
          <w:b/>
        </w:rPr>
        <w:t>Skin cancer in renal transplant patients</w:t>
      </w:r>
      <w:r w:rsidRPr="004B416E">
        <w:t>. In</w:t>
      </w:r>
      <w:r w:rsidRPr="004B416E">
        <w:rPr>
          <w:i/>
        </w:rPr>
        <w:t>.</w:t>
      </w:r>
      <w:r w:rsidRPr="004B416E">
        <w:t>; 2011.</w:t>
      </w:r>
    </w:p>
    <w:p w14:paraId="1C23F12A" w14:textId="77777777" w:rsidR="004B416E" w:rsidRPr="004B416E" w:rsidRDefault="004B416E" w:rsidP="004B416E">
      <w:pPr>
        <w:pStyle w:val="EndNoteBibliography"/>
        <w:framePr w:hSpace="0" w:wrap="auto" w:hAnchor="text" w:xAlign="left" w:yAlign="inline"/>
        <w:ind w:left="426" w:right="-46" w:hanging="437"/>
      </w:pPr>
      <w:r w:rsidRPr="004B416E">
        <w:t>10.</w:t>
      </w:r>
      <w:r w:rsidRPr="004B416E">
        <w:tab/>
        <w:t xml:space="preserve">Vanhoof JMM, Vandenberghe B, Geerts D, Philippaerts P, De Mazière P, DeVito Dabbs A, De Geest S, Dobbels F, Consortium obotP-T: </w:t>
      </w:r>
      <w:r w:rsidRPr="004B416E">
        <w:rPr>
          <w:b/>
        </w:rPr>
        <w:t>Technology Experience of Solid Organ Transplant Patients and Their Overall Willingness to Use Interactive Health Technology</w:t>
      </w:r>
      <w:r w:rsidRPr="004B416E">
        <w:t xml:space="preserve">. </w:t>
      </w:r>
      <w:r w:rsidRPr="004B416E">
        <w:rPr>
          <w:i/>
        </w:rPr>
        <w:t xml:space="preserve">J Nurs Scholarsh </w:t>
      </w:r>
      <w:r w:rsidRPr="004B416E">
        <w:t xml:space="preserve">2018, </w:t>
      </w:r>
      <w:r w:rsidRPr="004B416E">
        <w:rPr>
          <w:b/>
        </w:rPr>
        <w:t>50</w:t>
      </w:r>
      <w:r w:rsidRPr="004B416E">
        <w:t>(2):151-162.</w:t>
      </w:r>
    </w:p>
    <w:p w14:paraId="29E79972" w14:textId="77777777" w:rsidR="004B416E" w:rsidRPr="004B416E" w:rsidRDefault="004B416E" w:rsidP="004B416E">
      <w:pPr>
        <w:pStyle w:val="EndNoteBibliography"/>
        <w:framePr w:hSpace="0" w:wrap="auto" w:hAnchor="text" w:xAlign="left" w:yAlign="inline"/>
        <w:ind w:left="426" w:right="-46" w:hanging="437"/>
      </w:pPr>
      <w:r w:rsidRPr="004B416E">
        <w:t>11.</w:t>
      </w:r>
      <w:r w:rsidRPr="004B416E">
        <w:tab/>
        <w:t xml:space="preserve">Vanhoof JM, Vandenberghe B, Geerts D, Philippaerts P, De Mazière P, DeVito Dabbs A, De Geest S, Dobbels F, consortium PT, Dupont L: </w:t>
      </w:r>
      <w:r w:rsidRPr="004B416E">
        <w:rPr>
          <w:b/>
        </w:rPr>
        <w:t>Shedding light on an unknown reality in solid organ transplant patients’ self</w:t>
      </w:r>
      <w:r w:rsidRPr="004B416E">
        <w:rPr>
          <w:rFonts w:ascii="Cambria Math" w:hAnsi="Cambria Math" w:cs="Cambria Math"/>
          <w:b/>
        </w:rPr>
        <w:t>‐</w:t>
      </w:r>
      <w:r w:rsidRPr="004B416E">
        <w:rPr>
          <w:b/>
        </w:rPr>
        <w:t>management: a contextual inquiry study</w:t>
      </w:r>
      <w:r w:rsidRPr="004B416E">
        <w:t xml:space="preserve">. </w:t>
      </w:r>
      <w:r w:rsidRPr="004B416E">
        <w:rPr>
          <w:i/>
        </w:rPr>
        <w:t xml:space="preserve">Clinical transplantation </w:t>
      </w:r>
      <w:r w:rsidRPr="004B416E">
        <w:t xml:space="preserve">2018, </w:t>
      </w:r>
      <w:r w:rsidRPr="004B416E">
        <w:rPr>
          <w:b/>
        </w:rPr>
        <w:t>32</w:t>
      </w:r>
      <w:r w:rsidRPr="004B416E">
        <w:t>(8):e13314.</w:t>
      </w:r>
    </w:p>
    <w:p w14:paraId="7029900F" w14:textId="34F6854E" w:rsidR="009A3D44" w:rsidRDefault="004B416E" w:rsidP="004B416E">
      <w:pPr>
        <w:ind w:left="426" w:right="-46" w:hanging="437"/>
        <w:rPr>
          <w:lang w:val="en-US"/>
        </w:rPr>
      </w:pPr>
      <w:r>
        <w:rPr>
          <w:lang w:val="en-US"/>
        </w:rPr>
        <w:fldChar w:fldCharType="end"/>
      </w:r>
      <w:bookmarkEnd w:id="0"/>
    </w:p>
    <w:sectPr w:rsidR="009A3D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1AB0CC" w14:textId="77777777" w:rsidR="0058036D" w:rsidRDefault="0058036D" w:rsidP="006C1F1D">
      <w:pPr>
        <w:spacing w:after="0" w:line="240" w:lineRule="auto"/>
      </w:pPr>
      <w:r>
        <w:separator/>
      </w:r>
    </w:p>
  </w:endnote>
  <w:endnote w:type="continuationSeparator" w:id="0">
    <w:p w14:paraId="412723B6" w14:textId="77777777" w:rsidR="0058036D" w:rsidRDefault="0058036D" w:rsidP="006C1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61CD5E" w14:textId="77777777" w:rsidR="0058036D" w:rsidRDefault="0058036D" w:rsidP="006C1F1D">
      <w:pPr>
        <w:spacing w:after="0" w:line="240" w:lineRule="auto"/>
      </w:pPr>
      <w:r>
        <w:separator/>
      </w:r>
    </w:p>
  </w:footnote>
  <w:footnote w:type="continuationSeparator" w:id="0">
    <w:p w14:paraId="61BB2D8A" w14:textId="77777777" w:rsidR="0058036D" w:rsidRDefault="0058036D" w:rsidP="006C1F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4480858"/>
      <w:docPartObj>
        <w:docPartGallery w:val="Page Numbers (Top of Page)"/>
        <w:docPartUnique/>
      </w:docPartObj>
    </w:sdtPr>
    <w:sdtEndPr/>
    <w:sdtContent>
      <w:p w14:paraId="3D6F1FBF" w14:textId="77777777" w:rsidR="006C1F1D" w:rsidRDefault="006C1F1D" w:rsidP="006C1F1D">
        <w:pPr>
          <w:pStyle w:val="Kopfzeile"/>
          <w:jc w:val="right"/>
        </w:pPr>
        <w:r>
          <w:rPr>
            <w:lang w:val="en-US"/>
          </w:rPr>
          <w:t>BASEL APPROACH FOR CONTEXTUAL ANALYSIS</w:t>
        </w:r>
        <w:r>
          <w:rPr>
            <w:lang w:val="en-US"/>
          </w:rPr>
          <w:tab/>
        </w:r>
        <w:r>
          <w:fldChar w:fldCharType="begin"/>
        </w:r>
        <w:r>
          <w:instrText>PAGE   \* MERGEFORMAT</w:instrText>
        </w:r>
        <w:r>
          <w:fldChar w:fldCharType="separate"/>
        </w:r>
        <w:r>
          <w:t>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9525E7"/>
    <w:multiLevelType w:val="hybridMultilevel"/>
    <w:tmpl w:val="A844CAD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Health Services Res&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wszsx5xqx0seoe9xv1xfevgwvx2zs9wpa2z&quot;&gt;PhD_20200120-Converted&lt;record-ids&gt;&lt;item&gt;694&lt;/item&gt;&lt;item&gt;727&lt;/item&gt;&lt;item&gt;753&lt;/item&gt;&lt;item&gt;755&lt;/item&gt;&lt;item&gt;1196&lt;/item&gt;&lt;item&gt;1982&lt;/item&gt;&lt;item&gt;1983&lt;/item&gt;&lt;item&gt;1984&lt;/item&gt;&lt;item&gt;2565&lt;/item&gt;&lt;item&gt;2636&lt;/item&gt;&lt;item&gt;3371&lt;/item&gt;&lt;/record-ids&gt;&lt;/item&gt;&lt;/Libraries&gt;"/>
  </w:docVars>
  <w:rsids>
    <w:rsidRoot w:val="006C1F1D"/>
    <w:rsid w:val="00031CF6"/>
    <w:rsid w:val="00066C30"/>
    <w:rsid w:val="00086B35"/>
    <w:rsid w:val="000B6CBC"/>
    <w:rsid w:val="000D624E"/>
    <w:rsid w:val="000D6E20"/>
    <w:rsid w:val="000F0A81"/>
    <w:rsid w:val="00102C7E"/>
    <w:rsid w:val="001113E2"/>
    <w:rsid w:val="00153F4C"/>
    <w:rsid w:val="001E7E69"/>
    <w:rsid w:val="002533B8"/>
    <w:rsid w:val="0028160F"/>
    <w:rsid w:val="00304F67"/>
    <w:rsid w:val="00330D6C"/>
    <w:rsid w:val="00331B62"/>
    <w:rsid w:val="00351E05"/>
    <w:rsid w:val="003B5DE6"/>
    <w:rsid w:val="003C6D3E"/>
    <w:rsid w:val="00410808"/>
    <w:rsid w:val="004158EE"/>
    <w:rsid w:val="00494CBC"/>
    <w:rsid w:val="004B416E"/>
    <w:rsid w:val="004D313E"/>
    <w:rsid w:val="004D4F17"/>
    <w:rsid w:val="004E0155"/>
    <w:rsid w:val="005013FE"/>
    <w:rsid w:val="00524D9C"/>
    <w:rsid w:val="00525929"/>
    <w:rsid w:val="0052716D"/>
    <w:rsid w:val="00533AA7"/>
    <w:rsid w:val="0055735E"/>
    <w:rsid w:val="00576CEC"/>
    <w:rsid w:val="0058036D"/>
    <w:rsid w:val="005D5BE5"/>
    <w:rsid w:val="005E52D9"/>
    <w:rsid w:val="006029AA"/>
    <w:rsid w:val="00614B0F"/>
    <w:rsid w:val="00683240"/>
    <w:rsid w:val="006C1F1D"/>
    <w:rsid w:val="006C77E1"/>
    <w:rsid w:val="006F1E69"/>
    <w:rsid w:val="006F5816"/>
    <w:rsid w:val="00715011"/>
    <w:rsid w:val="007476C8"/>
    <w:rsid w:val="0076134C"/>
    <w:rsid w:val="00777599"/>
    <w:rsid w:val="0079777B"/>
    <w:rsid w:val="00814D45"/>
    <w:rsid w:val="008178D3"/>
    <w:rsid w:val="008265DD"/>
    <w:rsid w:val="00876148"/>
    <w:rsid w:val="00880D07"/>
    <w:rsid w:val="008868E1"/>
    <w:rsid w:val="008F7D83"/>
    <w:rsid w:val="00921610"/>
    <w:rsid w:val="009270BF"/>
    <w:rsid w:val="009577B3"/>
    <w:rsid w:val="009645E8"/>
    <w:rsid w:val="00996036"/>
    <w:rsid w:val="009A3D44"/>
    <w:rsid w:val="009C59B5"/>
    <w:rsid w:val="00A0742B"/>
    <w:rsid w:val="00A27C1B"/>
    <w:rsid w:val="00A55D5B"/>
    <w:rsid w:val="00A9487C"/>
    <w:rsid w:val="00AC0B57"/>
    <w:rsid w:val="00AF06CD"/>
    <w:rsid w:val="00B178A0"/>
    <w:rsid w:val="00B32C39"/>
    <w:rsid w:val="00B41129"/>
    <w:rsid w:val="00B6045C"/>
    <w:rsid w:val="00B870A9"/>
    <w:rsid w:val="00BA406C"/>
    <w:rsid w:val="00BB6A9E"/>
    <w:rsid w:val="00C50E23"/>
    <w:rsid w:val="00CD651B"/>
    <w:rsid w:val="00D07A29"/>
    <w:rsid w:val="00D14C58"/>
    <w:rsid w:val="00D2416A"/>
    <w:rsid w:val="00D44100"/>
    <w:rsid w:val="00D64269"/>
    <w:rsid w:val="00D64566"/>
    <w:rsid w:val="00DB02CC"/>
    <w:rsid w:val="00E02696"/>
    <w:rsid w:val="00E210BD"/>
    <w:rsid w:val="00E27415"/>
    <w:rsid w:val="00E47457"/>
    <w:rsid w:val="00E641BF"/>
    <w:rsid w:val="00E909C9"/>
    <w:rsid w:val="00EA36B1"/>
    <w:rsid w:val="00EB0472"/>
    <w:rsid w:val="00EB29D5"/>
    <w:rsid w:val="00EC1341"/>
    <w:rsid w:val="00EC44CD"/>
    <w:rsid w:val="00ED5ECD"/>
    <w:rsid w:val="00F01415"/>
    <w:rsid w:val="00F92B53"/>
    <w:rsid w:val="00FD02B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9462F"/>
  <w15:chartTrackingRefBased/>
  <w15:docId w15:val="{86E57C93-54FF-4809-9DCA-90C7B60A0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909C9"/>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F1D"/>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6C1F1D"/>
  </w:style>
  <w:style w:type="paragraph" w:styleId="Fuzeile">
    <w:name w:val="footer"/>
    <w:basedOn w:val="Standard"/>
    <w:link w:val="FuzeileZchn"/>
    <w:uiPriority w:val="99"/>
    <w:unhideWhenUsed/>
    <w:rsid w:val="006C1F1D"/>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6C1F1D"/>
  </w:style>
  <w:style w:type="table" w:styleId="Tabellenraster">
    <w:name w:val="Table Grid"/>
    <w:basedOn w:val="NormaleTabelle"/>
    <w:uiPriority w:val="39"/>
    <w:rsid w:val="00EC13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9270BF"/>
    <w:rPr>
      <w:sz w:val="16"/>
      <w:szCs w:val="16"/>
    </w:rPr>
  </w:style>
  <w:style w:type="paragraph" w:styleId="Kommentartext">
    <w:name w:val="annotation text"/>
    <w:basedOn w:val="Standard"/>
    <w:link w:val="KommentartextZchn"/>
    <w:uiPriority w:val="99"/>
    <w:semiHidden/>
    <w:unhideWhenUsed/>
    <w:rsid w:val="009270B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270BF"/>
    <w:rPr>
      <w:sz w:val="20"/>
      <w:szCs w:val="20"/>
    </w:rPr>
  </w:style>
  <w:style w:type="paragraph" w:styleId="Kommentarthema">
    <w:name w:val="annotation subject"/>
    <w:basedOn w:val="Kommentartext"/>
    <w:next w:val="Kommentartext"/>
    <w:link w:val="KommentarthemaZchn"/>
    <w:uiPriority w:val="99"/>
    <w:semiHidden/>
    <w:unhideWhenUsed/>
    <w:rsid w:val="009270BF"/>
    <w:rPr>
      <w:b/>
      <w:bCs/>
    </w:rPr>
  </w:style>
  <w:style w:type="character" w:customStyle="1" w:styleId="KommentarthemaZchn">
    <w:name w:val="Kommentarthema Zchn"/>
    <w:basedOn w:val="KommentartextZchn"/>
    <w:link w:val="Kommentarthema"/>
    <w:uiPriority w:val="99"/>
    <w:semiHidden/>
    <w:rsid w:val="009270BF"/>
    <w:rPr>
      <w:b/>
      <w:bCs/>
      <w:sz w:val="20"/>
      <w:szCs w:val="20"/>
    </w:rPr>
  </w:style>
  <w:style w:type="paragraph" w:styleId="Sprechblasentext">
    <w:name w:val="Balloon Text"/>
    <w:basedOn w:val="Standard"/>
    <w:link w:val="SprechblasentextZchn"/>
    <w:uiPriority w:val="99"/>
    <w:semiHidden/>
    <w:unhideWhenUsed/>
    <w:rsid w:val="009270B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270BF"/>
    <w:rPr>
      <w:rFonts w:ascii="Segoe UI" w:hAnsi="Segoe UI" w:cs="Segoe UI"/>
      <w:sz w:val="18"/>
      <w:szCs w:val="18"/>
    </w:rPr>
  </w:style>
  <w:style w:type="paragraph" w:customStyle="1" w:styleId="EndNoteBibliography">
    <w:name w:val="EndNote Bibliography"/>
    <w:basedOn w:val="Standard"/>
    <w:link w:val="EndNoteBibliographyZchn"/>
    <w:rsid w:val="009270BF"/>
    <w:pPr>
      <w:framePr w:hSpace="180" w:wrap="around" w:hAnchor="margin" w:x="-1145" w:y="624"/>
      <w:pBdr>
        <w:top w:val="none" w:sz="4" w:space="0" w:color="000000"/>
        <w:left w:val="none" w:sz="4" w:space="0" w:color="000000"/>
        <w:bottom w:val="none" w:sz="4" w:space="0" w:color="000000"/>
        <w:right w:val="none" w:sz="4" w:space="0" w:color="000000"/>
        <w:between w:val="none" w:sz="4" w:space="0" w:color="000000"/>
      </w:pBdr>
      <w:spacing w:after="0" w:line="240" w:lineRule="auto"/>
      <w:contextualSpacing/>
    </w:pPr>
    <w:rPr>
      <w:rFonts w:eastAsia="Calibri" w:cs="Arial"/>
      <w:noProof/>
      <w:lang w:val="en-US"/>
    </w:rPr>
  </w:style>
  <w:style w:type="character" w:customStyle="1" w:styleId="EndNoteBibliographyZchn">
    <w:name w:val="EndNote Bibliography Zchn"/>
    <w:basedOn w:val="Absatz-Standardschriftart"/>
    <w:link w:val="EndNoteBibliography"/>
    <w:rsid w:val="009270BF"/>
    <w:rPr>
      <w:rFonts w:eastAsia="Calibri" w:cs="Arial"/>
      <w:noProof/>
      <w:lang w:val="en-US"/>
    </w:rPr>
  </w:style>
  <w:style w:type="paragraph" w:customStyle="1" w:styleId="EndNoteBibliographyTitle">
    <w:name w:val="EndNote Bibliography Title"/>
    <w:basedOn w:val="Standard"/>
    <w:link w:val="EndNoteBibliographyTitleZchn"/>
    <w:rsid w:val="00031CF6"/>
    <w:pPr>
      <w:spacing w:after="0"/>
      <w:jc w:val="center"/>
    </w:pPr>
    <w:rPr>
      <w:rFonts w:cs="Arial"/>
      <w:noProof/>
      <w:lang w:val="en-US"/>
    </w:rPr>
  </w:style>
  <w:style w:type="character" w:customStyle="1" w:styleId="EndNoteBibliographyTitleZchn">
    <w:name w:val="EndNote Bibliography Title Zchn"/>
    <w:basedOn w:val="Absatz-Standardschriftart"/>
    <w:link w:val="EndNoteBibliographyTitle"/>
    <w:rsid w:val="00031CF6"/>
    <w:rPr>
      <w:rFonts w:cs="Arial"/>
      <w:noProof/>
      <w:lang w:val="en-US"/>
    </w:rPr>
  </w:style>
  <w:style w:type="paragraph" w:styleId="Listenabsatz">
    <w:name w:val="List Paragraph"/>
    <w:basedOn w:val="Standard"/>
    <w:uiPriority w:val="34"/>
    <w:qFormat/>
    <w:rsid w:val="00EC44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4230</Words>
  <Characters>24112</Characters>
  <Application>Microsoft Office Word</Application>
  <DocSecurity>0</DocSecurity>
  <Lines>200</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Juliane Mielke</dc:creator>
  <cp:keywords/>
  <dc:description/>
  <cp:lastModifiedBy>Juliane Mielke</cp:lastModifiedBy>
  <cp:revision>10</cp:revision>
  <dcterms:created xsi:type="dcterms:W3CDTF">2022-08-08T16:06:00Z</dcterms:created>
  <dcterms:modified xsi:type="dcterms:W3CDTF">2022-08-31T09:51:00Z</dcterms:modified>
</cp:coreProperties>
</file>