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54460" w14:textId="04E341C1" w:rsidR="0729312F" w:rsidRDefault="387DF6E8" w:rsidP="387DF6E8">
      <w:pPr>
        <w:rPr>
          <w:rFonts w:eastAsiaTheme="minorEastAsia"/>
          <w:color w:val="000000" w:themeColor="text1"/>
          <w:sz w:val="20"/>
          <w:szCs w:val="20"/>
        </w:rPr>
      </w:pPr>
      <w:r w:rsidRPr="387DF6E8">
        <w:rPr>
          <w:rFonts w:eastAsiaTheme="minorEastAsia"/>
          <w:color w:val="000000" w:themeColor="text1"/>
          <w:sz w:val="20"/>
          <w:szCs w:val="20"/>
          <w:lang w:val="en-GB"/>
        </w:rPr>
        <w:t xml:space="preserve">Introduction: Hello, my name is ____, and I am working with UT Austin Dell Medical School and CommUnityCare on a study about treating hep C in high-risk, vulnerable populations, such as persons experiencing homelessness and persons who inject drugs. May I ask you some questions to identify the facilitators and barriers in testing and linkage to hep C treatment in Austin? </w:t>
      </w:r>
    </w:p>
    <w:p w14:paraId="2E019C38" w14:textId="1DC6B496" w:rsidR="0729312F" w:rsidRDefault="0729312F" w:rsidP="387DF6E8">
      <w:pPr>
        <w:rPr>
          <w:rFonts w:eastAsiaTheme="minorEastAsia"/>
          <w:color w:val="000000" w:themeColor="text1"/>
          <w:sz w:val="20"/>
          <w:szCs w:val="20"/>
        </w:rPr>
      </w:pPr>
    </w:p>
    <w:p w14:paraId="0AEC2C48" w14:textId="48EA3A03" w:rsidR="0729312F" w:rsidRDefault="387DF6E8" w:rsidP="387DF6E8">
      <w:pPr>
        <w:rPr>
          <w:rFonts w:eastAsiaTheme="minorEastAsia"/>
          <w:color w:val="000000" w:themeColor="text1"/>
          <w:sz w:val="20"/>
          <w:szCs w:val="20"/>
        </w:rPr>
      </w:pPr>
      <w:r w:rsidRPr="387DF6E8">
        <w:rPr>
          <w:rFonts w:eastAsiaTheme="minorEastAsia"/>
          <w:color w:val="000000" w:themeColor="text1"/>
          <w:sz w:val="20"/>
          <w:szCs w:val="20"/>
        </w:rPr>
        <w:t xml:space="preserve">Your privacy is protected. We will keep anything you say confidential, stored in a secure location, and not share it with anyone outside our research study team. </w:t>
      </w:r>
    </w:p>
    <w:p w14:paraId="5FCD05A6" w14:textId="2F0900C1" w:rsidR="0729312F" w:rsidRDefault="387DF6E8" w:rsidP="387DF6E8">
      <w:pPr>
        <w:rPr>
          <w:rFonts w:eastAsiaTheme="minorEastAsia"/>
          <w:color w:val="000000" w:themeColor="text1"/>
          <w:sz w:val="20"/>
          <w:szCs w:val="20"/>
        </w:rPr>
      </w:pPr>
      <w:r w:rsidRPr="387DF6E8">
        <w:rPr>
          <w:rFonts w:eastAsiaTheme="minorEastAsia"/>
          <w:color w:val="000000" w:themeColor="text1"/>
          <w:sz w:val="20"/>
          <w:szCs w:val="20"/>
        </w:rPr>
        <w:t xml:space="preserve"> </w:t>
      </w:r>
    </w:p>
    <w:p w14:paraId="5032CBF8" w14:textId="23A42C37" w:rsidR="0729312F" w:rsidRDefault="281B16E2" w:rsidP="387DF6E8">
      <w:pPr>
        <w:rPr>
          <w:rFonts w:eastAsiaTheme="minorEastAsia"/>
          <w:color w:val="000000" w:themeColor="text1"/>
          <w:sz w:val="20"/>
          <w:szCs w:val="20"/>
        </w:rPr>
      </w:pPr>
      <w:r w:rsidRPr="281B16E2">
        <w:rPr>
          <w:rFonts w:eastAsiaTheme="minorEastAsia"/>
          <w:color w:val="000000" w:themeColor="text1"/>
          <w:sz w:val="20"/>
          <w:szCs w:val="20"/>
        </w:rPr>
        <w:t>Your participation is voluntary. If you choose not to participate, this will not affect your relationship with UT Austin Dell Medical School or CommUnityCare. If you do agree to be interviewed, I would like to record this interview to ensure we accurately capture your thoughts. This interview will take about 30</w:t>
      </w:r>
      <w:r w:rsidR="005E4705">
        <w:rPr>
          <w:rFonts w:eastAsiaTheme="minorEastAsia"/>
          <w:color w:val="000000" w:themeColor="text1"/>
          <w:sz w:val="20"/>
          <w:szCs w:val="20"/>
        </w:rPr>
        <w:t>-45</w:t>
      </w:r>
      <w:r w:rsidRPr="281B16E2">
        <w:rPr>
          <w:rFonts w:eastAsiaTheme="minorEastAsia"/>
          <w:color w:val="000000" w:themeColor="text1"/>
          <w:sz w:val="20"/>
          <w:szCs w:val="20"/>
        </w:rPr>
        <w:t xml:space="preserve"> minutes. Do I have your permission to record this interview? [Request to sign two consent forms.]</w:t>
      </w:r>
    </w:p>
    <w:p w14:paraId="6C410069" w14:textId="14B9B276" w:rsidR="0024678F" w:rsidRDefault="0024678F" w:rsidP="387DF6E8">
      <w:pPr>
        <w:rPr>
          <w:rFonts w:eastAsiaTheme="minorEastAsia"/>
          <w:color w:val="000000" w:themeColor="text1"/>
          <w:sz w:val="20"/>
          <w:szCs w:val="20"/>
        </w:rPr>
      </w:pPr>
    </w:p>
    <w:p w14:paraId="33000527" w14:textId="32EEEB88" w:rsidR="0024678F" w:rsidRDefault="0024678F" w:rsidP="387DF6E8">
      <w:pPr>
        <w:rPr>
          <w:rFonts w:eastAsiaTheme="minorEastAsia"/>
          <w:color w:val="000000" w:themeColor="text1"/>
          <w:sz w:val="20"/>
          <w:szCs w:val="20"/>
        </w:rPr>
      </w:pPr>
      <w:r w:rsidRPr="36697BEC">
        <w:rPr>
          <w:rFonts w:eastAsiaTheme="minorEastAsia"/>
          <w:sz w:val="20"/>
          <w:szCs w:val="20"/>
        </w:rPr>
        <w:t>External Testing Organization Name:</w:t>
      </w:r>
      <w:r>
        <w:rPr>
          <w:rFonts w:eastAsiaTheme="minorEastAsia"/>
          <w:sz w:val="20"/>
          <w:szCs w:val="20"/>
        </w:rPr>
        <w:t xml:space="preserve"> ___</w:t>
      </w:r>
    </w:p>
    <w:p w14:paraId="0A2473C3" w14:textId="1A2C3979" w:rsidR="387DF6E8" w:rsidRDefault="387DF6E8" w:rsidP="00A31675">
      <w:pPr>
        <w:pStyle w:val="paragraph"/>
        <w:pBdr>
          <w:bottom w:val="single" w:sz="6" w:space="1" w:color="auto"/>
        </w:pBdr>
        <w:spacing w:before="0" w:beforeAutospacing="0" w:after="0" w:afterAutospacing="0"/>
        <w:rPr>
          <w:sz w:val="20"/>
          <w:szCs w:val="20"/>
        </w:rPr>
      </w:pPr>
    </w:p>
    <w:p w14:paraId="338567EC" w14:textId="10216467" w:rsidR="00A31675" w:rsidRPr="000244CE" w:rsidRDefault="000244CE" w:rsidP="00A31675">
      <w:pPr>
        <w:pStyle w:val="paragraph"/>
        <w:spacing w:before="0" w:beforeAutospacing="0" w:after="0" w:afterAutospacing="0"/>
        <w:rPr>
          <w:rFonts w:asciiTheme="minorHAnsi" w:hAnsiTheme="minorHAnsi" w:cstheme="minorHAnsi"/>
          <w:i/>
          <w:color w:val="4472C4" w:themeColor="accent5"/>
          <w:sz w:val="20"/>
          <w:szCs w:val="20"/>
        </w:rPr>
      </w:pPr>
      <w:r w:rsidRPr="000244CE">
        <w:rPr>
          <w:rFonts w:asciiTheme="minorHAnsi" w:hAnsiTheme="minorHAnsi" w:cstheme="minorHAnsi"/>
          <w:i/>
          <w:color w:val="4472C4" w:themeColor="accent5"/>
          <w:sz w:val="20"/>
          <w:szCs w:val="20"/>
        </w:rPr>
        <w:t xml:space="preserve">Ask </w:t>
      </w:r>
      <w:r w:rsidR="0024678F">
        <w:rPr>
          <w:rFonts w:asciiTheme="minorHAnsi" w:hAnsiTheme="minorHAnsi" w:cstheme="minorHAnsi"/>
          <w:i/>
          <w:color w:val="4472C4" w:themeColor="accent5"/>
          <w:sz w:val="20"/>
          <w:szCs w:val="20"/>
        </w:rPr>
        <w:t>external testing organization that treat HCV</w:t>
      </w:r>
      <w:r w:rsidRPr="000244CE">
        <w:rPr>
          <w:rFonts w:asciiTheme="minorHAnsi" w:hAnsiTheme="minorHAnsi" w:cstheme="minorHAnsi"/>
          <w:i/>
          <w:color w:val="4472C4" w:themeColor="accent5"/>
          <w:sz w:val="20"/>
          <w:szCs w:val="20"/>
        </w:rPr>
        <w:t xml:space="preserve"> </w:t>
      </w:r>
      <w:r w:rsidR="005954D0">
        <w:rPr>
          <w:rFonts w:asciiTheme="minorHAnsi" w:hAnsiTheme="minorHAnsi" w:cstheme="minorHAnsi"/>
          <w:i/>
          <w:color w:val="4472C4" w:themeColor="accent5"/>
          <w:sz w:val="20"/>
          <w:szCs w:val="20"/>
        </w:rPr>
        <w:t xml:space="preserve">questions in blue </w:t>
      </w:r>
      <w:r w:rsidRPr="000244CE">
        <w:rPr>
          <w:rFonts w:asciiTheme="minorHAnsi" w:hAnsiTheme="minorHAnsi" w:cstheme="minorHAnsi"/>
          <w:i/>
          <w:color w:val="4472C4" w:themeColor="accent5"/>
          <w:sz w:val="20"/>
          <w:szCs w:val="20"/>
        </w:rPr>
        <w:t>ONL</w:t>
      </w:r>
      <w:r w:rsidR="005954D0">
        <w:rPr>
          <w:rFonts w:asciiTheme="minorHAnsi" w:hAnsiTheme="minorHAnsi" w:cstheme="minorHAnsi"/>
          <w:i/>
          <w:color w:val="4472C4" w:themeColor="accent5"/>
          <w:sz w:val="20"/>
          <w:szCs w:val="20"/>
        </w:rPr>
        <w:t>Y</w:t>
      </w:r>
      <w:bookmarkStart w:id="0" w:name="_GoBack"/>
      <w:bookmarkEnd w:id="0"/>
      <w:r w:rsidRPr="000244CE">
        <w:rPr>
          <w:rFonts w:asciiTheme="minorHAnsi" w:hAnsiTheme="minorHAnsi" w:cstheme="minorHAnsi"/>
          <w:i/>
          <w:color w:val="4472C4" w:themeColor="accent5"/>
          <w:sz w:val="20"/>
          <w:szCs w:val="20"/>
        </w:rPr>
        <w:t>.</w:t>
      </w:r>
    </w:p>
    <w:p w14:paraId="0CE6DA1F" w14:textId="77777777" w:rsidR="000244CE" w:rsidRDefault="000244CE" w:rsidP="00AC03F1">
      <w:pPr>
        <w:pStyle w:val="paragraph"/>
        <w:spacing w:before="0" w:beforeAutospacing="0" w:after="0" w:afterAutospacing="0" w:line="360" w:lineRule="auto"/>
        <w:textAlignment w:val="baseline"/>
        <w:rPr>
          <w:rFonts w:asciiTheme="minorHAnsi" w:eastAsiaTheme="minorEastAsia" w:hAnsiTheme="minorHAnsi" w:cstheme="minorBidi"/>
          <w:b/>
          <w:color w:val="4472C4" w:themeColor="accent5"/>
          <w:sz w:val="20"/>
          <w:szCs w:val="20"/>
        </w:rPr>
      </w:pPr>
    </w:p>
    <w:p w14:paraId="6FD9FFF2" w14:textId="1AE98D85" w:rsidR="00F54AB7" w:rsidRPr="00AC03F1" w:rsidRDefault="007C66C4" w:rsidP="00AC03F1">
      <w:pPr>
        <w:pStyle w:val="paragraph"/>
        <w:spacing w:before="0" w:beforeAutospacing="0" w:after="0" w:afterAutospacing="0" w:line="360" w:lineRule="auto"/>
        <w:textAlignment w:val="baseline"/>
        <w:rPr>
          <w:rFonts w:asciiTheme="minorHAnsi" w:eastAsiaTheme="minorEastAsia" w:hAnsiTheme="minorHAnsi" w:cstheme="minorBidi"/>
          <w:color w:val="4472C4" w:themeColor="accent5"/>
          <w:sz w:val="20"/>
          <w:szCs w:val="20"/>
        </w:rPr>
      </w:pPr>
      <w:r w:rsidRPr="00AC03F1">
        <w:rPr>
          <w:rFonts w:asciiTheme="minorHAnsi" w:eastAsiaTheme="minorEastAsia" w:hAnsiTheme="minorHAnsi" w:cstheme="minorBidi"/>
          <w:b/>
          <w:color w:val="4472C4" w:themeColor="accent5"/>
          <w:sz w:val="20"/>
          <w:szCs w:val="20"/>
        </w:rPr>
        <w:t>I’d like to talk to you about hep C and how [clinic name] is involved in hep C care</w:t>
      </w:r>
      <w:r w:rsidR="3DBD2E06" w:rsidRPr="00AC03F1">
        <w:rPr>
          <w:rFonts w:asciiTheme="minorHAnsi" w:eastAsiaTheme="minorEastAsia" w:hAnsiTheme="minorHAnsi" w:cstheme="minorBidi"/>
          <w:b/>
          <w:color w:val="4472C4" w:themeColor="accent5"/>
          <w:sz w:val="20"/>
          <w:szCs w:val="20"/>
        </w:rPr>
        <w:t xml:space="preserve">. </w:t>
      </w:r>
    </w:p>
    <w:p w14:paraId="5EF73E29" w14:textId="24365F5C" w:rsidR="00F54AB7" w:rsidRPr="00AC03F1" w:rsidRDefault="50ADF41B" w:rsidP="3DBD2E06">
      <w:pPr>
        <w:pStyle w:val="paragraph"/>
        <w:numPr>
          <w:ilvl w:val="0"/>
          <w:numId w:val="3"/>
        </w:numPr>
        <w:spacing w:before="0" w:beforeAutospacing="0" w:after="0" w:afterAutospacing="0" w:line="360" w:lineRule="auto"/>
        <w:textAlignment w:val="baseline"/>
        <w:rPr>
          <w:rFonts w:asciiTheme="minorHAnsi" w:eastAsiaTheme="minorEastAsia" w:hAnsiTheme="minorHAnsi" w:cstheme="minorBidi"/>
          <w:b/>
          <w:color w:val="4472C4" w:themeColor="accent5"/>
          <w:sz w:val="20"/>
          <w:szCs w:val="20"/>
        </w:rPr>
      </w:pPr>
      <w:r w:rsidRPr="00AC03F1">
        <w:rPr>
          <w:rFonts w:asciiTheme="minorHAnsi" w:eastAsiaTheme="minorEastAsia" w:hAnsiTheme="minorHAnsi" w:cstheme="minorBidi"/>
          <w:b/>
          <w:color w:val="4472C4" w:themeColor="accent5"/>
          <w:sz w:val="20"/>
          <w:szCs w:val="20"/>
        </w:rPr>
        <w:t xml:space="preserve">You’re doing the testing, someone’s positive, how do you communicate this to the patient? </w:t>
      </w:r>
    </w:p>
    <w:p w14:paraId="1722A1B6" w14:textId="2071F4AE" w:rsidR="387DF6E8" w:rsidRPr="00AC03F1" w:rsidRDefault="50ADF41B" w:rsidP="00AC03F1">
      <w:pPr>
        <w:pStyle w:val="paragraph"/>
        <w:numPr>
          <w:ilvl w:val="0"/>
          <w:numId w:val="3"/>
        </w:numPr>
        <w:spacing w:before="0" w:beforeAutospacing="0" w:after="0" w:afterAutospacing="0"/>
        <w:rPr>
          <w:rFonts w:asciiTheme="minorHAnsi" w:eastAsiaTheme="minorEastAsia" w:hAnsiTheme="minorHAnsi" w:cstheme="minorBidi"/>
          <w:b/>
          <w:sz w:val="20"/>
          <w:szCs w:val="20"/>
        </w:rPr>
      </w:pPr>
      <w:r w:rsidRPr="00AC03F1">
        <w:rPr>
          <w:rFonts w:asciiTheme="minorHAnsi" w:eastAsiaTheme="minorEastAsia" w:hAnsiTheme="minorHAnsi" w:cstheme="minorBidi"/>
          <w:b/>
          <w:color w:val="4472C4" w:themeColor="accent5"/>
          <w:sz w:val="20"/>
          <w:szCs w:val="20"/>
        </w:rPr>
        <w:t xml:space="preserve">Then what happens? </w:t>
      </w:r>
      <w:r w:rsidRPr="00AC03F1">
        <w:rPr>
          <w:rFonts w:asciiTheme="minorHAnsi" w:eastAsiaTheme="minorEastAsia" w:hAnsiTheme="minorHAnsi" w:cstheme="minorBidi"/>
          <w:b/>
          <w:sz w:val="20"/>
          <w:szCs w:val="20"/>
        </w:rPr>
        <w:t>Do you offer treatment? Do you refer them elsewhere?</w:t>
      </w:r>
    </w:p>
    <w:p w14:paraId="43EFB83C" w14:textId="1B1E5E4B" w:rsidR="00AC03F1" w:rsidRDefault="00AC03F1" w:rsidP="00AC03F1">
      <w:pPr>
        <w:pStyle w:val="paragraph"/>
        <w:numPr>
          <w:ilvl w:val="1"/>
          <w:numId w:val="1"/>
        </w:numPr>
        <w:spacing w:before="0" w:beforeAutospacing="0" w:after="0" w:afterAutospacing="0"/>
        <w:rPr>
          <w:rFonts w:asciiTheme="minorHAnsi" w:eastAsiaTheme="minorEastAsia" w:hAnsiTheme="minorHAnsi" w:cstheme="minorBidi"/>
          <w:sz w:val="20"/>
          <w:szCs w:val="20"/>
        </w:rPr>
      </w:pPr>
      <w:r>
        <w:rPr>
          <w:rFonts w:asciiTheme="minorHAnsi" w:eastAsiaTheme="minorEastAsia" w:hAnsiTheme="minorHAnsi" w:cstheme="minorBidi"/>
          <w:sz w:val="20"/>
          <w:szCs w:val="20"/>
        </w:rPr>
        <w:t>Probes:</w:t>
      </w:r>
    </w:p>
    <w:p w14:paraId="5B37D058" w14:textId="0B011783" w:rsidR="281B16E2" w:rsidRPr="007F390B" w:rsidRDefault="2B395346" w:rsidP="00AC03F1">
      <w:pPr>
        <w:pStyle w:val="paragraph"/>
        <w:numPr>
          <w:ilvl w:val="2"/>
          <w:numId w:val="1"/>
        </w:numPr>
        <w:spacing w:before="0" w:beforeAutospacing="0" w:after="0" w:afterAutospacing="0"/>
        <w:rPr>
          <w:rFonts w:asciiTheme="minorHAnsi" w:eastAsiaTheme="minorEastAsia" w:hAnsiTheme="minorHAnsi" w:cstheme="minorBidi"/>
          <w:sz w:val="20"/>
          <w:szCs w:val="20"/>
        </w:rPr>
      </w:pPr>
      <w:r w:rsidRPr="2B395346">
        <w:rPr>
          <w:rFonts w:asciiTheme="minorHAnsi" w:eastAsiaTheme="minorEastAsia" w:hAnsiTheme="minorHAnsi" w:cstheme="minorBidi"/>
          <w:sz w:val="20"/>
          <w:szCs w:val="20"/>
        </w:rPr>
        <w:t>Tell me about the process.</w:t>
      </w:r>
    </w:p>
    <w:p w14:paraId="797FBC81" w14:textId="77777777" w:rsidR="00AC03F1" w:rsidRDefault="2B395346" w:rsidP="00AC03F1">
      <w:pPr>
        <w:pStyle w:val="paragraph"/>
        <w:numPr>
          <w:ilvl w:val="2"/>
          <w:numId w:val="1"/>
        </w:numPr>
        <w:spacing w:before="0" w:beforeAutospacing="0" w:after="0" w:afterAutospacing="0"/>
        <w:rPr>
          <w:sz w:val="20"/>
          <w:szCs w:val="20"/>
        </w:rPr>
      </w:pPr>
      <w:r w:rsidRPr="2B395346">
        <w:rPr>
          <w:rFonts w:asciiTheme="minorHAnsi" w:eastAsiaTheme="minorEastAsia" w:hAnsiTheme="minorHAnsi" w:cstheme="minorBidi"/>
          <w:sz w:val="20"/>
          <w:szCs w:val="20"/>
        </w:rPr>
        <w:t>Who is involved? What is their role?</w:t>
      </w:r>
    </w:p>
    <w:p w14:paraId="5AF8C080" w14:textId="77777777" w:rsidR="00AC03F1" w:rsidRPr="00AC03F1" w:rsidRDefault="2B395346" w:rsidP="00AC03F1">
      <w:pPr>
        <w:pStyle w:val="paragraph"/>
        <w:numPr>
          <w:ilvl w:val="2"/>
          <w:numId w:val="1"/>
        </w:numPr>
        <w:spacing w:before="0" w:beforeAutospacing="0" w:after="0" w:afterAutospacing="0"/>
        <w:rPr>
          <w:sz w:val="20"/>
          <w:szCs w:val="20"/>
        </w:rPr>
      </w:pPr>
      <w:r w:rsidRPr="00AC03F1">
        <w:rPr>
          <w:rFonts w:asciiTheme="minorHAnsi" w:eastAsiaTheme="minorEastAsia" w:hAnsiTheme="minorHAnsi" w:cstheme="minorBidi"/>
          <w:sz w:val="20"/>
          <w:szCs w:val="20"/>
        </w:rPr>
        <w:t xml:space="preserve">What works well about the process? </w:t>
      </w:r>
    </w:p>
    <w:p w14:paraId="5DD1FBB7" w14:textId="5130DF71" w:rsidR="00AC03F1" w:rsidRPr="00AC03F1" w:rsidRDefault="2B395346" w:rsidP="00AC03F1">
      <w:pPr>
        <w:pStyle w:val="paragraph"/>
        <w:numPr>
          <w:ilvl w:val="2"/>
          <w:numId w:val="1"/>
        </w:numPr>
        <w:spacing w:before="0" w:beforeAutospacing="0" w:after="0" w:afterAutospacing="0" w:line="360" w:lineRule="auto"/>
        <w:rPr>
          <w:sz w:val="20"/>
          <w:szCs w:val="20"/>
        </w:rPr>
      </w:pPr>
      <w:r w:rsidRPr="00AC03F1">
        <w:rPr>
          <w:rFonts w:asciiTheme="minorHAnsi" w:eastAsiaTheme="minorEastAsia" w:hAnsiTheme="minorHAnsi" w:cstheme="minorBidi"/>
          <w:sz w:val="20"/>
          <w:szCs w:val="20"/>
        </w:rPr>
        <w:t>What doesn’t work well</w:t>
      </w:r>
      <w:r w:rsidR="00AC03F1" w:rsidRPr="00AC03F1">
        <w:rPr>
          <w:rFonts w:asciiTheme="minorHAnsi" w:eastAsiaTheme="minorEastAsia" w:hAnsiTheme="minorHAnsi" w:cstheme="minorBidi"/>
          <w:sz w:val="20"/>
          <w:szCs w:val="20"/>
        </w:rPr>
        <w:t>?</w:t>
      </w:r>
    </w:p>
    <w:p w14:paraId="17602904" w14:textId="77777777" w:rsidR="00AC03F1" w:rsidRPr="00AC03F1" w:rsidRDefault="50ADF41B" w:rsidP="00AC03F1">
      <w:pPr>
        <w:pStyle w:val="paragraph"/>
        <w:numPr>
          <w:ilvl w:val="0"/>
          <w:numId w:val="3"/>
        </w:numPr>
        <w:spacing w:before="0" w:beforeAutospacing="0" w:after="0" w:afterAutospacing="0" w:line="360" w:lineRule="auto"/>
        <w:rPr>
          <w:b/>
          <w:sz w:val="20"/>
          <w:szCs w:val="20"/>
        </w:rPr>
      </w:pPr>
      <w:r w:rsidRPr="00AC03F1">
        <w:rPr>
          <w:rFonts w:asciiTheme="minorHAnsi" w:eastAsiaTheme="minorEastAsia" w:hAnsiTheme="minorHAnsi" w:cstheme="minorBidi"/>
          <w:b/>
          <w:sz w:val="20"/>
          <w:szCs w:val="20"/>
        </w:rPr>
        <w:t>What challenges have you faced in linking patients to care?</w:t>
      </w:r>
    </w:p>
    <w:p w14:paraId="50841500" w14:textId="6A81F9FC" w:rsidR="281B16E2" w:rsidRPr="00AC03F1" w:rsidRDefault="50ADF41B" w:rsidP="7ED18132">
      <w:pPr>
        <w:pStyle w:val="paragraph"/>
        <w:numPr>
          <w:ilvl w:val="0"/>
          <w:numId w:val="3"/>
        </w:numPr>
        <w:spacing w:before="0" w:beforeAutospacing="0" w:after="0" w:afterAutospacing="0" w:line="360" w:lineRule="auto"/>
        <w:rPr>
          <w:b/>
          <w:sz w:val="20"/>
          <w:szCs w:val="20"/>
        </w:rPr>
      </w:pPr>
      <w:r w:rsidRPr="00AC03F1">
        <w:rPr>
          <w:rFonts w:asciiTheme="minorHAnsi" w:eastAsiaTheme="minorEastAsia" w:hAnsiTheme="minorHAnsi" w:cstheme="minorBidi"/>
          <w:b/>
          <w:sz w:val="20"/>
          <w:szCs w:val="20"/>
        </w:rPr>
        <w:t>What challenges do you have when you refer someone to CUC?</w:t>
      </w:r>
    </w:p>
    <w:p w14:paraId="0F0DB643" w14:textId="2BC7AA5A" w:rsidR="007C66C4" w:rsidRPr="00AC03F1" w:rsidRDefault="007C66C4" w:rsidP="00AC03F1">
      <w:pPr>
        <w:pStyle w:val="paragraph"/>
        <w:numPr>
          <w:ilvl w:val="0"/>
          <w:numId w:val="3"/>
        </w:numPr>
        <w:spacing w:before="0" w:beforeAutospacing="0" w:after="0" w:afterAutospacing="0" w:line="360" w:lineRule="auto"/>
        <w:rPr>
          <w:rFonts w:asciiTheme="minorHAnsi" w:eastAsiaTheme="minorEastAsia" w:hAnsiTheme="minorHAnsi" w:cstheme="minorBidi"/>
          <w:b/>
          <w:color w:val="4472C4" w:themeColor="accent5"/>
          <w:sz w:val="20"/>
          <w:szCs w:val="20"/>
        </w:rPr>
      </w:pPr>
      <w:r w:rsidRPr="00AC03F1">
        <w:rPr>
          <w:rFonts w:asciiTheme="minorHAnsi" w:eastAsiaTheme="minorEastAsia" w:hAnsiTheme="minorHAnsi" w:cstheme="minorBidi"/>
          <w:b/>
          <w:color w:val="4472C4" w:themeColor="accent5"/>
          <w:sz w:val="20"/>
          <w:szCs w:val="20"/>
        </w:rPr>
        <w:t>How does your experience here compare to your experience at CUC?</w:t>
      </w:r>
    </w:p>
    <w:p w14:paraId="41B02362" w14:textId="299061BF" w:rsidR="0729312F" w:rsidRPr="00AC03F1" w:rsidRDefault="3DBD2E06" w:rsidP="7ED18132">
      <w:pPr>
        <w:pStyle w:val="paragraph"/>
        <w:numPr>
          <w:ilvl w:val="0"/>
          <w:numId w:val="3"/>
        </w:numPr>
        <w:spacing w:before="0" w:beforeAutospacing="0" w:after="0" w:afterAutospacing="0" w:line="360" w:lineRule="auto"/>
        <w:rPr>
          <w:rFonts w:asciiTheme="minorHAnsi" w:eastAsiaTheme="minorEastAsia" w:hAnsiTheme="minorHAnsi" w:cstheme="minorBidi"/>
          <w:b/>
          <w:color w:val="4472C4" w:themeColor="accent5"/>
          <w:sz w:val="20"/>
          <w:szCs w:val="20"/>
        </w:rPr>
      </w:pPr>
      <w:r w:rsidRPr="00AC03F1">
        <w:rPr>
          <w:rFonts w:asciiTheme="minorHAnsi" w:eastAsiaTheme="minorEastAsia" w:hAnsiTheme="minorHAnsi" w:cstheme="minorBidi"/>
          <w:b/>
          <w:color w:val="4472C4" w:themeColor="accent5"/>
          <w:sz w:val="20"/>
          <w:szCs w:val="20"/>
        </w:rPr>
        <w:t xml:space="preserve">We’re working on making hep C treatment easier for patients to access at CUC by training providers and simplifying treatment protocols. What do you think about that? </w:t>
      </w:r>
    </w:p>
    <w:p w14:paraId="5EA25663" w14:textId="638B8A79" w:rsidR="387DF6E8" w:rsidRPr="007F390B" w:rsidRDefault="3DBD2E06" w:rsidP="7ED18132">
      <w:pPr>
        <w:pStyle w:val="paragraph"/>
        <w:numPr>
          <w:ilvl w:val="1"/>
          <w:numId w:val="3"/>
        </w:numPr>
        <w:spacing w:before="0" w:beforeAutospacing="0" w:after="0" w:afterAutospacing="0" w:line="360" w:lineRule="auto"/>
        <w:rPr>
          <w:rFonts w:asciiTheme="minorHAnsi" w:eastAsiaTheme="minorEastAsia" w:hAnsiTheme="minorHAnsi" w:cstheme="minorBidi"/>
          <w:sz w:val="20"/>
          <w:szCs w:val="20"/>
        </w:rPr>
      </w:pPr>
      <w:r w:rsidRPr="3DBD2E06">
        <w:rPr>
          <w:rFonts w:asciiTheme="minorHAnsi" w:eastAsiaTheme="minorEastAsia" w:hAnsiTheme="minorHAnsi" w:cstheme="minorBidi"/>
          <w:sz w:val="20"/>
          <w:szCs w:val="20"/>
        </w:rPr>
        <w:t xml:space="preserve">From your perspective, what do you suggest we do to make it easier for your patients to get care with us? </w:t>
      </w:r>
    </w:p>
    <w:p w14:paraId="3CBF6CDC" w14:textId="7DF42428" w:rsidR="387DF6E8" w:rsidRDefault="3DBD2E06" w:rsidP="3DBD2E06">
      <w:pPr>
        <w:pStyle w:val="paragraph"/>
        <w:numPr>
          <w:ilvl w:val="1"/>
          <w:numId w:val="3"/>
        </w:numPr>
        <w:spacing w:before="0" w:beforeAutospacing="0" w:after="0" w:afterAutospacing="0" w:line="360" w:lineRule="auto"/>
        <w:rPr>
          <w:rFonts w:asciiTheme="minorHAnsi" w:eastAsiaTheme="minorEastAsia" w:hAnsiTheme="minorHAnsi" w:cstheme="minorBidi"/>
          <w:sz w:val="20"/>
          <w:szCs w:val="20"/>
        </w:rPr>
      </w:pPr>
      <w:r w:rsidRPr="0047506C">
        <w:rPr>
          <w:rFonts w:asciiTheme="minorHAnsi" w:eastAsiaTheme="minorEastAsia" w:hAnsiTheme="minorHAnsi" w:cstheme="minorBidi"/>
          <w:sz w:val="20"/>
          <w:szCs w:val="20"/>
        </w:rPr>
        <w:t>What do you think we can do to make access easier? Make the referral and linkage process easier?</w:t>
      </w:r>
    </w:p>
    <w:p w14:paraId="1A1C0865" w14:textId="4405D971" w:rsidR="001B2D26" w:rsidRDefault="001B2D26" w:rsidP="001B2D26">
      <w:pPr>
        <w:pStyle w:val="paragraph"/>
        <w:spacing w:before="0" w:beforeAutospacing="0" w:after="0" w:afterAutospacing="0" w:line="360" w:lineRule="auto"/>
        <w:rPr>
          <w:rFonts w:asciiTheme="minorHAnsi" w:eastAsiaTheme="minorEastAsia" w:hAnsiTheme="minorHAnsi" w:cstheme="minorBidi"/>
          <w:sz w:val="20"/>
          <w:szCs w:val="20"/>
        </w:rPr>
      </w:pPr>
      <w:r>
        <w:rPr>
          <w:rFonts w:asciiTheme="minorHAnsi" w:eastAsiaTheme="minorEastAsia" w:hAnsiTheme="minorHAnsi" w:cstheme="minorBidi"/>
          <w:sz w:val="20"/>
          <w:szCs w:val="20"/>
        </w:rPr>
        <w:br w:type="page"/>
      </w:r>
    </w:p>
    <w:p w14:paraId="02E17578" w14:textId="77777777" w:rsidR="001B2D26" w:rsidRPr="00253AE9" w:rsidRDefault="001B2D26" w:rsidP="001B2D26">
      <w:pPr>
        <w:rPr>
          <w:rFonts w:eastAsia="Calibri"/>
          <w:color w:val="000000" w:themeColor="text1"/>
          <w:sz w:val="20"/>
          <w:szCs w:val="20"/>
        </w:rPr>
      </w:pPr>
      <w:r w:rsidRPr="1EFB96B7">
        <w:rPr>
          <w:rFonts w:eastAsia="Calibri"/>
          <w:color w:val="000000" w:themeColor="text1"/>
          <w:sz w:val="20"/>
          <w:szCs w:val="20"/>
        </w:rPr>
        <w:lastRenderedPageBreak/>
        <w:t>We’re recording the age, gender, race, and ethnicity of people we interview.</w:t>
      </w:r>
    </w:p>
    <w:p w14:paraId="1E642356" w14:textId="77777777" w:rsidR="001B2D26" w:rsidRPr="00253AE9" w:rsidRDefault="001B2D26" w:rsidP="001B2D26">
      <w:pPr>
        <w:rPr>
          <w:rFonts w:eastAsia="Calibri"/>
          <w:color w:val="000000" w:themeColor="text1"/>
          <w:sz w:val="20"/>
          <w:szCs w:val="20"/>
        </w:rPr>
      </w:pPr>
    </w:p>
    <w:p w14:paraId="02AC4A34" w14:textId="77777777" w:rsidR="001B2D26" w:rsidRPr="00253AE9" w:rsidRDefault="001B2D26" w:rsidP="001B2D26">
      <w:pPr>
        <w:rPr>
          <w:rFonts w:eastAsia="Calibri"/>
          <w:color w:val="000000" w:themeColor="text1"/>
          <w:sz w:val="20"/>
          <w:szCs w:val="20"/>
        </w:rPr>
      </w:pPr>
      <w:r w:rsidRPr="6C3BE7AD">
        <w:rPr>
          <w:rFonts w:eastAsia="Calibri"/>
          <w:color w:val="000000" w:themeColor="text1"/>
          <w:sz w:val="20"/>
          <w:szCs w:val="20"/>
        </w:rPr>
        <w:t>What is your age?</w:t>
      </w:r>
    </w:p>
    <w:p w14:paraId="26A75A99" w14:textId="77777777" w:rsidR="001B2D26" w:rsidRDefault="001B2D26" w:rsidP="001B2D26">
      <w:pPr>
        <w:rPr>
          <w:rFonts w:eastAsia="Calibri"/>
          <w:color w:val="000000" w:themeColor="text1"/>
          <w:sz w:val="20"/>
          <w:szCs w:val="20"/>
        </w:rPr>
      </w:pPr>
      <w:r w:rsidRPr="1EFB96B7">
        <w:rPr>
          <w:rFonts w:eastAsia="Calibri"/>
          <w:color w:val="000000" w:themeColor="text1"/>
          <w:sz w:val="20"/>
          <w:szCs w:val="20"/>
        </w:rPr>
        <w:t>What gender do you identify as?</w:t>
      </w:r>
      <w:r>
        <w:rPr>
          <w:rFonts w:eastAsia="Calibri"/>
          <w:color w:val="000000" w:themeColor="text1"/>
          <w:sz w:val="20"/>
          <w:szCs w:val="20"/>
        </w:rPr>
        <w:t xml:space="preserve"> </w:t>
      </w:r>
    </w:p>
    <w:p w14:paraId="7D4B71C7"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 xml:space="preserve">Male </w:t>
      </w:r>
    </w:p>
    <w:p w14:paraId="5258DA1A"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Female</w:t>
      </w:r>
    </w:p>
    <w:p w14:paraId="35B3E632"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Trans Male</w:t>
      </w:r>
    </w:p>
    <w:p w14:paraId="5192E255"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Trans Female</w:t>
      </w:r>
    </w:p>
    <w:p w14:paraId="0B01AC60"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Another Gender or Non-Binary</w:t>
      </w:r>
    </w:p>
    <w:p w14:paraId="5A3E9C04"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Don’t Know</w:t>
      </w:r>
    </w:p>
    <w:p w14:paraId="2EF427AF" w14:textId="77777777" w:rsidR="001B2D26" w:rsidRPr="00253AE9" w:rsidRDefault="001B2D26" w:rsidP="001B2D26">
      <w:pPr>
        <w:ind w:firstLine="720"/>
        <w:rPr>
          <w:rFonts w:eastAsia="Calibri"/>
          <w:color w:val="000000" w:themeColor="text1"/>
          <w:sz w:val="20"/>
          <w:szCs w:val="20"/>
        </w:rPr>
      </w:pPr>
      <w:r>
        <w:rPr>
          <w:rFonts w:eastAsia="Calibri"/>
          <w:color w:val="000000" w:themeColor="text1"/>
          <w:sz w:val="20"/>
          <w:szCs w:val="20"/>
        </w:rPr>
        <w:t>Not Disclosing</w:t>
      </w:r>
    </w:p>
    <w:p w14:paraId="67A3436E" w14:textId="77777777" w:rsidR="001B2D26" w:rsidRDefault="001B2D26" w:rsidP="001B2D26">
      <w:pPr>
        <w:rPr>
          <w:rFonts w:eastAsia="Calibri"/>
          <w:color w:val="000000" w:themeColor="text1"/>
          <w:sz w:val="20"/>
          <w:szCs w:val="20"/>
        </w:rPr>
      </w:pPr>
      <w:r w:rsidRPr="1EFB96B7">
        <w:rPr>
          <w:rFonts w:eastAsia="Calibri"/>
          <w:color w:val="000000" w:themeColor="text1"/>
          <w:sz w:val="20"/>
          <w:szCs w:val="20"/>
        </w:rPr>
        <w:t>What is your race?</w:t>
      </w:r>
      <w:r>
        <w:rPr>
          <w:rFonts w:eastAsia="Calibri"/>
          <w:color w:val="000000" w:themeColor="text1"/>
          <w:sz w:val="20"/>
          <w:szCs w:val="20"/>
        </w:rPr>
        <w:t xml:space="preserve"> (check all that apply) </w:t>
      </w:r>
    </w:p>
    <w:p w14:paraId="7D5ED183"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 xml:space="preserve">White </w:t>
      </w:r>
    </w:p>
    <w:p w14:paraId="399886C7"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 xml:space="preserve">Black/African American </w:t>
      </w:r>
    </w:p>
    <w:p w14:paraId="2B774142"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Asian</w:t>
      </w:r>
    </w:p>
    <w:p w14:paraId="190F46F6"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Native American/Alaska Native</w:t>
      </w:r>
    </w:p>
    <w:p w14:paraId="7A2217DE"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Native Hawaiian</w:t>
      </w:r>
    </w:p>
    <w:p w14:paraId="08FA8AF3" w14:textId="77777777" w:rsidR="001B2D26" w:rsidRDefault="001B2D26" w:rsidP="001B2D26">
      <w:pPr>
        <w:ind w:firstLine="720"/>
        <w:rPr>
          <w:rFonts w:eastAsia="Calibri"/>
          <w:color w:val="000000" w:themeColor="text1"/>
          <w:sz w:val="20"/>
          <w:szCs w:val="20"/>
        </w:rPr>
      </w:pPr>
      <w:proofErr w:type="gramStart"/>
      <w:r>
        <w:rPr>
          <w:rFonts w:eastAsia="Calibri"/>
          <w:color w:val="000000" w:themeColor="text1"/>
          <w:sz w:val="20"/>
          <w:szCs w:val="20"/>
        </w:rPr>
        <w:t>Other</w:t>
      </w:r>
      <w:proofErr w:type="gramEnd"/>
      <w:r>
        <w:rPr>
          <w:rFonts w:eastAsia="Calibri"/>
          <w:color w:val="000000" w:themeColor="text1"/>
          <w:sz w:val="20"/>
          <w:szCs w:val="20"/>
        </w:rPr>
        <w:t xml:space="preserve"> Pacific Islander</w:t>
      </w:r>
    </w:p>
    <w:p w14:paraId="0EB143F4" w14:textId="77777777" w:rsidR="001B2D26" w:rsidRPr="00253AE9" w:rsidRDefault="001B2D26" w:rsidP="001B2D26">
      <w:pPr>
        <w:ind w:firstLine="720"/>
        <w:rPr>
          <w:rFonts w:eastAsia="Calibri"/>
          <w:color w:val="000000" w:themeColor="text1"/>
          <w:sz w:val="20"/>
          <w:szCs w:val="20"/>
        </w:rPr>
      </w:pPr>
      <w:r>
        <w:rPr>
          <w:rFonts w:eastAsia="Calibri"/>
          <w:color w:val="000000" w:themeColor="text1"/>
          <w:sz w:val="20"/>
          <w:szCs w:val="20"/>
        </w:rPr>
        <w:t xml:space="preserve">Not Disclosing </w:t>
      </w:r>
    </w:p>
    <w:p w14:paraId="4188998B" w14:textId="77777777" w:rsidR="001B2D26" w:rsidRDefault="001B2D26" w:rsidP="001B2D26">
      <w:pPr>
        <w:rPr>
          <w:rFonts w:eastAsia="Calibri"/>
          <w:color w:val="000000" w:themeColor="text1"/>
          <w:sz w:val="20"/>
          <w:szCs w:val="20"/>
        </w:rPr>
      </w:pPr>
      <w:r w:rsidRPr="7649A9DF">
        <w:rPr>
          <w:rFonts w:eastAsia="Calibri"/>
          <w:color w:val="000000" w:themeColor="text1"/>
          <w:sz w:val="20"/>
          <w:szCs w:val="20"/>
        </w:rPr>
        <w:t>Do you identify as Hispanic or Non-Hispanic?</w:t>
      </w:r>
    </w:p>
    <w:p w14:paraId="3077424A" w14:textId="77777777" w:rsidR="001B2D26" w:rsidRDefault="001B2D26" w:rsidP="001B2D26">
      <w:pPr>
        <w:ind w:firstLine="720"/>
        <w:rPr>
          <w:rFonts w:eastAsia="Calibri"/>
          <w:color w:val="000000" w:themeColor="text1"/>
          <w:sz w:val="20"/>
          <w:szCs w:val="20"/>
        </w:rPr>
      </w:pPr>
      <w:r>
        <w:rPr>
          <w:rFonts w:eastAsia="Calibri"/>
          <w:color w:val="000000" w:themeColor="text1"/>
          <w:sz w:val="20"/>
          <w:szCs w:val="20"/>
        </w:rPr>
        <w:t>Hispanic</w:t>
      </w:r>
    </w:p>
    <w:p w14:paraId="6A36CDB9" w14:textId="77777777" w:rsidR="001B2D26" w:rsidRPr="00253AE9" w:rsidRDefault="001B2D26" w:rsidP="001B2D26">
      <w:pPr>
        <w:ind w:firstLine="720"/>
        <w:rPr>
          <w:rFonts w:eastAsia="Calibri"/>
          <w:color w:val="000000" w:themeColor="text1"/>
          <w:sz w:val="20"/>
          <w:szCs w:val="20"/>
        </w:rPr>
      </w:pPr>
      <w:r w:rsidRPr="7649A9DF">
        <w:rPr>
          <w:rFonts w:eastAsia="Calibri"/>
          <w:color w:val="000000" w:themeColor="text1"/>
          <w:sz w:val="20"/>
          <w:szCs w:val="20"/>
        </w:rPr>
        <w:t>Non-Hispanic</w:t>
      </w:r>
    </w:p>
    <w:p w14:paraId="537F1EED" w14:textId="77777777" w:rsidR="001B2D26" w:rsidRPr="00253AE9" w:rsidRDefault="001B2D26" w:rsidP="001B2D26">
      <w:pPr>
        <w:rPr>
          <w:sz w:val="20"/>
          <w:szCs w:val="20"/>
        </w:rPr>
      </w:pPr>
    </w:p>
    <w:p w14:paraId="4ED25971" w14:textId="77777777" w:rsidR="001B2D26" w:rsidRDefault="001B2D26" w:rsidP="001B2D26">
      <w:pPr>
        <w:rPr>
          <w:sz w:val="20"/>
          <w:szCs w:val="20"/>
          <w:lang w:val="en-GB"/>
        </w:rPr>
      </w:pPr>
      <w:r w:rsidRPr="5FE849CF">
        <w:rPr>
          <w:sz w:val="20"/>
          <w:szCs w:val="20"/>
          <w:lang w:val="en-GB"/>
        </w:rPr>
        <w:t>Thank you for your time.</w:t>
      </w:r>
    </w:p>
    <w:p w14:paraId="2F73A72F" w14:textId="77777777" w:rsidR="001B2D26" w:rsidRPr="0047506C" w:rsidRDefault="001B2D26" w:rsidP="001B2D26">
      <w:pPr>
        <w:pStyle w:val="paragraph"/>
        <w:spacing w:before="0" w:beforeAutospacing="0" w:after="0" w:afterAutospacing="0" w:line="360" w:lineRule="auto"/>
        <w:rPr>
          <w:rFonts w:asciiTheme="minorHAnsi" w:eastAsiaTheme="minorEastAsia" w:hAnsiTheme="minorHAnsi" w:cstheme="minorBidi"/>
          <w:sz w:val="20"/>
          <w:szCs w:val="20"/>
        </w:rPr>
      </w:pPr>
    </w:p>
    <w:sectPr w:rsidR="001B2D26" w:rsidRPr="0047506C" w:rsidSect="00EE6E42">
      <w:headerReference w:type="default" r:id="rId7"/>
      <w:footerReference w:type="default" r:id="rId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D0D09E" w16cex:dateUtc="2021-08-25T18: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6244A" w14:textId="77777777" w:rsidR="00D246FE" w:rsidRDefault="00D246FE" w:rsidP="00F54AB7">
      <w:r>
        <w:separator/>
      </w:r>
    </w:p>
  </w:endnote>
  <w:endnote w:type="continuationSeparator" w:id="0">
    <w:p w14:paraId="0E44DDA9" w14:textId="77777777" w:rsidR="00D246FE" w:rsidRDefault="00D246FE" w:rsidP="00F5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50ADF41B" w14:paraId="5879DD2D" w14:textId="77777777" w:rsidTr="50ADF41B">
      <w:tc>
        <w:tcPr>
          <w:tcW w:w="3120" w:type="dxa"/>
        </w:tcPr>
        <w:p w14:paraId="1690E89A" w14:textId="672B5453" w:rsidR="50ADF41B" w:rsidRDefault="50ADF41B" w:rsidP="50ADF41B">
          <w:pPr>
            <w:pStyle w:val="Header"/>
            <w:ind w:left="-115"/>
          </w:pPr>
        </w:p>
      </w:tc>
      <w:tc>
        <w:tcPr>
          <w:tcW w:w="3120" w:type="dxa"/>
        </w:tcPr>
        <w:p w14:paraId="7D7631E0" w14:textId="3116214D" w:rsidR="50ADF41B" w:rsidRDefault="50ADF41B" w:rsidP="50ADF41B">
          <w:pPr>
            <w:pStyle w:val="Header"/>
            <w:jc w:val="center"/>
          </w:pPr>
        </w:p>
      </w:tc>
      <w:tc>
        <w:tcPr>
          <w:tcW w:w="3120" w:type="dxa"/>
        </w:tcPr>
        <w:p w14:paraId="7275E19A" w14:textId="10AEC5DA" w:rsidR="50ADF41B" w:rsidRDefault="50ADF41B" w:rsidP="50ADF41B">
          <w:pPr>
            <w:pStyle w:val="Header"/>
            <w:ind w:right="-115"/>
            <w:jc w:val="right"/>
          </w:pPr>
        </w:p>
      </w:tc>
    </w:tr>
  </w:tbl>
  <w:p w14:paraId="1AA6B3D0" w14:textId="50FB9B4F" w:rsidR="50ADF41B" w:rsidRDefault="50ADF41B" w:rsidP="50ADF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C7617F" w14:textId="77777777" w:rsidR="00D246FE" w:rsidRDefault="00D246FE" w:rsidP="00F54AB7">
      <w:r>
        <w:separator/>
      </w:r>
    </w:p>
  </w:footnote>
  <w:footnote w:type="continuationSeparator" w:id="0">
    <w:p w14:paraId="66477D2D" w14:textId="77777777" w:rsidR="00D246FE" w:rsidRDefault="00D246FE" w:rsidP="00F54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DFD96" w14:textId="1DA3E2DA" w:rsidR="00F54AB7" w:rsidRDefault="50ADF41B" w:rsidP="00F54AB7">
    <w:pPr>
      <w:pStyle w:val="Header"/>
      <w:jc w:val="center"/>
    </w:pPr>
    <w:r w:rsidRPr="50ADF41B">
      <w:rPr>
        <w:rFonts w:ascii="Calibri" w:eastAsia="Times New Roman" w:hAnsi="Calibri" w:cs="Calibri"/>
        <w:b/>
        <w:bCs/>
        <w:sz w:val="28"/>
        <w:szCs w:val="28"/>
      </w:rPr>
      <w:t>Erase Hep C Phase 1 – External Testing Organizations Interview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16228D"/>
    <w:multiLevelType w:val="hybridMultilevel"/>
    <w:tmpl w:val="4FBC5CC6"/>
    <w:lvl w:ilvl="0" w:tplc="A446C29E">
      <w:start w:val="1"/>
      <w:numFmt w:val="bullet"/>
      <w:lvlText w:val=""/>
      <w:lvlJc w:val="left"/>
      <w:pPr>
        <w:ind w:left="720" w:hanging="360"/>
      </w:pPr>
      <w:rPr>
        <w:rFonts w:ascii="Symbol" w:hAnsi="Symbol" w:hint="default"/>
      </w:rPr>
    </w:lvl>
    <w:lvl w:ilvl="1" w:tplc="C3A66ABC">
      <w:start w:val="1"/>
      <w:numFmt w:val="bullet"/>
      <w:lvlText w:val=""/>
      <w:lvlJc w:val="left"/>
      <w:pPr>
        <w:ind w:left="1440" w:hanging="360"/>
      </w:pPr>
      <w:rPr>
        <w:rFonts w:ascii="Symbol" w:hAnsi="Symbol" w:hint="default"/>
      </w:rPr>
    </w:lvl>
    <w:lvl w:ilvl="2" w:tplc="29CE3436">
      <w:start w:val="1"/>
      <w:numFmt w:val="bullet"/>
      <w:lvlText w:val=""/>
      <w:lvlJc w:val="left"/>
      <w:pPr>
        <w:ind w:left="2160" w:hanging="360"/>
      </w:pPr>
      <w:rPr>
        <w:rFonts w:ascii="Wingdings" w:hAnsi="Wingdings" w:hint="default"/>
      </w:rPr>
    </w:lvl>
    <w:lvl w:ilvl="3" w:tplc="6FD245CC">
      <w:start w:val="1"/>
      <w:numFmt w:val="bullet"/>
      <w:lvlText w:val=""/>
      <w:lvlJc w:val="left"/>
      <w:pPr>
        <w:ind w:left="2880" w:hanging="360"/>
      </w:pPr>
      <w:rPr>
        <w:rFonts w:ascii="Symbol" w:hAnsi="Symbol" w:hint="default"/>
      </w:rPr>
    </w:lvl>
    <w:lvl w:ilvl="4" w:tplc="30742B8E">
      <w:start w:val="1"/>
      <w:numFmt w:val="bullet"/>
      <w:lvlText w:val="o"/>
      <w:lvlJc w:val="left"/>
      <w:pPr>
        <w:ind w:left="3600" w:hanging="360"/>
      </w:pPr>
      <w:rPr>
        <w:rFonts w:ascii="Courier New" w:hAnsi="Courier New" w:hint="default"/>
      </w:rPr>
    </w:lvl>
    <w:lvl w:ilvl="5" w:tplc="39BEA436">
      <w:start w:val="1"/>
      <w:numFmt w:val="bullet"/>
      <w:lvlText w:val=""/>
      <w:lvlJc w:val="left"/>
      <w:pPr>
        <w:ind w:left="4320" w:hanging="360"/>
      </w:pPr>
      <w:rPr>
        <w:rFonts w:ascii="Wingdings" w:hAnsi="Wingdings" w:hint="default"/>
      </w:rPr>
    </w:lvl>
    <w:lvl w:ilvl="6" w:tplc="1702ED20">
      <w:start w:val="1"/>
      <w:numFmt w:val="bullet"/>
      <w:lvlText w:val=""/>
      <w:lvlJc w:val="left"/>
      <w:pPr>
        <w:ind w:left="5040" w:hanging="360"/>
      </w:pPr>
      <w:rPr>
        <w:rFonts w:ascii="Symbol" w:hAnsi="Symbol" w:hint="default"/>
      </w:rPr>
    </w:lvl>
    <w:lvl w:ilvl="7" w:tplc="8E26E8BA">
      <w:start w:val="1"/>
      <w:numFmt w:val="bullet"/>
      <w:lvlText w:val="o"/>
      <w:lvlJc w:val="left"/>
      <w:pPr>
        <w:ind w:left="5760" w:hanging="360"/>
      </w:pPr>
      <w:rPr>
        <w:rFonts w:ascii="Courier New" w:hAnsi="Courier New" w:hint="default"/>
      </w:rPr>
    </w:lvl>
    <w:lvl w:ilvl="8" w:tplc="C5A4B9CE">
      <w:start w:val="1"/>
      <w:numFmt w:val="bullet"/>
      <w:lvlText w:val=""/>
      <w:lvlJc w:val="left"/>
      <w:pPr>
        <w:ind w:left="6480" w:hanging="360"/>
      </w:pPr>
      <w:rPr>
        <w:rFonts w:ascii="Wingdings" w:hAnsi="Wingdings" w:hint="default"/>
      </w:rPr>
    </w:lvl>
  </w:abstractNum>
  <w:abstractNum w:abstractNumId="1" w15:restartNumberingAfterBreak="0">
    <w:nsid w:val="52BE17BC"/>
    <w:multiLevelType w:val="hybridMultilevel"/>
    <w:tmpl w:val="DD500AF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AA047A"/>
    <w:multiLevelType w:val="hybridMultilevel"/>
    <w:tmpl w:val="BD32D492"/>
    <w:lvl w:ilvl="0" w:tplc="782A809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ADB0AFCE">
      <w:start w:val="1"/>
      <w:numFmt w:val="bullet"/>
      <w:lvlText w:val=""/>
      <w:lvlJc w:val="left"/>
      <w:pPr>
        <w:ind w:left="2160" w:hanging="360"/>
      </w:pPr>
      <w:rPr>
        <w:rFonts w:ascii="Wingdings" w:hAnsi="Wingdings" w:hint="default"/>
      </w:rPr>
    </w:lvl>
    <w:lvl w:ilvl="3" w:tplc="15408D3C">
      <w:start w:val="1"/>
      <w:numFmt w:val="bullet"/>
      <w:lvlText w:val=""/>
      <w:lvlJc w:val="left"/>
      <w:pPr>
        <w:ind w:left="2880" w:hanging="360"/>
      </w:pPr>
      <w:rPr>
        <w:rFonts w:ascii="Symbol" w:hAnsi="Symbol" w:hint="default"/>
      </w:rPr>
    </w:lvl>
    <w:lvl w:ilvl="4" w:tplc="C6647F90">
      <w:start w:val="1"/>
      <w:numFmt w:val="bullet"/>
      <w:lvlText w:val="o"/>
      <w:lvlJc w:val="left"/>
      <w:pPr>
        <w:ind w:left="3600" w:hanging="360"/>
      </w:pPr>
      <w:rPr>
        <w:rFonts w:ascii="Courier New" w:hAnsi="Courier New" w:hint="default"/>
      </w:rPr>
    </w:lvl>
    <w:lvl w:ilvl="5" w:tplc="52C85006">
      <w:start w:val="1"/>
      <w:numFmt w:val="bullet"/>
      <w:lvlText w:val=""/>
      <w:lvlJc w:val="left"/>
      <w:pPr>
        <w:ind w:left="4320" w:hanging="360"/>
      </w:pPr>
      <w:rPr>
        <w:rFonts w:ascii="Wingdings" w:hAnsi="Wingdings" w:hint="default"/>
      </w:rPr>
    </w:lvl>
    <w:lvl w:ilvl="6" w:tplc="64B4CE5A">
      <w:start w:val="1"/>
      <w:numFmt w:val="bullet"/>
      <w:lvlText w:val=""/>
      <w:lvlJc w:val="left"/>
      <w:pPr>
        <w:ind w:left="5040" w:hanging="360"/>
      </w:pPr>
      <w:rPr>
        <w:rFonts w:ascii="Symbol" w:hAnsi="Symbol" w:hint="default"/>
      </w:rPr>
    </w:lvl>
    <w:lvl w:ilvl="7" w:tplc="F564A158">
      <w:start w:val="1"/>
      <w:numFmt w:val="bullet"/>
      <w:lvlText w:val="o"/>
      <w:lvlJc w:val="left"/>
      <w:pPr>
        <w:ind w:left="5760" w:hanging="360"/>
      </w:pPr>
      <w:rPr>
        <w:rFonts w:ascii="Courier New" w:hAnsi="Courier New" w:hint="default"/>
      </w:rPr>
    </w:lvl>
    <w:lvl w:ilvl="8" w:tplc="3D9E5CE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244CE"/>
    <w:rsid w:val="00070F8E"/>
    <w:rsid w:val="000744FD"/>
    <w:rsid w:val="000E019D"/>
    <w:rsid w:val="001547F6"/>
    <w:rsid w:val="001B2D26"/>
    <w:rsid w:val="0021625D"/>
    <w:rsid w:val="0024678F"/>
    <w:rsid w:val="00426353"/>
    <w:rsid w:val="0047506C"/>
    <w:rsid w:val="005105D9"/>
    <w:rsid w:val="005954D0"/>
    <w:rsid w:val="005E4705"/>
    <w:rsid w:val="0063439B"/>
    <w:rsid w:val="006469CE"/>
    <w:rsid w:val="006C5788"/>
    <w:rsid w:val="00732573"/>
    <w:rsid w:val="007853A3"/>
    <w:rsid w:val="007C66C4"/>
    <w:rsid w:val="007F390B"/>
    <w:rsid w:val="00832F95"/>
    <w:rsid w:val="008E710F"/>
    <w:rsid w:val="00902925"/>
    <w:rsid w:val="00A31675"/>
    <w:rsid w:val="00AA425A"/>
    <w:rsid w:val="00AC03F1"/>
    <w:rsid w:val="00AD32AE"/>
    <w:rsid w:val="00B02BC8"/>
    <w:rsid w:val="00C14008"/>
    <w:rsid w:val="00CD4D88"/>
    <w:rsid w:val="00D1010D"/>
    <w:rsid w:val="00D246FE"/>
    <w:rsid w:val="00DA1140"/>
    <w:rsid w:val="00E777D5"/>
    <w:rsid w:val="00EC6428"/>
    <w:rsid w:val="00EE6E42"/>
    <w:rsid w:val="00F22553"/>
    <w:rsid w:val="00F54AB7"/>
    <w:rsid w:val="0729312F"/>
    <w:rsid w:val="09063B58"/>
    <w:rsid w:val="1589BA2B"/>
    <w:rsid w:val="281B16E2"/>
    <w:rsid w:val="2B395346"/>
    <w:rsid w:val="36697BEC"/>
    <w:rsid w:val="387DF6E8"/>
    <w:rsid w:val="3DBD2E06"/>
    <w:rsid w:val="50ADF41B"/>
    <w:rsid w:val="71D6787A"/>
    <w:rsid w:val="7434A5F6"/>
    <w:rsid w:val="7ED18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54AB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F54AB7"/>
  </w:style>
  <w:style w:type="character" w:customStyle="1" w:styleId="eop">
    <w:name w:val="eop"/>
    <w:basedOn w:val="DefaultParagraphFont"/>
    <w:rsid w:val="00F54AB7"/>
  </w:style>
  <w:style w:type="paragraph" w:styleId="Header">
    <w:name w:val="header"/>
    <w:basedOn w:val="Normal"/>
    <w:link w:val="HeaderChar"/>
    <w:uiPriority w:val="99"/>
    <w:unhideWhenUsed/>
    <w:rsid w:val="00F54AB7"/>
    <w:pPr>
      <w:tabs>
        <w:tab w:val="center" w:pos="4680"/>
        <w:tab w:val="right" w:pos="9360"/>
      </w:tabs>
    </w:pPr>
  </w:style>
  <w:style w:type="character" w:customStyle="1" w:styleId="HeaderChar">
    <w:name w:val="Header Char"/>
    <w:basedOn w:val="DefaultParagraphFont"/>
    <w:link w:val="Header"/>
    <w:uiPriority w:val="99"/>
    <w:rsid w:val="00F54AB7"/>
  </w:style>
  <w:style w:type="paragraph" w:styleId="Footer">
    <w:name w:val="footer"/>
    <w:basedOn w:val="Normal"/>
    <w:link w:val="FooterChar"/>
    <w:uiPriority w:val="99"/>
    <w:unhideWhenUsed/>
    <w:rsid w:val="00F54AB7"/>
    <w:pPr>
      <w:tabs>
        <w:tab w:val="center" w:pos="4680"/>
        <w:tab w:val="right" w:pos="9360"/>
      </w:tabs>
    </w:pPr>
  </w:style>
  <w:style w:type="character" w:customStyle="1" w:styleId="FooterChar">
    <w:name w:val="Footer Char"/>
    <w:basedOn w:val="DefaultParagraphFont"/>
    <w:link w:val="Footer"/>
    <w:uiPriority w:val="99"/>
    <w:rsid w:val="00F54AB7"/>
  </w:style>
  <w:style w:type="character" w:styleId="CommentReference">
    <w:name w:val="annotation reference"/>
    <w:basedOn w:val="DefaultParagraphFont"/>
    <w:uiPriority w:val="99"/>
    <w:semiHidden/>
    <w:unhideWhenUsed/>
    <w:rsid w:val="00732573"/>
    <w:rPr>
      <w:sz w:val="16"/>
      <w:szCs w:val="16"/>
    </w:rPr>
  </w:style>
  <w:style w:type="paragraph" w:styleId="CommentText">
    <w:name w:val="annotation text"/>
    <w:basedOn w:val="Normal"/>
    <w:link w:val="CommentTextChar"/>
    <w:uiPriority w:val="99"/>
    <w:semiHidden/>
    <w:unhideWhenUsed/>
    <w:rsid w:val="00732573"/>
    <w:rPr>
      <w:sz w:val="20"/>
      <w:szCs w:val="20"/>
    </w:rPr>
  </w:style>
  <w:style w:type="character" w:customStyle="1" w:styleId="CommentTextChar">
    <w:name w:val="Comment Text Char"/>
    <w:basedOn w:val="DefaultParagraphFont"/>
    <w:link w:val="CommentText"/>
    <w:uiPriority w:val="99"/>
    <w:semiHidden/>
    <w:rsid w:val="00732573"/>
    <w:rPr>
      <w:sz w:val="20"/>
      <w:szCs w:val="20"/>
    </w:rPr>
  </w:style>
  <w:style w:type="paragraph" w:styleId="CommentSubject">
    <w:name w:val="annotation subject"/>
    <w:basedOn w:val="CommentText"/>
    <w:next w:val="CommentText"/>
    <w:link w:val="CommentSubjectChar"/>
    <w:uiPriority w:val="99"/>
    <w:semiHidden/>
    <w:unhideWhenUsed/>
    <w:rsid w:val="00732573"/>
    <w:rPr>
      <w:b/>
      <w:bCs/>
    </w:rPr>
  </w:style>
  <w:style w:type="character" w:customStyle="1" w:styleId="CommentSubjectChar">
    <w:name w:val="Comment Subject Char"/>
    <w:basedOn w:val="CommentTextChar"/>
    <w:link w:val="CommentSubject"/>
    <w:uiPriority w:val="99"/>
    <w:semiHidden/>
    <w:rsid w:val="00732573"/>
    <w:rPr>
      <w:b/>
      <w:bCs/>
      <w:sz w:val="20"/>
      <w:szCs w:val="20"/>
    </w:rPr>
  </w:style>
  <w:style w:type="paragraph" w:styleId="BalloonText">
    <w:name w:val="Balloon Text"/>
    <w:basedOn w:val="Normal"/>
    <w:link w:val="BalloonTextChar"/>
    <w:uiPriority w:val="99"/>
    <w:semiHidden/>
    <w:unhideWhenUsed/>
    <w:rsid w:val="007325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573"/>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166002">
      <w:bodyDiv w:val="1"/>
      <w:marLeft w:val="0"/>
      <w:marRight w:val="0"/>
      <w:marTop w:val="0"/>
      <w:marBottom w:val="0"/>
      <w:divBdr>
        <w:top w:val="none" w:sz="0" w:space="0" w:color="auto"/>
        <w:left w:val="none" w:sz="0" w:space="0" w:color="auto"/>
        <w:bottom w:val="none" w:sz="0" w:space="0" w:color="auto"/>
        <w:right w:val="none" w:sz="0" w:space="0" w:color="auto"/>
      </w:divBdr>
      <w:divsChild>
        <w:div w:id="354120350">
          <w:marLeft w:val="0"/>
          <w:marRight w:val="0"/>
          <w:marTop w:val="0"/>
          <w:marBottom w:val="0"/>
          <w:divBdr>
            <w:top w:val="none" w:sz="0" w:space="0" w:color="auto"/>
            <w:left w:val="none" w:sz="0" w:space="0" w:color="auto"/>
            <w:bottom w:val="none" w:sz="0" w:space="0" w:color="auto"/>
            <w:right w:val="none" w:sz="0" w:space="0" w:color="auto"/>
          </w:divBdr>
          <w:divsChild>
            <w:div w:id="241304650">
              <w:marLeft w:val="-75"/>
              <w:marRight w:val="0"/>
              <w:marTop w:val="30"/>
              <w:marBottom w:val="30"/>
              <w:divBdr>
                <w:top w:val="none" w:sz="0" w:space="0" w:color="auto"/>
                <w:left w:val="none" w:sz="0" w:space="0" w:color="auto"/>
                <w:bottom w:val="none" w:sz="0" w:space="0" w:color="auto"/>
                <w:right w:val="none" w:sz="0" w:space="0" w:color="auto"/>
              </w:divBdr>
              <w:divsChild>
                <w:div w:id="543952300">
                  <w:marLeft w:val="0"/>
                  <w:marRight w:val="0"/>
                  <w:marTop w:val="0"/>
                  <w:marBottom w:val="0"/>
                  <w:divBdr>
                    <w:top w:val="none" w:sz="0" w:space="0" w:color="auto"/>
                    <w:left w:val="none" w:sz="0" w:space="0" w:color="auto"/>
                    <w:bottom w:val="none" w:sz="0" w:space="0" w:color="auto"/>
                    <w:right w:val="none" w:sz="0" w:space="0" w:color="auto"/>
                  </w:divBdr>
                  <w:divsChild>
                    <w:div w:id="1490946356">
                      <w:marLeft w:val="0"/>
                      <w:marRight w:val="0"/>
                      <w:marTop w:val="0"/>
                      <w:marBottom w:val="0"/>
                      <w:divBdr>
                        <w:top w:val="none" w:sz="0" w:space="0" w:color="auto"/>
                        <w:left w:val="none" w:sz="0" w:space="0" w:color="auto"/>
                        <w:bottom w:val="none" w:sz="0" w:space="0" w:color="auto"/>
                        <w:right w:val="none" w:sz="0" w:space="0" w:color="auto"/>
                      </w:divBdr>
                    </w:div>
                  </w:divsChild>
                </w:div>
                <w:div w:id="920258808">
                  <w:marLeft w:val="0"/>
                  <w:marRight w:val="0"/>
                  <w:marTop w:val="0"/>
                  <w:marBottom w:val="0"/>
                  <w:divBdr>
                    <w:top w:val="none" w:sz="0" w:space="0" w:color="auto"/>
                    <w:left w:val="none" w:sz="0" w:space="0" w:color="auto"/>
                    <w:bottom w:val="none" w:sz="0" w:space="0" w:color="auto"/>
                    <w:right w:val="none" w:sz="0" w:space="0" w:color="auto"/>
                  </w:divBdr>
                  <w:divsChild>
                    <w:div w:id="204606439">
                      <w:marLeft w:val="0"/>
                      <w:marRight w:val="0"/>
                      <w:marTop w:val="0"/>
                      <w:marBottom w:val="0"/>
                      <w:divBdr>
                        <w:top w:val="none" w:sz="0" w:space="0" w:color="auto"/>
                        <w:left w:val="none" w:sz="0" w:space="0" w:color="auto"/>
                        <w:bottom w:val="none" w:sz="0" w:space="0" w:color="auto"/>
                        <w:right w:val="none" w:sz="0" w:space="0" w:color="auto"/>
                      </w:divBdr>
                    </w:div>
                  </w:divsChild>
                </w:div>
                <w:div w:id="653411556">
                  <w:marLeft w:val="0"/>
                  <w:marRight w:val="0"/>
                  <w:marTop w:val="0"/>
                  <w:marBottom w:val="0"/>
                  <w:divBdr>
                    <w:top w:val="none" w:sz="0" w:space="0" w:color="auto"/>
                    <w:left w:val="none" w:sz="0" w:space="0" w:color="auto"/>
                    <w:bottom w:val="none" w:sz="0" w:space="0" w:color="auto"/>
                    <w:right w:val="none" w:sz="0" w:space="0" w:color="auto"/>
                  </w:divBdr>
                  <w:divsChild>
                    <w:div w:id="49696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306545">
          <w:marLeft w:val="0"/>
          <w:marRight w:val="0"/>
          <w:marTop w:val="0"/>
          <w:marBottom w:val="0"/>
          <w:divBdr>
            <w:top w:val="none" w:sz="0" w:space="0" w:color="auto"/>
            <w:left w:val="none" w:sz="0" w:space="0" w:color="auto"/>
            <w:bottom w:val="none" w:sz="0" w:space="0" w:color="auto"/>
            <w:right w:val="none" w:sz="0" w:space="0" w:color="auto"/>
          </w:divBdr>
        </w:div>
      </w:divsChild>
    </w:div>
    <w:div w:id="1835797507">
      <w:bodyDiv w:val="1"/>
      <w:marLeft w:val="0"/>
      <w:marRight w:val="0"/>
      <w:marTop w:val="0"/>
      <w:marBottom w:val="0"/>
      <w:divBdr>
        <w:top w:val="none" w:sz="0" w:space="0" w:color="auto"/>
        <w:left w:val="none" w:sz="0" w:space="0" w:color="auto"/>
        <w:bottom w:val="none" w:sz="0" w:space="0" w:color="auto"/>
        <w:right w:val="none" w:sz="0" w:space="0" w:color="auto"/>
      </w:divBdr>
      <w:divsChild>
        <w:div w:id="1127772735">
          <w:marLeft w:val="0"/>
          <w:marRight w:val="0"/>
          <w:marTop w:val="0"/>
          <w:marBottom w:val="0"/>
          <w:divBdr>
            <w:top w:val="none" w:sz="0" w:space="0" w:color="auto"/>
            <w:left w:val="none" w:sz="0" w:space="0" w:color="auto"/>
            <w:bottom w:val="none" w:sz="0" w:space="0" w:color="auto"/>
            <w:right w:val="none" w:sz="0" w:space="0" w:color="auto"/>
          </w:divBdr>
        </w:div>
        <w:div w:id="1962609066">
          <w:marLeft w:val="0"/>
          <w:marRight w:val="0"/>
          <w:marTop w:val="0"/>
          <w:marBottom w:val="0"/>
          <w:divBdr>
            <w:top w:val="none" w:sz="0" w:space="0" w:color="auto"/>
            <w:left w:val="none" w:sz="0" w:space="0" w:color="auto"/>
            <w:bottom w:val="none" w:sz="0" w:space="0" w:color="auto"/>
            <w:right w:val="none" w:sz="0" w:space="0" w:color="auto"/>
          </w:divBdr>
        </w:div>
        <w:div w:id="1145121208">
          <w:marLeft w:val="0"/>
          <w:marRight w:val="0"/>
          <w:marTop w:val="0"/>
          <w:marBottom w:val="0"/>
          <w:divBdr>
            <w:top w:val="none" w:sz="0" w:space="0" w:color="auto"/>
            <w:left w:val="none" w:sz="0" w:space="0" w:color="auto"/>
            <w:bottom w:val="none" w:sz="0" w:space="0" w:color="auto"/>
            <w:right w:val="none" w:sz="0" w:space="0" w:color="auto"/>
          </w:divBdr>
        </w:div>
        <w:div w:id="2044745606">
          <w:marLeft w:val="0"/>
          <w:marRight w:val="0"/>
          <w:marTop w:val="0"/>
          <w:marBottom w:val="0"/>
          <w:divBdr>
            <w:top w:val="none" w:sz="0" w:space="0" w:color="auto"/>
            <w:left w:val="none" w:sz="0" w:space="0" w:color="auto"/>
            <w:bottom w:val="none" w:sz="0" w:space="0" w:color="auto"/>
            <w:right w:val="none" w:sz="0" w:space="0" w:color="auto"/>
          </w:divBdr>
        </w:div>
        <w:div w:id="120802717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Dell Medical School</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Desai, Anmol</cp:lastModifiedBy>
  <cp:revision>15</cp:revision>
  <dcterms:created xsi:type="dcterms:W3CDTF">2021-08-25T22:50:00Z</dcterms:created>
  <dcterms:modified xsi:type="dcterms:W3CDTF">2023-07-27T17:06:00Z</dcterms:modified>
</cp:coreProperties>
</file>