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10273"/>
      </w:tblGrid>
      <w:tr w:rsidR="00B775A1" w:rsidRPr="00B649D3" w14:paraId="73AAA0A3" w14:textId="77777777" w:rsidTr="008F60F9">
        <w:tc>
          <w:tcPr>
            <w:tcW w:w="500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90A855B" w14:textId="6A677012" w:rsidR="00B775A1" w:rsidRPr="00B649D3" w:rsidRDefault="00B775A1" w:rsidP="008F60F9">
            <w:pPr>
              <w:pStyle w:val="Heading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0" w:name="_Toc113976273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Supplementary </w:t>
            </w:r>
            <w:r w:rsidRPr="00B649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Table 1. Primary and secondary outcome variable</w:t>
            </w:r>
            <w:bookmarkEnd w:id="0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definitions</w:t>
            </w:r>
          </w:p>
        </w:tc>
      </w:tr>
      <w:tr w:rsidR="00B775A1" w:rsidRPr="00B649D3" w14:paraId="3DE97670" w14:textId="77777777" w:rsidTr="008F60F9">
        <w:tc>
          <w:tcPr>
            <w:tcW w:w="132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3E19056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Outcome variable</w:t>
            </w: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 </w:t>
            </w:r>
          </w:p>
        </w:tc>
        <w:tc>
          <w:tcPr>
            <w:tcW w:w="368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F6B2EA7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Definition</w:t>
            </w: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 </w:t>
            </w:r>
          </w:p>
        </w:tc>
      </w:tr>
      <w:tr w:rsidR="00B775A1" w:rsidRPr="00B649D3" w14:paraId="2AE2A55B" w14:textId="77777777" w:rsidTr="008F60F9">
        <w:tc>
          <w:tcPr>
            <w:tcW w:w="132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18240" w14:textId="43BD66A9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 xml:space="preserve">Primary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o</w:t>
            </w:r>
            <w:r w:rsidRPr="00B649D3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utcomes</w:t>
            </w: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 </w:t>
            </w:r>
          </w:p>
        </w:tc>
        <w:tc>
          <w:tcPr>
            <w:tcW w:w="368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EA9BD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 </w:t>
            </w:r>
          </w:p>
        </w:tc>
      </w:tr>
      <w:tr w:rsidR="00B775A1" w:rsidRPr="00B649D3" w14:paraId="04C518D6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E6AE6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Assessed for all behaviours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7E765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was assessed for all four health behaviours (yes vs no) </w:t>
            </w:r>
          </w:p>
        </w:tc>
      </w:tr>
      <w:tr w:rsidR="00B775A1" w:rsidRPr="00B649D3" w14:paraId="606C9091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6890F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Advised for all risk behaviours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4CA95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received advice for all at-risk behaviours they were assessed for (yes vs no) </w:t>
            </w:r>
          </w:p>
        </w:tc>
      </w:tr>
      <w:tr w:rsidR="00B775A1" w:rsidRPr="00B649D3" w14:paraId="6C904D10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2EDBB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Referred for any risk behaviour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6FDB7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received at least one referral for an at-risk behaviour they were assessed for (yes vs no) </w:t>
            </w:r>
          </w:p>
        </w:tc>
      </w:tr>
      <w:tr w:rsidR="00B775A1" w:rsidRPr="00B649D3" w14:paraId="0FE778A6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95B1E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Complete care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974EC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was assessed for all four health behaviours, received advice for all at-risk behaviours they were assessed for, and was offered at least one referral for an at-risk behaviour they were assessed for (yes vs no) </w:t>
            </w:r>
          </w:p>
        </w:tc>
      </w:tr>
      <w:tr w:rsidR="00B775A1" w:rsidRPr="00B649D3" w14:paraId="3155D609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C35F9" w14:textId="64428095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Secondary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 xml:space="preserve"> o</w:t>
            </w:r>
            <w:r w:rsidRPr="00B649D3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utcomes</w:t>
            </w: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F57BD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 </w:t>
            </w:r>
          </w:p>
        </w:tc>
      </w:tr>
      <w:tr w:rsidR="00B775A1" w:rsidRPr="00B649D3" w14:paraId="2D515254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0F228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Assessed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6CF08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 </w:t>
            </w:r>
          </w:p>
        </w:tc>
      </w:tr>
      <w:tr w:rsidR="00B775A1" w:rsidRPr="00B649D3" w14:paraId="62EB649D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033FD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Smoking 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731BA" w14:textId="70BF7622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 was assessed for whether they smoke (yes vs no) </w:t>
            </w:r>
          </w:p>
        </w:tc>
      </w:tr>
      <w:tr w:rsidR="00B775A1" w:rsidRPr="00B649D3" w14:paraId="2AE2985B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FD624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Alcohol 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70DA0" w14:textId="7C23EB16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 was assessed for how much alcohol they drink (yes vs no) </w:t>
            </w:r>
          </w:p>
        </w:tc>
      </w:tr>
      <w:tr w:rsidR="00B775A1" w:rsidRPr="00B649D3" w14:paraId="51E5FD22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B9DD2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Nutrition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2550F" w14:textId="08FEAB33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was assessed for how many serves of fruit they usually eat each day, </w:t>
            </w:r>
            <w:proofErr w:type="gramStart"/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or,</w:t>
            </w:r>
            <w:proofErr w:type="gramEnd"/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 how many serves of vegetables they usually eat each day (yes vs no) </w:t>
            </w:r>
          </w:p>
        </w:tc>
      </w:tr>
      <w:tr w:rsidR="00B775A1" w:rsidRPr="00B649D3" w14:paraId="5B86D6D3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CF5A3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Physical Activity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86AD1" w14:textId="2CFA6EEA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was assessed for how many days per week they do physical activity, </w:t>
            </w:r>
            <w:proofErr w:type="gramStart"/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or,</w:t>
            </w:r>
            <w:proofErr w:type="gramEnd"/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 what type of physical activity they do (yes vs no) </w:t>
            </w:r>
          </w:p>
        </w:tc>
      </w:tr>
      <w:tr w:rsidR="00B775A1" w:rsidRPr="00B649D3" w14:paraId="3DBDD96F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C4314" w14:textId="59620D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Advised (and </w:t>
            </w:r>
            <w:r>
              <w:rPr>
                <w:rFonts w:ascii="Times New Roman" w:eastAsia="Times New Roman" w:hAnsi="Times New Roman" w:cs="Times New Roman"/>
                <w:lang w:eastAsia="en-AU"/>
              </w:rPr>
              <w:t>a</w:t>
            </w: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ssessed)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63BB8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 </w:t>
            </w:r>
          </w:p>
        </w:tc>
      </w:tr>
      <w:tr w:rsidR="00B775A1" w:rsidRPr="00B649D3" w14:paraId="40CED7EF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B5E20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Smoking 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6D38E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received advice to reduce or quit their smoking (yes vs no) </w:t>
            </w:r>
          </w:p>
        </w:tc>
      </w:tr>
      <w:tr w:rsidR="00B775A1" w:rsidRPr="00B649D3" w14:paraId="1F5827B4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ED47F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Alcohol 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B02D3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received advice about the levels of alcohol consumption which reduce the risk of alcohol-related harm, or advised to make any changes to the amount of alcohol they drink (yes vs no) </w:t>
            </w:r>
          </w:p>
        </w:tc>
      </w:tr>
      <w:tr w:rsidR="00B775A1" w:rsidRPr="00B649D3" w14:paraId="05458ADE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7F012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Nutrition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1A78D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received advice about the recommended amount of fruit and/or vegetable to eat, or advised to make any changes to their fruit and/or vegetable intake (yes vs no) </w:t>
            </w:r>
          </w:p>
        </w:tc>
      </w:tr>
      <w:tr w:rsidR="00B775A1" w:rsidRPr="00B649D3" w14:paraId="4C40404F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D146E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Physical Activity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59920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received advice about the recommended amount or types of physical activity or advised to make any changes to their physical activity levels (yes vs no) </w:t>
            </w:r>
          </w:p>
        </w:tc>
      </w:tr>
      <w:tr w:rsidR="00B775A1" w:rsidRPr="00B649D3" w14:paraId="4670C7BD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FEED0" w14:textId="4B7601AA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Referred (and </w:t>
            </w:r>
            <w:r>
              <w:rPr>
                <w:rFonts w:ascii="Times New Roman" w:eastAsia="Times New Roman" w:hAnsi="Times New Roman" w:cs="Times New Roman"/>
                <w:lang w:eastAsia="en-AU"/>
              </w:rPr>
              <w:t>a</w:t>
            </w: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ssessed)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992C8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 </w:t>
            </w:r>
          </w:p>
        </w:tc>
      </w:tr>
      <w:tr w:rsidR="00B775A1" w:rsidRPr="00B649D3" w14:paraId="01BEF9EB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B89A1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Smoking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BDBE1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reported being offered a referral to a specialist or service that might help reduce the amount they smoke, or quit (yes vs no)</w:t>
            </w:r>
          </w:p>
        </w:tc>
      </w:tr>
      <w:tr w:rsidR="00B775A1" w:rsidRPr="00B649D3" w14:paraId="5486ECDE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86622C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Alcohol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0F57F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reported being offered a referral to a specialist or service that might help modify their alcohol consumption (yes vs no) </w:t>
            </w:r>
          </w:p>
        </w:tc>
      </w:tr>
      <w:tr w:rsidR="00B775A1" w:rsidRPr="00B649D3" w14:paraId="5D8A553F" w14:textId="77777777" w:rsidTr="008F60F9"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9D16C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Nutrition </w:t>
            </w:r>
          </w:p>
        </w:tc>
        <w:tc>
          <w:tcPr>
            <w:tcW w:w="3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3EEBB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reported being offered a referral to another clinician or service to help improve their fruit and vegetable intake, or diet more broadly (yes vs no) </w:t>
            </w:r>
          </w:p>
        </w:tc>
      </w:tr>
      <w:tr w:rsidR="00B775A1" w:rsidRPr="00B649D3" w14:paraId="1FFF670D" w14:textId="77777777" w:rsidTr="008F60F9">
        <w:tc>
          <w:tcPr>
            <w:tcW w:w="1320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EF53F82" w14:textId="77777777" w:rsidR="00B775A1" w:rsidRPr="00B649D3" w:rsidRDefault="00B775A1" w:rsidP="008F60F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Physical Activity </w:t>
            </w:r>
          </w:p>
        </w:tc>
        <w:tc>
          <w:tcPr>
            <w:tcW w:w="3680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1922E1A" w14:textId="77777777" w:rsidR="00B775A1" w:rsidRPr="00B649D3" w:rsidRDefault="00B775A1" w:rsidP="008F60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B649D3">
              <w:rPr>
                <w:rFonts w:ascii="Times New Roman" w:eastAsia="Times New Roman" w:hAnsi="Times New Roman" w:cs="Times New Roman"/>
                <w:lang w:eastAsia="en-AU"/>
              </w:rPr>
              <w:t>client reported being offered a referral to a specialist or service that might help improve their physical activity levels (yes vs no) </w:t>
            </w:r>
          </w:p>
        </w:tc>
      </w:tr>
    </w:tbl>
    <w:p w14:paraId="7D274D5A" w14:textId="22A9010F" w:rsidR="00F9051A" w:rsidRPr="002312F6" w:rsidRDefault="002312F6">
      <w:pPr>
        <w:rPr>
          <w:sz w:val="18"/>
          <w:szCs w:val="18"/>
        </w:rPr>
      </w:pPr>
      <w:r w:rsidRPr="002312F6">
        <w:rPr>
          <w:rFonts w:ascii="Times New Roman" w:hAnsi="Times New Roman" w:cs="Times New Roman"/>
          <w:sz w:val="18"/>
          <w:szCs w:val="18"/>
        </w:rPr>
        <w:t>*</w:t>
      </w:r>
      <w:r w:rsidR="008D5CAE" w:rsidRPr="002312F6">
        <w:rPr>
          <w:rFonts w:ascii="Times New Roman" w:hAnsi="Times New Roman" w:cs="Times New Roman"/>
          <w:sz w:val="18"/>
          <w:szCs w:val="18"/>
        </w:rPr>
        <w:t>Participants</w:t>
      </w:r>
      <w:r w:rsidR="008D5CAE" w:rsidRPr="002312F6">
        <w:rPr>
          <w:rFonts w:ascii="Times New Roman" w:hAnsi="Times New Roman" w:cs="Times New Roman"/>
          <w:sz w:val="18"/>
          <w:szCs w:val="18"/>
        </w:rPr>
        <w:t xml:space="preserve"> who responded ‘don’t know’ were classified as not having received care</w:t>
      </w:r>
    </w:p>
    <w:sectPr w:rsidR="00F9051A" w:rsidRPr="002312F6" w:rsidSect="00B775A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5A1"/>
    <w:rsid w:val="002312F6"/>
    <w:rsid w:val="004631AE"/>
    <w:rsid w:val="008D5CAE"/>
    <w:rsid w:val="00B775A1"/>
    <w:rsid w:val="00C7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763A7"/>
  <w15:chartTrackingRefBased/>
  <w15:docId w15:val="{B4DD55A3-F2D5-402D-A6D5-B72343AD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5A1"/>
  </w:style>
  <w:style w:type="paragraph" w:styleId="Heading1">
    <w:name w:val="heading 1"/>
    <w:basedOn w:val="Normal"/>
    <w:next w:val="Normal"/>
    <w:link w:val="Heading1Char"/>
    <w:uiPriority w:val="9"/>
    <w:qFormat/>
    <w:rsid w:val="00B775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5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8D5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5C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5CA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9A78A462593546BADF18226421D28E" ma:contentTypeVersion="4" ma:contentTypeDescription="Create a new document." ma:contentTypeScope="" ma:versionID="1475b2c8fd035ef3327885c016a3e43d">
  <xsd:schema xmlns:xsd="http://www.w3.org/2001/XMLSchema" xmlns:xs="http://www.w3.org/2001/XMLSchema" xmlns:p="http://schemas.microsoft.com/office/2006/metadata/properties" xmlns:ns2="3445257e-ae4b-455c-a092-a9df34a26010" xmlns:ns3="c60e7272-1c25-4335-be3b-a9ea763b43b7" targetNamespace="http://schemas.microsoft.com/office/2006/metadata/properties" ma:root="true" ma:fieldsID="982649dfd9f4ce43c2efb734da05307a" ns2:_="" ns3:_="">
    <xsd:import namespace="3445257e-ae4b-455c-a092-a9df34a26010"/>
    <xsd:import namespace="c60e7272-1c25-4335-be3b-a9ea763b43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45257e-ae4b-455c-a092-a9df34a26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e7272-1c25-4335-be3b-a9ea763b43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B83497-846C-4136-8F94-C161DB0642D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3445257e-ae4b-455c-a092-a9df34a26010"/>
    <ds:schemaRef ds:uri="c60e7272-1c25-4335-be3b-a9ea763b43b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8A1F3E-DD3F-4A18-8253-AFC865E47C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BE9435-670C-41C3-BFE8-DD5418630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45257e-ae4b-455c-a092-a9df34a26010"/>
    <ds:schemaRef ds:uri="c60e7272-1c25-4335-be3b-a9ea763b4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Regan</dc:creator>
  <cp:keywords/>
  <dc:description/>
  <cp:lastModifiedBy>Casey Regan</cp:lastModifiedBy>
  <cp:revision>3</cp:revision>
  <dcterms:created xsi:type="dcterms:W3CDTF">2023-01-31T03:40:00Z</dcterms:created>
  <dcterms:modified xsi:type="dcterms:W3CDTF">2023-01-31T04:08:00Z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0x010100BD9A78A462593546BADF18226421D28E</vt:lpwstr>
  </property>
</Properties>
</file>