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(PRISMA-ScR) Checklist</w:t>
      </w:r>
    </w:p>
    <w:tbl>
      <w:tblPr>
        <w:tblStyle w:val="TableGridLight1"/>
        <w:tblW w:w="0" w:type="auto"/>
        <w:tblLook w:val="04A0" w:firstRow="1" w:lastRow="0" w:firstColumn="1" w:lastColumn="0" w:noHBand="0" w:noVBand="1"/>
      </w:tblPr>
      <w:tblGrid>
        <w:gridCol w:w="2116"/>
        <w:gridCol w:w="694"/>
        <w:gridCol w:w="5071"/>
        <w:gridCol w:w="146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Content>
            <w:tc>
              <w:tcPr>
                <w:tcW w:w="0" w:type="auto"/>
                <w:vAlign w:val="center"/>
              </w:tcPr>
              <w:p w14:paraId="069CBC2F" w14:textId="1FC105D2" w:rsidR="00DB4B2C" w:rsidRPr="00410502" w:rsidRDefault="00B45E0A"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7DD6D538" w:rsidR="00DB4B2C" w:rsidRPr="00410502" w:rsidRDefault="00B45E0A" w:rsidP="006B2B65">
                <w:pPr>
                  <w:rPr>
                    <w:rFonts w:ascii="Arial" w:hAnsi="Arial" w:cs="Arial"/>
                    <w:sz w:val="20"/>
                    <w:szCs w:val="20"/>
                  </w:rPr>
                </w:pPr>
                <w:r>
                  <w:rPr>
                    <w:rFonts w:ascii="Arial" w:hAnsi="Arial" w:cs="Arial"/>
                    <w:sz w:val="20"/>
                    <w:szCs w:val="20"/>
                  </w:rPr>
                  <w:t>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733F3C8E" w:rsidR="00DB4B2C" w:rsidRPr="00410502" w:rsidRDefault="00B45E0A" w:rsidP="006B2B65">
                <w:pPr>
                  <w:rPr>
                    <w:rFonts w:ascii="Arial" w:hAnsi="Arial" w:cs="Arial"/>
                    <w:sz w:val="20"/>
                    <w:szCs w:val="20"/>
                  </w:rPr>
                </w:pPr>
                <w:r>
                  <w:rPr>
                    <w:rFonts w:ascii="Arial" w:hAnsi="Arial" w:cs="Arial"/>
                    <w:sz w:val="20"/>
                    <w:szCs w:val="20"/>
                  </w:rPr>
                  <w:t>6</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3D477225" w14:textId="34F1AFEC" w:rsidR="00DB4B2C" w:rsidRPr="00410502" w:rsidRDefault="00B45E0A" w:rsidP="006B2B65">
                <w:pPr>
                  <w:rPr>
                    <w:rFonts w:ascii="Arial" w:hAnsi="Arial" w:cs="Arial"/>
                    <w:sz w:val="20"/>
                    <w:szCs w:val="20"/>
                  </w:rPr>
                </w:pPr>
                <w:r>
                  <w:rPr>
                    <w:rFonts w:ascii="Arial" w:hAnsi="Arial" w:cs="Arial"/>
                    <w:sz w:val="20"/>
                    <w:szCs w:val="20"/>
                  </w:rPr>
                  <w:t>6</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Content>
            <w:tc>
              <w:tcPr>
                <w:tcW w:w="0" w:type="auto"/>
                <w:vAlign w:val="center"/>
              </w:tcPr>
              <w:p w14:paraId="409342E1" w14:textId="4E5DD613" w:rsidR="00DB4B2C" w:rsidRPr="00410502" w:rsidRDefault="00B45E0A" w:rsidP="006B2B65">
                <w:pPr>
                  <w:rPr>
                    <w:rFonts w:ascii="Arial" w:hAnsi="Arial" w:cs="Arial"/>
                    <w:sz w:val="20"/>
                    <w:szCs w:val="20"/>
                  </w:rPr>
                </w:pPr>
                <w:r>
                  <w:rPr>
                    <w:rFonts w:ascii="Arial" w:hAnsi="Arial" w:cs="Arial"/>
                    <w:sz w:val="20"/>
                    <w:szCs w:val="20"/>
                  </w:rPr>
                  <w:t>7</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Content>
            <w:tc>
              <w:tcPr>
                <w:tcW w:w="0" w:type="auto"/>
                <w:vAlign w:val="center"/>
              </w:tcPr>
              <w:p w14:paraId="164C8DAC" w14:textId="3C01BDB6" w:rsidR="00DB4B2C" w:rsidRPr="00410502" w:rsidRDefault="00B45E0A" w:rsidP="006B2B65">
                <w:pPr>
                  <w:rPr>
                    <w:rFonts w:ascii="Arial" w:hAnsi="Arial" w:cs="Arial"/>
                    <w:sz w:val="20"/>
                    <w:szCs w:val="20"/>
                  </w:rPr>
                </w:pPr>
                <w:r>
                  <w:rPr>
                    <w:rFonts w:ascii="Arial" w:hAnsi="Arial" w:cs="Arial"/>
                    <w:sz w:val="20"/>
                    <w:szCs w:val="20"/>
                  </w:rPr>
                  <w:t>7</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Content>
            <w:tc>
              <w:tcPr>
                <w:tcW w:w="0" w:type="auto"/>
                <w:vAlign w:val="center"/>
              </w:tcPr>
              <w:p w14:paraId="4CBB42E1" w14:textId="4270EE65" w:rsidR="00DB4B2C" w:rsidRPr="00410502" w:rsidRDefault="00B45E0A" w:rsidP="006B2B65">
                <w:pPr>
                  <w:rPr>
                    <w:rFonts w:ascii="Arial" w:hAnsi="Arial" w:cs="Arial"/>
                    <w:sz w:val="20"/>
                    <w:szCs w:val="20"/>
                  </w:rPr>
                </w:pPr>
                <w:r>
                  <w:rPr>
                    <w:rFonts w:ascii="Arial" w:hAnsi="Arial" w:cs="Arial"/>
                    <w:sz w:val="20"/>
                    <w:szCs w:val="20"/>
                  </w:rPr>
                  <w:t>7</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Content>
            <w:tc>
              <w:tcPr>
                <w:tcW w:w="0" w:type="auto"/>
                <w:vAlign w:val="center"/>
              </w:tcPr>
              <w:p w14:paraId="1CDC3935" w14:textId="344D9091" w:rsidR="00DB4B2C" w:rsidRPr="00410502" w:rsidRDefault="00B45E0A" w:rsidP="006B2B65">
                <w:pPr>
                  <w:rPr>
                    <w:rFonts w:ascii="Arial" w:hAnsi="Arial" w:cs="Arial"/>
                    <w:sz w:val="20"/>
                    <w:szCs w:val="20"/>
                  </w:rPr>
                </w:pPr>
                <w:r>
                  <w:rPr>
                    <w:rFonts w:ascii="Arial" w:hAnsi="Arial" w:cs="Arial"/>
                    <w:sz w:val="20"/>
                    <w:szCs w:val="20"/>
                  </w:rPr>
                  <w:t>7</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Content>
            <w:tc>
              <w:tcPr>
                <w:tcW w:w="0" w:type="auto"/>
                <w:vAlign w:val="center"/>
              </w:tcPr>
              <w:p w14:paraId="1A0EA094" w14:textId="6D2B341C" w:rsidR="00DB4B2C" w:rsidRPr="00410502" w:rsidRDefault="00B45E0A" w:rsidP="006B2B65">
                <w:pPr>
                  <w:rPr>
                    <w:rFonts w:ascii="Arial" w:hAnsi="Arial" w:cs="Arial"/>
                    <w:sz w:val="20"/>
                    <w:szCs w:val="20"/>
                  </w:rPr>
                </w:pPr>
                <w:r>
                  <w:rPr>
                    <w:rFonts w:ascii="Arial" w:hAnsi="Arial" w:cs="Arial"/>
                    <w:sz w:val="20"/>
                    <w:szCs w:val="20"/>
                  </w:rPr>
                  <w:t>8</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Content>
            <w:tc>
              <w:tcPr>
                <w:tcW w:w="0" w:type="auto"/>
                <w:vAlign w:val="center"/>
              </w:tcPr>
              <w:p w14:paraId="67341785" w14:textId="05DC6CA0" w:rsidR="00DB4B2C" w:rsidRPr="00410502" w:rsidRDefault="00B45E0A" w:rsidP="006B2B65">
                <w:pPr>
                  <w:rPr>
                    <w:rFonts w:ascii="Arial" w:hAnsi="Arial" w:cs="Arial"/>
                    <w:sz w:val="20"/>
                    <w:szCs w:val="20"/>
                  </w:rPr>
                </w:pPr>
                <w:r>
                  <w:rPr>
                    <w:rFonts w:ascii="Arial" w:hAnsi="Arial" w:cs="Arial"/>
                    <w:sz w:val="20"/>
                    <w:szCs w:val="20"/>
                  </w:rPr>
                  <w:t>8</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Content>
            <w:tc>
              <w:tcPr>
                <w:tcW w:w="0" w:type="auto"/>
                <w:vAlign w:val="center"/>
              </w:tcPr>
              <w:p w14:paraId="6267AA69" w14:textId="40FA04B8" w:rsidR="00DB4B2C" w:rsidRPr="00410502" w:rsidRDefault="00B45E0A" w:rsidP="006B2B65">
                <w:pPr>
                  <w:rPr>
                    <w:rFonts w:ascii="Arial" w:hAnsi="Arial" w:cs="Arial"/>
                    <w:sz w:val="20"/>
                    <w:szCs w:val="20"/>
                  </w:rPr>
                </w:pPr>
                <w:r>
                  <w:rPr>
                    <w:rFonts w:ascii="Arial" w:hAnsi="Arial" w:cs="Arial"/>
                    <w:sz w:val="20"/>
                    <w:szCs w:val="20"/>
                  </w:rPr>
                  <w:t>8</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Content>
            <w:tc>
              <w:tcPr>
                <w:tcW w:w="0" w:type="auto"/>
                <w:vAlign w:val="center"/>
              </w:tcPr>
              <w:p w14:paraId="238FDA2D" w14:textId="60B6BD5F" w:rsidR="00DB4B2C" w:rsidRPr="00410502" w:rsidRDefault="00B45E0A" w:rsidP="006B2B65">
                <w:pPr>
                  <w:rPr>
                    <w:rFonts w:ascii="Arial" w:hAnsi="Arial" w:cs="Arial"/>
                    <w:sz w:val="20"/>
                    <w:szCs w:val="20"/>
                  </w:rPr>
                </w:pPr>
                <w:r>
                  <w:rPr>
                    <w:rFonts w:ascii="Arial" w:hAnsi="Arial" w:cs="Arial"/>
                    <w:sz w:val="20"/>
                    <w:szCs w:val="20"/>
                  </w:rPr>
                  <w:t>NA</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Content>
            <w:tc>
              <w:tcPr>
                <w:tcW w:w="0" w:type="auto"/>
                <w:vAlign w:val="center"/>
              </w:tcPr>
              <w:p w14:paraId="3AD60FD9" w14:textId="1683B00D" w:rsidR="00DB4B2C" w:rsidRPr="00410502" w:rsidRDefault="00B45E0A" w:rsidP="006B2B65">
                <w:pPr>
                  <w:rPr>
                    <w:rFonts w:ascii="Arial" w:hAnsi="Arial" w:cs="Arial"/>
                    <w:sz w:val="20"/>
                    <w:szCs w:val="20"/>
                  </w:rPr>
                </w:pPr>
                <w:r>
                  <w:rPr>
                    <w:rFonts w:ascii="Arial" w:hAnsi="Arial" w:cs="Arial"/>
                    <w:sz w:val="20"/>
                    <w:szCs w:val="20"/>
                  </w:rPr>
                  <w:t>8</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Content>
            <w:tc>
              <w:tcPr>
                <w:tcW w:w="0" w:type="auto"/>
                <w:vAlign w:val="center"/>
              </w:tcPr>
              <w:p w14:paraId="2B8181F1" w14:textId="5993A3B4" w:rsidR="00DB4B2C" w:rsidRPr="00410502" w:rsidRDefault="00B45E0A" w:rsidP="006B2B65">
                <w:pPr>
                  <w:rPr>
                    <w:rFonts w:ascii="Arial" w:hAnsi="Arial" w:cs="Arial"/>
                    <w:sz w:val="20"/>
                    <w:szCs w:val="20"/>
                  </w:rPr>
                </w:pPr>
                <w:r>
                  <w:rPr>
                    <w:rFonts w:ascii="Arial" w:hAnsi="Arial" w:cs="Arial"/>
                    <w:sz w:val="20"/>
                    <w:szCs w:val="20"/>
                  </w:rPr>
                  <w:t>9</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Content>
            <w:tc>
              <w:tcPr>
                <w:tcW w:w="0" w:type="auto"/>
                <w:vAlign w:val="center"/>
              </w:tcPr>
              <w:p w14:paraId="666E17BC" w14:textId="0B9D122F" w:rsidR="00DB4B2C" w:rsidRPr="00410502" w:rsidRDefault="00B45E0A" w:rsidP="006B2B65">
                <w:pPr>
                  <w:rPr>
                    <w:rFonts w:ascii="Arial" w:hAnsi="Arial" w:cs="Arial"/>
                    <w:sz w:val="20"/>
                    <w:szCs w:val="20"/>
                  </w:rPr>
                </w:pPr>
                <w:r>
                  <w:rPr>
                    <w:rFonts w:ascii="Arial" w:hAnsi="Arial" w:cs="Arial"/>
                    <w:sz w:val="20"/>
                    <w:szCs w:val="20"/>
                  </w:rPr>
                  <w:t>9</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Content>
            <w:tc>
              <w:tcPr>
                <w:tcW w:w="0" w:type="auto"/>
                <w:vAlign w:val="center"/>
              </w:tcPr>
              <w:p w14:paraId="12770347" w14:textId="3EAFE853" w:rsidR="00DB4B2C" w:rsidRPr="00410502" w:rsidRDefault="00B45E0A" w:rsidP="006B2B65">
                <w:pPr>
                  <w:rPr>
                    <w:rFonts w:ascii="Arial" w:hAnsi="Arial" w:cs="Arial"/>
                    <w:sz w:val="20"/>
                    <w:szCs w:val="20"/>
                  </w:rPr>
                </w:pPr>
                <w:r>
                  <w:rPr>
                    <w:rFonts w:ascii="Arial" w:hAnsi="Arial" w:cs="Arial"/>
                    <w:sz w:val="20"/>
                    <w:szCs w:val="20"/>
                  </w:rPr>
                  <w:t>NA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Content>
            <w:tc>
              <w:tcPr>
                <w:tcW w:w="0" w:type="auto"/>
                <w:vAlign w:val="center"/>
              </w:tcPr>
              <w:p w14:paraId="5216E7AB" w14:textId="6E9A5EE0" w:rsidR="00DB4B2C" w:rsidRPr="00410502" w:rsidRDefault="00B45E0A" w:rsidP="006B2B65">
                <w:pPr>
                  <w:rPr>
                    <w:rFonts w:ascii="Arial" w:hAnsi="Arial" w:cs="Arial"/>
                    <w:sz w:val="20"/>
                    <w:szCs w:val="20"/>
                  </w:rPr>
                </w:pPr>
                <w:r>
                  <w:rPr>
                    <w:rFonts w:ascii="Arial" w:hAnsi="Arial" w:cs="Arial"/>
                    <w:sz w:val="20"/>
                    <w:szCs w:val="20"/>
                  </w:rPr>
                  <w:t>9</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Content>
            <w:tc>
              <w:tcPr>
                <w:tcW w:w="0" w:type="auto"/>
                <w:vAlign w:val="center"/>
              </w:tcPr>
              <w:p w14:paraId="71489CEE" w14:textId="755C37A8" w:rsidR="00DB4B2C" w:rsidRPr="00410502" w:rsidRDefault="00B45E0A" w:rsidP="006B2B65">
                <w:pPr>
                  <w:rPr>
                    <w:rFonts w:ascii="Arial" w:hAnsi="Arial" w:cs="Arial"/>
                    <w:sz w:val="20"/>
                    <w:szCs w:val="20"/>
                  </w:rPr>
                </w:pPr>
                <w:r>
                  <w:rPr>
                    <w:rFonts w:ascii="Arial" w:hAnsi="Arial" w:cs="Arial"/>
                    <w:sz w:val="20"/>
                    <w:szCs w:val="20"/>
                  </w:rPr>
                  <w:t>9</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Content>
            <w:tc>
              <w:tcPr>
                <w:tcW w:w="0" w:type="auto"/>
                <w:vAlign w:val="center"/>
              </w:tcPr>
              <w:p w14:paraId="27450F34" w14:textId="0C2EDBBD" w:rsidR="00DB4B2C" w:rsidRPr="00410502" w:rsidRDefault="00B45E0A" w:rsidP="006B2B65">
                <w:pPr>
                  <w:rPr>
                    <w:rFonts w:ascii="Arial" w:hAnsi="Arial" w:cs="Arial"/>
                    <w:sz w:val="20"/>
                    <w:szCs w:val="20"/>
                  </w:rPr>
                </w:pPr>
                <w:r>
                  <w:rPr>
                    <w:rFonts w:ascii="Arial" w:hAnsi="Arial" w:cs="Arial"/>
                    <w:sz w:val="20"/>
                    <w:szCs w:val="20"/>
                  </w:rPr>
                  <w:t>18</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Content>
            <w:tc>
              <w:tcPr>
                <w:tcW w:w="0" w:type="auto"/>
                <w:vAlign w:val="center"/>
              </w:tcPr>
              <w:p w14:paraId="20712F37" w14:textId="6DA92FAB" w:rsidR="00DB4B2C" w:rsidRPr="00410502" w:rsidRDefault="00B45E0A" w:rsidP="006B2B65">
                <w:pPr>
                  <w:rPr>
                    <w:rFonts w:ascii="Arial" w:hAnsi="Arial" w:cs="Arial"/>
                    <w:sz w:val="20"/>
                    <w:szCs w:val="20"/>
                  </w:rPr>
                </w:pPr>
                <w:r>
                  <w:rPr>
                    <w:rFonts w:ascii="Arial" w:hAnsi="Arial" w:cs="Arial"/>
                    <w:sz w:val="20"/>
                    <w:szCs w:val="20"/>
                  </w:rPr>
                  <w:t>20</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Content>
            <w:tc>
              <w:tcPr>
                <w:tcW w:w="0" w:type="auto"/>
                <w:vAlign w:val="center"/>
              </w:tcPr>
              <w:p w14:paraId="3EF42E18" w14:textId="0633E019" w:rsidR="00DB4B2C" w:rsidRPr="00410502" w:rsidRDefault="00B45E0A" w:rsidP="006B2B65">
                <w:pPr>
                  <w:rPr>
                    <w:rFonts w:ascii="Arial" w:hAnsi="Arial" w:cs="Arial"/>
                    <w:sz w:val="20"/>
                    <w:szCs w:val="20"/>
                  </w:rPr>
                </w:pPr>
                <w:r>
                  <w:rPr>
                    <w:rFonts w:ascii="Arial" w:hAnsi="Arial" w:cs="Arial"/>
                    <w:sz w:val="20"/>
                    <w:szCs w:val="20"/>
                  </w:rPr>
                  <w:t>20</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Content>
            <w:tc>
              <w:tcPr>
                <w:tcW w:w="0" w:type="auto"/>
                <w:vAlign w:val="center"/>
              </w:tcPr>
              <w:p w14:paraId="5224A8F5" w14:textId="59B61563" w:rsidR="00DB4B2C" w:rsidRPr="00410502" w:rsidRDefault="00B45E0A" w:rsidP="006B2B65">
                <w:pPr>
                  <w:rPr>
                    <w:rFonts w:ascii="Arial" w:hAnsi="Arial" w:cs="Arial"/>
                    <w:sz w:val="20"/>
                    <w:szCs w:val="20"/>
                  </w:rPr>
                </w:pPr>
                <w:r>
                  <w:rPr>
                    <w:rFonts w:ascii="Arial" w:hAnsi="Arial" w:cs="Arial"/>
                    <w:sz w:val="20"/>
                    <w:szCs w:val="20"/>
                  </w:rPr>
                  <w:t>23</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Arksey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 xml:space="preserve">Tricco AC, Lillie E, Zarin W, O'Brien KK, Colquhoun H, </w:t>
      </w:r>
      <w:proofErr w:type="spellStart"/>
      <w:r w:rsidR="00DE5B2B" w:rsidRPr="00DE5B2B">
        <w:rPr>
          <w:sz w:val="16"/>
          <w:szCs w:val="16"/>
        </w:rPr>
        <w:t>Levac</w:t>
      </w:r>
      <w:proofErr w:type="spellEnd"/>
      <w:r w:rsidR="00DE5B2B" w:rsidRPr="00DE5B2B">
        <w:rPr>
          <w:sz w:val="16"/>
          <w:szCs w:val="16"/>
        </w:rPr>
        <w:t xml:space="preserve"> D, et al. PRISMA Extension for Scoping Reviews (</w:t>
      </w:r>
      <w:proofErr w:type="spellStart"/>
      <w:r w:rsidR="00DE5B2B" w:rsidRPr="00DE5B2B">
        <w:rPr>
          <w:sz w:val="16"/>
          <w:szCs w:val="16"/>
        </w:rPr>
        <w:t>PRISMAScR</w:t>
      </w:r>
      <w:proofErr w:type="spellEnd"/>
      <w:r w:rsidR="00DE5B2B" w:rsidRPr="00DE5B2B">
        <w:rPr>
          <w:sz w:val="16"/>
          <w:szCs w:val="16"/>
        </w:rPr>
        <w:t>): Checklist and Explanation. Ann Intern Med. 2018;169:467–473.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CFAAD" w14:textId="77777777" w:rsidR="00396427" w:rsidRDefault="00396427" w:rsidP="008F00FC">
      <w:pPr>
        <w:spacing w:after="0" w:line="240" w:lineRule="auto"/>
      </w:pPr>
      <w:r>
        <w:separator/>
      </w:r>
    </w:p>
  </w:endnote>
  <w:endnote w:type="continuationSeparator" w:id="0">
    <w:p w14:paraId="3096A4C1" w14:textId="77777777" w:rsidR="00396427" w:rsidRDefault="00396427"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899" w14:textId="789021A0" w:rsidR="00A20945" w:rsidRPr="00C96CC3" w:rsidRDefault="00000000"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&#13;&#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CB4563A"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&#13;&#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51F72" w14:textId="77777777" w:rsidR="00396427" w:rsidRDefault="00396427" w:rsidP="008F00FC">
      <w:pPr>
        <w:spacing w:after="0" w:line="240" w:lineRule="auto"/>
      </w:pPr>
      <w:r>
        <w:separator/>
      </w:r>
    </w:p>
  </w:footnote>
  <w:footnote w:type="continuationSeparator" w:id="0">
    <w:p w14:paraId="05D2051E" w14:textId="77777777" w:rsidR="00396427" w:rsidRDefault="00396427"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11E14B"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&#13;&#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63B1A3"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&#13;&#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196939">
    <w:abstractNumId w:val="4"/>
  </w:num>
  <w:num w:numId="2" w16cid:durableId="1063792327">
    <w:abstractNumId w:val="5"/>
  </w:num>
  <w:num w:numId="3" w16cid:durableId="1041443439">
    <w:abstractNumId w:val="7"/>
  </w:num>
  <w:num w:numId="4" w16cid:durableId="12235210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0030888">
    <w:abstractNumId w:val="9"/>
  </w:num>
  <w:num w:numId="6" w16cid:durableId="1801806563">
    <w:abstractNumId w:val="8"/>
  </w:num>
  <w:num w:numId="7" w16cid:durableId="1551304824">
    <w:abstractNumId w:val="0"/>
  </w:num>
  <w:num w:numId="8" w16cid:durableId="2107142863">
    <w:abstractNumId w:val="6"/>
  </w:num>
  <w:num w:numId="9" w16cid:durableId="1544557695">
    <w:abstractNumId w:val="2"/>
  </w:num>
  <w:num w:numId="10" w16cid:durableId="7996122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45A"/>
    <w:rsid w:val="00026B41"/>
    <w:rsid w:val="0007150E"/>
    <w:rsid w:val="000E72DD"/>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96427"/>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45E0A"/>
    <w:rsid w:val="00B73A70"/>
    <w:rsid w:val="00B85F7C"/>
    <w:rsid w:val="00BB554E"/>
    <w:rsid w:val="00C07F77"/>
    <w:rsid w:val="00C31A64"/>
    <w:rsid w:val="00C97AC3"/>
    <w:rsid w:val="00CB3347"/>
    <w:rsid w:val="00CE29A4"/>
    <w:rsid w:val="00D5306E"/>
    <w:rsid w:val="00DB140C"/>
    <w:rsid w:val="00DB4B2C"/>
    <w:rsid w:val="00DE5B2B"/>
    <w:rsid w:val="00E36760"/>
    <w:rsid w:val="00E37439"/>
    <w:rsid w:val="00E453DC"/>
    <w:rsid w:val="00E7703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5AAB952D-721C-C24A-8A2C-DEA1A0FE6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5B7E97"/>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2.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3.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5.xml><?xml version="1.0" encoding="utf-8"?>
<ds:datastoreItem xmlns:ds="http://schemas.openxmlformats.org/officeDocument/2006/customXml" ds:itemID="{2690EBB6-9E48-419F-B2B9-D05E3D04DA4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876</Words>
  <Characters>4998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Juan Pablo Zapata</cp:lastModifiedBy>
  <cp:revision>2</cp:revision>
  <cp:lastPrinted>2018-11-16T17:06:00Z</cp:lastPrinted>
  <dcterms:created xsi:type="dcterms:W3CDTF">2023-11-07T15:35:00Z</dcterms:created>
  <dcterms:modified xsi:type="dcterms:W3CDTF">2023-11-07T15:35:00Z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