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10F2D" w14:textId="77777777" w:rsidR="00454567" w:rsidRPr="00454567" w:rsidRDefault="00454567" w:rsidP="00454567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545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Appendix</w:t>
      </w:r>
    </w:p>
    <w:p w14:paraId="73BFFB22" w14:textId="77777777" w:rsidR="004D797C" w:rsidRDefault="004D797C" w:rsidP="00454567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FEEAB55" w14:textId="545B01C3" w:rsidR="004D797C" w:rsidRPr="004D797C" w:rsidRDefault="004D797C" w:rsidP="00454567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Appendix 1. </w:t>
      </w:r>
      <w:r w:rsidRPr="004D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Average scores of cultural exchange output and process by wave.</w:t>
      </w:r>
    </w:p>
    <w:p w14:paraId="20360DDC" w14:textId="5FE070B5" w:rsidR="00454567" w:rsidRPr="00454567" w:rsidRDefault="0001423B" w:rsidP="00454567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</w:t>
      </w:r>
      <w:r w:rsidR="00454567" w:rsidRPr="00454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ppendix </w:t>
      </w:r>
      <w:r w:rsidR="005525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454567" w:rsidRPr="004545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454567" w:rsidRPr="003264BC">
        <w:rPr>
          <w:rFonts w:ascii="Times" w:eastAsia="Times New Roman" w:hAnsi="Times" w:cs="Times"/>
          <w:kern w:val="0"/>
          <w:sz w:val="24"/>
          <w:szCs w:val="24"/>
          <w14:ligatures w14:val="none"/>
        </w:rPr>
        <w:t>Main analytic results for covariates.</w:t>
      </w:r>
      <w:r w:rsidR="00454567" w:rsidRPr="00CE555B">
        <w:rPr>
          <w:rFonts w:ascii="Times" w:eastAsia="Times New Roman" w:hAnsi="Times" w:cs="Times"/>
          <w:kern w:val="0"/>
          <w:sz w:val="24"/>
          <w:szCs w:val="24"/>
          <w14:ligatures w14:val="none"/>
        </w:rPr>
        <w:t> </w:t>
      </w:r>
    </w:p>
    <w:p w14:paraId="1B4E4DFE" w14:textId="732AAB02" w:rsidR="00227E5E" w:rsidRDefault="00454567" w:rsidP="0001423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54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Appendix </w:t>
      </w:r>
      <w:r w:rsidR="005525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</w:t>
      </w:r>
      <w:r w:rsidRPr="004545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3264BC">
        <w:rPr>
          <w:rFonts w:ascii="Times" w:eastAsia="Times New Roman" w:hAnsi="Times" w:cs="Times"/>
          <w:kern w:val="0"/>
          <w:sz w:val="24"/>
          <w:szCs w:val="24"/>
          <w14:ligatures w14:val="none"/>
        </w:rPr>
        <w:t>Results from Type III ANOVA with Satterthwaite’s Method</w:t>
      </w:r>
      <w:r w:rsidRPr="00CE555B">
        <w:rPr>
          <w:rFonts w:ascii="Times" w:eastAsia="Times New Roman" w:hAnsi="Times" w:cs="Times"/>
          <w:kern w:val="0"/>
          <w:sz w:val="24"/>
          <w:szCs w:val="24"/>
          <w14:ligatures w14:val="none"/>
        </w:rPr>
        <w:t> </w:t>
      </w:r>
      <w:r w:rsidRPr="0045456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ABDCFB9" w14:textId="660D093F" w:rsidR="001455F4" w:rsidRDefault="00227E5E" w:rsidP="0001423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55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Appendix </w:t>
      </w:r>
      <w:r w:rsidR="005525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Pr="001455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a. </w:t>
      </w:r>
      <w:r w:rsidR="001455F4" w:rsidRPr="001455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Estimated</w:t>
      </w:r>
      <w:r w:rsidRPr="001455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temporal </w:t>
      </w:r>
      <w:r w:rsidR="001455F4" w:rsidRPr="001455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effect</w:t>
      </w:r>
      <w:r w:rsidRPr="001455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of average </w:t>
      </w:r>
      <w:r w:rsidR="001455F4" w:rsidRPr="001455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CEI process</w:t>
      </w:r>
      <w:r w:rsidR="001455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ECE0820" w14:textId="7E757503" w:rsidR="004D797C" w:rsidRDefault="001455F4" w:rsidP="0001423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455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Appendix </w:t>
      </w:r>
      <w:r w:rsidR="005525D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4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</w:t>
      </w:r>
      <w:r w:rsidRPr="001455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Pr="001455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Estimated temporal effect of average CEI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output</w:t>
      </w:r>
      <w:r w:rsidRPr="001455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691934A" w14:textId="77777777" w:rsidR="004D797C" w:rsidRDefault="004D797C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 w:type="page"/>
      </w:r>
    </w:p>
    <w:p w14:paraId="71A52AFE" w14:textId="77777777" w:rsidR="004D797C" w:rsidRDefault="004D797C" w:rsidP="0001423B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noProof/>
          <w:color w:val="000000"/>
        </w:rPr>
        <w:lastRenderedPageBreak/>
        <w:drawing>
          <wp:inline distT="0" distB="0" distL="0" distR="0" wp14:anchorId="59240CE1" wp14:editId="103AB405">
            <wp:extent cx="5943407" cy="3491609"/>
            <wp:effectExtent l="0" t="0" r="635" b="0"/>
            <wp:docPr id="5196918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6"/>
                    <a:stretch/>
                  </pic:blipFill>
                  <pic:spPr bwMode="auto">
                    <a:xfrm>
                      <a:off x="0" y="0"/>
                      <a:ext cx="5943600" cy="349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55F4" w:rsidRPr="001455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686F3C72" w14:textId="77777777" w:rsidR="004D797C" w:rsidRDefault="004D797C" w:rsidP="005913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Appendix 1. </w:t>
      </w:r>
      <w:r w:rsidRPr="004D79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Average scores of cultural exchange output and process by wave.</w:t>
      </w:r>
    </w:p>
    <w:p w14:paraId="51A8CBA8" w14:textId="1041DE7B" w:rsidR="004D797C" w:rsidRPr="004D797C" w:rsidRDefault="004D797C" w:rsidP="005913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Note: Ba</w:t>
      </w:r>
      <w:r w:rsidR="005913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rs represent +/- one standard deviation. </w:t>
      </w:r>
    </w:p>
    <w:p w14:paraId="787C3C65" w14:textId="40AE1695" w:rsidR="00100FD7" w:rsidRPr="001455F4" w:rsidRDefault="00454567" w:rsidP="0001423B">
      <w:pPr>
        <w:rPr>
          <w:b/>
          <w:bCs/>
          <w:sz w:val="8"/>
          <w:szCs w:val="8"/>
        </w:rPr>
        <w:sectPr w:rsidR="00100FD7" w:rsidRPr="001455F4" w:rsidSect="0001423B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455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717B3428" w14:textId="77777777" w:rsidR="00454567" w:rsidRPr="001455F4" w:rsidRDefault="00454567" w:rsidP="00454567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kern w:val="0"/>
          <w:sz w:val="18"/>
          <w:szCs w:val="18"/>
          <w14:ligatures w14:val="none"/>
        </w:rPr>
      </w:pPr>
    </w:p>
    <w:tbl>
      <w:tblPr>
        <w:tblW w:w="9442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1687"/>
        <w:gridCol w:w="1575"/>
        <w:gridCol w:w="1680"/>
        <w:gridCol w:w="1710"/>
      </w:tblGrid>
      <w:tr w:rsidR="00454567" w:rsidRPr="00CE555B" w14:paraId="180EC728" w14:textId="77777777" w:rsidTr="00454567">
        <w:trPr>
          <w:trHeight w:val="285"/>
        </w:trPr>
        <w:tc>
          <w:tcPr>
            <w:tcW w:w="9442" w:type="dxa"/>
            <w:gridSpan w:val="5"/>
            <w:tcBorders>
              <w:bottom w:val="single" w:sz="4" w:space="0" w:color="auto"/>
            </w:tcBorders>
            <w:shd w:val="clear" w:color="auto" w:fill="auto"/>
            <w:hideMark/>
          </w:tcPr>
          <w:p w14:paraId="476F68A8" w14:textId="01261912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 xml:space="preserve">Appendix </w:t>
            </w:r>
            <w:r w:rsidR="005525D0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  <w:r w:rsidRPr="00CE555B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3264BC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Main analytic results for covariates.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022E3913" w14:textId="77777777" w:rsidTr="00454567">
        <w:trPr>
          <w:trHeight w:val="285"/>
        </w:trPr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9FB0002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66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D3C0239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>Outcome (B, SE)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5EEE2C1E" w14:textId="77777777" w:rsidTr="00454567">
        <w:trPr>
          <w:trHeight w:val="285"/>
        </w:trPr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25044D3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>Variable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262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C6D31F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>Aim 1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39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4229D0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>Aim 2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1FA24681" w14:textId="77777777" w:rsidTr="00454567">
        <w:trPr>
          <w:trHeight w:val="285"/>
        </w:trPr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21F654B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Age 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97DEBC0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CEI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Process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ECA082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CEI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Output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b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7A8A7FA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CEI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Process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c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C40DE70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CEI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Output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d</w:t>
            </w:r>
            <w:proofErr w:type="spellEnd"/>
          </w:p>
        </w:tc>
      </w:tr>
      <w:tr w:rsidR="00454567" w:rsidRPr="00CE555B" w14:paraId="648C8942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2F779835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18-25 </w:t>
            </w:r>
          </w:p>
        </w:tc>
        <w:tc>
          <w:tcPr>
            <w:tcW w:w="1687" w:type="dxa"/>
            <w:shd w:val="clear" w:color="auto" w:fill="auto"/>
            <w:hideMark/>
          </w:tcPr>
          <w:p w14:paraId="1A16FED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575" w:type="dxa"/>
            <w:shd w:val="clear" w:color="auto" w:fill="auto"/>
            <w:hideMark/>
          </w:tcPr>
          <w:p w14:paraId="7F3AA8C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680" w:type="dxa"/>
            <w:shd w:val="clear" w:color="auto" w:fill="auto"/>
            <w:hideMark/>
          </w:tcPr>
          <w:p w14:paraId="08691EF4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710" w:type="dxa"/>
            <w:shd w:val="clear" w:color="auto" w:fill="auto"/>
            <w:hideMark/>
          </w:tcPr>
          <w:p w14:paraId="43D52F8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</w:tr>
      <w:tr w:rsidR="00454567" w:rsidRPr="00CE555B" w14:paraId="2BD48655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7E7A8C8E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26-35 </w:t>
            </w:r>
          </w:p>
        </w:tc>
        <w:tc>
          <w:tcPr>
            <w:tcW w:w="1687" w:type="dxa"/>
            <w:shd w:val="clear" w:color="auto" w:fill="auto"/>
            <w:hideMark/>
          </w:tcPr>
          <w:p w14:paraId="3E6F0CC9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-0.08 (0.24) </w:t>
            </w:r>
          </w:p>
        </w:tc>
        <w:tc>
          <w:tcPr>
            <w:tcW w:w="1575" w:type="dxa"/>
            <w:shd w:val="clear" w:color="auto" w:fill="auto"/>
            <w:hideMark/>
          </w:tcPr>
          <w:p w14:paraId="454A55C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0.11 (0.25) </w:t>
            </w:r>
          </w:p>
        </w:tc>
        <w:tc>
          <w:tcPr>
            <w:tcW w:w="1680" w:type="dxa"/>
            <w:shd w:val="clear" w:color="auto" w:fill="auto"/>
            <w:hideMark/>
          </w:tcPr>
          <w:p w14:paraId="4FC8CC0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0.04 (0.22) </w:t>
            </w:r>
          </w:p>
        </w:tc>
        <w:tc>
          <w:tcPr>
            <w:tcW w:w="1710" w:type="dxa"/>
            <w:shd w:val="clear" w:color="auto" w:fill="auto"/>
            <w:hideMark/>
          </w:tcPr>
          <w:p w14:paraId="6548904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0.11 (0.23) </w:t>
            </w:r>
          </w:p>
        </w:tc>
      </w:tr>
      <w:tr w:rsidR="00454567" w:rsidRPr="00CE555B" w14:paraId="1A8E0831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133232BD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36-45 </w:t>
            </w:r>
          </w:p>
        </w:tc>
        <w:tc>
          <w:tcPr>
            <w:tcW w:w="1687" w:type="dxa"/>
            <w:shd w:val="clear" w:color="auto" w:fill="auto"/>
            <w:hideMark/>
          </w:tcPr>
          <w:p w14:paraId="07D1378F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-0.03 (0.27) </w:t>
            </w:r>
          </w:p>
        </w:tc>
        <w:tc>
          <w:tcPr>
            <w:tcW w:w="1575" w:type="dxa"/>
            <w:shd w:val="clear" w:color="auto" w:fill="auto"/>
            <w:hideMark/>
          </w:tcPr>
          <w:p w14:paraId="004D1396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0.07 (0.28) </w:t>
            </w:r>
          </w:p>
        </w:tc>
        <w:tc>
          <w:tcPr>
            <w:tcW w:w="1680" w:type="dxa"/>
            <w:shd w:val="clear" w:color="auto" w:fill="auto"/>
            <w:hideMark/>
          </w:tcPr>
          <w:p w14:paraId="27F52288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-0.04 (0.24) </w:t>
            </w:r>
          </w:p>
        </w:tc>
        <w:tc>
          <w:tcPr>
            <w:tcW w:w="1710" w:type="dxa"/>
            <w:shd w:val="clear" w:color="auto" w:fill="auto"/>
            <w:hideMark/>
          </w:tcPr>
          <w:p w14:paraId="023A885D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-0.04 (0.25) </w:t>
            </w:r>
          </w:p>
        </w:tc>
      </w:tr>
      <w:tr w:rsidR="00454567" w:rsidRPr="00CE555B" w14:paraId="273711BD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55DD0051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46-55 </w:t>
            </w:r>
          </w:p>
        </w:tc>
        <w:tc>
          <w:tcPr>
            <w:tcW w:w="1687" w:type="dxa"/>
            <w:shd w:val="clear" w:color="auto" w:fill="auto"/>
            <w:hideMark/>
          </w:tcPr>
          <w:p w14:paraId="1A61FCF8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-0.33 (0.28) </w:t>
            </w:r>
          </w:p>
        </w:tc>
        <w:tc>
          <w:tcPr>
            <w:tcW w:w="1575" w:type="dxa"/>
            <w:shd w:val="clear" w:color="auto" w:fill="auto"/>
            <w:hideMark/>
          </w:tcPr>
          <w:p w14:paraId="3C326BE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-0.22 (0.29) </w:t>
            </w:r>
          </w:p>
        </w:tc>
        <w:tc>
          <w:tcPr>
            <w:tcW w:w="1680" w:type="dxa"/>
            <w:shd w:val="clear" w:color="auto" w:fill="auto"/>
            <w:hideMark/>
          </w:tcPr>
          <w:p w14:paraId="7561F3B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-0.26 (0.24) </w:t>
            </w:r>
          </w:p>
        </w:tc>
        <w:tc>
          <w:tcPr>
            <w:tcW w:w="1710" w:type="dxa"/>
            <w:shd w:val="clear" w:color="auto" w:fill="auto"/>
            <w:hideMark/>
          </w:tcPr>
          <w:p w14:paraId="49CF0D1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-0.30 (0.26) </w:t>
            </w:r>
          </w:p>
        </w:tc>
      </w:tr>
      <w:tr w:rsidR="00454567" w:rsidRPr="00CE555B" w14:paraId="11CE53B5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06B05156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56-65 </w:t>
            </w:r>
          </w:p>
        </w:tc>
        <w:tc>
          <w:tcPr>
            <w:tcW w:w="1687" w:type="dxa"/>
            <w:shd w:val="clear" w:color="auto" w:fill="auto"/>
            <w:hideMark/>
          </w:tcPr>
          <w:p w14:paraId="352D034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-0.62 (0.33) </w:t>
            </w:r>
          </w:p>
        </w:tc>
        <w:tc>
          <w:tcPr>
            <w:tcW w:w="1575" w:type="dxa"/>
            <w:shd w:val="clear" w:color="auto" w:fill="auto"/>
            <w:hideMark/>
          </w:tcPr>
          <w:p w14:paraId="1AE33C4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-0.38 (0.34) </w:t>
            </w:r>
          </w:p>
        </w:tc>
        <w:tc>
          <w:tcPr>
            <w:tcW w:w="1680" w:type="dxa"/>
            <w:shd w:val="clear" w:color="auto" w:fill="auto"/>
            <w:hideMark/>
          </w:tcPr>
          <w:p w14:paraId="1A8CD500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-0.39 (0.30) </w:t>
            </w:r>
          </w:p>
        </w:tc>
        <w:tc>
          <w:tcPr>
            <w:tcW w:w="1710" w:type="dxa"/>
            <w:shd w:val="clear" w:color="auto" w:fill="auto"/>
            <w:hideMark/>
          </w:tcPr>
          <w:p w14:paraId="27D42CF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-0.26 (0.31) </w:t>
            </w:r>
          </w:p>
        </w:tc>
      </w:tr>
      <w:tr w:rsidR="00454567" w:rsidRPr="00CE555B" w14:paraId="38AD6345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336DF4E9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&gt;65 </w:t>
            </w:r>
          </w:p>
        </w:tc>
        <w:tc>
          <w:tcPr>
            <w:tcW w:w="1687" w:type="dxa"/>
            <w:shd w:val="clear" w:color="auto" w:fill="auto"/>
            <w:hideMark/>
          </w:tcPr>
          <w:p w14:paraId="1C59644A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0.39 (0.53) </w:t>
            </w:r>
          </w:p>
        </w:tc>
        <w:tc>
          <w:tcPr>
            <w:tcW w:w="1575" w:type="dxa"/>
            <w:shd w:val="clear" w:color="auto" w:fill="auto"/>
            <w:hideMark/>
          </w:tcPr>
          <w:p w14:paraId="2C6935F6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0.06 (0.56) </w:t>
            </w:r>
          </w:p>
        </w:tc>
        <w:tc>
          <w:tcPr>
            <w:tcW w:w="1680" w:type="dxa"/>
            <w:shd w:val="clear" w:color="auto" w:fill="auto"/>
            <w:hideMark/>
          </w:tcPr>
          <w:p w14:paraId="5B47F85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0.59 (0.47) </w:t>
            </w:r>
          </w:p>
        </w:tc>
        <w:tc>
          <w:tcPr>
            <w:tcW w:w="1710" w:type="dxa"/>
            <w:shd w:val="clear" w:color="auto" w:fill="auto"/>
            <w:hideMark/>
          </w:tcPr>
          <w:p w14:paraId="730F9AAA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0.17 (0.50) </w:t>
            </w:r>
          </w:p>
        </w:tc>
      </w:tr>
      <w:tr w:rsidR="00454567" w:rsidRPr="00CE555B" w14:paraId="44E044AA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6EC61D1D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Unknown </w:t>
            </w:r>
          </w:p>
        </w:tc>
        <w:tc>
          <w:tcPr>
            <w:tcW w:w="1687" w:type="dxa"/>
            <w:shd w:val="clear" w:color="auto" w:fill="auto"/>
            <w:hideMark/>
          </w:tcPr>
          <w:p w14:paraId="4157D394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1.14 (1.30) </w:t>
            </w:r>
          </w:p>
        </w:tc>
        <w:tc>
          <w:tcPr>
            <w:tcW w:w="1575" w:type="dxa"/>
            <w:shd w:val="clear" w:color="auto" w:fill="auto"/>
            <w:hideMark/>
          </w:tcPr>
          <w:p w14:paraId="615C99EC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0.19 (1.36) </w:t>
            </w:r>
          </w:p>
        </w:tc>
        <w:tc>
          <w:tcPr>
            <w:tcW w:w="1680" w:type="dxa"/>
            <w:shd w:val="clear" w:color="auto" w:fill="auto"/>
            <w:hideMark/>
          </w:tcPr>
          <w:p w14:paraId="3889E5AD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1.71 (1.37) </w:t>
            </w:r>
          </w:p>
        </w:tc>
        <w:tc>
          <w:tcPr>
            <w:tcW w:w="1710" w:type="dxa"/>
            <w:shd w:val="clear" w:color="auto" w:fill="auto"/>
            <w:hideMark/>
          </w:tcPr>
          <w:p w14:paraId="1D3CE9C1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0.51 (1.45) </w:t>
            </w:r>
          </w:p>
        </w:tc>
      </w:tr>
      <w:tr w:rsidR="00454567" w:rsidRPr="00CE555B" w14:paraId="0EFC2B26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6AB70665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Race </w:t>
            </w:r>
          </w:p>
        </w:tc>
        <w:tc>
          <w:tcPr>
            <w:tcW w:w="1687" w:type="dxa"/>
            <w:shd w:val="clear" w:color="auto" w:fill="auto"/>
            <w:hideMark/>
          </w:tcPr>
          <w:p w14:paraId="0A7D4C54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5" w:type="dxa"/>
            <w:shd w:val="clear" w:color="auto" w:fill="auto"/>
            <w:hideMark/>
          </w:tcPr>
          <w:p w14:paraId="03E5DAC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14:paraId="2405E659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shd w:val="clear" w:color="auto" w:fill="auto"/>
            <w:hideMark/>
          </w:tcPr>
          <w:p w14:paraId="11629BB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018EA264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7B1013B6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White </w:t>
            </w:r>
          </w:p>
        </w:tc>
        <w:tc>
          <w:tcPr>
            <w:tcW w:w="1687" w:type="dxa"/>
            <w:shd w:val="clear" w:color="auto" w:fill="auto"/>
            <w:hideMark/>
          </w:tcPr>
          <w:p w14:paraId="32D13530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575" w:type="dxa"/>
            <w:shd w:val="clear" w:color="auto" w:fill="auto"/>
            <w:hideMark/>
          </w:tcPr>
          <w:p w14:paraId="1EF246E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680" w:type="dxa"/>
            <w:shd w:val="clear" w:color="auto" w:fill="auto"/>
            <w:hideMark/>
          </w:tcPr>
          <w:p w14:paraId="4F961AC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710" w:type="dxa"/>
            <w:shd w:val="clear" w:color="auto" w:fill="auto"/>
            <w:hideMark/>
          </w:tcPr>
          <w:p w14:paraId="4C8E137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</w:tr>
      <w:tr w:rsidR="00454567" w:rsidRPr="00CE555B" w14:paraId="325BFBEC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57F89318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Asian </w:t>
            </w:r>
          </w:p>
        </w:tc>
        <w:tc>
          <w:tcPr>
            <w:tcW w:w="1687" w:type="dxa"/>
            <w:shd w:val="clear" w:color="auto" w:fill="auto"/>
            <w:hideMark/>
          </w:tcPr>
          <w:p w14:paraId="762FE578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-1.45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0.59)*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5" w:type="dxa"/>
            <w:shd w:val="clear" w:color="auto" w:fill="auto"/>
            <w:hideMark/>
          </w:tcPr>
          <w:p w14:paraId="26832B86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-1.11 (0.61) </w:t>
            </w:r>
          </w:p>
        </w:tc>
        <w:tc>
          <w:tcPr>
            <w:tcW w:w="1680" w:type="dxa"/>
            <w:shd w:val="clear" w:color="auto" w:fill="auto"/>
            <w:hideMark/>
          </w:tcPr>
          <w:p w14:paraId="1129822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-1.49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0.50)*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 </w:t>
            </w:r>
          </w:p>
        </w:tc>
        <w:tc>
          <w:tcPr>
            <w:tcW w:w="1710" w:type="dxa"/>
            <w:shd w:val="clear" w:color="auto" w:fill="auto"/>
            <w:hideMark/>
          </w:tcPr>
          <w:p w14:paraId="00720CA6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-1.01 (0.52) </w:t>
            </w:r>
          </w:p>
        </w:tc>
      </w:tr>
      <w:tr w:rsidR="00454567" w:rsidRPr="00CE555B" w14:paraId="61F779FE" w14:textId="77777777" w:rsidTr="00454567">
        <w:trPr>
          <w:trHeight w:val="360"/>
        </w:trPr>
        <w:tc>
          <w:tcPr>
            <w:tcW w:w="2790" w:type="dxa"/>
            <w:shd w:val="clear" w:color="auto" w:fill="auto"/>
            <w:hideMark/>
          </w:tcPr>
          <w:p w14:paraId="0DDC4862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Black </w:t>
            </w:r>
          </w:p>
        </w:tc>
        <w:tc>
          <w:tcPr>
            <w:tcW w:w="1687" w:type="dxa"/>
            <w:shd w:val="clear" w:color="auto" w:fill="auto"/>
            <w:hideMark/>
          </w:tcPr>
          <w:p w14:paraId="56D186B1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0.27 (0.31) </w:t>
            </w:r>
          </w:p>
        </w:tc>
        <w:tc>
          <w:tcPr>
            <w:tcW w:w="1575" w:type="dxa"/>
            <w:shd w:val="clear" w:color="auto" w:fill="auto"/>
            <w:hideMark/>
          </w:tcPr>
          <w:p w14:paraId="3F292781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0.36 (0.33) </w:t>
            </w:r>
          </w:p>
        </w:tc>
        <w:tc>
          <w:tcPr>
            <w:tcW w:w="1680" w:type="dxa"/>
            <w:shd w:val="clear" w:color="auto" w:fill="auto"/>
            <w:hideMark/>
          </w:tcPr>
          <w:p w14:paraId="28DD50F0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0.43 (0.28) </w:t>
            </w:r>
          </w:p>
        </w:tc>
        <w:tc>
          <w:tcPr>
            <w:tcW w:w="1710" w:type="dxa"/>
            <w:shd w:val="clear" w:color="auto" w:fill="auto"/>
            <w:hideMark/>
          </w:tcPr>
          <w:p w14:paraId="4D76CF31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0.51 (0.29) </w:t>
            </w:r>
          </w:p>
        </w:tc>
      </w:tr>
      <w:tr w:rsidR="00454567" w:rsidRPr="00CE555B" w14:paraId="32EE1294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6E0FF464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Multiracial </w:t>
            </w:r>
          </w:p>
        </w:tc>
        <w:tc>
          <w:tcPr>
            <w:tcW w:w="1687" w:type="dxa"/>
            <w:shd w:val="clear" w:color="auto" w:fill="auto"/>
            <w:hideMark/>
          </w:tcPr>
          <w:p w14:paraId="751F887A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0.03 (0.58) </w:t>
            </w:r>
          </w:p>
        </w:tc>
        <w:tc>
          <w:tcPr>
            <w:tcW w:w="1575" w:type="dxa"/>
            <w:shd w:val="clear" w:color="auto" w:fill="auto"/>
            <w:hideMark/>
          </w:tcPr>
          <w:p w14:paraId="55C39CB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0.69 (0.61) </w:t>
            </w:r>
          </w:p>
        </w:tc>
        <w:tc>
          <w:tcPr>
            <w:tcW w:w="1680" w:type="dxa"/>
            <w:shd w:val="clear" w:color="auto" w:fill="auto"/>
            <w:hideMark/>
          </w:tcPr>
          <w:p w14:paraId="4C60F891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0.24 (0.55) </w:t>
            </w:r>
          </w:p>
        </w:tc>
        <w:tc>
          <w:tcPr>
            <w:tcW w:w="1710" w:type="dxa"/>
            <w:shd w:val="clear" w:color="auto" w:fill="auto"/>
            <w:hideMark/>
          </w:tcPr>
          <w:p w14:paraId="3F2CC0D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0.92 (0.58) </w:t>
            </w:r>
          </w:p>
        </w:tc>
      </w:tr>
      <w:tr w:rsidR="00454567" w:rsidRPr="00CE555B" w14:paraId="30BB6E99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724B8CE2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Prefer not to Report </w:t>
            </w:r>
          </w:p>
        </w:tc>
        <w:tc>
          <w:tcPr>
            <w:tcW w:w="1687" w:type="dxa"/>
            <w:shd w:val="clear" w:color="auto" w:fill="auto"/>
            <w:hideMark/>
          </w:tcPr>
          <w:p w14:paraId="5768A120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-0.80 (0.74) </w:t>
            </w:r>
          </w:p>
        </w:tc>
        <w:tc>
          <w:tcPr>
            <w:tcW w:w="1575" w:type="dxa"/>
            <w:shd w:val="clear" w:color="auto" w:fill="auto"/>
            <w:hideMark/>
          </w:tcPr>
          <w:p w14:paraId="63FA3F89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-0.44 (0.770 </w:t>
            </w:r>
          </w:p>
        </w:tc>
        <w:tc>
          <w:tcPr>
            <w:tcW w:w="1680" w:type="dxa"/>
            <w:shd w:val="clear" w:color="auto" w:fill="auto"/>
            <w:hideMark/>
          </w:tcPr>
          <w:p w14:paraId="12644EBA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-0.37 (0.75) </w:t>
            </w:r>
          </w:p>
        </w:tc>
        <w:tc>
          <w:tcPr>
            <w:tcW w:w="1710" w:type="dxa"/>
            <w:shd w:val="clear" w:color="auto" w:fill="auto"/>
            <w:hideMark/>
          </w:tcPr>
          <w:p w14:paraId="2D2CF4E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-0.37 (0.80) </w:t>
            </w:r>
          </w:p>
        </w:tc>
      </w:tr>
      <w:tr w:rsidR="00454567" w:rsidRPr="00CE555B" w14:paraId="1E800301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218EBE06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Unknown race </w:t>
            </w:r>
          </w:p>
        </w:tc>
        <w:tc>
          <w:tcPr>
            <w:tcW w:w="1687" w:type="dxa"/>
            <w:shd w:val="clear" w:color="auto" w:fill="auto"/>
            <w:hideMark/>
          </w:tcPr>
          <w:p w14:paraId="7C1CA8D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0.55 (0.69) </w:t>
            </w:r>
          </w:p>
        </w:tc>
        <w:tc>
          <w:tcPr>
            <w:tcW w:w="1575" w:type="dxa"/>
            <w:shd w:val="clear" w:color="auto" w:fill="auto"/>
            <w:hideMark/>
          </w:tcPr>
          <w:p w14:paraId="728751C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1.81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0.72)*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14:paraId="4C59D068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0.03 (0.64) </w:t>
            </w:r>
          </w:p>
        </w:tc>
        <w:tc>
          <w:tcPr>
            <w:tcW w:w="1710" w:type="dxa"/>
            <w:shd w:val="clear" w:color="auto" w:fill="auto"/>
            <w:hideMark/>
          </w:tcPr>
          <w:p w14:paraId="2C9D02C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1.22 (0.68) </w:t>
            </w:r>
          </w:p>
        </w:tc>
      </w:tr>
      <w:tr w:rsidR="00454567" w:rsidRPr="00CE555B" w14:paraId="0CC5954C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3000031F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Gender </w:t>
            </w:r>
          </w:p>
        </w:tc>
        <w:tc>
          <w:tcPr>
            <w:tcW w:w="1687" w:type="dxa"/>
            <w:shd w:val="clear" w:color="auto" w:fill="auto"/>
            <w:hideMark/>
          </w:tcPr>
          <w:p w14:paraId="0B849A3A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5" w:type="dxa"/>
            <w:shd w:val="clear" w:color="auto" w:fill="auto"/>
            <w:hideMark/>
          </w:tcPr>
          <w:p w14:paraId="791D4E00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14:paraId="74465946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shd w:val="clear" w:color="auto" w:fill="auto"/>
            <w:hideMark/>
          </w:tcPr>
          <w:p w14:paraId="49DBB54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0D0C68FF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12FD42CE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Female </w:t>
            </w:r>
          </w:p>
        </w:tc>
        <w:tc>
          <w:tcPr>
            <w:tcW w:w="1687" w:type="dxa"/>
            <w:shd w:val="clear" w:color="auto" w:fill="auto"/>
            <w:hideMark/>
          </w:tcPr>
          <w:p w14:paraId="18F8832C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575" w:type="dxa"/>
            <w:shd w:val="clear" w:color="auto" w:fill="auto"/>
            <w:hideMark/>
          </w:tcPr>
          <w:p w14:paraId="10CCFA84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680" w:type="dxa"/>
            <w:shd w:val="clear" w:color="auto" w:fill="auto"/>
            <w:hideMark/>
          </w:tcPr>
          <w:p w14:paraId="22B3510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710" w:type="dxa"/>
            <w:shd w:val="clear" w:color="auto" w:fill="auto"/>
            <w:hideMark/>
          </w:tcPr>
          <w:p w14:paraId="5438406D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</w:tr>
      <w:tr w:rsidR="00454567" w:rsidRPr="00CE555B" w14:paraId="58CC5CE6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3024B87C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Male </w:t>
            </w:r>
          </w:p>
        </w:tc>
        <w:tc>
          <w:tcPr>
            <w:tcW w:w="1687" w:type="dxa"/>
            <w:shd w:val="clear" w:color="auto" w:fill="auto"/>
            <w:hideMark/>
          </w:tcPr>
          <w:p w14:paraId="0BC62938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0.09 (0.18) </w:t>
            </w:r>
          </w:p>
        </w:tc>
        <w:tc>
          <w:tcPr>
            <w:tcW w:w="1575" w:type="dxa"/>
            <w:shd w:val="clear" w:color="auto" w:fill="auto"/>
            <w:hideMark/>
          </w:tcPr>
          <w:p w14:paraId="4C27F759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-0.01 (0.18) </w:t>
            </w:r>
          </w:p>
        </w:tc>
        <w:tc>
          <w:tcPr>
            <w:tcW w:w="1680" w:type="dxa"/>
            <w:shd w:val="clear" w:color="auto" w:fill="auto"/>
            <w:hideMark/>
          </w:tcPr>
          <w:p w14:paraId="3448FF6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0.07 (0.15) </w:t>
            </w:r>
          </w:p>
        </w:tc>
        <w:tc>
          <w:tcPr>
            <w:tcW w:w="1710" w:type="dxa"/>
            <w:shd w:val="clear" w:color="auto" w:fill="auto"/>
            <w:hideMark/>
          </w:tcPr>
          <w:p w14:paraId="6F7AE5BC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-0.02 (0.16) </w:t>
            </w:r>
          </w:p>
        </w:tc>
      </w:tr>
      <w:tr w:rsidR="00454567" w:rsidRPr="00CE555B" w14:paraId="67006B6A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3314CA48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Nonbinary </w:t>
            </w:r>
          </w:p>
        </w:tc>
        <w:tc>
          <w:tcPr>
            <w:tcW w:w="1687" w:type="dxa"/>
            <w:shd w:val="clear" w:color="auto" w:fill="auto"/>
            <w:hideMark/>
          </w:tcPr>
          <w:p w14:paraId="3FA1071F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-1.11 (0.57) </w:t>
            </w:r>
          </w:p>
        </w:tc>
        <w:tc>
          <w:tcPr>
            <w:tcW w:w="1575" w:type="dxa"/>
            <w:shd w:val="clear" w:color="auto" w:fill="auto"/>
            <w:hideMark/>
          </w:tcPr>
          <w:p w14:paraId="1F9AF75F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-1.00 (0.59) </w:t>
            </w:r>
          </w:p>
        </w:tc>
        <w:tc>
          <w:tcPr>
            <w:tcW w:w="1680" w:type="dxa"/>
            <w:shd w:val="clear" w:color="auto" w:fill="auto"/>
            <w:hideMark/>
          </w:tcPr>
          <w:p w14:paraId="1710B974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-1.08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0.51)*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shd w:val="clear" w:color="auto" w:fill="auto"/>
            <w:hideMark/>
          </w:tcPr>
          <w:p w14:paraId="77A7449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-1.02 (0.54) </w:t>
            </w:r>
          </w:p>
        </w:tc>
      </w:tr>
      <w:tr w:rsidR="00454567" w:rsidRPr="00CE555B" w14:paraId="03968A56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1625B1D4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Unknown </w:t>
            </w:r>
          </w:p>
        </w:tc>
        <w:tc>
          <w:tcPr>
            <w:tcW w:w="1687" w:type="dxa"/>
            <w:shd w:val="clear" w:color="auto" w:fill="auto"/>
            <w:hideMark/>
          </w:tcPr>
          <w:p w14:paraId="3F23D03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0.11 (0.56) </w:t>
            </w:r>
          </w:p>
        </w:tc>
        <w:tc>
          <w:tcPr>
            <w:tcW w:w="1575" w:type="dxa"/>
            <w:shd w:val="clear" w:color="auto" w:fill="auto"/>
            <w:hideMark/>
          </w:tcPr>
          <w:p w14:paraId="5BF751F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0.10 (0.58) </w:t>
            </w:r>
          </w:p>
        </w:tc>
        <w:tc>
          <w:tcPr>
            <w:tcW w:w="1680" w:type="dxa"/>
            <w:shd w:val="clear" w:color="auto" w:fill="auto"/>
            <w:hideMark/>
          </w:tcPr>
          <w:p w14:paraId="3A0FC92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-0.22 (0.62) </w:t>
            </w:r>
          </w:p>
        </w:tc>
        <w:tc>
          <w:tcPr>
            <w:tcW w:w="1710" w:type="dxa"/>
            <w:shd w:val="clear" w:color="auto" w:fill="auto"/>
            <w:hideMark/>
          </w:tcPr>
          <w:p w14:paraId="0AA5540F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0.18 (0.67) </w:t>
            </w:r>
          </w:p>
        </w:tc>
      </w:tr>
      <w:tr w:rsidR="00454567" w:rsidRPr="00CE555B" w14:paraId="714A5D22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4145B246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Ethnicity </w:t>
            </w:r>
          </w:p>
        </w:tc>
        <w:tc>
          <w:tcPr>
            <w:tcW w:w="1687" w:type="dxa"/>
            <w:shd w:val="clear" w:color="auto" w:fill="auto"/>
            <w:hideMark/>
          </w:tcPr>
          <w:p w14:paraId="29D507A4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5" w:type="dxa"/>
            <w:shd w:val="clear" w:color="auto" w:fill="auto"/>
            <w:hideMark/>
          </w:tcPr>
          <w:p w14:paraId="6C92DAB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14:paraId="58DEA5C1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shd w:val="clear" w:color="auto" w:fill="auto"/>
            <w:hideMark/>
          </w:tcPr>
          <w:p w14:paraId="7089CB5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7AC693AF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4CE3D8DD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Non-Hispanic </w:t>
            </w:r>
          </w:p>
        </w:tc>
        <w:tc>
          <w:tcPr>
            <w:tcW w:w="1687" w:type="dxa"/>
            <w:shd w:val="clear" w:color="auto" w:fill="auto"/>
            <w:hideMark/>
          </w:tcPr>
          <w:p w14:paraId="5C03655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575" w:type="dxa"/>
            <w:shd w:val="clear" w:color="auto" w:fill="auto"/>
            <w:hideMark/>
          </w:tcPr>
          <w:p w14:paraId="09535FEC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680" w:type="dxa"/>
            <w:shd w:val="clear" w:color="auto" w:fill="auto"/>
            <w:hideMark/>
          </w:tcPr>
          <w:p w14:paraId="5E93A5B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710" w:type="dxa"/>
            <w:shd w:val="clear" w:color="auto" w:fill="auto"/>
            <w:hideMark/>
          </w:tcPr>
          <w:p w14:paraId="614A4F06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</w:tr>
      <w:tr w:rsidR="00454567" w:rsidRPr="00CE555B" w14:paraId="2D69F978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2F1CA01B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Hispanic </w:t>
            </w:r>
          </w:p>
        </w:tc>
        <w:tc>
          <w:tcPr>
            <w:tcW w:w="1687" w:type="dxa"/>
            <w:shd w:val="clear" w:color="auto" w:fill="auto"/>
            <w:hideMark/>
          </w:tcPr>
          <w:p w14:paraId="7836E54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0.17 (0.35) </w:t>
            </w:r>
          </w:p>
        </w:tc>
        <w:tc>
          <w:tcPr>
            <w:tcW w:w="1575" w:type="dxa"/>
            <w:shd w:val="clear" w:color="auto" w:fill="auto"/>
            <w:hideMark/>
          </w:tcPr>
          <w:p w14:paraId="6D06BAD8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-0.02 (0.37) </w:t>
            </w:r>
          </w:p>
        </w:tc>
        <w:tc>
          <w:tcPr>
            <w:tcW w:w="1680" w:type="dxa"/>
            <w:shd w:val="clear" w:color="auto" w:fill="auto"/>
            <w:hideMark/>
          </w:tcPr>
          <w:p w14:paraId="363AD998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0.06 (0.31) </w:t>
            </w:r>
          </w:p>
        </w:tc>
        <w:tc>
          <w:tcPr>
            <w:tcW w:w="1710" w:type="dxa"/>
            <w:shd w:val="clear" w:color="auto" w:fill="auto"/>
            <w:hideMark/>
          </w:tcPr>
          <w:p w14:paraId="0ABA7011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-0.05 (0.32) </w:t>
            </w:r>
          </w:p>
        </w:tc>
      </w:tr>
      <w:tr w:rsidR="00454567" w:rsidRPr="00CE555B" w14:paraId="3F4473CA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55943A66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Unknown </w:t>
            </w:r>
          </w:p>
        </w:tc>
        <w:tc>
          <w:tcPr>
            <w:tcW w:w="1687" w:type="dxa"/>
            <w:shd w:val="clear" w:color="auto" w:fill="auto"/>
            <w:hideMark/>
          </w:tcPr>
          <w:p w14:paraId="329131AC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-0.10 (0.53) </w:t>
            </w:r>
          </w:p>
        </w:tc>
        <w:tc>
          <w:tcPr>
            <w:tcW w:w="1575" w:type="dxa"/>
            <w:shd w:val="clear" w:color="auto" w:fill="auto"/>
            <w:hideMark/>
          </w:tcPr>
          <w:p w14:paraId="072B6C6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-0.18 (0.55) </w:t>
            </w:r>
          </w:p>
        </w:tc>
        <w:tc>
          <w:tcPr>
            <w:tcW w:w="1680" w:type="dxa"/>
            <w:shd w:val="clear" w:color="auto" w:fill="auto"/>
            <w:hideMark/>
          </w:tcPr>
          <w:p w14:paraId="27EB5C61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0.02 (0.50) </w:t>
            </w:r>
          </w:p>
        </w:tc>
        <w:tc>
          <w:tcPr>
            <w:tcW w:w="1710" w:type="dxa"/>
            <w:shd w:val="clear" w:color="auto" w:fill="auto"/>
            <w:hideMark/>
          </w:tcPr>
          <w:p w14:paraId="0B43B35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-0.23 (0.53) </w:t>
            </w:r>
          </w:p>
        </w:tc>
      </w:tr>
      <w:tr w:rsidR="00454567" w:rsidRPr="00CE555B" w14:paraId="74BF687F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401ADC08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Time at Agency </w:t>
            </w:r>
          </w:p>
        </w:tc>
        <w:tc>
          <w:tcPr>
            <w:tcW w:w="1687" w:type="dxa"/>
            <w:shd w:val="clear" w:color="auto" w:fill="auto"/>
            <w:hideMark/>
          </w:tcPr>
          <w:p w14:paraId="6177FBF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5" w:type="dxa"/>
            <w:shd w:val="clear" w:color="auto" w:fill="auto"/>
            <w:hideMark/>
          </w:tcPr>
          <w:p w14:paraId="530A237F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14:paraId="4700A72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shd w:val="clear" w:color="auto" w:fill="auto"/>
            <w:hideMark/>
          </w:tcPr>
          <w:p w14:paraId="7F18C80C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22B73ED4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6E18BEF4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&lt; 1 year </w:t>
            </w:r>
          </w:p>
        </w:tc>
        <w:tc>
          <w:tcPr>
            <w:tcW w:w="1687" w:type="dxa"/>
            <w:shd w:val="clear" w:color="auto" w:fill="auto"/>
            <w:hideMark/>
          </w:tcPr>
          <w:p w14:paraId="4662895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575" w:type="dxa"/>
            <w:shd w:val="clear" w:color="auto" w:fill="auto"/>
            <w:hideMark/>
          </w:tcPr>
          <w:p w14:paraId="4D3C457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680" w:type="dxa"/>
            <w:shd w:val="clear" w:color="auto" w:fill="auto"/>
            <w:hideMark/>
          </w:tcPr>
          <w:p w14:paraId="1C42E00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710" w:type="dxa"/>
            <w:shd w:val="clear" w:color="auto" w:fill="auto"/>
            <w:hideMark/>
          </w:tcPr>
          <w:p w14:paraId="4C98F336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</w:tr>
      <w:tr w:rsidR="00454567" w:rsidRPr="00CE555B" w14:paraId="62DC0934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6AF2072E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1-4 years </w:t>
            </w:r>
          </w:p>
        </w:tc>
        <w:tc>
          <w:tcPr>
            <w:tcW w:w="1687" w:type="dxa"/>
            <w:shd w:val="clear" w:color="auto" w:fill="auto"/>
            <w:hideMark/>
          </w:tcPr>
          <w:p w14:paraId="620A6A71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-0.12 (0.19) </w:t>
            </w:r>
          </w:p>
        </w:tc>
        <w:tc>
          <w:tcPr>
            <w:tcW w:w="1575" w:type="dxa"/>
            <w:shd w:val="clear" w:color="auto" w:fill="auto"/>
            <w:hideMark/>
          </w:tcPr>
          <w:p w14:paraId="44A25F4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0.21 (0.20) </w:t>
            </w:r>
          </w:p>
        </w:tc>
        <w:tc>
          <w:tcPr>
            <w:tcW w:w="1680" w:type="dxa"/>
            <w:shd w:val="clear" w:color="auto" w:fill="auto"/>
            <w:hideMark/>
          </w:tcPr>
          <w:p w14:paraId="242DBB5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-0.04 (0.19) </w:t>
            </w:r>
          </w:p>
        </w:tc>
        <w:tc>
          <w:tcPr>
            <w:tcW w:w="1710" w:type="dxa"/>
            <w:shd w:val="clear" w:color="auto" w:fill="auto"/>
            <w:hideMark/>
          </w:tcPr>
          <w:p w14:paraId="0978302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0.28 (0.20) </w:t>
            </w:r>
          </w:p>
        </w:tc>
      </w:tr>
      <w:tr w:rsidR="00454567" w:rsidRPr="00CE555B" w14:paraId="4E298751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2E5A0335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5-9 years </w:t>
            </w:r>
          </w:p>
        </w:tc>
        <w:tc>
          <w:tcPr>
            <w:tcW w:w="1687" w:type="dxa"/>
            <w:shd w:val="clear" w:color="auto" w:fill="auto"/>
            <w:hideMark/>
          </w:tcPr>
          <w:p w14:paraId="4E39D0A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0.46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0.23)*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5" w:type="dxa"/>
            <w:shd w:val="clear" w:color="auto" w:fill="auto"/>
            <w:hideMark/>
          </w:tcPr>
          <w:p w14:paraId="1B05C28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0.75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0.24)*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 </w:t>
            </w:r>
          </w:p>
        </w:tc>
        <w:tc>
          <w:tcPr>
            <w:tcW w:w="1680" w:type="dxa"/>
            <w:shd w:val="clear" w:color="auto" w:fill="auto"/>
            <w:hideMark/>
          </w:tcPr>
          <w:p w14:paraId="47046931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0.45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0.21)*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shd w:val="clear" w:color="auto" w:fill="auto"/>
            <w:hideMark/>
          </w:tcPr>
          <w:p w14:paraId="0F4466D4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0.78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0.22)*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 </w:t>
            </w:r>
          </w:p>
        </w:tc>
      </w:tr>
      <w:tr w:rsidR="00454567" w:rsidRPr="00CE555B" w14:paraId="1C81CC40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2A390006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10-14 years </w:t>
            </w:r>
          </w:p>
        </w:tc>
        <w:tc>
          <w:tcPr>
            <w:tcW w:w="1687" w:type="dxa"/>
            <w:shd w:val="clear" w:color="auto" w:fill="auto"/>
            <w:hideMark/>
          </w:tcPr>
          <w:p w14:paraId="67C2B899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0.22 (0.29) </w:t>
            </w:r>
          </w:p>
        </w:tc>
        <w:tc>
          <w:tcPr>
            <w:tcW w:w="1575" w:type="dxa"/>
            <w:shd w:val="clear" w:color="auto" w:fill="auto"/>
            <w:hideMark/>
          </w:tcPr>
          <w:p w14:paraId="3430BE4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0.43 (0.30) </w:t>
            </w:r>
          </w:p>
        </w:tc>
        <w:tc>
          <w:tcPr>
            <w:tcW w:w="1680" w:type="dxa"/>
            <w:shd w:val="clear" w:color="auto" w:fill="auto"/>
            <w:hideMark/>
          </w:tcPr>
          <w:p w14:paraId="4D010EA0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0.21 (0.27) </w:t>
            </w:r>
          </w:p>
        </w:tc>
        <w:tc>
          <w:tcPr>
            <w:tcW w:w="1710" w:type="dxa"/>
            <w:shd w:val="clear" w:color="auto" w:fill="auto"/>
            <w:hideMark/>
          </w:tcPr>
          <w:p w14:paraId="3C9ADFA0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0.43 (0.28) </w:t>
            </w:r>
          </w:p>
        </w:tc>
      </w:tr>
      <w:tr w:rsidR="00454567" w:rsidRPr="00CE555B" w14:paraId="34E5605B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3A8585E6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15-19 years </w:t>
            </w:r>
          </w:p>
        </w:tc>
        <w:tc>
          <w:tcPr>
            <w:tcW w:w="1687" w:type="dxa"/>
            <w:shd w:val="clear" w:color="auto" w:fill="auto"/>
            <w:hideMark/>
          </w:tcPr>
          <w:p w14:paraId="2F6E897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0.13 (0.33) </w:t>
            </w:r>
          </w:p>
        </w:tc>
        <w:tc>
          <w:tcPr>
            <w:tcW w:w="1575" w:type="dxa"/>
            <w:shd w:val="clear" w:color="auto" w:fill="auto"/>
            <w:hideMark/>
          </w:tcPr>
          <w:p w14:paraId="3E9B996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0.26 (0.34) </w:t>
            </w:r>
          </w:p>
        </w:tc>
        <w:tc>
          <w:tcPr>
            <w:tcW w:w="1680" w:type="dxa"/>
            <w:shd w:val="clear" w:color="auto" w:fill="auto"/>
            <w:hideMark/>
          </w:tcPr>
          <w:p w14:paraId="7259E19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0.22 (0.30) </w:t>
            </w:r>
          </w:p>
        </w:tc>
        <w:tc>
          <w:tcPr>
            <w:tcW w:w="1710" w:type="dxa"/>
            <w:shd w:val="clear" w:color="auto" w:fill="auto"/>
            <w:hideMark/>
          </w:tcPr>
          <w:p w14:paraId="7D2FFC0C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0.39 (0.31) </w:t>
            </w:r>
          </w:p>
        </w:tc>
      </w:tr>
      <w:tr w:rsidR="00454567" w:rsidRPr="00CE555B" w14:paraId="39D20147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5EAE509C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≥20 years </w:t>
            </w:r>
          </w:p>
        </w:tc>
        <w:tc>
          <w:tcPr>
            <w:tcW w:w="1687" w:type="dxa"/>
            <w:shd w:val="clear" w:color="auto" w:fill="auto"/>
            <w:hideMark/>
          </w:tcPr>
          <w:p w14:paraId="60574A6F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0.36 (0.30) </w:t>
            </w:r>
          </w:p>
        </w:tc>
        <w:tc>
          <w:tcPr>
            <w:tcW w:w="1575" w:type="dxa"/>
            <w:shd w:val="clear" w:color="auto" w:fill="auto"/>
            <w:hideMark/>
          </w:tcPr>
          <w:p w14:paraId="0FCF756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0.48 (0.31) </w:t>
            </w:r>
          </w:p>
        </w:tc>
        <w:tc>
          <w:tcPr>
            <w:tcW w:w="1680" w:type="dxa"/>
            <w:shd w:val="clear" w:color="auto" w:fill="auto"/>
            <w:hideMark/>
          </w:tcPr>
          <w:p w14:paraId="24D75AD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0.35 (0.28) </w:t>
            </w:r>
          </w:p>
        </w:tc>
        <w:tc>
          <w:tcPr>
            <w:tcW w:w="1710" w:type="dxa"/>
            <w:shd w:val="clear" w:color="auto" w:fill="auto"/>
            <w:hideMark/>
          </w:tcPr>
          <w:p w14:paraId="74C4B7F4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0.46 (0.28) </w:t>
            </w:r>
          </w:p>
        </w:tc>
      </w:tr>
      <w:tr w:rsidR="00454567" w:rsidRPr="00CE555B" w14:paraId="088C6061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4887E186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Education Level </w:t>
            </w:r>
          </w:p>
        </w:tc>
        <w:tc>
          <w:tcPr>
            <w:tcW w:w="1687" w:type="dxa"/>
            <w:shd w:val="clear" w:color="auto" w:fill="auto"/>
            <w:hideMark/>
          </w:tcPr>
          <w:p w14:paraId="1FE3BEA1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5" w:type="dxa"/>
            <w:shd w:val="clear" w:color="auto" w:fill="auto"/>
            <w:hideMark/>
          </w:tcPr>
          <w:p w14:paraId="7F14DE0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14:paraId="5E95E36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shd w:val="clear" w:color="auto" w:fill="auto"/>
            <w:hideMark/>
          </w:tcPr>
          <w:p w14:paraId="374260E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7137F5D7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0C5A1048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High School </w:t>
            </w:r>
          </w:p>
        </w:tc>
        <w:tc>
          <w:tcPr>
            <w:tcW w:w="1687" w:type="dxa"/>
            <w:shd w:val="clear" w:color="auto" w:fill="auto"/>
            <w:hideMark/>
          </w:tcPr>
          <w:p w14:paraId="762F3F9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-1.39 (0.82) </w:t>
            </w:r>
          </w:p>
        </w:tc>
        <w:tc>
          <w:tcPr>
            <w:tcW w:w="1575" w:type="dxa"/>
            <w:shd w:val="clear" w:color="auto" w:fill="auto"/>
            <w:hideMark/>
          </w:tcPr>
          <w:p w14:paraId="0DA889B6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-0.90 (0.86) </w:t>
            </w:r>
          </w:p>
        </w:tc>
        <w:tc>
          <w:tcPr>
            <w:tcW w:w="1680" w:type="dxa"/>
            <w:shd w:val="clear" w:color="auto" w:fill="auto"/>
            <w:hideMark/>
          </w:tcPr>
          <w:p w14:paraId="15B7C198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-0.13 (0.78) </w:t>
            </w:r>
          </w:p>
        </w:tc>
        <w:tc>
          <w:tcPr>
            <w:tcW w:w="1710" w:type="dxa"/>
            <w:shd w:val="clear" w:color="auto" w:fill="auto"/>
            <w:hideMark/>
          </w:tcPr>
          <w:p w14:paraId="458A99B8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0.25 (0.82) </w:t>
            </w:r>
          </w:p>
        </w:tc>
      </w:tr>
      <w:tr w:rsidR="00454567" w:rsidRPr="00CE555B" w14:paraId="18C5C9EF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0ADF3CAF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Some College </w:t>
            </w:r>
          </w:p>
        </w:tc>
        <w:tc>
          <w:tcPr>
            <w:tcW w:w="1687" w:type="dxa"/>
            <w:shd w:val="clear" w:color="auto" w:fill="auto"/>
            <w:hideMark/>
          </w:tcPr>
          <w:p w14:paraId="3127B78D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-0.48 (0.59) </w:t>
            </w:r>
          </w:p>
        </w:tc>
        <w:tc>
          <w:tcPr>
            <w:tcW w:w="1575" w:type="dxa"/>
            <w:shd w:val="clear" w:color="auto" w:fill="auto"/>
            <w:hideMark/>
          </w:tcPr>
          <w:p w14:paraId="5BB97BF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0.41 (0.62) </w:t>
            </w:r>
          </w:p>
        </w:tc>
        <w:tc>
          <w:tcPr>
            <w:tcW w:w="1680" w:type="dxa"/>
            <w:shd w:val="clear" w:color="auto" w:fill="auto"/>
            <w:hideMark/>
          </w:tcPr>
          <w:p w14:paraId="75D62B44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0.12 (0.53) </w:t>
            </w:r>
          </w:p>
        </w:tc>
        <w:tc>
          <w:tcPr>
            <w:tcW w:w="1710" w:type="dxa"/>
            <w:shd w:val="clear" w:color="auto" w:fill="auto"/>
            <w:hideMark/>
          </w:tcPr>
          <w:p w14:paraId="3446BCCD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1.17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0.56)*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5896E43F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76E097E8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Bachelor’s </w:t>
            </w:r>
          </w:p>
        </w:tc>
        <w:tc>
          <w:tcPr>
            <w:tcW w:w="1687" w:type="dxa"/>
            <w:shd w:val="clear" w:color="auto" w:fill="auto"/>
            <w:hideMark/>
          </w:tcPr>
          <w:p w14:paraId="2130A76E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-0.99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0.49)*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5" w:type="dxa"/>
            <w:shd w:val="clear" w:color="auto" w:fill="auto"/>
            <w:hideMark/>
          </w:tcPr>
          <w:p w14:paraId="6293DC1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-0.71 (0.51) </w:t>
            </w:r>
          </w:p>
        </w:tc>
        <w:tc>
          <w:tcPr>
            <w:tcW w:w="1680" w:type="dxa"/>
            <w:shd w:val="clear" w:color="auto" w:fill="auto"/>
            <w:hideMark/>
          </w:tcPr>
          <w:p w14:paraId="5D6F098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-0.51 (0.44) </w:t>
            </w:r>
          </w:p>
        </w:tc>
        <w:tc>
          <w:tcPr>
            <w:tcW w:w="1710" w:type="dxa"/>
            <w:shd w:val="clear" w:color="auto" w:fill="auto"/>
            <w:hideMark/>
          </w:tcPr>
          <w:p w14:paraId="07CCD869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-0.16 (0.46) </w:t>
            </w:r>
          </w:p>
        </w:tc>
      </w:tr>
      <w:tr w:rsidR="00454567" w:rsidRPr="00CE555B" w14:paraId="55B60FD2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2FBF3641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Associate’s </w:t>
            </w:r>
          </w:p>
        </w:tc>
        <w:tc>
          <w:tcPr>
            <w:tcW w:w="1687" w:type="dxa"/>
            <w:shd w:val="clear" w:color="auto" w:fill="auto"/>
            <w:hideMark/>
          </w:tcPr>
          <w:p w14:paraId="55912EA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575" w:type="dxa"/>
            <w:shd w:val="clear" w:color="auto" w:fill="auto"/>
            <w:hideMark/>
          </w:tcPr>
          <w:p w14:paraId="3DB6E09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680" w:type="dxa"/>
            <w:shd w:val="clear" w:color="auto" w:fill="auto"/>
            <w:hideMark/>
          </w:tcPr>
          <w:p w14:paraId="2BD284E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710" w:type="dxa"/>
            <w:shd w:val="clear" w:color="auto" w:fill="auto"/>
            <w:hideMark/>
          </w:tcPr>
          <w:p w14:paraId="4641646A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</w:tr>
      <w:tr w:rsidR="00454567" w:rsidRPr="00CE555B" w14:paraId="72D519BE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4489D8E9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   </w:t>
            </w:r>
            <w:r w:rsidRPr="00CE555B">
              <w:rPr>
                <w:rFonts w:ascii="Times" w:eastAsia="Times New Roman" w:hAnsi="Times" w:cs="Times"/>
                <w:color w:val="000000"/>
                <w:kern w:val="0"/>
                <w:sz w:val="24"/>
                <w:szCs w:val="24"/>
                <w14:ligatures w14:val="none"/>
              </w:rPr>
              <w:t>Master’s </w:t>
            </w:r>
          </w:p>
        </w:tc>
        <w:tc>
          <w:tcPr>
            <w:tcW w:w="1687" w:type="dxa"/>
            <w:shd w:val="clear" w:color="auto" w:fill="auto"/>
            <w:hideMark/>
          </w:tcPr>
          <w:p w14:paraId="77533284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-0.92 (0.49) </w:t>
            </w:r>
          </w:p>
        </w:tc>
        <w:tc>
          <w:tcPr>
            <w:tcW w:w="1575" w:type="dxa"/>
            <w:shd w:val="clear" w:color="auto" w:fill="auto"/>
            <w:hideMark/>
          </w:tcPr>
          <w:p w14:paraId="4DC5E3E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-0.61 (0.51) </w:t>
            </w:r>
          </w:p>
        </w:tc>
        <w:tc>
          <w:tcPr>
            <w:tcW w:w="1680" w:type="dxa"/>
            <w:shd w:val="clear" w:color="auto" w:fill="auto"/>
            <w:hideMark/>
          </w:tcPr>
          <w:p w14:paraId="3BC592DA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-0.57 (0.43) </w:t>
            </w:r>
          </w:p>
        </w:tc>
        <w:tc>
          <w:tcPr>
            <w:tcW w:w="1710" w:type="dxa"/>
            <w:shd w:val="clear" w:color="auto" w:fill="auto"/>
            <w:hideMark/>
          </w:tcPr>
          <w:p w14:paraId="259F7EED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-0.19 (0.46) </w:t>
            </w:r>
          </w:p>
        </w:tc>
      </w:tr>
      <w:tr w:rsidR="00454567" w:rsidRPr="00CE555B" w14:paraId="290E74B2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74499172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Doctorate </w:t>
            </w:r>
          </w:p>
        </w:tc>
        <w:tc>
          <w:tcPr>
            <w:tcW w:w="1687" w:type="dxa"/>
            <w:shd w:val="clear" w:color="auto" w:fill="auto"/>
            <w:hideMark/>
          </w:tcPr>
          <w:p w14:paraId="455DB35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-0.92 (0.57) </w:t>
            </w:r>
          </w:p>
        </w:tc>
        <w:tc>
          <w:tcPr>
            <w:tcW w:w="1575" w:type="dxa"/>
            <w:shd w:val="clear" w:color="auto" w:fill="auto"/>
            <w:hideMark/>
          </w:tcPr>
          <w:p w14:paraId="36B5938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-0.80 (0.59) </w:t>
            </w:r>
          </w:p>
        </w:tc>
        <w:tc>
          <w:tcPr>
            <w:tcW w:w="1680" w:type="dxa"/>
            <w:shd w:val="clear" w:color="auto" w:fill="auto"/>
            <w:hideMark/>
          </w:tcPr>
          <w:p w14:paraId="6EE97F1A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-0.21 (0.51) </w:t>
            </w:r>
          </w:p>
        </w:tc>
        <w:tc>
          <w:tcPr>
            <w:tcW w:w="1710" w:type="dxa"/>
            <w:shd w:val="clear" w:color="auto" w:fill="auto"/>
            <w:hideMark/>
          </w:tcPr>
          <w:p w14:paraId="0EBDF93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-0.15 (0.53) </w:t>
            </w:r>
          </w:p>
        </w:tc>
      </w:tr>
      <w:tr w:rsidR="00454567" w:rsidRPr="00CE555B" w14:paraId="31A9B705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2A9F8F9B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Job Satisfaction </w:t>
            </w:r>
          </w:p>
        </w:tc>
        <w:tc>
          <w:tcPr>
            <w:tcW w:w="1687" w:type="dxa"/>
            <w:shd w:val="clear" w:color="auto" w:fill="auto"/>
            <w:hideMark/>
          </w:tcPr>
          <w:p w14:paraId="4654F6F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5" w:type="dxa"/>
            <w:shd w:val="clear" w:color="auto" w:fill="auto"/>
            <w:hideMark/>
          </w:tcPr>
          <w:p w14:paraId="44932A69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14:paraId="5CCEDF5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shd w:val="clear" w:color="auto" w:fill="auto"/>
            <w:hideMark/>
          </w:tcPr>
          <w:p w14:paraId="075A638C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4089323F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56DF0764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Very Dissatisfied </w:t>
            </w:r>
          </w:p>
        </w:tc>
        <w:tc>
          <w:tcPr>
            <w:tcW w:w="1687" w:type="dxa"/>
            <w:shd w:val="clear" w:color="auto" w:fill="auto"/>
            <w:hideMark/>
          </w:tcPr>
          <w:p w14:paraId="452B7998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15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(0.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69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575" w:type="dxa"/>
            <w:shd w:val="clear" w:color="auto" w:fill="auto"/>
            <w:hideMark/>
          </w:tcPr>
          <w:p w14:paraId="2FE4962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06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(0.7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2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 </w:t>
            </w:r>
          </w:p>
        </w:tc>
        <w:tc>
          <w:tcPr>
            <w:tcW w:w="1680" w:type="dxa"/>
            <w:shd w:val="clear" w:color="auto" w:fill="auto"/>
            <w:hideMark/>
          </w:tcPr>
          <w:p w14:paraId="6F606EFD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06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(0.7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4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 </w:t>
            </w:r>
          </w:p>
        </w:tc>
        <w:tc>
          <w:tcPr>
            <w:tcW w:w="1710" w:type="dxa"/>
            <w:shd w:val="clear" w:color="auto" w:fill="auto"/>
            <w:hideMark/>
          </w:tcPr>
          <w:p w14:paraId="618EDB8A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44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(0.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79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 </w:t>
            </w:r>
          </w:p>
        </w:tc>
      </w:tr>
      <w:tr w:rsidR="00454567" w:rsidRPr="00CE555B" w14:paraId="38C1AEA8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6A59710D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Dissatisfied  </w:t>
            </w:r>
          </w:p>
        </w:tc>
        <w:tc>
          <w:tcPr>
            <w:tcW w:w="1687" w:type="dxa"/>
            <w:shd w:val="clear" w:color="auto" w:fill="auto"/>
            <w:hideMark/>
          </w:tcPr>
          <w:p w14:paraId="0452FB9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0.43 (0.33) </w:t>
            </w:r>
          </w:p>
        </w:tc>
        <w:tc>
          <w:tcPr>
            <w:tcW w:w="1575" w:type="dxa"/>
            <w:shd w:val="clear" w:color="auto" w:fill="auto"/>
            <w:hideMark/>
          </w:tcPr>
          <w:p w14:paraId="7E8A4044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0.42 (0.34)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14:paraId="18D0794D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0.56 (0.31)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shd w:val="clear" w:color="auto" w:fill="auto"/>
            <w:hideMark/>
          </w:tcPr>
          <w:p w14:paraId="10CA378C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0.52 (0.33)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23082681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795630BB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lastRenderedPageBreak/>
              <w:t>   Not Satisfied/Dissatisfied </w:t>
            </w:r>
          </w:p>
        </w:tc>
        <w:tc>
          <w:tcPr>
            <w:tcW w:w="1687" w:type="dxa"/>
            <w:shd w:val="clear" w:color="auto" w:fill="auto"/>
            <w:hideMark/>
          </w:tcPr>
          <w:p w14:paraId="7A985DA2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 </w:t>
            </w:r>
          </w:p>
        </w:tc>
        <w:tc>
          <w:tcPr>
            <w:tcW w:w="1575" w:type="dxa"/>
            <w:shd w:val="clear" w:color="auto" w:fill="auto"/>
            <w:hideMark/>
          </w:tcPr>
          <w:p w14:paraId="424CF8AD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14:paraId="1DECE32F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710" w:type="dxa"/>
            <w:shd w:val="clear" w:color="auto" w:fill="auto"/>
            <w:hideMark/>
          </w:tcPr>
          <w:p w14:paraId="23D44FDA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REF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0CDD2CFC" w14:textId="77777777" w:rsidTr="00454567">
        <w:trPr>
          <w:trHeight w:val="285"/>
        </w:trPr>
        <w:tc>
          <w:tcPr>
            <w:tcW w:w="2790" w:type="dxa"/>
            <w:shd w:val="clear" w:color="auto" w:fill="auto"/>
            <w:hideMark/>
          </w:tcPr>
          <w:p w14:paraId="0AB9E135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Satisfied </w:t>
            </w:r>
          </w:p>
        </w:tc>
        <w:tc>
          <w:tcPr>
            <w:tcW w:w="1687" w:type="dxa"/>
            <w:shd w:val="clear" w:color="auto" w:fill="auto"/>
            <w:hideMark/>
          </w:tcPr>
          <w:p w14:paraId="1801668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0.36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17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</w:t>
            </w:r>
            <w:proofErr w:type="gramEnd"/>
          </w:p>
        </w:tc>
        <w:tc>
          <w:tcPr>
            <w:tcW w:w="1575" w:type="dxa"/>
            <w:shd w:val="clear" w:color="auto" w:fill="auto"/>
            <w:hideMark/>
          </w:tcPr>
          <w:p w14:paraId="08C70C5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4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17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0" w:type="dxa"/>
            <w:shd w:val="clear" w:color="auto" w:fill="auto"/>
            <w:hideMark/>
          </w:tcPr>
          <w:p w14:paraId="5730D0B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2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3 (0.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16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 </w:t>
            </w:r>
          </w:p>
        </w:tc>
        <w:tc>
          <w:tcPr>
            <w:tcW w:w="1710" w:type="dxa"/>
            <w:shd w:val="clear" w:color="auto" w:fill="auto"/>
            <w:hideMark/>
          </w:tcPr>
          <w:p w14:paraId="06C3493C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0.2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5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(0.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17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 </w:t>
            </w:r>
          </w:p>
        </w:tc>
      </w:tr>
      <w:tr w:rsidR="00454567" w:rsidRPr="00CE555B" w14:paraId="05D721EF" w14:textId="77777777" w:rsidTr="00454567">
        <w:trPr>
          <w:trHeight w:val="285"/>
        </w:trPr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C137D24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  Very Satisfied 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B48D65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85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19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</w:t>
            </w:r>
            <w:proofErr w:type="gramEnd"/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**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3A121D3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-0.76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19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</w:t>
            </w:r>
            <w:proofErr w:type="gramEnd"/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**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79B761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46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(0.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18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 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20E3369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0.37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gram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0.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19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)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</w:t>
            </w:r>
            <w:proofErr w:type="gram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364BA785" w14:textId="77777777" w:rsidTr="00454567">
        <w:trPr>
          <w:trHeight w:val="285"/>
        </w:trPr>
        <w:tc>
          <w:tcPr>
            <w:tcW w:w="9442" w:type="dxa"/>
            <w:gridSpan w:val="5"/>
            <w:tcBorders>
              <w:top w:val="single" w:sz="4" w:space="0" w:color="auto"/>
            </w:tcBorders>
            <w:shd w:val="clear" w:color="auto" w:fill="auto"/>
            <w:hideMark/>
          </w:tcPr>
          <w:p w14:paraId="293D78AF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 p&lt;0.05 **p&lt;0.01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REF=reference category.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 xml:space="preserve">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a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Based</w:t>
            </w:r>
            <w:proofErr w:type="spell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on 661 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repeated measurements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, 287 unique individuals.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b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Based</w:t>
            </w:r>
            <w:proofErr w:type="spell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on 662 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repeated measurements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, 288 unique individuals.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c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Based</w:t>
            </w:r>
            <w:proofErr w:type="spell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on 629 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repeated measurements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, 280 unique individuals. 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 xml:space="preserve">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d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Based</w:t>
            </w:r>
            <w:proofErr w:type="spell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on 630 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repeated measurements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, 281 unique individuals. </w:t>
            </w:r>
          </w:p>
        </w:tc>
      </w:tr>
    </w:tbl>
    <w:p w14:paraId="0F6659E8" w14:textId="77777777" w:rsidR="00454567" w:rsidRPr="00CE555B" w:rsidRDefault="00454567" w:rsidP="0045456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E555B">
        <w:rPr>
          <w:rFonts w:ascii="Times" w:eastAsia="Times New Roman" w:hAnsi="Times" w:cs="Times"/>
          <w:kern w:val="0"/>
          <w:sz w:val="24"/>
          <w:szCs w:val="24"/>
          <w14:ligatures w14:val="none"/>
        </w:rPr>
        <w:t> </w:t>
      </w:r>
    </w:p>
    <w:p w14:paraId="6493E2C9" w14:textId="77777777" w:rsidR="00454567" w:rsidRPr="00CE555B" w:rsidRDefault="00454567" w:rsidP="0045456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E555B">
        <w:rPr>
          <w:rFonts w:ascii="Arial" w:eastAsia="Times New Roman" w:hAnsi="Arial" w:cs="Arial"/>
          <w:kern w:val="0"/>
          <w:sz w:val="24"/>
          <w:szCs w:val="24"/>
          <w14:ligatures w14:val="none"/>
        </w:rPr>
        <w:t> </w:t>
      </w:r>
    </w:p>
    <w:p w14:paraId="18701A21" w14:textId="77777777" w:rsidR="00454567" w:rsidRDefault="00454567" w:rsidP="00454567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CE555B">
        <w:rPr>
          <w:rFonts w:ascii="Arial" w:eastAsia="Times New Roman" w:hAnsi="Arial" w:cs="Arial"/>
          <w:kern w:val="0"/>
          <w:sz w:val="24"/>
          <w:szCs w:val="24"/>
          <w14:ligatures w14:val="none"/>
        </w:rPr>
        <w:t> </w:t>
      </w:r>
    </w:p>
    <w:p w14:paraId="1FA7270D" w14:textId="77777777" w:rsidR="00454567" w:rsidRDefault="00454567" w:rsidP="00454567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br w:type="page"/>
      </w:r>
    </w:p>
    <w:p w14:paraId="6A91E700" w14:textId="77777777" w:rsidR="00454567" w:rsidRPr="00CE555B" w:rsidRDefault="00454567" w:rsidP="0045456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W w:w="9810" w:type="dxa"/>
        <w:tblInd w:w="-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1838"/>
        <w:gridCol w:w="1852"/>
        <w:gridCol w:w="1980"/>
        <w:gridCol w:w="2070"/>
      </w:tblGrid>
      <w:tr w:rsidR="00454567" w:rsidRPr="00CE555B" w14:paraId="17DBD31A" w14:textId="77777777" w:rsidTr="00454567">
        <w:trPr>
          <w:trHeight w:val="285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auto"/>
            <w:hideMark/>
          </w:tcPr>
          <w:p w14:paraId="7A57DD90" w14:textId="65F767D5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 xml:space="preserve">Appendix </w:t>
            </w:r>
            <w:r w:rsidR="005525D0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>3</w:t>
            </w:r>
            <w:r w:rsidRPr="00CE555B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3264BC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Results from Type III ANOVA with Satterthwaite’s Method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0BE422FF" w14:textId="77777777" w:rsidTr="00454567">
        <w:trPr>
          <w:trHeight w:val="285"/>
        </w:trPr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</w:tcPr>
          <w:p w14:paraId="673E5499" w14:textId="3EADE965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740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14:paraId="5D406EB6" w14:textId="77777777" w:rsidR="00454567" w:rsidRPr="00F109B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F-Value [Numerator DF, Denominator DF]</w:t>
            </w:r>
          </w:p>
        </w:tc>
      </w:tr>
      <w:tr w:rsidR="00454567" w:rsidRPr="00CE555B" w14:paraId="4CD230EC" w14:textId="77777777" w:rsidTr="00454567">
        <w:trPr>
          <w:trHeight w:val="285"/>
        </w:trPr>
        <w:tc>
          <w:tcPr>
            <w:tcW w:w="2070" w:type="dxa"/>
            <w:shd w:val="clear" w:color="auto" w:fill="auto"/>
            <w:hideMark/>
          </w:tcPr>
          <w:p w14:paraId="4A1F532C" w14:textId="77777777" w:rsidR="00454567" w:rsidRPr="00CE555B" w:rsidRDefault="00454567" w:rsidP="007A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69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EC6A437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>Aim 1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05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59694AB" w14:textId="77777777" w:rsidR="00454567" w:rsidRPr="00CE555B" w:rsidRDefault="00454567" w:rsidP="007A50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>Aim 2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54567" w:rsidRPr="00CE555B" w14:paraId="6BF60E0B" w14:textId="77777777" w:rsidTr="00454567">
        <w:trPr>
          <w:trHeight w:val="285"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6ABAE8B" w14:textId="0C539D5C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b/>
                <w:bCs/>
                <w:kern w:val="0"/>
                <w:sz w:val="24"/>
                <w:szCs w:val="24"/>
                <w14:ligatures w14:val="none"/>
              </w:rPr>
              <w:t>Predictor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353D80B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CEI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Process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2941E1F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CEI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Output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b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547C7B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CEI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Process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c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F383FD8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CEI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Output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d</w:t>
            </w:r>
            <w:proofErr w:type="spellEnd"/>
          </w:p>
        </w:tc>
      </w:tr>
      <w:tr w:rsidR="00454567" w:rsidRPr="00CE555B" w14:paraId="3E5EDEFE" w14:textId="77777777" w:rsidTr="00454567">
        <w:trPr>
          <w:trHeight w:val="345"/>
        </w:trPr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985AE43" w14:textId="77777777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Treatment Indicator 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87B1A53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1.17 [2, 380.60]</w:t>
            </w:r>
          </w:p>
        </w:tc>
        <w:tc>
          <w:tcPr>
            <w:tcW w:w="185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5ADE820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1.43 [2, 302.28]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1BAEE4C6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1.59 [2, 305.97]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</w:tcPr>
          <w:p w14:paraId="1F8B4EE8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2.30 [2, 182.25]</w:t>
            </w:r>
          </w:p>
        </w:tc>
      </w:tr>
      <w:tr w:rsidR="00454567" w:rsidRPr="00CE555B" w14:paraId="5CB163B7" w14:textId="77777777" w:rsidTr="00454567">
        <w:trPr>
          <w:trHeight w:val="285"/>
        </w:trPr>
        <w:tc>
          <w:tcPr>
            <w:tcW w:w="2070" w:type="dxa"/>
            <w:shd w:val="clear" w:color="auto" w:fill="auto"/>
            <w:hideMark/>
          </w:tcPr>
          <w:p w14:paraId="589D7F67" w14:textId="77777777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ICS </w:t>
            </w:r>
          </w:p>
        </w:tc>
        <w:tc>
          <w:tcPr>
            <w:tcW w:w="1838" w:type="dxa"/>
            <w:shd w:val="clear" w:color="auto" w:fill="auto"/>
            <w:hideMark/>
          </w:tcPr>
          <w:p w14:paraId="2D2D770C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 </w:t>
            </w:r>
          </w:p>
        </w:tc>
        <w:tc>
          <w:tcPr>
            <w:tcW w:w="1852" w:type="dxa"/>
            <w:shd w:val="clear" w:color="auto" w:fill="auto"/>
            <w:hideMark/>
          </w:tcPr>
          <w:p w14:paraId="443CDF07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 </w:t>
            </w:r>
          </w:p>
        </w:tc>
        <w:tc>
          <w:tcPr>
            <w:tcW w:w="1980" w:type="dxa"/>
            <w:shd w:val="clear" w:color="auto" w:fill="auto"/>
          </w:tcPr>
          <w:p w14:paraId="6E44D6F2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55.54 [1,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576.25]*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</w:t>
            </w:r>
          </w:p>
        </w:tc>
        <w:tc>
          <w:tcPr>
            <w:tcW w:w="2070" w:type="dxa"/>
            <w:shd w:val="clear" w:color="auto" w:fill="auto"/>
          </w:tcPr>
          <w:p w14:paraId="61F70616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34.35 [1,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556.40]*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</w:t>
            </w:r>
          </w:p>
        </w:tc>
      </w:tr>
      <w:tr w:rsidR="00454567" w:rsidRPr="00CE555B" w14:paraId="041C48AB" w14:textId="77777777" w:rsidTr="00454567">
        <w:trPr>
          <w:trHeight w:val="285"/>
        </w:trPr>
        <w:tc>
          <w:tcPr>
            <w:tcW w:w="2070" w:type="dxa"/>
            <w:shd w:val="clear" w:color="auto" w:fill="auto"/>
            <w:hideMark/>
          </w:tcPr>
          <w:p w14:paraId="1C4B48A3" w14:textId="77777777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ICBS </w:t>
            </w:r>
          </w:p>
        </w:tc>
        <w:tc>
          <w:tcPr>
            <w:tcW w:w="1838" w:type="dxa"/>
            <w:shd w:val="clear" w:color="auto" w:fill="auto"/>
            <w:hideMark/>
          </w:tcPr>
          <w:p w14:paraId="0F2E50F0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 </w:t>
            </w:r>
          </w:p>
        </w:tc>
        <w:tc>
          <w:tcPr>
            <w:tcW w:w="1852" w:type="dxa"/>
            <w:shd w:val="clear" w:color="auto" w:fill="auto"/>
            <w:hideMark/>
          </w:tcPr>
          <w:p w14:paraId="7EE3B1BE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- </w:t>
            </w:r>
          </w:p>
        </w:tc>
        <w:tc>
          <w:tcPr>
            <w:tcW w:w="1980" w:type="dxa"/>
            <w:shd w:val="clear" w:color="auto" w:fill="auto"/>
          </w:tcPr>
          <w:p w14:paraId="0026CCD3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22.16 [1,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573.68]*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</w:t>
            </w:r>
          </w:p>
        </w:tc>
        <w:tc>
          <w:tcPr>
            <w:tcW w:w="2070" w:type="dxa"/>
            <w:shd w:val="clear" w:color="auto" w:fill="auto"/>
          </w:tcPr>
          <w:p w14:paraId="6B8C656F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25.18 [1,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568.86]*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</w:t>
            </w:r>
          </w:p>
        </w:tc>
      </w:tr>
      <w:tr w:rsidR="00454567" w:rsidRPr="00CE555B" w14:paraId="13CFA21D" w14:textId="77777777" w:rsidTr="00454567">
        <w:trPr>
          <w:trHeight w:val="285"/>
        </w:trPr>
        <w:tc>
          <w:tcPr>
            <w:tcW w:w="2070" w:type="dxa"/>
            <w:shd w:val="clear" w:color="auto" w:fill="auto"/>
            <w:hideMark/>
          </w:tcPr>
          <w:p w14:paraId="4C1C74DA" w14:textId="77777777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Spline Parameters </w:t>
            </w:r>
          </w:p>
        </w:tc>
        <w:tc>
          <w:tcPr>
            <w:tcW w:w="1838" w:type="dxa"/>
            <w:shd w:val="clear" w:color="auto" w:fill="auto"/>
          </w:tcPr>
          <w:p w14:paraId="7ABBB9E4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0.67 [6, 477.57]</w:t>
            </w:r>
          </w:p>
        </w:tc>
        <w:tc>
          <w:tcPr>
            <w:tcW w:w="1852" w:type="dxa"/>
            <w:shd w:val="clear" w:color="auto" w:fill="auto"/>
          </w:tcPr>
          <w:p w14:paraId="0ED752D9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0.41 [6, 456.18]</w:t>
            </w:r>
          </w:p>
        </w:tc>
        <w:tc>
          <w:tcPr>
            <w:tcW w:w="1980" w:type="dxa"/>
            <w:shd w:val="clear" w:color="auto" w:fill="auto"/>
          </w:tcPr>
          <w:p w14:paraId="7591FB69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0.46 [6, 549.27]</w:t>
            </w:r>
          </w:p>
        </w:tc>
        <w:tc>
          <w:tcPr>
            <w:tcW w:w="2070" w:type="dxa"/>
            <w:shd w:val="clear" w:color="auto" w:fill="auto"/>
          </w:tcPr>
          <w:p w14:paraId="7C66EE44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0.49 [6, 427.33]</w:t>
            </w:r>
          </w:p>
        </w:tc>
      </w:tr>
      <w:tr w:rsidR="00454567" w:rsidRPr="00CE555B" w14:paraId="6C751B8F" w14:textId="77777777" w:rsidTr="00454567">
        <w:trPr>
          <w:trHeight w:val="285"/>
        </w:trPr>
        <w:tc>
          <w:tcPr>
            <w:tcW w:w="2070" w:type="dxa"/>
            <w:shd w:val="clear" w:color="auto" w:fill="auto"/>
            <w:hideMark/>
          </w:tcPr>
          <w:p w14:paraId="1F8AEC4F" w14:textId="77777777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Age </w:t>
            </w:r>
          </w:p>
        </w:tc>
        <w:tc>
          <w:tcPr>
            <w:tcW w:w="1838" w:type="dxa"/>
            <w:shd w:val="clear" w:color="auto" w:fill="auto"/>
          </w:tcPr>
          <w:p w14:paraId="2F9847E6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1.58 [6, 364.16]</w:t>
            </w:r>
          </w:p>
        </w:tc>
        <w:tc>
          <w:tcPr>
            <w:tcW w:w="1852" w:type="dxa"/>
            <w:shd w:val="clear" w:color="auto" w:fill="auto"/>
          </w:tcPr>
          <w:p w14:paraId="000B1B0D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0.80 [6, 374.56]</w:t>
            </w:r>
          </w:p>
        </w:tc>
        <w:tc>
          <w:tcPr>
            <w:tcW w:w="1980" w:type="dxa"/>
            <w:shd w:val="clear" w:color="auto" w:fill="auto"/>
          </w:tcPr>
          <w:p w14:paraId="451962B1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1.59 [6, 356.05]</w:t>
            </w:r>
          </w:p>
        </w:tc>
        <w:tc>
          <w:tcPr>
            <w:tcW w:w="2070" w:type="dxa"/>
            <w:shd w:val="clear" w:color="auto" w:fill="auto"/>
          </w:tcPr>
          <w:p w14:paraId="79EBF724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0.99 [6, 364.98]</w:t>
            </w:r>
          </w:p>
        </w:tc>
      </w:tr>
      <w:tr w:rsidR="00454567" w:rsidRPr="00CE555B" w14:paraId="4F6B3CEA" w14:textId="77777777" w:rsidTr="00454567">
        <w:trPr>
          <w:trHeight w:val="285"/>
        </w:trPr>
        <w:tc>
          <w:tcPr>
            <w:tcW w:w="2070" w:type="dxa"/>
            <w:shd w:val="clear" w:color="auto" w:fill="auto"/>
            <w:hideMark/>
          </w:tcPr>
          <w:p w14:paraId="63AF23F9" w14:textId="77777777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Race </w:t>
            </w:r>
          </w:p>
        </w:tc>
        <w:tc>
          <w:tcPr>
            <w:tcW w:w="1838" w:type="dxa"/>
            <w:shd w:val="clear" w:color="auto" w:fill="auto"/>
          </w:tcPr>
          <w:p w14:paraId="5103FE5E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1.77 [5, 387.75]</w:t>
            </w:r>
          </w:p>
        </w:tc>
        <w:tc>
          <w:tcPr>
            <w:tcW w:w="1852" w:type="dxa"/>
            <w:shd w:val="clear" w:color="auto" w:fill="auto"/>
          </w:tcPr>
          <w:p w14:paraId="2142401B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2.31 [5,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398.61]*</w:t>
            </w:r>
            <w:proofErr w:type="gramEnd"/>
          </w:p>
        </w:tc>
        <w:tc>
          <w:tcPr>
            <w:tcW w:w="1980" w:type="dxa"/>
            <w:shd w:val="clear" w:color="auto" w:fill="auto"/>
          </w:tcPr>
          <w:p w14:paraId="05A20B20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2.35 [5,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358.02]*</w:t>
            </w:r>
            <w:proofErr w:type="gramEnd"/>
          </w:p>
        </w:tc>
        <w:tc>
          <w:tcPr>
            <w:tcW w:w="2070" w:type="dxa"/>
            <w:shd w:val="clear" w:color="auto" w:fill="auto"/>
          </w:tcPr>
          <w:p w14:paraId="349190C2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2.43 [5,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372.26]*</w:t>
            </w:r>
            <w:proofErr w:type="gramEnd"/>
          </w:p>
        </w:tc>
      </w:tr>
      <w:tr w:rsidR="00454567" w:rsidRPr="00CE555B" w14:paraId="4908BD64" w14:textId="77777777" w:rsidTr="00454567">
        <w:trPr>
          <w:trHeight w:val="285"/>
        </w:trPr>
        <w:tc>
          <w:tcPr>
            <w:tcW w:w="2070" w:type="dxa"/>
            <w:shd w:val="clear" w:color="auto" w:fill="auto"/>
            <w:hideMark/>
          </w:tcPr>
          <w:p w14:paraId="600CC010" w14:textId="77777777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Gender </w:t>
            </w:r>
          </w:p>
        </w:tc>
        <w:tc>
          <w:tcPr>
            <w:tcW w:w="1838" w:type="dxa"/>
            <w:shd w:val="clear" w:color="auto" w:fill="auto"/>
          </w:tcPr>
          <w:p w14:paraId="64310498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1.39 [3, 389.91]</w:t>
            </w:r>
          </w:p>
        </w:tc>
        <w:tc>
          <w:tcPr>
            <w:tcW w:w="1852" w:type="dxa"/>
            <w:shd w:val="clear" w:color="auto" w:fill="auto"/>
          </w:tcPr>
          <w:p w14:paraId="478A32CE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0.96 [3, 395.65]</w:t>
            </w:r>
          </w:p>
        </w:tc>
        <w:tc>
          <w:tcPr>
            <w:tcW w:w="1980" w:type="dxa"/>
            <w:shd w:val="clear" w:color="auto" w:fill="auto"/>
          </w:tcPr>
          <w:p w14:paraId="1BCBDEC8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1.63 [3, 361.21]</w:t>
            </w:r>
          </w:p>
        </w:tc>
        <w:tc>
          <w:tcPr>
            <w:tcW w:w="2070" w:type="dxa"/>
            <w:shd w:val="clear" w:color="auto" w:fill="auto"/>
          </w:tcPr>
          <w:p w14:paraId="772E5F3E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1.23 [3, 373.10]</w:t>
            </w:r>
          </w:p>
        </w:tc>
      </w:tr>
      <w:tr w:rsidR="00454567" w:rsidRPr="00CE555B" w14:paraId="0732E0A6" w14:textId="77777777" w:rsidTr="00454567">
        <w:trPr>
          <w:trHeight w:val="285"/>
        </w:trPr>
        <w:tc>
          <w:tcPr>
            <w:tcW w:w="2070" w:type="dxa"/>
            <w:shd w:val="clear" w:color="auto" w:fill="auto"/>
            <w:hideMark/>
          </w:tcPr>
          <w:p w14:paraId="6F568682" w14:textId="77777777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Ethnicity </w:t>
            </w:r>
          </w:p>
        </w:tc>
        <w:tc>
          <w:tcPr>
            <w:tcW w:w="1838" w:type="dxa"/>
            <w:shd w:val="clear" w:color="auto" w:fill="auto"/>
          </w:tcPr>
          <w:p w14:paraId="6573199E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0.14 [2, 319.63]</w:t>
            </w:r>
          </w:p>
        </w:tc>
        <w:tc>
          <w:tcPr>
            <w:tcW w:w="1852" w:type="dxa"/>
            <w:shd w:val="clear" w:color="auto" w:fill="auto"/>
          </w:tcPr>
          <w:p w14:paraId="0BAAADED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0.06 [2, 329.34]</w:t>
            </w:r>
          </w:p>
        </w:tc>
        <w:tc>
          <w:tcPr>
            <w:tcW w:w="1980" w:type="dxa"/>
            <w:shd w:val="clear" w:color="auto" w:fill="auto"/>
          </w:tcPr>
          <w:p w14:paraId="2DDF0350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0.02 [2, 287.81]</w:t>
            </w:r>
          </w:p>
        </w:tc>
        <w:tc>
          <w:tcPr>
            <w:tcW w:w="2070" w:type="dxa"/>
            <w:shd w:val="clear" w:color="auto" w:fill="auto"/>
          </w:tcPr>
          <w:p w14:paraId="5F8EDFF7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0.10 [2, 306.84]</w:t>
            </w:r>
          </w:p>
        </w:tc>
      </w:tr>
      <w:tr w:rsidR="00454567" w:rsidRPr="00CE555B" w14:paraId="353056A9" w14:textId="77777777" w:rsidTr="00454567">
        <w:trPr>
          <w:trHeight w:val="285"/>
        </w:trPr>
        <w:tc>
          <w:tcPr>
            <w:tcW w:w="2070" w:type="dxa"/>
            <w:shd w:val="clear" w:color="auto" w:fill="auto"/>
            <w:hideMark/>
          </w:tcPr>
          <w:p w14:paraId="45E0F295" w14:textId="77777777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Time at Agency </w:t>
            </w:r>
          </w:p>
        </w:tc>
        <w:tc>
          <w:tcPr>
            <w:tcW w:w="1838" w:type="dxa"/>
            <w:shd w:val="clear" w:color="auto" w:fill="auto"/>
          </w:tcPr>
          <w:p w14:paraId="61C71365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3.03 [5,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512.68]*</w:t>
            </w:r>
            <w:proofErr w:type="gramEnd"/>
          </w:p>
        </w:tc>
        <w:tc>
          <w:tcPr>
            <w:tcW w:w="1852" w:type="dxa"/>
            <w:shd w:val="clear" w:color="auto" w:fill="auto"/>
          </w:tcPr>
          <w:p w14:paraId="2D3FFEA8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2.93 [5,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516.63]*</w:t>
            </w:r>
            <w:proofErr w:type="gramEnd"/>
          </w:p>
        </w:tc>
        <w:tc>
          <w:tcPr>
            <w:tcW w:w="1980" w:type="dxa"/>
            <w:shd w:val="clear" w:color="auto" w:fill="auto"/>
          </w:tcPr>
          <w:p w14:paraId="0B193B44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2.59 [5,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458.18]*</w:t>
            </w:r>
            <w:proofErr w:type="gramEnd"/>
          </w:p>
        </w:tc>
        <w:tc>
          <w:tcPr>
            <w:tcW w:w="2070" w:type="dxa"/>
            <w:shd w:val="clear" w:color="auto" w:fill="auto"/>
          </w:tcPr>
          <w:p w14:paraId="62035713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3.16 [5,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444.59]*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</w:t>
            </w:r>
          </w:p>
        </w:tc>
      </w:tr>
      <w:tr w:rsidR="00454567" w:rsidRPr="00CE555B" w14:paraId="1F105242" w14:textId="77777777" w:rsidTr="00454567">
        <w:trPr>
          <w:trHeight w:val="285"/>
        </w:trPr>
        <w:tc>
          <w:tcPr>
            <w:tcW w:w="2070" w:type="dxa"/>
            <w:shd w:val="clear" w:color="auto" w:fill="auto"/>
            <w:hideMark/>
          </w:tcPr>
          <w:p w14:paraId="1A79544F" w14:textId="77777777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Education Level </w:t>
            </w:r>
          </w:p>
        </w:tc>
        <w:tc>
          <w:tcPr>
            <w:tcW w:w="1838" w:type="dxa"/>
            <w:shd w:val="clear" w:color="auto" w:fill="auto"/>
          </w:tcPr>
          <w:p w14:paraId="3BA4160B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1.16 [5, 287.53]</w:t>
            </w:r>
          </w:p>
        </w:tc>
        <w:tc>
          <w:tcPr>
            <w:tcW w:w="1852" w:type="dxa"/>
            <w:shd w:val="clear" w:color="auto" w:fill="auto"/>
          </w:tcPr>
          <w:p w14:paraId="20EE7871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1.79 [5, 286.40]</w:t>
            </w:r>
          </w:p>
        </w:tc>
        <w:tc>
          <w:tcPr>
            <w:tcW w:w="1980" w:type="dxa"/>
            <w:shd w:val="clear" w:color="auto" w:fill="auto"/>
          </w:tcPr>
          <w:p w14:paraId="778F55B9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1.30 [5, 255.02]</w:t>
            </w:r>
          </w:p>
        </w:tc>
        <w:tc>
          <w:tcPr>
            <w:tcW w:w="2070" w:type="dxa"/>
            <w:shd w:val="clear" w:color="auto" w:fill="auto"/>
          </w:tcPr>
          <w:p w14:paraId="50D88FC5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2.65 [5,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253.21]*</w:t>
            </w:r>
            <w:proofErr w:type="gramEnd"/>
          </w:p>
        </w:tc>
      </w:tr>
      <w:tr w:rsidR="00454567" w:rsidRPr="00CE555B" w14:paraId="0DCDC7C0" w14:textId="77777777" w:rsidTr="00454567">
        <w:trPr>
          <w:trHeight w:val="285"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03071B6" w14:textId="77777777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Job Satisfaction 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6D8734BF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6.45 [4,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602.15]*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auto"/>
          </w:tcPr>
          <w:p w14:paraId="76FF7739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4.26 [4,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605.44]*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*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418DBF04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2.22 [4, 567.54]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75E5D949" w14:textId="77777777" w:rsidR="00454567" w:rsidRPr="00CE555B" w:rsidRDefault="00454567" w:rsidP="004545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1.28 [4, 574.55]</w:t>
            </w:r>
          </w:p>
        </w:tc>
      </w:tr>
      <w:tr w:rsidR="00454567" w:rsidRPr="00CE555B" w14:paraId="5AD84AEA" w14:textId="77777777" w:rsidTr="00454567">
        <w:trPr>
          <w:trHeight w:val="285"/>
        </w:trPr>
        <w:tc>
          <w:tcPr>
            <w:tcW w:w="9810" w:type="dxa"/>
            <w:gridSpan w:val="5"/>
            <w:tcBorders>
              <w:top w:val="single" w:sz="4" w:space="0" w:color="auto"/>
            </w:tcBorders>
            <w:shd w:val="clear" w:color="auto" w:fill="auto"/>
            <w:hideMark/>
          </w:tcPr>
          <w:p w14:paraId="2A74B88A" w14:textId="1ECC4DEC" w:rsidR="00454567" w:rsidRPr="00CE555B" w:rsidRDefault="00454567" w:rsidP="004545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 </w:t>
            </w:r>
            <w:r w:rsidR="001D5AF5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CEI = Cultural Exchange Inventory. ICS = Implementation Climate Scale. ICBS = Implementation Citizenship Behavior Scale. 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* p&lt;0.05 **p&lt;0.01</w:t>
            </w:r>
            <w:r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.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 xml:space="preserve">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a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Based</w:t>
            </w:r>
            <w:proofErr w:type="spell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on 661 observations, 287 unique individuals.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b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Based</w:t>
            </w:r>
            <w:proofErr w:type="spell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on 662 observations, 288 unique individuals.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c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Based</w:t>
            </w:r>
            <w:proofErr w:type="spell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on 629 observations, 280 unique individuals. </w:t>
            </w:r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 xml:space="preserve"> </w:t>
            </w:r>
            <w:proofErr w:type="spellStart"/>
            <w:r w:rsidRPr="00CE555B">
              <w:rPr>
                <w:rFonts w:ascii="Times" w:eastAsia="Times New Roman" w:hAnsi="Times" w:cs="Times"/>
                <w:kern w:val="0"/>
                <w:sz w:val="19"/>
                <w:szCs w:val="19"/>
                <w:vertAlign w:val="superscript"/>
                <w14:ligatures w14:val="none"/>
              </w:rPr>
              <w:t>d</w:t>
            </w:r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>Based</w:t>
            </w:r>
            <w:proofErr w:type="spellEnd"/>
            <w:r w:rsidRPr="00CE555B">
              <w:rPr>
                <w:rFonts w:ascii="Times" w:eastAsia="Times New Roman" w:hAnsi="Times" w:cs="Times"/>
                <w:kern w:val="0"/>
                <w:sz w:val="24"/>
                <w:szCs w:val="24"/>
                <w14:ligatures w14:val="none"/>
              </w:rPr>
              <w:t xml:space="preserve"> on 630 observations, 281 unique individuals. </w:t>
            </w:r>
          </w:p>
        </w:tc>
      </w:tr>
    </w:tbl>
    <w:p w14:paraId="0674BD81" w14:textId="77777777" w:rsidR="009910CE" w:rsidRDefault="009910CE"/>
    <w:p w14:paraId="0BA3E581" w14:textId="29A83B5D" w:rsidR="007D4BBA" w:rsidRDefault="007D4BBA">
      <w:r>
        <w:br w:type="page"/>
      </w:r>
    </w:p>
    <w:p w14:paraId="35FA2CC9" w14:textId="220B3CDD" w:rsidR="007D4BBA" w:rsidRDefault="007D4BBA"/>
    <w:p w14:paraId="1EB5F0FB" w14:textId="32C2C95F" w:rsidR="007D4BBA" w:rsidRPr="009A7B54" w:rsidRDefault="009A7B54" w:rsidP="009A7B54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4F4AF610" wp14:editId="4C32C655">
            <wp:extent cx="5942946" cy="3401016"/>
            <wp:effectExtent l="0" t="0" r="1270" b="9525"/>
            <wp:docPr id="17538475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04"/>
                    <a:stretch/>
                  </pic:blipFill>
                  <pic:spPr bwMode="auto">
                    <a:xfrm>
                      <a:off x="0" y="0"/>
                      <a:ext cx="5943600" cy="340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4BBA" w:rsidRPr="009A7B54">
        <w:rPr>
          <w:rFonts w:ascii="Times New Roman" w:hAnsi="Times New Roman" w:cs="Times New Roman"/>
          <w:b/>
          <w:bCs/>
        </w:rPr>
        <w:t xml:space="preserve">Appendix </w:t>
      </w:r>
      <w:r w:rsidR="005525D0">
        <w:rPr>
          <w:rFonts w:ascii="Times New Roman" w:hAnsi="Times New Roman" w:cs="Times New Roman"/>
          <w:b/>
          <w:bCs/>
        </w:rPr>
        <w:t>4</w:t>
      </w:r>
      <w:r w:rsidR="007D4BBA" w:rsidRPr="009A7B54">
        <w:rPr>
          <w:rFonts w:ascii="Times New Roman" w:hAnsi="Times New Roman" w:cs="Times New Roman"/>
          <w:b/>
          <w:bCs/>
        </w:rPr>
        <w:t>a</w:t>
      </w:r>
      <w:r w:rsidR="007D4BBA" w:rsidRPr="009A7B54">
        <w:rPr>
          <w:rFonts w:ascii="Times New Roman" w:hAnsi="Times New Roman" w:cs="Times New Roman"/>
        </w:rPr>
        <w:t xml:space="preserve">. </w:t>
      </w:r>
      <w:r w:rsidR="007D4BBA" w:rsidRPr="009A7B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Estimated temporal effect of average CEI process.</w:t>
      </w:r>
    </w:p>
    <w:p w14:paraId="54C5F958" w14:textId="4103B8A0" w:rsidR="009A7B54" w:rsidRPr="009A7B54" w:rsidRDefault="007D4BBA" w:rsidP="009A7B54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7B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Note: Three inner knots are specified. </w:t>
      </w:r>
      <w:r w:rsidR="009A7B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x-axis is continuous time in days since start of study.</w:t>
      </w:r>
    </w:p>
    <w:p w14:paraId="50E07580" w14:textId="77777777" w:rsidR="009A7B54" w:rsidRDefault="009A7B54" w:rsidP="009A7B54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C34934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AC7444E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CB0F627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EDB6281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721EE4C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A84A40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4E4407F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9AD163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1162E8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905FF3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D7AF3B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DBF05E" w14:textId="77777777" w:rsidR="009A7B54" w:rsidRDefault="009A7B54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7954DA5" w14:textId="2C67C2B3" w:rsidR="007D4BBA" w:rsidRDefault="009A7B54">
      <w:r>
        <w:rPr>
          <w:rFonts w:ascii="Calibri" w:hAnsi="Calibri" w:cs="Calibri"/>
          <w:noProof/>
          <w:color w:val="000000"/>
        </w:rPr>
        <w:lastRenderedPageBreak/>
        <w:drawing>
          <wp:inline distT="0" distB="0" distL="0" distR="0" wp14:anchorId="662D7E4E" wp14:editId="7A536BBF">
            <wp:extent cx="5913755" cy="3398674"/>
            <wp:effectExtent l="0" t="0" r="0" b="0"/>
            <wp:docPr id="21201390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9"/>
                    <a:stretch/>
                  </pic:blipFill>
                  <pic:spPr bwMode="auto">
                    <a:xfrm>
                      <a:off x="0" y="0"/>
                      <a:ext cx="5932457" cy="340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777AA" w14:textId="19565FB3" w:rsidR="009A7B54" w:rsidRPr="009A7B54" w:rsidRDefault="009A7B54" w:rsidP="009A7B54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7B54">
        <w:rPr>
          <w:rFonts w:ascii="Times New Roman" w:hAnsi="Times New Roman" w:cs="Times New Roman"/>
          <w:b/>
          <w:bCs/>
        </w:rPr>
        <w:t xml:space="preserve">Appendix </w:t>
      </w:r>
      <w:r w:rsidR="005525D0">
        <w:rPr>
          <w:rFonts w:ascii="Times New Roman" w:hAnsi="Times New Roman" w:cs="Times New Roman"/>
          <w:b/>
          <w:bCs/>
        </w:rPr>
        <w:t>4</w:t>
      </w:r>
      <w:r w:rsidRPr="009A7B54">
        <w:rPr>
          <w:rFonts w:ascii="Times New Roman" w:hAnsi="Times New Roman" w:cs="Times New Roman"/>
          <w:b/>
          <w:bCs/>
        </w:rPr>
        <w:t>b</w:t>
      </w:r>
      <w:r w:rsidRPr="009A7B54">
        <w:rPr>
          <w:rFonts w:ascii="Times New Roman" w:hAnsi="Times New Roman" w:cs="Times New Roman"/>
        </w:rPr>
        <w:t xml:space="preserve">. </w:t>
      </w:r>
      <w:r w:rsidRPr="009A7B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Estimated temporal effect of average CEI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output</w:t>
      </w:r>
      <w:r w:rsidRPr="009A7B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B66A54" w14:textId="00718260" w:rsidR="009A7B54" w:rsidRPr="009A7B54" w:rsidRDefault="009A7B54" w:rsidP="009A7B54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A7B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Note: Three inner knots are specified.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x-axis is continuous time in days since start of study.</w:t>
      </w:r>
    </w:p>
    <w:p w14:paraId="22BA15C3" w14:textId="77777777" w:rsidR="009A7B54" w:rsidRPr="009A7B54" w:rsidRDefault="009A7B54">
      <w:pPr>
        <w:rPr>
          <w:b/>
          <w:bCs/>
        </w:rPr>
      </w:pPr>
    </w:p>
    <w:sectPr w:rsidR="009A7B54" w:rsidRPr="009A7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8A9B5" w14:textId="77777777" w:rsidR="0041433D" w:rsidRDefault="0041433D" w:rsidP="00F56CDF">
      <w:pPr>
        <w:spacing w:after="0" w:line="240" w:lineRule="auto"/>
      </w:pPr>
      <w:r>
        <w:separator/>
      </w:r>
    </w:p>
  </w:endnote>
  <w:endnote w:type="continuationSeparator" w:id="0">
    <w:p w14:paraId="493663AD" w14:textId="77777777" w:rsidR="0041433D" w:rsidRDefault="0041433D" w:rsidP="00F56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02DA" w14:textId="77777777" w:rsidR="0041433D" w:rsidRDefault="0041433D" w:rsidP="00F56CDF">
      <w:pPr>
        <w:spacing w:after="0" w:line="240" w:lineRule="auto"/>
      </w:pPr>
      <w:r>
        <w:separator/>
      </w:r>
    </w:p>
  </w:footnote>
  <w:footnote w:type="continuationSeparator" w:id="0">
    <w:p w14:paraId="702B312C" w14:textId="77777777" w:rsidR="0041433D" w:rsidRDefault="0041433D" w:rsidP="00F56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4C75D" w14:textId="04EF00B1" w:rsidR="00F56CDF" w:rsidRPr="00F56CDF" w:rsidRDefault="00F56CDF" w:rsidP="00F56CDF">
    <w:pPr>
      <w:pStyle w:val="Header"/>
      <w:jc w:val="right"/>
      <w:rPr>
        <w:rFonts w:ascii="Times New Roman" w:hAnsi="Times New Roman" w:cs="Times New Roman"/>
      </w:rPr>
    </w:pPr>
    <w:r w:rsidRPr="00F56CDF">
      <w:rPr>
        <w:rFonts w:ascii="Times New Roman" w:hAnsi="Times New Roman" w:cs="Times New Roman"/>
      </w:rPr>
      <w:t>Learning Health Systems Hybrid Type II Trial (O’Reilly et al.)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8D"/>
    <w:rsid w:val="0001423B"/>
    <w:rsid w:val="00096B18"/>
    <w:rsid w:val="00100FD7"/>
    <w:rsid w:val="00142CC7"/>
    <w:rsid w:val="001455F4"/>
    <w:rsid w:val="001D5AF5"/>
    <w:rsid w:val="00227E5E"/>
    <w:rsid w:val="0041433D"/>
    <w:rsid w:val="00454567"/>
    <w:rsid w:val="004D797C"/>
    <w:rsid w:val="005525D0"/>
    <w:rsid w:val="0059131C"/>
    <w:rsid w:val="006A67C8"/>
    <w:rsid w:val="007D4BBA"/>
    <w:rsid w:val="008A4883"/>
    <w:rsid w:val="0096788D"/>
    <w:rsid w:val="009910CE"/>
    <w:rsid w:val="009A7B54"/>
    <w:rsid w:val="00B32F90"/>
    <w:rsid w:val="00C61E0D"/>
    <w:rsid w:val="00F5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82777"/>
  <w15:chartTrackingRefBased/>
  <w15:docId w15:val="{F5C5C60F-C8A0-4805-A7CC-FCD98452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CDF"/>
  </w:style>
  <w:style w:type="paragraph" w:styleId="Footer">
    <w:name w:val="footer"/>
    <w:basedOn w:val="Normal"/>
    <w:link w:val="FooterChar"/>
    <w:uiPriority w:val="99"/>
    <w:unhideWhenUsed/>
    <w:rsid w:val="00F56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CDF"/>
  </w:style>
  <w:style w:type="paragraph" w:customStyle="1" w:styleId="TableNote">
    <w:name w:val="TableNote"/>
    <w:basedOn w:val="Normal"/>
    <w:rsid w:val="00100FD7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styleId="Hyperlink">
    <w:name w:val="Hyperlink"/>
    <w:rsid w:val="00100FD7"/>
    <w:rPr>
      <w:color w:val="0000FF"/>
      <w:u w:val="single"/>
    </w:rPr>
  </w:style>
  <w:style w:type="paragraph" w:customStyle="1" w:styleId="TableHeader">
    <w:name w:val="TableHeader"/>
    <w:basedOn w:val="Normal"/>
    <w:rsid w:val="00100FD7"/>
    <w:pPr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val="en-GB"/>
      <w14:ligatures w14:val="none"/>
    </w:rPr>
  </w:style>
  <w:style w:type="paragraph" w:customStyle="1" w:styleId="TableSubHead">
    <w:name w:val="TableSubHead"/>
    <w:basedOn w:val="TableHeader"/>
    <w:rsid w:val="00100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O'Reilly, Lauren Marie</dc:creator>
  <cp:keywords/>
  <dc:description/>
  <cp:lastModifiedBy>O'Reilly, Lauren Marie</cp:lastModifiedBy>
  <cp:revision>16</cp:revision>
  <dcterms:created xsi:type="dcterms:W3CDTF">2024-07-12T13:01:00Z</dcterms:created>
  <dcterms:modified xsi:type="dcterms:W3CDTF">2024-12-13T13:53:00Z</dcterms:modified>
</cp:coreProperties>
</file>