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1813" w14:textId="1489D1C6" w:rsidR="001732BB" w:rsidRPr="009A5DD2" w:rsidRDefault="001732BB" w:rsidP="001732BB">
      <w:pPr>
        <w:rPr>
          <w:rFonts w:ascii="Arial" w:hAnsi="Arial" w:cs="Arial"/>
          <w:b/>
          <w:bCs/>
        </w:rPr>
      </w:pPr>
      <w:r w:rsidRPr="009A5DD2">
        <w:rPr>
          <w:rFonts w:ascii="Arial" w:hAnsi="Arial" w:cs="Arial"/>
          <w:b/>
          <w:bCs/>
        </w:rPr>
        <w:t>SUPPLEMENTAL CONTENT</w:t>
      </w:r>
    </w:p>
    <w:p w14:paraId="13F6E9B9" w14:textId="77777777" w:rsidR="001732BB" w:rsidRPr="009A5DD2" w:rsidRDefault="001732BB" w:rsidP="001732BB">
      <w:pPr>
        <w:rPr>
          <w:rFonts w:ascii="Arial" w:hAnsi="Arial" w:cs="Arial"/>
          <w:b/>
          <w:bCs/>
        </w:rPr>
      </w:pPr>
    </w:p>
    <w:p w14:paraId="59EDA853" w14:textId="6026C878" w:rsidR="001732BB" w:rsidRPr="009A5DD2" w:rsidRDefault="00F551CD" w:rsidP="001732BB">
      <w:pPr>
        <w:rPr>
          <w:rFonts w:ascii="Arial" w:hAnsi="Arial" w:cs="Arial"/>
          <w:b/>
          <w:bCs/>
        </w:rPr>
      </w:pPr>
      <w:r w:rsidRPr="009A5DD2">
        <w:rPr>
          <w:rFonts w:ascii="Arial" w:hAnsi="Arial" w:cs="Arial"/>
          <w:b/>
          <w:bCs/>
          <w:color w:val="000000" w:themeColor="text1"/>
        </w:rPr>
        <w:t xml:space="preserve">Appendix 1. </w:t>
      </w:r>
      <w:r w:rsidR="001732BB" w:rsidRPr="009A5DD2">
        <w:rPr>
          <w:rFonts w:ascii="Arial" w:hAnsi="Arial" w:cs="Arial"/>
          <w:b/>
          <w:bCs/>
          <w:color w:val="000000" w:themeColor="text1"/>
        </w:rPr>
        <w:t>Pre-Implementation Survey</w:t>
      </w:r>
    </w:p>
    <w:p w14:paraId="0D5F66FA" w14:textId="77777777" w:rsidR="001732BB" w:rsidRPr="009A5DD2" w:rsidRDefault="001732BB" w:rsidP="001732BB">
      <w:pPr>
        <w:rPr>
          <w:rFonts w:ascii="Arial" w:hAnsi="Arial" w:cs="Arial"/>
          <w:color w:val="000000" w:themeColor="text1"/>
        </w:rPr>
      </w:pPr>
    </w:p>
    <w:p w14:paraId="1FFE2ABC" w14:textId="77777777" w:rsidR="001732BB" w:rsidRPr="009A5DD2" w:rsidRDefault="001732BB" w:rsidP="001732BB">
      <w:pPr>
        <w:rPr>
          <w:rFonts w:ascii="Arial" w:hAnsi="Arial" w:cs="Arial"/>
          <w:color w:val="000000" w:themeColor="text1"/>
        </w:rPr>
      </w:pPr>
      <w:r w:rsidRPr="009A5DD2">
        <w:rPr>
          <w:rFonts w:ascii="Arial" w:hAnsi="Arial" w:cs="Arial"/>
          <w:color w:val="000000" w:themeColor="text1"/>
        </w:rPr>
        <w:t>Please review the consent form included with your email invitation prior to completing this survey. Completion of the survey indicates that you have read the consent form and have voluntarily agreed to participate.</w:t>
      </w:r>
    </w:p>
    <w:p w14:paraId="74BA44B0" w14:textId="77777777" w:rsidR="001732BB" w:rsidRPr="009A5DD2" w:rsidRDefault="001732BB" w:rsidP="001732BB">
      <w:pPr>
        <w:rPr>
          <w:rFonts w:ascii="Arial" w:hAnsi="Arial" w:cs="Arial"/>
          <w:color w:val="000000" w:themeColor="text1"/>
        </w:rPr>
      </w:pPr>
    </w:p>
    <w:p w14:paraId="28E9FE56" w14:textId="77777777" w:rsidR="001732BB" w:rsidRPr="009A5DD2" w:rsidRDefault="001732BB" w:rsidP="001732BB">
      <w:pPr>
        <w:rPr>
          <w:rFonts w:ascii="Arial" w:hAnsi="Arial" w:cs="Arial"/>
          <w:b/>
          <w:bCs/>
          <w:color w:val="000000" w:themeColor="text1"/>
        </w:rPr>
      </w:pPr>
      <w:r w:rsidRPr="009A5DD2">
        <w:rPr>
          <w:rFonts w:ascii="Arial" w:hAnsi="Arial" w:cs="Arial"/>
          <w:b/>
          <w:bCs/>
          <w:color w:val="000000" w:themeColor="text1"/>
        </w:rPr>
        <w:t>For each of the following 3 statements about ventilation delivery during cardiac arrests in the PICU, select the response that best describes your experience.</w:t>
      </w:r>
    </w:p>
    <w:p w14:paraId="33CF0063" w14:textId="77777777" w:rsidR="001732BB" w:rsidRPr="009A5DD2" w:rsidRDefault="001732BB" w:rsidP="001732BB">
      <w:pPr>
        <w:rPr>
          <w:rFonts w:ascii="Arial" w:hAnsi="Arial" w:cs="Arial"/>
          <w:color w:val="000000" w:themeColor="text1"/>
        </w:rPr>
      </w:pPr>
    </w:p>
    <w:p w14:paraId="274E92F5" w14:textId="77777777" w:rsidR="001732BB" w:rsidRPr="009A5DD2" w:rsidRDefault="001732BB" w:rsidP="001732BB">
      <w:pPr>
        <w:pStyle w:val="ListParagraph"/>
        <w:numPr>
          <w:ilvl w:val="0"/>
          <w:numId w:val="3"/>
        </w:numPr>
        <w:rPr>
          <w:rFonts w:ascii="Arial" w:hAnsi="Arial" w:cs="Arial"/>
          <w:color w:val="000000" w:themeColor="text1"/>
        </w:rPr>
      </w:pPr>
      <w:r w:rsidRPr="009A5DD2">
        <w:rPr>
          <w:rFonts w:ascii="Arial" w:hAnsi="Arial" w:cs="Arial"/>
          <w:color w:val="000000" w:themeColor="text1"/>
        </w:rPr>
        <w:t>I know the team’s ventilation rate goal for a particular patient during cardiac arrest.</w:t>
      </w:r>
    </w:p>
    <w:p w14:paraId="0C68954D" w14:textId="77777777" w:rsidR="001732BB" w:rsidRPr="009A5DD2" w:rsidRDefault="001732BB" w:rsidP="001732BB">
      <w:pPr>
        <w:pStyle w:val="ListParagraph"/>
        <w:numPr>
          <w:ilvl w:val="0"/>
          <w:numId w:val="3"/>
        </w:numPr>
        <w:rPr>
          <w:rFonts w:ascii="Arial" w:hAnsi="Arial" w:cs="Arial"/>
          <w:color w:val="000000" w:themeColor="text1"/>
        </w:rPr>
      </w:pPr>
      <w:r w:rsidRPr="009A5DD2">
        <w:rPr>
          <w:rFonts w:ascii="Arial" w:hAnsi="Arial" w:cs="Arial"/>
          <w:color w:val="000000" w:themeColor="text1"/>
        </w:rPr>
        <w:t>A ventilation rate goal is discussed for each patient during a cardiac arrest.</w:t>
      </w:r>
    </w:p>
    <w:p w14:paraId="23346BB6" w14:textId="77777777" w:rsidR="001732BB" w:rsidRPr="009A5DD2" w:rsidRDefault="001732BB" w:rsidP="001732BB">
      <w:pPr>
        <w:pStyle w:val="ListParagraph"/>
        <w:numPr>
          <w:ilvl w:val="0"/>
          <w:numId w:val="3"/>
        </w:numPr>
        <w:rPr>
          <w:rFonts w:ascii="Arial" w:hAnsi="Arial" w:cs="Arial"/>
          <w:color w:val="000000" w:themeColor="text1"/>
        </w:rPr>
      </w:pPr>
      <w:r w:rsidRPr="009A5DD2">
        <w:rPr>
          <w:rFonts w:ascii="Arial" w:hAnsi="Arial" w:cs="Arial"/>
          <w:color w:val="000000" w:themeColor="text1"/>
        </w:rPr>
        <w:t>The CHOP PICU team provides ventilation during cardiac arrest at a rate that is compliant with American Heart Association guidelines.</w:t>
      </w:r>
    </w:p>
    <w:p w14:paraId="2D14FC8F" w14:textId="77777777" w:rsidR="001732BB" w:rsidRPr="009A5DD2" w:rsidRDefault="001732BB" w:rsidP="001732BB">
      <w:pPr>
        <w:pStyle w:val="ListParagraph"/>
        <w:rPr>
          <w:rFonts w:ascii="Arial" w:hAnsi="Arial" w:cs="Arial"/>
          <w:color w:val="000000" w:themeColor="text1"/>
        </w:rPr>
      </w:pPr>
    </w:p>
    <w:p w14:paraId="1929D2D1"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All the time</w:t>
      </w:r>
    </w:p>
    <w:p w14:paraId="74895FBC"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Most of the time</w:t>
      </w:r>
    </w:p>
    <w:p w14:paraId="552A97E5"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Sometimes</w:t>
      </w:r>
    </w:p>
    <w:p w14:paraId="5E121BE8"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Rarely</w:t>
      </w:r>
    </w:p>
    <w:p w14:paraId="77C58CD0"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Never</w:t>
      </w:r>
    </w:p>
    <w:p w14:paraId="70B7F93A"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Don’t know</w:t>
      </w:r>
    </w:p>
    <w:p w14:paraId="5CE1150A" w14:textId="77777777" w:rsidR="001732BB" w:rsidRPr="009A5DD2" w:rsidRDefault="001732BB" w:rsidP="001732BB">
      <w:pPr>
        <w:pStyle w:val="ListParagraph"/>
        <w:numPr>
          <w:ilvl w:val="0"/>
          <w:numId w:val="1"/>
        </w:numPr>
        <w:rPr>
          <w:rFonts w:ascii="Arial" w:hAnsi="Arial" w:cs="Arial"/>
          <w:color w:val="000000" w:themeColor="text1"/>
        </w:rPr>
      </w:pPr>
      <w:r w:rsidRPr="009A5DD2">
        <w:rPr>
          <w:rFonts w:ascii="Arial" w:hAnsi="Arial" w:cs="Arial"/>
          <w:color w:val="000000" w:themeColor="text1"/>
        </w:rPr>
        <w:t>This task is not relevant to my role(s)</w:t>
      </w:r>
    </w:p>
    <w:p w14:paraId="41F0FAEC" w14:textId="77777777" w:rsidR="001732BB" w:rsidRPr="009A5DD2" w:rsidRDefault="001732BB" w:rsidP="001732BB">
      <w:pPr>
        <w:rPr>
          <w:rFonts w:ascii="Arial" w:hAnsi="Arial" w:cs="Arial"/>
          <w:color w:val="000000" w:themeColor="text1"/>
        </w:rPr>
      </w:pPr>
    </w:p>
    <w:p w14:paraId="54D704DA" w14:textId="77777777" w:rsidR="001732BB" w:rsidRPr="009A5DD2" w:rsidRDefault="001732BB" w:rsidP="001732BB">
      <w:pPr>
        <w:rPr>
          <w:rFonts w:ascii="Arial" w:hAnsi="Arial" w:cs="Arial"/>
          <w:b/>
          <w:bCs/>
          <w:color w:val="000000" w:themeColor="text1"/>
        </w:rPr>
      </w:pPr>
      <w:r w:rsidRPr="009A5DD2">
        <w:rPr>
          <w:rFonts w:ascii="Arial" w:hAnsi="Arial" w:cs="Arial"/>
          <w:b/>
          <w:bCs/>
          <w:color w:val="000000" w:themeColor="text1"/>
        </w:rPr>
        <w:t xml:space="preserve">Our research team will be trialing an intervention that could improve ventilation delivery during cardiac arrest. The intervention (referred to as the </w:t>
      </w:r>
      <w:r w:rsidRPr="009A5DD2">
        <w:rPr>
          <w:rFonts w:ascii="Arial" w:hAnsi="Arial" w:cs="Arial"/>
          <w:b/>
          <w:bCs/>
          <w:i/>
          <w:iCs/>
          <w:color w:val="000000" w:themeColor="text1"/>
          <w:u w:val="single"/>
        </w:rPr>
        <w:t>ventilation bundle</w:t>
      </w:r>
      <w:r w:rsidRPr="009A5DD2">
        <w:rPr>
          <w:rFonts w:ascii="Arial" w:hAnsi="Arial" w:cs="Arial"/>
          <w:b/>
          <w:bCs/>
          <w:iCs/>
          <w:color w:val="000000" w:themeColor="text1"/>
        </w:rPr>
        <w:t xml:space="preserve">) </w:t>
      </w:r>
      <w:r w:rsidRPr="009A5DD2">
        <w:rPr>
          <w:rFonts w:ascii="Arial" w:hAnsi="Arial" w:cs="Arial"/>
          <w:b/>
          <w:bCs/>
          <w:color w:val="000000" w:themeColor="text1"/>
        </w:rPr>
        <w:t xml:space="preserve">will include: </w:t>
      </w:r>
    </w:p>
    <w:p w14:paraId="57E20638" w14:textId="77777777" w:rsidR="001732BB" w:rsidRPr="009A5DD2" w:rsidRDefault="001732BB" w:rsidP="001732BB">
      <w:pPr>
        <w:pStyle w:val="ListParagraph"/>
        <w:numPr>
          <w:ilvl w:val="0"/>
          <w:numId w:val="4"/>
        </w:numPr>
        <w:rPr>
          <w:rFonts w:ascii="Arial" w:hAnsi="Arial" w:cs="Arial"/>
          <w:b/>
          <w:bCs/>
          <w:color w:val="000000" w:themeColor="text1"/>
        </w:rPr>
      </w:pPr>
      <w:r w:rsidRPr="009A5DD2">
        <w:rPr>
          <w:rFonts w:ascii="Arial" w:hAnsi="Arial" w:cs="Arial"/>
          <w:b/>
          <w:bCs/>
          <w:color w:val="000000" w:themeColor="text1"/>
        </w:rPr>
        <w:t xml:space="preserve">A standardized script to discuss the ventilation rate goal and </w:t>
      </w:r>
    </w:p>
    <w:p w14:paraId="1515892F" w14:textId="77777777" w:rsidR="001732BB" w:rsidRPr="009A5DD2" w:rsidRDefault="001732BB" w:rsidP="001732BB">
      <w:pPr>
        <w:pStyle w:val="ListParagraph"/>
        <w:numPr>
          <w:ilvl w:val="0"/>
          <w:numId w:val="4"/>
        </w:numPr>
        <w:rPr>
          <w:rFonts w:ascii="Arial" w:hAnsi="Arial" w:cs="Arial"/>
          <w:b/>
          <w:bCs/>
          <w:color w:val="000000" w:themeColor="text1"/>
        </w:rPr>
      </w:pPr>
      <w:r w:rsidRPr="009A5DD2">
        <w:rPr>
          <w:rFonts w:ascii="Arial" w:hAnsi="Arial" w:cs="Arial"/>
          <w:b/>
          <w:bCs/>
          <w:color w:val="000000" w:themeColor="text1"/>
        </w:rPr>
        <w:t>The use of an audiovisual metronome set to that decided-upon goal.</w:t>
      </w:r>
    </w:p>
    <w:p w14:paraId="763C86B2" w14:textId="77777777" w:rsidR="001732BB" w:rsidRPr="009A5DD2" w:rsidRDefault="001732BB" w:rsidP="001732BB">
      <w:pPr>
        <w:rPr>
          <w:rFonts w:ascii="Arial" w:hAnsi="Arial" w:cs="Arial"/>
          <w:b/>
          <w:bCs/>
          <w:color w:val="000000" w:themeColor="text1"/>
        </w:rPr>
      </w:pPr>
    </w:p>
    <w:p w14:paraId="0B084477" w14:textId="77777777" w:rsidR="001732BB" w:rsidRPr="009A5DD2" w:rsidRDefault="001732BB" w:rsidP="001732BB">
      <w:pPr>
        <w:rPr>
          <w:rFonts w:ascii="Arial" w:hAnsi="Arial" w:cs="Arial"/>
          <w:b/>
          <w:bCs/>
          <w:color w:val="000000" w:themeColor="text1"/>
        </w:rPr>
      </w:pPr>
      <w:r w:rsidRPr="009A5DD2">
        <w:rPr>
          <w:rFonts w:ascii="Arial" w:hAnsi="Arial" w:cs="Arial"/>
          <w:b/>
          <w:bCs/>
          <w:color w:val="000000" w:themeColor="text1"/>
        </w:rPr>
        <w:t>For each of the following statements, select the response that best characterizes your feelings on this intervention.</w:t>
      </w:r>
    </w:p>
    <w:p w14:paraId="57374EFD" w14:textId="77777777" w:rsidR="001732BB" w:rsidRPr="009A5DD2" w:rsidRDefault="001732BB" w:rsidP="001732BB">
      <w:pPr>
        <w:rPr>
          <w:rFonts w:ascii="Arial" w:hAnsi="Arial" w:cs="Arial"/>
          <w:color w:val="000000" w:themeColor="text1"/>
        </w:rPr>
      </w:pPr>
    </w:p>
    <w:p w14:paraId="7FDE1DDE"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seems fitting. </w:t>
      </w:r>
    </w:p>
    <w:p w14:paraId="072CC550"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The ventilation bundle seems suitable.</w:t>
      </w:r>
    </w:p>
    <w:p w14:paraId="5B9A44AF"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seems applicable. </w:t>
      </w:r>
    </w:p>
    <w:p w14:paraId="4849D75F"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seems like a good match. </w:t>
      </w:r>
    </w:p>
    <w:p w14:paraId="53D843A2"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meets my approval. </w:t>
      </w:r>
    </w:p>
    <w:p w14:paraId="2AA77BD0"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The ventilation bundle is appealing to me.</w:t>
      </w:r>
    </w:p>
    <w:p w14:paraId="7645ABDB"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I like the ventilation bundle. </w:t>
      </w:r>
    </w:p>
    <w:p w14:paraId="69DEF3D5"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I welcome the ventilation bundle.</w:t>
      </w:r>
    </w:p>
    <w:p w14:paraId="293D1536"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seems implementable. </w:t>
      </w:r>
    </w:p>
    <w:p w14:paraId="27638280"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seems possible. </w:t>
      </w:r>
    </w:p>
    <w:p w14:paraId="2F921FB9"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 xml:space="preserve">The ventilation bundle seems doable. </w:t>
      </w:r>
    </w:p>
    <w:p w14:paraId="13D7D107" w14:textId="77777777" w:rsidR="001732BB" w:rsidRPr="009A5DD2" w:rsidRDefault="001732BB" w:rsidP="001732BB">
      <w:pPr>
        <w:pStyle w:val="ListParagraph"/>
        <w:numPr>
          <w:ilvl w:val="0"/>
          <w:numId w:val="5"/>
        </w:numPr>
        <w:rPr>
          <w:rFonts w:ascii="Arial" w:hAnsi="Arial" w:cs="Arial"/>
          <w:color w:val="000000" w:themeColor="text1"/>
        </w:rPr>
      </w:pPr>
      <w:r w:rsidRPr="009A5DD2">
        <w:rPr>
          <w:rFonts w:ascii="Arial" w:hAnsi="Arial" w:cs="Arial"/>
          <w:color w:val="000000" w:themeColor="text1"/>
        </w:rPr>
        <w:t>The ventilation bundle seems easy to use.</w:t>
      </w:r>
    </w:p>
    <w:p w14:paraId="597AC4B2" w14:textId="77777777" w:rsidR="001732BB" w:rsidRPr="009A5DD2" w:rsidRDefault="001732BB" w:rsidP="001732BB">
      <w:pPr>
        <w:rPr>
          <w:rFonts w:ascii="Arial" w:hAnsi="Arial" w:cs="Arial"/>
          <w:color w:val="000000" w:themeColor="text1"/>
        </w:rPr>
      </w:pPr>
    </w:p>
    <w:p w14:paraId="55D8C19F" w14:textId="77777777" w:rsidR="001732BB" w:rsidRPr="009A5DD2" w:rsidRDefault="001732BB" w:rsidP="001732BB">
      <w:pPr>
        <w:pStyle w:val="ListParagraph"/>
        <w:numPr>
          <w:ilvl w:val="0"/>
          <w:numId w:val="2"/>
        </w:numPr>
        <w:rPr>
          <w:rFonts w:ascii="Arial" w:hAnsi="Arial" w:cs="Arial"/>
          <w:color w:val="000000" w:themeColor="text1"/>
        </w:rPr>
      </w:pPr>
      <w:r w:rsidRPr="009A5DD2">
        <w:rPr>
          <w:rFonts w:ascii="Arial" w:hAnsi="Arial" w:cs="Arial"/>
          <w:color w:val="000000" w:themeColor="text1"/>
        </w:rPr>
        <w:t>Completely Disagree</w:t>
      </w:r>
    </w:p>
    <w:p w14:paraId="7788CC3F" w14:textId="77777777" w:rsidR="001732BB" w:rsidRPr="009A5DD2" w:rsidRDefault="001732BB" w:rsidP="001732BB">
      <w:pPr>
        <w:pStyle w:val="ListParagraph"/>
        <w:numPr>
          <w:ilvl w:val="0"/>
          <w:numId w:val="2"/>
        </w:numPr>
        <w:rPr>
          <w:rFonts w:ascii="Arial" w:hAnsi="Arial" w:cs="Arial"/>
          <w:color w:val="000000" w:themeColor="text1"/>
        </w:rPr>
      </w:pPr>
      <w:r w:rsidRPr="009A5DD2">
        <w:rPr>
          <w:rFonts w:ascii="Arial" w:hAnsi="Arial" w:cs="Arial"/>
          <w:color w:val="000000" w:themeColor="text1"/>
        </w:rPr>
        <w:t>Disagree</w:t>
      </w:r>
    </w:p>
    <w:p w14:paraId="561084C5" w14:textId="77777777" w:rsidR="001732BB" w:rsidRPr="009A5DD2" w:rsidRDefault="001732BB" w:rsidP="001732BB">
      <w:pPr>
        <w:pStyle w:val="ListParagraph"/>
        <w:numPr>
          <w:ilvl w:val="0"/>
          <w:numId w:val="2"/>
        </w:numPr>
        <w:rPr>
          <w:rFonts w:ascii="Arial" w:hAnsi="Arial" w:cs="Arial"/>
          <w:color w:val="000000" w:themeColor="text1"/>
        </w:rPr>
      </w:pPr>
      <w:r w:rsidRPr="009A5DD2">
        <w:rPr>
          <w:rFonts w:ascii="Arial" w:hAnsi="Arial" w:cs="Arial"/>
          <w:color w:val="000000" w:themeColor="text1"/>
        </w:rPr>
        <w:t xml:space="preserve">Neither Agree </w:t>
      </w:r>
      <w:proofErr w:type="gramStart"/>
      <w:r w:rsidRPr="009A5DD2">
        <w:rPr>
          <w:rFonts w:ascii="Arial" w:hAnsi="Arial" w:cs="Arial"/>
          <w:color w:val="000000" w:themeColor="text1"/>
        </w:rPr>
        <w:t>Nor</w:t>
      </w:r>
      <w:proofErr w:type="gramEnd"/>
      <w:r w:rsidRPr="009A5DD2">
        <w:rPr>
          <w:rFonts w:ascii="Arial" w:hAnsi="Arial" w:cs="Arial"/>
          <w:color w:val="000000" w:themeColor="text1"/>
        </w:rPr>
        <w:t xml:space="preserve"> Disagree</w:t>
      </w:r>
    </w:p>
    <w:p w14:paraId="52C26B62" w14:textId="77777777" w:rsidR="001732BB" w:rsidRPr="009A5DD2" w:rsidRDefault="001732BB" w:rsidP="001732BB">
      <w:pPr>
        <w:pStyle w:val="ListParagraph"/>
        <w:numPr>
          <w:ilvl w:val="0"/>
          <w:numId w:val="2"/>
        </w:numPr>
        <w:rPr>
          <w:rFonts w:ascii="Arial" w:hAnsi="Arial" w:cs="Arial"/>
          <w:color w:val="000000" w:themeColor="text1"/>
        </w:rPr>
      </w:pPr>
      <w:r w:rsidRPr="009A5DD2">
        <w:rPr>
          <w:rFonts w:ascii="Arial" w:hAnsi="Arial" w:cs="Arial"/>
          <w:color w:val="000000" w:themeColor="text1"/>
        </w:rPr>
        <w:t>Agree</w:t>
      </w:r>
    </w:p>
    <w:p w14:paraId="079E6513" w14:textId="77777777" w:rsidR="001732BB" w:rsidRPr="009A5DD2" w:rsidRDefault="001732BB" w:rsidP="001732BB">
      <w:pPr>
        <w:pStyle w:val="ListParagraph"/>
        <w:numPr>
          <w:ilvl w:val="0"/>
          <w:numId w:val="2"/>
        </w:numPr>
        <w:rPr>
          <w:rFonts w:ascii="Arial" w:hAnsi="Arial" w:cs="Arial"/>
          <w:color w:val="000000" w:themeColor="text1"/>
        </w:rPr>
      </w:pPr>
      <w:r w:rsidRPr="009A5DD2">
        <w:rPr>
          <w:rFonts w:ascii="Arial" w:hAnsi="Arial" w:cs="Arial"/>
          <w:color w:val="000000" w:themeColor="text1"/>
        </w:rPr>
        <w:t>Completely Agree</w:t>
      </w:r>
    </w:p>
    <w:p w14:paraId="62982E8A" w14:textId="77777777" w:rsidR="001732BB" w:rsidRPr="009A5DD2" w:rsidRDefault="001732BB" w:rsidP="001732BB">
      <w:pPr>
        <w:pStyle w:val="ListParagraph"/>
        <w:ind w:left="1800"/>
        <w:rPr>
          <w:rFonts w:ascii="Arial" w:hAnsi="Arial" w:cs="Arial"/>
          <w:color w:val="000000" w:themeColor="text1"/>
        </w:rPr>
      </w:pPr>
    </w:p>
    <w:p w14:paraId="033E5D85" w14:textId="77777777" w:rsidR="001732BB" w:rsidRPr="009A5DD2" w:rsidRDefault="001732BB" w:rsidP="001732BB">
      <w:pPr>
        <w:rPr>
          <w:rFonts w:ascii="Arial" w:hAnsi="Arial" w:cs="Arial"/>
          <w:b/>
          <w:bCs/>
          <w:color w:val="000000" w:themeColor="text1"/>
        </w:rPr>
      </w:pPr>
      <w:r w:rsidRPr="009A5DD2">
        <w:rPr>
          <w:rFonts w:ascii="Arial" w:hAnsi="Arial" w:cs="Arial"/>
          <w:b/>
          <w:bCs/>
          <w:color w:val="000000" w:themeColor="text1"/>
        </w:rPr>
        <w:t xml:space="preserve">If Disagree or Completely disagree were selected for any of the above questions: </w:t>
      </w:r>
    </w:p>
    <w:p w14:paraId="0A9674B0" w14:textId="77777777" w:rsidR="001732BB" w:rsidRPr="009A5DD2" w:rsidRDefault="001732BB" w:rsidP="001732BB">
      <w:pPr>
        <w:rPr>
          <w:rFonts w:ascii="Arial" w:hAnsi="Arial" w:cs="Arial"/>
          <w:b/>
          <w:bCs/>
          <w:color w:val="000000" w:themeColor="text1"/>
        </w:rPr>
      </w:pPr>
      <w:r w:rsidRPr="009A5DD2">
        <w:rPr>
          <w:rFonts w:ascii="Arial" w:hAnsi="Arial" w:cs="Arial"/>
          <w:b/>
          <w:bCs/>
          <w:color w:val="000000" w:themeColor="text1"/>
        </w:rPr>
        <w:t>What barriers do you think there would be to implementing the ventilation bundle?</w:t>
      </w:r>
    </w:p>
    <w:p w14:paraId="49072E59" w14:textId="77777777" w:rsidR="001732BB" w:rsidRPr="009A5DD2" w:rsidRDefault="001732BB" w:rsidP="001732BB">
      <w:pPr>
        <w:rPr>
          <w:rFonts w:ascii="Arial" w:hAnsi="Arial" w:cs="Arial"/>
          <w:color w:val="000000" w:themeColor="text1"/>
        </w:rPr>
      </w:pPr>
    </w:p>
    <w:p w14:paraId="3389F5D3" w14:textId="77777777" w:rsidR="001732BB" w:rsidRPr="009A5DD2" w:rsidRDefault="001732BB" w:rsidP="001732BB">
      <w:pPr>
        <w:ind w:firstLine="720"/>
        <w:rPr>
          <w:rFonts w:ascii="Arial" w:hAnsi="Arial" w:cs="Arial"/>
          <w:color w:val="000000" w:themeColor="text1"/>
          <w:u w:val="single"/>
        </w:rPr>
      </w:pPr>
      <w:r w:rsidRPr="009A5DD2">
        <w:rPr>
          <w:rFonts w:ascii="Arial" w:hAnsi="Arial" w:cs="Arial"/>
          <w:color w:val="000000" w:themeColor="text1"/>
        </w:rPr>
        <w:t>Free text response</w:t>
      </w:r>
    </w:p>
    <w:p w14:paraId="4EA8609D" w14:textId="77777777" w:rsidR="001732BB" w:rsidRPr="009A5DD2" w:rsidRDefault="001732BB" w:rsidP="001732BB">
      <w:pPr>
        <w:rPr>
          <w:rFonts w:ascii="Arial" w:hAnsi="Arial" w:cs="Arial"/>
          <w:color w:val="000000" w:themeColor="text1"/>
        </w:rPr>
      </w:pPr>
    </w:p>
    <w:p w14:paraId="2C8F5362" w14:textId="77777777" w:rsidR="001732BB" w:rsidRPr="009A5DD2" w:rsidRDefault="001732BB" w:rsidP="001732BB">
      <w:pPr>
        <w:rPr>
          <w:rFonts w:ascii="Arial" w:hAnsi="Arial" w:cs="Arial"/>
          <w:b/>
          <w:bCs/>
          <w:color w:val="000000" w:themeColor="text1"/>
        </w:rPr>
      </w:pPr>
      <w:r w:rsidRPr="009A5DD2">
        <w:rPr>
          <w:rFonts w:ascii="Arial" w:hAnsi="Arial" w:cs="Arial"/>
          <w:b/>
          <w:bCs/>
          <w:color w:val="000000" w:themeColor="text1"/>
        </w:rPr>
        <w:t>Please select your discipline.</w:t>
      </w:r>
    </w:p>
    <w:p w14:paraId="117EA31B" w14:textId="77777777" w:rsidR="001732BB" w:rsidRPr="009A5DD2" w:rsidRDefault="001732BB" w:rsidP="001732BB">
      <w:pPr>
        <w:pStyle w:val="ListParagraph"/>
        <w:rPr>
          <w:rFonts w:ascii="Arial" w:hAnsi="Arial" w:cs="Arial"/>
          <w:color w:val="000000" w:themeColor="text1"/>
        </w:rPr>
      </w:pPr>
    </w:p>
    <w:p w14:paraId="424407BE"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 xml:space="preserve">Physician </w:t>
      </w:r>
    </w:p>
    <w:p w14:paraId="46E9E20F"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Nurse Practitioner</w:t>
      </w:r>
    </w:p>
    <w:p w14:paraId="159231B8"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Nurse</w:t>
      </w:r>
    </w:p>
    <w:p w14:paraId="248A1246"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Respiratory Therapist</w:t>
      </w:r>
    </w:p>
    <w:p w14:paraId="5FEBC445"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Physician Assistant</w:t>
      </w:r>
    </w:p>
    <w:p w14:paraId="72D577C9"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Pharmacist</w:t>
      </w:r>
    </w:p>
    <w:p w14:paraId="0261495E" w14:textId="77777777" w:rsidR="001732BB" w:rsidRPr="009A5DD2" w:rsidRDefault="001732BB" w:rsidP="001732BB">
      <w:pPr>
        <w:pStyle w:val="ListParagraph"/>
        <w:numPr>
          <w:ilvl w:val="0"/>
          <w:numId w:val="6"/>
        </w:numPr>
        <w:rPr>
          <w:rFonts w:ascii="Arial" w:hAnsi="Arial" w:cs="Arial"/>
          <w:color w:val="000000" w:themeColor="text1"/>
        </w:rPr>
      </w:pPr>
      <w:r w:rsidRPr="009A5DD2">
        <w:rPr>
          <w:rFonts w:ascii="Arial" w:hAnsi="Arial" w:cs="Arial"/>
          <w:color w:val="000000" w:themeColor="text1"/>
        </w:rPr>
        <w:t>SNA</w:t>
      </w:r>
    </w:p>
    <w:p w14:paraId="69484B7A" w14:textId="77777777" w:rsidR="001732BB" w:rsidRPr="009A5DD2" w:rsidRDefault="001732BB" w:rsidP="001732BB">
      <w:pPr>
        <w:rPr>
          <w:rFonts w:ascii="Arial" w:hAnsi="Arial" w:cs="Arial"/>
        </w:rPr>
      </w:pPr>
    </w:p>
    <w:p w14:paraId="1584673C" w14:textId="77777777" w:rsidR="001732BB" w:rsidRPr="009A5DD2" w:rsidRDefault="001732BB" w:rsidP="001732BB">
      <w:pPr>
        <w:rPr>
          <w:rFonts w:ascii="Arial" w:hAnsi="Arial" w:cs="Arial"/>
          <w:b/>
          <w:bCs/>
        </w:rPr>
      </w:pPr>
      <w:r w:rsidRPr="009A5DD2">
        <w:rPr>
          <w:rFonts w:ascii="Arial" w:hAnsi="Arial" w:cs="Arial"/>
          <w:b/>
          <w:bCs/>
        </w:rPr>
        <w:t>How many times have you participated in caring for a patient during cardiac arrest in the CHOP PICU?</w:t>
      </w:r>
    </w:p>
    <w:p w14:paraId="13792019" w14:textId="77777777" w:rsidR="001732BB" w:rsidRPr="009A5DD2" w:rsidRDefault="001732BB" w:rsidP="001732BB">
      <w:pPr>
        <w:rPr>
          <w:rFonts w:ascii="Arial" w:hAnsi="Arial" w:cs="Arial"/>
        </w:rPr>
      </w:pPr>
    </w:p>
    <w:p w14:paraId="28D11482" w14:textId="77777777" w:rsidR="001732BB" w:rsidRPr="009A5DD2" w:rsidRDefault="001732BB" w:rsidP="001732BB">
      <w:pPr>
        <w:pStyle w:val="ListParagraph"/>
        <w:numPr>
          <w:ilvl w:val="0"/>
          <w:numId w:val="7"/>
        </w:numPr>
        <w:rPr>
          <w:rFonts w:ascii="Arial" w:hAnsi="Arial" w:cs="Arial"/>
        </w:rPr>
      </w:pPr>
      <w:r w:rsidRPr="009A5DD2">
        <w:rPr>
          <w:rFonts w:ascii="Arial" w:hAnsi="Arial" w:cs="Arial"/>
        </w:rPr>
        <w:t>0</w:t>
      </w:r>
    </w:p>
    <w:p w14:paraId="780C8641" w14:textId="77777777" w:rsidR="001732BB" w:rsidRPr="009A5DD2" w:rsidRDefault="001732BB" w:rsidP="001732BB">
      <w:pPr>
        <w:pStyle w:val="ListParagraph"/>
        <w:numPr>
          <w:ilvl w:val="0"/>
          <w:numId w:val="7"/>
        </w:numPr>
        <w:rPr>
          <w:rFonts w:ascii="Arial" w:hAnsi="Arial" w:cs="Arial"/>
        </w:rPr>
      </w:pPr>
      <w:r w:rsidRPr="009A5DD2">
        <w:rPr>
          <w:rFonts w:ascii="Arial" w:hAnsi="Arial" w:cs="Arial"/>
        </w:rPr>
        <w:t>1-5</w:t>
      </w:r>
    </w:p>
    <w:p w14:paraId="13877350" w14:textId="77777777" w:rsidR="001732BB" w:rsidRPr="009A5DD2" w:rsidRDefault="001732BB" w:rsidP="001732BB">
      <w:pPr>
        <w:pStyle w:val="ListParagraph"/>
        <w:numPr>
          <w:ilvl w:val="0"/>
          <w:numId w:val="7"/>
        </w:numPr>
        <w:rPr>
          <w:rFonts w:ascii="Arial" w:hAnsi="Arial" w:cs="Arial"/>
        </w:rPr>
      </w:pPr>
      <w:r w:rsidRPr="009A5DD2">
        <w:rPr>
          <w:rFonts w:ascii="Arial" w:hAnsi="Arial" w:cs="Arial"/>
        </w:rPr>
        <w:t>6-10</w:t>
      </w:r>
    </w:p>
    <w:p w14:paraId="4E5F75BD" w14:textId="77777777" w:rsidR="001732BB" w:rsidRPr="009A5DD2" w:rsidRDefault="001732BB" w:rsidP="001732BB">
      <w:pPr>
        <w:pStyle w:val="ListParagraph"/>
        <w:numPr>
          <w:ilvl w:val="0"/>
          <w:numId w:val="7"/>
        </w:numPr>
        <w:rPr>
          <w:rFonts w:ascii="Arial" w:hAnsi="Arial" w:cs="Arial"/>
        </w:rPr>
      </w:pPr>
      <w:r w:rsidRPr="009A5DD2">
        <w:rPr>
          <w:rFonts w:ascii="Arial" w:hAnsi="Arial" w:cs="Arial"/>
        </w:rPr>
        <w:t xml:space="preserve">More than 10 </w:t>
      </w:r>
    </w:p>
    <w:p w14:paraId="3F34BDE9" w14:textId="77777777" w:rsidR="001732BB" w:rsidRPr="009A5DD2" w:rsidRDefault="001732BB" w:rsidP="001732BB">
      <w:pPr>
        <w:rPr>
          <w:rFonts w:ascii="Arial" w:hAnsi="Arial" w:cs="Arial"/>
          <w:b/>
          <w:bCs/>
        </w:rPr>
      </w:pPr>
    </w:p>
    <w:p w14:paraId="65665CD9" w14:textId="77777777" w:rsidR="001732BB" w:rsidRPr="009A5DD2" w:rsidRDefault="001732BB" w:rsidP="001732BB">
      <w:pPr>
        <w:rPr>
          <w:rFonts w:ascii="Arial" w:hAnsi="Arial" w:cs="Arial"/>
          <w:b/>
          <w:bCs/>
        </w:rPr>
      </w:pPr>
      <w:r w:rsidRPr="009A5DD2">
        <w:rPr>
          <w:rFonts w:ascii="Arial" w:hAnsi="Arial" w:cs="Arial"/>
          <w:b/>
          <w:bCs/>
        </w:rPr>
        <w:t>Which of the following roles have you had or could you have during a cardiac arrest in the PICU (select all that apply)?</w:t>
      </w:r>
    </w:p>
    <w:p w14:paraId="2304DC6E" w14:textId="77777777" w:rsidR="001732BB" w:rsidRPr="009A5DD2" w:rsidRDefault="001732BB" w:rsidP="001732BB">
      <w:pPr>
        <w:rPr>
          <w:rFonts w:ascii="Arial" w:hAnsi="Arial" w:cs="Arial"/>
        </w:rPr>
      </w:pPr>
    </w:p>
    <w:p w14:paraId="0C893B82"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Event leader</w:t>
      </w:r>
    </w:p>
    <w:p w14:paraId="07BCB203"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CPR coach</w:t>
      </w:r>
    </w:p>
    <w:p w14:paraId="6D05D103"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Providing ventilation</w:t>
      </w:r>
    </w:p>
    <w:p w14:paraId="13305B93"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Respiratory therapy responsibilities other than providing ventilation, including initiating end-tidal CO2 monitoring</w:t>
      </w:r>
    </w:p>
    <w:p w14:paraId="4135D711"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Defibrillate the patient</w:t>
      </w:r>
    </w:p>
    <w:p w14:paraId="498877A6"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Chest compressions</w:t>
      </w:r>
    </w:p>
    <w:p w14:paraId="1362F84B"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Medication administration</w:t>
      </w:r>
    </w:p>
    <w:p w14:paraId="56DC18AE"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Documentation</w:t>
      </w:r>
    </w:p>
    <w:p w14:paraId="54ABB755" w14:textId="77777777" w:rsidR="001732BB" w:rsidRPr="009A5DD2" w:rsidRDefault="001732BB" w:rsidP="001732BB">
      <w:pPr>
        <w:pStyle w:val="ListParagraph"/>
        <w:numPr>
          <w:ilvl w:val="0"/>
          <w:numId w:val="8"/>
        </w:numPr>
        <w:rPr>
          <w:rFonts w:ascii="Arial" w:hAnsi="Arial" w:cs="Arial"/>
        </w:rPr>
      </w:pPr>
      <w:r w:rsidRPr="009A5DD2">
        <w:rPr>
          <w:rFonts w:ascii="Arial" w:hAnsi="Arial" w:cs="Arial"/>
        </w:rPr>
        <w:t>Other</w:t>
      </w:r>
    </w:p>
    <w:p w14:paraId="5AA515D6" w14:textId="77777777" w:rsidR="001732BB" w:rsidRPr="009A5DD2" w:rsidRDefault="001732BB" w:rsidP="001732BB">
      <w:pPr>
        <w:rPr>
          <w:rFonts w:ascii="Arial" w:hAnsi="Arial" w:cs="Arial"/>
          <w:b/>
          <w:bCs/>
          <w:color w:val="7030A0"/>
        </w:rPr>
      </w:pPr>
    </w:p>
    <w:p w14:paraId="52051721" w14:textId="77777777" w:rsidR="00023AE8" w:rsidRPr="009A5DD2" w:rsidRDefault="00023AE8">
      <w:pPr>
        <w:rPr>
          <w:rFonts w:ascii="Arial" w:hAnsi="Arial" w:cs="Arial"/>
        </w:rPr>
      </w:pPr>
    </w:p>
    <w:p w14:paraId="395394E7" w14:textId="77777777" w:rsidR="007771E5" w:rsidRPr="009A5DD2" w:rsidRDefault="007771E5">
      <w:pPr>
        <w:rPr>
          <w:rFonts w:ascii="Arial" w:hAnsi="Arial" w:cs="Arial"/>
        </w:rPr>
      </w:pPr>
    </w:p>
    <w:p w14:paraId="2896A2EE" w14:textId="77777777" w:rsidR="007771E5" w:rsidRPr="009A5DD2" w:rsidRDefault="007771E5">
      <w:pPr>
        <w:rPr>
          <w:rFonts w:ascii="Arial" w:hAnsi="Arial" w:cs="Arial"/>
        </w:rPr>
      </w:pPr>
    </w:p>
    <w:p w14:paraId="1BF9BDA7" w14:textId="77777777" w:rsidR="007771E5" w:rsidRPr="009A5DD2" w:rsidRDefault="007771E5">
      <w:pPr>
        <w:rPr>
          <w:rFonts w:ascii="Arial" w:hAnsi="Arial" w:cs="Arial"/>
        </w:rPr>
      </w:pPr>
    </w:p>
    <w:p w14:paraId="70C9DD05" w14:textId="77777777" w:rsidR="007771E5" w:rsidRPr="009A5DD2" w:rsidRDefault="007771E5">
      <w:pPr>
        <w:rPr>
          <w:rFonts w:ascii="Arial" w:hAnsi="Arial" w:cs="Arial"/>
        </w:rPr>
      </w:pPr>
    </w:p>
    <w:p w14:paraId="6EC189C6" w14:textId="77777777" w:rsidR="007771E5" w:rsidRPr="009A5DD2" w:rsidRDefault="007771E5">
      <w:pPr>
        <w:rPr>
          <w:rFonts w:ascii="Arial" w:hAnsi="Arial" w:cs="Arial"/>
        </w:rPr>
      </w:pPr>
    </w:p>
    <w:p w14:paraId="5C87AA4B" w14:textId="77777777" w:rsidR="007771E5" w:rsidRPr="009A5DD2" w:rsidRDefault="007771E5">
      <w:pPr>
        <w:rPr>
          <w:rFonts w:ascii="Arial" w:hAnsi="Arial" w:cs="Arial"/>
        </w:rPr>
      </w:pPr>
    </w:p>
    <w:p w14:paraId="2B38530E" w14:textId="77777777" w:rsidR="007771E5" w:rsidRPr="009A5DD2" w:rsidRDefault="007771E5">
      <w:pPr>
        <w:rPr>
          <w:rFonts w:ascii="Arial" w:hAnsi="Arial" w:cs="Arial"/>
        </w:rPr>
      </w:pPr>
    </w:p>
    <w:p w14:paraId="1513B86D" w14:textId="77777777" w:rsidR="007771E5" w:rsidRPr="009A5DD2" w:rsidRDefault="007771E5">
      <w:pPr>
        <w:rPr>
          <w:rFonts w:ascii="Arial" w:hAnsi="Arial" w:cs="Arial"/>
        </w:rPr>
      </w:pPr>
    </w:p>
    <w:p w14:paraId="1DC5BD34" w14:textId="0314A2D7" w:rsidR="00952AA4" w:rsidRPr="009A5DD2" w:rsidRDefault="007771E5">
      <w:pPr>
        <w:spacing w:after="160" w:line="278" w:lineRule="auto"/>
        <w:rPr>
          <w:rFonts w:ascii="Arial" w:hAnsi="Arial" w:cs="Arial"/>
        </w:rPr>
        <w:sectPr w:rsidR="00952AA4" w:rsidRPr="009A5DD2">
          <w:pgSz w:w="12240" w:h="15840"/>
          <w:pgMar w:top="1440" w:right="1440" w:bottom="1440" w:left="1440" w:header="720" w:footer="720" w:gutter="0"/>
          <w:cols w:space="720"/>
          <w:docGrid w:linePitch="360"/>
        </w:sectPr>
      </w:pPr>
      <w:r w:rsidRPr="009A5DD2">
        <w:rPr>
          <w:rFonts w:ascii="Arial" w:hAnsi="Arial" w:cs="Arial"/>
        </w:rPr>
        <w:br w:type="page"/>
      </w:r>
    </w:p>
    <w:p w14:paraId="6295A3BE" w14:textId="1D9BB13F" w:rsidR="007771E5" w:rsidRPr="009A5DD2" w:rsidRDefault="00176F21">
      <w:pPr>
        <w:rPr>
          <w:rFonts w:ascii="Arial" w:hAnsi="Arial" w:cs="Arial"/>
          <w:b/>
          <w:bCs/>
        </w:rPr>
      </w:pPr>
      <w:r w:rsidRPr="009A5DD2">
        <w:rPr>
          <w:rFonts w:ascii="Arial" w:hAnsi="Arial" w:cs="Arial"/>
          <w:noProof/>
        </w:rPr>
        <w:lastRenderedPageBreak/>
        <w:drawing>
          <wp:anchor distT="0" distB="0" distL="114300" distR="114300" simplePos="0" relativeHeight="251658240" behindDoc="1" locked="0" layoutInCell="1" allowOverlap="1" wp14:anchorId="0256713C" wp14:editId="7B8D1DC8">
            <wp:simplePos x="0" y="0"/>
            <wp:positionH relativeFrom="column">
              <wp:posOffset>-328930</wp:posOffset>
            </wp:positionH>
            <wp:positionV relativeFrom="paragraph">
              <wp:posOffset>307975</wp:posOffset>
            </wp:positionV>
            <wp:extent cx="8818880" cy="3554730"/>
            <wp:effectExtent l="0" t="0" r="0" b="1270"/>
            <wp:wrapTight wrapText="bothSides">
              <wp:wrapPolygon edited="0">
                <wp:start x="0" y="0"/>
                <wp:lineTo x="0" y="21531"/>
                <wp:lineTo x="21556" y="21531"/>
                <wp:lineTo x="21556" y="0"/>
                <wp:lineTo x="0" y="0"/>
              </wp:wrapPolygon>
            </wp:wrapTight>
            <wp:docPr id="1024752784"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752784" name="Picture 1" descr="A graph of a number of people&#10;&#10;AI-generated content may be incorrect."/>
                    <pic:cNvPicPr/>
                  </pic:nvPicPr>
                  <pic:blipFill rotWithShape="1">
                    <a:blip r:embed="rId5" cstate="print">
                      <a:extLst>
                        <a:ext uri="{28A0092B-C50C-407E-A947-70E740481C1C}">
                          <a14:useLocalDpi xmlns:a14="http://schemas.microsoft.com/office/drawing/2010/main" val="0"/>
                        </a:ext>
                      </a:extLst>
                    </a:blip>
                    <a:srcRect t="7913" b="16030"/>
                    <a:stretch>
                      <a:fillRect/>
                    </a:stretch>
                  </pic:blipFill>
                  <pic:spPr bwMode="auto">
                    <a:xfrm>
                      <a:off x="0" y="0"/>
                      <a:ext cx="8818880" cy="3554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5DD2">
        <w:rPr>
          <w:rFonts w:ascii="Arial" w:hAnsi="Arial" w:cs="Arial"/>
          <w:b/>
          <w:bCs/>
        </w:rPr>
        <w:t>Supplemental Figure 1. Distribution of Likert Scale Responses Across Intervention Measures</w:t>
      </w:r>
    </w:p>
    <w:p w14:paraId="297ADEF0" w14:textId="28D4DA05" w:rsidR="007771E5" w:rsidRPr="009A5DD2" w:rsidRDefault="00B459D0" w:rsidP="00176F21">
      <w:pPr>
        <w:rPr>
          <w:rFonts w:ascii="Arial" w:hAnsi="Arial" w:cs="Arial"/>
        </w:rPr>
      </w:pPr>
      <w:r w:rsidRPr="009A5DD2">
        <w:rPr>
          <w:rFonts w:ascii="Arial" w:hAnsi="Arial" w:cs="Arial"/>
        </w:rPr>
        <w:t xml:space="preserve">IAM: </w:t>
      </w:r>
      <w:r w:rsidR="008C2411" w:rsidRPr="009A5DD2">
        <w:rPr>
          <w:rFonts w:ascii="Arial" w:hAnsi="Arial" w:cs="Arial"/>
        </w:rPr>
        <w:t>Intervention Appropriateness Measure; AIM: Acceptability of Intervention Measure; FIM: Feasibility of Intervention Measure</w:t>
      </w:r>
    </w:p>
    <w:p w14:paraId="4BE99435" w14:textId="31C875A6" w:rsidR="008C2411" w:rsidRPr="00B459D0" w:rsidRDefault="002A0A6F" w:rsidP="002A0A6F">
      <w:pPr>
        <w:rPr>
          <w:rFonts w:ascii="Arial" w:hAnsi="Arial" w:cs="Arial"/>
          <w:sz w:val="22"/>
          <w:szCs w:val="22"/>
        </w:rPr>
      </w:pPr>
      <w:r w:rsidRPr="009A5DD2">
        <w:rPr>
          <w:rFonts w:ascii="Arial" w:hAnsi="Arial" w:cs="Arial"/>
        </w:rPr>
        <w:t>Each scale included 4 items completed by 107 respondents, yielding 428 item-level respons</w:t>
      </w:r>
      <w:r w:rsidRPr="002A0A6F">
        <w:rPr>
          <w:rFonts w:ascii="Arial" w:hAnsi="Arial" w:cs="Arial"/>
          <w:sz w:val="22"/>
          <w:szCs w:val="22"/>
        </w:rPr>
        <w:t>es per scale.</w:t>
      </w:r>
    </w:p>
    <w:sectPr w:rsidR="008C2411" w:rsidRPr="00B459D0" w:rsidSect="003C3BD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126B"/>
    <w:multiLevelType w:val="hybridMultilevel"/>
    <w:tmpl w:val="B0EA8730"/>
    <w:lvl w:ilvl="0" w:tplc="B186F734">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A93294"/>
    <w:multiLevelType w:val="hybridMultilevel"/>
    <w:tmpl w:val="1070F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52D9B"/>
    <w:multiLevelType w:val="hybridMultilevel"/>
    <w:tmpl w:val="E54E7434"/>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4220A7"/>
    <w:multiLevelType w:val="hybridMultilevel"/>
    <w:tmpl w:val="C74435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3F06700"/>
    <w:multiLevelType w:val="hybridMultilevel"/>
    <w:tmpl w:val="22881E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1A04E2"/>
    <w:multiLevelType w:val="hybridMultilevel"/>
    <w:tmpl w:val="E258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E75AB5"/>
    <w:multiLevelType w:val="hybridMultilevel"/>
    <w:tmpl w:val="435EF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9EB0DA8"/>
    <w:multiLevelType w:val="hybridMultilevel"/>
    <w:tmpl w:val="2C123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112809">
    <w:abstractNumId w:val="6"/>
  </w:num>
  <w:num w:numId="2" w16cid:durableId="297220618">
    <w:abstractNumId w:val="3"/>
  </w:num>
  <w:num w:numId="3" w16cid:durableId="66001186">
    <w:abstractNumId w:val="4"/>
  </w:num>
  <w:num w:numId="4" w16cid:durableId="1307469807">
    <w:abstractNumId w:val="2"/>
  </w:num>
  <w:num w:numId="5" w16cid:durableId="1139419306">
    <w:abstractNumId w:val="0"/>
  </w:num>
  <w:num w:numId="6" w16cid:durableId="290136467">
    <w:abstractNumId w:val="1"/>
  </w:num>
  <w:num w:numId="7" w16cid:durableId="1714650179">
    <w:abstractNumId w:val="7"/>
  </w:num>
  <w:num w:numId="8" w16cid:durableId="8693009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BB"/>
    <w:rsid w:val="00023AE8"/>
    <w:rsid w:val="000510D3"/>
    <w:rsid w:val="001732BB"/>
    <w:rsid w:val="00176F21"/>
    <w:rsid w:val="002A0A6F"/>
    <w:rsid w:val="003C3BD5"/>
    <w:rsid w:val="004A17F0"/>
    <w:rsid w:val="007771E5"/>
    <w:rsid w:val="008C2411"/>
    <w:rsid w:val="00952AA4"/>
    <w:rsid w:val="009A5DD2"/>
    <w:rsid w:val="00A43C19"/>
    <w:rsid w:val="00A71714"/>
    <w:rsid w:val="00B459D0"/>
    <w:rsid w:val="00F55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A1275"/>
  <w15:chartTrackingRefBased/>
  <w15:docId w15:val="{158E64E5-8EF9-B440-9245-9E3DEBAB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2BB"/>
    <w:pPr>
      <w:spacing w:after="0" w:line="240" w:lineRule="auto"/>
    </w:pPr>
    <w:rPr>
      <w:rFonts w:eastAsiaTheme="minorEastAsia"/>
    </w:rPr>
  </w:style>
  <w:style w:type="paragraph" w:styleId="Heading1">
    <w:name w:val="heading 1"/>
    <w:basedOn w:val="Normal"/>
    <w:next w:val="Normal"/>
    <w:link w:val="Heading1Char"/>
    <w:uiPriority w:val="9"/>
    <w:qFormat/>
    <w:rsid w:val="001732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2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2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2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2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2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2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2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2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2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2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2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2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2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2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2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2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2BB"/>
    <w:rPr>
      <w:rFonts w:eastAsiaTheme="majorEastAsia" w:cstheme="majorBidi"/>
      <w:color w:val="272727" w:themeColor="text1" w:themeTint="D8"/>
    </w:rPr>
  </w:style>
  <w:style w:type="paragraph" w:styleId="Title">
    <w:name w:val="Title"/>
    <w:basedOn w:val="Normal"/>
    <w:next w:val="Normal"/>
    <w:link w:val="TitleChar"/>
    <w:uiPriority w:val="10"/>
    <w:qFormat/>
    <w:rsid w:val="001732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2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2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2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2BB"/>
    <w:pPr>
      <w:spacing w:before="160"/>
      <w:jc w:val="center"/>
    </w:pPr>
    <w:rPr>
      <w:i/>
      <w:iCs/>
      <w:color w:val="404040" w:themeColor="text1" w:themeTint="BF"/>
    </w:rPr>
  </w:style>
  <w:style w:type="character" w:customStyle="1" w:styleId="QuoteChar">
    <w:name w:val="Quote Char"/>
    <w:basedOn w:val="DefaultParagraphFont"/>
    <w:link w:val="Quote"/>
    <w:uiPriority w:val="29"/>
    <w:rsid w:val="001732BB"/>
    <w:rPr>
      <w:i/>
      <w:iCs/>
      <w:color w:val="404040" w:themeColor="text1" w:themeTint="BF"/>
    </w:rPr>
  </w:style>
  <w:style w:type="paragraph" w:styleId="ListParagraph">
    <w:name w:val="List Paragraph"/>
    <w:basedOn w:val="Normal"/>
    <w:uiPriority w:val="34"/>
    <w:qFormat/>
    <w:rsid w:val="001732BB"/>
    <w:pPr>
      <w:ind w:left="720"/>
      <w:contextualSpacing/>
    </w:pPr>
  </w:style>
  <w:style w:type="character" w:styleId="IntenseEmphasis">
    <w:name w:val="Intense Emphasis"/>
    <w:basedOn w:val="DefaultParagraphFont"/>
    <w:uiPriority w:val="21"/>
    <w:qFormat/>
    <w:rsid w:val="001732BB"/>
    <w:rPr>
      <w:i/>
      <w:iCs/>
      <w:color w:val="0F4761" w:themeColor="accent1" w:themeShade="BF"/>
    </w:rPr>
  </w:style>
  <w:style w:type="paragraph" w:styleId="IntenseQuote">
    <w:name w:val="Intense Quote"/>
    <w:basedOn w:val="Normal"/>
    <w:next w:val="Normal"/>
    <w:link w:val="IntenseQuoteChar"/>
    <w:uiPriority w:val="30"/>
    <w:qFormat/>
    <w:rsid w:val="001732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2BB"/>
    <w:rPr>
      <w:i/>
      <w:iCs/>
      <w:color w:val="0F4761" w:themeColor="accent1" w:themeShade="BF"/>
    </w:rPr>
  </w:style>
  <w:style w:type="character" w:styleId="IntenseReference">
    <w:name w:val="Intense Reference"/>
    <w:basedOn w:val="DefaultParagraphFont"/>
    <w:uiPriority w:val="32"/>
    <w:qFormat/>
    <w:rsid w:val="001732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O'Halloran, Amanda</dc:creator>
  <cp:keywords/>
  <dc:description/>
  <cp:lastModifiedBy>O'Halloran, Amanda</cp:lastModifiedBy>
  <cp:revision>11</cp:revision>
  <dcterms:created xsi:type="dcterms:W3CDTF">2026-04-14T09:14:00Z</dcterms:created>
  <dcterms:modified xsi:type="dcterms:W3CDTF">2026-04-14T10:43:00Z</dcterms:modified>
</cp:coreProperties>
</file>