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4091" w14:textId="77777777" w:rsidR="004552E1" w:rsidRPr="008F1405" w:rsidRDefault="004552E1" w:rsidP="004552E1">
      <w:pPr>
        <w:keepNext/>
        <w:keepLines/>
        <w:outlineLvl w:val="0"/>
        <w:rPr>
          <w:rFonts w:ascii="Arial" w:eastAsiaTheme="majorEastAsia" w:hAnsi="Arial" w:cs="Arial"/>
          <w:b/>
          <w:bCs/>
          <w:szCs w:val="20"/>
        </w:rPr>
      </w:pPr>
      <w:r w:rsidRPr="008F1405">
        <w:rPr>
          <w:rFonts w:ascii="Arial" w:eastAsiaTheme="majorEastAsia" w:hAnsi="Arial" w:cs="Arial"/>
          <w:b/>
          <w:bCs/>
          <w:szCs w:val="20"/>
        </w:rPr>
        <w:t>Preferred Reporting Items for Systematic reviews and Meta-Analyses extension for Scoping Reviews (PRISMA-ScR) Checklist</w:t>
      </w:r>
    </w:p>
    <w:tbl>
      <w:tblPr>
        <w:tblStyle w:val="TableGridLight1"/>
        <w:tblW w:w="9946" w:type="dxa"/>
        <w:tblInd w:w="-289" w:type="dxa"/>
        <w:tblLook w:val="04A0" w:firstRow="1" w:lastRow="0" w:firstColumn="1" w:lastColumn="0" w:noHBand="0" w:noVBand="1"/>
      </w:tblPr>
      <w:tblGrid>
        <w:gridCol w:w="2074"/>
        <w:gridCol w:w="694"/>
        <w:gridCol w:w="4887"/>
        <w:gridCol w:w="2291"/>
      </w:tblGrid>
      <w:tr w:rsidR="00EA6463" w:rsidRPr="00247B97" w14:paraId="35F10F9A" w14:textId="77777777" w:rsidTr="00EA6463">
        <w:trPr>
          <w:tblHeader/>
        </w:trPr>
        <w:tc>
          <w:tcPr>
            <w:tcW w:w="0" w:type="auto"/>
            <w:shd w:val="clear" w:color="auto" w:fill="4472C4" w:themeFill="accent1"/>
            <w:vAlign w:val="center"/>
          </w:tcPr>
          <w:p w14:paraId="4D65DF4E" w14:textId="77777777" w:rsidR="004552E1" w:rsidRPr="008F1405" w:rsidRDefault="004552E1" w:rsidP="00236625">
            <w:pPr>
              <w:rPr>
                <w:rFonts w:ascii="Arial" w:hAnsi="Arial" w:cs="Arial"/>
                <w:b/>
                <w:color w:val="F2F2F2" w:themeColor="background1" w:themeShade="F2"/>
                <w:sz w:val="20"/>
                <w:szCs w:val="20"/>
              </w:rPr>
            </w:pPr>
            <w:r w:rsidRPr="008F1405">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58348B00" w14:textId="77777777" w:rsidR="004552E1" w:rsidRPr="008F1405" w:rsidRDefault="004552E1" w:rsidP="00236625">
            <w:pPr>
              <w:autoSpaceDE w:val="0"/>
              <w:autoSpaceDN w:val="0"/>
              <w:adjustRightInd w:val="0"/>
              <w:jc w:val="center"/>
              <w:rPr>
                <w:rFonts w:ascii="Arial" w:hAnsi="Arial" w:cs="Arial"/>
                <w:b/>
                <w:color w:val="F2F2F2" w:themeColor="background1" w:themeShade="F2"/>
                <w:sz w:val="20"/>
                <w:szCs w:val="20"/>
              </w:rPr>
            </w:pPr>
            <w:r w:rsidRPr="008F1405">
              <w:rPr>
                <w:rFonts w:ascii="Arial" w:hAnsi="Arial" w:cs="Arial"/>
                <w:b/>
                <w:bCs/>
                <w:color w:val="F2F2F2" w:themeColor="background1" w:themeShade="F2"/>
                <w:sz w:val="20"/>
                <w:szCs w:val="20"/>
              </w:rPr>
              <w:t>ITEM</w:t>
            </w:r>
          </w:p>
        </w:tc>
        <w:tc>
          <w:tcPr>
            <w:tcW w:w="4887" w:type="dxa"/>
            <w:shd w:val="clear" w:color="auto" w:fill="4472C4" w:themeFill="accent1"/>
            <w:vAlign w:val="center"/>
          </w:tcPr>
          <w:p w14:paraId="72C56CC4" w14:textId="77777777" w:rsidR="004552E1" w:rsidRPr="008F1405" w:rsidRDefault="004552E1" w:rsidP="00236625">
            <w:pPr>
              <w:rPr>
                <w:rFonts w:ascii="Arial" w:hAnsi="Arial" w:cs="Arial"/>
                <w:b/>
                <w:color w:val="F2F2F2" w:themeColor="background1" w:themeShade="F2"/>
                <w:sz w:val="20"/>
                <w:szCs w:val="20"/>
              </w:rPr>
            </w:pPr>
            <w:r w:rsidRPr="008F1405">
              <w:rPr>
                <w:rFonts w:ascii="Arial" w:hAnsi="Arial" w:cs="Arial"/>
                <w:b/>
                <w:color w:val="F2F2F2" w:themeColor="background1" w:themeShade="F2"/>
                <w:sz w:val="20"/>
                <w:szCs w:val="20"/>
              </w:rPr>
              <w:t>PRISMA-</w:t>
            </w:r>
            <w:proofErr w:type="spellStart"/>
            <w:r w:rsidRPr="008F1405">
              <w:rPr>
                <w:rFonts w:ascii="Arial" w:hAnsi="Arial" w:cs="Arial"/>
                <w:b/>
                <w:color w:val="F2F2F2" w:themeColor="background1" w:themeShade="F2"/>
                <w:sz w:val="20"/>
                <w:szCs w:val="20"/>
              </w:rPr>
              <w:t>ScR</w:t>
            </w:r>
            <w:proofErr w:type="spellEnd"/>
            <w:r w:rsidRPr="008F1405">
              <w:rPr>
                <w:rFonts w:ascii="Arial" w:hAnsi="Arial" w:cs="Arial"/>
                <w:b/>
                <w:color w:val="F2F2F2" w:themeColor="background1" w:themeShade="F2"/>
                <w:sz w:val="20"/>
                <w:szCs w:val="20"/>
              </w:rPr>
              <w:t xml:space="preserve"> CHECKLIST ITEM</w:t>
            </w:r>
          </w:p>
        </w:tc>
        <w:tc>
          <w:tcPr>
            <w:tcW w:w="2291" w:type="dxa"/>
            <w:shd w:val="clear" w:color="auto" w:fill="4472C4" w:themeFill="accent1"/>
            <w:vAlign w:val="center"/>
          </w:tcPr>
          <w:p w14:paraId="1AEA9F61" w14:textId="77777777" w:rsidR="004552E1" w:rsidRPr="008F1405" w:rsidRDefault="004552E1" w:rsidP="00236625">
            <w:pPr>
              <w:rPr>
                <w:rFonts w:ascii="Arial" w:hAnsi="Arial" w:cs="Arial"/>
                <w:b/>
                <w:color w:val="F2F2F2" w:themeColor="background1" w:themeShade="F2"/>
                <w:sz w:val="20"/>
                <w:szCs w:val="20"/>
              </w:rPr>
            </w:pPr>
            <w:r w:rsidRPr="008F1405">
              <w:rPr>
                <w:rFonts w:ascii="Arial" w:hAnsi="Arial" w:cs="Arial"/>
                <w:b/>
                <w:color w:val="F2F2F2" w:themeColor="background1" w:themeShade="F2"/>
                <w:sz w:val="20"/>
                <w:szCs w:val="20"/>
              </w:rPr>
              <w:t>REPORTED ON PAGE #</w:t>
            </w:r>
          </w:p>
        </w:tc>
      </w:tr>
      <w:tr w:rsidR="00EA6463" w:rsidRPr="008F1405" w14:paraId="4BB01F61" w14:textId="77777777" w:rsidTr="00EA6463">
        <w:trPr>
          <w:gridAfter w:val="1"/>
          <w:wAfter w:w="2291" w:type="dxa"/>
        </w:trPr>
        <w:tc>
          <w:tcPr>
            <w:tcW w:w="7655" w:type="dxa"/>
            <w:gridSpan w:val="3"/>
            <w:shd w:val="clear" w:color="auto" w:fill="D9E2F3" w:themeFill="accent1" w:themeFillTint="33"/>
            <w:vAlign w:val="center"/>
          </w:tcPr>
          <w:p w14:paraId="7BF045BB" w14:textId="77777777" w:rsidR="004552E1" w:rsidRPr="008F1405" w:rsidRDefault="004552E1" w:rsidP="00236625">
            <w:pPr>
              <w:rPr>
                <w:rFonts w:ascii="Arial" w:hAnsi="Arial" w:cs="Arial"/>
                <w:b/>
                <w:sz w:val="20"/>
                <w:szCs w:val="20"/>
              </w:rPr>
            </w:pPr>
            <w:r w:rsidRPr="008F1405">
              <w:rPr>
                <w:rFonts w:ascii="Arial" w:hAnsi="Arial" w:cs="Arial"/>
                <w:b/>
                <w:sz w:val="20"/>
                <w:szCs w:val="20"/>
              </w:rPr>
              <w:t>TITLE</w:t>
            </w:r>
          </w:p>
        </w:tc>
      </w:tr>
      <w:tr w:rsidR="00EA6463" w:rsidRPr="00247B97" w14:paraId="7FBAAB7B" w14:textId="77777777" w:rsidTr="00EA6463">
        <w:tc>
          <w:tcPr>
            <w:tcW w:w="0" w:type="auto"/>
            <w:vAlign w:val="center"/>
          </w:tcPr>
          <w:p w14:paraId="3EB09D3C"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Title</w:t>
            </w:r>
          </w:p>
        </w:tc>
        <w:tc>
          <w:tcPr>
            <w:tcW w:w="0" w:type="auto"/>
            <w:vAlign w:val="center"/>
          </w:tcPr>
          <w:p w14:paraId="188CEE33"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w:t>
            </w:r>
          </w:p>
        </w:tc>
        <w:tc>
          <w:tcPr>
            <w:tcW w:w="4887" w:type="dxa"/>
            <w:vAlign w:val="center"/>
          </w:tcPr>
          <w:p w14:paraId="719AE77A" w14:textId="77777777" w:rsidR="004552E1" w:rsidRPr="008F1405" w:rsidRDefault="004552E1" w:rsidP="00236625">
            <w:pPr>
              <w:rPr>
                <w:rFonts w:ascii="Arial" w:hAnsi="Arial" w:cs="Arial"/>
                <w:sz w:val="20"/>
                <w:szCs w:val="20"/>
              </w:rPr>
            </w:pPr>
            <w:r w:rsidRPr="008F1405">
              <w:rPr>
                <w:rFonts w:ascii="Arial" w:hAnsi="Arial" w:cs="Arial"/>
                <w:sz w:val="20"/>
                <w:szCs w:val="20"/>
              </w:rPr>
              <w:t>Identify the report as a scoping review.</w:t>
            </w:r>
          </w:p>
        </w:tc>
        <w:tc>
          <w:tcPr>
            <w:tcW w:w="2291" w:type="dxa"/>
            <w:vAlign w:val="center"/>
          </w:tcPr>
          <w:p w14:paraId="5EAF2210" w14:textId="77777777" w:rsidR="004552E1" w:rsidRPr="008F1405" w:rsidRDefault="004552E1" w:rsidP="00236625">
            <w:pPr>
              <w:jc w:val="center"/>
              <w:rPr>
                <w:rFonts w:ascii="Arial" w:hAnsi="Arial" w:cs="Arial"/>
                <w:sz w:val="20"/>
                <w:szCs w:val="20"/>
              </w:rPr>
            </w:pPr>
            <w:r>
              <w:rPr>
                <w:rFonts w:ascii="Arial" w:hAnsi="Arial" w:cs="Arial"/>
                <w:sz w:val="20"/>
                <w:szCs w:val="20"/>
              </w:rPr>
              <w:t>Title (Page 1)</w:t>
            </w:r>
          </w:p>
        </w:tc>
      </w:tr>
      <w:tr w:rsidR="00EA6463" w:rsidRPr="008F1405" w14:paraId="4ED6EDF9" w14:textId="77777777" w:rsidTr="00EA6463">
        <w:trPr>
          <w:gridAfter w:val="1"/>
          <w:wAfter w:w="2291" w:type="dxa"/>
        </w:trPr>
        <w:tc>
          <w:tcPr>
            <w:tcW w:w="7655" w:type="dxa"/>
            <w:gridSpan w:val="3"/>
            <w:shd w:val="clear" w:color="auto" w:fill="D9E2F3" w:themeFill="accent1" w:themeFillTint="33"/>
            <w:vAlign w:val="center"/>
          </w:tcPr>
          <w:p w14:paraId="37518E90" w14:textId="77777777" w:rsidR="004552E1" w:rsidRPr="008F1405" w:rsidRDefault="004552E1" w:rsidP="00236625">
            <w:pPr>
              <w:rPr>
                <w:rFonts w:ascii="Arial" w:hAnsi="Arial" w:cs="Arial"/>
                <w:b/>
                <w:sz w:val="20"/>
                <w:szCs w:val="20"/>
              </w:rPr>
            </w:pPr>
            <w:r w:rsidRPr="008F1405">
              <w:rPr>
                <w:rFonts w:ascii="Arial" w:hAnsi="Arial" w:cs="Arial"/>
                <w:b/>
                <w:sz w:val="20"/>
                <w:szCs w:val="20"/>
              </w:rPr>
              <w:t>ABSTRACT</w:t>
            </w:r>
          </w:p>
        </w:tc>
      </w:tr>
      <w:tr w:rsidR="00EA6463" w:rsidRPr="00247B97" w14:paraId="44BC14CE" w14:textId="77777777" w:rsidTr="00EA6463">
        <w:tc>
          <w:tcPr>
            <w:tcW w:w="0" w:type="auto"/>
            <w:vAlign w:val="center"/>
          </w:tcPr>
          <w:p w14:paraId="2674441F"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Structured summary</w:t>
            </w:r>
          </w:p>
        </w:tc>
        <w:tc>
          <w:tcPr>
            <w:tcW w:w="0" w:type="auto"/>
            <w:vAlign w:val="center"/>
          </w:tcPr>
          <w:p w14:paraId="55662ADC"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2</w:t>
            </w:r>
          </w:p>
        </w:tc>
        <w:tc>
          <w:tcPr>
            <w:tcW w:w="4887" w:type="dxa"/>
            <w:vAlign w:val="center"/>
          </w:tcPr>
          <w:p w14:paraId="4B870C58" w14:textId="77777777" w:rsidR="004552E1" w:rsidRPr="008F1405" w:rsidRDefault="004552E1" w:rsidP="00236625">
            <w:pPr>
              <w:rPr>
                <w:rFonts w:ascii="Arial" w:hAnsi="Arial" w:cs="Arial"/>
                <w:sz w:val="20"/>
                <w:szCs w:val="20"/>
              </w:rPr>
            </w:pPr>
            <w:r w:rsidRPr="008F1405">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tc>
          <w:tcPr>
            <w:tcW w:w="2291" w:type="dxa"/>
            <w:vAlign w:val="center"/>
          </w:tcPr>
          <w:p w14:paraId="16F15E51" w14:textId="16C874D8" w:rsidR="004552E1" w:rsidRPr="008F1405" w:rsidRDefault="004552E1" w:rsidP="00236625">
            <w:pPr>
              <w:jc w:val="center"/>
              <w:rPr>
                <w:rFonts w:ascii="Arial" w:hAnsi="Arial" w:cs="Arial"/>
                <w:sz w:val="20"/>
                <w:szCs w:val="20"/>
              </w:rPr>
            </w:pPr>
            <w:r>
              <w:rPr>
                <w:rFonts w:ascii="Arial" w:hAnsi="Arial" w:cs="Arial"/>
                <w:sz w:val="20"/>
                <w:szCs w:val="20"/>
              </w:rPr>
              <w:t xml:space="preserve">Abstract (Page </w:t>
            </w:r>
            <w:r w:rsidR="002C6C8C">
              <w:rPr>
                <w:rFonts w:ascii="Arial" w:hAnsi="Arial" w:cs="Arial"/>
                <w:sz w:val="20"/>
                <w:szCs w:val="20"/>
              </w:rPr>
              <w:t>2</w:t>
            </w:r>
            <w:r>
              <w:rPr>
                <w:rFonts w:ascii="Arial" w:hAnsi="Arial" w:cs="Arial"/>
                <w:sz w:val="20"/>
                <w:szCs w:val="20"/>
              </w:rPr>
              <w:t>)</w:t>
            </w:r>
          </w:p>
        </w:tc>
      </w:tr>
      <w:tr w:rsidR="00EA6463" w:rsidRPr="008F1405" w14:paraId="343B9C5E" w14:textId="77777777" w:rsidTr="00EA6463">
        <w:trPr>
          <w:gridAfter w:val="1"/>
          <w:wAfter w:w="2291" w:type="dxa"/>
        </w:trPr>
        <w:tc>
          <w:tcPr>
            <w:tcW w:w="7655" w:type="dxa"/>
            <w:gridSpan w:val="3"/>
            <w:shd w:val="clear" w:color="auto" w:fill="D9E2F3" w:themeFill="accent1" w:themeFillTint="33"/>
            <w:vAlign w:val="center"/>
          </w:tcPr>
          <w:p w14:paraId="7E76F255" w14:textId="77777777" w:rsidR="004552E1" w:rsidRPr="008F1405" w:rsidRDefault="004552E1" w:rsidP="00236625">
            <w:pPr>
              <w:tabs>
                <w:tab w:val="left" w:pos="1774"/>
              </w:tabs>
              <w:rPr>
                <w:rFonts w:ascii="Arial" w:hAnsi="Arial" w:cs="Arial"/>
                <w:b/>
                <w:sz w:val="20"/>
                <w:szCs w:val="20"/>
              </w:rPr>
            </w:pPr>
            <w:r w:rsidRPr="008F1405">
              <w:rPr>
                <w:rFonts w:ascii="Arial" w:hAnsi="Arial" w:cs="Arial"/>
                <w:b/>
                <w:sz w:val="20"/>
                <w:szCs w:val="20"/>
              </w:rPr>
              <w:t>INTRODUCTION</w:t>
            </w:r>
          </w:p>
        </w:tc>
      </w:tr>
      <w:tr w:rsidR="00EA6463" w:rsidRPr="00247B97" w14:paraId="7B6FAFD2" w14:textId="77777777" w:rsidTr="00EA6463">
        <w:trPr>
          <w:trHeight w:val="530"/>
        </w:trPr>
        <w:tc>
          <w:tcPr>
            <w:tcW w:w="0" w:type="auto"/>
            <w:vAlign w:val="center"/>
          </w:tcPr>
          <w:p w14:paraId="6DEA94CB"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Rationale</w:t>
            </w:r>
          </w:p>
        </w:tc>
        <w:tc>
          <w:tcPr>
            <w:tcW w:w="0" w:type="auto"/>
            <w:vAlign w:val="center"/>
          </w:tcPr>
          <w:p w14:paraId="5B5B16FF"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3</w:t>
            </w:r>
          </w:p>
        </w:tc>
        <w:tc>
          <w:tcPr>
            <w:tcW w:w="4887" w:type="dxa"/>
            <w:vAlign w:val="center"/>
          </w:tcPr>
          <w:p w14:paraId="508E1A04" w14:textId="77777777" w:rsidR="004552E1" w:rsidRPr="008F1405" w:rsidRDefault="004552E1" w:rsidP="00236625">
            <w:pPr>
              <w:rPr>
                <w:rFonts w:ascii="Arial" w:hAnsi="Arial" w:cs="Arial"/>
                <w:sz w:val="20"/>
                <w:szCs w:val="20"/>
              </w:rPr>
            </w:pPr>
            <w:r w:rsidRPr="008F1405">
              <w:rPr>
                <w:rFonts w:ascii="Arial" w:hAnsi="Arial" w:cs="Arial"/>
                <w:sz w:val="20"/>
                <w:szCs w:val="20"/>
              </w:rPr>
              <w:t>Describe the rationale for the review in the context of what is already known. Explain why the review questions/objectives lend themselves to a scoping review approach.</w:t>
            </w:r>
          </w:p>
        </w:tc>
        <w:tc>
          <w:tcPr>
            <w:tcW w:w="2291" w:type="dxa"/>
            <w:vAlign w:val="center"/>
          </w:tcPr>
          <w:p w14:paraId="7688DC13" w14:textId="49066347" w:rsidR="004552E1" w:rsidRPr="00212DD8" w:rsidRDefault="004552E1" w:rsidP="00236625">
            <w:pPr>
              <w:jc w:val="center"/>
              <w:rPr>
                <w:rFonts w:ascii="Arial" w:hAnsi="Arial" w:cs="Browallia New"/>
                <w:sz w:val="20"/>
                <w:szCs w:val="25"/>
                <w:lang w:bidi="th-TH"/>
              </w:rPr>
            </w:pPr>
            <w:r>
              <w:rPr>
                <w:rFonts w:ascii="Arial" w:hAnsi="Arial" w:cs="Browallia New"/>
                <w:sz w:val="20"/>
                <w:szCs w:val="25"/>
                <w:lang w:bidi="th-TH"/>
              </w:rPr>
              <w:t>Background</w:t>
            </w:r>
            <w:r>
              <w:rPr>
                <w:rFonts w:ascii="Arial" w:hAnsi="Arial" w:cs="Browallia New"/>
                <w:sz w:val="20"/>
                <w:szCs w:val="25"/>
                <w:lang w:bidi="th-TH"/>
              </w:rPr>
              <w:br/>
              <w:t xml:space="preserve">(Page </w:t>
            </w:r>
            <w:r w:rsidR="002C6C8C">
              <w:rPr>
                <w:rFonts w:ascii="Arial" w:hAnsi="Arial" w:cs="Browallia New"/>
                <w:sz w:val="20"/>
                <w:szCs w:val="25"/>
                <w:lang w:bidi="th-TH"/>
              </w:rPr>
              <w:t>3</w:t>
            </w:r>
            <w:r>
              <w:rPr>
                <w:rFonts w:ascii="Arial" w:hAnsi="Arial" w:cs="Browallia New"/>
                <w:sz w:val="20"/>
                <w:szCs w:val="25"/>
                <w:lang w:bidi="th-TH"/>
              </w:rPr>
              <w:t>)</w:t>
            </w:r>
          </w:p>
        </w:tc>
      </w:tr>
      <w:tr w:rsidR="00EA6463" w:rsidRPr="00247B97" w14:paraId="446A3125" w14:textId="77777777" w:rsidTr="00EA6463">
        <w:trPr>
          <w:trHeight w:val="800"/>
        </w:trPr>
        <w:tc>
          <w:tcPr>
            <w:tcW w:w="0" w:type="auto"/>
            <w:vAlign w:val="center"/>
          </w:tcPr>
          <w:p w14:paraId="06B9134A"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Objectives</w:t>
            </w:r>
          </w:p>
        </w:tc>
        <w:tc>
          <w:tcPr>
            <w:tcW w:w="0" w:type="auto"/>
            <w:vAlign w:val="center"/>
          </w:tcPr>
          <w:p w14:paraId="0525A513"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4</w:t>
            </w:r>
          </w:p>
        </w:tc>
        <w:tc>
          <w:tcPr>
            <w:tcW w:w="4887" w:type="dxa"/>
            <w:vAlign w:val="center"/>
          </w:tcPr>
          <w:p w14:paraId="103A7D4E" w14:textId="77777777" w:rsidR="004552E1" w:rsidRPr="008F1405" w:rsidRDefault="004552E1" w:rsidP="00236625">
            <w:pPr>
              <w:rPr>
                <w:rFonts w:ascii="Arial" w:hAnsi="Arial" w:cs="Arial"/>
                <w:sz w:val="20"/>
                <w:szCs w:val="20"/>
              </w:rPr>
            </w:pPr>
            <w:r w:rsidRPr="008F1405">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2291" w:type="dxa"/>
            <w:vAlign w:val="center"/>
          </w:tcPr>
          <w:p w14:paraId="2EE5E40A" w14:textId="3B8E510F" w:rsidR="004552E1" w:rsidRPr="008F1405" w:rsidRDefault="004552E1" w:rsidP="00236625">
            <w:pPr>
              <w:jc w:val="center"/>
              <w:rPr>
                <w:rFonts w:ascii="Arial" w:hAnsi="Arial" w:cs="Arial"/>
                <w:sz w:val="20"/>
                <w:szCs w:val="20"/>
              </w:rPr>
            </w:pPr>
            <w:r>
              <w:rPr>
                <w:rFonts w:ascii="Arial" w:hAnsi="Arial" w:cs="Browallia New"/>
                <w:sz w:val="20"/>
                <w:szCs w:val="25"/>
                <w:lang w:bidi="th-TH"/>
              </w:rPr>
              <w:t>Background</w:t>
            </w:r>
            <w:r>
              <w:rPr>
                <w:rFonts w:ascii="Arial" w:hAnsi="Arial" w:cs="Browallia New"/>
                <w:sz w:val="20"/>
                <w:szCs w:val="25"/>
                <w:lang w:bidi="th-TH"/>
              </w:rPr>
              <w:br/>
              <w:t xml:space="preserve">(Page </w:t>
            </w:r>
            <w:r w:rsidR="003A72C7">
              <w:rPr>
                <w:rFonts w:ascii="Arial" w:hAnsi="Arial" w:cs="Browallia New"/>
                <w:sz w:val="20"/>
                <w:szCs w:val="25"/>
                <w:lang w:bidi="th-TH"/>
              </w:rPr>
              <w:t>6</w:t>
            </w:r>
            <w:r>
              <w:rPr>
                <w:rFonts w:ascii="Arial" w:hAnsi="Arial" w:cs="Browallia New"/>
                <w:sz w:val="20"/>
                <w:szCs w:val="25"/>
                <w:lang w:bidi="th-TH"/>
              </w:rPr>
              <w:t>)</w:t>
            </w:r>
          </w:p>
        </w:tc>
      </w:tr>
      <w:tr w:rsidR="00EA6463" w:rsidRPr="008F1405" w14:paraId="5685DA85" w14:textId="77777777" w:rsidTr="00EA6463">
        <w:trPr>
          <w:gridAfter w:val="1"/>
          <w:wAfter w:w="2291" w:type="dxa"/>
        </w:trPr>
        <w:tc>
          <w:tcPr>
            <w:tcW w:w="7655" w:type="dxa"/>
            <w:gridSpan w:val="3"/>
            <w:shd w:val="clear" w:color="auto" w:fill="D9E2F3" w:themeFill="accent1" w:themeFillTint="33"/>
            <w:vAlign w:val="center"/>
          </w:tcPr>
          <w:p w14:paraId="38EC264B" w14:textId="77777777" w:rsidR="004552E1" w:rsidRPr="008F1405" w:rsidRDefault="004552E1" w:rsidP="00236625">
            <w:pPr>
              <w:rPr>
                <w:rFonts w:ascii="Arial" w:hAnsi="Arial" w:cs="Arial"/>
                <w:b/>
                <w:sz w:val="20"/>
                <w:szCs w:val="20"/>
              </w:rPr>
            </w:pPr>
            <w:r w:rsidRPr="008F1405">
              <w:rPr>
                <w:rFonts w:ascii="Arial" w:hAnsi="Arial" w:cs="Arial"/>
                <w:b/>
                <w:sz w:val="20"/>
                <w:szCs w:val="20"/>
              </w:rPr>
              <w:t>METHODS</w:t>
            </w:r>
          </w:p>
        </w:tc>
      </w:tr>
      <w:tr w:rsidR="00EA6463" w:rsidRPr="00247B97" w14:paraId="2B08719E" w14:textId="77777777" w:rsidTr="00EA6463">
        <w:tc>
          <w:tcPr>
            <w:tcW w:w="0" w:type="auto"/>
            <w:vAlign w:val="center"/>
          </w:tcPr>
          <w:p w14:paraId="681D00E6"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Protocol and registration</w:t>
            </w:r>
          </w:p>
        </w:tc>
        <w:tc>
          <w:tcPr>
            <w:tcW w:w="0" w:type="auto"/>
            <w:vAlign w:val="center"/>
          </w:tcPr>
          <w:p w14:paraId="3BB85690"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5</w:t>
            </w:r>
          </w:p>
        </w:tc>
        <w:tc>
          <w:tcPr>
            <w:tcW w:w="4887" w:type="dxa"/>
            <w:vAlign w:val="center"/>
          </w:tcPr>
          <w:p w14:paraId="29DDB871" w14:textId="77777777" w:rsidR="004552E1" w:rsidRPr="008F1405" w:rsidRDefault="004552E1" w:rsidP="00236625">
            <w:pPr>
              <w:rPr>
                <w:rFonts w:ascii="Arial" w:hAnsi="Arial" w:cs="Arial"/>
                <w:sz w:val="20"/>
                <w:szCs w:val="20"/>
              </w:rPr>
            </w:pPr>
            <w:r w:rsidRPr="008F1405">
              <w:rPr>
                <w:rFonts w:ascii="Arial" w:hAnsi="Arial" w:cs="Arial"/>
                <w:sz w:val="20"/>
                <w:szCs w:val="20"/>
              </w:rPr>
              <w:t>Indicate whether a review protocol exists; state if and where it can be accessed (e.g., a Web address); and if available, provide registration information, including the registration number.</w:t>
            </w:r>
          </w:p>
        </w:tc>
        <w:tc>
          <w:tcPr>
            <w:tcW w:w="2291" w:type="dxa"/>
            <w:vAlign w:val="center"/>
          </w:tcPr>
          <w:p w14:paraId="39F990A2" w14:textId="5982C7EE" w:rsidR="004552E1" w:rsidRDefault="004552E1" w:rsidP="00236625">
            <w:pPr>
              <w:jc w:val="center"/>
              <w:rPr>
                <w:rFonts w:ascii="Arial" w:hAnsi="Arial" w:cs="Browallia New"/>
                <w:sz w:val="20"/>
                <w:szCs w:val="25"/>
                <w:lang w:bidi="th-TH"/>
              </w:rPr>
            </w:pPr>
            <w:r>
              <w:rPr>
                <w:rFonts w:ascii="Arial" w:hAnsi="Arial" w:cs="Browallia New"/>
                <w:sz w:val="20"/>
                <w:szCs w:val="25"/>
                <w:lang w:bidi="th-TH"/>
              </w:rPr>
              <w:t>Method</w:t>
            </w:r>
            <w:r>
              <w:rPr>
                <w:rFonts w:ascii="Arial" w:hAnsi="Arial" w:cs="Browallia New"/>
                <w:sz w:val="20"/>
                <w:szCs w:val="25"/>
                <w:lang w:bidi="th-TH"/>
              </w:rPr>
              <w:br/>
              <w:t xml:space="preserve">(Page </w:t>
            </w:r>
            <w:r w:rsidR="0029790A">
              <w:rPr>
                <w:rFonts w:ascii="Arial" w:hAnsi="Arial" w:cs="Browallia New"/>
                <w:sz w:val="20"/>
                <w:szCs w:val="25"/>
                <w:lang w:bidi="th-TH"/>
              </w:rPr>
              <w:t>6</w:t>
            </w:r>
            <w:r>
              <w:rPr>
                <w:rFonts w:ascii="Arial" w:hAnsi="Arial" w:cs="Browallia New"/>
                <w:sz w:val="20"/>
                <w:szCs w:val="25"/>
                <w:lang w:bidi="th-TH"/>
              </w:rPr>
              <w:t>)</w:t>
            </w:r>
          </w:p>
          <w:p w14:paraId="362E5891" w14:textId="77777777" w:rsidR="004552E1" w:rsidRPr="008F1405" w:rsidRDefault="004552E1" w:rsidP="00236625">
            <w:pPr>
              <w:jc w:val="center"/>
              <w:rPr>
                <w:rFonts w:ascii="Arial" w:hAnsi="Arial" w:cs="Arial"/>
                <w:sz w:val="20"/>
                <w:szCs w:val="20"/>
                <w:lang w:bidi="th-TH"/>
              </w:rPr>
            </w:pPr>
            <w:hyperlink r:id="rId4" w:history="1">
              <w:r w:rsidRPr="00627932">
                <w:rPr>
                  <w:rStyle w:val="Hyperlink"/>
                  <w:rFonts w:ascii="Arial" w:hAnsi="Arial" w:cs="Arial"/>
                  <w:sz w:val="20"/>
                  <w:szCs w:val="20"/>
                </w:rPr>
                <w:t>https://osf.io/4ytj3</w:t>
              </w:r>
            </w:hyperlink>
          </w:p>
        </w:tc>
      </w:tr>
      <w:tr w:rsidR="00EA6463" w:rsidRPr="00247B97" w14:paraId="79C727CB" w14:textId="77777777" w:rsidTr="00EA6463">
        <w:tc>
          <w:tcPr>
            <w:tcW w:w="0" w:type="auto"/>
            <w:vAlign w:val="center"/>
          </w:tcPr>
          <w:p w14:paraId="7DFB840D"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Eligibility criteria</w:t>
            </w:r>
          </w:p>
        </w:tc>
        <w:tc>
          <w:tcPr>
            <w:tcW w:w="0" w:type="auto"/>
            <w:vAlign w:val="center"/>
          </w:tcPr>
          <w:p w14:paraId="3505D5C4"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6</w:t>
            </w:r>
          </w:p>
        </w:tc>
        <w:tc>
          <w:tcPr>
            <w:tcW w:w="4887" w:type="dxa"/>
            <w:vAlign w:val="center"/>
          </w:tcPr>
          <w:p w14:paraId="3BE6A163" w14:textId="77777777" w:rsidR="004552E1" w:rsidRPr="008F1405" w:rsidRDefault="004552E1" w:rsidP="00236625">
            <w:pPr>
              <w:rPr>
                <w:rFonts w:ascii="Arial" w:hAnsi="Arial" w:cs="Arial"/>
                <w:sz w:val="20"/>
                <w:szCs w:val="20"/>
              </w:rPr>
            </w:pPr>
            <w:r w:rsidRPr="008F1405">
              <w:rPr>
                <w:rFonts w:ascii="Arial" w:hAnsi="Arial" w:cs="Arial"/>
                <w:sz w:val="20"/>
                <w:szCs w:val="20"/>
              </w:rPr>
              <w:t>Specify characteristics of the sources of evidence used as eligibility criteria (e.g., years considered, language, and publication status), and provide a rationale.</w:t>
            </w:r>
          </w:p>
        </w:tc>
        <w:tc>
          <w:tcPr>
            <w:tcW w:w="2291" w:type="dxa"/>
            <w:vAlign w:val="center"/>
          </w:tcPr>
          <w:p w14:paraId="19CA1CFF" w14:textId="61A39503" w:rsidR="004552E1" w:rsidRPr="008F1405" w:rsidRDefault="004552E1" w:rsidP="00236625">
            <w:pPr>
              <w:jc w:val="center"/>
              <w:rPr>
                <w:rFonts w:ascii="Arial" w:hAnsi="Arial" w:cs="Arial"/>
                <w:sz w:val="20"/>
                <w:szCs w:val="20"/>
              </w:rPr>
            </w:pPr>
            <w:r>
              <w:rPr>
                <w:rFonts w:ascii="Arial" w:hAnsi="Arial" w:cs="Browallia New"/>
                <w:sz w:val="20"/>
                <w:szCs w:val="25"/>
                <w:lang w:bidi="th-TH"/>
              </w:rPr>
              <w:t xml:space="preserve">Method - </w:t>
            </w:r>
            <w:r w:rsidRPr="00247B97">
              <w:rPr>
                <w:rFonts w:ascii="Arial" w:hAnsi="Arial" w:cs="Browallia New"/>
                <w:sz w:val="20"/>
                <w:szCs w:val="25"/>
                <w:lang w:bidi="th-TH"/>
              </w:rPr>
              <w:t>Search strategy and study selection</w:t>
            </w:r>
            <w:r>
              <w:rPr>
                <w:rFonts w:ascii="Arial" w:hAnsi="Arial" w:cs="Browallia New"/>
                <w:sz w:val="20"/>
                <w:szCs w:val="25"/>
                <w:lang w:bidi="th-TH"/>
              </w:rPr>
              <w:br/>
              <w:t xml:space="preserve">(Page </w:t>
            </w:r>
            <w:r w:rsidR="00460128">
              <w:rPr>
                <w:rFonts w:ascii="Arial" w:hAnsi="Arial" w:cs="Browallia New"/>
                <w:sz w:val="20"/>
                <w:szCs w:val="25"/>
                <w:lang w:bidi="th-TH"/>
              </w:rPr>
              <w:t>7-8</w:t>
            </w:r>
            <w:r>
              <w:rPr>
                <w:rFonts w:ascii="Arial" w:hAnsi="Arial" w:cs="Browallia New"/>
                <w:sz w:val="20"/>
                <w:szCs w:val="25"/>
                <w:lang w:bidi="th-TH"/>
              </w:rPr>
              <w:t>)</w:t>
            </w:r>
          </w:p>
        </w:tc>
      </w:tr>
      <w:tr w:rsidR="00EA6463" w:rsidRPr="00247B97" w14:paraId="71E467C5" w14:textId="77777777" w:rsidTr="00EA6463">
        <w:trPr>
          <w:trHeight w:val="260"/>
        </w:trPr>
        <w:tc>
          <w:tcPr>
            <w:tcW w:w="0" w:type="auto"/>
            <w:vAlign w:val="center"/>
          </w:tcPr>
          <w:p w14:paraId="684E89AF" w14:textId="77777777" w:rsidR="002C6C8C" w:rsidRPr="008F1405" w:rsidRDefault="002C6C8C" w:rsidP="002C6C8C">
            <w:pPr>
              <w:ind w:left="180"/>
              <w:rPr>
                <w:rFonts w:ascii="Arial" w:hAnsi="Arial" w:cs="Arial"/>
                <w:sz w:val="20"/>
                <w:szCs w:val="20"/>
              </w:rPr>
            </w:pPr>
            <w:r w:rsidRPr="008F1405">
              <w:rPr>
                <w:rFonts w:ascii="Arial" w:hAnsi="Arial" w:cs="Arial"/>
                <w:sz w:val="20"/>
                <w:szCs w:val="20"/>
              </w:rPr>
              <w:t>Information sources*</w:t>
            </w:r>
          </w:p>
        </w:tc>
        <w:tc>
          <w:tcPr>
            <w:tcW w:w="0" w:type="auto"/>
            <w:vAlign w:val="center"/>
          </w:tcPr>
          <w:p w14:paraId="2804F0D7" w14:textId="77777777" w:rsidR="002C6C8C" w:rsidRPr="008F1405" w:rsidRDefault="002C6C8C" w:rsidP="002C6C8C">
            <w:pPr>
              <w:jc w:val="center"/>
              <w:rPr>
                <w:rFonts w:ascii="Arial" w:hAnsi="Arial" w:cs="Arial"/>
                <w:sz w:val="20"/>
                <w:szCs w:val="20"/>
              </w:rPr>
            </w:pPr>
            <w:r w:rsidRPr="008F1405">
              <w:rPr>
                <w:rFonts w:ascii="Arial" w:hAnsi="Arial" w:cs="Arial"/>
                <w:sz w:val="20"/>
                <w:szCs w:val="20"/>
              </w:rPr>
              <w:t>7</w:t>
            </w:r>
          </w:p>
        </w:tc>
        <w:tc>
          <w:tcPr>
            <w:tcW w:w="4887" w:type="dxa"/>
            <w:vAlign w:val="center"/>
          </w:tcPr>
          <w:p w14:paraId="60984205" w14:textId="77777777" w:rsidR="002C6C8C" w:rsidRPr="008F1405" w:rsidRDefault="002C6C8C" w:rsidP="002C6C8C">
            <w:pPr>
              <w:rPr>
                <w:rFonts w:ascii="Arial" w:hAnsi="Arial" w:cs="Arial"/>
                <w:sz w:val="20"/>
                <w:szCs w:val="20"/>
              </w:rPr>
            </w:pPr>
            <w:r w:rsidRPr="008F1405">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tc>
          <w:tcPr>
            <w:tcW w:w="2291" w:type="dxa"/>
            <w:vAlign w:val="center"/>
          </w:tcPr>
          <w:p w14:paraId="4C299275" w14:textId="7D291C62" w:rsidR="002C6C8C" w:rsidRPr="008F1405" w:rsidRDefault="002C6C8C" w:rsidP="002C6C8C">
            <w:pPr>
              <w:jc w:val="center"/>
              <w:rPr>
                <w:rFonts w:ascii="Arial" w:hAnsi="Arial" w:cs="Arial"/>
                <w:sz w:val="20"/>
                <w:szCs w:val="20"/>
              </w:rPr>
            </w:pPr>
            <w:r>
              <w:rPr>
                <w:rFonts w:ascii="Arial" w:hAnsi="Arial" w:cs="Browallia New"/>
                <w:sz w:val="20"/>
                <w:szCs w:val="25"/>
                <w:lang w:bidi="th-TH"/>
              </w:rPr>
              <w:t xml:space="preserve">Method - </w:t>
            </w:r>
            <w:r w:rsidRPr="00247B97">
              <w:rPr>
                <w:rFonts w:ascii="Arial" w:hAnsi="Arial" w:cs="Browallia New"/>
                <w:sz w:val="20"/>
                <w:szCs w:val="25"/>
                <w:lang w:bidi="th-TH"/>
              </w:rPr>
              <w:t>Search strategy and study selection</w:t>
            </w:r>
            <w:r>
              <w:rPr>
                <w:rFonts w:ascii="Arial" w:hAnsi="Arial" w:cs="Browallia New"/>
                <w:sz w:val="20"/>
                <w:szCs w:val="25"/>
                <w:lang w:bidi="th-TH"/>
              </w:rPr>
              <w:br/>
              <w:t xml:space="preserve">(Page </w:t>
            </w:r>
            <w:r w:rsidR="00460128">
              <w:rPr>
                <w:rFonts w:ascii="Arial" w:hAnsi="Arial" w:cs="Browallia New"/>
                <w:sz w:val="20"/>
                <w:szCs w:val="25"/>
                <w:lang w:bidi="th-TH"/>
              </w:rPr>
              <w:t>7)</w:t>
            </w:r>
          </w:p>
        </w:tc>
      </w:tr>
      <w:tr w:rsidR="00EA6463" w:rsidRPr="00247B97" w14:paraId="7F902AC8" w14:textId="77777777" w:rsidTr="00EA6463">
        <w:tc>
          <w:tcPr>
            <w:tcW w:w="0" w:type="auto"/>
            <w:vAlign w:val="center"/>
          </w:tcPr>
          <w:p w14:paraId="626DE587"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Search</w:t>
            </w:r>
          </w:p>
        </w:tc>
        <w:tc>
          <w:tcPr>
            <w:tcW w:w="0" w:type="auto"/>
            <w:vAlign w:val="center"/>
          </w:tcPr>
          <w:p w14:paraId="2D0B5AB7"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8</w:t>
            </w:r>
          </w:p>
        </w:tc>
        <w:tc>
          <w:tcPr>
            <w:tcW w:w="4887" w:type="dxa"/>
            <w:vAlign w:val="center"/>
          </w:tcPr>
          <w:p w14:paraId="27A3DCD3" w14:textId="77777777" w:rsidR="004552E1" w:rsidRPr="008F1405" w:rsidRDefault="004552E1" w:rsidP="00236625">
            <w:pPr>
              <w:rPr>
                <w:rFonts w:ascii="Arial" w:hAnsi="Arial" w:cs="Arial"/>
                <w:sz w:val="20"/>
                <w:szCs w:val="20"/>
              </w:rPr>
            </w:pPr>
            <w:r w:rsidRPr="008F1405">
              <w:rPr>
                <w:rFonts w:ascii="Arial" w:hAnsi="Arial" w:cs="Arial"/>
                <w:sz w:val="20"/>
                <w:szCs w:val="20"/>
              </w:rPr>
              <w:t>Present the full electronic search strategy for at least 1 database, including any limits used, such that it could be repeated.</w:t>
            </w:r>
          </w:p>
        </w:tc>
        <w:tc>
          <w:tcPr>
            <w:tcW w:w="2291" w:type="dxa"/>
            <w:vAlign w:val="center"/>
          </w:tcPr>
          <w:p w14:paraId="545B42EC" w14:textId="77777777" w:rsidR="004552E1" w:rsidRDefault="004552E1" w:rsidP="00236625">
            <w:pPr>
              <w:jc w:val="center"/>
              <w:rPr>
                <w:rFonts w:ascii="Arial" w:hAnsi="Arial" w:cs="Browallia New"/>
                <w:sz w:val="20"/>
                <w:szCs w:val="25"/>
                <w:lang w:bidi="th-TH"/>
              </w:rPr>
            </w:pPr>
            <w:r>
              <w:rPr>
                <w:rFonts w:ascii="Arial" w:hAnsi="Arial" w:cs="Browallia New"/>
                <w:sz w:val="20"/>
                <w:szCs w:val="25"/>
                <w:lang w:bidi="th-TH"/>
              </w:rPr>
              <w:t xml:space="preserve">Method - </w:t>
            </w:r>
            <w:r w:rsidRPr="00247B97">
              <w:rPr>
                <w:rFonts w:ascii="Arial" w:hAnsi="Arial" w:cs="Browallia New"/>
                <w:sz w:val="20"/>
                <w:szCs w:val="25"/>
                <w:lang w:bidi="th-TH"/>
              </w:rPr>
              <w:t xml:space="preserve">Search strategy and </w:t>
            </w:r>
          </w:p>
          <w:p w14:paraId="4C234162" w14:textId="1080DE1B" w:rsidR="004552E1" w:rsidRPr="008F1405" w:rsidRDefault="004552E1" w:rsidP="00236625">
            <w:pPr>
              <w:jc w:val="center"/>
              <w:rPr>
                <w:rFonts w:ascii="Arial" w:hAnsi="Arial" w:cs="Arial"/>
                <w:sz w:val="20"/>
                <w:szCs w:val="20"/>
              </w:rPr>
            </w:pPr>
            <w:r w:rsidRPr="00247B97">
              <w:rPr>
                <w:rFonts w:ascii="Arial" w:hAnsi="Arial" w:cs="Browallia New"/>
                <w:sz w:val="20"/>
                <w:szCs w:val="25"/>
                <w:lang w:bidi="th-TH"/>
              </w:rPr>
              <w:t>study selection</w:t>
            </w:r>
            <w:r>
              <w:rPr>
                <w:rFonts w:ascii="Arial" w:hAnsi="Arial" w:cs="Browallia New"/>
                <w:sz w:val="20"/>
                <w:szCs w:val="25"/>
                <w:lang w:bidi="th-TH"/>
              </w:rPr>
              <w:br/>
              <w:t xml:space="preserve">(Page </w:t>
            </w:r>
            <w:r w:rsidR="00460128">
              <w:rPr>
                <w:rFonts w:ascii="Arial" w:hAnsi="Arial" w:cs="Browallia New"/>
                <w:sz w:val="20"/>
                <w:szCs w:val="25"/>
                <w:lang w:bidi="th-TH"/>
              </w:rPr>
              <w:t>7</w:t>
            </w:r>
            <w:r>
              <w:rPr>
                <w:rFonts w:ascii="Arial" w:hAnsi="Arial" w:cs="Browallia New"/>
                <w:sz w:val="20"/>
                <w:szCs w:val="25"/>
                <w:lang w:bidi="th-TH"/>
              </w:rPr>
              <w:t>)</w:t>
            </w:r>
          </w:p>
        </w:tc>
      </w:tr>
      <w:tr w:rsidR="00EA6463" w:rsidRPr="00247B97" w14:paraId="278B223E" w14:textId="77777777" w:rsidTr="00EA6463">
        <w:tc>
          <w:tcPr>
            <w:tcW w:w="0" w:type="auto"/>
            <w:vAlign w:val="center"/>
          </w:tcPr>
          <w:p w14:paraId="58C64738"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Selection of sources of evidence†</w:t>
            </w:r>
          </w:p>
        </w:tc>
        <w:tc>
          <w:tcPr>
            <w:tcW w:w="0" w:type="auto"/>
            <w:vAlign w:val="center"/>
          </w:tcPr>
          <w:p w14:paraId="49A72641"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9</w:t>
            </w:r>
          </w:p>
        </w:tc>
        <w:tc>
          <w:tcPr>
            <w:tcW w:w="4887" w:type="dxa"/>
            <w:vAlign w:val="center"/>
          </w:tcPr>
          <w:p w14:paraId="2C736F92" w14:textId="77777777" w:rsidR="004552E1" w:rsidRPr="008F1405" w:rsidRDefault="004552E1" w:rsidP="00236625">
            <w:pPr>
              <w:rPr>
                <w:rFonts w:ascii="Arial" w:hAnsi="Arial" w:cs="Arial"/>
                <w:sz w:val="20"/>
                <w:szCs w:val="20"/>
              </w:rPr>
            </w:pPr>
            <w:r w:rsidRPr="008F1405">
              <w:rPr>
                <w:rFonts w:ascii="Arial" w:hAnsi="Arial" w:cs="Arial"/>
                <w:sz w:val="20"/>
                <w:szCs w:val="20"/>
              </w:rPr>
              <w:t>State the process for selecting sources of evidence (i.e., screening and eligibility) included in the scoping review.</w:t>
            </w:r>
          </w:p>
        </w:tc>
        <w:tc>
          <w:tcPr>
            <w:tcW w:w="2291" w:type="dxa"/>
            <w:vAlign w:val="center"/>
          </w:tcPr>
          <w:p w14:paraId="638BF35A" w14:textId="77777777" w:rsidR="004552E1" w:rsidRDefault="004552E1" w:rsidP="00236625">
            <w:pPr>
              <w:jc w:val="center"/>
              <w:rPr>
                <w:rFonts w:ascii="Arial" w:hAnsi="Arial" w:cs="Browallia New"/>
                <w:sz w:val="20"/>
                <w:szCs w:val="25"/>
                <w:lang w:bidi="th-TH"/>
              </w:rPr>
            </w:pPr>
            <w:r>
              <w:rPr>
                <w:rFonts w:ascii="Arial" w:hAnsi="Arial" w:cs="Browallia New"/>
                <w:sz w:val="20"/>
                <w:szCs w:val="25"/>
                <w:lang w:bidi="th-TH"/>
              </w:rPr>
              <w:t xml:space="preserve">Method - </w:t>
            </w:r>
            <w:r w:rsidRPr="00247B97">
              <w:rPr>
                <w:rFonts w:ascii="Arial" w:hAnsi="Arial" w:cs="Browallia New"/>
                <w:sz w:val="20"/>
                <w:szCs w:val="25"/>
                <w:lang w:bidi="th-TH"/>
              </w:rPr>
              <w:t xml:space="preserve">Search strategy and </w:t>
            </w:r>
          </w:p>
          <w:p w14:paraId="0B03B032" w14:textId="6350B4AB" w:rsidR="004552E1" w:rsidRPr="008F1405" w:rsidRDefault="004552E1" w:rsidP="00236625">
            <w:pPr>
              <w:jc w:val="center"/>
              <w:rPr>
                <w:rFonts w:ascii="Arial" w:hAnsi="Arial" w:cs="Arial"/>
                <w:sz w:val="20"/>
                <w:szCs w:val="20"/>
              </w:rPr>
            </w:pPr>
            <w:r w:rsidRPr="00247B97">
              <w:rPr>
                <w:rFonts w:ascii="Arial" w:hAnsi="Arial" w:cs="Browallia New"/>
                <w:sz w:val="20"/>
                <w:szCs w:val="25"/>
                <w:lang w:bidi="th-TH"/>
              </w:rPr>
              <w:t>study selection</w:t>
            </w:r>
            <w:r>
              <w:rPr>
                <w:rFonts w:ascii="Arial" w:hAnsi="Arial" w:cs="Browallia New"/>
                <w:sz w:val="20"/>
                <w:szCs w:val="25"/>
                <w:lang w:bidi="th-TH"/>
              </w:rPr>
              <w:br/>
              <w:t xml:space="preserve">(Page </w:t>
            </w:r>
            <w:r w:rsidR="00460128">
              <w:rPr>
                <w:rFonts w:ascii="Arial" w:hAnsi="Arial" w:cs="Browallia New"/>
                <w:sz w:val="20"/>
                <w:szCs w:val="25"/>
                <w:lang w:bidi="th-TH"/>
              </w:rPr>
              <w:t>7-8</w:t>
            </w:r>
            <w:r>
              <w:rPr>
                <w:rFonts w:ascii="Arial" w:hAnsi="Arial" w:cs="Browallia New"/>
                <w:sz w:val="20"/>
                <w:szCs w:val="25"/>
                <w:lang w:bidi="th-TH"/>
              </w:rPr>
              <w:t>)</w:t>
            </w:r>
          </w:p>
        </w:tc>
      </w:tr>
      <w:tr w:rsidR="00EA6463" w:rsidRPr="00247B97" w14:paraId="6A88A115" w14:textId="77777777" w:rsidTr="00EA6463">
        <w:tc>
          <w:tcPr>
            <w:tcW w:w="0" w:type="auto"/>
            <w:vAlign w:val="center"/>
          </w:tcPr>
          <w:p w14:paraId="1FAD6138"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Data charting process‡</w:t>
            </w:r>
          </w:p>
        </w:tc>
        <w:tc>
          <w:tcPr>
            <w:tcW w:w="0" w:type="auto"/>
            <w:vAlign w:val="center"/>
          </w:tcPr>
          <w:p w14:paraId="597759C3"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10</w:t>
            </w:r>
          </w:p>
        </w:tc>
        <w:tc>
          <w:tcPr>
            <w:tcW w:w="4887" w:type="dxa"/>
            <w:vAlign w:val="center"/>
          </w:tcPr>
          <w:p w14:paraId="52BB856D" w14:textId="77777777" w:rsidR="004552E1" w:rsidRPr="008F1405" w:rsidRDefault="004552E1" w:rsidP="00236625">
            <w:pPr>
              <w:rPr>
                <w:rFonts w:ascii="Arial" w:hAnsi="Arial" w:cs="Arial"/>
                <w:sz w:val="20"/>
                <w:szCs w:val="20"/>
              </w:rPr>
            </w:pPr>
            <w:r w:rsidRPr="008F1405">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291" w:type="dxa"/>
            <w:vAlign w:val="center"/>
          </w:tcPr>
          <w:p w14:paraId="7EFA7C89" w14:textId="2F0E17F5" w:rsidR="004552E1" w:rsidRPr="008F1405" w:rsidRDefault="004552E1" w:rsidP="00236625">
            <w:pPr>
              <w:jc w:val="center"/>
              <w:rPr>
                <w:rFonts w:ascii="Arial" w:hAnsi="Arial" w:cs="Arial"/>
                <w:sz w:val="20"/>
                <w:szCs w:val="20"/>
              </w:rPr>
            </w:pPr>
            <w:r>
              <w:rPr>
                <w:rFonts w:ascii="Arial" w:hAnsi="Arial" w:cs="Browallia New"/>
                <w:sz w:val="20"/>
                <w:szCs w:val="25"/>
                <w:lang w:bidi="th-TH"/>
              </w:rPr>
              <w:t xml:space="preserve">Method - </w:t>
            </w:r>
            <w:r w:rsidRPr="00247B97">
              <w:rPr>
                <w:rFonts w:ascii="Arial" w:hAnsi="Arial" w:cs="Browallia New"/>
                <w:sz w:val="20"/>
                <w:szCs w:val="25"/>
                <w:lang w:bidi="th-TH"/>
              </w:rPr>
              <w:t>Data Extraction and Analysis</w:t>
            </w:r>
            <w:r>
              <w:rPr>
                <w:rFonts w:ascii="Arial" w:hAnsi="Arial" w:cs="Browallia New"/>
                <w:sz w:val="20"/>
                <w:szCs w:val="25"/>
                <w:lang w:bidi="th-TH"/>
              </w:rPr>
              <w:br/>
              <w:t xml:space="preserve">(Page </w:t>
            </w:r>
            <w:r w:rsidR="00680F3F">
              <w:rPr>
                <w:rFonts w:ascii="Arial" w:hAnsi="Arial" w:cs="Browallia New"/>
                <w:sz w:val="20"/>
                <w:szCs w:val="25"/>
                <w:lang w:bidi="th-TH"/>
              </w:rPr>
              <w:t>8</w:t>
            </w:r>
            <w:r>
              <w:rPr>
                <w:rFonts w:ascii="Arial" w:hAnsi="Arial" w:cs="Browallia New"/>
                <w:sz w:val="20"/>
                <w:szCs w:val="25"/>
                <w:lang w:bidi="th-TH"/>
              </w:rPr>
              <w:t>)</w:t>
            </w:r>
          </w:p>
        </w:tc>
      </w:tr>
      <w:tr w:rsidR="00EA6463" w:rsidRPr="00247B97" w14:paraId="14A06B07" w14:textId="77777777" w:rsidTr="00EA6463">
        <w:trPr>
          <w:trHeight w:val="260"/>
        </w:trPr>
        <w:tc>
          <w:tcPr>
            <w:tcW w:w="0" w:type="auto"/>
            <w:vAlign w:val="center"/>
          </w:tcPr>
          <w:p w14:paraId="16989280"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Data items</w:t>
            </w:r>
          </w:p>
        </w:tc>
        <w:tc>
          <w:tcPr>
            <w:tcW w:w="0" w:type="auto"/>
            <w:vAlign w:val="center"/>
          </w:tcPr>
          <w:p w14:paraId="7638F33E"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11</w:t>
            </w:r>
          </w:p>
        </w:tc>
        <w:tc>
          <w:tcPr>
            <w:tcW w:w="4887" w:type="dxa"/>
            <w:vAlign w:val="center"/>
          </w:tcPr>
          <w:p w14:paraId="01D87AF4" w14:textId="77777777" w:rsidR="004552E1" w:rsidRPr="008F1405" w:rsidRDefault="004552E1" w:rsidP="00236625">
            <w:pPr>
              <w:rPr>
                <w:rFonts w:ascii="Arial" w:hAnsi="Arial" w:cs="Arial"/>
                <w:sz w:val="20"/>
                <w:szCs w:val="20"/>
              </w:rPr>
            </w:pPr>
            <w:r w:rsidRPr="008F1405">
              <w:rPr>
                <w:rFonts w:ascii="Arial" w:hAnsi="Arial" w:cs="Arial"/>
                <w:sz w:val="20"/>
                <w:szCs w:val="20"/>
              </w:rPr>
              <w:t>List and define all variables for which data were sought and any assumptions and simplifications made.</w:t>
            </w:r>
          </w:p>
        </w:tc>
        <w:tc>
          <w:tcPr>
            <w:tcW w:w="2291" w:type="dxa"/>
            <w:vAlign w:val="center"/>
          </w:tcPr>
          <w:p w14:paraId="68F185A1" w14:textId="47F45AD6" w:rsidR="004552E1" w:rsidRPr="008F1405" w:rsidRDefault="004552E1" w:rsidP="00236625">
            <w:pPr>
              <w:jc w:val="center"/>
              <w:rPr>
                <w:rFonts w:ascii="Arial" w:hAnsi="Arial" w:cs="Arial"/>
                <w:sz w:val="20"/>
                <w:szCs w:val="20"/>
              </w:rPr>
            </w:pPr>
            <w:r>
              <w:rPr>
                <w:rFonts w:ascii="Arial" w:hAnsi="Arial" w:cs="Browallia New"/>
                <w:sz w:val="20"/>
                <w:szCs w:val="25"/>
                <w:lang w:bidi="th-TH"/>
              </w:rPr>
              <w:t xml:space="preserve">Method - </w:t>
            </w:r>
            <w:r w:rsidRPr="00247B97">
              <w:rPr>
                <w:rFonts w:ascii="Arial" w:hAnsi="Arial" w:cs="Browallia New"/>
                <w:sz w:val="20"/>
                <w:szCs w:val="25"/>
                <w:lang w:bidi="th-TH"/>
              </w:rPr>
              <w:t>Data Extraction and Analysis</w:t>
            </w:r>
            <w:r>
              <w:rPr>
                <w:rFonts w:ascii="Arial" w:hAnsi="Arial" w:cs="Browallia New"/>
                <w:sz w:val="20"/>
                <w:szCs w:val="25"/>
                <w:lang w:bidi="th-TH"/>
              </w:rPr>
              <w:br/>
              <w:t xml:space="preserve">(Page </w:t>
            </w:r>
            <w:r w:rsidR="00680F3F">
              <w:rPr>
                <w:rFonts w:ascii="Arial" w:hAnsi="Arial" w:cs="Browallia New"/>
                <w:sz w:val="20"/>
                <w:szCs w:val="25"/>
                <w:lang w:bidi="th-TH"/>
              </w:rPr>
              <w:t>8-9</w:t>
            </w:r>
            <w:r>
              <w:rPr>
                <w:rFonts w:ascii="Arial" w:hAnsi="Arial" w:cs="Browallia New"/>
                <w:sz w:val="20"/>
                <w:szCs w:val="25"/>
                <w:lang w:bidi="th-TH"/>
              </w:rPr>
              <w:t>)</w:t>
            </w:r>
          </w:p>
        </w:tc>
      </w:tr>
      <w:tr w:rsidR="00EA6463" w:rsidRPr="00247B97" w14:paraId="4806357A" w14:textId="77777777" w:rsidTr="00EA6463">
        <w:tc>
          <w:tcPr>
            <w:tcW w:w="0" w:type="auto"/>
            <w:vAlign w:val="center"/>
          </w:tcPr>
          <w:p w14:paraId="6936A77C"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lastRenderedPageBreak/>
              <w:t>Critical appraisal of individual sources of evidence§</w:t>
            </w:r>
          </w:p>
        </w:tc>
        <w:tc>
          <w:tcPr>
            <w:tcW w:w="0" w:type="auto"/>
            <w:vAlign w:val="center"/>
          </w:tcPr>
          <w:p w14:paraId="70C425DF"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12</w:t>
            </w:r>
          </w:p>
        </w:tc>
        <w:tc>
          <w:tcPr>
            <w:tcW w:w="4887" w:type="dxa"/>
            <w:vAlign w:val="center"/>
          </w:tcPr>
          <w:p w14:paraId="2FEDD672" w14:textId="77777777" w:rsidR="004552E1" w:rsidRPr="008F1405" w:rsidRDefault="004552E1" w:rsidP="00236625">
            <w:pPr>
              <w:rPr>
                <w:rFonts w:ascii="Arial" w:hAnsi="Arial" w:cs="Arial"/>
                <w:sz w:val="20"/>
                <w:szCs w:val="20"/>
              </w:rPr>
            </w:pPr>
            <w:r w:rsidRPr="008F1405">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tc>
          <w:tcPr>
            <w:tcW w:w="2291" w:type="dxa"/>
            <w:vAlign w:val="center"/>
          </w:tcPr>
          <w:p w14:paraId="5248A59C" w14:textId="77777777" w:rsidR="004552E1" w:rsidRPr="008F1405" w:rsidRDefault="004552E1" w:rsidP="00236625">
            <w:pPr>
              <w:jc w:val="center"/>
              <w:rPr>
                <w:rFonts w:ascii="Arial" w:hAnsi="Arial" w:cs="Arial"/>
                <w:sz w:val="20"/>
                <w:szCs w:val="20"/>
              </w:rPr>
            </w:pPr>
            <w:r>
              <w:rPr>
                <w:rFonts w:ascii="Arial" w:hAnsi="Arial" w:cs="Browallia New"/>
                <w:sz w:val="20"/>
                <w:szCs w:val="25"/>
                <w:lang w:bidi="th-TH"/>
              </w:rPr>
              <w:t>N/A</w:t>
            </w:r>
          </w:p>
        </w:tc>
      </w:tr>
      <w:tr w:rsidR="00EA6463" w:rsidRPr="00247B97" w14:paraId="063133D8" w14:textId="77777777" w:rsidTr="00EA6463">
        <w:tc>
          <w:tcPr>
            <w:tcW w:w="0" w:type="auto"/>
            <w:vAlign w:val="center"/>
          </w:tcPr>
          <w:p w14:paraId="313E6110"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Synthesis of results</w:t>
            </w:r>
          </w:p>
        </w:tc>
        <w:tc>
          <w:tcPr>
            <w:tcW w:w="0" w:type="auto"/>
            <w:vAlign w:val="center"/>
          </w:tcPr>
          <w:p w14:paraId="411E7130"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13</w:t>
            </w:r>
          </w:p>
        </w:tc>
        <w:tc>
          <w:tcPr>
            <w:tcW w:w="4887" w:type="dxa"/>
            <w:vAlign w:val="center"/>
          </w:tcPr>
          <w:p w14:paraId="47E91820" w14:textId="77777777" w:rsidR="004552E1" w:rsidRPr="008F1405" w:rsidRDefault="004552E1" w:rsidP="00236625">
            <w:pPr>
              <w:rPr>
                <w:rFonts w:ascii="Arial" w:hAnsi="Arial" w:cs="Arial"/>
                <w:sz w:val="20"/>
                <w:szCs w:val="20"/>
              </w:rPr>
            </w:pPr>
            <w:r w:rsidRPr="008F1405">
              <w:rPr>
                <w:rFonts w:ascii="Arial" w:hAnsi="Arial" w:cs="Arial"/>
                <w:sz w:val="20"/>
                <w:szCs w:val="20"/>
              </w:rPr>
              <w:t>Describe the methods of handling and summarizing the data that were charted.</w:t>
            </w:r>
          </w:p>
        </w:tc>
        <w:tc>
          <w:tcPr>
            <w:tcW w:w="2291" w:type="dxa"/>
            <w:vAlign w:val="center"/>
          </w:tcPr>
          <w:p w14:paraId="544F6DB9" w14:textId="6B61CE28" w:rsidR="004552E1" w:rsidRPr="008F1405" w:rsidRDefault="004552E1" w:rsidP="00236625">
            <w:pPr>
              <w:jc w:val="center"/>
              <w:rPr>
                <w:rFonts w:ascii="Arial" w:hAnsi="Arial" w:cs="Arial"/>
                <w:sz w:val="20"/>
                <w:szCs w:val="20"/>
              </w:rPr>
            </w:pPr>
            <w:r>
              <w:rPr>
                <w:rFonts w:ascii="Arial" w:hAnsi="Arial" w:cs="Browallia New"/>
                <w:sz w:val="20"/>
                <w:szCs w:val="25"/>
                <w:lang w:bidi="th-TH"/>
              </w:rPr>
              <w:t xml:space="preserve">Method - </w:t>
            </w:r>
            <w:r w:rsidRPr="00247B97">
              <w:rPr>
                <w:rFonts w:ascii="Arial" w:hAnsi="Arial" w:cs="Browallia New"/>
                <w:sz w:val="20"/>
                <w:szCs w:val="25"/>
                <w:lang w:bidi="th-TH"/>
              </w:rPr>
              <w:t>Data Extraction and Analysis</w:t>
            </w:r>
            <w:r>
              <w:rPr>
                <w:rFonts w:ascii="Arial" w:hAnsi="Arial" w:cs="Browallia New"/>
                <w:sz w:val="20"/>
                <w:szCs w:val="25"/>
                <w:lang w:bidi="th-TH"/>
              </w:rPr>
              <w:br/>
              <w:t xml:space="preserve">(Page </w:t>
            </w:r>
            <w:r w:rsidR="00680F3F">
              <w:rPr>
                <w:rFonts w:ascii="Arial" w:hAnsi="Arial" w:cs="Browallia New"/>
                <w:sz w:val="20"/>
                <w:szCs w:val="25"/>
                <w:lang w:bidi="th-TH"/>
              </w:rPr>
              <w:t>8-9</w:t>
            </w:r>
            <w:r>
              <w:rPr>
                <w:rFonts w:ascii="Arial" w:hAnsi="Arial" w:cs="Browallia New"/>
                <w:sz w:val="20"/>
                <w:szCs w:val="25"/>
                <w:lang w:bidi="th-TH"/>
              </w:rPr>
              <w:t>)</w:t>
            </w:r>
          </w:p>
        </w:tc>
      </w:tr>
      <w:tr w:rsidR="00EA6463" w:rsidRPr="008F1405" w14:paraId="658402EC" w14:textId="77777777" w:rsidTr="00EA6463">
        <w:trPr>
          <w:gridAfter w:val="1"/>
          <w:wAfter w:w="2291" w:type="dxa"/>
        </w:trPr>
        <w:tc>
          <w:tcPr>
            <w:tcW w:w="7655" w:type="dxa"/>
            <w:gridSpan w:val="3"/>
            <w:shd w:val="clear" w:color="auto" w:fill="D9E2F3" w:themeFill="accent1" w:themeFillTint="33"/>
            <w:vAlign w:val="center"/>
          </w:tcPr>
          <w:p w14:paraId="289E8C95" w14:textId="77777777" w:rsidR="004552E1" w:rsidRPr="008F1405" w:rsidRDefault="004552E1" w:rsidP="00236625">
            <w:pPr>
              <w:rPr>
                <w:rFonts w:ascii="Arial" w:hAnsi="Arial" w:cs="Arial"/>
                <w:b/>
                <w:sz w:val="20"/>
                <w:szCs w:val="20"/>
              </w:rPr>
            </w:pPr>
            <w:r w:rsidRPr="008F1405">
              <w:rPr>
                <w:rFonts w:ascii="Arial" w:hAnsi="Arial" w:cs="Arial"/>
                <w:b/>
                <w:sz w:val="20"/>
                <w:szCs w:val="20"/>
              </w:rPr>
              <w:t>RESULTS</w:t>
            </w:r>
          </w:p>
        </w:tc>
      </w:tr>
      <w:tr w:rsidR="00EA6463" w:rsidRPr="00247B97" w14:paraId="78EEBE64" w14:textId="77777777" w:rsidTr="00EA6463">
        <w:tc>
          <w:tcPr>
            <w:tcW w:w="0" w:type="auto"/>
            <w:vAlign w:val="center"/>
          </w:tcPr>
          <w:p w14:paraId="14710CED"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Selection of sources of evidence</w:t>
            </w:r>
          </w:p>
        </w:tc>
        <w:tc>
          <w:tcPr>
            <w:tcW w:w="0" w:type="auto"/>
            <w:vAlign w:val="center"/>
          </w:tcPr>
          <w:p w14:paraId="500996DF"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14</w:t>
            </w:r>
          </w:p>
        </w:tc>
        <w:tc>
          <w:tcPr>
            <w:tcW w:w="4887" w:type="dxa"/>
            <w:vAlign w:val="center"/>
          </w:tcPr>
          <w:p w14:paraId="1AEDBA63" w14:textId="77777777" w:rsidR="004552E1" w:rsidRPr="008F1405" w:rsidRDefault="004552E1" w:rsidP="00236625">
            <w:pPr>
              <w:rPr>
                <w:rFonts w:ascii="Arial" w:hAnsi="Arial" w:cs="Arial"/>
                <w:sz w:val="20"/>
                <w:szCs w:val="20"/>
              </w:rPr>
            </w:pPr>
            <w:r w:rsidRPr="008F1405">
              <w:rPr>
                <w:rFonts w:ascii="Arial" w:hAnsi="Arial" w:cs="Arial"/>
                <w:sz w:val="20"/>
                <w:szCs w:val="20"/>
              </w:rPr>
              <w:t>Give numbers of sources of evidence screened, assessed for eligibility, and included in the review, with reasons for exclusions at each stage, ideally using a flow diagram.</w:t>
            </w:r>
          </w:p>
        </w:tc>
        <w:tc>
          <w:tcPr>
            <w:tcW w:w="2291" w:type="dxa"/>
            <w:vAlign w:val="center"/>
          </w:tcPr>
          <w:p w14:paraId="2D14257C" w14:textId="1EA82B5F" w:rsidR="004552E1" w:rsidRPr="00212DD8" w:rsidRDefault="004552E1" w:rsidP="00236625">
            <w:pPr>
              <w:jc w:val="center"/>
              <w:rPr>
                <w:rFonts w:ascii="Arial" w:hAnsi="Arial" w:cs="Browallia New"/>
                <w:sz w:val="20"/>
                <w:szCs w:val="25"/>
                <w:lang w:bidi="th-TH"/>
              </w:rPr>
            </w:pPr>
            <w:r>
              <w:rPr>
                <w:rFonts w:ascii="Arial" w:hAnsi="Arial" w:cs="Browallia New"/>
                <w:sz w:val="20"/>
                <w:szCs w:val="25"/>
                <w:lang w:bidi="th-TH"/>
              </w:rPr>
              <w:t>Results</w:t>
            </w:r>
            <w:r w:rsidRPr="00257470">
              <w:rPr>
                <w:rFonts w:ascii="Arial" w:hAnsi="Arial" w:cs="Browallia New"/>
                <w:sz w:val="20"/>
                <w:szCs w:val="25"/>
                <w:lang w:bidi="th-TH"/>
              </w:rPr>
              <w:t xml:space="preserve"> </w:t>
            </w:r>
            <w:r>
              <w:rPr>
                <w:rFonts w:ascii="Arial" w:hAnsi="Arial" w:cs="Browallia New"/>
                <w:sz w:val="20"/>
                <w:szCs w:val="25"/>
                <w:lang w:bidi="th-TH"/>
              </w:rPr>
              <w:t>–</w:t>
            </w:r>
            <w:r w:rsidRPr="00257470">
              <w:rPr>
                <w:rFonts w:ascii="Arial" w:hAnsi="Arial" w:cs="Browallia New"/>
                <w:sz w:val="20"/>
                <w:szCs w:val="25"/>
                <w:lang w:bidi="th-TH"/>
              </w:rPr>
              <w:t xml:space="preserve"> </w:t>
            </w:r>
            <w:r>
              <w:rPr>
                <w:rFonts w:ascii="Arial" w:hAnsi="Arial" w:cs="Browallia New"/>
                <w:sz w:val="20"/>
                <w:szCs w:val="25"/>
                <w:lang w:bidi="th-TH"/>
              </w:rPr>
              <w:t xml:space="preserve">Literature search </w:t>
            </w:r>
            <w:r w:rsidRPr="00257470">
              <w:rPr>
                <w:rFonts w:ascii="Arial" w:hAnsi="Arial" w:cs="Browallia New"/>
                <w:sz w:val="20"/>
                <w:szCs w:val="25"/>
                <w:lang w:bidi="th-TH"/>
              </w:rPr>
              <w:t xml:space="preserve">(Page </w:t>
            </w:r>
            <w:r w:rsidR="00120897">
              <w:rPr>
                <w:rFonts w:ascii="Arial" w:hAnsi="Arial" w:cs="Browallia New"/>
                <w:sz w:val="20"/>
                <w:szCs w:val="25"/>
                <w:lang w:bidi="th-TH"/>
              </w:rPr>
              <w:t>9</w:t>
            </w:r>
            <w:r w:rsidRPr="00257470">
              <w:rPr>
                <w:rFonts w:ascii="Arial" w:hAnsi="Arial" w:cs="Browallia New"/>
                <w:sz w:val="20"/>
                <w:szCs w:val="25"/>
                <w:lang w:bidi="th-TH"/>
              </w:rPr>
              <w:t>)</w:t>
            </w:r>
          </w:p>
        </w:tc>
      </w:tr>
      <w:tr w:rsidR="00EA6463" w:rsidRPr="00247B97" w14:paraId="66AFF7F1" w14:textId="77777777" w:rsidTr="00EA6463">
        <w:tc>
          <w:tcPr>
            <w:tcW w:w="0" w:type="auto"/>
            <w:vAlign w:val="center"/>
          </w:tcPr>
          <w:p w14:paraId="7A0AF2F1"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Characteristics of sources of evidence</w:t>
            </w:r>
          </w:p>
        </w:tc>
        <w:tc>
          <w:tcPr>
            <w:tcW w:w="0" w:type="auto"/>
            <w:vAlign w:val="center"/>
          </w:tcPr>
          <w:p w14:paraId="1117080E"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15</w:t>
            </w:r>
          </w:p>
        </w:tc>
        <w:tc>
          <w:tcPr>
            <w:tcW w:w="4887" w:type="dxa"/>
            <w:vAlign w:val="center"/>
          </w:tcPr>
          <w:p w14:paraId="3B9CC858" w14:textId="77777777" w:rsidR="004552E1" w:rsidRPr="008F1405" w:rsidRDefault="004552E1" w:rsidP="00236625">
            <w:pPr>
              <w:rPr>
                <w:rFonts w:ascii="Arial" w:hAnsi="Arial" w:cs="Arial"/>
                <w:sz w:val="20"/>
                <w:szCs w:val="20"/>
              </w:rPr>
            </w:pPr>
            <w:r w:rsidRPr="008F1405">
              <w:rPr>
                <w:rFonts w:ascii="Arial" w:hAnsi="Arial" w:cs="Arial"/>
                <w:sz w:val="20"/>
                <w:szCs w:val="20"/>
              </w:rPr>
              <w:t>For each source of evidence, present characteristics for which data were charted and provide the citations.</w:t>
            </w:r>
          </w:p>
        </w:tc>
        <w:tc>
          <w:tcPr>
            <w:tcW w:w="2291" w:type="dxa"/>
            <w:vAlign w:val="center"/>
          </w:tcPr>
          <w:p w14:paraId="08BEA7D9" w14:textId="77777777" w:rsidR="004552E1" w:rsidRDefault="004552E1" w:rsidP="00236625">
            <w:pPr>
              <w:jc w:val="center"/>
              <w:rPr>
                <w:rFonts w:ascii="Arial" w:hAnsi="Arial" w:cs="Browallia New"/>
                <w:sz w:val="20"/>
                <w:szCs w:val="25"/>
                <w:lang w:bidi="th-TH"/>
              </w:rPr>
            </w:pPr>
            <w:r w:rsidRPr="001C124E">
              <w:rPr>
                <w:rFonts w:ascii="Arial" w:hAnsi="Arial" w:cs="Browallia New"/>
                <w:sz w:val="20"/>
                <w:szCs w:val="25"/>
                <w:lang w:bidi="th-TH"/>
              </w:rPr>
              <w:t xml:space="preserve">Results – </w:t>
            </w:r>
            <w:r w:rsidRPr="008617BB">
              <w:rPr>
                <w:rFonts w:ascii="Arial" w:hAnsi="Arial" w:cs="Browallia New"/>
                <w:sz w:val="20"/>
                <w:szCs w:val="25"/>
                <w:lang w:bidi="th-TH"/>
              </w:rPr>
              <w:t>Data characteristics and main strategies</w:t>
            </w:r>
          </w:p>
          <w:p w14:paraId="1539D513" w14:textId="633C618F" w:rsidR="004552E1" w:rsidRPr="008F1405" w:rsidRDefault="004552E1" w:rsidP="00236625">
            <w:pPr>
              <w:jc w:val="center"/>
              <w:rPr>
                <w:rFonts w:ascii="Arial" w:hAnsi="Arial" w:cs="Arial"/>
                <w:sz w:val="20"/>
                <w:szCs w:val="20"/>
              </w:rPr>
            </w:pPr>
            <w:r w:rsidRPr="001C124E">
              <w:rPr>
                <w:rFonts w:ascii="Arial" w:hAnsi="Arial" w:cs="Browallia New"/>
                <w:sz w:val="20"/>
                <w:szCs w:val="25"/>
                <w:lang w:bidi="th-TH"/>
              </w:rPr>
              <w:t xml:space="preserve">(Page </w:t>
            </w:r>
            <w:r w:rsidR="00120897">
              <w:rPr>
                <w:rFonts w:ascii="Arial" w:hAnsi="Arial" w:cs="Browallia New"/>
                <w:sz w:val="20"/>
                <w:szCs w:val="25"/>
                <w:lang w:bidi="th-TH"/>
              </w:rPr>
              <w:t>10</w:t>
            </w:r>
            <w:r w:rsidRPr="001C124E">
              <w:rPr>
                <w:rFonts w:ascii="Arial" w:hAnsi="Arial" w:cs="Browallia New"/>
                <w:sz w:val="20"/>
                <w:szCs w:val="25"/>
                <w:lang w:bidi="th-TH"/>
              </w:rPr>
              <w:t>)</w:t>
            </w:r>
          </w:p>
        </w:tc>
      </w:tr>
      <w:tr w:rsidR="00EA6463" w:rsidRPr="00247B97" w14:paraId="79CECD9C" w14:textId="77777777" w:rsidTr="00EA6463">
        <w:tc>
          <w:tcPr>
            <w:tcW w:w="0" w:type="auto"/>
            <w:vAlign w:val="center"/>
          </w:tcPr>
          <w:p w14:paraId="07C7C1AE"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Critical appraisal within sources of evidence</w:t>
            </w:r>
          </w:p>
        </w:tc>
        <w:tc>
          <w:tcPr>
            <w:tcW w:w="0" w:type="auto"/>
            <w:vAlign w:val="center"/>
          </w:tcPr>
          <w:p w14:paraId="155DDD9F"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16</w:t>
            </w:r>
          </w:p>
        </w:tc>
        <w:tc>
          <w:tcPr>
            <w:tcW w:w="4887" w:type="dxa"/>
            <w:vAlign w:val="center"/>
          </w:tcPr>
          <w:p w14:paraId="4D0BD316" w14:textId="77777777" w:rsidR="004552E1" w:rsidRPr="008F1405" w:rsidRDefault="004552E1" w:rsidP="00236625">
            <w:pPr>
              <w:rPr>
                <w:rFonts w:ascii="Arial" w:hAnsi="Arial" w:cs="Arial"/>
                <w:sz w:val="20"/>
                <w:szCs w:val="20"/>
              </w:rPr>
            </w:pPr>
            <w:r w:rsidRPr="008F1405">
              <w:rPr>
                <w:rFonts w:ascii="Arial" w:hAnsi="Arial" w:cs="Arial"/>
                <w:sz w:val="20"/>
                <w:szCs w:val="20"/>
              </w:rPr>
              <w:t>If done, present data on critical appraisal of included sources of evidence (see item 12).</w:t>
            </w:r>
          </w:p>
        </w:tc>
        <w:tc>
          <w:tcPr>
            <w:tcW w:w="2291" w:type="dxa"/>
            <w:vAlign w:val="center"/>
          </w:tcPr>
          <w:p w14:paraId="59ADC0EB" w14:textId="77777777" w:rsidR="004552E1" w:rsidRPr="008F1405" w:rsidRDefault="004552E1" w:rsidP="00236625">
            <w:pPr>
              <w:jc w:val="center"/>
              <w:rPr>
                <w:rFonts w:ascii="Arial" w:hAnsi="Arial" w:cs="Arial"/>
                <w:sz w:val="20"/>
                <w:szCs w:val="20"/>
              </w:rPr>
            </w:pPr>
            <w:r>
              <w:rPr>
                <w:rFonts w:ascii="Arial" w:hAnsi="Arial" w:cs="Browallia New"/>
                <w:sz w:val="20"/>
                <w:szCs w:val="25"/>
                <w:lang w:bidi="th-TH"/>
              </w:rPr>
              <w:t>N/A</w:t>
            </w:r>
          </w:p>
        </w:tc>
      </w:tr>
      <w:tr w:rsidR="00EA6463" w:rsidRPr="00247B97" w14:paraId="58FEC07D" w14:textId="77777777" w:rsidTr="00EA6463">
        <w:tc>
          <w:tcPr>
            <w:tcW w:w="0" w:type="auto"/>
            <w:vAlign w:val="center"/>
          </w:tcPr>
          <w:p w14:paraId="0DB2DC80"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Results of individual sources of evidence</w:t>
            </w:r>
          </w:p>
        </w:tc>
        <w:tc>
          <w:tcPr>
            <w:tcW w:w="0" w:type="auto"/>
            <w:vAlign w:val="center"/>
          </w:tcPr>
          <w:p w14:paraId="21C1D386"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17</w:t>
            </w:r>
          </w:p>
        </w:tc>
        <w:tc>
          <w:tcPr>
            <w:tcW w:w="4887" w:type="dxa"/>
            <w:vAlign w:val="center"/>
          </w:tcPr>
          <w:p w14:paraId="23DC77ED" w14:textId="77777777" w:rsidR="004552E1" w:rsidRPr="008F1405" w:rsidRDefault="004552E1" w:rsidP="00236625">
            <w:pPr>
              <w:rPr>
                <w:rFonts w:ascii="Arial" w:hAnsi="Arial" w:cs="Arial"/>
                <w:sz w:val="20"/>
                <w:szCs w:val="20"/>
              </w:rPr>
            </w:pPr>
            <w:r w:rsidRPr="008F1405">
              <w:rPr>
                <w:rFonts w:ascii="Arial" w:hAnsi="Arial" w:cs="Arial"/>
                <w:sz w:val="20"/>
                <w:szCs w:val="20"/>
              </w:rPr>
              <w:t>For each included source of evidence, present the relevant data that were charted that relate to the review questions and objectives.</w:t>
            </w:r>
          </w:p>
        </w:tc>
        <w:tc>
          <w:tcPr>
            <w:tcW w:w="2291" w:type="dxa"/>
            <w:vAlign w:val="center"/>
          </w:tcPr>
          <w:p w14:paraId="5BF17412" w14:textId="51D972A3" w:rsidR="004552E1" w:rsidRPr="008F1405" w:rsidRDefault="004552E1" w:rsidP="00236625">
            <w:pPr>
              <w:jc w:val="center"/>
              <w:rPr>
                <w:rFonts w:ascii="Arial" w:hAnsi="Arial" w:cs="Arial"/>
                <w:sz w:val="20"/>
                <w:szCs w:val="20"/>
              </w:rPr>
            </w:pPr>
            <w:r w:rsidRPr="001C124E">
              <w:rPr>
                <w:rFonts w:ascii="Arial" w:hAnsi="Arial" w:cs="Browallia New"/>
                <w:sz w:val="20"/>
                <w:szCs w:val="25"/>
                <w:lang w:bidi="th-TH"/>
              </w:rPr>
              <w:t xml:space="preserve">Results – </w:t>
            </w:r>
            <w:r>
              <w:rPr>
                <w:rFonts w:ascii="Arial" w:hAnsi="Arial" w:cs="Browallia New"/>
                <w:sz w:val="20"/>
                <w:szCs w:val="25"/>
                <w:lang w:bidi="th-TH"/>
              </w:rPr>
              <w:t>table 1</w:t>
            </w:r>
            <w:r w:rsidRPr="001C124E">
              <w:rPr>
                <w:rFonts w:ascii="Arial" w:hAnsi="Arial" w:cs="Browallia New"/>
                <w:sz w:val="20"/>
                <w:szCs w:val="25"/>
                <w:lang w:bidi="th-TH"/>
              </w:rPr>
              <w:t xml:space="preserve"> (Page</w:t>
            </w:r>
            <w:r w:rsidR="00120897">
              <w:rPr>
                <w:rFonts w:ascii="Arial" w:hAnsi="Arial" w:cs="Browallia New"/>
                <w:sz w:val="20"/>
                <w:szCs w:val="25"/>
                <w:lang w:bidi="th-TH"/>
              </w:rPr>
              <w:t xml:space="preserve"> </w:t>
            </w:r>
            <w:r w:rsidR="002C6C8C">
              <w:rPr>
                <w:rFonts w:ascii="Arial" w:hAnsi="Arial" w:cs="Browallia New"/>
                <w:sz w:val="20"/>
                <w:szCs w:val="25"/>
                <w:lang w:bidi="th-TH"/>
              </w:rPr>
              <w:t>1</w:t>
            </w:r>
            <w:r w:rsidR="00120897">
              <w:rPr>
                <w:rFonts w:ascii="Arial" w:hAnsi="Arial" w:cs="Browallia New"/>
                <w:sz w:val="20"/>
                <w:szCs w:val="25"/>
                <w:lang w:bidi="th-TH"/>
              </w:rPr>
              <w:t>3</w:t>
            </w:r>
            <w:r w:rsidRPr="001C124E">
              <w:rPr>
                <w:rFonts w:ascii="Arial" w:hAnsi="Arial" w:cs="Browallia New"/>
                <w:sz w:val="20"/>
                <w:szCs w:val="25"/>
                <w:lang w:bidi="th-TH"/>
              </w:rPr>
              <w:t>)</w:t>
            </w:r>
          </w:p>
        </w:tc>
      </w:tr>
      <w:tr w:rsidR="00EA6463" w:rsidRPr="00247B97" w14:paraId="1B7CABB1" w14:textId="77777777" w:rsidTr="00EA6463">
        <w:tc>
          <w:tcPr>
            <w:tcW w:w="0" w:type="auto"/>
            <w:vAlign w:val="center"/>
          </w:tcPr>
          <w:p w14:paraId="402B4F1B"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Synthesis of results</w:t>
            </w:r>
          </w:p>
        </w:tc>
        <w:tc>
          <w:tcPr>
            <w:tcW w:w="0" w:type="auto"/>
            <w:vAlign w:val="center"/>
          </w:tcPr>
          <w:p w14:paraId="58869486"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18</w:t>
            </w:r>
          </w:p>
        </w:tc>
        <w:tc>
          <w:tcPr>
            <w:tcW w:w="4887" w:type="dxa"/>
            <w:vAlign w:val="center"/>
          </w:tcPr>
          <w:p w14:paraId="3DFCD117" w14:textId="77777777" w:rsidR="004552E1" w:rsidRPr="008F1405" w:rsidRDefault="004552E1" w:rsidP="00236625">
            <w:pPr>
              <w:rPr>
                <w:rFonts w:ascii="Arial" w:hAnsi="Arial" w:cs="Arial"/>
                <w:sz w:val="20"/>
                <w:szCs w:val="20"/>
              </w:rPr>
            </w:pPr>
            <w:r w:rsidRPr="008F1405">
              <w:rPr>
                <w:rFonts w:ascii="Arial" w:hAnsi="Arial" w:cs="Arial"/>
                <w:sz w:val="20"/>
                <w:szCs w:val="20"/>
              </w:rPr>
              <w:t>Summarize and/or present the charting results as they relate to the review questions and objectives.</w:t>
            </w:r>
          </w:p>
        </w:tc>
        <w:tc>
          <w:tcPr>
            <w:tcW w:w="2291" w:type="dxa"/>
            <w:vAlign w:val="center"/>
          </w:tcPr>
          <w:p w14:paraId="26EE353A" w14:textId="5336449A" w:rsidR="004552E1" w:rsidRPr="008F1405" w:rsidRDefault="002C6C8C" w:rsidP="00236625">
            <w:pPr>
              <w:jc w:val="center"/>
              <w:rPr>
                <w:rFonts w:ascii="Arial" w:hAnsi="Arial" w:cs="Arial"/>
                <w:sz w:val="20"/>
                <w:szCs w:val="20"/>
              </w:rPr>
            </w:pPr>
            <w:r w:rsidRPr="001C124E">
              <w:rPr>
                <w:rFonts w:ascii="Arial" w:hAnsi="Arial" w:cs="Browallia New"/>
                <w:sz w:val="20"/>
                <w:szCs w:val="25"/>
                <w:lang w:bidi="th-TH"/>
              </w:rPr>
              <w:t xml:space="preserve">Results – </w:t>
            </w:r>
            <w:r>
              <w:rPr>
                <w:rFonts w:ascii="Arial" w:hAnsi="Arial" w:cs="Browallia New"/>
                <w:sz w:val="20"/>
                <w:szCs w:val="25"/>
                <w:lang w:bidi="th-TH"/>
              </w:rPr>
              <w:t>Policy theme</w:t>
            </w:r>
            <w:r w:rsidRPr="001C124E">
              <w:rPr>
                <w:rFonts w:ascii="Arial" w:hAnsi="Arial" w:cs="Browallia New"/>
                <w:sz w:val="20"/>
                <w:szCs w:val="25"/>
                <w:lang w:bidi="th-TH"/>
              </w:rPr>
              <w:t xml:space="preserve"> </w:t>
            </w:r>
            <w:r w:rsidR="004552E1" w:rsidRPr="001C124E">
              <w:rPr>
                <w:rFonts w:ascii="Arial" w:hAnsi="Arial" w:cs="Browallia New"/>
                <w:sz w:val="20"/>
                <w:szCs w:val="25"/>
                <w:lang w:bidi="th-TH"/>
              </w:rPr>
              <w:t xml:space="preserve">(Page </w:t>
            </w:r>
            <w:r>
              <w:rPr>
                <w:rFonts w:ascii="Arial" w:hAnsi="Arial" w:cs="Browallia New"/>
                <w:sz w:val="20"/>
                <w:szCs w:val="25"/>
                <w:lang w:bidi="th-TH"/>
              </w:rPr>
              <w:t>12</w:t>
            </w:r>
            <w:r w:rsidR="004552E1">
              <w:rPr>
                <w:rFonts w:ascii="Arial" w:hAnsi="Arial" w:cs="Browallia New"/>
                <w:sz w:val="20"/>
                <w:szCs w:val="25"/>
                <w:lang w:bidi="th-TH"/>
              </w:rPr>
              <w:t>)</w:t>
            </w:r>
          </w:p>
        </w:tc>
      </w:tr>
      <w:tr w:rsidR="00EA6463" w:rsidRPr="008F1405" w14:paraId="02ECCED6" w14:textId="77777777" w:rsidTr="00EA6463">
        <w:trPr>
          <w:gridAfter w:val="1"/>
          <w:wAfter w:w="2291" w:type="dxa"/>
        </w:trPr>
        <w:tc>
          <w:tcPr>
            <w:tcW w:w="7655" w:type="dxa"/>
            <w:gridSpan w:val="3"/>
            <w:shd w:val="clear" w:color="auto" w:fill="D9E2F3" w:themeFill="accent1" w:themeFillTint="33"/>
            <w:vAlign w:val="center"/>
          </w:tcPr>
          <w:p w14:paraId="18D372EE" w14:textId="77777777" w:rsidR="004552E1" w:rsidRPr="008F1405" w:rsidRDefault="004552E1" w:rsidP="00236625">
            <w:pPr>
              <w:rPr>
                <w:rFonts w:ascii="Arial" w:hAnsi="Arial" w:cs="Arial"/>
                <w:b/>
                <w:sz w:val="20"/>
                <w:szCs w:val="20"/>
              </w:rPr>
            </w:pPr>
            <w:r w:rsidRPr="008F1405">
              <w:rPr>
                <w:rFonts w:ascii="Arial" w:hAnsi="Arial" w:cs="Arial"/>
                <w:b/>
                <w:sz w:val="20"/>
                <w:szCs w:val="20"/>
              </w:rPr>
              <w:t>DISCUSSION</w:t>
            </w:r>
          </w:p>
        </w:tc>
      </w:tr>
      <w:tr w:rsidR="00EA6463" w:rsidRPr="00247B97" w14:paraId="0DB935E4" w14:textId="77777777" w:rsidTr="00EA6463">
        <w:tc>
          <w:tcPr>
            <w:tcW w:w="0" w:type="auto"/>
            <w:vAlign w:val="center"/>
          </w:tcPr>
          <w:p w14:paraId="51C787F6"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Summary of evidence</w:t>
            </w:r>
          </w:p>
        </w:tc>
        <w:tc>
          <w:tcPr>
            <w:tcW w:w="0" w:type="auto"/>
            <w:vAlign w:val="center"/>
          </w:tcPr>
          <w:p w14:paraId="6EB7C641"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19</w:t>
            </w:r>
          </w:p>
        </w:tc>
        <w:tc>
          <w:tcPr>
            <w:tcW w:w="4887" w:type="dxa"/>
            <w:vAlign w:val="center"/>
          </w:tcPr>
          <w:p w14:paraId="1B3D8CF3" w14:textId="77777777" w:rsidR="004552E1" w:rsidRPr="008F1405" w:rsidRDefault="004552E1" w:rsidP="00236625">
            <w:pPr>
              <w:rPr>
                <w:rFonts w:ascii="Arial" w:hAnsi="Arial" w:cs="Arial"/>
                <w:sz w:val="20"/>
                <w:szCs w:val="20"/>
              </w:rPr>
            </w:pPr>
            <w:r w:rsidRPr="008F1405">
              <w:rPr>
                <w:rFonts w:ascii="Arial" w:hAnsi="Arial" w:cs="Arial"/>
                <w:sz w:val="20"/>
                <w:szCs w:val="20"/>
              </w:rPr>
              <w:t>Summarize the main results (including an overview of concepts, themes, and types of evidence available), link to the review questions and objectives, and consider the relevance to key groups.</w:t>
            </w:r>
          </w:p>
        </w:tc>
        <w:tc>
          <w:tcPr>
            <w:tcW w:w="2291" w:type="dxa"/>
          </w:tcPr>
          <w:p w14:paraId="2354F7F5" w14:textId="0DF2E823" w:rsidR="004552E1" w:rsidRPr="008F1405" w:rsidRDefault="004552E1" w:rsidP="00236625">
            <w:pPr>
              <w:jc w:val="center"/>
              <w:rPr>
                <w:rFonts w:ascii="Arial" w:hAnsi="Arial" w:cs="Arial"/>
                <w:sz w:val="20"/>
                <w:szCs w:val="20"/>
              </w:rPr>
            </w:pPr>
            <w:r>
              <w:rPr>
                <w:rFonts w:ascii="Arial" w:hAnsi="Arial" w:cs="Browallia New"/>
                <w:sz w:val="20"/>
                <w:szCs w:val="25"/>
                <w:lang w:bidi="th-TH"/>
              </w:rPr>
              <w:t>Discussion</w:t>
            </w:r>
            <w:r w:rsidRPr="00F15D1E">
              <w:rPr>
                <w:rFonts w:ascii="Arial" w:hAnsi="Arial" w:cs="Browallia New"/>
                <w:sz w:val="20"/>
                <w:szCs w:val="25"/>
                <w:lang w:bidi="th-TH"/>
              </w:rPr>
              <w:t xml:space="preserve"> </w:t>
            </w:r>
            <w:r w:rsidRPr="00F15D1E">
              <w:rPr>
                <w:rFonts w:ascii="Arial" w:hAnsi="Arial" w:cs="Browallia New"/>
                <w:sz w:val="20"/>
                <w:szCs w:val="25"/>
                <w:lang w:bidi="th-TH"/>
              </w:rPr>
              <w:br/>
              <w:t xml:space="preserve">(Page </w:t>
            </w:r>
            <w:r w:rsidR="002C6C8C">
              <w:rPr>
                <w:rFonts w:ascii="Arial" w:hAnsi="Arial" w:cs="Browallia New"/>
                <w:sz w:val="20"/>
                <w:szCs w:val="25"/>
                <w:lang w:bidi="th-TH"/>
              </w:rPr>
              <w:t>2</w:t>
            </w:r>
            <w:r w:rsidR="00120897">
              <w:rPr>
                <w:rFonts w:ascii="Arial" w:hAnsi="Arial" w:cs="Browallia New"/>
                <w:sz w:val="20"/>
                <w:szCs w:val="25"/>
                <w:lang w:bidi="th-TH"/>
              </w:rPr>
              <w:t>4</w:t>
            </w:r>
            <w:r w:rsidRPr="00F15D1E">
              <w:rPr>
                <w:rFonts w:ascii="Arial" w:hAnsi="Arial" w:cs="Browallia New"/>
                <w:sz w:val="20"/>
                <w:szCs w:val="25"/>
                <w:lang w:bidi="th-TH"/>
              </w:rPr>
              <w:t>)</w:t>
            </w:r>
          </w:p>
        </w:tc>
      </w:tr>
      <w:tr w:rsidR="00EA6463" w:rsidRPr="00247B97" w14:paraId="2D5F43DA" w14:textId="77777777" w:rsidTr="00EA6463">
        <w:tc>
          <w:tcPr>
            <w:tcW w:w="0" w:type="auto"/>
            <w:vAlign w:val="center"/>
          </w:tcPr>
          <w:p w14:paraId="15553509"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Limitations</w:t>
            </w:r>
          </w:p>
        </w:tc>
        <w:tc>
          <w:tcPr>
            <w:tcW w:w="0" w:type="auto"/>
            <w:vAlign w:val="center"/>
          </w:tcPr>
          <w:p w14:paraId="00E05F82"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20</w:t>
            </w:r>
          </w:p>
        </w:tc>
        <w:tc>
          <w:tcPr>
            <w:tcW w:w="4887" w:type="dxa"/>
            <w:vAlign w:val="center"/>
          </w:tcPr>
          <w:p w14:paraId="3ABCAB69" w14:textId="77777777" w:rsidR="004552E1" w:rsidRPr="008F1405" w:rsidRDefault="004552E1" w:rsidP="00236625">
            <w:pPr>
              <w:rPr>
                <w:rFonts w:ascii="Arial" w:hAnsi="Arial" w:cs="Arial"/>
                <w:b/>
                <w:i/>
                <w:sz w:val="20"/>
                <w:szCs w:val="20"/>
              </w:rPr>
            </w:pPr>
            <w:r w:rsidRPr="008F1405">
              <w:rPr>
                <w:rFonts w:ascii="Arial" w:hAnsi="Arial" w:cs="Arial"/>
                <w:sz w:val="20"/>
                <w:szCs w:val="20"/>
              </w:rPr>
              <w:t>Discuss the limitations of the scoping review process.</w:t>
            </w:r>
          </w:p>
        </w:tc>
        <w:tc>
          <w:tcPr>
            <w:tcW w:w="2291" w:type="dxa"/>
          </w:tcPr>
          <w:p w14:paraId="7308A2ED" w14:textId="02B8E9D4" w:rsidR="004552E1" w:rsidRPr="008F1405" w:rsidRDefault="004552E1" w:rsidP="00236625">
            <w:pPr>
              <w:jc w:val="center"/>
              <w:rPr>
                <w:rFonts w:ascii="Arial" w:hAnsi="Arial" w:cs="Arial"/>
                <w:sz w:val="20"/>
                <w:szCs w:val="20"/>
              </w:rPr>
            </w:pPr>
            <w:r w:rsidRPr="00257470">
              <w:rPr>
                <w:rFonts w:ascii="Arial" w:hAnsi="Arial" w:cs="Browallia New"/>
                <w:sz w:val="20"/>
                <w:szCs w:val="25"/>
                <w:lang w:bidi="th-TH"/>
              </w:rPr>
              <w:t>Discussion - Limitation of the study</w:t>
            </w:r>
            <w:r w:rsidRPr="00257470">
              <w:rPr>
                <w:rFonts w:ascii="Arial" w:hAnsi="Arial" w:cs="Browallia New"/>
                <w:sz w:val="20"/>
                <w:szCs w:val="25"/>
                <w:lang w:bidi="th-TH"/>
              </w:rPr>
              <w:br/>
              <w:t xml:space="preserve">(Page </w:t>
            </w:r>
            <w:r w:rsidR="00120897">
              <w:rPr>
                <w:rFonts w:ascii="Arial" w:hAnsi="Arial" w:cs="Browallia New"/>
                <w:sz w:val="20"/>
                <w:szCs w:val="25"/>
                <w:lang w:bidi="th-TH"/>
              </w:rPr>
              <w:t>31</w:t>
            </w:r>
            <w:r w:rsidRPr="00257470">
              <w:rPr>
                <w:rFonts w:ascii="Arial" w:hAnsi="Arial" w:cs="Browallia New"/>
                <w:sz w:val="20"/>
                <w:szCs w:val="25"/>
                <w:lang w:bidi="th-TH"/>
              </w:rPr>
              <w:t>)</w:t>
            </w:r>
          </w:p>
        </w:tc>
      </w:tr>
      <w:tr w:rsidR="00EA6463" w:rsidRPr="00247B97" w14:paraId="383A8C51" w14:textId="77777777" w:rsidTr="00EA6463">
        <w:tc>
          <w:tcPr>
            <w:tcW w:w="0" w:type="auto"/>
            <w:vAlign w:val="center"/>
          </w:tcPr>
          <w:p w14:paraId="3ABACF4C" w14:textId="77777777" w:rsidR="004552E1" w:rsidRPr="008F1405" w:rsidRDefault="004552E1" w:rsidP="00236625">
            <w:pPr>
              <w:ind w:left="180"/>
              <w:rPr>
                <w:rFonts w:ascii="Arial" w:hAnsi="Arial" w:cs="Arial"/>
                <w:sz w:val="20"/>
                <w:szCs w:val="20"/>
              </w:rPr>
            </w:pPr>
            <w:r w:rsidRPr="008F1405">
              <w:rPr>
                <w:rFonts w:ascii="Arial" w:hAnsi="Arial" w:cs="Arial"/>
                <w:sz w:val="20"/>
                <w:szCs w:val="20"/>
              </w:rPr>
              <w:t>Conclusions</w:t>
            </w:r>
          </w:p>
        </w:tc>
        <w:tc>
          <w:tcPr>
            <w:tcW w:w="0" w:type="auto"/>
            <w:vAlign w:val="center"/>
          </w:tcPr>
          <w:p w14:paraId="2BAF6CEE" w14:textId="77777777" w:rsidR="004552E1" w:rsidRPr="008F1405" w:rsidRDefault="004552E1" w:rsidP="00236625">
            <w:pPr>
              <w:jc w:val="center"/>
              <w:rPr>
                <w:rFonts w:ascii="Arial" w:hAnsi="Arial" w:cs="Arial"/>
                <w:sz w:val="20"/>
                <w:szCs w:val="20"/>
              </w:rPr>
            </w:pPr>
            <w:r w:rsidRPr="008F1405">
              <w:rPr>
                <w:rFonts w:ascii="Arial" w:hAnsi="Arial" w:cs="Arial"/>
                <w:sz w:val="20"/>
                <w:szCs w:val="20"/>
              </w:rPr>
              <w:t>21</w:t>
            </w:r>
          </w:p>
        </w:tc>
        <w:tc>
          <w:tcPr>
            <w:tcW w:w="4887" w:type="dxa"/>
            <w:vAlign w:val="center"/>
          </w:tcPr>
          <w:p w14:paraId="03F2A388" w14:textId="77777777" w:rsidR="004552E1" w:rsidRPr="008F1405" w:rsidRDefault="004552E1" w:rsidP="00236625">
            <w:pPr>
              <w:rPr>
                <w:rFonts w:ascii="Arial" w:hAnsi="Arial" w:cs="Arial"/>
                <w:sz w:val="20"/>
                <w:szCs w:val="20"/>
              </w:rPr>
            </w:pPr>
            <w:r w:rsidRPr="008F1405">
              <w:rPr>
                <w:rFonts w:ascii="Arial" w:hAnsi="Arial" w:cs="Arial"/>
                <w:sz w:val="20"/>
                <w:szCs w:val="20"/>
              </w:rPr>
              <w:t>Provide a general interpretation of the results with respect to the review questions and objectives, as well as potential implications and/or next steps.</w:t>
            </w:r>
          </w:p>
        </w:tc>
        <w:tc>
          <w:tcPr>
            <w:tcW w:w="2291" w:type="dxa"/>
          </w:tcPr>
          <w:p w14:paraId="0E784D4F" w14:textId="32AF6802" w:rsidR="004552E1" w:rsidRPr="008F1405" w:rsidRDefault="004552E1" w:rsidP="00236625">
            <w:pPr>
              <w:jc w:val="center"/>
              <w:rPr>
                <w:rFonts w:ascii="Arial" w:hAnsi="Arial" w:cs="Arial"/>
                <w:sz w:val="20"/>
                <w:szCs w:val="20"/>
              </w:rPr>
            </w:pPr>
            <w:r w:rsidRPr="00257470">
              <w:rPr>
                <w:rFonts w:ascii="Arial" w:hAnsi="Arial" w:cs="Browallia New"/>
                <w:sz w:val="20"/>
                <w:szCs w:val="25"/>
                <w:lang w:bidi="th-TH"/>
              </w:rPr>
              <w:t xml:space="preserve">Discussion - </w:t>
            </w:r>
            <w:r>
              <w:rPr>
                <w:rFonts w:ascii="Arial" w:hAnsi="Arial" w:cs="Browallia New"/>
                <w:sz w:val="20"/>
                <w:szCs w:val="25"/>
                <w:lang w:bidi="th-TH"/>
              </w:rPr>
              <w:t>Conclusions</w:t>
            </w:r>
            <w:r w:rsidRPr="00257470">
              <w:rPr>
                <w:rFonts w:ascii="Arial" w:hAnsi="Arial" w:cs="Browallia New"/>
                <w:sz w:val="20"/>
                <w:szCs w:val="25"/>
                <w:lang w:bidi="th-TH"/>
              </w:rPr>
              <w:br/>
              <w:t xml:space="preserve">(Page </w:t>
            </w:r>
            <w:r w:rsidR="00120897">
              <w:rPr>
                <w:rFonts w:ascii="Arial" w:hAnsi="Arial" w:cs="Browallia New"/>
                <w:sz w:val="20"/>
                <w:szCs w:val="25"/>
                <w:lang w:bidi="th-TH"/>
              </w:rPr>
              <w:t>31</w:t>
            </w:r>
            <w:r w:rsidRPr="00257470">
              <w:rPr>
                <w:rFonts w:ascii="Arial" w:hAnsi="Arial" w:cs="Browallia New"/>
                <w:sz w:val="20"/>
                <w:szCs w:val="25"/>
                <w:lang w:bidi="th-TH"/>
              </w:rPr>
              <w:t>)</w:t>
            </w:r>
          </w:p>
        </w:tc>
      </w:tr>
      <w:tr w:rsidR="00EA6463" w:rsidRPr="008F1405" w14:paraId="7BBF3ADD" w14:textId="77777777" w:rsidTr="00EA6463">
        <w:trPr>
          <w:gridAfter w:val="1"/>
          <w:wAfter w:w="2291" w:type="dxa"/>
        </w:trPr>
        <w:tc>
          <w:tcPr>
            <w:tcW w:w="7655" w:type="dxa"/>
            <w:gridSpan w:val="3"/>
            <w:shd w:val="clear" w:color="auto" w:fill="D9E2F3" w:themeFill="accent1" w:themeFillTint="33"/>
            <w:vAlign w:val="center"/>
          </w:tcPr>
          <w:p w14:paraId="3925D73E" w14:textId="77777777" w:rsidR="004552E1" w:rsidRPr="008F1405" w:rsidRDefault="004552E1" w:rsidP="00236625">
            <w:pPr>
              <w:rPr>
                <w:rFonts w:ascii="Arial" w:hAnsi="Arial" w:cs="Arial"/>
                <w:b/>
                <w:sz w:val="20"/>
                <w:szCs w:val="20"/>
              </w:rPr>
            </w:pPr>
            <w:r w:rsidRPr="008F1405">
              <w:rPr>
                <w:rFonts w:ascii="Arial" w:hAnsi="Arial" w:cs="Arial"/>
                <w:b/>
                <w:sz w:val="20"/>
                <w:szCs w:val="20"/>
              </w:rPr>
              <w:t>FUNDING</w:t>
            </w:r>
          </w:p>
        </w:tc>
      </w:tr>
      <w:tr w:rsidR="00EA6463" w:rsidRPr="00584F6E" w14:paraId="0479858E" w14:textId="77777777" w:rsidTr="00EA6463">
        <w:tc>
          <w:tcPr>
            <w:tcW w:w="0" w:type="auto"/>
            <w:vAlign w:val="center"/>
          </w:tcPr>
          <w:p w14:paraId="72422C37" w14:textId="77777777" w:rsidR="00054084" w:rsidRPr="002C6C8C" w:rsidRDefault="00054084" w:rsidP="00054084">
            <w:pPr>
              <w:ind w:left="180"/>
              <w:rPr>
                <w:rFonts w:ascii="Arial" w:hAnsi="Arial" w:cs="Arial"/>
                <w:sz w:val="20"/>
                <w:szCs w:val="20"/>
              </w:rPr>
            </w:pPr>
            <w:r w:rsidRPr="002C6C8C">
              <w:rPr>
                <w:rFonts w:ascii="Arial" w:hAnsi="Arial" w:cs="Arial"/>
                <w:sz w:val="20"/>
                <w:szCs w:val="20"/>
              </w:rPr>
              <w:t>Funding</w:t>
            </w:r>
          </w:p>
        </w:tc>
        <w:tc>
          <w:tcPr>
            <w:tcW w:w="0" w:type="auto"/>
            <w:vAlign w:val="center"/>
          </w:tcPr>
          <w:p w14:paraId="6FA72473" w14:textId="77777777" w:rsidR="00054084" w:rsidRPr="002C6C8C" w:rsidRDefault="00054084" w:rsidP="00054084">
            <w:pPr>
              <w:jc w:val="center"/>
              <w:rPr>
                <w:rFonts w:ascii="Arial" w:hAnsi="Arial" w:cs="Arial"/>
                <w:sz w:val="20"/>
                <w:szCs w:val="20"/>
              </w:rPr>
            </w:pPr>
            <w:r w:rsidRPr="002C6C8C">
              <w:rPr>
                <w:rFonts w:ascii="Arial" w:hAnsi="Arial" w:cs="Arial"/>
                <w:sz w:val="20"/>
                <w:szCs w:val="20"/>
              </w:rPr>
              <w:t>22</w:t>
            </w:r>
          </w:p>
        </w:tc>
        <w:tc>
          <w:tcPr>
            <w:tcW w:w="4887" w:type="dxa"/>
            <w:vAlign w:val="center"/>
          </w:tcPr>
          <w:p w14:paraId="7A2E5453" w14:textId="77777777" w:rsidR="00054084" w:rsidRPr="002C6C8C" w:rsidRDefault="00054084" w:rsidP="00054084">
            <w:pPr>
              <w:rPr>
                <w:rFonts w:ascii="Arial" w:hAnsi="Arial" w:cs="Arial"/>
                <w:sz w:val="20"/>
                <w:szCs w:val="20"/>
              </w:rPr>
            </w:pPr>
            <w:r w:rsidRPr="002C6C8C">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2291" w:type="dxa"/>
            <w:vAlign w:val="center"/>
          </w:tcPr>
          <w:p w14:paraId="083ABEF4" w14:textId="77777777" w:rsidR="00054084" w:rsidRDefault="00054084" w:rsidP="00054084">
            <w:pPr>
              <w:rPr>
                <w:rFonts w:ascii="Arial" w:hAnsi="Arial" w:cs="Arial"/>
                <w:sz w:val="20"/>
                <w:szCs w:val="20"/>
                <w:lang w:bidi="th-TH"/>
              </w:rPr>
            </w:pPr>
            <w:r w:rsidRPr="00B039B5">
              <w:rPr>
                <w:rFonts w:ascii="Arial" w:hAnsi="Arial" w:cs="Arial"/>
                <w:sz w:val="20"/>
                <w:szCs w:val="20"/>
              </w:rPr>
              <w:t>The NCD Alliance Association of Thailand</w:t>
            </w:r>
          </w:p>
          <w:p w14:paraId="5E65DA6E" w14:textId="75DB6280" w:rsidR="00054084" w:rsidRPr="00212DD8" w:rsidRDefault="00054084" w:rsidP="00054084">
            <w:pPr>
              <w:rPr>
                <w:rFonts w:ascii="Arial" w:hAnsi="Arial" w:cs="Arial"/>
                <w:sz w:val="20"/>
                <w:szCs w:val="20"/>
                <w:highlight w:val="yellow"/>
              </w:rPr>
            </w:pPr>
            <w:r>
              <w:rPr>
                <w:rFonts w:ascii="Arial" w:hAnsi="Arial" w:cs="Arial"/>
                <w:sz w:val="20"/>
                <w:szCs w:val="20"/>
              </w:rPr>
              <w:t>But n</w:t>
            </w:r>
            <w:r w:rsidRPr="00A533B1">
              <w:rPr>
                <w:rFonts w:ascii="Arial" w:hAnsi="Arial" w:cs="Arial"/>
                <w:sz w:val="20"/>
                <w:szCs w:val="20"/>
              </w:rPr>
              <w:t>o role in the study.</w:t>
            </w:r>
          </w:p>
        </w:tc>
      </w:tr>
    </w:tbl>
    <w:p w14:paraId="45055906" w14:textId="77777777" w:rsidR="004552E1" w:rsidRPr="008F1405" w:rsidRDefault="004552E1" w:rsidP="004552E1">
      <w:pPr>
        <w:rPr>
          <w:rFonts w:ascii="Arial" w:hAnsi="Arial" w:cs="Arial"/>
          <w:sz w:val="18"/>
          <w:szCs w:val="20"/>
        </w:rPr>
      </w:pPr>
      <w:r w:rsidRPr="008F1405">
        <w:rPr>
          <w:rFonts w:ascii="Arial" w:hAnsi="Arial" w:cs="Arial"/>
          <w:sz w:val="18"/>
          <w:szCs w:val="20"/>
        </w:rPr>
        <w:t>JBI = Joanna Briggs Institute; PRISMA-ScR = Preferred Reporting Items for Systematic reviews and Meta-Analyses extension for Scoping Reviews.</w:t>
      </w:r>
    </w:p>
    <w:p w14:paraId="79351D1C" w14:textId="77777777" w:rsidR="004552E1" w:rsidRPr="008F1405" w:rsidRDefault="004552E1" w:rsidP="004552E1">
      <w:pPr>
        <w:rPr>
          <w:rFonts w:ascii="Arial" w:hAnsi="Arial" w:cs="Arial"/>
          <w:sz w:val="18"/>
          <w:szCs w:val="20"/>
        </w:rPr>
      </w:pPr>
      <w:r w:rsidRPr="008F1405">
        <w:rPr>
          <w:rFonts w:ascii="Arial" w:hAnsi="Arial" w:cs="Arial"/>
          <w:sz w:val="18"/>
          <w:szCs w:val="20"/>
        </w:rPr>
        <w:t xml:space="preserve">* Where </w:t>
      </w:r>
      <w:r w:rsidRPr="008F1405">
        <w:rPr>
          <w:rFonts w:ascii="Arial" w:hAnsi="Arial" w:cs="Arial"/>
          <w:i/>
          <w:sz w:val="18"/>
          <w:szCs w:val="20"/>
        </w:rPr>
        <w:t>sources of evidence</w:t>
      </w:r>
      <w:r w:rsidRPr="008F1405">
        <w:rPr>
          <w:rFonts w:ascii="Arial" w:hAnsi="Arial" w:cs="Arial"/>
          <w:sz w:val="18"/>
          <w:szCs w:val="20"/>
        </w:rPr>
        <w:t xml:space="preserve"> (see second footnote) are compiled from, such as bibliographic databases, social media platforms, and Web sites.</w:t>
      </w:r>
    </w:p>
    <w:p w14:paraId="05AAA486" w14:textId="77777777" w:rsidR="004552E1" w:rsidRPr="008F1405" w:rsidRDefault="004552E1" w:rsidP="004552E1">
      <w:pPr>
        <w:rPr>
          <w:rFonts w:ascii="Arial" w:hAnsi="Arial" w:cs="Arial"/>
          <w:sz w:val="18"/>
          <w:szCs w:val="20"/>
        </w:rPr>
      </w:pPr>
      <w:r w:rsidRPr="008F1405">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8F1405">
        <w:rPr>
          <w:rFonts w:ascii="Arial" w:hAnsi="Arial" w:cs="Arial"/>
          <w:i/>
          <w:sz w:val="18"/>
          <w:szCs w:val="20"/>
        </w:rPr>
        <w:t>information sources</w:t>
      </w:r>
      <w:r w:rsidRPr="008F1405">
        <w:rPr>
          <w:rFonts w:ascii="Arial" w:hAnsi="Arial" w:cs="Arial"/>
          <w:sz w:val="18"/>
          <w:szCs w:val="20"/>
        </w:rPr>
        <w:t xml:space="preserve"> (see first footnote).</w:t>
      </w:r>
    </w:p>
    <w:p w14:paraId="7E766AFD" w14:textId="77777777" w:rsidR="004552E1" w:rsidRPr="008F1405" w:rsidRDefault="004552E1" w:rsidP="004552E1">
      <w:pPr>
        <w:rPr>
          <w:rFonts w:ascii="Arial" w:hAnsi="Arial" w:cs="Arial"/>
          <w:sz w:val="18"/>
          <w:szCs w:val="20"/>
        </w:rPr>
      </w:pPr>
      <w:r w:rsidRPr="008F1405">
        <w:rPr>
          <w:rFonts w:ascii="Arial" w:hAnsi="Arial" w:cs="Arial"/>
          <w:sz w:val="18"/>
          <w:szCs w:val="20"/>
        </w:rPr>
        <w:t>‡ The frameworks by Arksey and O’Malley (6) and Levac and colleagues (7) and the JBI guidance (4, 5) refer to the process of data extraction in a scoping review as data charting</w:t>
      </w:r>
      <w:r w:rsidRPr="008F1405">
        <w:rPr>
          <w:rFonts w:ascii="Arial" w:hAnsi="Arial" w:cs="Arial"/>
          <w:i/>
          <w:sz w:val="18"/>
          <w:szCs w:val="20"/>
        </w:rPr>
        <w:t>.</w:t>
      </w:r>
    </w:p>
    <w:p w14:paraId="1FF36299" w14:textId="77777777" w:rsidR="004552E1" w:rsidRPr="008F1405" w:rsidRDefault="004552E1" w:rsidP="004552E1">
      <w:pPr>
        <w:rPr>
          <w:rFonts w:ascii="Arial" w:hAnsi="Arial" w:cs="Arial"/>
          <w:sz w:val="18"/>
          <w:szCs w:val="20"/>
        </w:rPr>
      </w:pPr>
      <w:r w:rsidRPr="008F1405">
        <w:rPr>
          <w:rFonts w:ascii="Arial" w:hAnsi="Arial" w:cs="Arial"/>
          <w:sz w:val="18"/>
          <w:szCs w:val="20"/>
        </w:rPr>
        <w:t>§</w:t>
      </w:r>
      <w:r w:rsidRPr="008F1405">
        <w:rPr>
          <w:rFonts w:ascii="Arial" w:hAnsi="Arial" w:cs="Arial"/>
          <w:i/>
          <w:sz w:val="18"/>
          <w:szCs w:val="20"/>
        </w:rPr>
        <w:t xml:space="preserve"> </w:t>
      </w:r>
      <w:r w:rsidRPr="008F1405">
        <w:rPr>
          <w:rFonts w:ascii="Arial" w:hAnsi="Arial" w:cs="Arial"/>
          <w:sz w:val="18"/>
          <w:szCs w:val="20"/>
        </w:rPr>
        <w:t xml:space="preserve">The process of systematically examining research evidence to assess its validity, results, and relevance before using it to inform a decision. This term is used for items 12 and 19 instead of "risk of bias" (which is more applicable </w:t>
      </w:r>
      <w:r w:rsidRPr="008F1405">
        <w:rPr>
          <w:rFonts w:ascii="Arial" w:hAnsi="Arial" w:cs="Arial"/>
          <w:sz w:val="18"/>
          <w:szCs w:val="20"/>
        </w:rPr>
        <w:lastRenderedPageBreak/>
        <w:t>to systematic reviews of interventions) to include and acknowledge the various sources of evidence that may be used in a scoping review (e.g., quantitative and/or qualitative research, expert opinion, and policy document).</w:t>
      </w:r>
    </w:p>
    <w:p w14:paraId="4856BF24" w14:textId="77777777" w:rsidR="002667FD" w:rsidRPr="004552E1" w:rsidRDefault="002667FD"/>
    <w:sectPr w:rsidR="002667FD" w:rsidRPr="004552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Browallia New">
    <w:panose1 w:val="020B0604020202020204"/>
    <w:charset w:val="DE"/>
    <w:family w:val="swiss"/>
    <w:pitch w:val="variable"/>
    <w:sig w:usb0="A10002FF" w:usb1="5000204A" w:usb2="00000020" w:usb3="00000000" w:csb0="0001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1"/>
    <w:rsid w:val="00015C27"/>
    <w:rsid w:val="00054084"/>
    <w:rsid w:val="000A1A12"/>
    <w:rsid w:val="00120897"/>
    <w:rsid w:val="001928E2"/>
    <w:rsid w:val="002667FD"/>
    <w:rsid w:val="0029790A"/>
    <w:rsid w:val="002C6C8C"/>
    <w:rsid w:val="003A72C7"/>
    <w:rsid w:val="004552E1"/>
    <w:rsid w:val="00460128"/>
    <w:rsid w:val="004964B5"/>
    <w:rsid w:val="00584F6E"/>
    <w:rsid w:val="005F25B2"/>
    <w:rsid w:val="00680F3F"/>
    <w:rsid w:val="00735949"/>
    <w:rsid w:val="00771BAF"/>
    <w:rsid w:val="007B7C32"/>
    <w:rsid w:val="00A937C1"/>
    <w:rsid w:val="00D15511"/>
    <w:rsid w:val="00E52BD3"/>
    <w:rsid w:val="00EA6463"/>
    <w:rsid w:val="00EE7176"/>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60C83EC1"/>
  <w15:chartTrackingRefBased/>
  <w15:docId w15:val="{99190A7A-C794-CF4A-99F1-F995E617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TH"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E1"/>
    <w:pPr>
      <w:spacing w:after="0" w:line="240" w:lineRule="auto"/>
    </w:pPr>
    <w:rPr>
      <w:rFonts w:ascii="Times New Roman" w:eastAsia="Times New Roman" w:hAnsi="Times New Roman" w:cs="Times New Roman"/>
      <w:kern w:val="0"/>
      <w:szCs w:val="24"/>
      <w14:ligatures w14:val="none"/>
    </w:rPr>
  </w:style>
  <w:style w:type="paragraph" w:styleId="Heading1">
    <w:name w:val="heading 1"/>
    <w:basedOn w:val="Normal"/>
    <w:next w:val="Normal"/>
    <w:link w:val="Heading1Char"/>
    <w:uiPriority w:val="9"/>
    <w:qFormat/>
    <w:rsid w:val="004552E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50"/>
      <w14:ligatures w14:val="standardContextual"/>
    </w:rPr>
  </w:style>
  <w:style w:type="paragraph" w:styleId="Heading2">
    <w:name w:val="heading 2"/>
    <w:basedOn w:val="Normal"/>
    <w:next w:val="Normal"/>
    <w:link w:val="Heading2Char"/>
    <w:uiPriority w:val="9"/>
    <w:semiHidden/>
    <w:unhideWhenUsed/>
    <w:qFormat/>
    <w:rsid w:val="004552E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40"/>
      <w14:ligatures w14:val="standardContextual"/>
    </w:rPr>
  </w:style>
  <w:style w:type="paragraph" w:styleId="Heading3">
    <w:name w:val="heading 3"/>
    <w:basedOn w:val="Normal"/>
    <w:next w:val="Normal"/>
    <w:link w:val="Heading3Char"/>
    <w:uiPriority w:val="9"/>
    <w:semiHidden/>
    <w:unhideWhenUsed/>
    <w:qFormat/>
    <w:rsid w:val="004552E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35"/>
      <w14:ligatures w14:val="standardContextual"/>
    </w:rPr>
  </w:style>
  <w:style w:type="paragraph" w:styleId="Heading4">
    <w:name w:val="heading 4"/>
    <w:basedOn w:val="Normal"/>
    <w:next w:val="Normal"/>
    <w:link w:val="Heading4Char"/>
    <w:uiPriority w:val="9"/>
    <w:semiHidden/>
    <w:unhideWhenUsed/>
    <w:qFormat/>
    <w:rsid w:val="004552E1"/>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30"/>
      <w14:ligatures w14:val="standardContextual"/>
    </w:rPr>
  </w:style>
  <w:style w:type="paragraph" w:styleId="Heading5">
    <w:name w:val="heading 5"/>
    <w:basedOn w:val="Normal"/>
    <w:next w:val="Normal"/>
    <w:link w:val="Heading5Char"/>
    <w:uiPriority w:val="9"/>
    <w:semiHidden/>
    <w:unhideWhenUsed/>
    <w:qFormat/>
    <w:rsid w:val="004552E1"/>
    <w:pPr>
      <w:keepNext/>
      <w:keepLines/>
      <w:spacing w:before="80" w:after="40" w:line="278" w:lineRule="auto"/>
      <w:outlineLvl w:val="4"/>
    </w:pPr>
    <w:rPr>
      <w:rFonts w:asciiTheme="minorHAnsi" w:eastAsiaTheme="majorEastAsia" w:hAnsiTheme="minorHAnsi" w:cstheme="majorBidi"/>
      <w:color w:val="2F5496" w:themeColor="accent1" w:themeShade="BF"/>
      <w:kern w:val="2"/>
      <w:szCs w:val="30"/>
      <w14:ligatures w14:val="standardContextual"/>
    </w:rPr>
  </w:style>
  <w:style w:type="paragraph" w:styleId="Heading6">
    <w:name w:val="heading 6"/>
    <w:basedOn w:val="Normal"/>
    <w:next w:val="Normal"/>
    <w:link w:val="Heading6Char"/>
    <w:uiPriority w:val="9"/>
    <w:semiHidden/>
    <w:unhideWhenUsed/>
    <w:qFormat/>
    <w:rsid w:val="004552E1"/>
    <w:pPr>
      <w:keepNext/>
      <w:keepLines/>
      <w:spacing w:before="40" w:line="278" w:lineRule="auto"/>
      <w:outlineLvl w:val="5"/>
    </w:pPr>
    <w:rPr>
      <w:rFonts w:asciiTheme="minorHAnsi" w:eastAsiaTheme="majorEastAsia" w:hAnsiTheme="minorHAnsi" w:cstheme="majorBidi"/>
      <w:i/>
      <w:iCs/>
      <w:color w:val="595959" w:themeColor="text1" w:themeTint="A6"/>
      <w:kern w:val="2"/>
      <w:szCs w:val="30"/>
      <w14:ligatures w14:val="standardContextual"/>
    </w:rPr>
  </w:style>
  <w:style w:type="paragraph" w:styleId="Heading7">
    <w:name w:val="heading 7"/>
    <w:basedOn w:val="Normal"/>
    <w:next w:val="Normal"/>
    <w:link w:val="Heading7Char"/>
    <w:uiPriority w:val="9"/>
    <w:semiHidden/>
    <w:unhideWhenUsed/>
    <w:qFormat/>
    <w:rsid w:val="004552E1"/>
    <w:pPr>
      <w:keepNext/>
      <w:keepLines/>
      <w:spacing w:before="40" w:line="278" w:lineRule="auto"/>
      <w:outlineLvl w:val="6"/>
    </w:pPr>
    <w:rPr>
      <w:rFonts w:asciiTheme="minorHAnsi" w:eastAsiaTheme="majorEastAsia" w:hAnsiTheme="minorHAnsi" w:cstheme="majorBidi"/>
      <w:color w:val="595959" w:themeColor="text1" w:themeTint="A6"/>
      <w:kern w:val="2"/>
      <w:szCs w:val="30"/>
      <w14:ligatures w14:val="standardContextual"/>
    </w:rPr>
  </w:style>
  <w:style w:type="paragraph" w:styleId="Heading8">
    <w:name w:val="heading 8"/>
    <w:basedOn w:val="Normal"/>
    <w:next w:val="Normal"/>
    <w:link w:val="Heading8Char"/>
    <w:uiPriority w:val="9"/>
    <w:semiHidden/>
    <w:unhideWhenUsed/>
    <w:qFormat/>
    <w:rsid w:val="004552E1"/>
    <w:pPr>
      <w:keepNext/>
      <w:keepLines/>
      <w:spacing w:line="278" w:lineRule="auto"/>
      <w:outlineLvl w:val="7"/>
    </w:pPr>
    <w:rPr>
      <w:rFonts w:asciiTheme="minorHAnsi" w:eastAsiaTheme="majorEastAsia" w:hAnsiTheme="minorHAnsi" w:cstheme="majorBidi"/>
      <w:i/>
      <w:iCs/>
      <w:color w:val="272727" w:themeColor="text1" w:themeTint="D8"/>
      <w:kern w:val="2"/>
      <w:szCs w:val="30"/>
      <w14:ligatures w14:val="standardContextual"/>
    </w:rPr>
  </w:style>
  <w:style w:type="paragraph" w:styleId="Heading9">
    <w:name w:val="heading 9"/>
    <w:basedOn w:val="Normal"/>
    <w:next w:val="Normal"/>
    <w:link w:val="Heading9Char"/>
    <w:uiPriority w:val="9"/>
    <w:semiHidden/>
    <w:unhideWhenUsed/>
    <w:qFormat/>
    <w:rsid w:val="004552E1"/>
    <w:pPr>
      <w:keepNext/>
      <w:keepLines/>
      <w:spacing w:line="278" w:lineRule="auto"/>
      <w:outlineLvl w:val="8"/>
    </w:pPr>
    <w:rPr>
      <w:rFonts w:asciiTheme="minorHAnsi" w:eastAsiaTheme="majorEastAsia" w:hAnsiTheme="minorHAnsi" w:cstheme="majorBidi"/>
      <w:color w:val="272727" w:themeColor="text1" w:themeTint="D8"/>
      <w:kern w:val="2"/>
      <w:szCs w:val="3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2E1"/>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4552E1"/>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4552E1"/>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4552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52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5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2E1"/>
    <w:rPr>
      <w:rFonts w:eastAsiaTheme="majorEastAsia" w:cstheme="majorBidi"/>
      <w:color w:val="272727" w:themeColor="text1" w:themeTint="D8"/>
    </w:rPr>
  </w:style>
  <w:style w:type="paragraph" w:styleId="Title">
    <w:name w:val="Title"/>
    <w:basedOn w:val="Normal"/>
    <w:next w:val="Normal"/>
    <w:link w:val="TitleChar"/>
    <w:uiPriority w:val="10"/>
    <w:qFormat/>
    <w:rsid w:val="004552E1"/>
    <w:pPr>
      <w:spacing w:after="80"/>
      <w:contextualSpacing/>
    </w:pPr>
    <w:rPr>
      <w:rFonts w:asciiTheme="majorHAnsi" w:eastAsiaTheme="majorEastAsia" w:hAnsiTheme="majorHAnsi" w:cstheme="majorBidi"/>
      <w:spacing w:val="-10"/>
      <w:kern w:val="28"/>
      <w:sz w:val="56"/>
      <w:szCs w:val="71"/>
      <w14:ligatures w14:val="standardContextual"/>
    </w:rPr>
  </w:style>
  <w:style w:type="character" w:customStyle="1" w:styleId="TitleChar">
    <w:name w:val="Title Char"/>
    <w:basedOn w:val="DefaultParagraphFont"/>
    <w:link w:val="Title"/>
    <w:uiPriority w:val="10"/>
    <w:rsid w:val="004552E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552E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35"/>
      <w14:ligatures w14:val="standardContextual"/>
    </w:rPr>
  </w:style>
  <w:style w:type="character" w:customStyle="1" w:styleId="SubtitleChar">
    <w:name w:val="Subtitle Char"/>
    <w:basedOn w:val="DefaultParagraphFont"/>
    <w:link w:val="Subtitle"/>
    <w:uiPriority w:val="11"/>
    <w:rsid w:val="004552E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552E1"/>
    <w:pPr>
      <w:spacing w:before="160" w:after="160" w:line="278" w:lineRule="auto"/>
      <w:jc w:val="center"/>
    </w:pPr>
    <w:rPr>
      <w:rFonts w:asciiTheme="minorHAnsi" w:eastAsiaTheme="minorHAnsi" w:hAnsiTheme="minorHAnsi" w:cs="Angsana New"/>
      <w:i/>
      <w:iCs/>
      <w:color w:val="404040" w:themeColor="text1" w:themeTint="BF"/>
      <w:kern w:val="2"/>
      <w:szCs w:val="30"/>
      <w14:ligatures w14:val="standardContextual"/>
    </w:rPr>
  </w:style>
  <w:style w:type="character" w:customStyle="1" w:styleId="QuoteChar">
    <w:name w:val="Quote Char"/>
    <w:basedOn w:val="DefaultParagraphFont"/>
    <w:link w:val="Quote"/>
    <w:uiPriority w:val="29"/>
    <w:rsid w:val="004552E1"/>
    <w:rPr>
      <w:rFonts w:cs="Angsana New"/>
      <w:i/>
      <w:iCs/>
      <w:color w:val="404040" w:themeColor="text1" w:themeTint="BF"/>
    </w:rPr>
  </w:style>
  <w:style w:type="paragraph" w:styleId="ListParagraph">
    <w:name w:val="List Paragraph"/>
    <w:basedOn w:val="Normal"/>
    <w:uiPriority w:val="34"/>
    <w:qFormat/>
    <w:rsid w:val="004552E1"/>
    <w:pPr>
      <w:spacing w:after="160" w:line="278" w:lineRule="auto"/>
      <w:ind w:left="720"/>
      <w:contextualSpacing/>
    </w:pPr>
    <w:rPr>
      <w:rFonts w:asciiTheme="minorHAnsi" w:eastAsiaTheme="minorHAnsi" w:hAnsiTheme="minorHAnsi" w:cs="Angsana New"/>
      <w:kern w:val="2"/>
      <w:szCs w:val="30"/>
      <w14:ligatures w14:val="standardContextual"/>
    </w:rPr>
  </w:style>
  <w:style w:type="character" w:styleId="IntenseEmphasis">
    <w:name w:val="Intense Emphasis"/>
    <w:basedOn w:val="DefaultParagraphFont"/>
    <w:uiPriority w:val="21"/>
    <w:qFormat/>
    <w:rsid w:val="004552E1"/>
    <w:rPr>
      <w:i/>
      <w:iCs/>
      <w:color w:val="2F5496" w:themeColor="accent1" w:themeShade="BF"/>
    </w:rPr>
  </w:style>
  <w:style w:type="paragraph" w:styleId="IntenseQuote">
    <w:name w:val="Intense Quote"/>
    <w:basedOn w:val="Normal"/>
    <w:next w:val="Normal"/>
    <w:link w:val="IntenseQuoteChar"/>
    <w:uiPriority w:val="30"/>
    <w:qFormat/>
    <w:rsid w:val="004552E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Angsana New"/>
      <w:i/>
      <w:iCs/>
      <w:color w:val="2F5496" w:themeColor="accent1" w:themeShade="BF"/>
      <w:kern w:val="2"/>
      <w:szCs w:val="30"/>
      <w14:ligatures w14:val="standardContextual"/>
    </w:rPr>
  </w:style>
  <w:style w:type="character" w:customStyle="1" w:styleId="IntenseQuoteChar">
    <w:name w:val="Intense Quote Char"/>
    <w:basedOn w:val="DefaultParagraphFont"/>
    <w:link w:val="IntenseQuote"/>
    <w:uiPriority w:val="30"/>
    <w:rsid w:val="004552E1"/>
    <w:rPr>
      <w:rFonts w:cs="Angsana New"/>
      <w:i/>
      <w:iCs/>
      <w:color w:val="2F5496" w:themeColor="accent1" w:themeShade="BF"/>
    </w:rPr>
  </w:style>
  <w:style w:type="character" w:styleId="IntenseReference">
    <w:name w:val="Intense Reference"/>
    <w:basedOn w:val="DefaultParagraphFont"/>
    <w:uiPriority w:val="32"/>
    <w:qFormat/>
    <w:rsid w:val="004552E1"/>
    <w:rPr>
      <w:b/>
      <w:bCs/>
      <w:smallCaps/>
      <w:color w:val="2F5496" w:themeColor="accent1" w:themeShade="BF"/>
      <w:spacing w:val="5"/>
    </w:rPr>
  </w:style>
  <w:style w:type="character" w:styleId="Hyperlink">
    <w:name w:val="Hyperlink"/>
    <w:basedOn w:val="DefaultParagraphFont"/>
    <w:uiPriority w:val="99"/>
    <w:unhideWhenUsed/>
    <w:rsid w:val="004552E1"/>
    <w:rPr>
      <w:color w:val="0563C1" w:themeColor="hyperlink"/>
      <w:u w:val="single"/>
    </w:rPr>
  </w:style>
  <w:style w:type="paragraph" w:styleId="Caption">
    <w:name w:val="caption"/>
    <w:basedOn w:val="Normal"/>
    <w:next w:val="Normal"/>
    <w:uiPriority w:val="35"/>
    <w:unhideWhenUsed/>
    <w:qFormat/>
    <w:rsid w:val="004552E1"/>
    <w:pPr>
      <w:spacing w:after="200"/>
    </w:pPr>
    <w:rPr>
      <w:i/>
      <w:iCs/>
      <w:color w:val="44546A" w:themeColor="text2"/>
      <w:sz w:val="18"/>
      <w:szCs w:val="22"/>
    </w:rPr>
  </w:style>
  <w:style w:type="character" w:styleId="PlaceholderText">
    <w:name w:val="Placeholder Text"/>
    <w:basedOn w:val="DefaultParagraphFont"/>
    <w:uiPriority w:val="99"/>
    <w:semiHidden/>
    <w:rsid w:val="004552E1"/>
    <w:rPr>
      <w:color w:val="808080"/>
    </w:rPr>
  </w:style>
  <w:style w:type="table" w:customStyle="1" w:styleId="TableGridLight1">
    <w:name w:val="Table Grid Light1"/>
    <w:basedOn w:val="TableNormal"/>
    <w:uiPriority w:val="40"/>
    <w:rsid w:val="004552E1"/>
    <w:pPr>
      <w:spacing w:after="0" w:line="240" w:lineRule="auto"/>
    </w:pPr>
    <w:rPr>
      <w:kern w:val="0"/>
      <w:sz w:val="22"/>
      <w:szCs w:val="22"/>
      <w:lang w:val="en-US" w:bidi="ar-S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C6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sf.io/4ytj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Nisita Jirawutkornkul</dc:creator>
  <cp:keywords/>
  <dc:description/>
  <cp:lastModifiedBy>Nisita Kan Jirawutkornkul</cp:lastModifiedBy>
  <cp:revision>10</cp:revision>
  <dcterms:created xsi:type="dcterms:W3CDTF">2025-08-07T09:44:00Z</dcterms:created>
  <dcterms:modified xsi:type="dcterms:W3CDTF">2026-03-09T04:46:00Z</dcterms:modified>
</cp:coreProperties>
</file>