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7B6" w:rsidRDefault="000507B6" w:rsidP="000507B6">
      <w:pPr>
        <w:spacing w:line="240" w:lineRule="auto"/>
        <w:rPr>
          <w:b/>
          <w:bCs/>
        </w:rPr>
      </w:pPr>
      <w:r>
        <w:rPr>
          <w:b/>
          <w:bCs/>
        </w:rPr>
        <w:t>Additional File</w:t>
      </w:r>
      <w:r w:rsidRPr="00AD3391">
        <w:rPr>
          <w:b/>
          <w:bCs/>
        </w:rPr>
        <w:t xml:space="preserve"> 1: </w:t>
      </w:r>
      <w:r>
        <w:rPr>
          <w:b/>
          <w:bCs/>
        </w:rPr>
        <w:t xml:space="preserve">Example </w:t>
      </w:r>
      <w:r w:rsidRPr="00AD3391">
        <w:rPr>
          <w:b/>
          <w:bCs/>
        </w:rPr>
        <w:t>Intervention Menu</w:t>
      </w:r>
    </w:p>
    <w:tbl>
      <w:tblPr>
        <w:tblStyle w:val="TableGrid"/>
        <w:tblW w:w="6555" w:type="dxa"/>
        <w:jc w:val="center"/>
        <w:tblLook w:val="04A0" w:firstRow="1" w:lastRow="0" w:firstColumn="1" w:lastColumn="0" w:noHBand="0" w:noVBand="1"/>
      </w:tblPr>
      <w:tblGrid>
        <w:gridCol w:w="2396"/>
        <w:gridCol w:w="2079"/>
        <w:gridCol w:w="2080"/>
      </w:tblGrid>
      <w:tr w:rsidR="000507B6" w:rsidRPr="008F287D" w:rsidTr="008D05BE">
        <w:trPr>
          <w:trHeight w:val="915"/>
          <w:jc w:val="center"/>
        </w:trPr>
        <w:tc>
          <w:tcPr>
            <w:tcW w:w="2396" w:type="dxa"/>
            <w:vAlign w:val="center"/>
            <w:hideMark/>
          </w:tcPr>
          <w:p w:rsidR="000507B6" w:rsidRPr="002762BD" w:rsidRDefault="000507B6" w:rsidP="008D05B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79" w:type="dxa"/>
            <w:hideMark/>
          </w:tcPr>
          <w:p w:rsidR="000507B6" w:rsidRDefault="000507B6" w:rsidP="008D0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[Practice Name]</w:t>
            </w:r>
          </w:p>
          <w:p w:rsidR="000507B6" w:rsidRDefault="000507B6" w:rsidP="008D0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Meeting 1</w:t>
            </w:r>
          </w:p>
          <w:p w:rsidR="000507B6" w:rsidRPr="00CA1BBC" w:rsidRDefault="000507B6" w:rsidP="008D0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r w:rsidRPr="00CA1BBC">
              <w:rPr>
                <w:sz w:val="20"/>
                <w:szCs w:val="20"/>
              </w:rPr>
              <w:t>XXXX.XX.XX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2080" w:type="dxa"/>
          </w:tcPr>
          <w:p w:rsidR="000507B6" w:rsidRDefault="000507B6" w:rsidP="008D0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[Practice Name]</w:t>
            </w:r>
          </w:p>
          <w:p w:rsidR="000507B6" w:rsidRDefault="000507B6" w:rsidP="008D0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Meeting 2</w:t>
            </w:r>
          </w:p>
          <w:p w:rsidR="000507B6" w:rsidRPr="00CA1BBC" w:rsidRDefault="000507B6" w:rsidP="008D05B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r w:rsidRPr="00CA1BBC">
              <w:rPr>
                <w:sz w:val="20"/>
                <w:szCs w:val="20"/>
              </w:rPr>
              <w:t>XXXX.XX.XX</w:t>
            </w:r>
            <w:r>
              <w:rPr>
                <w:sz w:val="20"/>
                <w:szCs w:val="20"/>
              </w:rPr>
              <w:t>]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shd w:val="clear" w:color="auto" w:fill="FFFFFF" w:themeFill="background1"/>
          </w:tcPr>
          <w:p w:rsidR="000507B6" w:rsidRPr="00695C40" w:rsidRDefault="000507B6" w:rsidP="008D05B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5C40">
              <w:rPr>
                <w:b/>
                <w:bCs/>
                <w:i/>
                <w:iCs/>
                <w:sz w:val="20"/>
                <w:szCs w:val="20"/>
              </w:rPr>
              <w:t>Ask</w:t>
            </w:r>
          </w:p>
        </w:tc>
        <w:tc>
          <w:tcPr>
            <w:tcW w:w="2079" w:type="dxa"/>
            <w:shd w:val="clear" w:color="auto" w:fill="FFFFFF" w:themeFill="background1"/>
            <w:noWrap/>
          </w:tcPr>
          <w:p w:rsidR="000507B6" w:rsidRPr="00695C40" w:rsidRDefault="000507B6" w:rsidP="008D05BE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FFFFFF" w:themeFill="background1"/>
          </w:tcPr>
          <w:p w:rsidR="000507B6" w:rsidRPr="00695C40" w:rsidRDefault="000507B6" w:rsidP="008D05BE">
            <w:pPr>
              <w:rPr>
                <w:i/>
                <w:iCs/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6B40BC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6B40BC">
              <w:rPr>
                <w:b/>
                <w:bCs/>
                <w:sz w:val="20"/>
                <w:szCs w:val="20"/>
              </w:rPr>
              <w:t xml:space="preserve">When is </w:t>
            </w:r>
            <w:r>
              <w:rPr>
                <w:b/>
                <w:bCs/>
                <w:sz w:val="20"/>
                <w:szCs w:val="20"/>
              </w:rPr>
              <w:t>screening</w:t>
            </w:r>
            <w:r w:rsidRPr="006B40BC">
              <w:rPr>
                <w:b/>
                <w:bCs/>
                <w:sz w:val="20"/>
                <w:szCs w:val="20"/>
              </w:rPr>
              <w:t xml:space="preserve"> delivered?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Before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During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during rooming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X 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After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6B40BC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6B40BC">
              <w:rPr>
                <w:b/>
                <w:bCs/>
                <w:sz w:val="20"/>
                <w:szCs w:val="20"/>
              </w:rPr>
              <w:t xml:space="preserve">Where is </w:t>
            </w:r>
            <w:r>
              <w:rPr>
                <w:b/>
                <w:bCs/>
                <w:sz w:val="20"/>
                <w:szCs w:val="20"/>
              </w:rPr>
              <w:t>screening</w:t>
            </w:r>
            <w:r w:rsidRPr="006B40BC">
              <w:rPr>
                <w:b/>
                <w:bCs/>
                <w:sz w:val="20"/>
                <w:szCs w:val="20"/>
              </w:rPr>
              <w:t xml:space="preserve"> delivered?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Lobby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Exam Room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Online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6B40BC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6B40BC">
              <w:rPr>
                <w:b/>
                <w:bCs/>
                <w:sz w:val="20"/>
                <w:szCs w:val="20"/>
              </w:rPr>
              <w:t xml:space="preserve">Who gives the </w:t>
            </w:r>
            <w:r>
              <w:rPr>
                <w:b/>
                <w:bCs/>
                <w:sz w:val="20"/>
                <w:szCs w:val="20"/>
              </w:rPr>
              <w:t>screening</w:t>
            </w:r>
            <w:r w:rsidRPr="006B40BC">
              <w:rPr>
                <w:b/>
                <w:bCs/>
                <w:sz w:val="20"/>
                <w:szCs w:val="20"/>
              </w:rPr>
              <w:t xml:space="preserve"> to patient</w:t>
            </w:r>
            <w:r>
              <w:rPr>
                <w:b/>
                <w:bCs/>
                <w:sz w:val="20"/>
                <w:szCs w:val="20"/>
              </w:rPr>
              <w:t>s</w:t>
            </w:r>
            <w:r w:rsidRPr="006B40BC">
              <w:rPr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MA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RN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59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Physician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sharing duty in case someone forgets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EHR</w:t>
            </w:r>
            <w:r>
              <w:rPr>
                <w:sz w:val="20"/>
                <w:szCs w:val="20"/>
              </w:rPr>
              <w:t xml:space="preserve"> </w:t>
            </w:r>
            <w:r w:rsidRPr="002762BD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2762BD">
              <w:rPr>
                <w:sz w:val="20"/>
                <w:szCs w:val="20"/>
              </w:rPr>
              <w:t>digital notification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Other (Specify)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6B40BC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6B40BC">
              <w:rPr>
                <w:b/>
                <w:bCs/>
                <w:sz w:val="20"/>
                <w:szCs w:val="20"/>
              </w:rPr>
              <w:t xml:space="preserve">How is </w:t>
            </w:r>
            <w:r>
              <w:rPr>
                <w:b/>
                <w:bCs/>
                <w:sz w:val="20"/>
                <w:szCs w:val="20"/>
              </w:rPr>
              <w:t>screening</w:t>
            </w:r>
            <w:r w:rsidRPr="006B40BC">
              <w:rPr>
                <w:b/>
                <w:bCs/>
                <w:sz w:val="20"/>
                <w:szCs w:val="20"/>
              </w:rPr>
              <w:t xml:space="preserve"> given to patient?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On Paper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Digitally on personal device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Digitally on clinic's device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Verbally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X, sometimes asking verbally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while typing in</w:t>
            </w: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 form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6B40BC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6B40BC">
              <w:rPr>
                <w:b/>
                <w:bCs/>
                <w:sz w:val="20"/>
                <w:szCs w:val="20"/>
              </w:rPr>
              <w:t xml:space="preserve">Who documents </w:t>
            </w:r>
            <w:r>
              <w:rPr>
                <w:b/>
                <w:bCs/>
                <w:sz w:val="20"/>
                <w:szCs w:val="20"/>
              </w:rPr>
              <w:lastRenderedPageBreak/>
              <w:t>screening</w:t>
            </w:r>
            <w:r w:rsidRPr="006B40BC">
              <w:rPr>
                <w:b/>
                <w:bCs/>
                <w:sz w:val="20"/>
                <w:szCs w:val="20"/>
              </w:rPr>
              <w:t xml:space="preserve"> results?</w:t>
            </w:r>
          </w:p>
        </w:tc>
        <w:tc>
          <w:tcPr>
            <w:tcW w:w="2079" w:type="dxa"/>
            <w:noWrap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lastRenderedPageBreak/>
              <w:t>MA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X, in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electronic health record (</w:t>
            </w: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E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H</w:t>
            </w: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R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)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MA fills out results in E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H</w:t>
            </w: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R and uses barcode to scan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paper </w:t>
            </w: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form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s</w:t>
            </w: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 into E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H</w:t>
            </w: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R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RN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Physician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EHR (automatic)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6B40BC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6B40BC">
              <w:rPr>
                <w:b/>
                <w:bCs/>
                <w:sz w:val="20"/>
                <w:szCs w:val="20"/>
              </w:rPr>
              <w:t xml:space="preserve">Which patients </w:t>
            </w:r>
            <w:r>
              <w:rPr>
                <w:b/>
                <w:bCs/>
                <w:sz w:val="20"/>
                <w:szCs w:val="20"/>
              </w:rPr>
              <w:t>are</w:t>
            </w:r>
            <w:r w:rsidRPr="006B40BC">
              <w:rPr>
                <w:b/>
                <w:bCs/>
                <w:sz w:val="20"/>
                <w:szCs w:val="20"/>
              </w:rPr>
              <w:t xml:space="preserve"> screen</w:t>
            </w:r>
            <w:r>
              <w:rPr>
                <w:b/>
                <w:bCs/>
                <w:sz w:val="20"/>
                <w:szCs w:val="20"/>
              </w:rPr>
              <w:t>ed</w:t>
            </w:r>
            <w:r w:rsidRPr="006B40BC">
              <w:rPr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All adult women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Specific range/</w:t>
            </w:r>
            <w:proofErr w:type="spellStart"/>
            <w:r w:rsidRPr="002762BD">
              <w:rPr>
                <w:sz w:val="20"/>
                <w:szCs w:val="20"/>
              </w:rPr>
              <w:t>subpop</w:t>
            </w:r>
            <w:proofErr w:type="spellEnd"/>
            <w:r w:rsidRPr="002762BD">
              <w:rPr>
                <w:sz w:val="20"/>
                <w:szCs w:val="20"/>
              </w:rPr>
              <w:t>. (specify)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adult women over 30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adult women over 30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6B40BC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6B40BC">
              <w:rPr>
                <w:b/>
                <w:bCs/>
                <w:sz w:val="20"/>
                <w:szCs w:val="20"/>
              </w:rPr>
              <w:t>Which visits are patients screened at?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Physical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AWVs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</w:tr>
      <w:tr w:rsidR="000507B6" w:rsidRPr="008F287D" w:rsidTr="008D05BE">
        <w:trPr>
          <w:trHeight w:val="305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All preventative visits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Other (Specify)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6B40BC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6B40BC">
              <w:rPr>
                <w:b/>
                <w:bCs/>
                <w:sz w:val="20"/>
                <w:szCs w:val="20"/>
              </w:rPr>
              <w:t>Which Screening tool?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3-IQ (English or Spanish)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6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3-IQ Question 1 only (English or Spanish)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HEDIS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Other (Specify)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X,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alternate single-question screener</w:t>
            </w: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 in Spanish and English</w:t>
            </w:r>
          </w:p>
        </w:tc>
      </w:tr>
      <w:tr w:rsidR="000507B6" w:rsidRPr="008F287D" w:rsidTr="008D05BE">
        <w:trPr>
          <w:trHeight w:val="375"/>
          <w:jc w:val="center"/>
        </w:trPr>
        <w:tc>
          <w:tcPr>
            <w:tcW w:w="2396" w:type="dxa"/>
            <w:shd w:val="clear" w:color="auto" w:fill="FFFFFF" w:themeFill="background1"/>
            <w:vAlign w:val="center"/>
            <w:hideMark/>
          </w:tcPr>
          <w:p w:rsidR="000507B6" w:rsidRPr="00695C40" w:rsidRDefault="000507B6" w:rsidP="008D05B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5C40">
              <w:rPr>
                <w:b/>
                <w:bCs/>
                <w:i/>
                <w:iCs/>
                <w:sz w:val="20"/>
                <w:szCs w:val="20"/>
              </w:rPr>
              <w:t>Advise</w:t>
            </w:r>
          </w:p>
        </w:tc>
        <w:tc>
          <w:tcPr>
            <w:tcW w:w="2079" w:type="dxa"/>
            <w:shd w:val="clear" w:color="auto" w:fill="FFFFFF" w:themeFill="background1"/>
            <w:noWrap/>
            <w:vAlign w:val="center"/>
            <w:hideMark/>
          </w:tcPr>
          <w:p w:rsidR="000507B6" w:rsidRPr="00695C40" w:rsidRDefault="000507B6" w:rsidP="008D05BE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FFFFFF" w:themeFill="background1"/>
            <w:vAlign w:val="center"/>
          </w:tcPr>
          <w:p w:rsidR="000507B6" w:rsidRPr="00695C40" w:rsidRDefault="000507B6" w:rsidP="008D05BE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600"/>
          <w:jc w:val="center"/>
        </w:trPr>
        <w:tc>
          <w:tcPr>
            <w:tcW w:w="2396" w:type="dxa"/>
            <w:hideMark/>
          </w:tcPr>
          <w:p w:rsidR="000507B6" w:rsidRPr="00D162FF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D162FF">
              <w:rPr>
                <w:b/>
                <w:bCs/>
                <w:sz w:val="20"/>
                <w:szCs w:val="20"/>
              </w:rPr>
              <w:t>Project Resources recommending/using: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Algorithm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9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Recommended Links/Videos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using videos and showing on screen in exam room, 10-minuite video is a bit long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lastRenderedPageBreak/>
              <w:t>Dot phrases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List of local specialists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only Urology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X, used the list but had issues getting prompt </w:t>
            </w:r>
            <w:proofErr w:type="spellStart"/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Urogyn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ecologist</w:t>
            </w:r>
            <w:proofErr w:type="spellEnd"/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 appointments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List of community resources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Other</w:t>
            </w:r>
          </w:p>
        </w:tc>
        <w:tc>
          <w:tcPr>
            <w:tcW w:w="2079" w:type="dxa"/>
            <w:noWrap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patient handouts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D162FF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D162FF">
              <w:rPr>
                <w:b/>
                <w:bCs/>
                <w:sz w:val="20"/>
                <w:szCs w:val="20"/>
              </w:rPr>
              <w:t>How do patients receive resources?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Paper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X, using patient handout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designed for stress UI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Digital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Verbally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D162FF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D162FF">
              <w:rPr>
                <w:b/>
                <w:bCs/>
                <w:sz w:val="20"/>
                <w:szCs w:val="20"/>
              </w:rPr>
              <w:t>Who delivers resources to patients?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MA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RN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 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Physician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Doctor and NP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Doctor and NP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EHR (automatic)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75"/>
          <w:jc w:val="center"/>
        </w:trPr>
        <w:tc>
          <w:tcPr>
            <w:tcW w:w="2396" w:type="dxa"/>
            <w:shd w:val="clear" w:color="auto" w:fill="FFFFFF" w:themeFill="background1"/>
            <w:vAlign w:val="center"/>
            <w:hideMark/>
          </w:tcPr>
          <w:p w:rsidR="000507B6" w:rsidRPr="00695C40" w:rsidRDefault="000507B6" w:rsidP="008D05BE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95C40">
              <w:rPr>
                <w:b/>
                <w:bCs/>
                <w:i/>
                <w:iCs/>
                <w:sz w:val="20"/>
                <w:szCs w:val="20"/>
              </w:rPr>
              <w:t>Assess, Assist, Arrange</w:t>
            </w:r>
          </w:p>
          <w:p w:rsidR="000507B6" w:rsidRPr="00695C40" w:rsidRDefault="000507B6" w:rsidP="008D05BE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079" w:type="dxa"/>
            <w:shd w:val="clear" w:color="auto" w:fill="FFFFFF" w:themeFill="background1"/>
            <w:noWrap/>
            <w:vAlign w:val="center"/>
            <w:hideMark/>
          </w:tcPr>
          <w:p w:rsidR="000507B6" w:rsidRPr="00695C40" w:rsidRDefault="000507B6" w:rsidP="008D05BE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FFFFFF" w:themeFill="background1"/>
          </w:tcPr>
          <w:p w:rsidR="000507B6" w:rsidRPr="00695C40" w:rsidRDefault="000507B6" w:rsidP="008D05BE">
            <w:pPr>
              <w:rPr>
                <w:i/>
                <w:iCs/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600"/>
          <w:jc w:val="center"/>
        </w:trPr>
        <w:tc>
          <w:tcPr>
            <w:tcW w:w="2396" w:type="dxa"/>
            <w:hideMark/>
          </w:tcPr>
          <w:p w:rsidR="000507B6" w:rsidRPr="00D162FF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D162FF">
              <w:rPr>
                <w:b/>
                <w:bCs/>
                <w:sz w:val="20"/>
                <w:szCs w:val="20"/>
              </w:rPr>
              <w:t>When are treatments/referrals provided?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Current Visit</w:t>
            </w:r>
            <w:r>
              <w:rPr>
                <w:sz w:val="20"/>
                <w:szCs w:val="20"/>
              </w:rPr>
              <w:t xml:space="preserve"> (Visit where initial screening occurs)</w:t>
            </w:r>
          </w:p>
        </w:tc>
        <w:tc>
          <w:tcPr>
            <w:tcW w:w="2079" w:type="dxa"/>
            <w:noWrap/>
            <w:hideMark/>
          </w:tcPr>
          <w:p w:rsidR="000507B6" w:rsidRPr="00234E43" w:rsidRDefault="000507B6" w:rsidP="008D05BE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videos and medication</w:t>
            </w:r>
          </w:p>
        </w:tc>
        <w:tc>
          <w:tcPr>
            <w:tcW w:w="2080" w:type="dxa"/>
          </w:tcPr>
          <w:p w:rsidR="000507B6" w:rsidRPr="00234E43" w:rsidRDefault="000507B6" w:rsidP="008D05BE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Follow-up Visit</w:t>
            </w:r>
          </w:p>
        </w:tc>
        <w:tc>
          <w:tcPr>
            <w:tcW w:w="2079" w:type="dxa"/>
            <w:noWrap/>
            <w:hideMark/>
          </w:tcPr>
          <w:p w:rsidR="000507B6" w:rsidRPr="00234E43" w:rsidRDefault="000507B6" w:rsidP="008D05BE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X, medication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check</w:t>
            </w: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 and referral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as needed</w:t>
            </w:r>
          </w:p>
        </w:tc>
        <w:tc>
          <w:tcPr>
            <w:tcW w:w="2080" w:type="dxa"/>
          </w:tcPr>
          <w:p w:rsidR="000507B6" w:rsidRPr="00234E43" w:rsidRDefault="000507B6" w:rsidP="008D05BE">
            <w:pPr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</w:tr>
      <w:tr w:rsidR="000507B6" w:rsidRPr="008F287D" w:rsidTr="008D05BE">
        <w:trPr>
          <w:trHeight w:val="620"/>
          <w:jc w:val="center"/>
        </w:trPr>
        <w:tc>
          <w:tcPr>
            <w:tcW w:w="2396" w:type="dxa"/>
            <w:hideMark/>
          </w:tcPr>
          <w:p w:rsidR="000507B6" w:rsidRPr="00D162FF" w:rsidRDefault="000507B6" w:rsidP="008D05BE">
            <w:pPr>
              <w:rPr>
                <w:b/>
                <w:bCs/>
                <w:sz w:val="20"/>
                <w:szCs w:val="20"/>
              </w:rPr>
            </w:pPr>
            <w:r w:rsidRPr="00D162FF">
              <w:rPr>
                <w:b/>
                <w:bCs/>
                <w:sz w:val="20"/>
                <w:szCs w:val="20"/>
              </w:rPr>
              <w:t>Which UI management options are offered?</w:t>
            </w:r>
          </w:p>
        </w:tc>
        <w:tc>
          <w:tcPr>
            <w:tcW w:w="2079" w:type="dxa"/>
            <w:noWrap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Exercises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X, </w:t>
            </w:r>
            <w:proofErr w:type="spellStart"/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Kegels</w:t>
            </w:r>
            <w:proofErr w:type="spellEnd"/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 and exercises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always recommended</w:t>
            </w: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 in current visit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Medications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proofErr w:type="spellStart"/>
            <w:r w:rsidRPr="002762BD">
              <w:rPr>
                <w:sz w:val="20"/>
                <w:szCs w:val="20"/>
              </w:rPr>
              <w:lastRenderedPageBreak/>
              <w:t>Pessaries</w:t>
            </w:r>
            <w:proofErr w:type="spellEnd"/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 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Referral to Specialist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X</w:t>
            </w: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X, Referring out to PT or </w:t>
            </w:r>
            <w:proofErr w:type="spellStart"/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>Urogyn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ecologist</w:t>
            </w:r>
            <w:proofErr w:type="spellEnd"/>
            <w:r w:rsidRPr="00E51019"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(when available)</w:t>
            </w:r>
          </w:p>
        </w:tc>
      </w:tr>
      <w:tr w:rsidR="000507B6" w:rsidRPr="008F287D" w:rsidTr="008D05BE">
        <w:trPr>
          <w:trHeight w:val="300"/>
          <w:jc w:val="center"/>
        </w:trPr>
        <w:tc>
          <w:tcPr>
            <w:tcW w:w="2396" w:type="dxa"/>
            <w:hideMark/>
          </w:tcPr>
          <w:p w:rsidR="000507B6" w:rsidRPr="002762BD" w:rsidRDefault="000507B6" w:rsidP="008D05BE">
            <w:pPr>
              <w:rPr>
                <w:sz w:val="20"/>
                <w:szCs w:val="20"/>
              </w:rPr>
            </w:pPr>
            <w:r w:rsidRPr="002762BD">
              <w:rPr>
                <w:sz w:val="20"/>
                <w:szCs w:val="20"/>
              </w:rPr>
              <w:t>Referral to Community Resource</w:t>
            </w:r>
          </w:p>
        </w:tc>
        <w:tc>
          <w:tcPr>
            <w:tcW w:w="2079" w:type="dxa"/>
            <w:noWrap/>
            <w:hideMark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  <w:tc>
          <w:tcPr>
            <w:tcW w:w="2080" w:type="dxa"/>
          </w:tcPr>
          <w:p w:rsidR="000507B6" w:rsidRPr="00E51019" w:rsidRDefault="000507B6" w:rsidP="008D05BE">
            <w:pPr>
              <w:rPr>
                <w:sz w:val="18"/>
                <w:szCs w:val="18"/>
              </w:rPr>
            </w:pPr>
          </w:p>
        </w:tc>
      </w:tr>
      <w:tr w:rsidR="000507B6" w:rsidRPr="008F287D" w:rsidTr="008D05BE">
        <w:trPr>
          <w:trHeight w:val="375"/>
          <w:jc w:val="center"/>
        </w:trPr>
        <w:tc>
          <w:tcPr>
            <w:tcW w:w="2396" w:type="dxa"/>
            <w:shd w:val="clear" w:color="auto" w:fill="FFFFFF" w:themeFill="background1"/>
            <w:vAlign w:val="center"/>
            <w:hideMark/>
          </w:tcPr>
          <w:p w:rsidR="000507B6" w:rsidRPr="00695C40" w:rsidRDefault="000507B6" w:rsidP="008D05BE">
            <w:pPr>
              <w:jc w:val="center"/>
              <w:rPr>
                <w:i/>
                <w:iCs/>
                <w:sz w:val="20"/>
                <w:szCs w:val="20"/>
              </w:rPr>
            </w:pPr>
            <w:r w:rsidRPr="00695C40">
              <w:rPr>
                <w:b/>
                <w:bCs/>
                <w:i/>
                <w:iCs/>
                <w:sz w:val="20"/>
                <w:szCs w:val="20"/>
              </w:rPr>
              <w:t>Notes</w:t>
            </w:r>
          </w:p>
        </w:tc>
        <w:tc>
          <w:tcPr>
            <w:tcW w:w="2079" w:type="dxa"/>
            <w:shd w:val="clear" w:color="auto" w:fill="FFFFFF" w:themeFill="background1"/>
            <w:noWrap/>
            <w:vAlign w:val="center"/>
            <w:hideMark/>
          </w:tcPr>
          <w:p w:rsidR="000507B6" w:rsidRPr="00695C40" w:rsidRDefault="000507B6" w:rsidP="008D05BE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080" w:type="dxa"/>
            <w:shd w:val="clear" w:color="auto" w:fill="FFFFFF" w:themeFill="background1"/>
          </w:tcPr>
          <w:p w:rsidR="000507B6" w:rsidRPr="00695C40" w:rsidRDefault="000507B6" w:rsidP="008D05BE">
            <w:pPr>
              <w:rPr>
                <w:i/>
                <w:iCs/>
                <w:sz w:val="18"/>
                <w:szCs w:val="18"/>
              </w:rPr>
            </w:pPr>
          </w:p>
        </w:tc>
      </w:tr>
    </w:tbl>
    <w:p w:rsidR="000507B6" w:rsidRDefault="000507B6" w:rsidP="000507B6">
      <w:pPr>
        <w:spacing w:line="240" w:lineRule="auto"/>
        <w:rPr>
          <w:b/>
          <w:bCs/>
        </w:rPr>
      </w:pPr>
    </w:p>
    <w:p w:rsidR="000507B6" w:rsidRDefault="000507B6" w:rsidP="000507B6">
      <w:pPr>
        <w:rPr>
          <w:b/>
          <w:bCs/>
        </w:rPr>
      </w:pPr>
      <w:r>
        <w:rPr>
          <w:b/>
          <w:bCs/>
        </w:rPr>
        <w:br w:type="page"/>
      </w:r>
    </w:p>
    <w:p w:rsidR="000507B6" w:rsidRPr="00473381" w:rsidRDefault="000507B6" w:rsidP="000507B6">
      <w:pPr>
        <w:spacing w:line="240" w:lineRule="auto"/>
        <w:rPr>
          <w:b/>
          <w:bCs/>
        </w:rPr>
      </w:pPr>
      <w:r w:rsidRPr="00473381">
        <w:rPr>
          <w:b/>
          <w:bCs/>
        </w:rPr>
        <w:lastRenderedPageBreak/>
        <w:t xml:space="preserve">Additional File 2: </w:t>
      </w:r>
      <w:r>
        <w:rPr>
          <w:b/>
          <w:bCs/>
        </w:rPr>
        <w:t>Distribution</w:t>
      </w:r>
      <w:r w:rsidRPr="00473381">
        <w:rPr>
          <w:b/>
          <w:bCs/>
        </w:rPr>
        <w:t xml:space="preserve"> of Adaptations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5"/>
        <w:gridCol w:w="1710"/>
        <w:gridCol w:w="2340"/>
      </w:tblGrid>
      <w:tr w:rsidR="000507B6" w:rsidRPr="008F287D" w:rsidTr="008D05BE">
        <w:trPr>
          <w:trHeight w:val="629"/>
          <w:jc w:val="center"/>
        </w:trPr>
        <w:tc>
          <w:tcPr>
            <w:tcW w:w="1435" w:type="dxa"/>
            <w:vAlign w:val="bottom"/>
          </w:tcPr>
          <w:p w:rsidR="000507B6" w:rsidRPr="00770173" w:rsidRDefault="000507B6" w:rsidP="008D05BE">
            <w:pPr>
              <w:jc w:val="center"/>
              <w:rPr>
                <w:b/>
                <w:bCs/>
              </w:rPr>
            </w:pPr>
            <w:r w:rsidRPr="00770173">
              <w:rPr>
                <w:b/>
                <w:bCs/>
              </w:rPr>
              <w:t>Clinic ID #</w:t>
            </w:r>
          </w:p>
        </w:tc>
        <w:tc>
          <w:tcPr>
            <w:tcW w:w="1710" w:type="dxa"/>
            <w:vAlign w:val="bottom"/>
          </w:tcPr>
          <w:p w:rsidR="000507B6" w:rsidRPr="00770173" w:rsidRDefault="000507B6" w:rsidP="008D05BE">
            <w:pPr>
              <w:jc w:val="center"/>
              <w:rPr>
                <w:b/>
                <w:bCs/>
              </w:rPr>
            </w:pPr>
            <w:r w:rsidRPr="00770173">
              <w:rPr>
                <w:b/>
                <w:bCs/>
              </w:rPr>
              <w:t>Cluster ID</w:t>
            </w:r>
          </w:p>
        </w:tc>
        <w:tc>
          <w:tcPr>
            <w:tcW w:w="2340" w:type="dxa"/>
            <w:vAlign w:val="bottom"/>
          </w:tcPr>
          <w:p w:rsidR="000507B6" w:rsidRPr="00770173" w:rsidRDefault="000507B6" w:rsidP="008D05BE">
            <w:pPr>
              <w:jc w:val="center"/>
              <w:rPr>
                <w:b/>
                <w:bCs/>
              </w:rPr>
            </w:pPr>
            <w:r w:rsidRPr="00770173">
              <w:rPr>
                <w:b/>
                <w:bCs/>
              </w:rPr>
              <w:t>Adaptations</w:t>
            </w:r>
            <w:r>
              <w:rPr>
                <w:b/>
                <w:bCs/>
              </w:rPr>
              <w:t xml:space="preserve"> (n)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1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6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2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7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3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  <w:r w:rsidRPr="008F287D">
              <w:t>A</w:t>
            </w: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3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4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  <w:r w:rsidRPr="008F287D">
              <w:t>A</w:t>
            </w: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5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5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  <w:r w:rsidRPr="008F287D">
              <w:t>B</w:t>
            </w: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1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6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  <w:r w:rsidRPr="008F287D">
              <w:t>B</w:t>
            </w: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0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7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  <w:r w:rsidRPr="008F287D">
              <w:t>B</w:t>
            </w: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1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>
              <w:t>8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  <w:r>
              <w:t>B</w:t>
            </w: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>
              <w:t>0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9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  <w:r w:rsidRPr="008F287D">
              <w:t>B</w:t>
            </w: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0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10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6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11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5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12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6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13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5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14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3</w:t>
            </w:r>
          </w:p>
        </w:tc>
      </w:tr>
      <w:tr w:rsidR="000507B6" w:rsidRPr="008F287D" w:rsidTr="008D05BE">
        <w:trPr>
          <w:jc w:val="center"/>
        </w:trPr>
        <w:tc>
          <w:tcPr>
            <w:tcW w:w="1435" w:type="dxa"/>
          </w:tcPr>
          <w:p w:rsidR="000507B6" w:rsidRPr="008F287D" w:rsidRDefault="000507B6" w:rsidP="008D05BE">
            <w:pPr>
              <w:jc w:val="center"/>
            </w:pPr>
            <w:r w:rsidRPr="008F287D">
              <w:t>15</w:t>
            </w:r>
          </w:p>
        </w:tc>
        <w:tc>
          <w:tcPr>
            <w:tcW w:w="1710" w:type="dxa"/>
          </w:tcPr>
          <w:p w:rsidR="000507B6" w:rsidRPr="008F287D" w:rsidRDefault="000507B6" w:rsidP="008D05BE">
            <w:pPr>
              <w:jc w:val="center"/>
            </w:pPr>
          </w:p>
        </w:tc>
        <w:tc>
          <w:tcPr>
            <w:tcW w:w="2340" w:type="dxa"/>
          </w:tcPr>
          <w:p w:rsidR="000507B6" w:rsidRPr="008F287D" w:rsidRDefault="000507B6" w:rsidP="008D05BE">
            <w:pPr>
              <w:jc w:val="center"/>
            </w:pPr>
            <w:r w:rsidRPr="008F287D">
              <w:t>4</w:t>
            </w:r>
          </w:p>
        </w:tc>
      </w:tr>
      <w:tr w:rsidR="000507B6" w:rsidRPr="008F287D" w:rsidTr="008D05BE">
        <w:trPr>
          <w:jc w:val="center"/>
        </w:trPr>
        <w:tc>
          <w:tcPr>
            <w:tcW w:w="3145" w:type="dxa"/>
            <w:gridSpan w:val="2"/>
          </w:tcPr>
          <w:p w:rsidR="000507B6" w:rsidRPr="00770173" w:rsidRDefault="000507B6" w:rsidP="008D05BE">
            <w:pPr>
              <w:jc w:val="right"/>
              <w:rPr>
                <w:b/>
                <w:bCs/>
              </w:rPr>
            </w:pPr>
            <w:r w:rsidRPr="00770173">
              <w:rPr>
                <w:b/>
                <w:bCs/>
              </w:rPr>
              <w:t>Total</w:t>
            </w:r>
            <w:r>
              <w:rPr>
                <w:b/>
                <w:bCs/>
              </w:rPr>
              <w:t xml:space="preserve"> Adaptation</w:t>
            </w:r>
            <w:r w:rsidRPr="00770173">
              <w:rPr>
                <w:b/>
                <w:bCs/>
              </w:rPr>
              <w:t>s</w:t>
            </w:r>
          </w:p>
        </w:tc>
        <w:tc>
          <w:tcPr>
            <w:tcW w:w="2340" w:type="dxa"/>
          </w:tcPr>
          <w:p w:rsidR="000507B6" w:rsidRPr="00770173" w:rsidRDefault="000507B6" w:rsidP="008D05BE">
            <w:pPr>
              <w:jc w:val="center"/>
              <w:rPr>
                <w:b/>
                <w:bCs/>
              </w:rPr>
            </w:pPr>
            <w:r w:rsidRPr="00770173">
              <w:rPr>
                <w:b/>
                <w:bCs/>
              </w:rPr>
              <w:t>52</w:t>
            </w:r>
          </w:p>
        </w:tc>
      </w:tr>
    </w:tbl>
    <w:p w:rsidR="000507B6" w:rsidRDefault="000507B6" w:rsidP="000507B6">
      <w:pPr>
        <w:spacing w:line="240" w:lineRule="auto"/>
        <w:rPr>
          <w:b/>
          <w:bCs/>
        </w:rPr>
      </w:pPr>
    </w:p>
    <w:p w:rsidR="000507B6" w:rsidRDefault="000507B6" w:rsidP="000507B6">
      <w:pPr>
        <w:rPr>
          <w:b/>
          <w:bCs/>
        </w:rPr>
      </w:pPr>
      <w:r>
        <w:rPr>
          <w:b/>
          <w:bCs/>
        </w:rPr>
        <w:br w:type="page"/>
      </w:r>
    </w:p>
    <w:p w:rsidR="000507B6" w:rsidRPr="00473381" w:rsidRDefault="000507B6" w:rsidP="000507B6">
      <w:pPr>
        <w:spacing w:line="240" w:lineRule="auto"/>
        <w:rPr>
          <w:b/>
          <w:bCs/>
        </w:rPr>
      </w:pPr>
      <w:r w:rsidRPr="00473381">
        <w:rPr>
          <w:b/>
          <w:bCs/>
        </w:rPr>
        <w:lastRenderedPageBreak/>
        <w:t>Additional File 3: Summary of CFIR 2.0 Constructs Present in Coded Data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85"/>
        <w:gridCol w:w="3060"/>
        <w:gridCol w:w="3060"/>
      </w:tblGrid>
      <w:tr w:rsidR="000507B6" w:rsidTr="008D05BE">
        <w:trPr>
          <w:jc w:val="center"/>
        </w:trPr>
        <w:tc>
          <w:tcPr>
            <w:tcW w:w="1885" w:type="dxa"/>
          </w:tcPr>
          <w:p w:rsidR="000507B6" w:rsidRPr="0011095F" w:rsidRDefault="000507B6" w:rsidP="008D05BE">
            <w:pPr>
              <w:rPr>
                <w:b/>
                <w:bCs/>
              </w:rPr>
            </w:pPr>
            <w:r w:rsidRPr="0011095F">
              <w:rPr>
                <w:b/>
                <w:bCs/>
              </w:rPr>
              <w:t>Domains</w:t>
            </w:r>
          </w:p>
        </w:tc>
        <w:tc>
          <w:tcPr>
            <w:tcW w:w="3060" w:type="dxa"/>
          </w:tcPr>
          <w:p w:rsidR="000507B6" w:rsidRPr="002B6A79" w:rsidRDefault="000507B6" w:rsidP="008D05BE">
            <w:pPr>
              <w:rPr>
                <w:b/>
                <w:bCs/>
              </w:rPr>
            </w:pPr>
            <w:r w:rsidRPr="002B6A79">
              <w:rPr>
                <w:b/>
                <w:bCs/>
              </w:rPr>
              <w:t>Represented</w:t>
            </w:r>
          </w:p>
        </w:tc>
        <w:tc>
          <w:tcPr>
            <w:tcW w:w="3060" w:type="dxa"/>
          </w:tcPr>
          <w:p w:rsidR="000507B6" w:rsidRPr="002B6A79" w:rsidRDefault="000507B6" w:rsidP="008D05BE">
            <w:pPr>
              <w:rPr>
                <w:b/>
                <w:bCs/>
              </w:rPr>
            </w:pPr>
            <w:r w:rsidRPr="002B6A79">
              <w:rPr>
                <w:b/>
                <w:bCs/>
              </w:rPr>
              <w:t>Not Represented</w:t>
            </w:r>
          </w:p>
        </w:tc>
      </w:tr>
      <w:tr w:rsidR="000507B6" w:rsidTr="008D05BE">
        <w:trPr>
          <w:jc w:val="center"/>
        </w:trPr>
        <w:tc>
          <w:tcPr>
            <w:tcW w:w="1885" w:type="dxa"/>
          </w:tcPr>
          <w:p w:rsidR="000507B6" w:rsidRPr="0011095F" w:rsidRDefault="000507B6" w:rsidP="008D05BE">
            <w:pPr>
              <w:rPr>
                <w:b/>
                <w:bCs/>
              </w:rPr>
            </w:pPr>
            <w:r w:rsidRPr="0011095F">
              <w:rPr>
                <w:b/>
                <w:bCs/>
              </w:rPr>
              <w:t>Innovation</w:t>
            </w:r>
          </w:p>
        </w:tc>
        <w:tc>
          <w:tcPr>
            <w:tcW w:w="3060" w:type="dxa"/>
          </w:tcPr>
          <w:p w:rsidR="000507B6" w:rsidRDefault="000507B6" w:rsidP="008D05BE">
            <w:pPr>
              <w:ind w:left="288" w:hanging="288"/>
            </w:pPr>
            <w:r>
              <w:t>A. Innovation Source</w:t>
            </w:r>
          </w:p>
          <w:p w:rsidR="000507B6" w:rsidRDefault="000507B6" w:rsidP="008D05BE">
            <w:pPr>
              <w:ind w:left="288" w:hanging="288"/>
            </w:pPr>
            <w:r>
              <w:t>B. Innovation Evidence-Base</w:t>
            </w:r>
          </w:p>
          <w:p w:rsidR="000507B6" w:rsidRDefault="000507B6" w:rsidP="008D05BE">
            <w:pPr>
              <w:ind w:left="288" w:hanging="288"/>
            </w:pPr>
            <w:r>
              <w:t>D. Innovation Adaptability</w:t>
            </w:r>
          </w:p>
          <w:p w:rsidR="000507B6" w:rsidRDefault="000507B6" w:rsidP="008D05BE">
            <w:pPr>
              <w:ind w:left="288" w:hanging="288"/>
            </w:pPr>
            <w:r>
              <w:t xml:space="preserve">E. Innovation </w:t>
            </w:r>
            <w:proofErr w:type="spellStart"/>
            <w:r>
              <w:t>Trialability</w:t>
            </w:r>
            <w:proofErr w:type="spellEnd"/>
          </w:p>
          <w:p w:rsidR="000507B6" w:rsidRDefault="000507B6" w:rsidP="008D05BE">
            <w:pPr>
              <w:ind w:left="288" w:hanging="288"/>
            </w:pPr>
            <w:r>
              <w:t>G. Innovation Design</w:t>
            </w:r>
          </w:p>
        </w:tc>
        <w:tc>
          <w:tcPr>
            <w:tcW w:w="3060" w:type="dxa"/>
          </w:tcPr>
          <w:p w:rsidR="000507B6" w:rsidRDefault="000507B6" w:rsidP="008D05BE">
            <w:pPr>
              <w:ind w:left="288" w:hanging="288"/>
            </w:pPr>
            <w:r>
              <w:t>C. Innovation Relative Advantage</w:t>
            </w:r>
          </w:p>
          <w:p w:rsidR="000507B6" w:rsidRDefault="000507B6" w:rsidP="008D05BE">
            <w:pPr>
              <w:ind w:left="288" w:hanging="288"/>
            </w:pPr>
            <w:r>
              <w:t>F.  Innovation Complexity</w:t>
            </w:r>
          </w:p>
          <w:p w:rsidR="000507B6" w:rsidRDefault="000507B6" w:rsidP="008D05BE">
            <w:pPr>
              <w:ind w:left="288" w:hanging="288"/>
            </w:pPr>
            <w:r>
              <w:t>H. Innovation Cost</w:t>
            </w:r>
          </w:p>
          <w:p w:rsidR="000507B6" w:rsidRDefault="000507B6" w:rsidP="008D05BE">
            <w:pPr>
              <w:ind w:left="288" w:hanging="288"/>
            </w:pPr>
          </w:p>
        </w:tc>
      </w:tr>
      <w:tr w:rsidR="000507B6" w:rsidTr="008D05BE">
        <w:trPr>
          <w:jc w:val="center"/>
        </w:trPr>
        <w:tc>
          <w:tcPr>
            <w:tcW w:w="1885" w:type="dxa"/>
          </w:tcPr>
          <w:p w:rsidR="000507B6" w:rsidRPr="0011095F" w:rsidRDefault="000507B6" w:rsidP="008D05BE">
            <w:pPr>
              <w:rPr>
                <w:b/>
                <w:bCs/>
              </w:rPr>
            </w:pPr>
            <w:r w:rsidRPr="0011095F">
              <w:rPr>
                <w:b/>
                <w:bCs/>
              </w:rPr>
              <w:t>Outer Setting</w:t>
            </w:r>
          </w:p>
        </w:tc>
        <w:tc>
          <w:tcPr>
            <w:tcW w:w="3060" w:type="dxa"/>
          </w:tcPr>
          <w:p w:rsidR="000507B6" w:rsidRDefault="000507B6" w:rsidP="008D05BE">
            <w:pPr>
              <w:ind w:left="288" w:hanging="288"/>
            </w:pPr>
            <w:r>
              <w:t>A. Critical Incidents</w:t>
            </w:r>
          </w:p>
          <w:p w:rsidR="000507B6" w:rsidRDefault="000507B6" w:rsidP="008D05BE">
            <w:pPr>
              <w:ind w:left="288" w:hanging="288"/>
            </w:pPr>
            <w:r>
              <w:t>B. Local Attitudes</w:t>
            </w:r>
          </w:p>
          <w:p w:rsidR="000507B6" w:rsidRDefault="000507B6" w:rsidP="008D05BE">
            <w:pPr>
              <w:ind w:left="288" w:hanging="288"/>
            </w:pPr>
            <w:r>
              <w:t>C. Local Conditions</w:t>
            </w:r>
          </w:p>
          <w:p w:rsidR="000507B6" w:rsidRDefault="000507B6" w:rsidP="008D05BE">
            <w:pPr>
              <w:ind w:left="288" w:hanging="288"/>
            </w:pPr>
            <w:r>
              <w:t>D. Partnerships &amp; Connections</w:t>
            </w:r>
          </w:p>
          <w:p w:rsidR="000507B6" w:rsidRDefault="000507B6" w:rsidP="008D05BE">
            <w:pPr>
              <w:ind w:left="288" w:hanging="288"/>
            </w:pPr>
            <w:r>
              <w:t>F. Financing</w:t>
            </w:r>
          </w:p>
          <w:p w:rsidR="000507B6" w:rsidRDefault="000507B6" w:rsidP="008D05BE">
            <w:pPr>
              <w:ind w:left="288" w:hanging="288"/>
            </w:pPr>
            <w:r>
              <w:t>G. External Pressure</w:t>
            </w:r>
          </w:p>
          <w:p w:rsidR="000507B6" w:rsidRDefault="000507B6" w:rsidP="008D05BE">
            <w:pPr>
              <w:ind w:left="576" w:hanging="288"/>
            </w:pPr>
            <w:r>
              <w:t>3. Performance-Measurement Pressure</w:t>
            </w:r>
          </w:p>
        </w:tc>
        <w:tc>
          <w:tcPr>
            <w:tcW w:w="3060" w:type="dxa"/>
          </w:tcPr>
          <w:p w:rsidR="000507B6" w:rsidRDefault="000507B6" w:rsidP="008D05BE">
            <w:pPr>
              <w:ind w:left="288" w:hanging="288"/>
            </w:pPr>
            <w:r>
              <w:t>E. Policies &amp; Laws</w:t>
            </w:r>
          </w:p>
          <w:p w:rsidR="000507B6" w:rsidRDefault="000507B6" w:rsidP="008D05BE">
            <w:pPr>
              <w:ind w:left="288" w:hanging="288"/>
            </w:pPr>
            <w:r>
              <w:t>G. External Pressure</w:t>
            </w:r>
          </w:p>
          <w:p w:rsidR="000507B6" w:rsidRDefault="000507B6" w:rsidP="008D05BE">
            <w:pPr>
              <w:ind w:left="576" w:hanging="288"/>
            </w:pPr>
            <w:r>
              <w:t>1. Societal Pressure</w:t>
            </w:r>
          </w:p>
          <w:p w:rsidR="000507B6" w:rsidRDefault="000507B6" w:rsidP="008D05BE">
            <w:pPr>
              <w:ind w:left="576" w:hanging="288"/>
            </w:pPr>
            <w:r>
              <w:t>2. Market Pressure</w:t>
            </w:r>
          </w:p>
        </w:tc>
      </w:tr>
      <w:tr w:rsidR="000507B6" w:rsidTr="008D05BE">
        <w:trPr>
          <w:jc w:val="center"/>
        </w:trPr>
        <w:tc>
          <w:tcPr>
            <w:tcW w:w="1885" w:type="dxa"/>
          </w:tcPr>
          <w:p w:rsidR="000507B6" w:rsidRPr="0011095F" w:rsidRDefault="000507B6" w:rsidP="008D05BE">
            <w:pPr>
              <w:rPr>
                <w:b/>
                <w:bCs/>
              </w:rPr>
            </w:pPr>
            <w:r w:rsidRPr="0011095F">
              <w:rPr>
                <w:b/>
                <w:bCs/>
              </w:rPr>
              <w:t>Inner Setting</w:t>
            </w:r>
          </w:p>
        </w:tc>
        <w:tc>
          <w:tcPr>
            <w:tcW w:w="3060" w:type="dxa"/>
          </w:tcPr>
          <w:p w:rsidR="000507B6" w:rsidRDefault="000507B6" w:rsidP="008D05BE">
            <w:pPr>
              <w:ind w:left="288" w:hanging="288"/>
            </w:pPr>
            <w:r>
              <w:t>A. Structural Characteristics</w:t>
            </w:r>
          </w:p>
          <w:p w:rsidR="000507B6" w:rsidRDefault="000507B6" w:rsidP="008D05BE">
            <w:pPr>
              <w:ind w:left="576" w:hanging="288"/>
            </w:pPr>
            <w:r>
              <w:t xml:space="preserve">2. Information Technology Infrastructure </w:t>
            </w:r>
          </w:p>
          <w:p w:rsidR="000507B6" w:rsidRDefault="000507B6" w:rsidP="008D05BE">
            <w:pPr>
              <w:ind w:left="576" w:hanging="288"/>
            </w:pPr>
            <w:r>
              <w:t>3. Work Infrastructure</w:t>
            </w:r>
          </w:p>
          <w:p w:rsidR="000507B6" w:rsidRDefault="000507B6" w:rsidP="008D05BE">
            <w:pPr>
              <w:ind w:left="288" w:hanging="288"/>
            </w:pPr>
            <w:r>
              <w:t>C. Communications</w:t>
            </w:r>
          </w:p>
          <w:p w:rsidR="000507B6" w:rsidRDefault="000507B6" w:rsidP="008D05BE">
            <w:pPr>
              <w:ind w:left="288" w:hanging="288"/>
            </w:pPr>
            <w:r>
              <w:t>D. Culture</w:t>
            </w:r>
          </w:p>
          <w:p w:rsidR="000507B6" w:rsidRDefault="000507B6" w:rsidP="008D05BE">
            <w:pPr>
              <w:ind w:left="576" w:hanging="288"/>
            </w:pPr>
            <w:r>
              <w:t>2. Recipient-Centeredness</w:t>
            </w:r>
          </w:p>
          <w:p w:rsidR="000507B6" w:rsidRDefault="000507B6" w:rsidP="008D05BE">
            <w:pPr>
              <w:ind w:left="576" w:hanging="288"/>
            </w:pPr>
            <w:r>
              <w:t>4. Learning-Centeredness</w:t>
            </w:r>
          </w:p>
          <w:p w:rsidR="000507B6" w:rsidRDefault="000507B6" w:rsidP="008D05BE">
            <w:pPr>
              <w:ind w:left="288" w:hanging="288"/>
            </w:pPr>
            <w:r>
              <w:t>E. Tension for Change</w:t>
            </w:r>
          </w:p>
          <w:p w:rsidR="000507B6" w:rsidRDefault="000507B6" w:rsidP="008D05BE">
            <w:pPr>
              <w:ind w:left="288" w:hanging="288"/>
            </w:pPr>
            <w:r>
              <w:t>F. Compatibility</w:t>
            </w:r>
          </w:p>
          <w:p w:rsidR="000507B6" w:rsidRDefault="000507B6" w:rsidP="008D05BE">
            <w:pPr>
              <w:ind w:left="288" w:hanging="288"/>
            </w:pPr>
            <w:r>
              <w:t>G. Relative Priority</w:t>
            </w:r>
          </w:p>
          <w:p w:rsidR="000507B6" w:rsidRDefault="000507B6" w:rsidP="008D05BE">
            <w:pPr>
              <w:ind w:left="288" w:hanging="288"/>
            </w:pPr>
            <w:r>
              <w:t>H. Incentive Systems</w:t>
            </w:r>
          </w:p>
          <w:p w:rsidR="000507B6" w:rsidRDefault="000507B6" w:rsidP="008D05BE">
            <w:pPr>
              <w:ind w:left="288" w:hanging="288"/>
            </w:pPr>
            <w:r>
              <w:t>I. Mission Alignment</w:t>
            </w:r>
          </w:p>
          <w:p w:rsidR="000507B6" w:rsidRDefault="000507B6" w:rsidP="008D05BE">
            <w:pPr>
              <w:ind w:left="288" w:hanging="288"/>
            </w:pPr>
            <w:r>
              <w:t>J. Available Resources</w:t>
            </w:r>
          </w:p>
          <w:p w:rsidR="000507B6" w:rsidRDefault="000507B6" w:rsidP="008D05BE">
            <w:pPr>
              <w:ind w:left="576" w:hanging="288"/>
            </w:pPr>
            <w:r>
              <w:lastRenderedPageBreak/>
              <w:t>1. Funding</w:t>
            </w:r>
          </w:p>
          <w:p w:rsidR="000507B6" w:rsidRDefault="000507B6" w:rsidP="008D05BE">
            <w:pPr>
              <w:ind w:left="576" w:hanging="288"/>
            </w:pPr>
            <w:r>
              <w:t>3. Materials &amp; Equipment</w:t>
            </w:r>
          </w:p>
          <w:p w:rsidR="000507B6" w:rsidRDefault="000507B6" w:rsidP="008D05BE">
            <w:pPr>
              <w:ind w:left="288" w:hanging="288"/>
            </w:pPr>
            <w:r>
              <w:t>K. Access to Knowledge &amp; Information</w:t>
            </w:r>
          </w:p>
        </w:tc>
        <w:tc>
          <w:tcPr>
            <w:tcW w:w="3060" w:type="dxa"/>
          </w:tcPr>
          <w:p w:rsidR="000507B6" w:rsidRDefault="000507B6" w:rsidP="008D05BE">
            <w:pPr>
              <w:ind w:left="288" w:hanging="288"/>
            </w:pPr>
            <w:r>
              <w:lastRenderedPageBreak/>
              <w:t>A. Structural Characteristics</w:t>
            </w:r>
          </w:p>
          <w:p w:rsidR="000507B6" w:rsidRDefault="000507B6" w:rsidP="008D05BE">
            <w:pPr>
              <w:ind w:left="576" w:hanging="288"/>
            </w:pPr>
            <w:r>
              <w:t>1. Physical Infrastructure</w:t>
            </w:r>
          </w:p>
          <w:p w:rsidR="000507B6" w:rsidRDefault="000507B6" w:rsidP="008D05BE">
            <w:pPr>
              <w:ind w:left="288" w:hanging="288"/>
            </w:pPr>
            <w:r>
              <w:t>B. Relational Connections</w:t>
            </w:r>
          </w:p>
          <w:p w:rsidR="000507B6" w:rsidRDefault="000507B6" w:rsidP="008D05BE">
            <w:pPr>
              <w:ind w:left="288" w:hanging="288"/>
            </w:pPr>
            <w:r>
              <w:t>D. Culture</w:t>
            </w:r>
          </w:p>
          <w:p w:rsidR="000507B6" w:rsidRDefault="000507B6" w:rsidP="008D05BE">
            <w:pPr>
              <w:ind w:left="576" w:hanging="288"/>
            </w:pPr>
            <w:r>
              <w:t>1. Human Equality-Centeredness</w:t>
            </w:r>
          </w:p>
          <w:p w:rsidR="000507B6" w:rsidRDefault="000507B6" w:rsidP="008D05BE">
            <w:pPr>
              <w:ind w:left="576" w:hanging="288"/>
            </w:pPr>
            <w:r>
              <w:t>3. Deliverer-Centeredness</w:t>
            </w:r>
          </w:p>
          <w:p w:rsidR="000507B6" w:rsidRDefault="000507B6" w:rsidP="008D05BE">
            <w:pPr>
              <w:ind w:left="288" w:hanging="288"/>
            </w:pPr>
            <w:r>
              <w:t>J. Available Resources</w:t>
            </w:r>
          </w:p>
          <w:p w:rsidR="000507B6" w:rsidRDefault="000507B6" w:rsidP="008D05BE">
            <w:pPr>
              <w:ind w:left="576" w:hanging="288"/>
            </w:pPr>
            <w:r>
              <w:t>2. Space</w:t>
            </w:r>
          </w:p>
          <w:p w:rsidR="000507B6" w:rsidRDefault="000507B6" w:rsidP="008D05BE">
            <w:pPr>
              <w:ind w:left="288" w:hanging="288"/>
            </w:pPr>
          </w:p>
        </w:tc>
      </w:tr>
      <w:tr w:rsidR="000507B6" w:rsidTr="008D05BE">
        <w:trPr>
          <w:jc w:val="center"/>
        </w:trPr>
        <w:tc>
          <w:tcPr>
            <w:tcW w:w="1885" w:type="dxa"/>
          </w:tcPr>
          <w:p w:rsidR="000507B6" w:rsidRPr="0011095F" w:rsidRDefault="000507B6" w:rsidP="008D05B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Individuals</w:t>
            </w:r>
          </w:p>
        </w:tc>
        <w:tc>
          <w:tcPr>
            <w:tcW w:w="3060" w:type="dxa"/>
          </w:tcPr>
          <w:p w:rsidR="000507B6" w:rsidRPr="00F10EE4" w:rsidRDefault="000507B6" w:rsidP="008D05BE">
            <w:pPr>
              <w:ind w:left="288" w:hanging="288"/>
              <w:rPr>
                <w:i/>
                <w:iCs/>
              </w:rPr>
            </w:pPr>
            <w:r w:rsidRPr="00F10EE4">
              <w:rPr>
                <w:i/>
                <w:iCs/>
              </w:rPr>
              <w:t>Roles Subdomain</w:t>
            </w:r>
          </w:p>
          <w:p w:rsidR="000507B6" w:rsidRDefault="000507B6" w:rsidP="008D05BE">
            <w:pPr>
              <w:ind w:left="288" w:hanging="288"/>
            </w:pPr>
            <w:r>
              <w:t>G. Other Implementation Support</w:t>
            </w:r>
          </w:p>
          <w:p w:rsidR="000507B6" w:rsidRDefault="000507B6" w:rsidP="008D05BE">
            <w:r>
              <w:t>H. Innovation Deliverers</w:t>
            </w:r>
          </w:p>
          <w:p w:rsidR="000507B6" w:rsidRDefault="000507B6" w:rsidP="008D05BE">
            <w:pPr>
              <w:ind w:left="288" w:hanging="288"/>
            </w:pPr>
            <w:r>
              <w:t xml:space="preserve">I. Innovation Recipients </w:t>
            </w:r>
          </w:p>
          <w:p w:rsidR="000507B6" w:rsidRDefault="000507B6" w:rsidP="008D05BE">
            <w:pPr>
              <w:ind w:left="288" w:hanging="288"/>
            </w:pPr>
          </w:p>
          <w:p w:rsidR="000507B6" w:rsidRPr="00F10EE4" w:rsidRDefault="000507B6" w:rsidP="008D05BE">
            <w:pPr>
              <w:ind w:left="288" w:hanging="288"/>
              <w:rPr>
                <w:i/>
                <w:iCs/>
              </w:rPr>
            </w:pPr>
            <w:r w:rsidRPr="00F10EE4">
              <w:rPr>
                <w:i/>
                <w:iCs/>
              </w:rPr>
              <w:t>Characteristics Subdomain</w:t>
            </w:r>
          </w:p>
          <w:p w:rsidR="000507B6" w:rsidRDefault="000507B6" w:rsidP="008D05BE">
            <w:pPr>
              <w:ind w:left="288" w:hanging="288"/>
            </w:pPr>
            <w:r>
              <w:t>A. Need</w:t>
            </w:r>
          </w:p>
          <w:p w:rsidR="000507B6" w:rsidRDefault="000507B6" w:rsidP="008D05BE">
            <w:pPr>
              <w:ind w:left="288" w:hanging="288"/>
            </w:pPr>
            <w:r>
              <w:t>B. Capability</w:t>
            </w:r>
          </w:p>
          <w:p w:rsidR="000507B6" w:rsidRDefault="000507B6" w:rsidP="008D05BE">
            <w:pPr>
              <w:ind w:left="288" w:hanging="288"/>
            </w:pPr>
            <w:r>
              <w:t>C. Opportunity</w:t>
            </w:r>
          </w:p>
          <w:p w:rsidR="000507B6" w:rsidRDefault="000507B6" w:rsidP="008D05BE">
            <w:pPr>
              <w:ind w:left="288" w:hanging="288"/>
            </w:pPr>
            <w:r>
              <w:t>D. Motivation</w:t>
            </w:r>
          </w:p>
        </w:tc>
        <w:tc>
          <w:tcPr>
            <w:tcW w:w="3060" w:type="dxa"/>
          </w:tcPr>
          <w:p w:rsidR="000507B6" w:rsidRPr="00F10EE4" w:rsidRDefault="000507B6" w:rsidP="008D05BE">
            <w:pPr>
              <w:ind w:left="288" w:hanging="288"/>
              <w:rPr>
                <w:i/>
                <w:iCs/>
              </w:rPr>
            </w:pPr>
            <w:r w:rsidRPr="00F10EE4">
              <w:rPr>
                <w:i/>
                <w:iCs/>
              </w:rPr>
              <w:t>Roles Subdomain</w:t>
            </w:r>
          </w:p>
          <w:p w:rsidR="000507B6" w:rsidRDefault="000507B6" w:rsidP="008D05BE">
            <w:pPr>
              <w:ind w:left="288" w:hanging="288"/>
            </w:pPr>
            <w:r>
              <w:t>A. High-level Leaders</w:t>
            </w:r>
          </w:p>
          <w:p w:rsidR="000507B6" w:rsidRDefault="000507B6" w:rsidP="008D05BE">
            <w:pPr>
              <w:ind w:left="288" w:hanging="288"/>
            </w:pPr>
            <w:r>
              <w:t>B. Mid-level Leaders</w:t>
            </w:r>
          </w:p>
          <w:p w:rsidR="000507B6" w:rsidRDefault="000507B6" w:rsidP="008D05BE">
            <w:pPr>
              <w:ind w:left="288" w:hanging="288"/>
            </w:pPr>
            <w:r>
              <w:t>C. Opinion Leaders</w:t>
            </w:r>
          </w:p>
          <w:p w:rsidR="000507B6" w:rsidRPr="00DC35EB" w:rsidRDefault="000507B6" w:rsidP="008D05BE">
            <w:pPr>
              <w:ind w:left="288" w:hanging="288"/>
            </w:pPr>
            <w:r w:rsidRPr="00DC35EB">
              <w:t>D. Implementation Facilitators</w:t>
            </w:r>
          </w:p>
          <w:p w:rsidR="000507B6" w:rsidRPr="00DC35EB" w:rsidRDefault="000507B6" w:rsidP="008D05BE">
            <w:pPr>
              <w:ind w:left="288" w:hanging="288"/>
            </w:pPr>
            <w:r w:rsidRPr="00DC35EB">
              <w:t>E. Implementation Leads</w:t>
            </w:r>
          </w:p>
          <w:p w:rsidR="000507B6" w:rsidRDefault="000507B6" w:rsidP="008D05BE">
            <w:pPr>
              <w:ind w:left="288" w:hanging="288"/>
            </w:pPr>
            <w:r>
              <w:t>F. Implementation Team Members</w:t>
            </w:r>
          </w:p>
          <w:p w:rsidR="000507B6" w:rsidRDefault="000507B6" w:rsidP="008D05BE">
            <w:pPr>
              <w:ind w:left="288" w:hanging="288"/>
            </w:pPr>
          </w:p>
        </w:tc>
      </w:tr>
      <w:tr w:rsidR="000507B6" w:rsidTr="008D05BE">
        <w:trPr>
          <w:jc w:val="center"/>
        </w:trPr>
        <w:tc>
          <w:tcPr>
            <w:tcW w:w="1885" w:type="dxa"/>
          </w:tcPr>
          <w:p w:rsidR="000507B6" w:rsidRPr="0011095F" w:rsidRDefault="000507B6" w:rsidP="008D05BE">
            <w:pPr>
              <w:rPr>
                <w:b/>
                <w:bCs/>
              </w:rPr>
            </w:pPr>
            <w:r w:rsidRPr="0011095F">
              <w:rPr>
                <w:b/>
                <w:bCs/>
              </w:rPr>
              <w:t>Implementation Process</w:t>
            </w:r>
          </w:p>
        </w:tc>
        <w:tc>
          <w:tcPr>
            <w:tcW w:w="3060" w:type="dxa"/>
          </w:tcPr>
          <w:p w:rsidR="000507B6" w:rsidRDefault="000507B6" w:rsidP="008D05BE">
            <w:pPr>
              <w:ind w:left="288" w:hanging="288"/>
            </w:pPr>
            <w:r>
              <w:t>A. Teaming</w:t>
            </w:r>
          </w:p>
          <w:p w:rsidR="000507B6" w:rsidRDefault="000507B6" w:rsidP="008D05BE">
            <w:pPr>
              <w:ind w:left="288" w:hanging="288"/>
            </w:pPr>
            <w:r>
              <w:t>B. Assessing Needs</w:t>
            </w:r>
          </w:p>
          <w:p w:rsidR="000507B6" w:rsidRDefault="000507B6" w:rsidP="008D05BE">
            <w:pPr>
              <w:ind w:left="576" w:hanging="288"/>
            </w:pPr>
            <w:r>
              <w:t>1. Innovation Deliverers</w:t>
            </w:r>
          </w:p>
          <w:p w:rsidR="000507B6" w:rsidRDefault="000507B6" w:rsidP="008D05BE">
            <w:pPr>
              <w:ind w:left="576" w:hanging="288"/>
            </w:pPr>
            <w:r>
              <w:t>2. Innovation Recipients</w:t>
            </w:r>
          </w:p>
          <w:p w:rsidR="000507B6" w:rsidRDefault="000507B6" w:rsidP="008D05BE">
            <w:pPr>
              <w:ind w:left="288" w:hanging="288"/>
            </w:pPr>
            <w:r>
              <w:t>D. Planning</w:t>
            </w:r>
          </w:p>
          <w:p w:rsidR="000507B6" w:rsidRDefault="000507B6" w:rsidP="008D05BE">
            <w:pPr>
              <w:ind w:left="288" w:hanging="288"/>
            </w:pPr>
            <w:r>
              <w:t>E. Tailoring Strategies</w:t>
            </w:r>
          </w:p>
          <w:p w:rsidR="000507B6" w:rsidRDefault="000507B6" w:rsidP="008D05BE">
            <w:pPr>
              <w:ind w:left="288" w:hanging="288"/>
            </w:pPr>
            <w:r>
              <w:t>F. Engaging</w:t>
            </w:r>
          </w:p>
          <w:p w:rsidR="000507B6" w:rsidRDefault="000507B6" w:rsidP="008D05BE">
            <w:pPr>
              <w:ind w:left="576" w:hanging="288"/>
            </w:pPr>
            <w:r>
              <w:t>1. Innovation Deliverers</w:t>
            </w:r>
          </w:p>
          <w:p w:rsidR="000507B6" w:rsidRDefault="000507B6" w:rsidP="008D05BE">
            <w:pPr>
              <w:ind w:left="576" w:hanging="288"/>
            </w:pPr>
            <w:r>
              <w:t>2. Innovation Recipients</w:t>
            </w:r>
          </w:p>
          <w:p w:rsidR="000507B6" w:rsidRDefault="000507B6" w:rsidP="008D05BE">
            <w:pPr>
              <w:ind w:left="288" w:hanging="288"/>
            </w:pPr>
            <w:r>
              <w:t>G. Doing</w:t>
            </w:r>
          </w:p>
          <w:p w:rsidR="000507B6" w:rsidRDefault="000507B6" w:rsidP="008D05BE">
            <w:pPr>
              <w:ind w:left="288" w:hanging="288"/>
            </w:pPr>
            <w:r>
              <w:t>H. Reflecting &amp; Evaluating</w:t>
            </w:r>
          </w:p>
          <w:p w:rsidR="000507B6" w:rsidRDefault="000507B6" w:rsidP="008D05BE">
            <w:pPr>
              <w:ind w:left="576" w:hanging="288"/>
            </w:pPr>
            <w:r>
              <w:t>2. Innovation</w:t>
            </w:r>
          </w:p>
          <w:p w:rsidR="000507B6" w:rsidRDefault="000507B6" w:rsidP="008D05BE">
            <w:pPr>
              <w:ind w:left="288" w:hanging="288"/>
            </w:pPr>
            <w:r>
              <w:t>I. Adapting</w:t>
            </w:r>
          </w:p>
        </w:tc>
        <w:tc>
          <w:tcPr>
            <w:tcW w:w="3060" w:type="dxa"/>
          </w:tcPr>
          <w:p w:rsidR="000507B6" w:rsidRDefault="000507B6" w:rsidP="008D05BE">
            <w:pPr>
              <w:ind w:left="288" w:hanging="288"/>
            </w:pPr>
            <w:r>
              <w:t>C. Assessing Context</w:t>
            </w:r>
          </w:p>
          <w:p w:rsidR="000507B6" w:rsidRDefault="000507B6" w:rsidP="008D05BE">
            <w:pPr>
              <w:ind w:left="288" w:hanging="288"/>
            </w:pPr>
            <w:r>
              <w:t>H. Reflecting &amp; Evaluating</w:t>
            </w:r>
          </w:p>
          <w:p w:rsidR="000507B6" w:rsidRDefault="000507B6" w:rsidP="008D05BE">
            <w:pPr>
              <w:ind w:left="576" w:hanging="288"/>
            </w:pPr>
            <w:r>
              <w:t>1. Implementation</w:t>
            </w:r>
          </w:p>
        </w:tc>
      </w:tr>
      <w:tr w:rsidR="000507B6" w:rsidTr="008D05BE">
        <w:trPr>
          <w:jc w:val="center"/>
        </w:trPr>
        <w:tc>
          <w:tcPr>
            <w:tcW w:w="1885" w:type="dxa"/>
          </w:tcPr>
          <w:p w:rsidR="000507B6" w:rsidRPr="0011095F" w:rsidRDefault="000507B6" w:rsidP="008D05BE">
            <w:pPr>
              <w:rPr>
                <w:b/>
                <w:bCs/>
              </w:rPr>
            </w:pPr>
            <w:r w:rsidRPr="0011095F">
              <w:rPr>
                <w:b/>
                <w:bCs/>
              </w:rPr>
              <w:t xml:space="preserve">Outcomes </w:t>
            </w:r>
            <w:r w:rsidRPr="0011095F">
              <w:rPr>
                <w:b/>
                <w:bCs/>
              </w:rPr>
              <w:lastRenderedPageBreak/>
              <w:t>Addendum</w:t>
            </w:r>
          </w:p>
        </w:tc>
        <w:tc>
          <w:tcPr>
            <w:tcW w:w="3060" w:type="dxa"/>
          </w:tcPr>
          <w:p w:rsidR="000507B6" w:rsidRPr="00EB1162" w:rsidRDefault="000507B6" w:rsidP="008D05BE">
            <w:pPr>
              <w:rPr>
                <w:i/>
                <w:iCs/>
              </w:rPr>
            </w:pPr>
            <w:r w:rsidRPr="00EB1162">
              <w:rPr>
                <w:i/>
                <w:iCs/>
              </w:rPr>
              <w:lastRenderedPageBreak/>
              <w:t xml:space="preserve">Anticipated Implementation </w:t>
            </w:r>
            <w:r w:rsidRPr="00EB1162">
              <w:rPr>
                <w:i/>
                <w:iCs/>
              </w:rPr>
              <w:lastRenderedPageBreak/>
              <w:t>Outcomes</w:t>
            </w:r>
          </w:p>
          <w:p w:rsidR="000507B6" w:rsidRDefault="000507B6" w:rsidP="008D05BE">
            <w:pPr>
              <w:ind w:left="288" w:hanging="288"/>
            </w:pPr>
            <w:r>
              <w:t xml:space="preserve">3. Sustainability </w:t>
            </w:r>
          </w:p>
          <w:p w:rsidR="000507B6" w:rsidRDefault="000507B6" w:rsidP="008D05BE">
            <w:pPr>
              <w:ind w:left="288" w:hanging="288"/>
            </w:pPr>
          </w:p>
          <w:p w:rsidR="000507B6" w:rsidRPr="00721492" w:rsidRDefault="000507B6" w:rsidP="008D05BE">
            <w:pPr>
              <w:rPr>
                <w:i/>
                <w:iCs/>
              </w:rPr>
            </w:pPr>
            <w:r w:rsidRPr="00721492">
              <w:rPr>
                <w:i/>
                <w:iCs/>
              </w:rPr>
              <w:t>Actual Implementation Outcomes</w:t>
            </w:r>
          </w:p>
          <w:p w:rsidR="000507B6" w:rsidRDefault="000507B6" w:rsidP="008D05BE">
            <w:pPr>
              <w:ind w:left="288" w:hanging="288"/>
            </w:pPr>
            <w:r>
              <w:t>2. Implementation</w:t>
            </w:r>
          </w:p>
          <w:p w:rsidR="000507B6" w:rsidRDefault="000507B6" w:rsidP="008D05BE">
            <w:pPr>
              <w:ind w:left="288" w:hanging="288"/>
            </w:pPr>
          </w:p>
          <w:p w:rsidR="000507B6" w:rsidRPr="00721492" w:rsidRDefault="000507B6" w:rsidP="008D05BE">
            <w:pPr>
              <w:ind w:left="288" w:hanging="288"/>
              <w:rPr>
                <w:i/>
                <w:iCs/>
              </w:rPr>
            </w:pPr>
            <w:r w:rsidRPr="00721492">
              <w:rPr>
                <w:i/>
                <w:iCs/>
              </w:rPr>
              <w:t>Innovation Outcomes</w:t>
            </w:r>
          </w:p>
          <w:p w:rsidR="000507B6" w:rsidRDefault="000507B6" w:rsidP="008D05BE">
            <w:pPr>
              <w:ind w:left="288" w:hanging="288"/>
            </w:pPr>
            <w:r>
              <w:t>3. Recipient Impacts</w:t>
            </w:r>
          </w:p>
        </w:tc>
        <w:tc>
          <w:tcPr>
            <w:tcW w:w="3060" w:type="dxa"/>
          </w:tcPr>
          <w:p w:rsidR="000507B6" w:rsidRPr="00EB1162" w:rsidRDefault="000507B6" w:rsidP="008D05BE">
            <w:pPr>
              <w:rPr>
                <w:i/>
                <w:iCs/>
              </w:rPr>
            </w:pPr>
            <w:r w:rsidRPr="00EB1162">
              <w:rPr>
                <w:i/>
                <w:iCs/>
              </w:rPr>
              <w:lastRenderedPageBreak/>
              <w:t xml:space="preserve">Anticipated Implementation </w:t>
            </w:r>
            <w:r w:rsidRPr="00EB1162">
              <w:rPr>
                <w:i/>
                <w:iCs/>
              </w:rPr>
              <w:lastRenderedPageBreak/>
              <w:t>Outcomes</w:t>
            </w:r>
          </w:p>
          <w:p w:rsidR="000507B6" w:rsidRDefault="000507B6" w:rsidP="008D05BE">
            <w:r>
              <w:t>1. Adoptability</w:t>
            </w:r>
          </w:p>
          <w:p w:rsidR="000507B6" w:rsidRDefault="000507B6" w:rsidP="008D05BE">
            <w:pPr>
              <w:ind w:left="288" w:hanging="288"/>
            </w:pPr>
            <w:r>
              <w:t xml:space="preserve">2. </w:t>
            </w:r>
            <w:proofErr w:type="spellStart"/>
            <w:r>
              <w:t>Implementability</w:t>
            </w:r>
            <w:proofErr w:type="spellEnd"/>
          </w:p>
          <w:p w:rsidR="000507B6" w:rsidRDefault="000507B6" w:rsidP="008D05BE">
            <w:pPr>
              <w:ind w:left="288" w:hanging="288"/>
            </w:pPr>
          </w:p>
          <w:p w:rsidR="000507B6" w:rsidRPr="00721492" w:rsidRDefault="000507B6" w:rsidP="008D05BE">
            <w:pPr>
              <w:rPr>
                <w:i/>
                <w:iCs/>
              </w:rPr>
            </w:pPr>
            <w:r w:rsidRPr="00721492">
              <w:rPr>
                <w:i/>
                <w:iCs/>
              </w:rPr>
              <w:t>Actual Implementation Outcomes</w:t>
            </w:r>
          </w:p>
          <w:p w:rsidR="000507B6" w:rsidRDefault="000507B6" w:rsidP="008D05BE">
            <w:pPr>
              <w:ind w:left="288" w:hanging="288"/>
            </w:pPr>
            <w:r>
              <w:t>1. Adoption</w:t>
            </w:r>
          </w:p>
          <w:p w:rsidR="000507B6" w:rsidRDefault="000507B6" w:rsidP="008D05BE">
            <w:pPr>
              <w:ind w:left="288" w:hanging="288"/>
            </w:pPr>
            <w:r>
              <w:t>3. Sustainment</w:t>
            </w:r>
          </w:p>
          <w:p w:rsidR="000507B6" w:rsidRDefault="000507B6" w:rsidP="008D05BE">
            <w:pPr>
              <w:ind w:left="288" w:hanging="288"/>
            </w:pPr>
          </w:p>
          <w:p w:rsidR="000507B6" w:rsidRPr="00721492" w:rsidRDefault="000507B6" w:rsidP="008D05BE">
            <w:pPr>
              <w:ind w:left="288" w:hanging="288"/>
              <w:rPr>
                <w:i/>
                <w:iCs/>
              </w:rPr>
            </w:pPr>
            <w:r w:rsidRPr="00721492">
              <w:rPr>
                <w:i/>
                <w:iCs/>
              </w:rPr>
              <w:t>Innovation Outcomes</w:t>
            </w:r>
          </w:p>
          <w:p w:rsidR="000507B6" w:rsidRDefault="000507B6" w:rsidP="008D05BE">
            <w:pPr>
              <w:ind w:left="288" w:hanging="288"/>
            </w:pPr>
            <w:r>
              <w:t>1. Key Decision-Maker Impacts</w:t>
            </w:r>
          </w:p>
          <w:p w:rsidR="000507B6" w:rsidRDefault="000507B6" w:rsidP="008D05BE">
            <w:pPr>
              <w:ind w:left="288" w:hanging="288"/>
            </w:pPr>
            <w:r>
              <w:t>2. Deliverer Impacts</w:t>
            </w:r>
          </w:p>
        </w:tc>
      </w:tr>
    </w:tbl>
    <w:p w:rsidR="000507B6" w:rsidRPr="00AE3FF6" w:rsidRDefault="000507B6" w:rsidP="000507B6">
      <w:pPr>
        <w:spacing w:line="240" w:lineRule="auto"/>
        <w:rPr>
          <w:b/>
          <w:bCs/>
        </w:rPr>
      </w:pPr>
    </w:p>
    <w:p w:rsidR="00B36A9E" w:rsidRDefault="00B36A9E">
      <w:bookmarkStart w:id="0" w:name="_GoBack"/>
      <w:bookmarkEnd w:id="0"/>
    </w:p>
    <w:sectPr w:rsidR="00B36A9E" w:rsidSect="00AF4344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7B6"/>
    <w:rsid w:val="000507B6"/>
    <w:rsid w:val="00B3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7B6"/>
    <w:pPr>
      <w:spacing w:after="160" w:line="259" w:lineRule="auto"/>
    </w:pPr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07B6"/>
    <w:pPr>
      <w:spacing w:after="0" w:line="240" w:lineRule="auto"/>
    </w:pPr>
    <w:rPr>
      <w:kern w:val="2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0507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7B6"/>
    <w:pPr>
      <w:spacing w:after="160" w:line="259" w:lineRule="auto"/>
    </w:pPr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07B6"/>
    <w:pPr>
      <w:spacing w:after="0" w:line="240" w:lineRule="auto"/>
    </w:pPr>
    <w:rPr>
      <w:kern w:val="2"/>
      <w:lang w:val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050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Dineshkumar Murugan (Integra)</dc:creator>
  <cp:lastModifiedBy>Dineshkumar Murugan (Integra)</cp:lastModifiedBy>
  <cp:revision>1</cp:revision>
  <dcterms:created xsi:type="dcterms:W3CDTF">2026-07-31T02:11:00Z</dcterms:created>
  <dcterms:modified xsi:type="dcterms:W3CDTF">2026-07-31T02:11:00Z</dcterms:modified>
</cp:coreProperties>
</file>