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55ED4" w14:textId="144ECFA9" w:rsidR="00CC1818" w:rsidRPr="001B33DD" w:rsidRDefault="00565DE0" w:rsidP="00351335">
      <w:pPr>
        <w:rPr>
          <w:b/>
          <w:bCs/>
          <w:sz w:val="20"/>
          <w:szCs w:val="20"/>
        </w:rPr>
      </w:pPr>
      <w:r>
        <w:rPr>
          <w:rFonts w:ascii="Arial" w:hAnsi="Arial" w:cs="Arial"/>
          <w:noProof/>
          <w:color w:val="000000"/>
          <w:shd w:val="clear" w:color="auto" w:fill="FFFFFF"/>
        </w:rPr>
        <w:drawing>
          <wp:inline distT="0" distB="0" distL="0" distR="0" wp14:anchorId="2E8136A6" wp14:editId="153A7694">
            <wp:extent cx="2748729" cy="600075"/>
            <wp:effectExtent l="0" t="0" r="0" b="0"/>
            <wp:docPr id="1511039962"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39962" name="Picture 2" descr="A black background with white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05725" cy="612518"/>
                    </a:xfrm>
                    <a:prstGeom prst="rect">
                      <a:avLst/>
                    </a:prstGeom>
                  </pic:spPr>
                </pic:pic>
              </a:graphicData>
            </a:graphic>
          </wp:inline>
        </w:drawing>
      </w:r>
      <w:r w:rsidR="005F2031" w:rsidRPr="001B33DD">
        <w:rPr>
          <w:b/>
          <w:bCs/>
          <w:sz w:val="20"/>
          <w:szCs w:val="20"/>
        </w:rPr>
        <w:t>Site-Based Implementation Team Meeting Agenda &amp; Planning Worksheet</w:t>
      </w:r>
    </w:p>
    <w:p w14:paraId="736C4E6C" w14:textId="740BEEDF" w:rsidR="005F2031" w:rsidRPr="001B33DD" w:rsidRDefault="005F2031" w:rsidP="00351335">
      <w:pPr>
        <w:rPr>
          <w:b/>
          <w:bCs/>
          <w:sz w:val="20"/>
          <w:szCs w:val="20"/>
        </w:rPr>
      </w:pPr>
      <w:r w:rsidRPr="001B33DD">
        <w:rPr>
          <w:b/>
          <w:bCs/>
          <w:sz w:val="20"/>
          <w:szCs w:val="20"/>
        </w:rPr>
        <w:t>Site:</w:t>
      </w:r>
    </w:p>
    <w:p w14:paraId="5BE7F850" w14:textId="7A53D892" w:rsidR="005F2031" w:rsidRPr="001B33DD" w:rsidRDefault="005F2031" w:rsidP="00351335">
      <w:pPr>
        <w:rPr>
          <w:b/>
          <w:bCs/>
          <w:sz w:val="20"/>
          <w:szCs w:val="20"/>
        </w:rPr>
      </w:pPr>
      <w:r w:rsidRPr="001B33DD">
        <w:rPr>
          <w:b/>
          <w:bCs/>
          <w:sz w:val="20"/>
          <w:szCs w:val="20"/>
        </w:rPr>
        <w:t>Date:</w:t>
      </w:r>
    </w:p>
    <w:p w14:paraId="3D69344D" w14:textId="015D5213" w:rsidR="005F2031" w:rsidRPr="001B33DD" w:rsidRDefault="005F2031" w:rsidP="00351335">
      <w:pPr>
        <w:rPr>
          <w:b/>
          <w:bCs/>
          <w:sz w:val="20"/>
          <w:szCs w:val="20"/>
        </w:rPr>
      </w:pPr>
      <w:r w:rsidRPr="001B33DD">
        <w:rPr>
          <w:b/>
          <w:bCs/>
          <w:sz w:val="20"/>
          <w:szCs w:val="20"/>
        </w:rPr>
        <w:t>Time:</w:t>
      </w:r>
    </w:p>
    <w:tbl>
      <w:tblPr>
        <w:tblStyle w:val="TableGrid"/>
        <w:tblW w:w="10795" w:type="dxa"/>
        <w:tblLook w:val="04A0" w:firstRow="1" w:lastRow="0" w:firstColumn="1" w:lastColumn="0" w:noHBand="0" w:noVBand="1"/>
      </w:tblPr>
      <w:tblGrid>
        <w:gridCol w:w="1255"/>
        <w:gridCol w:w="7020"/>
        <w:gridCol w:w="2520"/>
      </w:tblGrid>
      <w:tr w:rsidR="005F2031" w:rsidRPr="001B33DD" w14:paraId="568AC417" w14:textId="77777777" w:rsidTr="002E1ABC">
        <w:tc>
          <w:tcPr>
            <w:tcW w:w="1255" w:type="dxa"/>
            <w:shd w:val="clear" w:color="auto" w:fill="00B0F0"/>
          </w:tcPr>
          <w:p w14:paraId="109771B3" w14:textId="77777777" w:rsidR="005F2031" w:rsidRPr="001B33DD" w:rsidRDefault="005F2031" w:rsidP="002E1ABC">
            <w:pPr>
              <w:rPr>
                <w:sz w:val="20"/>
                <w:szCs w:val="20"/>
              </w:rPr>
            </w:pPr>
          </w:p>
        </w:tc>
        <w:tc>
          <w:tcPr>
            <w:tcW w:w="7020" w:type="dxa"/>
            <w:shd w:val="clear" w:color="auto" w:fill="00B0F0"/>
          </w:tcPr>
          <w:p w14:paraId="1CF18738" w14:textId="77777777" w:rsidR="005F2031" w:rsidRPr="001B33DD" w:rsidRDefault="005F2031" w:rsidP="002E1ABC">
            <w:pPr>
              <w:rPr>
                <w:b/>
                <w:bCs/>
                <w:sz w:val="20"/>
                <w:szCs w:val="20"/>
              </w:rPr>
            </w:pPr>
            <w:r w:rsidRPr="001B33DD">
              <w:rPr>
                <w:b/>
                <w:bCs/>
                <w:sz w:val="20"/>
                <w:szCs w:val="20"/>
              </w:rPr>
              <w:t>Topic</w:t>
            </w:r>
          </w:p>
        </w:tc>
        <w:tc>
          <w:tcPr>
            <w:tcW w:w="2520" w:type="dxa"/>
            <w:shd w:val="clear" w:color="auto" w:fill="00B0F0"/>
          </w:tcPr>
          <w:p w14:paraId="78DD22BE" w14:textId="77777777" w:rsidR="005F2031" w:rsidRPr="001B33DD" w:rsidRDefault="005F2031" w:rsidP="002E1ABC">
            <w:pPr>
              <w:rPr>
                <w:b/>
                <w:bCs/>
                <w:sz w:val="20"/>
                <w:szCs w:val="20"/>
              </w:rPr>
            </w:pPr>
            <w:r w:rsidRPr="001B33DD">
              <w:rPr>
                <w:b/>
                <w:bCs/>
                <w:sz w:val="20"/>
                <w:szCs w:val="20"/>
              </w:rPr>
              <w:t>Speakers</w:t>
            </w:r>
          </w:p>
        </w:tc>
      </w:tr>
      <w:tr w:rsidR="005F2031" w:rsidRPr="001B33DD" w14:paraId="5F4976CA" w14:textId="77777777" w:rsidTr="002E1ABC">
        <w:tc>
          <w:tcPr>
            <w:tcW w:w="1255" w:type="dxa"/>
          </w:tcPr>
          <w:p w14:paraId="249183F1" w14:textId="04F7176F" w:rsidR="005F2031" w:rsidRPr="001B33DD" w:rsidRDefault="005F2031" w:rsidP="002E1ABC">
            <w:pPr>
              <w:rPr>
                <w:i/>
                <w:iCs/>
                <w:sz w:val="20"/>
                <w:szCs w:val="20"/>
              </w:rPr>
            </w:pPr>
            <w:r w:rsidRPr="001B33DD">
              <w:rPr>
                <w:i/>
                <w:iCs/>
                <w:sz w:val="20"/>
                <w:szCs w:val="20"/>
              </w:rPr>
              <w:t>5min</w:t>
            </w:r>
          </w:p>
        </w:tc>
        <w:tc>
          <w:tcPr>
            <w:tcW w:w="7020" w:type="dxa"/>
          </w:tcPr>
          <w:p w14:paraId="7D7F895E" w14:textId="77777777" w:rsidR="005F2031" w:rsidRPr="001B33DD" w:rsidRDefault="005F2031" w:rsidP="002E1ABC">
            <w:pPr>
              <w:rPr>
                <w:b/>
                <w:bCs/>
                <w:sz w:val="20"/>
                <w:szCs w:val="20"/>
              </w:rPr>
            </w:pPr>
            <w:r w:rsidRPr="001B33DD">
              <w:rPr>
                <w:b/>
                <w:bCs/>
                <w:sz w:val="20"/>
                <w:szCs w:val="20"/>
              </w:rPr>
              <w:t>Introductions</w:t>
            </w:r>
          </w:p>
        </w:tc>
        <w:tc>
          <w:tcPr>
            <w:tcW w:w="2520" w:type="dxa"/>
          </w:tcPr>
          <w:p w14:paraId="20C5CCAB" w14:textId="77777777" w:rsidR="005F2031" w:rsidRPr="001B33DD" w:rsidRDefault="005F2031" w:rsidP="002E1ABC">
            <w:pPr>
              <w:rPr>
                <w:sz w:val="20"/>
                <w:szCs w:val="20"/>
              </w:rPr>
            </w:pPr>
            <w:r w:rsidRPr="001B33DD">
              <w:rPr>
                <w:sz w:val="20"/>
                <w:szCs w:val="20"/>
              </w:rPr>
              <w:t xml:space="preserve">All </w:t>
            </w:r>
          </w:p>
        </w:tc>
      </w:tr>
      <w:tr w:rsidR="005F2031" w:rsidRPr="001B33DD" w14:paraId="5BA3B8BE" w14:textId="77777777" w:rsidTr="002E1ABC">
        <w:tc>
          <w:tcPr>
            <w:tcW w:w="1255" w:type="dxa"/>
          </w:tcPr>
          <w:p w14:paraId="205F05D7" w14:textId="4E8CFC53" w:rsidR="005F2031" w:rsidRPr="001B33DD" w:rsidRDefault="005F2031" w:rsidP="002E1ABC">
            <w:pPr>
              <w:rPr>
                <w:i/>
                <w:iCs/>
                <w:sz w:val="20"/>
                <w:szCs w:val="20"/>
              </w:rPr>
            </w:pPr>
            <w:r w:rsidRPr="001B33DD">
              <w:rPr>
                <w:i/>
                <w:iCs/>
                <w:sz w:val="20"/>
                <w:szCs w:val="20"/>
              </w:rPr>
              <w:t xml:space="preserve">15min </w:t>
            </w:r>
          </w:p>
        </w:tc>
        <w:tc>
          <w:tcPr>
            <w:tcW w:w="7020" w:type="dxa"/>
          </w:tcPr>
          <w:p w14:paraId="511C08D0" w14:textId="77777777" w:rsidR="005F2031" w:rsidRPr="001B33DD" w:rsidRDefault="005F2031" w:rsidP="002E1ABC">
            <w:pPr>
              <w:rPr>
                <w:b/>
                <w:bCs/>
                <w:sz w:val="20"/>
                <w:szCs w:val="20"/>
              </w:rPr>
            </w:pPr>
            <w:r w:rsidRPr="001B33DD">
              <w:rPr>
                <w:b/>
                <w:bCs/>
                <w:sz w:val="20"/>
                <w:szCs w:val="20"/>
              </w:rPr>
              <w:t>Orientation to the CS Risk Calculator</w:t>
            </w:r>
          </w:p>
          <w:p w14:paraId="75547E48" w14:textId="77777777" w:rsidR="005F2031" w:rsidRPr="001B33DD" w:rsidRDefault="005F2031" w:rsidP="002E1ABC">
            <w:pPr>
              <w:rPr>
                <w:b/>
                <w:bCs/>
                <w:sz w:val="20"/>
                <w:szCs w:val="20"/>
              </w:rPr>
            </w:pPr>
            <w:r w:rsidRPr="001B33DD">
              <w:rPr>
                <w:b/>
                <w:bCs/>
                <w:sz w:val="20"/>
                <w:szCs w:val="20"/>
              </w:rPr>
              <w:t xml:space="preserve">Presentation of Site-Specific Survey Data </w:t>
            </w:r>
          </w:p>
          <w:p w14:paraId="786FD681" w14:textId="7CA1DF97" w:rsidR="005F2031" w:rsidRPr="001B33DD" w:rsidRDefault="005F2031" w:rsidP="002E1ABC">
            <w:pPr>
              <w:rPr>
                <w:b/>
                <w:bCs/>
                <w:sz w:val="20"/>
                <w:szCs w:val="20"/>
              </w:rPr>
            </w:pPr>
            <w:r w:rsidRPr="001B33DD">
              <w:rPr>
                <w:b/>
                <w:bCs/>
                <w:sz w:val="20"/>
                <w:szCs w:val="20"/>
              </w:rPr>
              <w:t>Q&amp;A</w:t>
            </w:r>
          </w:p>
        </w:tc>
        <w:tc>
          <w:tcPr>
            <w:tcW w:w="2520" w:type="dxa"/>
          </w:tcPr>
          <w:p w14:paraId="0B1FBD09" w14:textId="77777777" w:rsidR="005F2031" w:rsidRPr="001B33DD" w:rsidRDefault="005F2031" w:rsidP="002E1ABC">
            <w:pPr>
              <w:rPr>
                <w:sz w:val="20"/>
                <w:szCs w:val="20"/>
              </w:rPr>
            </w:pPr>
            <w:r w:rsidRPr="001B33DD">
              <w:rPr>
                <w:sz w:val="20"/>
                <w:szCs w:val="20"/>
              </w:rPr>
              <w:t>Rebecca Hamm</w:t>
            </w:r>
          </w:p>
        </w:tc>
      </w:tr>
      <w:tr w:rsidR="005F2031" w:rsidRPr="001B33DD" w14:paraId="6ABB0B6B" w14:textId="77777777" w:rsidTr="002E1ABC">
        <w:tc>
          <w:tcPr>
            <w:tcW w:w="1255" w:type="dxa"/>
          </w:tcPr>
          <w:p w14:paraId="32F32CE3" w14:textId="3A032B90" w:rsidR="005F2031" w:rsidRPr="001B33DD" w:rsidRDefault="0064047A" w:rsidP="002E1ABC">
            <w:pPr>
              <w:rPr>
                <w:i/>
                <w:iCs/>
                <w:sz w:val="20"/>
                <w:szCs w:val="20"/>
              </w:rPr>
            </w:pPr>
            <w:r w:rsidRPr="001B33DD">
              <w:rPr>
                <w:i/>
                <w:iCs/>
                <w:sz w:val="20"/>
                <w:szCs w:val="20"/>
              </w:rPr>
              <w:t>35</w:t>
            </w:r>
            <w:r w:rsidR="005F2031" w:rsidRPr="001B33DD">
              <w:rPr>
                <w:i/>
                <w:iCs/>
                <w:sz w:val="20"/>
                <w:szCs w:val="20"/>
              </w:rPr>
              <w:t>min</w:t>
            </w:r>
          </w:p>
        </w:tc>
        <w:tc>
          <w:tcPr>
            <w:tcW w:w="7020" w:type="dxa"/>
          </w:tcPr>
          <w:p w14:paraId="3FA60FD6" w14:textId="282C3613" w:rsidR="005F2031" w:rsidRPr="001B33DD" w:rsidRDefault="005F2031" w:rsidP="005F2031">
            <w:pPr>
              <w:rPr>
                <w:b/>
                <w:bCs/>
                <w:sz w:val="20"/>
                <w:szCs w:val="20"/>
              </w:rPr>
            </w:pPr>
            <w:r w:rsidRPr="001B33DD">
              <w:rPr>
                <w:b/>
                <w:bCs/>
                <w:sz w:val="20"/>
                <w:szCs w:val="20"/>
              </w:rPr>
              <w:t xml:space="preserve">Understanding Processes on Your L&amp;D: Developing Workflow </w:t>
            </w:r>
            <w:r w:rsidR="003256EF" w:rsidRPr="001B33DD">
              <w:rPr>
                <w:b/>
                <w:bCs/>
                <w:sz w:val="20"/>
                <w:szCs w:val="20"/>
              </w:rPr>
              <w:t xml:space="preserve">&amp; Implementations </w:t>
            </w:r>
            <w:r w:rsidRPr="001B33DD">
              <w:rPr>
                <w:b/>
                <w:bCs/>
                <w:sz w:val="20"/>
                <w:szCs w:val="20"/>
              </w:rPr>
              <w:t xml:space="preserve">Plan </w:t>
            </w:r>
          </w:p>
          <w:p w14:paraId="50442175" w14:textId="616CA45F" w:rsidR="005F2031" w:rsidRPr="001B33DD" w:rsidRDefault="005F2031" w:rsidP="005F2031">
            <w:pPr>
              <w:pStyle w:val="ListParagraph"/>
              <w:numPr>
                <w:ilvl w:val="0"/>
                <w:numId w:val="3"/>
              </w:numPr>
              <w:rPr>
                <w:sz w:val="20"/>
                <w:szCs w:val="20"/>
              </w:rPr>
            </w:pPr>
            <w:r w:rsidRPr="001B33DD">
              <w:rPr>
                <w:sz w:val="20"/>
                <w:szCs w:val="20"/>
              </w:rPr>
              <w:t>We will go through the IC-CS Risk Worksheet Below</w:t>
            </w:r>
          </w:p>
        </w:tc>
        <w:tc>
          <w:tcPr>
            <w:tcW w:w="2520" w:type="dxa"/>
          </w:tcPr>
          <w:p w14:paraId="60C46DF4" w14:textId="0D8ED264" w:rsidR="005F2031" w:rsidRPr="001B33DD" w:rsidRDefault="005F2031" w:rsidP="002E1ABC">
            <w:pPr>
              <w:rPr>
                <w:sz w:val="20"/>
                <w:szCs w:val="20"/>
              </w:rPr>
            </w:pPr>
            <w:r w:rsidRPr="001B33DD">
              <w:rPr>
                <w:sz w:val="20"/>
                <w:szCs w:val="20"/>
              </w:rPr>
              <w:t>All</w:t>
            </w:r>
          </w:p>
        </w:tc>
      </w:tr>
      <w:tr w:rsidR="005F2031" w:rsidRPr="001B33DD" w14:paraId="2B45ADC4" w14:textId="77777777" w:rsidTr="002E1ABC">
        <w:tc>
          <w:tcPr>
            <w:tcW w:w="1255" w:type="dxa"/>
          </w:tcPr>
          <w:p w14:paraId="56580558" w14:textId="3CCD24A6" w:rsidR="005F2031" w:rsidRPr="001B33DD" w:rsidRDefault="005F2031" w:rsidP="002E1ABC">
            <w:pPr>
              <w:rPr>
                <w:i/>
                <w:iCs/>
                <w:sz w:val="20"/>
                <w:szCs w:val="20"/>
              </w:rPr>
            </w:pPr>
            <w:r w:rsidRPr="001B33DD">
              <w:rPr>
                <w:i/>
                <w:iCs/>
                <w:sz w:val="20"/>
                <w:szCs w:val="20"/>
              </w:rPr>
              <w:t>5min</w:t>
            </w:r>
          </w:p>
        </w:tc>
        <w:tc>
          <w:tcPr>
            <w:tcW w:w="7020" w:type="dxa"/>
          </w:tcPr>
          <w:p w14:paraId="13E507F1" w14:textId="0FBBEB4E" w:rsidR="005F2031" w:rsidRPr="001B33DD" w:rsidRDefault="005F2031" w:rsidP="005F2031">
            <w:pPr>
              <w:rPr>
                <w:b/>
                <w:bCs/>
                <w:sz w:val="20"/>
                <w:szCs w:val="20"/>
              </w:rPr>
            </w:pPr>
            <w:r w:rsidRPr="001B33DD">
              <w:rPr>
                <w:b/>
                <w:bCs/>
                <w:sz w:val="20"/>
                <w:szCs w:val="20"/>
              </w:rPr>
              <w:t>Closing/Next Steps</w:t>
            </w:r>
          </w:p>
        </w:tc>
        <w:tc>
          <w:tcPr>
            <w:tcW w:w="2520" w:type="dxa"/>
          </w:tcPr>
          <w:p w14:paraId="546E6C83" w14:textId="0ED18FE0" w:rsidR="005F2031" w:rsidRPr="001B33DD" w:rsidRDefault="005F2031" w:rsidP="002E1ABC">
            <w:pPr>
              <w:rPr>
                <w:sz w:val="20"/>
                <w:szCs w:val="20"/>
              </w:rPr>
            </w:pPr>
            <w:r w:rsidRPr="001B33DD">
              <w:rPr>
                <w:sz w:val="20"/>
                <w:szCs w:val="20"/>
              </w:rPr>
              <w:t>All</w:t>
            </w:r>
          </w:p>
        </w:tc>
      </w:tr>
    </w:tbl>
    <w:p w14:paraId="08F6BBEF" w14:textId="77777777" w:rsidR="0064047A" w:rsidRPr="001B33DD" w:rsidRDefault="0064047A" w:rsidP="005F2031">
      <w:pPr>
        <w:rPr>
          <w:b/>
          <w:bCs/>
          <w:sz w:val="20"/>
          <w:szCs w:val="20"/>
        </w:rPr>
      </w:pPr>
    </w:p>
    <w:p w14:paraId="60BA5EA8" w14:textId="26AAFE9E" w:rsidR="005F2031" w:rsidRPr="001B33DD" w:rsidRDefault="005F2031" w:rsidP="005F2031">
      <w:pPr>
        <w:rPr>
          <w:b/>
          <w:bCs/>
          <w:sz w:val="20"/>
          <w:szCs w:val="20"/>
        </w:rPr>
      </w:pPr>
      <w:r w:rsidRPr="001B33DD">
        <w:rPr>
          <w:b/>
          <w:bCs/>
          <w:sz w:val="20"/>
          <w:szCs w:val="20"/>
        </w:rPr>
        <w:t xml:space="preserve">Understanding Processes on Your L&amp;D: Developing a Workflow Plan </w:t>
      </w:r>
    </w:p>
    <w:p w14:paraId="31212B22" w14:textId="179DF913" w:rsidR="005956B0" w:rsidRDefault="005956B0" w:rsidP="005F2031">
      <w:pPr>
        <w:pStyle w:val="ListParagraph"/>
        <w:numPr>
          <w:ilvl w:val="0"/>
          <w:numId w:val="4"/>
        </w:numPr>
        <w:rPr>
          <w:sz w:val="20"/>
          <w:szCs w:val="20"/>
        </w:rPr>
      </w:pPr>
      <w:r w:rsidRPr="005956B0">
        <w:rPr>
          <w:sz w:val="20"/>
          <w:szCs w:val="20"/>
        </w:rPr>
        <w:t xml:space="preserve">First, </w:t>
      </w:r>
      <w:r>
        <w:rPr>
          <w:sz w:val="20"/>
          <w:szCs w:val="20"/>
        </w:rPr>
        <w:t xml:space="preserve">is reducing the CD rate a focus </w:t>
      </w:r>
      <w:proofErr w:type="gramStart"/>
      <w:r>
        <w:rPr>
          <w:sz w:val="20"/>
          <w:szCs w:val="20"/>
        </w:rPr>
        <w:t>at</w:t>
      </w:r>
      <w:proofErr w:type="gramEnd"/>
      <w:r>
        <w:rPr>
          <w:sz w:val="20"/>
          <w:szCs w:val="20"/>
        </w:rPr>
        <w:t xml:space="preserve"> your site </w:t>
      </w:r>
      <w:proofErr w:type="gramStart"/>
      <w:r>
        <w:rPr>
          <w:sz w:val="20"/>
          <w:szCs w:val="20"/>
        </w:rPr>
        <w:t>at this time</w:t>
      </w:r>
      <w:proofErr w:type="gramEnd"/>
      <w:r>
        <w:rPr>
          <w:sz w:val="20"/>
          <w:szCs w:val="20"/>
        </w:rPr>
        <w:t>? Are there any ongoing or upcoming QI initiatives you know about in this space? How do you think the general sentiment is on your unit about reducing cesarean deliveries?</w:t>
      </w:r>
    </w:p>
    <w:p w14:paraId="32E506B6" w14:textId="77777777" w:rsidR="005956B0" w:rsidRDefault="005956B0" w:rsidP="005956B0">
      <w:pPr>
        <w:pStyle w:val="ListParagraph"/>
        <w:rPr>
          <w:sz w:val="20"/>
          <w:szCs w:val="20"/>
        </w:rPr>
      </w:pPr>
    </w:p>
    <w:p w14:paraId="70E6B576" w14:textId="77777777" w:rsidR="005956B0" w:rsidRDefault="005956B0" w:rsidP="005956B0">
      <w:pPr>
        <w:pStyle w:val="ListParagraph"/>
        <w:rPr>
          <w:sz w:val="20"/>
          <w:szCs w:val="20"/>
        </w:rPr>
      </w:pPr>
    </w:p>
    <w:p w14:paraId="03A43A5E" w14:textId="77777777" w:rsidR="005956B0" w:rsidRDefault="005956B0" w:rsidP="005956B0">
      <w:pPr>
        <w:pStyle w:val="ListParagraph"/>
        <w:rPr>
          <w:sz w:val="20"/>
          <w:szCs w:val="20"/>
        </w:rPr>
      </w:pPr>
    </w:p>
    <w:p w14:paraId="4C9F1023" w14:textId="77777777" w:rsidR="005956B0" w:rsidRDefault="005956B0" w:rsidP="005956B0">
      <w:pPr>
        <w:pStyle w:val="ListParagraph"/>
        <w:rPr>
          <w:sz w:val="20"/>
          <w:szCs w:val="20"/>
        </w:rPr>
      </w:pPr>
    </w:p>
    <w:p w14:paraId="644A2B31" w14:textId="349AC916" w:rsidR="005F2031" w:rsidRPr="005956B0" w:rsidRDefault="005F2031" w:rsidP="005F2031">
      <w:pPr>
        <w:pStyle w:val="ListParagraph"/>
        <w:numPr>
          <w:ilvl w:val="0"/>
          <w:numId w:val="4"/>
        </w:numPr>
        <w:rPr>
          <w:sz w:val="20"/>
          <w:szCs w:val="20"/>
        </w:rPr>
      </w:pPr>
      <w:r w:rsidRPr="005956B0">
        <w:rPr>
          <w:sz w:val="20"/>
          <w:szCs w:val="20"/>
        </w:rPr>
        <w:t xml:space="preserve">How many prenatal care sites feed into your L&amp;D unit? How do patients receive information about induction as </w:t>
      </w:r>
      <w:proofErr w:type="gramStart"/>
      <w:r w:rsidRPr="005956B0">
        <w:rPr>
          <w:sz w:val="20"/>
          <w:szCs w:val="20"/>
        </w:rPr>
        <w:t>an outpatient</w:t>
      </w:r>
      <w:proofErr w:type="gramEnd"/>
      <w:r w:rsidRPr="005956B0">
        <w:rPr>
          <w:sz w:val="20"/>
          <w:szCs w:val="20"/>
        </w:rPr>
        <w:t xml:space="preserve">? Is there any standardized information provided? Is there any established pathway to make standardized changes such as a change in counseling around induction or distributing an education sheet in the outpatient setting? </w:t>
      </w:r>
    </w:p>
    <w:p w14:paraId="1C07014F" w14:textId="77777777" w:rsidR="005F2031" w:rsidRPr="001B33DD" w:rsidRDefault="005F2031" w:rsidP="005F2031">
      <w:pPr>
        <w:rPr>
          <w:sz w:val="20"/>
          <w:szCs w:val="20"/>
        </w:rPr>
      </w:pPr>
    </w:p>
    <w:p w14:paraId="47740F51" w14:textId="77777777" w:rsidR="00700213" w:rsidRDefault="00700213" w:rsidP="005F2031">
      <w:pPr>
        <w:rPr>
          <w:sz w:val="20"/>
          <w:szCs w:val="20"/>
        </w:rPr>
      </w:pPr>
    </w:p>
    <w:p w14:paraId="6ED9E436" w14:textId="77777777" w:rsidR="001B33DD" w:rsidRPr="001B33DD" w:rsidRDefault="001B33DD" w:rsidP="005F2031">
      <w:pPr>
        <w:rPr>
          <w:sz w:val="20"/>
          <w:szCs w:val="20"/>
        </w:rPr>
      </w:pPr>
    </w:p>
    <w:p w14:paraId="20A42CA1" w14:textId="77777777" w:rsidR="00700213" w:rsidRPr="001B33DD" w:rsidRDefault="00700213" w:rsidP="005F2031">
      <w:pPr>
        <w:rPr>
          <w:sz w:val="20"/>
          <w:szCs w:val="20"/>
        </w:rPr>
      </w:pPr>
    </w:p>
    <w:p w14:paraId="0601AEF5" w14:textId="15774A9B" w:rsidR="00700213" w:rsidRPr="001B33DD" w:rsidRDefault="005F2031" w:rsidP="00700213">
      <w:pPr>
        <w:pStyle w:val="ListParagraph"/>
        <w:numPr>
          <w:ilvl w:val="0"/>
          <w:numId w:val="4"/>
        </w:numPr>
        <w:rPr>
          <w:sz w:val="20"/>
          <w:szCs w:val="20"/>
        </w:rPr>
      </w:pPr>
      <w:r w:rsidRPr="001B33DD">
        <w:rPr>
          <w:sz w:val="20"/>
          <w:szCs w:val="20"/>
        </w:rPr>
        <w:t xml:space="preserve">What types of clinicians care for patients on your L&amp;D unit? Are there private practitioners, </w:t>
      </w:r>
      <w:proofErr w:type="spellStart"/>
      <w:r w:rsidRPr="001B33DD">
        <w:rPr>
          <w:sz w:val="20"/>
          <w:szCs w:val="20"/>
        </w:rPr>
        <w:t>laborists</w:t>
      </w:r>
      <w:proofErr w:type="spellEnd"/>
      <w:r w:rsidRPr="001B33DD">
        <w:rPr>
          <w:sz w:val="20"/>
          <w:szCs w:val="20"/>
        </w:rPr>
        <w:t xml:space="preserve">, midwives, trainees? </w:t>
      </w:r>
      <w:r w:rsidR="00700213" w:rsidRPr="001B33DD">
        <w:rPr>
          <w:sz w:val="20"/>
          <w:szCs w:val="20"/>
        </w:rPr>
        <w:t xml:space="preserve">Do clinicians work in teams? Is everyone care for by the same or different types of clinicians, and how is this determined? When decisions are made to make changes in clinical care on your L&amp;D, where do those decisions come from? </w:t>
      </w:r>
      <w:r w:rsidR="00C0787C">
        <w:rPr>
          <w:sz w:val="20"/>
          <w:szCs w:val="20"/>
        </w:rPr>
        <w:t xml:space="preserve">Do you have a guideline or policy process in place? </w:t>
      </w:r>
      <w:r w:rsidR="00700213" w:rsidRPr="001B33DD">
        <w:rPr>
          <w:sz w:val="20"/>
          <w:szCs w:val="20"/>
        </w:rPr>
        <w:t xml:space="preserve">Will those decisions apply to all clinician types? </w:t>
      </w:r>
    </w:p>
    <w:p w14:paraId="25AA4DD9" w14:textId="77777777" w:rsidR="00700213" w:rsidRPr="001B33DD" w:rsidRDefault="00700213" w:rsidP="00700213">
      <w:pPr>
        <w:rPr>
          <w:sz w:val="20"/>
          <w:szCs w:val="20"/>
        </w:rPr>
      </w:pPr>
    </w:p>
    <w:p w14:paraId="1873300A" w14:textId="77777777" w:rsidR="00700213" w:rsidRPr="001B33DD" w:rsidRDefault="00700213" w:rsidP="00700213">
      <w:pPr>
        <w:rPr>
          <w:sz w:val="20"/>
          <w:szCs w:val="20"/>
        </w:rPr>
      </w:pPr>
    </w:p>
    <w:p w14:paraId="5E22C5F3" w14:textId="77777777" w:rsidR="00700213" w:rsidRDefault="00700213" w:rsidP="00700213">
      <w:pPr>
        <w:rPr>
          <w:sz w:val="20"/>
          <w:szCs w:val="20"/>
        </w:rPr>
      </w:pPr>
    </w:p>
    <w:p w14:paraId="4DA7007E" w14:textId="77777777" w:rsidR="001B33DD" w:rsidRPr="001B33DD" w:rsidRDefault="001B33DD" w:rsidP="00700213">
      <w:pPr>
        <w:rPr>
          <w:sz w:val="20"/>
          <w:szCs w:val="20"/>
        </w:rPr>
      </w:pPr>
    </w:p>
    <w:p w14:paraId="727DDFAF" w14:textId="3C2BC802" w:rsidR="003256EF" w:rsidRPr="001B33DD" w:rsidRDefault="00700213" w:rsidP="003256EF">
      <w:pPr>
        <w:pStyle w:val="ListParagraph"/>
        <w:numPr>
          <w:ilvl w:val="0"/>
          <w:numId w:val="4"/>
        </w:numPr>
        <w:rPr>
          <w:sz w:val="20"/>
          <w:szCs w:val="20"/>
        </w:rPr>
      </w:pPr>
      <w:r w:rsidRPr="001B33DD">
        <w:rPr>
          <w:sz w:val="20"/>
          <w:szCs w:val="20"/>
        </w:rPr>
        <w:t xml:space="preserve">Let’s get </w:t>
      </w:r>
      <w:proofErr w:type="gramStart"/>
      <w:r w:rsidRPr="001B33DD">
        <w:rPr>
          <w:sz w:val="20"/>
          <w:szCs w:val="20"/>
        </w:rPr>
        <w:t>more nitty</w:t>
      </w:r>
      <w:proofErr w:type="gramEnd"/>
      <w:r w:rsidRPr="001B33DD">
        <w:rPr>
          <w:sz w:val="20"/>
          <w:szCs w:val="20"/>
        </w:rPr>
        <w:t xml:space="preserve"> gritty. Who admits the patient to L&amp;D? Does the patient get a cervical exam </w:t>
      </w:r>
      <w:r w:rsidR="00943799" w:rsidRPr="001B33DD">
        <w:rPr>
          <w:sz w:val="20"/>
          <w:szCs w:val="20"/>
        </w:rPr>
        <w:t>during the admission process prior to starting the induction? Which clinicians start the induction? Is a</w:t>
      </w:r>
      <w:r w:rsidR="00C0787C">
        <w:rPr>
          <w:sz w:val="20"/>
          <w:szCs w:val="20"/>
        </w:rPr>
        <w:t xml:space="preserve"> cervical</w:t>
      </w:r>
      <w:r w:rsidR="00943799" w:rsidRPr="001B33DD">
        <w:rPr>
          <w:sz w:val="20"/>
          <w:szCs w:val="20"/>
        </w:rPr>
        <w:t xml:space="preserve"> exam only performed at the time of starting the induction? Which clinician could calculate the score (either in the EMR or on the website)? </w:t>
      </w:r>
      <w:r w:rsidR="003256EF" w:rsidRPr="001B33DD">
        <w:rPr>
          <w:sz w:val="20"/>
          <w:szCs w:val="20"/>
        </w:rPr>
        <w:t>Which clinician could counsel the patient on the score?</w:t>
      </w:r>
    </w:p>
    <w:p w14:paraId="0FBEEC1A" w14:textId="77777777" w:rsidR="003256EF" w:rsidRPr="001B33DD" w:rsidRDefault="003256EF" w:rsidP="003256EF">
      <w:pPr>
        <w:rPr>
          <w:sz w:val="20"/>
          <w:szCs w:val="20"/>
        </w:rPr>
      </w:pPr>
    </w:p>
    <w:p w14:paraId="6C750C7A" w14:textId="77777777" w:rsidR="0064047A" w:rsidRPr="001B33DD" w:rsidRDefault="0064047A" w:rsidP="003256EF">
      <w:pPr>
        <w:rPr>
          <w:sz w:val="20"/>
          <w:szCs w:val="20"/>
        </w:rPr>
      </w:pPr>
    </w:p>
    <w:p w14:paraId="6E311367" w14:textId="77777777" w:rsidR="003256EF" w:rsidRDefault="003256EF" w:rsidP="003256EF">
      <w:pPr>
        <w:rPr>
          <w:sz w:val="20"/>
          <w:szCs w:val="20"/>
        </w:rPr>
      </w:pPr>
    </w:p>
    <w:p w14:paraId="0BE0DFBE" w14:textId="77777777" w:rsidR="001B33DD" w:rsidRPr="001B33DD" w:rsidRDefault="001B33DD" w:rsidP="003256EF">
      <w:pPr>
        <w:rPr>
          <w:sz w:val="20"/>
          <w:szCs w:val="20"/>
        </w:rPr>
      </w:pPr>
    </w:p>
    <w:p w14:paraId="5F674F73" w14:textId="3E42E792" w:rsidR="003256EF" w:rsidRPr="001B33DD" w:rsidRDefault="003256EF" w:rsidP="003256EF">
      <w:pPr>
        <w:pStyle w:val="ListParagraph"/>
        <w:numPr>
          <w:ilvl w:val="0"/>
          <w:numId w:val="4"/>
        </w:numPr>
        <w:rPr>
          <w:sz w:val="20"/>
          <w:szCs w:val="20"/>
        </w:rPr>
      </w:pPr>
      <w:r w:rsidRPr="001B33DD">
        <w:rPr>
          <w:sz w:val="20"/>
          <w:szCs w:val="20"/>
        </w:rPr>
        <w:t>What is your L&amp;D workroom set up? Is there a central “board” with patient information? Is it electronic or handwritten? Who writes on it? Can nursing see it? How should the score be put on it?</w:t>
      </w:r>
    </w:p>
    <w:p w14:paraId="71ED4AC7" w14:textId="77777777" w:rsidR="003256EF" w:rsidRPr="001B33DD" w:rsidRDefault="003256EF" w:rsidP="003256EF">
      <w:pPr>
        <w:rPr>
          <w:sz w:val="20"/>
          <w:szCs w:val="20"/>
        </w:rPr>
      </w:pPr>
    </w:p>
    <w:p w14:paraId="3AE07843" w14:textId="77777777" w:rsidR="003256EF" w:rsidRPr="001B33DD" w:rsidRDefault="003256EF" w:rsidP="003256EF">
      <w:pPr>
        <w:rPr>
          <w:sz w:val="20"/>
          <w:szCs w:val="20"/>
        </w:rPr>
      </w:pPr>
    </w:p>
    <w:p w14:paraId="1748BD1E" w14:textId="77777777" w:rsidR="003256EF" w:rsidRPr="001B33DD" w:rsidRDefault="003256EF" w:rsidP="003256EF">
      <w:pPr>
        <w:rPr>
          <w:sz w:val="20"/>
          <w:szCs w:val="20"/>
        </w:rPr>
      </w:pPr>
    </w:p>
    <w:p w14:paraId="2E3D65F3" w14:textId="77777777" w:rsidR="003256EF" w:rsidRPr="001B33DD" w:rsidRDefault="003256EF" w:rsidP="003256EF">
      <w:pPr>
        <w:rPr>
          <w:sz w:val="20"/>
          <w:szCs w:val="20"/>
        </w:rPr>
      </w:pPr>
    </w:p>
    <w:p w14:paraId="157DA6CE" w14:textId="18E0DFF2" w:rsidR="003256EF" w:rsidRPr="001B33DD" w:rsidRDefault="003256EF" w:rsidP="003256EF">
      <w:pPr>
        <w:pStyle w:val="ListParagraph"/>
        <w:numPr>
          <w:ilvl w:val="0"/>
          <w:numId w:val="4"/>
        </w:numPr>
        <w:rPr>
          <w:sz w:val="20"/>
          <w:szCs w:val="20"/>
        </w:rPr>
      </w:pPr>
      <w:r w:rsidRPr="001B33DD">
        <w:rPr>
          <w:sz w:val="20"/>
          <w:szCs w:val="20"/>
        </w:rPr>
        <w:t xml:space="preserve">Let’s talk about the EMR. What EMR do you have? If you have EPIC, </w:t>
      </w:r>
      <w:proofErr w:type="gramStart"/>
      <w:r w:rsidRPr="001B33DD">
        <w:rPr>
          <w:sz w:val="20"/>
          <w:szCs w:val="20"/>
        </w:rPr>
        <w:t>What</w:t>
      </w:r>
      <w:proofErr w:type="gramEnd"/>
      <w:r w:rsidRPr="001B33DD">
        <w:rPr>
          <w:sz w:val="20"/>
          <w:szCs w:val="20"/>
        </w:rPr>
        <w:t xml:space="preserve"> is the process for making changes to your EMR? Do you want to try to move ahead with EMR integration? Who would need to be involved </w:t>
      </w:r>
      <w:proofErr w:type="gramStart"/>
      <w:r w:rsidRPr="001B33DD">
        <w:rPr>
          <w:sz w:val="20"/>
          <w:szCs w:val="20"/>
        </w:rPr>
        <w:t>for</w:t>
      </w:r>
      <w:proofErr w:type="gramEnd"/>
      <w:r w:rsidRPr="001B33DD">
        <w:rPr>
          <w:sz w:val="20"/>
          <w:szCs w:val="20"/>
        </w:rPr>
        <w:t xml:space="preserve"> that to succeed?</w:t>
      </w:r>
    </w:p>
    <w:p w14:paraId="051C2DE4" w14:textId="77777777" w:rsidR="003256EF" w:rsidRPr="001B33DD" w:rsidRDefault="003256EF" w:rsidP="003256EF">
      <w:pPr>
        <w:rPr>
          <w:sz w:val="20"/>
          <w:szCs w:val="20"/>
        </w:rPr>
      </w:pPr>
    </w:p>
    <w:p w14:paraId="0C144329" w14:textId="77777777" w:rsidR="003256EF" w:rsidRDefault="003256EF" w:rsidP="003256EF">
      <w:pPr>
        <w:rPr>
          <w:sz w:val="20"/>
          <w:szCs w:val="20"/>
        </w:rPr>
      </w:pPr>
    </w:p>
    <w:p w14:paraId="11E1A27A" w14:textId="77777777" w:rsidR="001B33DD" w:rsidRPr="001B33DD" w:rsidRDefault="001B33DD" w:rsidP="003256EF">
      <w:pPr>
        <w:rPr>
          <w:sz w:val="20"/>
          <w:szCs w:val="20"/>
        </w:rPr>
      </w:pPr>
    </w:p>
    <w:p w14:paraId="701D2B43" w14:textId="77777777" w:rsidR="003256EF" w:rsidRPr="001B33DD" w:rsidRDefault="003256EF" w:rsidP="003256EF">
      <w:pPr>
        <w:rPr>
          <w:sz w:val="20"/>
          <w:szCs w:val="20"/>
        </w:rPr>
      </w:pPr>
    </w:p>
    <w:p w14:paraId="278EA762" w14:textId="2062C77C" w:rsidR="0064047A" w:rsidRPr="005956B0" w:rsidRDefault="003256EF" w:rsidP="0064047A">
      <w:pPr>
        <w:pStyle w:val="ListParagraph"/>
        <w:numPr>
          <w:ilvl w:val="0"/>
          <w:numId w:val="4"/>
        </w:numPr>
        <w:rPr>
          <w:sz w:val="20"/>
          <w:szCs w:val="20"/>
        </w:rPr>
      </w:pPr>
      <w:r w:rsidRPr="001B33DD">
        <w:rPr>
          <w:sz w:val="20"/>
          <w:szCs w:val="20"/>
        </w:rPr>
        <w:t>If EMR integration is not selected, where could the counseling scripts live? Can “</w:t>
      </w:r>
      <w:proofErr w:type="spellStart"/>
      <w:r w:rsidRPr="001B33DD">
        <w:rPr>
          <w:sz w:val="20"/>
          <w:szCs w:val="20"/>
        </w:rPr>
        <w:t>dotphrases</w:t>
      </w:r>
      <w:proofErr w:type="spellEnd"/>
      <w:r w:rsidRPr="001B33DD">
        <w:rPr>
          <w:sz w:val="20"/>
          <w:szCs w:val="20"/>
        </w:rPr>
        <w:t xml:space="preserve">” be utilized to document counseling on the calculator? </w:t>
      </w:r>
    </w:p>
    <w:p w14:paraId="2552226C" w14:textId="77777777" w:rsidR="001B33DD" w:rsidRPr="001B33DD" w:rsidRDefault="001B33DD" w:rsidP="0064047A">
      <w:pPr>
        <w:rPr>
          <w:sz w:val="20"/>
          <w:szCs w:val="20"/>
        </w:rPr>
      </w:pPr>
    </w:p>
    <w:p w14:paraId="5C130258" w14:textId="77777777" w:rsidR="0064047A" w:rsidRPr="001B33DD" w:rsidRDefault="0064047A" w:rsidP="0064047A">
      <w:pPr>
        <w:rPr>
          <w:sz w:val="20"/>
          <w:szCs w:val="20"/>
        </w:rPr>
      </w:pPr>
    </w:p>
    <w:p w14:paraId="49E67B3F" w14:textId="32103CF5" w:rsidR="001B33DD" w:rsidRPr="001B33DD" w:rsidRDefault="001B33DD" w:rsidP="0064047A">
      <w:pPr>
        <w:pStyle w:val="ListParagraph"/>
        <w:numPr>
          <w:ilvl w:val="0"/>
          <w:numId w:val="4"/>
        </w:numPr>
        <w:rPr>
          <w:sz w:val="20"/>
          <w:szCs w:val="20"/>
        </w:rPr>
      </w:pPr>
      <w:r w:rsidRPr="001B33DD">
        <w:rPr>
          <w:sz w:val="20"/>
          <w:szCs w:val="20"/>
        </w:rPr>
        <w:t xml:space="preserve">Let’s think about equity. How can we make sure the intervention reaches </w:t>
      </w:r>
      <w:proofErr w:type="gramStart"/>
      <w:r w:rsidRPr="001B33DD">
        <w:rPr>
          <w:sz w:val="20"/>
          <w:szCs w:val="20"/>
        </w:rPr>
        <w:t>all of</w:t>
      </w:r>
      <w:proofErr w:type="gramEnd"/>
      <w:r w:rsidRPr="001B33DD">
        <w:rPr>
          <w:sz w:val="20"/>
          <w:szCs w:val="20"/>
        </w:rPr>
        <w:t xml:space="preserve"> your populations, particularly patients of color? </w:t>
      </w:r>
    </w:p>
    <w:p w14:paraId="33C134BA" w14:textId="77777777" w:rsidR="001B33DD" w:rsidRPr="001B33DD" w:rsidRDefault="001B33DD" w:rsidP="001B33DD">
      <w:pPr>
        <w:pStyle w:val="ListParagraph"/>
        <w:rPr>
          <w:sz w:val="20"/>
          <w:szCs w:val="20"/>
        </w:rPr>
      </w:pPr>
    </w:p>
    <w:p w14:paraId="16905587" w14:textId="77777777" w:rsidR="001B33DD" w:rsidRDefault="001B33DD" w:rsidP="001B33DD">
      <w:pPr>
        <w:pStyle w:val="ListParagraph"/>
        <w:rPr>
          <w:sz w:val="20"/>
          <w:szCs w:val="20"/>
        </w:rPr>
      </w:pPr>
    </w:p>
    <w:p w14:paraId="0E1374EC" w14:textId="77777777" w:rsidR="001B33DD" w:rsidRDefault="001B33DD" w:rsidP="001B33DD">
      <w:pPr>
        <w:pStyle w:val="ListParagraph"/>
        <w:rPr>
          <w:sz w:val="20"/>
          <w:szCs w:val="20"/>
        </w:rPr>
      </w:pPr>
    </w:p>
    <w:p w14:paraId="4E550566" w14:textId="77777777" w:rsidR="001B33DD" w:rsidRPr="001B33DD" w:rsidRDefault="001B33DD" w:rsidP="001B33DD">
      <w:pPr>
        <w:pStyle w:val="ListParagraph"/>
        <w:rPr>
          <w:sz w:val="20"/>
          <w:szCs w:val="20"/>
        </w:rPr>
      </w:pPr>
    </w:p>
    <w:p w14:paraId="7B28BEDB" w14:textId="243876B5" w:rsidR="001B33DD" w:rsidRDefault="0064047A" w:rsidP="0064047A">
      <w:pPr>
        <w:pStyle w:val="ListParagraph"/>
        <w:numPr>
          <w:ilvl w:val="0"/>
          <w:numId w:val="4"/>
        </w:numPr>
        <w:rPr>
          <w:sz w:val="20"/>
          <w:szCs w:val="20"/>
        </w:rPr>
      </w:pPr>
      <w:r w:rsidRPr="001B33DD">
        <w:rPr>
          <w:sz w:val="20"/>
          <w:szCs w:val="20"/>
        </w:rPr>
        <w:t xml:space="preserve">Let’s talk a little about data. Who pulls reports from your EMR for quality purposes? We can send a sample of the report we pull through EPIC to meet </w:t>
      </w:r>
      <w:proofErr w:type="gramStart"/>
      <w:r w:rsidRPr="001B33DD">
        <w:rPr>
          <w:sz w:val="20"/>
          <w:szCs w:val="20"/>
        </w:rPr>
        <w:t>this criteria</w:t>
      </w:r>
      <w:proofErr w:type="gramEnd"/>
      <w:r w:rsidRPr="001B33DD">
        <w:rPr>
          <w:sz w:val="20"/>
          <w:szCs w:val="20"/>
        </w:rPr>
        <w:t>. Can we work together to generate the report we need? The plan is to have a data pull ~ 3 months.</w:t>
      </w:r>
    </w:p>
    <w:p w14:paraId="2B4D8595" w14:textId="77777777" w:rsidR="00C0787C" w:rsidRPr="00C0787C" w:rsidRDefault="00C0787C" w:rsidP="00C0787C">
      <w:pPr>
        <w:rPr>
          <w:sz w:val="20"/>
          <w:szCs w:val="20"/>
        </w:rPr>
      </w:pPr>
    </w:p>
    <w:p w14:paraId="3F846CE2" w14:textId="77777777" w:rsidR="0064047A" w:rsidRPr="001B33DD" w:rsidRDefault="0064047A" w:rsidP="0064047A">
      <w:pPr>
        <w:rPr>
          <w:sz w:val="20"/>
          <w:szCs w:val="20"/>
        </w:rPr>
      </w:pPr>
    </w:p>
    <w:p w14:paraId="72868F30" w14:textId="168E57CC" w:rsidR="0064047A" w:rsidRPr="001B33DD" w:rsidRDefault="0064047A" w:rsidP="0064047A">
      <w:pPr>
        <w:pStyle w:val="ListParagraph"/>
        <w:numPr>
          <w:ilvl w:val="0"/>
          <w:numId w:val="4"/>
        </w:numPr>
        <w:rPr>
          <w:sz w:val="20"/>
          <w:szCs w:val="20"/>
        </w:rPr>
      </w:pPr>
      <w:r w:rsidRPr="001B33DD">
        <w:rPr>
          <w:sz w:val="20"/>
          <w:szCs w:val="20"/>
        </w:rPr>
        <w:t>Now let’s move on to picking which implementation strategies we think will be most important to succeed on your unit.</w:t>
      </w:r>
    </w:p>
    <w:p w14:paraId="1B9AE638" w14:textId="47432552" w:rsidR="0064047A" w:rsidRPr="001B33DD" w:rsidRDefault="0064047A" w:rsidP="0064047A">
      <w:pPr>
        <w:pStyle w:val="ListParagraph"/>
        <w:numPr>
          <w:ilvl w:val="1"/>
          <w:numId w:val="4"/>
        </w:numPr>
        <w:rPr>
          <w:sz w:val="20"/>
          <w:szCs w:val="20"/>
        </w:rPr>
      </w:pPr>
      <w:r w:rsidRPr="001B33DD">
        <w:rPr>
          <w:sz w:val="20"/>
          <w:szCs w:val="20"/>
        </w:rPr>
        <w:t xml:space="preserve">First, education. How are changes like this generally rolled out from an </w:t>
      </w:r>
      <w:proofErr w:type="gramStart"/>
      <w:r w:rsidRPr="001B33DD">
        <w:rPr>
          <w:sz w:val="20"/>
          <w:szCs w:val="20"/>
        </w:rPr>
        <w:t>education</w:t>
      </w:r>
      <w:proofErr w:type="gramEnd"/>
      <w:r w:rsidRPr="001B33DD">
        <w:rPr>
          <w:sz w:val="20"/>
          <w:szCs w:val="20"/>
        </w:rPr>
        <w:t xml:space="preserve"> perspective? What do we need to do to be successful from an education perspective? What audiences, how? Would you want our team to run sessions, or leave it up to the local team?</w:t>
      </w:r>
    </w:p>
    <w:p w14:paraId="5B622D24" w14:textId="77777777" w:rsidR="0064047A" w:rsidRPr="001B33DD" w:rsidRDefault="0064047A" w:rsidP="0064047A">
      <w:pPr>
        <w:rPr>
          <w:sz w:val="20"/>
          <w:szCs w:val="20"/>
        </w:rPr>
      </w:pPr>
    </w:p>
    <w:p w14:paraId="4DDE090B" w14:textId="78397804" w:rsidR="0064047A" w:rsidRPr="001B33DD" w:rsidRDefault="0064047A" w:rsidP="0064047A">
      <w:pPr>
        <w:pStyle w:val="ListParagraph"/>
        <w:numPr>
          <w:ilvl w:val="1"/>
          <w:numId w:val="4"/>
        </w:numPr>
        <w:rPr>
          <w:sz w:val="20"/>
          <w:szCs w:val="20"/>
        </w:rPr>
      </w:pPr>
      <w:r w:rsidRPr="001B33DD">
        <w:rPr>
          <w:sz w:val="20"/>
          <w:szCs w:val="20"/>
        </w:rPr>
        <w:t>Do you want patients to hear about the calculator in prenatal care? To get a preliminary score? How could we go about making a change like that at your site? Is it just messaging to clinicians, or more?</w:t>
      </w:r>
    </w:p>
    <w:p w14:paraId="5BA78E9F" w14:textId="77777777" w:rsidR="0064047A" w:rsidRPr="001B33DD" w:rsidRDefault="0064047A" w:rsidP="0064047A">
      <w:pPr>
        <w:pStyle w:val="ListParagraph"/>
        <w:rPr>
          <w:sz w:val="20"/>
          <w:szCs w:val="20"/>
        </w:rPr>
      </w:pPr>
    </w:p>
    <w:p w14:paraId="067EEC5F" w14:textId="77777777" w:rsidR="0064047A" w:rsidRPr="001B33DD" w:rsidRDefault="0064047A" w:rsidP="0064047A">
      <w:pPr>
        <w:pStyle w:val="ListParagraph"/>
        <w:rPr>
          <w:sz w:val="20"/>
          <w:szCs w:val="20"/>
        </w:rPr>
      </w:pPr>
    </w:p>
    <w:p w14:paraId="4ABB176F" w14:textId="479A74B4" w:rsidR="0064047A" w:rsidRPr="001B33DD" w:rsidRDefault="0064047A" w:rsidP="0064047A">
      <w:pPr>
        <w:pStyle w:val="ListParagraph"/>
        <w:numPr>
          <w:ilvl w:val="1"/>
          <w:numId w:val="4"/>
        </w:numPr>
        <w:rPr>
          <w:sz w:val="20"/>
          <w:szCs w:val="20"/>
        </w:rPr>
      </w:pPr>
      <w:r w:rsidRPr="001B33DD">
        <w:rPr>
          <w:sz w:val="20"/>
          <w:szCs w:val="20"/>
        </w:rPr>
        <w:t xml:space="preserve">Do you want visual aids available for use on your L&amp;D for counseling purposes? If so, how do you envision this </w:t>
      </w:r>
      <w:proofErr w:type="gramStart"/>
      <w:r w:rsidRPr="001B33DD">
        <w:rPr>
          <w:sz w:val="20"/>
          <w:szCs w:val="20"/>
        </w:rPr>
        <w:t>working</w:t>
      </w:r>
      <w:proofErr w:type="gramEnd"/>
      <w:r w:rsidRPr="001B33DD">
        <w:rPr>
          <w:sz w:val="20"/>
          <w:szCs w:val="20"/>
        </w:rPr>
        <w:t>?</w:t>
      </w:r>
    </w:p>
    <w:p w14:paraId="44EEC775" w14:textId="77777777" w:rsidR="0064047A" w:rsidRPr="001B33DD" w:rsidRDefault="0064047A" w:rsidP="0064047A">
      <w:pPr>
        <w:pStyle w:val="ListParagraph"/>
        <w:ind w:left="1440"/>
        <w:rPr>
          <w:sz w:val="20"/>
          <w:szCs w:val="20"/>
        </w:rPr>
      </w:pPr>
    </w:p>
    <w:p w14:paraId="3596DBA0" w14:textId="77777777" w:rsidR="0064047A" w:rsidRPr="001B33DD" w:rsidRDefault="0064047A" w:rsidP="0064047A">
      <w:pPr>
        <w:pStyle w:val="ListParagraph"/>
        <w:ind w:left="1440"/>
        <w:rPr>
          <w:sz w:val="20"/>
          <w:szCs w:val="20"/>
        </w:rPr>
      </w:pPr>
    </w:p>
    <w:p w14:paraId="651B2E06" w14:textId="77777777" w:rsidR="0064047A" w:rsidRPr="001B33DD" w:rsidRDefault="0064047A" w:rsidP="0064047A">
      <w:pPr>
        <w:pStyle w:val="ListParagraph"/>
        <w:ind w:left="1440"/>
        <w:rPr>
          <w:sz w:val="20"/>
          <w:szCs w:val="20"/>
        </w:rPr>
      </w:pPr>
    </w:p>
    <w:p w14:paraId="560F2A90" w14:textId="3CCF75A6" w:rsidR="0064047A" w:rsidRPr="001B33DD" w:rsidRDefault="0064047A" w:rsidP="0064047A">
      <w:pPr>
        <w:pStyle w:val="ListParagraph"/>
        <w:numPr>
          <w:ilvl w:val="1"/>
          <w:numId w:val="4"/>
        </w:numPr>
        <w:rPr>
          <w:sz w:val="20"/>
          <w:szCs w:val="20"/>
        </w:rPr>
      </w:pPr>
      <w:r w:rsidRPr="001B33DD">
        <w:rPr>
          <w:sz w:val="20"/>
          <w:szCs w:val="20"/>
        </w:rPr>
        <w:t xml:space="preserve">What other barriers do you see? What other strategies are needed? Are they feasible? </w:t>
      </w:r>
    </w:p>
    <w:p w14:paraId="6B388001" w14:textId="77777777" w:rsidR="00110864" w:rsidRPr="001B33DD" w:rsidRDefault="00110864" w:rsidP="00110864">
      <w:pPr>
        <w:rPr>
          <w:sz w:val="20"/>
          <w:szCs w:val="20"/>
        </w:rPr>
      </w:pPr>
    </w:p>
    <w:p w14:paraId="62C5137C" w14:textId="65D8120E" w:rsidR="00110864" w:rsidRPr="001B33DD" w:rsidRDefault="00565DE0" w:rsidP="00110864">
      <w:pPr>
        <w:rPr>
          <w:b/>
          <w:bCs/>
          <w:sz w:val="20"/>
          <w:szCs w:val="20"/>
        </w:rPr>
      </w:pPr>
      <w:r>
        <w:rPr>
          <w:rFonts w:ascii="Arial" w:hAnsi="Arial" w:cs="Arial"/>
          <w:noProof/>
          <w:color w:val="000000"/>
          <w:shd w:val="clear" w:color="auto" w:fill="FFFFFF"/>
        </w:rPr>
        <w:drawing>
          <wp:inline distT="0" distB="0" distL="0" distR="0" wp14:anchorId="6C41D98B" wp14:editId="2D3995F4">
            <wp:extent cx="2617837" cy="571500"/>
            <wp:effectExtent l="0" t="0" r="0" b="0"/>
            <wp:docPr id="304728967"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39962" name="Picture 2" descr="A black background with white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63019" cy="581364"/>
                    </a:xfrm>
                    <a:prstGeom prst="rect">
                      <a:avLst/>
                    </a:prstGeom>
                  </pic:spPr>
                </pic:pic>
              </a:graphicData>
            </a:graphic>
          </wp:inline>
        </w:drawing>
      </w:r>
      <w:r>
        <w:rPr>
          <w:b/>
          <w:bCs/>
          <w:sz w:val="20"/>
          <w:szCs w:val="20"/>
        </w:rPr>
        <w:tab/>
      </w:r>
      <w:r w:rsidR="00110864" w:rsidRPr="001B33DD">
        <w:rPr>
          <w:b/>
          <w:bCs/>
          <w:sz w:val="20"/>
          <w:szCs w:val="20"/>
        </w:rPr>
        <w:t>IC-CS Risk Summary Document:</w:t>
      </w:r>
    </w:p>
    <w:p w14:paraId="1BF947E5" w14:textId="7A45EC64" w:rsidR="00110864" w:rsidRPr="001B33DD" w:rsidRDefault="00110864" w:rsidP="00565DE0">
      <w:pPr>
        <w:ind w:left="3600" w:firstLine="720"/>
        <w:rPr>
          <w:b/>
          <w:bCs/>
          <w:sz w:val="20"/>
          <w:szCs w:val="20"/>
        </w:rPr>
      </w:pPr>
      <w:r w:rsidRPr="001B33DD">
        <w:rPr>
          <w:b/>
          <w:bCs/>
          <w:sz w:val="20"/>
          <w:szCs w:val="20"/>
        </w:rPr>
        <w:t>People present at this meeting:</w:t>
      </w:r>
    </w:p>
    <w:p w14:paraId="4C04B720" w14:textId="77777777" w:rsidR="00110864" w:rsidRPr="001B33DD" w:rsidRDefault="00110864" w:rsidP="00110864">
      <w:pPr>
        <w:rPr>
          <w:b/>
          <w:bCs/>
          <w:sz w:val="20"/>
          <w:szCs w:val="20"/>
        </w:rPr>
      </w:pPr>
    </w:p>
    <w:p w14:paraId="4110FB35" w14:textId="77777777" w:rsidR="00110864" w:rsidRPr="001B33DD" w:rsidRDefault="00110864" w:rsidP="00110864">
      <w:pPr>
        <w:rPr>
          <w:b/>
          <w:bCs/>
          <w:sz w:val="20"/>
          <w:szCs w:val="20"/>
        </w:rPr>
      </w:pPr>
    </w:p>
    <w:p w14:paraId="53914B53" w14:textId="77777777" w:rsidR="00110864" w:rsidRPr="001B33DD" w:rsidRDefault="00110864" w:rsidP="00110864">
      <w:pPr>
        <w:rPr>
          <w:b/>
          <w:bCs/>
          <w:sz w:val="20"/>
          <w:szCs w:val="20"/>
        </w:rPr>
      </w:pPr>
    </w:p>
    <w:p w14:paraId="0B5D81EE" w14:textId="77777777" w:rsidR="00110864" w:rsidRPr="001B33DD" w:rsidRDefault="00110864" w:rsidP="00110864">
      <w:pPr>
        <w:rPr>
          <w:b/>
          <w:bCs/>
          <w:sz w:val="20"/>
          <w:szCs w:val="20"/>
        </w:rPr>
      </w:pPr>
    </w:p>
    <w:p w14:paraId="6B8F85F5" w14:textId="77777777" w:rsidR="00110864" w:rsidRPr="001B33DD" w:rsidRDefault="00110864" w:rsidP="00110864">
      <w:pPr>
        <w:rPr>
          <w:b/>
          <w:bCs/>
          <w:sz w:val="20"/>
          <w:szCs w:val="20"/>
        </w:rPr>
      </w:pPr>
    </w:p>
    <w:p w14:paraId="00D2AF25" w14:textId="77777777" w:rsidR="00110864" w:rsidRPr="001B33DD" w:rsidRDefault="00110864" w:rsidP="00110864">
      <w:pPr>
        <w:rPr>
          <w:b/>
          <w:bCs/>
          <w:sz w:val="20"/>
          <w:szCs w:val="20"/>
        </w:rPr>
      </w:pPr>
    </w:p>
    <w:p w14:paraId="65640FE8" w14:textId="16352593" w:rsidR="00110864" w:rsidRPr="001B33DD" w:rsidRDefault="00110864" w:rsidP="00110864">
      <w:pPr>
        <w:rPr>
          <w:b/>
          <w:bCs/>
          <w:sz w:val="20"/>
          <w:szCs w:val="20"/>
        </w:rPr>
      </w:pPr>
      <w:r w:rsidRPr="001B33DD">
        <w:rPr>
          <w:b/>
          <w:bCs/>
          <w:sz w:val="20"/>
          <w:szCs w:val="20"/>
        </w:rPr>
        <w:t>Workflow Plan:</w:t>
      </w:r>
    </w:p>
    <w:p w14:paraId="64AFB134" w14:textId="77777777" w:rsidR="00110864" w:rsidRPr="001B33DD" w:rsidRDefault="00110864" w:rsidP="00110864">
      <w:pPr>
        <w:rPr>
          <w:b/>
          <w:bCs/>
          <w:sz w:val="20"/>
          <w:szCs w:val="20"/>
        </w:rPr>
      </w:pPr>
    </w:p>
    <w:p w14:paraId="3A843DA7" w14:textId="77777777" w:rsidR="00110864" w:rsidRPr="001B33DD" w:rsidRDefault="00110864" w:rsidP="00110864">
      <w:pPr>
        <w:rPr>
          <w:b/>
          <w:bCs/>
          <w:sz w:val="20"/>
          <w:szCs w:val="20"/>
        </w:rPr>
      </w:pPr>
    </w:p>
    <w:p w14:paraId="299B78F5" w14:textId="77777777" w:rsidR="00110864" w:rsidRPr="001B33DD" w:rsidRDefault="00110864" w:rsidP="00110864">
      <w:pPr>
        <w:rPr>
          <w:b/>
          <w:bCs/>
          <w:sz w:val="20"/>
          <w:szCs w:val="20"/>
        </w:rPr>
      </w:pPr>
    </w:p>
    <w:p w14:paraId="4EF05DE7" w14:textId="77777777" w:rsidR="00110864" w:rsidRPr="001B33DD" w:rsidRDefault="00110864" w:rsidP="00110864">
      <w:pPr>
        <w:rPr>
          <w:b/>
          <w:bCs/>
          <w:sz w:val="20"/>
          <w:szCs w:val="20"/>
        </w:rPr>
      </w:pPr>
    </w:p>
    <w:p w14:paraId="5B7F4C9C" w14:textId="77777777" w:rsidR="00110864" w:rsidRPr="001B33DD" w:rsidRDefault="00110864" w:rsidP="00110864">
      <w:pPr>
        <w:rPr>
          <w:b/>
          <w:bCs/>
          <w:sz w:val="20"/>
          <w:szCs w:val="20"/>
        </w:rPr>
      </w:pPr>
    </w:p>
    <w:p w14:paraId="6078144B" w14:textId="77777777" w:rsidR="00110864" w:rsidRPr="001B33DD" w:rsidRDefault="00110864" w:rsidP="00110864">
      <w:pPr>
        <w:rPr>
          <w:b/>
          <w:bCs/>
          <w:sz w:val="20"/>
          <w:szCs w:val="20"/>
        </w:rPr>
      </w:pPr>
    </w:p>
    <w:p w14:paraId="56D8F194" w14:textId="77777777" w:rsidR="00110864" w:rsidRPr="001B33DD" w:rsidRDefault="00110864" w:rsidP="00110864">
      <w:pPr>
        <w:rPr>
          <w:b/>
          <w:bCs/>
          <w:sz w:val="20"/>
          <w:szCs w:val="20"/>
        </w:rPr>
      </w:pPr>
    </w:p>
    <w:p w14:paraId="564E9135" w14:textId="77777777" w:rsidR="00110864" w:rsidRPr="001B33DD" w:rsidRDefault="00110864" w:rsidP="00110864">
      <w:pPr>
        <w:rPr>
          <w:b/>
          <w:bCs/>
          <w:sz w:val="20"/>
          <w:szCs w:val="20"/>
        </w:rPr>
      </w:pPr>
    </w:p>
    <w:p w14:paraId="7AC50AAA" w14:textId="77777777" w:rsidR="00110864" w:rsidRPr="001B33DD" w:rsidRDefault="00110864" w:rsidP="00110864">
      <w:pPr>
        <w:rPr>
          <w:b/>
          <w:bCs/>
          <w:sz w:val="20"/>
          <w:szCs w:val="20"/>
        </w:rPr>
      </w:pPr>
    </w:p>
    <w:p w14:paraId="006F472C" w14:textId="320DC72A" w:rsidR="00110864" w:rsidRPr="001B33DD" w:rsidRDefault="00110864" w:rsidP="00110864">
      <w:pPr>
        <w:rPr>
          <w:b/>
          <w:bCs/>
          <w:sz w:val="20"/>
          <w:szCs w:val="20"/>
        </w:rPr>
      </w:pPr>
      <w:proofErr w:type="gramStart"/>
      <w:r w:rsidRPr="001B33DD">
        <w:rPr>
          <w:b/>
          <w:bCs/>
          <w:sz w:val="20"/>
          <w:szCs w:val="20"/>
        </w:rPr>
        <w:t>Implementation</w:t>
      </w:r>
      <w:proofErr w:type="gramEnd"/>
      <w:r w:rsidRPr="001B33DD">
        <w:rPr>
          <w:b/>
          <w:bCs/>
          <w:sz w:val="20"/>
          <w:szCs w:val="20"/>
        </w:rPr>
        <w:t xml:space="preserve"> Strategy Plan:</w:t>
      </w:r>
    </w:p>
    <w:sectPr w:rsidR="00110864" w:rsidRPr="001B33DD" w:rsidSect="005F203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035F"/>
    <w:multiLevelType w:val="hybridMultilevel"/>
    <w:tmpl w:val="5D98E53C"/>
    <w:lvl w:ilvl="0" w:tplc="8EF606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FD4F02"/>
    <w:multiLevelType w:val="hybridMultilevel"/>
    <w:tmpl w:val="B8A2B2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4F0333"/>
    <w:multiLevelType w:val="hybridMultilevel"/>
    <w:tmpl w:val="1E0C2CC6"/>
    <w:lvl w:ilvl="0" w:tplc="CB8899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5222F0"/>
    <w:multiLevelType w:val="hybridMultilevel"/>
    <w:tmpl w:val="24A67D48"/>
    <w:lvl w:ilvl="0" w:tplc="E6D4DA3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130898"/>
    <w:multiLevelType w:val="hybridMultilevel"/>
    <w:tmpl w:val="058E6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7513">
    <w:abstractNumId w:val="3"/>
  </w:num>
  <w:num w:numId="2" w16cid:durableId="1343706706">
    <w:abstractNumId w:val="0"/>
  </w:num>
  <w:num w:numId="3" w16cid:durableId="1926374394">
    <w:abstractNumId w:val="2"/>
  </w:num>
  <w:num w:numId="4" w16cid:durableId="587272048">
    <w:abstractNumId w:val="1"/>
  </w:num>
  <w:num w:numId="5" w16cid:durableId="449133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335"/>
    <w:rsid w:val="00110864"/>
    <w:rsid w:val="001B33DD"/>
    <w:rsid w:val="003256EF"/>
    <w:rsid w:val="00351335"/>
    <w:rsid w:val="004C12F9"/>
    <w:rsid w:val="00565DE0"/>
    <w:rsid w:val="005956B0"/>
    <w:rsid w:val="005F2031"/>
    <w:rsid w:val="005F5D7B"/>
    <w:rsid w:val="0064047A"/>
    <w:rsid w:val="00700213"/>
    <w:rsid w:val="008C25AE"/>
    <w:rsid w:val="00943799"/>
    <w:rsid w:val="00A90CD6"/>
    <w:rsid w:val="00C0787C"/>
    <w:rsid w:val="00CC1818"/>
    <w:rsid w:val="00DA421C"/>
    <w:rsid w:val="00E01A3C"/>
    <w:rsid w:val="00F94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1B10E"/>
  <w15:chartTrackingRefBased/>
  <w15:docId w15:val="{2F77C59E-9A34-4239-B241-466BC852C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3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13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557</Words>
  <Characters>3270</Characters>
  <Application>Microsoft Office Word</Application>
  <DocSecurity>0</DocSecurity>
  <Lines>116</Lines>
  <Paragraphs>61</Paragraphs>
  <ScaleCrop>false</ScaleCrop>
  <HeadingPairs>
    <vt:vector size="2" baseType="variant">
      <vt:variant>
        <vt:lpstr>Title</vt:lpstr>
      </vt:variant>
      <vt:variant>
        <vt:i4>1</vt:i4>
      </vt:variant>
    </vt:vector>
  </HeadingPairs>
  <TitlesOfParts>
    <vt:vector size="1" baseType="lpstr">
      <vt:lpstr/>
    </vt:vector>
  </TitlesOfParts>
  <Company>Penn Medicine</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 Rebecca</dc:creator>
  <cp:keywords/>
  <dc:description/>
  <cp:lastModifiedBy>Hulse, Sarah</cp:lastModifiedBy>
  <cp:revision>3</cp:revision>
  <dcterms:created xsi:type="dcterms:W3CDTF">2026-04-01T14:23:00Z</dcterms:created>
  <dcterms:modified xsi:type="dcterms:W3CDTF">2026-04-01T15:37:00Z</dcterms:modified>
</cp:coreProperties>
</file>