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79573" w14:textId="77777777" w:rsidR="00004319" w:rsidRDefault="00004319" w:rsidP="00D16EEE">
      <w:pPr>
        <w:spacing w:after="0"/>
        <w:rPr>
          <w:rFonts w:eastAsiaTheme="minorEastAsia"/>
          <w:b/>
          <w:sz w:val="32"/>
          <w:szCs w:val="24"/>
        </w:rPr>
      </w:pPr>
      <w:bookmarkStart w:id="0" w:name="_Hlk104987215"/>
      <w:r w:rsidRPr="001624F9">
        <w:rPr>
          <w:rFonts w:eastAsiaTheme="minorEastAsia"/>
          <w:b/>
          <w:sz w:val="32"/>
          <w:szCs w:val="24"/>
        </w:rPr>
        <w:t>Supplementary Information for</w:t>
      </w:r>
    </w:p>
    <w:p w14:paraId="050D4DFF" w14:textId="77777777" w:rsidR="00004319" w:rsidRPr="001624F9" w:rsidRDefault="00004319" w:rsidP="000C687C">
      <w:pPr>
        <w:rPr>
          <w:rFonts w:eastAsiaTheme="minorEastAsia"/>
          <w:b/>
          <w:sz w:val="32"/>
          <w:szCs w:val="24"/>
        </w:rPr>
      </w:pPr>
      <w:r w:rsidRPr="00100F0F">
        <w:rPr>
          <w:rFonts w:eastAsiaTheme="minorEastAsia"/>
          <w:b/>
          <w:sz w:val="32"/>
          <w:szCs w:val="32"/>
        </w:rPr>
        <w:t>Self-supervised denoising of dynamic fluorescence images via temporal gradient-empowered deep learning</w:t>
      </w:r>
    </w:p>
    <w:p w14:paraId="6A75F4B8" w14:textId="77777777" w:rsidR="00004319" w:rsidRPr="007B07B0" w:rsidRDefault="00004319" w:rsidP="000C687C">
      <w:pPr>
        <w:rPr>
          <w:rFonts w:eastAsiaTheme="minorEastAsia"/>
          <w:b/>
          <w:sz w:val="28"/>
          <w:szCs w:val="28"/>
        </w:rPr>
      </w:pPr>
    </w:p>
    <w:p w14:paraId="4A3A22D1" w14:textId="77777777" w:rsidR="00004319" w:rsidRPr="00A3456B" w:rsidRDefault="00004319" w:rsidP="00D16EEE">
      <w:pPr>
        <w:pStyle w:val="02Author"/>
        <w:spacing w:line="360" w:lineRule="auto"/>
        <w:jc w:val="both"/>
        <w:rPr>
          <w:vertAlign w:val="superscript"/>
        </w:rPr>
      </w:pPr>
      <w:bookmarkStart w:id="1" w:name="_Hlk189224950"/>
      <w:proofErr w:type="spellStart"/>
      <w:r w:rsidRPr="00D16EEE">
        <w:rPr>
          <w:b w:val="0"/>
          <w:smallCaps w:val="0"/>
          <w:color w:val="auto"/>
        </w:rPr>
        <w:t>Woojin</w:t>
      </w:r>
      <w:proofErr w:type="spellEnd"/>
      <w:r w:rsidRPr="00D16EEE">
        <w:rPr>
          <w:b w:val="0"/>
          <w:smallCaps w:val="0"/>
          <w:color w:val="auto"/>
        </w:rPr>
        <w:t xml:space="preserve"> Lee</w:t>
      </w:r>
      <w:r w:rsidRPr="00D16EEE">
        <w:rPr>
          <w:b w:val="0"/>
          <w:smallCaps w:val="0"/>
          <w:color w:val="auto"/>
          <w:vertAlign w:val="superscript"/>
        </w:rPr>
        <w:t>1</w:t>
      </w:r>
      <w:r w:rsidRPr="00D16EEE">
        <w:rPr>
          <w:b w:val="0"/>
          <w:smallCaps w:val="0"/>
          <w:color w:val="auto"/>
        </w:rPr>
        <w:t xml:space="preserve">, </w:t>
      </w:r>
      <w:proofErr w:type="spellStart"/>
      <w:r w:rsidRPr="00D16EEE">
        <w:rPr>
          <w:b w:val="0"/>
          <w:smallCaps w:val="0"/>
          <w:color w:val="auto"/>
        </w:rPr>
        <w:t>Minseok</w:t>
      </w:r>
      <w:proofErr w:type="spellEnd"/>
      <w:r w:rsidRPr="00D16EEE">
        <w:rPr>
          <w:b w:val="0"/>
          <w:smallCaps w:val="0"/>
          <w:color w:val="auto"/>
        </w:rPr>
        <w:t xml:space="preserve"> A. Jang</w:t>
      </w:r>
      <w:r w:rsidRPr="00D16EEE">
        <w:rPr>
          <w:b w:val="0"/>
          <w:smallCaps w:val="0"/>
          <w:color w:val="auto"/>
          <w:vertAlign w:val="superscript"/>
        </w:rPr>
        <w:t>1</w:t>
      </w:r>
      <w:r w:rsidRPr="00D16EEE">
        <w:rPr>
          <w:b w:val="0"/>
          <w:smallCaps w:val="0"/>
          <w:color w:val="auto"/>
        </w:rPr>
        <w:t>, Hyeong Soo Nam</w:t>
      </w:r>
      <w:r w:rsidRPr="00D16EEE">
        <w:rPr>
          <w:b w:val="0"/>
          <w:smallCaps w:val="0"/>
          <w:color w:val="auto"/>
          <w:vertAlign w:val="superscript"/>
        </w:rPr>
        <w:t>1</w:t>
      </w:r>
      <w:r w:rsidRPr="00D16EEE">
        <w:rPr>
          <w:b w:val="0"/>
          <w:smallCaps w:val="0"/>
          <w:color w:val="auto"/>
        </w:rPr>
        <w:t xml:space="preserve">, </w:t>
      </w:r>
      <w:proofErr w:type="spellStart"/>
      <w:r w:rsidRPr="00D16EEE">
        <w:rPr>
          <w:b w:val="0"/>
          <w:smallCaps w:val="0"/>
          <w:color w:val="auto"/>
        </w:rPr>
        <w:t>Jeonggeun</w:t>
      </w:r>
      <w:proofErr w:type="spellEnd"/>
      <w:r w:rsidRPr="00D16EEE">
        <w:rPr>
          <w:b w:val="0"/>
          <w:smallCaps w:val="0"/>
          <w:color w:val="auto"/>
        </w:rPr>
        <w:t xml:space="preserve"> Song</w:t>
      </w:r>
      <w:r w:rsidRPr="00D16EEE">
        <w:rPr>
          <w:b w:val="0"/>
          <w:smallCaps w:val="0"/>
          <w:color w:val="auto"/>
          <w:vertAlign w:val="superscript"/>
        </w:rPr>
        <w:t>1</w:t>
      </w:r>
      <w:r w:rsidRPr="00D16EEE">
        <w:rPr>
          <w:b w:val="0"/>
          <w:smallCaps w:val="0"/>
          <w:color w:val="auto"/>
        </w:rPr>
        <w:t xml:space="preserve">, </w:t>
      </w:r>
      <w:proofErr w:type="spellStart"/>
      <w:r w:rsidRPr="00DD6626">
        <w:rPr>
          <w:rFonts w:eastAsiaTheme="minorEastAsia"/>
          <w:b w:val="0"/>
          <w:bCs/>
          <w:smallCaps w:val="0"/>
          <w:color w:val="auto"/>
          <w:szCs w:val="24"/>
          <w:lang w:eastAsia="ko-KR"/>
        </w:rPr>
        <w:t>Jieun</w:t>
      </w:r>
      <w:proofErr w:type="spellEnd"/>
      <w:r w:rsidRPr="00DD6626">
        <w:rPr>
          <w:rFonts w:eastAsiaTheme="minorEastAsia"/>
          <w:b w:val="0"/>
          <w:bCs/>
          <w:smallCaps w:val="0"/>
          <w:color w:val="auto"/>
          <w:szCs w:val="24"/>
          <w:lang w:eastAsia="ko-KR"/>
        </w:rPr>
        <w:t xml:space="preserve"> Choi</w:t>
      </w:r>
      <w:r w:rsidRPr="00DD6626">
        <w:rPr>
          <w:b w:val="0"/>
          <w:bCs/>
          <w:smallCaps w:val="0"/>
          <w:color w:val="auto"/>
          <w:szCs w:val="24"/>
          <w:vertAlign w:val="superscript"/>
        </w:rPr>
        <w:t>2,3</w:t>
      </w:r>
      <w:r w:rsidRPr="00DD6626">
        <w:rPr>
          <w:rFonts w:eastAsiaTheme="minorEastAsia"/>
          <w:b w:val="0"/>
          <w:bCs/>
          <w:smallCaps w:val="0"/>
          <w:color w:val="auto"/>
          <w:szCs w:val="24"/>
          <w:lang w:eastAsia="ko-KR"/>
        </w:rPr>
        <w:t>,</w:t>
      </w:r>
      <w:r w:rsidRPr="00DD6626">
        <w:rPr>
          <w:b w:val="0"/>
          <w:bCs/>
          <w:smallCaps w:val="0"/>
          <w:color w:val="auto"/>
          <w:szCs w:val="24"/>
          <w:vertAlign w:val="superscript"/>
        </w:rPr>
        <w:t xml:space="preserve"> </w:t>
      </w:r>
      <w:r w:rsidRPr="00D16EEE">
        <w:rPr>
          <w:b w:val="0"/>
          <w:smallCaps w:val="0"/>
          <w:color w:val="auto"/>
        </w:rPr>
        <w:t xml:space="preserve">Joon Woo </w:t>
      </w:r>
      <w:r w:rsidRPr="00DD6626">
        <w:rPr>
          <w:rFonts w:eastAsiaTheme="minorEastAsia"/>
          <w:b w:val="0"/>
          <w:bCs/>
          <w:smallCaps w:val="0"/>
          <w:color w:val="auto"/>
          <w:szCs w:val="24"/>
          <w:lang w:eastAsia="ko-KR"/>
        </w:rPr>
        <w:t>Song</w:t>
      </w:r>
      <w:r>
        <w:rPr>
          <w:b w:val="0"/>
          <w:bCs/>
          <w:smallCaps w:val="0"/>
          <w:color w:val="auto"/>
          <w:szCs w:val="24"/>
          <w:vertAlign w:val="superscript"/>
        </w:rPr>
        <w:t>4</w:t>
      </w:r>
      <w:r w:rsidRPr="00D16EEE">
        <w:rPr>
          <w:b w:val="0"/>
          <w:smallCaps w:val="0"/>
          <w:color w:val="auto"/>
        </w:rPr>
        <w:t xml:space="preserve">, Jae Yeon </w:t>
      </w:r>
      <w:r w:rsidRPr="00DD6626">
        <w:rPr>
          <w:rFonts w:eastAsiaTheme="minorEastAsia"/>
          <w:b w:val="0"/>
          <w:bCs/>
          <w:smallCaps w:val="0"/>
          <w:color w:val="auto"/>
          <w:szCs w:val="24"/>
          <w:lang w:eastAsia="ko-KR"/>
        </w:rPr>
        <w:t>Seok</w:t>
      </w:r>
      <w:r>
        <w:rPr>
          <w:b w:val="0"/>
          <w:bCs/>
          <w:smallCaps w:val="0"/>
          <w:color w:val="auto"/>
          <w:szCs w:val="24"/>
          <w:vertAlign w:val="superscript"/>
        </w:rPr>
        <w:t>5</w:t>
      </w:r>
      <w:r w:rsidRPr="00DD6626">
        <w:rPr>
          <w:rFonts w:eastAsiaTheme="minorEastAsia"/>
          <w:b w:val="0"/>
          <w:bCs/>
          <w:smallCaps w:val="0"/>
          <w:color w:val="auto"/>
          <w:szCs w:val="24"/>
          <w:lang w:eastAsia="ko-KR"/>
        </w:rPr>
        <w:t xml:space="preserve">, </w:t>
      </w:r>
      <w:proofErr w:type="spellStart"/>
      <w:r w:rsidRPr="00DD6626">
        <w:rPr>
          <w:rFonts w:eastAsiaTheme="minorEastAsia"/>
          <w:b w:val="0"/>
          <w:bCs/>
          <w:smallCaps w:val="0"/>
          <w:color w:val="auto"/>
          <w:szCs w:val="24"/>
          <w:lang w:eastAsia="ko-KR"/>
        </w:rPr>
        <w:t>Pilhan</w:t>
      </w:r>
      <w:proofErr w:type="spellEnd"/>
      <w:r w:rsidRPr="00DD6626">
        <w:rPr>
          <w:rFonts w:eastAsiaTheme="minorEastAsia"/>
          <w:b w:val="0"/>
          <w:bCs/>
          <w:smallCaps w:val="0"/>
          <w:color w:val="auto"/>
          <w:szCs w:val="24"/>
          <w:lang w:eastAsia="ko-KR"/>
        </w:rPr>
        <w:t xml:space="preserve"> Kim</w:t>
      </w:r>
      <w:r w:rsidRPr="00DD6626">
        <w:rPr>
          <w:b w:val="0"/>
          <w:bCs/>
          <w:smallCaps w:val="0"/>
          <w:color w:val="auto"/>
          <w:szCs w:val="24"/>
          <w:vertAlign w:val="superscript"/>
        </w:rPr>
        <w:t>2,3</w:t>
      </w:r>
      <w:r w:rsidRPr="00D16EEE">
        <w:rPr>
          <w:b w:val="0"/>
          <w:smallCaps w:val="0"/>
          <w:color w:val="auto"/>
        </w:rPr>
        <w:t xml:space="preserve">, </w:t>
      </w:r>
      <w:proofErr w:type="spellStart"/>
      <w:r w:rsidRPr="00D16EEE">
        <w:rPr>
          <w:b w:val="0"/>
          <w:smallCaps w:val="0"/>
          <w:color w:val="auto"/>
        </w:rPr>
        <w:t>Jin</w:t>
      </w:r>
      <w:proofErr w:type="spellEnd"/>
      <w:r w:rsidRPr="00D16EEE">
        <w:rPr>
          <w:b w:val="0"/>
          <w:smallCaps w:val="0"/>
          <w:color w:val="auto"/>
        </w:rPr>
        <w:t xml:space="preserve"> Won </w:t>
      </w:r>
      <w:r w:rsidRPr="00DD6626">
        <w:rPr>
          <w:rFonts w:eastAsiaTheme="minorEastAsia"/>
          <w:b w:val="0"/>
          <w:bCs/>
          <w:smallCaps w:val="0"/>
          <w:color w:val="auto"/>
          <w:szCs w:val="24"/>
          <w:lang w:eastAsia="ko-KR"/>
        </w:rPr>
        <w:t>Kim</w:t>
      </w:r>
      <w:r>
        <w:rPr>
          <w:b w:val="0"/>
          <w:bCs/>
          <w:smallCaps w:val="0"/>
          <w:color w:val="auto"/>
          <w:szCs w:val="24"/>
          <w:vertAlign w:val="superscript"/>
        </w:rPr>
        <w:t>4</w:t>
      </w:r>
      <w:r w:rsidRPr="00D16EEE">
        <w:rPr>
          <w:b w:val="0"/>
          <w:smallCaps w:val="0"/>
          <w:color w:val="auto"/>
        </w:rPr>
        <w:t xml:space="preserve">, and </w:t>
      </w:r>
      <w:proofErr w:type="spellStart"/>
      <w:r w:rsidRPr="00D16EEE">
        <w:rPr>
          <w:b w:val="0"/>
          <w:smallCaps w:val="0"/>
          <w:color w:val="auto"/>
        </w:rPr>
        <w:t>Hongki</w:t>
      </w:r>
      <w:proofErr w:type="spellEnd"/>
      <w:r w:rsidRPr="00D16EEE">
        <w:rPr>
          <w:b w:val="0"/>
          <w:smallCaps w:val="0"/>
          <w:color w:val="auto"/>
        </w:rPr>
        <w:t xml:space="preserve"> Yoo</w:t>
      </w:r>
      <w:r w:rsidRPr="00D16EEE">
        <w:rPr>
          <w:b w:val="0"/>
          <w:smallCaps w:val="0"/>
          <w:color w:val="auto"/>
          <w:vertAlign w:val="superscript"/>
        </w:rPr>
        <w:t>1, *</w:t>
      </w:r>
    </w:p>
    <w:p w14:paraId="33567BF3" w14:textId="77777777" w:rsidR="00004319" w:rsidRPr="00D16EEE" w:rsidRDefault="00004319" w:rsidP="00D16EEE">
      <w:pPr>
        <w:pStyle w:val="03AuthorAffiliation"/>
      </w:pPr>
    </w:p>
    <w:p w14:paraId="17DDF2D2" w14:textId="77777777" w:rsidR="00004319" w:rsidRDefault="00004319" w:rsidP="00DD6626">
      <w:pPr>
        <w:pStyle w:val="03AuthorAffiliation"/>
        <w:spacing w:line="360" w:lineRule="auto"/>
        <w:rPr>
          <w:rFonts w:ascii="Arial" w:hAnsi="Arial" w:cs="Arial"/>
          <w:i w:val="0"/>
          <w:sz w:val="20"/>
          <w:szCs w:val="20"/>
        </w:rPr>
      </w:pPr>
      <w:r w:rsidRPr="002F0B79">
        <w:rPr>
          <w:rFonts w:ascii="Arial" w:hAnsi="Arial" w:cs="Arial"/>
          <w:i w:val="0"/>
          <w:sz w:val="20"/>
          <w:szCs w:val="20"/>
          <w:vertAlign w:val="superscript"/>
          <w:lang w:eastAsia="ko-KR"/>
        </w:rPr>
        <w:t>1</w:t>
      </w:r>
      <w:r w:rsidRPr="002F0B79">
        <w:rPr>
          <w:rFonts w:ascii="Arial" w:hAnsi="Arial" w:cs="Arial"/>
          <w:i w:val="0"/>
          <w:sz w:val="20"/>
          <w:szCs w:val="20"/>
        </w:rPr>
        <w:t xml:space="preserve">Department of Mechanical Engineering, KAIST, </w:t>
      </w:r>
      <w:r w:rsidRPr="002F0B79">
        <w:rPr>
          <w:rFonts w:ascii="Arial" w:hAnsi="Arial" w:cs="Arial"/>
          <w:i w:val="0"/>
          <w:sz w:val="20"/>
          <w:szCs w:val="20"/>
          <w:lang w:eastAsia="ko-KR"/>
        </w:rPr>
        <w:t xml:space="preserve">291 </w:t>
      </w:r>
      <w:proofErr w:type="spellStart"/>
      <w:r w:rsidRPr="002F0B79">
        <w:rPr>
          <w:rFonts w:ascii="Arial" w:hAnsi="Arial" w:cs="Arial"/>
          <w:i w:val="0"/>
          <w:sz w:val="20"/>
          <w:szCs w:val="20"/>
          <w:lang w:eastAsia="ko-KR"/>
        </w:rPr>
        <w:t>Daehak-ro</w:t>
      </w:r>
      <w:proofErr w:type="spellEnd"/>
      <w:r w:rsidRPr="002F0B79">
        <w:rPr>
          <w:rFonts w:ascii="Arial" w:hAnsi="Arial" w:cs="Arial"/>
          <w:i w:val="0"/>
          <w:sz w:val="20"/>
          <w:szCs w:val="20"/>
          <w:lang w:eastAsia="ko-KR"/>
        </w:rPr>
        <w:t xml:space="preserve">, </w:t>
      </w:r>
      <w:proofErr w:type="spellStart"/>
      <w:r w:rsidRPr="002F0B79">
        <w:rPr>
          <w:rFonts w:ascii="Arial" w:hAnsi="Arial" w:cs="Arial"/>
          <w:i w:val="0"/>
          <w:sz w:val="20"/>
          <w:szCs w:val="20"/>
          <w:lang w:eastAsia="ko-KR"/>
        </w:rPr>
        <w:t>Yuseong-gu</w:t>
      </w:r>
      <w:proofErr w:type="spellEnd"/>
      <w:r w:rsidRPr="002F0B79">
        <w:rPr>
          <w:rFonts w:ascii="Arial" w:hAnsi="Arial" w:cs="Arial"/>
          <w:i w:val="0"/>
          <w:sz w:val="20"/>
          <w:szCs w:val="20"/>
          <w:lang w:eastAsia="ko-KR"/>
        </w:rPr>
        <w:t xml:space="preserve">, </w:t>
      </w:r>
      <w:r w:rsidRPr="002F0B79">
        <w:rPr>
          <w:rFonts w:ascii="Arial" w:hAnsi="Arial" w:cs="Arial"/>
          <w:i w:val="0"/>
          <w:sz w:val="20"/>
          <w:szCs w:val="20"/>
        </w:rPr>
        <w:t>Daejeon 34141, Republic of Korea</w:t>
      </w:r>
    </w:p>
    <w:p w14:paraId="38B91817" w14:textId="77777777" w:rsidR="00004319" w:rsidRDefault="00004319" w:rsidP="00DD6626">
      <w:pPr>
        <w:pStyle w:val="03AuthorAffiliation"/>
        <w:spacing w:line="360" w:lineRule="auto"/>
        <w:rPr>
          <w:rFonts w:ascii="Arial" w:hAnsi="Arial" w:cs="Arial"/>
          <w:i w:val="0"/>
          <w:sz w:val="20"/>
          <w:szCs w:val="20"/>
        </w:rPr>
      </w:pPr>
      <w:r>
        <w:rPr>
          <w:rFonts w:ascii="Arial" w:hAnsi="Arial" w:cs="Arial"/>
          <w:i w:val="0"/>
          <w:sz w:val="20"/>
          <w:szCs w:val="20"/>
          <w:vertAlign w:val="superscript"/>
          <w:lang w:eastAsia="ko-KR"/>
        </w:rPr>
        <w:t>2</w:t>
      </w:r>
      <w:r w:rsidRPr="008A51AB">
        <w:rPr>
          <w:rFonts w:ascii="Arial" w:hAnsi="Arial" w:cs="Arial"/>
          <w:i w:val="0"/>
          <w:sz w:val="20"/>
          <w:szCs w:val="20"/>
        </w:rPr>
        <w:t>Graduate School of Medical Science</w:t>
      </w:r>
      <w:r>
        <w:rPr>
          <w:rFonts w:ascii="Arial" w:hAnsi="Arial" w:cs="Arial" w:hint="eastAsia"/>
          <w:i w:val="0"/>
          <w:sz w:val="20"/>
          <w:szCs w:val="20"/>
          <w:lang w:eastAsia="ko-KR"/>
        </w:rPr>
        <w:t xml:space="preserve"> </w:t>
      </w:r>
      <w:r w:rsidRPr="008A51AB">
        <w:rPr>
          <w:rFonts w:ascii="Arial" w:hAnsi="Arial" w:cs="Arial"/>
          <w:i w:val="0"/>
          <w:sz w:val="20"/>
          <w:szCs w:val="20"/>
        </w:rPr>
        <w:t>and Engineering, KAIST, Daejeon, Republic of Korea</w:t>
      </w:r>
    </w:p>
    <w:p w14:paraId="2FDDEDDE" w14:textId="77777777" w:rsidR="00004319" w:rsidRDefault="00004319" w:rsidP="00DD6626">
      <w:pPr>
        <w:pStyle w:val="03AuthorAffiliation"/>
        <w:spacing w:line="360" w:lineRule="auto"/>
        <w:rPr>
          <w:rFonts w:ascii="Arial" w:hAnsi="Arial" w:cs="Arial"/>
          <w:i w:val="0"/>
          <w:sz w:val="20"/>
          <w:szCs w:val="20"/>
        </w:rPr>
      </w:pPr>
      <w:r>
        <w:rPr>
          <w:rFonts w:ascii="Arial" w:hAnsi="Arial" w:cs="Arial"/>
          <w:i w:val="0"/>
          <w:sz w:val="20"/>
          <w:szCs w:val="20"/>
          <w:vertAlign w:val="superscript"/>
          <w:lang w:eastAsia="ko-KR"/>
        </w:rPr>
        <w:t>3</w:t>
      </w:r>
      <w:r w:rsidRPr="008A51AB">
        <w:rPr>
          <w:rFonts w:ascii="Arial" w:hAnsi="Arial" w:cs="Arial"/>
          <w:i w:val="0"/>
          <w:sz w:val="20"/>
          <w:szCs w:val="20"/>
        </w:rPr>
        <w:t>KAIST Institute for Health Science and Technology, Daejeon, Republic of Korea</w:t>
      </w:r>
    </w:p>
    <w:p w14:paraId="6FFB2A5F" w14:textId="77777777" w:rsidR="00004319" w:rsidRDefault="00004319" w:rsidP="00DD6626">
      <w:pPr>
        <w:pStyle w:val="03AuthorAffiliation"/>
        <w:spacing w:line="360" w:lineRule="auto"/>
        <w:rPr>
          <w:rFonts w:ascii="Arial" w:hAnsi="Arial" w:cs="Arial"/>
          <w:i w:val="0"/>
          <w:sz w:val="20"/>
          <w:szCs w:val="20"/>
        </w:rPr>
      </w:pPr>
      <w:r>
        <w:rPr>
          <w:rFonts w:ascii="Arial" w:hAnsi="Arial" w:cs="Arial"/>
          <w:i w:val="0"/>
          <w:sz w:val="20"/>
          <w:szCs w:val="20"/>
          <w:vertAlign w:val="superscript"/>
        </w:rPr>
        <w:t>4</w:t>
      </w:r>
      <w:r w:rsidRPr="002F0B79">
        <w:rPr>
          <w:rFonts w:ascii="Arial" w:hAnsi="Arial" w:cs="Arial"/>
          <w:i w:val="0"/>
          <w:sz w:val="20"/>
          <w:szCs w:val="20"/>
        </w:rPr>
        <w:t xml:space="preserve">Multimodal Imaging and </w:t>
      </w:r>
      <w:proofErr w:type="spellStart"/>
      <w:r w:rsidRPr="002F0B79">
        <w:rPr>
          <w:rFonts w:ascii="Arial" w:hAnsi="Arial" w:cs="Arial"/>
          <w:i w:val="0"/>
          <w:sz w:val="20"/>
          <w:szCs w:val="20"/>
        </w:rPr>
        <w:t>Theranostic</w:t>
      </w:r>
      <w:proofErr w:type="spellEnd"/>
      <w:r w:rsidRPr="002F0B79">
        <w:rPr>
          <w:rFonts w:ascii="Arial" w:hAnsi="Arial" w:cs="Arial"/>
          <w:i w:val="0"/>
          <w:sz w:val="20"/>
          <w:szCs w:val="20"/>
        </w:rPr>
        <w:t xml:space="preserve"> Lab., Cardiovascular Center, Korea University </w:t>
      </w:r>
      <w:proofErr w:type="spellStart"/>
      <w:r w:rsidRPr="002F0B79">
        <w:rPr>
          <w:rFonts w:ascii="Arial" w:hAnsi="Arial" w:cs="Arial"/>
          <w:i w:val="0"/>
          <w:sz w:val="20"/>
          <w:szCs w:val="20"/>
        </w:rPr>
        <w:t>Guro</w:t>
      </w:r>
      <w:proofErr w:type="spellEnd"/>
      <w:r w:rsidRPr="002F0B79">
        <w:rPr>
          <w:rFonts w:ascii="Arial" w:hAnsi="Arial" w:cs="Arial"/>
          <w:i w:val="0"/>
          <w:sz w:val="20"/>
          <w:szCs w:val="20"/>
        </w:rPr>
        <w:t xml:space="preserve"> Hospital, 148 </w:t>
      </w:r>
      <w:proofErr w:type="spellStart"/>
      <w:r w:rsidRPr="002F0B79">
        <w:rPr>
          <w:rFonts w:ascii="Arial" w:hAnsi="Arial" w:cs="Arial"/>
          <w:i w:val="0"/>
          <w:sz w:val="20"/>
          <w:szCs w:val="20"/>
        </w:rPr>
        <w:t>Gurodong-</w:t>
      </w:r>
      <w:r w:rsidRPr="002F0B79">
        <w:rPr>
          <w:rFonts w:ascii="Arial" w:hAnsi="Arial" w:cs="Arial"/>
          <w:i w:val="0"/>
          <w:sz w:val="20"/>
          <w:szCs w:val="20"/>
          <w:lang w:eastAsia="ko-KR"/>
        </w:rPr>
        <w:t>ro</w:t>
      </w:r>
      <w:proofErr w:type="spellEnd"/>
      <w:r w:rsidRPr="002F0B79">
        <w:rPr>
          <w:rFonts w:ascii="Arial" w:hAnsi="Arial" w:cs="Arial"/>
          <w:i w:val="0"/>
          <w:sz w:val="20"/>
          <w:szCs w:val="20"/>
        </w:rPr>
        <w:t xml:space="preserve">, </w:t>
      </w:r>
      <w:proofErr w:type="spellStart"/>
      <w:r w:rsidRPr="002F0B79">
        <w:rPr>
          <w:rFonts w:ascii="Arial" w:hAnsi="Arial" w:cs="Arial"/>
          <w:i w:val="0"/>
          <w:sz w:val="20"/>
          <w:szCs w:val="20"/>
        </w:rPr>
        <w:t>Guro-gu</w:t>
      </w:r>
      <w:proofErr w:type="spellEnd"/>
      <w:r w:rsidRPr="002F0B79">
        <w:rPr>
          <w:rFonts w:ascii="Arial" w:hAnsi="Arial" w:cs="Arial"/>
          <w:i w:val="0"/>
          <w:sz w:val="20"/>
          <w:szCs w:val="20"/>
        </w:rPr>
        <w:t>, Seoul 08308, Republic of Korea</w:t>
      </w:r>
    </w:p>
    <w:p w14:paraId="11957EB8" w14:textId="77777777" w:rsidR="00004319" w:rsidRPr="002F0B79" w:rsidRDefault="00004319" w:rsidP="00DD6626">
      <w:pPr>
        <w:pStyle w:val="03AuthorAffiliation"/>
        <w:spacing w:line="360" w:lineRule="auto"/>
        <w:rPr>
          <w:rFonts w:ascii="Arial" w:hAnsi="Arial" w:cs="Arial"/>
          <w:i w:val="0"/>
          <w:sz w:val="20"/>
          <w:szCs w:val="20"/>
        </w:rPr>
      </w:pPr>
      <w:r>
        <w:rPr>
          <w:rFonts w:ascii="Arial" w:hAnsi="Arial" w:cs="Arial"/>
          <w:i w:val="0"/>
          <w:sz w:val="20"/>
          <w:szCs w:val="20"/>
          <w:vertAlign w:val="superscript"/>
        </w:rPr>
        <w:t>5</w:t>
      </w:r>
      <w:r w:rsidRPr="002F0B79">
        <w:rPr>
          <w:rFonts w:ascii="Arial" w:hAnsi="Arial" w:cs="Arial"/>
          <w:i w:val="0"/>
          <w:sz w:val="20"/>
          <w:szCs w:val="20"/>
        </w:rPr>
        <w:t xml:space="preserve">Department of Pathology, </w:t>
      </w:r>
      <w:proofErr w:type="spellStart"/>
      <w:r w:rsidRPr="002F0B79">
        <w:rPr>
          <w:rFonts w:ascii="Arial" w:hAnsi="Arial" w:cs="Arial"/>
          <w:i w:val="0"/>
          <w:sz w:val="20"/>
          <w:szCs w:val="20"/>
        </w:rPr>
        <w:t>Yongin</w:t>
      </w:r>
      <w:proofErr w:type="spellEnd"/>
      <w:r w:rsidRPr="002F0B79">
        <w:rPr>
          <w:rFonts w:ascii="Arial" w:hAnsi="Arial" w:cs="Arial"/>
          <w:i w:val="0"/>
          <w:sz w:val="20"/>
          <w:szCs w:val="20"/>
        </w:rPr>
        <w:t xml:space="preserve"> Severance Hospital, Yonsei University College of Medicine, 363 </w:t>
      </w:r>
      <w:proofErr w:type="spellStart"/>
      <w:r w:rsidRPr="002F0B79">
        <w:rPr>
          <w:rFonts w:ascii="Arial" w:hAnsi="Arial" w:cs="Arial"/>
          <w:i w:val="0"/>
          <w:sz w:val="20"/>
          <w:szCs w:val="20"/>
        </w:rPr>
        <w:t>Dongbaekjukjeon-daero</w:t>
      </w:r>
      <w:proofErr w:type="spellEnd"/>
      <w:r w:rsidRPr="002F0B79">
        <w:rPr>
          <w:rFonts w:ascii="Arial" w:hAnsi="Arial" w:cs="Arial"/>
          <w:i w:val="0"/>
          <w:sz w:val="20"/>
          <w:szCs w:val="20"/>
        </w:rPr>
        <w:t xml:space="preserve">, </w:t>
      </w:r>
      <w:proofErr w:type="spellStart"/>
      <w:r w:rsidRPr="002F0B79">
        <w:rPr>
          <w:rFonts w:ascii="Arial" w:hAnsi="Arial" w:cs="Arial"/>
          <w:i w:val="0"/>
          <w:sz w:val="20"/>
          <w:szCs w:val="20"/>
        </w:rPr>
        <w:t>Giheung-gu</w:t>
      </w:r>
      <w:proofErr w:type="spellEnd"/>
      <w:r w:rsidRPr="002F0B79">
        <w:rPr>
          <w:rFonts w:ascii="Arial" w:hAnsi="Arial" w:cs="Arial"/>
          <w:i w:val="0"/>
          <w:sz w:val="20"/>
          <w:szCs w:val="20"/>
        </w:rPr>
        <w:t xml:space="preserve">, </w:t>
      </w:r>
      <w:proofErr w:type="spellStart"/>
      <w:r w:rsidRPr="002F0B79">
        <w:rPr>
          <w:rFonts w:ascii="Arial" w:hAnsi="Arial" w:cs="Arial"/>
          <w:i w:val="0"/>
          <w:sz w:val="20"/>
          <w:szCs w:val="20"/>
        </w:rPr>
        <w:t>Yongin-si</w:t>
      </w:r>
      <w:proofErr w:type="spellEnd"/>
      <w:r w:rsidRPr="002F0B79">
        <w:rPr>
          <w:rFonts w:ascii="Arial" w:hAnsi="Arial" w:cs="Arial"/>
          <w:i w:val="0"/>
          <w:sz w:val="20"/>
          <w:szCs w:val="20"/>
        </w:rPr>
        <w:t>, Gyeonggi-do 16995, Republic of Korea</w:t>
      </w:r>
    </w:p>
    <w:bookmarkEnd w:id="1"/>
    <w:p w14:paraId="2F2B043B" w14:textId="77777777" w:rsidR="00004319" w:rsidRPr="00384E40" w:rsidRDefault="00004319" w:rsidP="00E362AE">
      <w:pPr>
        <w:pStyle w:val="04Email"/>
        <w:rPr>
          <w:rFonts w:ascii="Arial" w:hAnsi="Arial" w:cs="Arial"/>
        </w:rPr>
      </w:pPr>
    </w:p>
    <w:p w14:paraId="6C331710" w14:textId="5E350DB7" w:rsidR="00004319" w:rsidRPr="002F4B52" w:rsidRDefault="00022784" w:rsidP="007B07B0">
      <w:pPr>
        <w:pStyle w:val="04Email"/>
        <w:spacing w:line="360" w:lineRule="auto"/>
      </w:pPr>
      <w:hyperlink r:id="rId8" w:history="1">
        <w:r w:rsidR="00004319" w:rsidRPr="00100F0F">
          <w:rPr>
            <w:rStyle w:val="ac"/>
            <w:i w:val="0"/>
            <w:iCs/>
            <w:sz w:val="20"/>
            <w:vertAlign w:val="superscript"/>
          </w:rPr>
          <w:t>*</w:t>
        </w:r>
        <w:r w:rsidR="00004319" w:rsidRPr="00100F0F">
          <w:rPr>
            <w:rStyle w:val="ac"/>
            <w:i w:val="0"/>
            <w:iCs/>
            <w:sz w:val="20"/>
          </w:rPr>
          <w:t>h.yoo@kaist.ac.kr</w:t>
        </w:r>
      </w:hyperlink>
    </w:p>
    <w:p w14:paraId="7F08B34D" w14:textId="77777777" w:rsidR="00004319" w:rsidRPr="00384E40" w:rsidRDefault="00004319" w:rsidP="000C687C">
      <w:pPr>
        <w:pStyle w:val="03AuthorAffiliation"/>
        <w:rPr>
          <w:rFonts w:ascii="Arial" w:hAnsi="Arial" w:cs="Arial"/>
          <w:i w:val="0"/>
          <w:sz w:val="22"/>
          <w:shd w:val="clear" w:color="auto" w:fill="FFFFFF"/>
        </w:rPr>
      </w:pPr>
      <w:r w:rsidRPr="00384E40">
        <w:rPr>
          <w:rFonts w:ascii="Arial" w:hAnsi="Arial" w:cs="Arial"/>
          <w:i w:val="0"/>
          <w:sz w:val="22"/>
          <w:shd w:val="clear" w:color="auto" w:fill="FFFFFF"/>
        </w:rPr>
        <w:br w:type="page"/>
      </w:r>
    </w:p>
    <w:p w14:paraId="0BD37FCC" w14:textId="77777777" w:rsidR="00004319" w:rsidRPr="00384E40" w:rsidRDefault="00004319" w:rsidP="006B698A">
      <w:pPr>
        <w:rPr>
          <w:rFonts w:eastAsiaTheme="minorEastAsia"/>
          <w:b/>
          <w:sz w:val="24"/>
        </w:rPr>
      </w:pPr>
      <w:r w:rsidRPr="00384E40">
        <w:rPr>
          <w:rFonts w:eastAsiaTheme="minorEastAsia"/>
          <w:b/>
          <w:sz w:val="24"/>
        </w:rPr>
        <w:lastRenderedPageBreak/>
        <w:t>Supplementary Figures</w:t>
      </w:r>
      <w:r>
        <w:rPr>
          <w:rFonts w:eastAsiaTheme="minorEastAsia"/>
          <w:b/>
          <w:sz w:val="24"/>
        </w:rPr>
        <w:t xml:space="preserve"> </w:t>
      </w:r>
      <w:r>
        <w:rPr>
          <w:rFonts w:eastAsiaTheme="minorEastAsia" w:hint="eastAsia"/>
          <w:b/>
          <w:sz w:val="24"/>
        </w:rPr>
        <w:t>a</w:t>
      </w:r>
      <w:r>
        <w:rPr>
          <w:rFonts w:eastAsiaTheme="minorEastAsia"/>
          <w:b/>
          <w:sz w:val="24"/>
        </w:rPr>
        <w:t>nd Tables</w:t>
      </w:r>
    </w:p>
    <w:p w14:paraId="4BDA5B19" w14:textId="77777777" w:rsidR="00004319" w:rsidRPr="00384E40" w:rsidRDefault="00004319" w:rsidP="000C687C">
      <w:pPr>
        <w:rPr>
          <w:i/>
          <w:sz w:val="24"/>
        </w:rPr>
      </w:pPr>
      <w:r>
        <w:rPr>
          <w:i/>
          <w:noProof/>
          <w:sz w:val="24"/>
        </w:rPr>
        <w:drawing>
          <wp:inline distT="0" distB="0" distL="0" distR="0" wp14:anchorId="3909F0A2" wp14:editId="4D613FE8">
            <wp:extent cx="5729605" cy="7060565"/>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9605" cy="7060565"/>
                    </a:xfrm>
                    <a:prstGeom prst="rect">
                      <a:avLst/>
                    </a:prstGeom>
                    <a:noFill/>
                    <a:ln>
                      <a:noFill/>
                    </a:ln>
                  </pic:spPr>
                </pic:pic>
              </a:graphicData>
            </a:graphic>
          </wp:inline>
        </w:drawing>
      </w:r>
    </w:p>
    <w:p w14:paraId="12E5AB72" w14:textId="77777777" w:rsidR="00004319" w:rsidRPr="00384E40" w:rsidRDefault="00004319" w:rsidP="000C687C">
      <w:pPr>
        <w:rPr>
          <w:rFonts w:eastAsiaTheme="minorEastAsia"/>
          <w:b/>
          <w:bCs/>
          <w:iCs/>
          <w:sz w:val="24"/>
          <w:szCs w:val="24"/>
        </w:rPr>
      </w:pPr>
      <w:r w:rsidRPr="00384E40">
        <w:rPr>
          <w:rFonts w:eastAsiaTheme="minorEastAsia"/>
          <w:b/>
          <w:bCs/>
          <w:iCs/>
          <w:sz w:val="24"/>
          <w:szCs w:val="24"/>
        </w:rPr>
        <w:t>Figure S1</w:t>
      </w:r>
      <w:r w:rsidRPr="00384E40">
        <w:rPr>
          <w:rFonts w:eastAsiaTheme="minorEastAsia"/>
          <w:iCs/>
          <w:sz w:val="24"/>
          <w:szCs w:val="24"/>
        </w:rPr>
        <w:t>:</w:t>
      </w:r>
      <w:r w:rsidRPr="00384E40">
        <w:rPr>
          <w:rFonts w:eastAsiaTheme="minorEastAsia"/>
          <w:b/>
          <w:bCs/>
          <w:iCs/>
          <w:sz w:val="24"/>
          <w:szCs w:val="24"/>
        </w:rPr>
        <w:t xml:space="preserve"> Temporal gradients arising from intrinsic sample dynamics.</w:t>
      </w:r>
    </w:p>
    <w:p w14:paraId="0FEEF455" w14:textId="77777777" w:rsidR="00004319" w:rsidRPr="00384E40" w:rsidRDefault="00004319" w:rsidP="000C687C">
      <w:pPr>
        <w:rPr>
          <w:rFonts w:eastAsiaTheme="minorEastAsia"/>
          <w:sz w:val="24"/>
          <w:szCs w:val="24"/>
        </w:rPr>
      </w:pPr>
      <w:r w:rsidRPr="00384E40">
        <w:rPr>
          <w:rFonts w:eastAsiaTheme="minorEastAsia"/>
          <w:b/>
          <w:bCs/>
          <w:iCs/>
          <w:sz w:val="24"/>
          <w:szCs w:val="24"/>
        </w:rPr>
        <w:t>a-b</w:t>
      </w:r>
      <w:r w:rsidRPr="00384E40">
        <w:rPr>
          <w:rFonts w:eastAsiaTheme="minorEastAsia"/>
          <w:iCs/>
          <w:sz w:val="24"/>
          <w:szCs w:val="24"/>
        </w:rPr>
        <w:t>, Redundant temporal gradient (</w:t>
      </w:r>
      <w:proofErr w:type="spellStart"/>
      <w:r w:rsidRPr="00384E40">
        <w:rPr>
          <w:rFonts w:eastAsiaTheme="minorEastAsia"/>
          <w:iCs/>
          <w:sz w:val="24"/>
          <w:szCs w:val="24"/>
        </w:rPr>
        <w:t>rTG</w:t>
      </w:r>
      <w:proofErr w:type="spellEnd"/>
      <w:r w:rsidRPr="00384E40">
        <w:rPr>
          <w:rFonts w:eastAsiaTheme="minorEastAsia"/>
          <w:iCs/>
          <w:sz w:val="24"/>
          <w:szCs w:val="24"/>
        </w:rPr>
        <w:t xml:space="preserve">) results for samples with </w:t>
      </w:r>
      <w:r w:rsidRPr="00384E40">
        <w:rPr>
          <w:rFonts w:eastAsiaTheme="minorEastAsia"/>
          <w:b/>
          <w:bCs/>
          <w:iCs/>
          <w:sz w:val="24"/>
          <w:szCs w:val="24"/>
        </w:rPr>
        <w:t>a</w:t>
      </w:r>
      <w:r w:rsidRPr="00384E40">
        <w:rPr>
          <w:rFonts w:eastAsiaTheme="minorEastAsia"/>
          <w:iCs/>
          <w:sz w:val="24"/>
          <w:szCs w:val="24"/>
        </w:rPr>
        <w:t xml:space="preserve"> microscopic and </w:t>
      </w:r>
      <w:r w:rsidRPr="00384E40">
        <w:rPr>
          <w:rFonts w:eastAsiaTheme="minorEastAsia"/>
          <w:b/>
          <w:bCs/>
          <w:iCs/>
          <w:sz w:val="24"/>
          <w:szCs w:val="24"/>
        </w:rPr>
        <w:t>b</w:t>
      </w:r>
      <w:r w:rsidRPr="00384E40">
        <w:rPr>
          <w:rFonts w:eastAsiaTheme="minorEastAsia"/>
          <w:iCs/>
          <w:sz w:val="24"/>
          <w:szCs w:val="24"/>
        </w:rPr>
        <w:t xml:space="preserve"> macroscopic dynamics. Both </w:t>
      </w:r>
      <w:r w:rsidRPr="00384E40">
        <w:rPr>
          <w:rFonts w:eastAsiaTheme="minorEastAsia"/>
          <w:b/>
          <w:bCs/>
          <w:iCs/>
          <w:sz w:val="24"/>
          <w:szCs w:val="24"/>
        </w:rPr>
        <w:t>a</w:t>
      </w:r>
      <w:r w:rsidRPr="00384E40">
        <w:rPr>
          <w:rFonts w:eastAsiaTheme="minorEastAsia"/>
          <w:iCs/>
          <w:sz w:val="24"/>
          <w:szCs w:val="24"/>
        </w:rPr>
        <w:t xml:space="preserve"> and </w:t>
      </w:r>
      <w:r w:rsidRPr="00384E40">
        <w:rPr>
          <w:rFonts w:eastAsiaTheme="minorEastAsia"/>
          <w:b/>
          <w:bCs/>
          <w:iCs/>
          <w:sz w:val="24"/>
          <w:szCs w:val="24"/>
        </w:rPr>
        <w:t>b</w:t>
      </w:r>
      <w:r w:rsidRPr="00384E40">
        <w:rPr>
          <w:rFonts w:eastAsiaTheme="minorEastAsia"/>
          <w:iCs/>
          <w:sz w:val="24"/>
          <w:szCs w:val="24"/>
        </w:rPr>
        <w:t xml:space="preserve"> describe the procedure of establishing </w:t>
      </w:r>
      <w:proofErr w:type="spellStart"/>
      <w:r w:rsidRPr="00384E40">
        <w:rPr>
          <w:rFonts w:eastAsiaTheme="minorEastAsia"/>
          <w:iCs/>
          <w:sz w:val="24"/>
          <w:szCs w:val="24"/>
        </w:rPr>
        <w:t>rTG</w:t>
      </w:r>
      <w:proofErr w:type="spellEnd"/>
      <w:r w:rsidRPr="00384E40">
        <w:rPr>
          <w:rFonts w:eastAsiaTheme="minorEastAsia"/>
          <w:sz w:val="24"/>
          <w:szCs w:val="24"/>
        </w:rPr>
        <w:t xml:space="preserve"> using past and future frames, with the central frame serving as </w:t>
      </w:r>
      <w:r>
        <w:rPr>
          <w:rFonts w:eastAsiaTheme="minorEastAsia"/>
          <w:sz w:val="24"/>
          <w:szCs w:val="24"/>
        </w:rPr>
        <w:t xml:space="preserve">the </w:t>
      </w:r>
      <w:r w:rsidRPr="00384E40">
        <w:rPr>
          <w:rFonts w:eastAsiaTheme="minorEastAsia"/>
          <w:sz w:val="24"/>
          <w:szCs w:val="24"/>
        </w:rPr>
        <w:t xml:space="preserve">denoising target. The </w:t>
      </w:r>
      <w:r w:rsidRPr="00384E40">
        <w:rPr>
          <w:rFonts w:eastAsiaTheme="minorEastAsia"/>
          <w:sz w:val="24"/>
          <w:szCs w:val="24"/>
        </w:rPr>
        <w:lastRenderedPageBreak/>
        <w:t xml:space="preserve">noisy image, the TG, and the final </w:t>
      </w:r>
      <w:proofErr w:type="spellStart"/>
      <w:r w:rsidRPr="00384E40">
        <w:rPr>
          <w:rFonts w:eastAsiaTheme="minorEastAsia"/>
          <w:sz w:val="24"/>
          <w:szCs w:val="24"/>
        </w:rPr>
        <w:t>rTG</w:t>
      </w:r>
      <w:proofErr w:type="spellEnd"/>
      <w:r w:rsidRPr="00384E40">
        <w:rPr>
          <w:rFonts w:eastAsiaTheme="minorEastAsia"/>
          <w:sz w:val="24"/>
          <w:szCs w:val="24"/>
        </w:rPr>
        <w:t xml:space="preserve"> are presented from top to bottom. In </w:t>
      </w:r>
      <w:r w:rsidRPr="00384E40">
        <w:rPr>
          <w:rFonts w:eastAsiaTheme="minorEastAsia"/>
          <w:b/>
          <w:bCs/>
          <w:sz w:val="24"/>
          <w:szCs w:val="24"/>
        </w:rPr>
        <w:t>a</w:t>
      </w:r>
      <w:r w:rsidRPr="00384E40">
        <w:rPr>
          <w:rFonts w:eastAsiaTheme="minorEastAsia"/>
          <w:sz w:val="24"/>
          <w:szCs w:val="24"/>
        </w:rPr>
        <w:t>, which depict</w:t>
      </w:r>
      <w:r>
        <w:rPr>
          <w:rFonts w:eastAsiaTheme="minorEastAsia"/>
          <w:sz w:val="24"/>
          <w:szCs w:val="24"/>
        </w:rPr>
        <w:t>s</w:t>
      </w:r>
      <w:r w:rsidRPr="00384E40">
        <w:rPr>
          <w:rFonts w:eastAsiaTheme="minorEastAsia"/>
          <w:sz w:val="24"/>
          <w:szCs w:val="24"/>
        </w:rPr>
        <w:t xml:space="preserve"> microscopic dynamics, cell flows </w:t>
      </w:r>
      <w:r>
        <w:rPr>
          <w:rFonts w:eastAsiaTheme="minorEastAsia"/>
          <w:sz w:val="24"/>
          <w:szCs w:val="24"/>
        </w:rPr>
        <w:t>a</w:t>
      </w:r>
      <w:r w:rsidRPr="00384E40">
        <w:rPr>
          <w:rFonts w:eastAsiaTheme="minorEastAsia"/>
          <w:sz w:val="24"/>
          <w:szCs w:val="24"/>
        </w:rPr>
        <w:t>re evident</w:t>
      </w:r>
      <w:r>
        <w:rPr>
          <w:rFonts w:eastAsiaTheme="minorEastAsia"/>
          <w:sz w:val="24"/>
          <w:szCs w:val="24"/>
        </w:rPr>
        <w:t>,</w:t>
      </w:r>
      <w:r w:rsidRPr="00384E40">
        <w:rPr>
          <w:rFonts w:eastAsiaTheme="minorEastAsia"/>
          <w:sz w:val="24"/>
          <w:szCs w:val="24"/>
        </w:rPr>
        <w:t xml:space="preserve"> with lower </w:t>
      </w:r>
      <w:proofErr w:type="spellStart"/>
      <w:r w:rsidRPr="00384E40">
        <w:rPr>
          <w:rFonts w:eastAsiaTheme="minorEastAsia"/>
          <w:sz w:val="24"/>
          <w:szCs w:val="24"/>
        </w:rPr>
        <w:t>rTGs</w:t>
      </w:r>
      <w:proofErr w:type="spellEnd"/>
      <w:r w:rsidRPr="00384E40">
        <w:rPr>
          <w:rFonts w:eastAsiaTheme="minorEastAsia"/>
          <w:sz w:val="24"/>
          <w:szCs w:val="24"/>
        </w:rPr>
        <w:t xml:space="preserve"> values along the corresponding pathways. Similarly, in </w:t>
      </w:r>
      <w:r w:rsidRPr="00384E40">
        <w:rPr>
          <w:rFonts w:eastAsiaTheme="minorEastAsia"/>
          <w:b/>
          <w:bCs/>
          <w:sz w:val="24"/>
          <w:szCs w:val="24"/>
        </w:rPr>
        <w:t>b</w:t>
      </w:r>
      <w:r w:rsidRPr="00384E40">
        <w:rPr>
          <w:rFonts w:eastAsiaTheme="minorEastAsia"/>
          <w:sz w:val="24"/>
          <w:szCs w:val="24"/>
        </w:rPr>
        <w:t xml:space="preserve">, perturbation to the vessel wall due to pulsation results in lower overall </w:t>
      </w:r>
      <w:proofErr w:type="spellStart"/>
      <w:r w:rsidRPr="00384E40">
        <w:rPr>
          <w:rFonts w:eastAsiaTheme="minorEastAsia"/>
          <w:sz w:val="24"/>
          <w:szCs w:val="24"/>
        </w:rPr>
        <w:t>rTG</w:t>
      </w:r>
      <w:proofErr w:type="spellEnd"/>
      <w:r w:rsidRPr="00384E40">
        <w:rPr>
          <w:rFonts w:eastAsiaTheme="minorEastAsia"/>
          <w:sz w:val="24"/>
          <w:szCs w:val="24"/>
        </w:rPr>
        <w:t xml:space="preserve"> values regions with bulk motion. </w:t>
      </w:r>
      <w:r w:rsidRPr="00384E40">
        <w:rPr>
          <w:rFonts w:eastAsiaTheme="minorEastAsia"/>
          <w:b/>
          <w:bCs/>
          <w:sz w:val="24"/>
          <w:szCs w:val="24"/>
        </w:rPr>
        <w:t>c-d,</w:t>
      </w:r>
      <w:r w:rsidRPr="00384E40">
        <w:rPr>
          <w:rFonts w:eastAsiaTheme="minorEastAsia"/>
          <w:sz w:val="24"/>
          <w:szCs w:val="24"/>
        </w:rPr>
        <w:t xml:space="preserve"> Normalized intensity, TG, and </w:t>
      </w:r>
      <w:proofErr w:type="spellStart"/>
      <w:r w:rsidRPr="00384E40">
        <w:rPr>
          <w:rFonts w:eastAsiaTheme="minorEastAsia"/>
          <w:sz w:val="24"/>
          <w:szCs w:val="24"/>
        </w:rPr>
        <w:t>rTG</w:t>
      </w:r>
      <w:proofErr w:type="spellEnd"/>
      <w:r w:rsidRPr="00384E40">
        <w:rPr>
          <w:rFonts w:eastAsiaTheme="minorEastAsia"/>
          <w:sz w:val="24"/>
          <w:szCs w:val="24"/>
        </w:rPr>
        <w:t xml:space="preserve"> profiles at a specific spatial pixel point with (</w:t>
      </w:r>
      <w:r w:rsidRPr="00384E40">
        <w:rPr>
          <w:rFonts w:eastAsiaTheme="minorEastAsia"/>
          <w:b/>
          <w:bCs/>
          <w:sz w:val="24"/>
          <w:szCs w:val="24"/>
        </w:rPr>
        <w:t>c</w:t>
      </w:r>
      <w:r w:rsidRPr="00384E40">
        <w:rPr>
          <w:rFonts w:eastAsiaTheme="minorEastAsia"/>
          <w:sz w:val="24"/>
          <w:szCs w:val="24"/>
        </w:rPr>
        <w:t>) and without dynamics (</w:t>
      </w:r>
      <w:r w:rsidRPr="00384E40">
        <w:rPr>
          <w:rFonts w:eastAsiaTheme="minorEastAsia"/>
          <w:b/>
          <w:bCs/>
          <w:sz w:val="24"/>
          <w:szCs w:val="24"/>
        </w:rPr>
        <w:t>d</w:t>
      </w:r>
      <w:r w:rsidRPr="00384E40">
        <w:rPr>
          <w:rFonts w:eastAsiaTheme="minorEastAsia"/>
          <w:sz w:val="24"/>
          <w:szCs w:val="24"/>
        </w:rPr>
        <w:t xml:space="preserve">). In </w:t>
      </w:r>
      <w:r w:rsidRPr="00384E40">
        <w:rPr>
          <w:rFonts w:eastAsiaTheme="minorEastAsia"/>
          <w:b/>
          <w:bCs/>
          <w:sz w:val="24"/>
          <w:szCs w:val="24"/>
        </w:rPr>
        <w:t>c</w:t>
      </w:r>
      <w:r w:rsidRPr="00384E40">
        <w:rPr>
          <w:rFonts w:eastAsiaTheme="minorEastAsia"/>
          <w:sz w:val="24"/>
          <w:szCs w:val="24"/>
        </w:rPr>
        <w:t xml:space="preserve">, where the pixel value </w:t>
      </w:r>
      <w:r>
        <w:rPr>
          <w:rFonts w:eastAsiaTheme="minorEastAsia"/>
          <w:sz w:val="24"/>
          <w:szCs w:val="24"/>
        </w:rPr>
        <w:t>fluctuates significantly</w:t>
      </w:r>
      <w:r w:rsidRPr="00384E40">
        <w:rPr>
          <w:rFonts w:eastAsiaTheme="minorEastAsia"/>
          <w:sz w:val="24"/>
          <w:szCs w:val="24"/>
        </w:rPr>
        <w:t xml:space="preserve"> </w:t>
      </w:r>
      <w:r>
        <w:rPr>
          <w:rFonts w:eastAsiaTheme="minorEastAsia"/>
          <w:sz w:val="24"/>
          <w:szCs w:val="24"/>
        </w:rPr>
        <w:t>due to</w:t>
      </w:r>
      <w:r w:rsidRPr="00384E40">
        <w:rPr>
          <w:rFonts w:eastAsiaTheme="minorEastAsia"/>
          <w:sz w:val="24"/>
          <w:szCs w:val="24"/>
        </w:rPr>
        <w:t xml:space="preserve"> dynamic changes, the TG is prominent. As a result, </w:t>
      </w:r>
      <w:proofErr w:type="spellStart"/>
      <w:r w:rsidRPr="00384E40">
        <w:rPr>
          <w:rFonts w:eastAsiaTheme="minorEastAsia"/>
          <w:sz w:val="24"/>
          <w:szCs w:val="24"/>
        </w:rPr>
        <w:t>rTG</w:t>
      </w:r>
      <w:proofErr w:type="spellEnd"/>
      <w:r w:rsidRPr="00384E40">
        <w:rPr>
          <w:rFonts w:eastAsiaTheme="minorEastAsia"/>
          <w:sz w:val="24"/>
          <w:szCs w:val="24"/>
        </w:rPr>
        <w:t xml:space="preserve"> maintains lower values at certain temporal points in the past and future frames, guiding </w:t>
      </w:r>
      <w:proofErr w:type="spellStart"/>
      <w:r w:rsidRPr="00384E40">
        <w:rPr>
          <w:rFonts w:eastAsiaTheme="minorEastAsia"/>
          <w:sz w:val="24"/>
          <w:szCs w:val="24"/>
        </w:rPr>
        <w:t>TeD</w:t>
      </w:r>
      <w:proofErr w:type="spellEnd"/>
      <w:r w:rsidRPr="00384E40">
        <w:rPr>
          <w:rFonts w:eastAsiaTheme="minorEastAsia"/>
          <w:sz w:val="24"/>
          <w:szCs w:val="24"/>
        </w:rPr>
        <w:t xml:space="preserve"> to place less emphasis on that temporal information. In contrast, at a static location in </w:t>
      </w:r>
      <w:r w:rsidRPr="00384E40">
        <w:rPr>
          <w:rFonts w:eastAsiaTheme="minorEastAsia"/>
          <w:b/>
          <w:bCs/>
          <w:sz w:val="24"/>
          <w:szCs w:val="24"/>
        </w:rPr>
        <w:t>d</w:t>
      </w:r>
      <w:r w:rsidRPr="00384E40">
        <w:rPr>
          <w:rFonts w:eastAsiaTheme="minorEastAsia"/>
          <w:sz w:val="24"/>
          <w:szCs w:val="24"/>
        </w:rPr>
        <w:t xml:space="preserve">, there is no significant variation in the TG and </w:t>
      </w:r>
      <w:proofErr w:type="spellStart"/>
      <w:r w:rsidRPr="00384E40">
        <w:rPr>
          <w:rFonts w:eastAsiaTheme="minorEastAsia"/>
          <w:sz w:val="24"/>
          <w:szCs w:val="24"/>
        </w:rPr>
        <w:t>rTG</w:t>
      </w:r>
      <w:proofErr w:type="spellEnd"/>
      <w:r w:rsidRPr="00384E40">
        <w:rPr>
          <w:rFonts w:eastAsiaTheme="minorEastAsia"/>
          <w:sz w:val="24"/>
          <w:szCs w:val="24"/>
        </w:rPr>
        <w:t xml:space="preserve"> values, allowing </w:t>
      </w:r>
      <w:proofErr w:type="spellStart"/>
      <w:r w:rsidRPr="00384E40">
        <w:rPr>
          <w:rFonts w:eastAsiaTheme="minorEastAsia"/>
          <w:sz w:val="24"/>
          <w:szCs w:val="24"/>
        </w:rPr>
        <w:t>TeD</w:t>
      </w:r>
      <w:proofErr w:type="spellEnd"/>
      <w:r w:rsidRPr="00384E40">
        <w:rPr>
          <w:rFonts w:eastAsiaTheme="minorEastAsia"/>
          <w:sz w:val="24"/>
          <w:szCs w:val="24"/>
        </w:rPr>
        <w:t xml:space="preserve"> to effectively utilize available temporal information.</w:t>
      </w:r>
      <w:r w:rsidRPr="00384E40">
        <w:rPr>
          <w:rFonts w:eastAsiaTheme="minorEastAsia"/>
          <w:sz w:val="24"/>
          <w:szCs w:val="24"/>
        </w:rPr>
        <w:br w:type="page"/>
      </w:r>
    </w:p>
    <w:p w14:paraId="5D201208" w14:textId="77777777" w:rsidR="00004319" w:rsidRPr="00384E40" w:rsidRDefault="00004319" w:rsidP="000C687C">
      <w:pPr>
        <w:rPr>
          <w:rFonts w:eastAsiaTheme="minorEastAsia"/>
          <w:b/>
          <w:bCs/>
          <w:iCs/>
          <w:sz w:val="24"/>
          <w:szCs w:val="24"/>
        </w:rPr>
      </w:pPr>
      <w:r>
        <w:rPr>
          <w:rFonts w:eastAsiaTheme="minorEastAsia"/>
          <w:b/>
          <w:bCs/>
          <w:iCs/>
          <w:noProof/>
          <w:sz w:val="24"/>
          <w:szCs w:val="24"/>
        </w:rPr>
        <w:lastRenderedPageBreak/>
        <w:drawing>
          <wp:inline distT="0" distB="0" distL="0" distR="0" wp14:anchorId="26DD84F2" wp14:editId="1B41ED57">
            <wp:extent cx="5732780" cy="5518150"/>
            <wp:effectExtent l="0" t="0" r="1270" b="635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2780" cy="5518150"/>
                    </a:xfrm>
                    <a:prstGeom prst="rect">
                      <a:avLst/>
                    </a:prstGeom>
                    <a:noFill/>
                    <a:ln>
                      <a:noFill/>
                    </a:ln>
                  </pic:spPr>
                </pic:pic>
              </a:graphicData>
            </a:graphic>
          </wp:inline>
        </w:drawing>
      </w:r>
    </w:p>
    <w:p w14:paraId="32609CBE" w14:textId="77777777" w:rsidR="00004319" w:rsidRPr="00384E40" w:rsidRDefault="00004319" w:rsidP="000C687C">
      <w:pPr>
        <w:rPr>
          <w:rFonts w:eastAsiaTheme="minorEastAsia"/>
          <w:iCs/>
          <w:sz w:val="24"/>
          <w:szCs w:val="24"/>
        </w:rPr>
      </w:pPr>
      <w:r w:rsidRPr="00384E40">
        <w:rPr>
          <w:rFonts w:eastAsiaTheme="minorEastAsia"/>
          <w:b/>
          <w:bCs/>
          <w:iCs/>
          <w:sz w:val="24"/>
          <w:szCs w:val="24"/>
        </w:rPr>
        <w:t>Figure S2</w:t>
      </w:r>
      <w:r w:rsidRPr="00384E40">
        <w:rPr>
          <w:rFonts w:eastAsiaTheme="minorEastAsia"/>
          <w:iCs/>
          <w:sz w:val="24"/>
          <w:szCs w:val="24"/>
        </w:rPr>
        <w:t>:</w:t>
      </w:r>
      <w:r w:rsidRPr="00384E40">
        <w:rPr>
          <w:rFonts w:eastAsiaTheme="minorEastAsia"/>
          <w:b/>
          <w:bCs/>
          <w:iCs/>
          <w:sz w:val="24"/>
          <w:szCs w:val="24"/>
        </w:rPr>
        <w:t xml:space="preserve"> Network architecture of </w:t>
      </w:r>
      <w:proofErr w:type="spellStart"/>
      <w:r w:rsidRPr="00384E40">
        <w:rPr>
          <w:rFonts w:eastAsiaTheme="minorEastAsia"/>
          <w:b/>
          <w:bCs/>
          <w:iCs/>
          <w:sz w:val="24"/>
          <w:szCs w:val="24"/>
        </w:rPr>
        <w:t>TeD</w:t>
      </w:r>
      <w:proofErr w:type="spellEnd"/>
      <w:r w:rsidRPr="00384E40">
        <w:rPr>
          <w:rFonts w:eastAsiaTheme="minorEastAsia"/>
          <w:b/>
          <w:bCs/>
          <w:iCs/>
          <w:sz w:val="24"/>
          <w:szCs w:val="24"/>
        </w:rPr>
        <w:t>.</w:t>
      </w:r>
    </w:p>
    <w:p w14:paraId="3F69E4B6" w14:textId="77777777" w:rsidR="00004319" w:rsidRPr="00384E40" w:rsidRDefault="00004319" w:rsidP="000C687C">
      <w:pPr>
        <w:rPr>
          <w:rFonts w:eastAsiaTheme="minorEastAsia"/>
          <w:sz w:val="24"/>
          <w:szCs w:val="24"/>
        </w:rPr>
      </w:pPr>
      <w:r w:rsidRPr="00384E40">
        <w:rPr>
          <w:rFonts w:eastAsiaTheme="minorEastAsia"/>
          <w:b/>
          <w:bCs/>
          <w:iCs/>
          <w:sz w:val="24"/>
          <w:szCs w:val="24"/>
        </w:rPr>
        <w:t>a</w:t>
      </w:r>
      <w:r w:rsidRPr="00384E40">
        <w:rPr>
          <w:rFonts w:eastAsiaTheme="minorEastAsia"/>
          <w:iCs/>
          <w:sz w:val="24"/>
          <w:szCs w:val="24"/>
        </w:rPr>
        <w:t xml:space="preserve">, Overall architecture of </w:t>
      </w:r>
      <w:proofErr w:type="spellStart"/>
      <w:r w:rsidRPr="00384E40">
        <w:rPr>
          <w:rFonts w:eastAsiaTheme="minorEastAsia"/>
          <w:iCs/>
          <w:sz w:val="24"/>
          <w:szCs w:val="24"/>
        </w:rPr>
        <w:t>TeD</w:t>
      </w:r>
      <w:proofErr w:type="spellEnd"/>
      <w:r w:rsidRPr="00384E40">
        <w:rPr>
          <w:rFonts w:eastAsiaTheme="minorEastAsia"/>
          <w:iCs/>
          <w:sz w:val="24"/>
          <w:szCs w:val="24"/>
        </w:rPr>
        <w:t xml:space="preserve">. </w:t>
      </w:r>
      <w:proofErr w:type="spellStart"/>
      <w:r w:rsidRPr="00384E40">
        <w:rPr>
          <w:rFonts w:eastAsiaTheme="minorEastAsia"/>
          <w:iCs/>
          <w:sz w:val="24"/>
          <w:szCs w:val="24"/>
        </w:rPr>
        <w:t>TeD</w:t>
      </w:r>
      <w:proofErr w:type="spellEnd"/>
      <w:r w:rsidRPr="00384E40">
        <w:rPr>
          <w:rFonts w:eastAsiaTheme="minorEastAsia"/>
          <w:iCs/>
          <w:sz w:val="24"/>
          <w:szCs w:val="24"/>
        </w:rPr>
        <w:t xml:space="preserve"> consists of three extractors: the spatial feature extractor (SFE), the temporal feature extractor (TFE), and the deep feature extractor (DFE). The SFE and TFE </w:t>
      </w:r>
      <w:r>
        <w:rPr>
          <w:rFonts w:eastAsiaTheme="minorEastAsia"/>
          <w:iCs/>
          <w:sz w:val="24"/>
          <w:szCs w:val="24"/>
        </w:rPr>
        <w:t>are</w:t>
      </w:r>
      <w:r w:rsidRPr="00384E40">
        <w:rPr>
          <w:rFonts w:eastAsiaTheme="minorEastAsia"/>
          <w:iCs/>
          <w:sz w:val="24"/>
          <w:szCs w:val="24"/>
        </w:rPr>
        <w:t xml:space="preserve"> primarily built using convolutional layers, while the DFE </w:t>
      </w:r>
      <w:r>
        <w:rPr>
          <w:rFonts w:eastAsiaTheme="minorEastAsia"/>
          <w:iCs/>
          <w:sz w:val="24"/>
          <w:szCs w:val="24"/>
        </w:rPr>
        <w:t>i</w:t>
      </w:r>
      <w:r w:rsidRPr="00384E40">
        <w:rPr>
          <w:rFonts w:eastAsiaTheme="minorEastAsia"/>
          <w:iCs/>
          <w:sz w:val="24"/>
          <w:szCs w:val="24"/>
        </w:rPr>
        <w:t xml:space="preserve">s constructed based on a </w:t>
      </w:r>
      <w:proofErr w:type="spellStart"/>
      <w:r w:rsidRPr="00384E40">
        <w:rPr>
          <w:rFonts w:eastAsiaTheme="minorEastAsia"/>
          <w:iCs/>
          <w:sz w:val="24"/>
          <w:szCs w:val="24"/>
        </w:rPr>
        <w:t>Swin</w:t>
      </w:r>
      <w:proofErr w:type="spellEnd"/>
      <w:r w:rsidRPr="00384E40">
        <w:rPr>
          <w:rFonts w:eastAsiaTheme="minorEastAsia"/>
          <w:iCs/>
          <w:sz w:val="24"/>
          <w:szCs w:val="24"/>
        </w:rPr>
        <w:t xml:space="preserve"> transformer (ST). In </w:t>
      </w:r>
      <w:r>
        <w:rPr>
          <w:rFonts w:eastAsiaTheme="minorEastAsia"/>
          <w:iCs/>
          <w:sz w:val="24"/>
          <w:szCs w:val="24"/>
        </w:rPr>
        <w:t xml:space="preserve">the </w:t>
      </w:r>
      <w:r w:rsidRPr="00384E40">
        <w:rPr>
          <w:rFonts w:eastAsiaTheme="minorEastAsia"/>
          <w:iCs/>
          <w:sz w:val="24"/>
          <w:szCs w:val="24"/>
        </w:rPr>
        <w:t xml:space="preserve">SFE, dilated convolutions with </w:t>
      </w:r>
      <w:r>
        <w:rPr>
          <w:rFonts w:eastAsiaTheme="minorEastAsia"/>
          <w:iCs/>
          <w:sz w:val="24"/>
          <w:szCs w:val="24"/>
        </w:rPr>
        <w:t xml:space="preserve">kernel </w:t>
      </w:r>
      <w:r w:rsidRPr="00384E40">
        <w:rPr>
          <w:rFonts w:eastAsiaTheme="minorEastAsia"/>
          <w:iCs/>
          <w:sz w:val="24"/>
          <w:szCs w:val="24"/>
        </w:rPr>
        <w:t>sizes</w:t>
      </w:r>
      <w:r>
        <w:rPr>
          <w:rFonts w:eastAsiaTheme="minorEastAsia"/>
          <w:iCs/>
          <w:sz w:val="24"/>
          <w:szCs w:val="24"/>
        </w:rPr>
        <w:t xml:space="preserve"> of</w:t>
      </w:r>
      <w:r w:rsidRPr="00384E40">
        <w:rPr>
          <w:rFonts w:eastAsiaTheme="minorEastAsia"/>
          <w:iCs/>
          <w:sz w:val="24"/>
          <w:szCs w:val="24"/>
        </w:rPr>
        <w:t xml:space="preserve"> 1, 2, and 3 are employed to capture locality features within various receptive fields. The outputs from these dilated convolutions are then concatenated along the channel dimension and </w:t>
      </w:r>
      <w:r>
        <w:rPr>
          <w:rFonts w:eastAsiaTheme="minorEastAsia"/>
          <w:iCs/>
          <w:sz w:val="24"/>
          <w:szCs w:val="24"/>
        </w:rPr>
        <w:t xml:space="preserve">are </w:t>
      </w:r>
      <w:r w:rsidRPr="00384E40">
        <w:rPr>
          <w:rFonts w:eastAsiaTheme="minorEastAsia"/>
          <w:iCs/>
          <w:sz w:val="24"/>
          <w:szCs w:val="24"/>
        </w:rPr>
        <w:t xml:space="preserve">subsequently passed through an additional convolutional layer to produce the final SFE output. The TFE shares the same overall structure as </w:t>
      </w:r>
      <w:r>
        <w:rPr>
          <w:rFonts w:eastAsiaTheme="minorEastAsia"/>
          <w:iCs/>
          <w:sz w:val="24"/>
          <w:szCs w:val="24"/>
        </w:rPr>
        <w:t xml:space="preserve">the </w:t>
      </w:r>
      <w:r w:rsidRPr="00384E40">
        <w:rPr>
          <w:rFonts w:eastAsiaTheme="minorEastAsia"/>
          <w:iCs/>
          <w:sz w:val="24"/>
          <w:szCs w:val="24"/>
        </w:rPr>
        <w:t xml:space="preserve">SFE, but incorporates an additional TG attention module (TGAM). </w:t>
      </w:r>
      <w:r>
        <w:rPr>
          <w:rFonts w:eastAsiaTheme="minorEastAsia"/>
          <w:iCs/>
          <w:sz w:val="24"/>
          <w:szCs w:val="24"/>
        </w:rPr>
        <w:t xml:space="preserve">The </w:t>
      </w:r>
      <w:r w:rsidRPr="00384E40">
        <w:rPr>
          <w:rFonts w:eastAsiaTheme="minorEastAsia"/>
          <w:iCs/>
          <w:sz w:val="24"/>
          <w:szCs w:val="24"/>
        </w:rPr>
        <w:t xml:space="preserve">TGAM applies </w:t>
      </w:r>
      <w:proofErr w:type="spellStart"/>
      <w:r w:rsidRPr="00384E40">
        <w:rPr>
          <w:rFonts w:eastAsiaTheme="minorEastAsia"/>
          <w:iCs/>
          <w:sz w:val="24"/>
          <w:szCs w:val="24"/>
        </w:rPr>
        <w:t>rTG</w:t>
      </w:r>
      <w:proofErr w:type="spellEnd"/>
      <w:r w:rsidRPr="00384E40">
        <w:rPr>
          <w:rFonts w:eastAsiaTheme="minorEastAsia"/>
          <w:sz w:val="24"/>
          <w:szCs w:val="24"/>
        </w:rPr>
        <w:t xml:space="preserve">-based attention to the time-lapse data by processing </w:t>
      </w:r>
      <w:proofErr w:type="spellStart"/>
      <w:r w:rsidRPr="00384E40">
        <w:rPr>
          <w:rFonts w:eastAsiaTheme="minorEastAsia"/>
          <w:sz w:val="24"/>
          <w:szCs w:val="24"/>
        </w:rPr>
        <w:t>rTG</w:t>
      </w:r>
      <w:proofErr w:type="spellEnd"/>
      <w:r w:rsidRPr="00384E40">
        <w:rPr>
          <w:rFonts w:eastAsiaTheme="minorEastAsia"/>
          <w:sz w:val="24"/>
          <w:szCs w:val="24"/>
        </w:rPr>
        <w:t xml:space="preserve"> through two convolutional layers followed by a sigmoid activation function. This attention mechanism performs an element-wise product with the raw time-lapse data to weight meaningful temporal redundancy. The resulting output then follows the same </w:t>
      </w:r>
      <w:r w:rsidRPr="00384E40">
        <w:rPr>
          <w:rFonts w:eastAsiaTheme="minorEastAsia"/>
          <w:sz w:val="24"/>
          <w:szCs w:val="24"/>
        </w:rPr>
        <w:lastRenderedPageBreak/>
        <w:t xml:space="preserve">processing steps as in the SFE. The outputs from the SFE and TFE are combined </w:t>
      </w:r>
      <w:r>
        <w:rPr>
          <w:rFonts w:eastAsiaTheme="minorEastAsia"/>
          <w:sz w:val="24"/>
          <w:szCs w:val="24"/>
        </w:rPr>
        <w:t>through</w:t>
      </w:r>
      <w:r w:rsidRPr="00384E40">
        <w:rPr>
          <w:rFonts w:eastAsiaTheme="minorEastAsia"/>
          <w:sz w:val="24"/>
          <w:szCs w:val="24"/>
        </w:rPr>
        <w:t xml:space="preserve"> elementwise addition and subsequently passed through the DFE. The processed data in the DFE undergoes three additional convolutions, with skip connections incorporated for residual transfer, finally producing the denoised output. </w:t>
      </w:r>
      <w:r w:rsidRPr="00384E40">
        <w:rPr>
          <w:rFonts w:eastAsiaTheme="minorEastAsia"/>
          <w:b/>
          <w:bCs/>
          <w:sz w:val="24"/>
          <w:szCs w:val="24"/>
        </w:rPr>
        <w:t>b</w:t>
      </w:r>
      <w:r w:rsidRPr="00384E40">
        <w:rPr>
          <w:rFonts w:eastAsiaTheme="minorEastAsia"/>
          <w:sz w:val="24"/>
          <w:szCs w:val="24"/>
        </w:rPr>
        <w:t xml:space="preserve">, Detailed structure of </w:t>
      </w:r>
      <w:r>
        <w:rPr>
          <w:rFonts w:eastAsiaTheme="minorEastAsia"/>
          <w:sz w:val="24"/>
          <w:szCs w:val="24"/>
        </w:rPr>
        <w:t xml:space="preserve">the </w:t>
      </w:r>
      <w:r w:rsidRPr="00384E40">
        <w:rPr>
          <w:rFonts w:eastAsiaTheme="minorEastAsia"/>
          <w:sz w:val="24"/>
          <w:szCs w:val="24"/>
        </w:rPr>
        <w:t xml:space="preserve">DFE, consisting of ST modules. The DFE </w:t>
      </w:r>
      <w:r>
        <w:rPr>
          <w:rFonts w:eastAsiaTheme="minorEastAsia"/>
          <w:sz w:val="24"/>
          <w:szCs w:val="24"/>
        </w:rPr>
        <w:t>contains</w:t>
      </w:r>
      <w:r w:rsidRPr="00384E40">
        <w:rPr>
          <w:rFonts w:eastAsiaTheme="minorEastAsia"/>
          <w:sz w:val="24"/>
          <w:szCs w:val="24"/>
        </w:rPr>
        <w:t xml:space="preserve"> </w:t>
      </w:r>
      <w:r>
        <w:rPr>
          <w:rFonts w:eastAsiaTheme="minorEastAsia"/>
          <w:sz w:val="24"/>
          <w:szCs w:val="24"/>
        </w:rPr>
        <w:t>five</w:t>
      </w:r>
      <w:r w:rsidRPr="00384E40">
        <w:rPr>
          <w:rFonts w:eastAsiaTheme="minorEastAsia"/>
          <w:sz w:val="24"/>
          <w:szCs w:val="24"/>
        </w:rPr>
        <w:t xml:space="preserve"> sequential Residual ST blocks (RSTBs), each processing data through </w:t>
      </w:r>
      <w:r>
        <w:rPr>
          <w:rFonts w:eastAsiaTheme="minorEastAsia"/>
          <w:sz w:val="24"/>
          <w:szCs w:val="24"/>
        </w:rPr>
        <w:t>two</w:t>
      </w:r>
      <w:r w:rsidRPr="00384E40">
        <w:rPr>
          <w:rFonts w:eastAsiaTheme="minorEastAsia"/>
          <w:sz w:val="24"/>
          <w:szCs w:val="24"/>
        </w:rPr>
        <w:t xml:space="preserve"> ST modules followed by a final convolutional layer. Each ST module is built upon a multi-head self-attention module that operates with both regular (W-MSA) and shifted window (SW-MSA) configurations </w:t>
      </w:r>
      <w:r w:rsidRPr="00384E40">
        <w:rPr>
          <w:rFonts w:eastAsiaTheme="minorEastAsia"/>
          <w:iCs/>
          <w:noProof/>
          <w:sz w:val="24"/>
          <w:szCs w:val="24"/>
        </w:rPr>
        <w:t>[1]</w:t>
      </w:r>
      <w:r w:rsidRPr="00384E40">
        <w:rPr>
          <w:rFonts w:eastAsiaTheme="minorEastAsia"/>
          <w:sz w:val="24"/>
          <w:szCs w:val="24"/>
        </w:rPr>
        <w:t xml:space="preserve"> to learn fine-grained spatial features via a hierarchical structure. To further enhance </w:t>
      </w:r>
      <w:r>
        <w:rPr>
          <w:rFonts w:eastAsiaTheme="minorEastAsia"/>
          <w:sz w:val="24"/>
          <w:szCs w:val="24"/>
        </w:rPr>
        <w:t>the</w:t>
      </w:r>
      <w:r w:rsidRPr="00384E40">
        <w:rPr>
          <w:rFonts w:eastAsiaTheme="minorEastAsia"/>
          <w:sz w:val="24"/>
          <w:szCs w:val="24"/>
        </w:rPr>
        <w:t xml:space="preserve"> ability to capture local features, we introduced a final convolutional layer at the end of each RSTB, complementing the ST’s performance </w:t>
      </w:r>
      <w:r w:rsidRPr="00384E40">
        <w:rPr>
          <w:rFonts w:eastAsiaTheme="minorEastAsia"/>
          <w:noProof/>
          <w:sz w:val="24"/>
          <w:szCs w:val="24"/>
        </w:rPr>
        <w:t>[2]</w:t>
      </w:r>
      <w:r w:rsidRPr="00384E40">
        <w:rPr>
          <w:rFonts w:eastAsiaTheme="minorEastAsia"/>
          <w:sz w:val="24"/>
          <w:szCs w:val="24"/>
        </w:rPr>
        <w:t>.</w:t>
      </w:r>
      <w:r>
        <w:rPr>
          <w:rFonts w:eastAsiaTheme="minorEastAsia"/>
          <w:sz w:val="24"/>
          <w:szCs w:val="24"/>
        </w:rPr>
        <w:t xml:space="preserve"> </w:t>
      </w:r>
      <w:r w:rsidRPr="009042D8">
        <w:rPr>
          <w:rFonts w:eastAsiaTheme="minorEastAsia"/>
          <w:b/>
          <w:bCs/>
          <w:sz w:val="24"/>
          <w:szCs w:val="24"/>
        </w:rPr>
        <w:t>c</w:t>
      </w:r>
      <w:r>
        <w:rPr>
          <w:rFonts w:eastAsiaTheme="minorEastAsia"/>
          <w:sz w:val="24"/>
          <w:szCs w:val="24"/>
        </w:rPr>
        <w:t xml:space="preserve">, Parameter numbers of </w:t>
      </w:r>
      <w:proofErr w:type="spellStart"/>
      <w:r>
        <w:rPr>
          <w:rFonts w:eastAsiaTheme="minorEastAsia"/>
          <w:sz w:val="24"/>
          <w:szCs w:val="24"/>
        </w:rPr>
        <w:t>TeD</w:t>
      </w:r>
      <w:proofErr w:type="spellEnd"/>
      <w:r>
        <w:rPr>
          <w:rFonts w:eastAsiaTheme="minorEastAsia"/>
          <w:sz w:val="24"/>
          <w:szCs w:val="24"/>
        </w:rPr>
        <w:t xml:space="preserve"> and each extractor. </w:t>
      </w:r>
      <w:proofErr w:type="spellStart"/>
      <w:r w:rsidRPr="004977E0">
        <w:rPr>
          <w:rFonts w:eastAsiaTheme="minorEastAsia"/>
          <w:sz w:val="24"/>
          <w:szCs w:val="24"/>
        </w:rPr>
        <w:t>TeD</w:t>
      </w:r>
      <w:proofErr w:type="spellEnd"/>
      <w:r w:rsidRPr="004977E0">
        <w:rPr>
          <w:rFonts w:eastAsiaTheme="minorEastAsia"/>
          <w:sz w:val="24"/>
          <w:szCs w:val="24"/>
        </w:rPr>
        <w:t xml:space="preserve"> has 0.78</w:t>
      </w:r>
      <w:r>
        <w:rPr>
          <w:rFonts w:eastAsiaTheme="minorEastAsia"/>
          <w:sz w:val="24"/>
          <w:szCs w:val="24"/>
        </w:rPr>
        <w:t xml:space="preserve"> million (</w:t>
      </w:r>
      <w:r w:rsidRPr="004977E0">
        <w:rPr>
          <w:rFonts w:eastAsiaTheme="minorEastAsia"/>
          <w:sz w:val="24"/>
          <w:szCs w:val="24"/>
        </w:rPr>
        <w:t>M</w:t>
      </w:r>
      <w:r>
        <w:rPr>
          <w:rFonts w:eastAsiaTheme="minorEastAsia"/>
          <w:sz w:val="24"/>
          <w:szCs w:val="24"/>
        </w:rPr>
        <w:t>)</w:t>
      </w:r>
      <w:r w:rsidRPr="004977E0">
        <w:rPr>
          <w:rFonts w:eastAsiaTheme="minorEastAsia"/>
          <w:sz w:val="24"/>
          <w:szCs w:val="24"/>
        </w:rPr>
        <w:t xml:space="preserve"> parameters in total, with 0.16</w:t>
      </w:r>
      <w:r>
        <w:rPr>
          <w:rFonts w:eastAsiaTheme="minorEastAsia"/>
          <w:sz w:val="24"/>
          <w:szCs w:val="24"/>
        </w:rPr>
        <w:t xml:space="preserve"> </w:t>
      </w:r>
      <w:r w:rsidRPr="004977E0">
        <w:rPr>
          <w:rFonts w:eastAsiaTheme="minorEastAsia"/>
          <w:sz w:val="24"/>
          <w:szCs w:val="24"/>
        </w:rPr>
        <w:t>M, 0.2</w:t>
      </w:r>
      <w:r>
        <w:rPr>
          <w:rFonts w:eastAsiaTheme="minorEastAsia"/>
          <w:sz w:val="24"/>
          <w:szCs w:val="24"/>
        </w:rPr>
        <w:t xml:space="preserve"> </w:t>
      </w:r>
      <w:r w:rsidRPr="004977E0">
        <w:rPr>
          <w:rFonts w:eastAsiaTheme="minorEastAsia"/>
          <w:sz w:val="24"/>
          <w:szCs w:val="24"/>
        </w:rPr>
        <w:t>M, and 0.42</w:t>
      </w:r>
      <w:r>
        <w:rPr>
          <w:rFonts w:eastAsiaTheme="minorEastAsia"/>
          <w:sz w:val="24"/>
          <w:szCs w:val="24"/>
        </w:rPr>
        <w:t xml:space="preserve"> </w:t>
      </w:r>
      <w:r w:rsidRPr="004977E0">
        <w:rPr>
          <w:rFonts w:eastAsiaTheme="minorEastAsia"/>
          <w:sz w:val="24"/>
          <w:szCs w:val="24"/>
        </w:rPr>
        <w:t>M parameters in the SFE, TFE, and DFE, respectively.</w:t>
      </w:r>
      <w:r>
        <w:rPr>
          <w:rFonts w:eastAsiaTheme="minorEastAsia" w:hint="eastAsia"/>
          <w:sz w:val="24"/>
          <w:szCs w:val="24"/>
        </w:rPr>
        <w:t xml:space="preserve"> </w:t>
      </w:r>
      <w:r>
        <w:rPr>
          <w:rFonts w:eastAsiaTheme="minorEastAsia"/>
          <w:sz w:val="24"/>
          <w:szCs w:val="24"/>
        </w:rPr>
        <w:t>The ST-based DFE is the most parameter-intensive part, accounting for about 52% of the total parameters, while TFE has 0.04 M more parameters than SFE due to the inclusion of TGAM.</w:t>
      </w:r>
      <w:r w:rsidRPr="00384E40">
        <w:rPr>
          <w:rFonts w:eastAsiaTheme="minorEastAsia"/>
          <w:sz w:val="24"/>
          <w:szCs w:val="24"/>
        </w:rPr>
        <w:br w:type="page"/>
      </w:r>
    </w:p>
    <w:p w14:paraId="5C780317" w14:textId="77777777" w:rsidR="00004319" w:rsidRPr="00384E40" w:rsidRDefault="00004319" w:rsidP="00B87508">
      <w:pPr>
        <w:rPr>
          <w:rFonts w:eastAsiaTheme="minorEastAsia"/>
          <w:b/>
          <w:bCs/>
          <w:iCs/>
          <w:sz w:val="24"/>
          <w:szCs w:val="24"/>
        </w:rPr>
      </w:pPr>
      <w:r>
        <w:rPr>
          <w:rFonts w:eastAsiaTheme="minorEastAsia"/>
          <w:b/>
          <w:bCs/>
          <w:iCs/>
          <w:noProof/>
          <w:sz w:val="24"/>
          <w:szCs w:val="24"/>
        </w:rPr>
        <w:lastRenderedPageBreak/>
        <w:drawing>
          <wp:inline distT="0" distB="0" distL="0" distR="0" wp14:anchorId="4B3AE9A3" wp14:editId="2E21F38C">
            <wp:extent cx="5729605" cy="4064635"/>
            <wp:effectExtent l="0" t="0" r="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9605" cy="4064635"/>
                    </a:xfrm>
                    <a:prstGeom prst="rect">
                      <a:avLst/>
                    </a:prstGeom>
                    <a:noFill/>
                    <a:ln>
                      <a:noFill/>
                    </a:ln>
                  </pic:spPr>
                </pic:pic>
              </a:graphicData>
            </a:graphic>
          </wp:inline>
        </w:drawing>
      </w:r>
    </w:p>
    <w:p w14:paraId="031B758E" w14:textId="77777777" w:rsidR="00004319" w:rsidRPr="00384E40" w:rsidRDefault="00004319" w:rsidP="00B87508">
      <w:pPr>
        <w:rPr>
          <w:rFonts w:eastAsiaTheme="minorEastAsia"/>
          <w:iCs/>
          <w:sz w:val="24"/>
          <w:szCs w:val="24"/>
        </w:rPr>
      </w:pPr>
      <w:r w:rsidRPr="00384E40">
        <w:rPr>
          <w:rFonts w:eastAsiaTheme="minorEastAsia"/>
          <w:b/>
          <w:bCs/>
          <w:iCs/>
          <w:sz w:val="24"/>
          <w:szCs w:val="24"/>
        </w:rPr>
        <w:t>Figure S3</w:t>
      </w:r>
      <w:r w:rsidRPr="00384E40">
        <w:rPr>
          <w:rFonts w:eastAsiaTheme="minorEastAsia"/>
          <w:iCs/>
          <w:sz w:val="24"/>
          <w:szCs w:val="24"/>
        </w:rPr>
        <w:t>:</w:t>
      </w:r>
      <w:r w:rsidRPr="00384E40">
        <w:rPr>
          <w:rFonts w:eastAsiaTheme="minorEastAsia"/>
          <w:b/>
          <w:bCs/>
          <w:iCs/>
          <w:sz w:val="24"/>
          <w:szCs w:val="24"/>
        </w:rPr>
        <w:t xml:space="preserve"> Subsampling strategy for training dataset generation.</w:t>
      </w:r>
    </w:p>
    <w:p w14:paraId="4F798727" w14:textId="77777777" w:rsidR="00004319" w:rsidRPr="004B37AA" w:rsidRDefault="00004319" w:rsidP="00B87508">
      <w:pPr>
        <w:rPr>
          <w:rFonts w:eastAsia="맑은 고딕"/>
          <w:iCs/>
          <w:sz w:val="24"/>
          <w:szCs w:val="24"/>
        </w:rPr>
      </w:pPr>
      <w:r w:rsidRPr="004E69A0">
        <w:rPr>
          <w:rFonts w:eastAsiaTheme="minorEastAsia"/>
          <w:b/>
          <w:bCs/>
          <w:iCs/>
          <w:sz w:val="24"/>
          <w:szCs w:val="24"/>
        </w:rPr>
        <w:t>a</w:t>
      </w:r>
      <w:r w:rsidRPr="004E69A0">
        <w:rPr>
          <w:rFonts w:eastAsiaTheme="minorEastAsia"/>
          <w:iCs/>
          <w:sz w:val="24"/>
          <w:szCs w:val="24"/>
        </w:rPr>
        <w:t>, Schematic of neighboring subsamplers employed to generate training data pairs</w:t>
      </w:r>
      <w:r w:rsidRPr="004B37AA">
        <w:rPr>
          <w:rFonts w:eastAsiaTheme="minorEastAsia"/>
          <w:iCs/>
          <w:sz w:val="24"/>
          <w:szCs w:val="24"/>
        </w:rPr>
        <w:t xml:space="preserve">. Each two-dimensional spatial domain image with </w:t>
      </w:r>
      <w:r>
        <w:rPr>
          <w:rFonts w:eastAsiaTheme="minorEastAsia"/>
          <w:iCs/>
          <w:sz w:val="24"/>
          <w:szCs w:val="24"/>
        </w:rPr>
        <w:t xml:space="preserve">a </w:t>
      </w:r>
      <w:r w:rsidRPr="004B37AA">
        <w:rPr>
          <w:rFonts w:eastAsiaTheme="minorEastAsia"/>
          <w:iCs/>
          <w:sz w:val="24"/>
          <w:szCs w:val="24"/>
        </w:rPr>
        <w:t xml:space="preserve">size of </w:t>
      </w:r>
      <m:oMath>
        <m:r>
          <w:rPr>
            <w:rFonts w:ascii="Cambria Math" w:eastAsiaTheme="minorEastAsia" w:hAnsi="Cambria Math"/>
            <w:sz w:val="24"/>
            <w:szCs w:val="24"/>
          </w:rPr>
          <m:t>H</m:t>
        </m:r>
      </m:oMath>
      <w:r w:rsidRPr="004B37AA">
        <w:rPr>
          <w:rFonts w:eastAsiaTheme="minorEastAsia"/>
          <w:iCs/>
          <w:sz w:val="24"/>
          <w:szCs w:val="24"/>
        </w:rPr>
        <w:t xml:space="preserve"> </w:t>
      </w:r>
      <w:r w:rsidRPr="00E214B9">
        <w:rPr>
          <w:rFonts w:eastAsia="맑은 고딕"/>
          <w:iCs/>
          <w:sz w:val="24"/>
          <w:szCs w:val="24"/>
        </w:rPr>
        <w:t xml:space="preserve">and </w:t>
      </w:r>
      <m:oMath>
        <m:r>
          <w:rPr>
            <w:rFonts w:ascii="Cambria Math" w:eastAsia="맑은 고딕" w:hAnsi="Cambria Math"/>
            <w:sz w:val="24"/>
            <w:szCs w:val="24"/>
          </w:rPr>
          <m:t>W</m:t>
        </m:r>
      </m:oMath>
      <w:r w:rsidRPr="00E214B9">
        <w:rPr>
          <w:rFonts w:eastAsiaTheme="minorEastAsia"/>
          <w:iCs/>
          <w:sz w:val="24"/>
          <w:szCs w:val="24"/>
        </w:rPr>
        <w:t xml:space="preserve"> was initially partitioned into 2</w:t>
      </w:r>
      <w:bookmarkStart w:id="2" w:name="_Hlk189411775"/>
      <m:oMath>
        <m:r>
          <w:rPr>
            <w:rFonts w:ascii="Cambria Math" w:eastAsiaTheme="minorEastAsia" w:hAnsi="Cambria Math"/>
            <w:sz w:val="24"/>
            <w:szCs w:val="24"/>
          </w:rPr>
          <m:t>×</m:t>
        </m:r>
      </m:oMath>
      <w:bookmarkEnd w:id="2"/>
      <w:r w:rsidRPr="004E69A0">
        <w:rPr>
          <w:rFonts w:eastAsia="맑은 고딕"/>
          <w:iCs/>
          <w:sz w:val="24"/>
          <w:szCs w:val="24"/>
        </w:rPr>
        <w:t>2 grids. Subsequently, two pixels were randomly selected from each 2</w:t>
      </w:r>
      <m:oMath>
        <m:r>
          <w:rPr>
            <w:rFonts w:ascii="Cambria Math" w:eastAsiaTheme="minorEastAsia" w:hAnsi="Cambria Math"/>
            <w:sz w:val="24"/>
            <w:szCs w:val="24"/>
          </w:rPr>
          <m:t>×</m:t>
        </m:r>
      </m:oMath>
      <w:r w:rsidRPr="004E69A0">
        <w:rPr>
          <w:rFonts w:eastAsia="맑은 고딕"/>
          <w:iCs/>
          <w:sz w:val="24"/>
          <w:szCs w:val="24"/>
        </w:rPr>
        <w:t xml:space="preserve">2 grid that were spatially adjacent, designating one as </w:t>
      </w:r>
      <m:oMath>
        <m:sSub>
          <m:sSubPr>
            <m:ctrlPr>
              <w:rPr>
                <w:rFonts w:ascii="Cambria Math" w:eastAsia="맑은 고딕" w:hAnsi="Cambria Math"/>
                <w:i/>
                <w:iCs/>
                <w:sz w:val="24"/>
                <w:szCs w:val="24"/>
              </w:rPr>
            </m:ctrlPr>
          </m:sSubPr>
          <m:e>
            <m:r>
              <w:rPr>
                <w:rFonts w:ascii="Cambria Math" w:eastAsia="맑은 고딕" w:hAnsi="Cambria Math"/>
                <w:sz w:val="24"/>
                <w:szCs w:val="24"/>
              </w:rPr>
              <m:t>s</m:t>
            </m:r>
          </m:e>
          <m:sub>
            <m:r>
              <w:rPr>
                <w:rFonts w:ascii="Cambria Math" w:eastAsia="맑은 고딕" w:hAnsi="Cambria Math"/>
                <w:sz w:val="24"/>
                <w:szCs w:val="24"/>
              </w:rPr>
              <m:t>1</m:t>
            </m:r>
          </m:sub>
        </m:sSub>
        <m:r>
          <w:rPr>
            <w:rFonts w:ascii="Cambria Math" w:eastAsia="맑은 고딕" w:hAnsi="Cambria Math"/>
            <w:sz w:val="24"/>
            <w:szCs w:val="24"/>
          </w:rPr>
          <m:t>(∙)</m:t>
        </m:r>
      </m:oMath>
      <w:r w:rsidRPr="004E69A0">
        <w:rPr>
          <w:rFonts w:eastAsia="맑은 고딕"/>
          <w:iCs/>
          <w:sz w:val="24"/>
          <w:szCs w:val="24"/>
        </w:rPr>
        <w:t xml:space="preserve"> and the other as </w:t>
      </w:r>
      <m:oMath>
        <m:sSub>
          <m:sSubPr>
            <m:ctrlPr>
              <w:rPr>
                <w:rFonts w:ascii="Cambria Math" w:eastAsia="맑은 고딕" w:hAnsi="Cambria Math"/>
                <w:i/>
                <w:iCs/>
                <w:sz w:val="24"/>
                <w:szCs w:val="24"/>
              </w:rPr>
            </m:ctrlPr>
          </m:sSubPr>
          <m:e>
            <m:r>
              <w:rPr>
                <w:rFonts w:ascii="Cambria Math" w:eastAsia="맑은 고딕" w:hAnsi="Cambria Math"/>
                <w:sz w:val="24"/>
                <w:szCs w:val="24"/>
              </w:rPr>
              <m:t>s</m:t>
            </m:r>
          </m:e>
          <m:sub>
            <m:r>
              <w:rPr>
                <w:rFonts w:ascii="Cambria Math" w:eastAsia="맑은 고딕" w:hAnsi="Cambria Math"/>
                <w:sz w:val="24"/>
                <w:szCs w:val="24"/>
              </w:rPr>
              <m:t>2</m:t>
            </m:r>
          </m:sub>
        </m:sSub>
        <m:r>
          <w:rPr>
            <w:rFonts w:ascii="Cambria Math" w:eastAsia="맑은 고딕" w:hAnsi="Cambria Math"/>
            <w:sz w:val="24"/>
            <w:szCs w:val="24"/>
          </w:rPr>
          <m:t>(∙)</m:t>
        </m:r>
      </m:oMath>
      <w:r w:rsidRPr="004E69A0">
        <w:rPr>
          <w:rFonts w:eastAsia="맑은 고딕"/>
          <w:iCs/>
          <w:sz w:val="24"/>
          <w:szCs w:val="24"/>
        </w:rPr>
        <w:t xml:space="preserve">. The data corresponding to </w:t>
      </w:r>
      <m:oMath>
        <m:sSub>
          <m:sSubPr>
            <m:ctrlPr>
              <w:rPr>
                <w:rFonts w:ascii="Cambria Math" w:eastAsia="맑은 고딕" w:hAnsi="Cambria Math"/>
                <w:i/>
                <w:iCs/>
                <w:sz w:val="24"/>
                <w:szCs w:val="24"/>
              </w:rPr>
            </m:ctrlPr>
          </m:sSubPr>
          <m:e>
            <m:r>
              <w:rPr>
                <w:rFonts w:ascii="Cambria Math" w:eastAsia="맑은 고딕" w:hAnsi="Cambria Math"/>
                <w:sz w:val="24"/>
                <w:szCs w:val="24"/>
              </w:rPr>
              <m:t>s</m:t>
            </m:r>
          </m:e>
          <m:sub>
            <m:r>
              <w:rPr>
                <w:rFonts w:ascii="Cambria Math" w:eastAsia="맑은 고딕" w:hAnsi="Cambria Math"/>
                <w:sz w:val="24"/>
                <w:szCs w:val="24"/>
              </w:rPr>
              <m:t>1</m:t>
            </m:r>
          </m:sub>
        </m:sSub>
        <m:r>
          <w:rPr>
            <w:rFonts w:ascii="Cambria Math" w:eastAsia="맑은 고딕" w:hAnsi="Cambria Math"/>
            <w:sz w:val="24"/>
            <w:szCs w:val="24"/>
          </w:rPr>
          <m:t>(∙)</m:t>
        </m:r>
      </m:oMath>
      <w:r w:rsidRPr="004E69A0">
        <w:rPr>
          <w:rFonts w:eastAsia="맑은 고딕"/>
          <w:iCs/>
          <w:sz w:val="24"/>
          <w:szCs w:val="24"/>
        </w:rPr>
        <w:t xml:space="preserve"> and </w:t>
      </w:r>
      <m:oMath>
        <m:sSub>
          <m:sSubPr>
            <m:ctrlPr>
              <w:rPr>
                <w:rFonts w:ascii="Cambria Math" w:eastAsia="맑은 고딕" w:hAnsi="Cambria Math"/>
                <w:i/>
                <w:iCs/>
                <w:sz w:val="24"/>
                <w:szCs w:val="24"/>
              </w:rPr>
            </m:ctrlPr>
          </m:sSubPr>
          <m:e>
            <m:r>
              <w:rPr>
                <w:rFonts w:ascii="Cambria Math" w:eastAsia="맑은 고딕" w:hAnsi="Cambria Math"/>
                <w:sz w:val="24"/>
                <w:szCs w:val="24"/>
              </w:rPr>
              <m:t>s</m:t>
            </m:r>
          </m:e>
          <m:sub>
            <m:r>
              <w:rPr>
                <w:rFonts w:ascii="Cambria Math" w:eastAsia="맑은 고딕" w:hAnsi="Cambria Math"/>
                <w:sz w:val="24"/>
                <w:szCs w:val="24"/>
              </w:rPr>
              <m:t>2</m:t>
            </m:r>
          </m:sub>
        </m:sSub>
        <m:r>
          <w:rPr>
            <w:rFonts w:ascii="Cambria Math" w:eastAsia="맑은 고딕" w:hAnsi="Cambria Math"/>
            <w:sz w:val="24"/>
            <w:szCs w:val="24"/>
          </w:rPr>
          <m:t>(∙)</m:t>
        </m:r>
      </m:oMath>
      <w:r w:rsidRPr="004E69A0">
        <w:rPr>
          <w:rFonts w:eastAsia="맑은 고딕"/>
          <w:iCs/>
          <w:sz w:val="24"/>
          <w:szCs w:val="24"/>
        </w:rPr>
        <w:t xml:space="preserve"> were used as input and target for training, respectively. This subsampling</w:t>
      </w:r>
      <w:r w:rsidRPr="004B37AA">
        <w:rPr>
          <w:rFonts w:eastAsia="맑은 고딕"/>
          <w:iCs/>
          <w:sz w:val="24"/>
          <w:szCs w:val="24"/>
        </w:rPr>
        <w:t xml:space="preserve"> strategy ensures that the noise characteristics </w:t>
      </w:r>
      <w:r>
        <w:rPr>
          <w:rFonts w:eastAsia="맑은 고딕"/>
          <w:iCs/>
          <w:sz w:val="24"/>
          <w:szCs w:val="24"/>
        </w:rPr>
        <w:t>a</w:t>
      </w:r>
      <w:r w:rsidRPr="004B37AA">
        <w:rPr>
          <w:rFonts w:eastAsia="맑은 고딕"/>
          <w:iCs/>
          <w:sz w:val="24"/>
          <w:szCs w:val="24"/>
        </w:rPr>
        <w:t xml:space="preserve">re conditionally independent while preserving the homogeneity of </w:t>
      </w:r>
      <w:r w:rsidRPr="00E214B9">
        <w:rPr>
          <w:rFonts w:eastAsia="맑은 고딕"/>
          <w:iCs/>
          <w:sz w:val="24"/>
          <w:szCs w:val="24"/>
        </w:rPr>
        <w:t xml:space="preserve">overall morphology in the original signal </w:t>
      </w:r>
      <w:r>
        <w:rPr>
          <w:rFonts w:eastAsiaTheme="minorEastAsia"/>
          <w:noProof/>
          <w:sz w:val="24"/>
          <w:szCs w:val="24"/>
        </w:rPr>
        <w:t>[3-6]</w:t>
      </w:r>
      <w:r w:rsidRPr="00E214B9">
        <w:rPr>
          <w:rFonts w:eastAsia="맑은 고딕"/>
          <w:iCs/>
          <w:sz w:val="24"/>
          <w:szCs w:val="24"/>
        </w:rPr>
        <w:t xml:space="preserve">. </w:t>
      </w:r>
      <w:r w:rsidRPr="00E214B9">
        <w:rPr>
          <w:rFonts w:eastAsia="맑은 고딕"/>
          <w:b/>
          <w:bCs/>
          <w:iCs/>
          <w:sz w:val="24"/>
          <w:szCs w:val="24"/>
        </w:rPr>
        <w:t>b</w:t>
      </w:r>
      <w:r w:rsidRPr="00E214B9">
        <w:rPr>
          <w:rFonts w:eastAsia="맑은 고딕"/>
          <w:iCs/>
          <w:sz w:val="24"/>
          <w:szCs w:val="24"/>
        </w:rPr>
        <w:t xml:space="preserve">, Training dataset generation. </w:t>
      </w:r>
      <w:r>
        <w:rPr>
          <w:rFonts w:eastAsia="맑은 고딕"/>
          <w:iCs/>
          <w:sz w:val="24"/>
          <w:szCs w:val="24"/>
        </w:rPr>
        <w:t xml:space="preserve">Since </w:t>
      </w:r>
      <w:proofErr w:type="spellStart"/>
      <w:r w:rsidRPr="00E214B9">
        <w:rPr>
          <w:rFonts w:eastAsia="맑은 고딕"/>
          <w:iCs/>
          <w:sz w:val="24"/>
          <w:szCs w:val="24"/>
        </w:rPr>
        <w:t>TeD</w:t>
      </w:r>
      <w:proofErr w:type="spellEnd"/>
      <w:r>
        <w:rPr>
          <w:rFonts w:eastAsia="맑은 고딕"/>
          <w:iCs/>
          <w:sz w:val="24"/>
          <w:szCs w:val="24"/>
        </w:rPr>
        <w:t xml:space="preserve"> is designed to</w:t>
      </w:r>
      <w:r w:rsidRPr="00E214B9">
        <w:rPr>
          <w:rFonts w:eastAsia="맑은 고딕"/>
          <w:iCs/>
          <w:sz w:val="24"/>
          <w:szCs w:val="24"/>
        </w:rPr>
        <w:t xml:space="preserve"> denois</w:t>
      </w:r>
      <w:r>
        <w:rPr>
          <w:rFonts w:eastAsia="맑은 고딕"/>
          <w:iCs/>
          <w:sz w:val="24"/>
          <w:szCs w:val="24"/>
        </w:rPr>
        <w:t>e</w:t>
      </w:r>
      <w:r w:rsidRPr="00E214B9">
        <w:rPr>
          <w:rFonts w:eastAsia="맑은 고딕"/>
          <w:iCs/>
          <w:sz w:val="24"/>
          <w:szCs w:val="24"/>
        </w:rPr>
        <w:t xml:space="preserve"> the central frame by utilizing past and future frames, there is a </w:t>
      </w:r>
      <w:r>
        <w:rPr>
          <w:rFonts w:eastAsia="맑은 고딕"/>
          <w:iCs/>
          <w:sz w:val="24"/>
          <w:szCs w:val="24"/>
        </w:rPr>
        <w:t>mismatch</w:t>
      </w:r>
      <w:r w:rsidRPr="00E214B9">
        <w:rPr>
          <w:rFonts w:eastAsia="맑은 고딕"/>
          <w:iCs/>
          <w:sz w:val="24"/>
          <w:szCs w:val="24"/>
        </w:rPr>
        <w:t xml:space="preserve"> in the temporal dimension size between the input and the target. Therefore, </w:t>
      </w:r>
      <m:oMath>
        <m:sSub>
          <m:sSubPr>
            <m:ctrlPr>
              <w:rPr>
                <w:rFonts w:ascii="Cambria Math" w:eastAsia="맑은 고딕" w:hAnsi="Cambria Math"/>
                <w:i/>
                <w:iCs/>
                <w:sz w:val="24"/>
                <w:szCs w:val="24"/>
              </w:rPr>
            </m:ctrlPr>
          </m:sSubPr>
          <m:e>
            <m:r>
              <w:rPr>
                <w:rFonts w:ascii="Cambria Math" w:eastAsia="맑은 고딕" w:hAnsi="Cambria Math"/>
                <w:sz w:val="24"/>
                <w:szCs w:val="24"/>
              </w:rPr>
              <m:t>s</m:t>
            </m:r>
          </m:e>
          <m:sub>
            <m:r>
              <w:rPr>
                <w:rFonts w:ascii="Cambria Math" w:eastAsia="맑은 고딕" w:hAnsi="Cambria Math"/>
                <w:sz w:val="24"/>
                <w:szCs w:val="24"/>
              </w:rPr>
              <m:t>1</m:t>
            </m:r>
          </m:sub>
        </m:sSub>
        <m:r>
          <w:rPr>
            <w:rFonts w:ascii="Cambria Math" w:eastAsia="맑은 고딕" w:hAnsi="Cambria Math"/>
            <w:sz w:val="24"/>
            <w:szCs w:val="24"/>
          </w:rPr>
          <m:t>(∙)</m:t>
        </m:r>
      </m:oMath>
      <w:r w:rsidRPr="004E69A0">
        <w:rPr>
          <w:rFonts w:eastAsia="맑은 고딕"/>
          <w:iCs/>
          <w:sz w:val="24"/>
          <w:szCs w:val="24"/>
        </w:rPr>
        <w:t xml:space="preserve"> was applied to every temporal channel in both the noisy image and the rTG</w:t>
      </w:r>
      <w:r w:rsidRPr="004B37AA">
        <w:rPr>
          <w:rFonts w:eastAsia="맑은 고딕"/>
          <w:sz w:val="24"/>
          <w:szCs w:val="24"/>
        </w:rPr>
        <w:t xml:space="preserve">, while </w:t>
      </w:r>
      <m:oMath>
        <m:sSub>
          <m:sSubPr>
            <m:ctrlPr>
              <w:rPr>
                <w:rFonts w:ascii="Cambria Math" w:eastAsia="맑은 고딕" w:hAnsi="Cambria Math"/>
                <w:i/>
                <w:iCs/>
                <w:sz w:val="24"/>
                <w:szCs w:val="24"/>
              </w:rPr>
            </m:ctrlPr>
          </m:sSubPr>
          <m:e>
            <m:r>
              <w:rPr>
                <w:rFonts w:ascii="Cambria Math" w:eastAsia="맑은 고딕" w:hAnsi="Cambria Math"/>
                <w:sz w:val="24"/>
                <w:szCs w:val="24"/>
              </w:rPr>
              <m:t>s</m:t>
            </m:r>
          </m:e>
          <m:sub>
            <m:r>
              <w:rPr>
                <w:rFonts w:ascii="Cambria Math" w:eastAsia="맑은 고딕" w:hAnsi="Cambria Math"/>
                <w:sz w:val="24"/>
                <w:szCs w:val="24"/>
              </w:rPr>
              <m:t>2</m:t>
            </m:r>
          </m:sub>
        </m:sSub>
        <m:r>
          <w:rPr>
            <w:rFonts w:ascii="Cambria Math" w:eastAsia="맑은 고딕" w:hAnsi="Cambria Math"/>
            <w:sz w:val="24"/>
            <w:szCs w:val="24"/>
          </w:rPr>
          <m:t>(∙)</m:t>
        </m:r>
      </m:oMath>
      <w:r w:rsidRPr="004E69A0">
        <w:rPr>
          <w:rFonts w:eastAsia="맑은 고딕"/>
          <w:iCs/>
          <w:sz w:val="24"/>
          <w:szCs w:val="24"/>
        </w:rPr>
        <w:t xml:space="preserve"> was solely applied to the central frame of </w:t>
      </w:r>
      <w:r w:rsidRPr="004B37AA">
        <w:rPr>
          <w:rFonts w:eastAsia="맑은 고딕"/>
          <w:iCs/>
          <w:sz w:val="24"/>
          <w:szCs w:val="24"/>
        </w:rPr>
        <w:t xml:space="preserve">the noisy image. </w:t>
      </w:r>
      <w:r w:rsidRPr="004B37AA">
        <w:rPr>
          <w:rFonts w:eastAsia="맑은 고딕"/>
          <w:iCs/>
          <w:sz w:val="24"/>
          <w:szCs w:val="24"/>
        </w:rPr>
        <w:br w:type="page"/>
      </w:r>
    </w:p>
    <w:p w14:paraId="0442B05A" w14:textId="77777777" w:rsidR="00004319" w:rsidRPr="00384E40" w:rsidRDefault="00004319" w:rsidP="004B3B0B">
      <w:pPr>
        <w:rPr>
          <w:rFonts w:eastAsiaTheme="minorEastAsia"/>
          <w:b/>
          <w:bCs/>
          <w:iCs/>
          <w:sz w:val="24"/>
          <w:szCs w:val="24"/>
        </w:rPr>
      </w:pPr>
      <w:r>
        <w:rPr>
          <w:rFonts w:eastAsiaTheme="minorEastAsia"/>
          <w:b/>
          <w:bCs/>
          <w:iCs/>
          <w:noProof/>
          <w:sz w:val="24"/>
          <w:szCs w:val="24"/>
        </w:rPr>
        <w:lastRenderedPageBreak/>
        <w:drawing>
          <wp:inline distT="0" distB="0" distL="0" distR="0" wp14:anchorId="678919D3" wp14:editId="11B096EF">
            <wp:extent cx="5729605" cy="3245485"/>
            <wp:effectExtent l="0" t="0" r="0"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9605" cy="3245485"/>
                    </a:xfrm>
                    <a:prstGeom prst="rect">
                      <a:avLst/>
                    </a:prstGeom>
                    <a:noFill/>
                    <a:ln>
                      <a:noFill/>
                    </a:ln>
                  </pic:spPr>
                </pic:pic>
              </a:graphicData>
            </a:graphic>
          </wp:inline>
        </w:drawing>
      </w:r>
    </w:p>
    <w:p w14:paraId="0D741443" w14:textId="77777777" w:rsidR="00004319" w:rsidRPr="00384E40" w:rsidRDefault="00004319" w:rsidP="004B3B0B">
      <w:pPr>
        <w:rPr>
          <w:rFonts w:eastAsiaTheme="minorEastAsia"/>
          <w:b/>
          <w:bCs/>
          <w:iCs/>
          <w:sz w:val="24"/>
          <w:szCs w:val="24"/>
        </w:rPr>
      </w:pPr>
      <w:r w:rsidRPr="00384E40">
        <w:rPr>
          <w:rFonts w:eastAsiaTheme="minorEastAsia"/>
          <w:b/>
          <w:bCs/>
          <w:iCs/>
          <w:sz w:val="24"/>
          <w:szCs w:val="24"/>
        </w:rPr>
        <w:t>Figure S4</w:t>
      </w:r>
      <w:r w:rsidRPr="00384E40">
        <w:rPr>
          <w:rFonts w:eastAsiaTheme="minorEastAsia"/>
          <w:iCs/>
          <w:sz w:val="24"/>
          <w:szCs w:val="24"/>
        </w:rPr>
        <w:t>:</w:t>
      </w:r>
      <w:r w:rsidRPr="00384E40">
        <w:rPr>
          <w:rFonts w:eastAsiaTheme="minorEastAsia"/>
          <w:b/>
          <w:bCs/>
          <w:iCs/>
          <w:sz w:val="24"/>
          <w:szCs w:val="24"/>
        </w:rPr>
        <w:t xml:space="preserve"> Training overview.</w:t>
      </w:r>
    </w:p>
    <w:p w14:paraId="3939FE38" w14:textId="345C06AA" w:rsidR="00004319" w:rsidRPr="00384E40" w:rsidRDefault="00004319" w:rsidP="004B3B0B">
      <w:pPr>
        <w:rPr>
          <w:rFonts w:eastAsiaTheme="minorEastAsia"/>
          <w:sz w:val="24"/>
          <w:szCs w:val="24"/>
        </w:rPr>
      </w:pPr>
      <w:r w:rsidRPr="00384E40">
        <w:rPr>
          <w:rFonts w:eastAsiaTheme="minorEastAsia"/>
          <w:iCs/>
          <w:sz w:val="24"/>
          <w:szCs w:val="24"/>
        </w:rPr>
        <w:t xml:space="preserve">Self-supervised training strategy to optimize </w:t>
      </w:r>
      <w:proofErr w:type="spellStart"/>
      <w:r w:rsidRPr="00384E40">
        <w:rPr>
          <w:rFonts w:eastAsiaTheme="minorEastAsia"/>
          <w:iCs/>
          <w:sz w:val="24"/>
          <w:szCs w:val="24"/>
        </w:rPr>
        <w:t>TeD</w:t>
      </w:r>
      <w:proofErr w:type="spellEnd"/>
      <w:r w:rsidRPr="00384E40">
        <w:rPr>
          <w:rFonts w:eastAsiaTheme="minorEastAsia"/>
          <w:iCs/>
          <w:sz w:val="24"/>
          <w:szCs w:val="24"/>
        </w:rPr>
        <w:t xml:space="preserve">. </w:t>
      </w:r>
      <w:r w:rsidRPr="00384E40">
        <w:rPr>
          <w:rFonts w:eastAsia="맑은 고딕"/>
          <w:iCs/>
          <w:sz w:val="24"/>
          <w:szCs w:val="24"/>
        </w:rPr>
        <w:t xml:space="preserve">For training, we configured the input and target datasets using the subsampler, as described in </w:t>
      </w:r>
      <w:r w:rsidRPr="00384E40">
        <w:rPr>
          <w:rFonts w:eastAsia="맑은 고딕"/>
          <w:b/>
          <w:bCs/>
          <w:iCs/>
          <w:sz w:val="24"/>
          <w:szCs w:val="24"/>
        </w:rPr>
        <w:t>Supplementary Fig.3</w:t>
      </w:r>
      <w:r w:rsidRPr="00384E40">
        <w:rPr>
          <w:rFonts w:eastAsia="맑은 고딕"/>
          <w:iCs/>
          <w:sz w:val="24"/>
          <w:szCs w:val="24"/>
        </w:rPr>
        <w:t xml:space="preserve">, and calculated the loss by comparing </w:t>
      </w:r>
      <w:proofErr w:type="spellStart"/>
      <w:r w:rsidRPr="00384E40">
        <w:rPr>
          <w:rFonts w:eastAsia="맑은 고딕"/>
          <w:iCs/>
          <w:sz w:val="24"/>
          <w:szCs w:val="24"/>
        </w:rPr>
        <w:t>TeD's</w:t>
      </w:r>
      <w:proofErr w:type="spellEnd"/>
      <w:r w:rsidRPr="00384E40">
        <w:rPr>
          <w:rFonts w:eastAsia="맑은 고딕"/>
          <w:iCs/>
          <w:sz w:val="24"/>
          <w:szCs w:val="24"/>
        </w:rPr>
        <w:t xml:space="preserve"> output from the input with the corresponding target (</w:t>
      </w:r>
      <m:oMath>
        <m:sSub>
          <m:sSubPr>
            <m:ctrlPr>
              <w:rPr>
                <w:rFonts w:ascii="Cambria Math" w:eastAsia="맑은 고딕" w:hAnsi="Cambria Math"/>
                <w:i/>
                <w:iCs/>
                <w:sz w:val="24"/>
                <w:szCs w:val="24"/>
              </w:rPr>
            </m:ctrlPr>
          </m:sSubPr>
          <m:e>
            <m:r>
              <w:rPr>
                <w:rFonts w:ascii="Cambria Math" w:eastAsia="맑은 고딕" w:hAnsi="Cambria Math"/>
                <w:sz w:val="24"/>
                <w:szCs w:val="24"/>
              </w:rPr>
              <m:t>Loss</m:t>
            </m:r>
          </m:e>
          <m:sub>
            <m:r>
              <w:rPr>
                <w:rFonts w:ascii="Cambria Math" w:eastAsia="맑은 고딕" w:hAnsi="Cambria Math"/>
                <w:sz w:val="24"/>
                <w:szCs w:val="24"/>
              </w:rPr>
              <m:t>0</m:t>
            </m:r>
          </m:sub>
        </m:sSub>
      </m:oMath>
      <w:r w:rsidRPr="00384E40">
        <w:rPr>
          <w:rFonts w:eastAsia="맑은 고딕"/>
          <w:iCs/>
          <w:sz w:val="24"/>
          <w:szCs w:val="24"/>
        </w:rPr>
        <w:t>). To further improve TeD's ability to learn the denoising mapping from noisy pairs more efficiently, we introduced a regularization loss term (</w:t>
      </w:r>
      <m:oMath>
        <m:sSub>
          <m:sSubPr>
            <m:ctrlPr>
              <w:rPr>
                <w:rFonts w:ascii="Cambria Math" w:eastAsia="맑은 고딕" w:hAnsi="Cambria Math"/>
                <w:i/>
                <w:iCs/>
                <w:sz w:val="24"/>
                <w:szCs w:val="24"/>
              </w:rPr>
            </m:ctrlPr>
          </m:sSubPr>
          <m:e>
            <m:r>
              <w:rPr>
                <w:rFonts w:ascii="Cambria Math" w:eastAsia="맑은 고딕" w:hAnsi="Cambria Math"/>
                <w:sz w:val="24"/>
                <w:szCs w:val="24"/>
              </w:rPr>
              <m:t>Loss</m:t>
            </m:r>
          </m:e>
          <m:sub>
            <m:r>
              <w:rPr>
                <w:rFonts w:ascii="Cambria Math" w:eastAsia="맑은 고딕" w:hAnsi="Cambria Math"/>
                <w:sz w:val="24"/>
                <w:szCs w:val="24"/>
              </w:rPr>
              <m:t>reg</m:t>
            </m:r>
          </m:sub>
        </m:sSub>
      </m:oMath>
      <w:r w:rsidRPr="00384E40">
        <w:rPr>
          <w:rFonts w:eastAsia="맑은 고딕"/>
          <w:iCs/>
          <w:sz w:val="24"/>
          <w:szCs w:val="24"/>
        </w:rPr>
        <w:t xml:space="preserve">). The original, unsubsampled data was fed into </w:t>
      </w:r>
      <w:proofErr w:type="spellStart"/>
      <w:r w:rsidRPr="00384E40">
        <w:rPr>
          <w:rFonts w:eastAsia="맑은 고딕"/>
          <w:iCs/>
          <w:sz w:val="24"/>
          <w:szCs w:val="24"/>
        </w:rPr>
        <w:t>TeD</w:t>
      </w:r>
      <w:proofErr w:type="spellEnd"/>
      <w:r w:rsidRPr="00384E40">
        <w:rPr>
          <w:rFonts w:eastAsia="맑은 고딕"/>
          <w:iCs/>
          <w:sz w:val="24"/>
          <w:szCs w:val="24"/>
        </w:rPr>
        <w:t xml:space="preserve"> </w:t>
      </w:r>
      <w:r>
        <w:rPr>
          <w:rFonts w:eastAsia="맑은 고딕"/>
          <w:iCs/>
          <w:sz w:val="24"/>
          <w:szCs w:val="24"/>
        </w:rPr>
        <w:t>to</w:t>
      </w:r>
      <w:r w:rsidRPr="00384E40">
        <w:rPr>
          <w:rFonts w:eastAsia="맑은 고딕"/>
          <w:iCs/>
          <w:sz w:val="24"/>
          <w:szCs w:val="24"/>
        </w:rPr>
        <w:t xml:space="preserve"> estimat</w:t>
      </w:r>
      <w:r>
        <w:rPr>
          <w:rFonts w:eastAsia="맑은 고딕"/>
          <w:iCs/>
          <w:sz w:val="24"/>
          <w:szCs w:val="24"/>
        </w:rPr>
        <w:t>e</w:t>
      </w:r>
      <w:r w:rsidR="00596F7F">
        <w:rPr>
          <w:rFonts w:eastAsia="맑은 고딕"/>
          <w:iCs/>
          <w:sz w:val="24"/>
          <w:szCs w:val="24"/>
        </w:rPr>
        <w:t xml:space="preserve"> </w:t>
      </w:r>
      <m:oMath>
        <m:sSub>
          <m:sSubPr>
            <m:ctrlPr>
              <w:rPr>
                <w:rFonts w:ascii="Cambria Math" w:eastAsia="맑은 고딕" w:hAnsi="Cambria Math"/>
                <w:i/>
                <w:iCs/>
                <w:sz w:val="24"/>
                <w:szCs w:val="24"/>
              </w:rPr>
            </m:ctrlPr>
          </m:sSubPr>
          <m:e>
            <m:r>
              <w:rPr>
                <w:rFonts w:ascii="Cambria Math" w:eastAsia="맑은 고딕" w:hAnsi="Cambria Math"/>
                <w:sz w:val="24"/>
                <w:szCs w:val="24"/>
              </w:rPr>
              <m:t>Loss</m:t>
            </m:r>
          </m:e>
          <m:sub>
            <m:r>
              <w:rPr>
                <w:rFonts w:ascii="Cambria Math" w:eastAsia="맑은 고딕" w:hAnsi="Cambria Math"/>
                <w:sz w:val="24"/>
                <w:szCs w:val="24"/>
              </w:rPr>
              <m:t>reg</m:t>
            </m:r>
          </m:sub>
        </m:sSub>
      </m:oMath>
      <w:r w:rsidRPr="00384E40">
        <w:rPr>
          <w:rFonts w:eastAsia="맑은 고딕"/>
          <w:iCs/>
          <w:sz w:val="24"/>
          <w:szCs w:val="24"/>
        </w:rPr>
        <w:t xml:space="preserve">. </w:t>
      </w:r>
      <w:r w:rsidRPr="00384E40">
        <w:rPr>
          <w:rFonts w:eastAsiaTheme="minorEastAsia"/>
          <w:sz w:val="24"/>
          <w:szCs w:val="24"/>
        </w:rPr>
        <w:t xml:space="preserve">Here, </w:t>
      </w:r>
      <m:oMath>
        <m:sSub>
          <m:sSubPr>
            <m:ctrlPr>
              <w:rPr>
                <w:rFonts w:ascii="Cambria Math" w:eastAsia="맑은 고딕" w:hAnsi="Cambria Math"/>
                <w:i/>
                <w:iCs/>
                <w:sz w:val="24"/>
                <w:szCs w:val="24"/>
              </w:rPr>
            </m:ctrlPr>
          </m:sSubPr>
          <m:e>
            <m:r>
              <w:rPr>
                <w:rFonts w:ascii="Cambria Math" w:eastAsia="맑은 고딕" w:hAnsi="Cambria Math"/>
                <w:sz w:val="24"/>
                <w:szCs w:val="24"/>
              </w:rPr>
              <m:t>Loss</m:t>
            </m:r>
          </m:e>
          <m:sub>
            <m:r>
              <w:rPr>
                <w:rFonts w:ascii="Cambria Math" w:eastAsia="맑은 고딕" w:hAnsi="Cambria Math"/>
                <w:sz w:val="24"/>
                <w:szCs w:val="24"/>
              </w:rPr>
              <m:t>reg</m:t>
            </m:r>
          </m:sub>
        </m:sSub>
      </m:oMath>
      <w:r w:rsidRPr="00384E40">
        <w:rPr>
          <w:rFonts w:eastAsiaTheme="minorEastAsia"/>
          <w:sz w:val="24"/>
          <w:szCs w:val="24"/>
        </w:rPr>
        <w:t xml:space="preserve"> was calculated with gradient computation interrupted during training process, allowing it to serve as a compensating factor for discrepancies that can arise due to variations in signal homogeneity in self-supervised denoising </w:t>
      </w:r>
      <w:r w:rsidRPr="00384E40">
        <w:rPr>
          <w:rFonts w:eastAsiaTheme="minorEastAsia"/>
          <w:noProof/>
          <w:sz w:val="24"/>
          <w:szCs w:val="24"/>
        </w:rPr>
        <w:t>[3]</w:t>
      </w:r>
      <w:r w:rsidRPr="00384E40">
        <w:rPr>
          <w:rFonts w:eastAsiaTheme="minorEastAsia"/>
          <w:sz w:val="24"/>
          <w:szCs w:val="24"/>
        </w:rPr>
        <w:t xml:space="preserve">. To finally obtain </w:t>
      </w:r>
      <m:oMath>
        <m:sSub>
          <m:sSubPr>
            <m:ctrlPr>
              <w:rPr>
                <w:rFonts w:ascii="Cambria Math" w:eastAsia="맑은 고딕" w:hAnsi="Cambria Math"/>
                <w:i/>
                <w:iCs/>
                <w:sz w:val="24"/>
                <w:szCs w:val="24"/>
              </w:rPr>
            </m:ctrlPr>
          </m:sSubPr>
          <m:e>
            <m:r>
              <w:rPr>
                <w:rFonts w:ascii="Cambria Math" w:eastAsia="맑은 고딕" w:hAnsi="Cambria Math"/>
                <w:sz w:val="24"/>
                <w:szCs w:val="24"/>
              </w:rPr>
              <m:t>Loss</m:t>
            </m:r>
          </m:e>
          <m:sub>
            <m:r>
              <w:rPr>
                <w:rFonts w:ascii="Cambria Math" w:eastAsia="맑은 고딕" w:hAnsi="Cambria Math"/>
                <w:sz w:val="24"/>
                <w:szCs w:val="24"/>
              </w:rPr>
              <m:t>reg</m:t>
            </m:r>
          </m:sub>
        </m:sSub>
      </m:oMath>
      <w:r w:rsidRPr="00384E40">
        <w:rPr>
          <w:rFonts w:eastAsiaTheme="minorEastAsia"/>
          <w:iCs/>
          <w:sz w:val="24"/>
          <w:szCs w:val="24"/>
        </w:rPr>
        <w:t>, t</w:t>
      </w:r>
      <w:r w:rsidRPr="00384E40">
        <w:rPr>
          <w:rFonts w:eastAsiaTheme="minorEastAsia"/>
          <w:sz w:val="24"/>
          <w:szCs w:val="24"/>
        </w:rPr>
        <w:t xml:space="preserve">he output of </w:t>
      </w:r>
      <w:proofErr w:type="spellStart"/>
      <w:r w:rsidRPr="00384E40">
        <w:rPr>
          <w:rFonts w:eastAsiaTheme="minorEastAsia"/>
          <w:sz w:val="24"/>
          <w:szCs w:val="24"/>
        </w:rPr>
        <w:t>TeD</w:t>
      </w:r>
      <w:proofErr w:type="spellEnd"/>
      <w:r w:rsidRPr="00384E40">
        <w:rPr>
          <w:rFonts w:eastAsiaTheme="minorEastAsia"/>
          <w:sz w:val="24"/>
          <w:szCs w:val="24"/>
        </w:rPr>
        <w:t xml:space="preserve"> from the original data was subsequently divided using the same subsampler employed in calculating </w:t>
      </w:r>
      <m:oMath>
        <m:sSub>
          <m:sSubPr>
            <m:ctrlPr>
              <w:rPr>
                <w:rFonts w:ascii="Cambria Math" w:eastAsia="맑은 고딕" w:hAnsi="Cambria Math"/>
                <w:i/>
                <w:iCs/>
                <w:sz w:val="24"/>
                <w:szCs w:val="24"/>
              </w:rPr>
            </m:ctrlPr>
          </m:sSubPr>
          <m:e>
            <m:r>
              <w:rPr>
                <w:rFonts w:ascii="Cambria Math" w:eastAsia="맑은 고딕" w:hAnsi="Cambria Math"/>
                <w:sz w:val="24"/>
                <w:szCs w:val="24"/>
              </w:rPr>
              <m:t>Loss</m:t>
            </m:r>
          </m:e>
          <m:sub>
            <m:r>
              <w:rPr>
                <w:rFonts w:ascii="Cambria Math" w:eastAsia="맑은 고딕" w:hAnsi="Cambria Math"/>
                <w:sz w:val="24"/>
                <w:szCs w:val="24"/>
              </w:rPr>
              <m:t>0</m:t>
            </m:r>
          </m:sub>
        </m:sSub>
      </m:oMath>
      <w:r w:rsidRPr="00384E40">
        <w:rPr>
          <w:rFonts w:eastAsiaTheme="minorEastAsia"/>
          <w:iCs/>
          <w:sz w:val="24"/>
          <w:szCs w:val="24"/>
        </w:rPr>
        <w:t>.</w:t>
      </w:r>
      <w:r w:rsidRPr="00384E40">
        <w:rPr>
          <w:rFonts w:eastAsiaTheme="minorEastAsia"/>
          <w:sz w:val="24"/>
          <w:szCs w:val="24"/>
        </w:rPr>
        <w:t xml:space="preserve"> The numerical definitions of each loss term are provided in the "Methods" section of the main manuscript.</w:t>
      </w:r>
    </w:p>
    <w:p w14:paraId="00DA86CF" w14:textId="77777777" w:rsidR="00004319" w:rsidRPr="00384E40" w:rsidRDefault="00004319" w:rsidP="008D2D8F">
      <w:pPr>
        <w:rPr>
          <w:rFonts w:eastAsiaTheme="minorEastAsia"/>
          <w:sz w:val="22"/>
        </w:rPr>
      </w:pPr>
      <w:r w:rsidRPr="00384E40">
        <w:rPr>
          <w:rFonts w:eastAsiaTheme="minorEastAsia"/>
          <w:sz w:val="22"/>
        </w:rPr>
        <w:br w:type="page"/>
      </w:r>
    </w:p>
    <w:p w14:paraId="5A726C38" w14:textId="77777777" w:rsidR="00004319" w:rsidRDefault="00004319" w:rsidP="008D2D8F">
      <w:pPr>
        <w:rPr>
          <w:rFonts w:eastAsiaTheme="minorEastAsia"/>
          <w:b/>
          <w:bCs/>
          <w:iCs/>
          <w:sz w:val="24"/>
          <w:szCs w:val="24"/>
        </w:rPr>
      </w:pPr>
      <w:r>
        <w:rPr>
          <w:rFonts w:eastAsiaTheme="minorEastAsia"/>
          <w:b/>
          <w:bCs/>
          <w:iCs/>
          <w:noProof/>
          <w:sz w:val="24"/>
          <w:szCs w:val="24"/>
        </w:rPr>
        <w:lastRenderedPageBreak/>
        <w:drawing>
          <wp:inline distT="0" distB="0" distL="0" distR="0" wp14:anchorId="3E9B1C27" wp14:editId="79C384F4">
            <wp:extent cx="5732780" cy="3328624"/>
            <wp:effectExtent l="0" t="0" r="1270" b="5715"/>
            <wp:docPr id="1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그림 16"/>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32780" cy="3328624"/>
                    </a:xfrm>
                    <a:prstGeom prst="rect">
                      <a:avLst/>
                    </a:prstGeom>
                    <a:noFill/>
                    <a:ln>
                      <a:noFill/>
                    </a:ln>
                  </pic:spPr>
                </pic:pic>
              </a:graphicData>
            </a:graphic>
          </wp:inline>
        </w:drawing>
      </w:r>
    </w:p>
    <w:p w14:paraId="72AE82F3" w14:textId="77777777" w:rsidR="00004319" w:rsidRDefault="00004319" w:rsidP="008D2D8F">
      <w:pPr>
        <w:rPr>
          <w:b/>
          <w:sz w:val="24"/>
        </w:rPr>
      </w:pPr>
      <w:r w:rsidRPr="00384E40">
        <w:rPr>
          <w:rFonts w:eastAsiaTheme="minorEastAsia"/>
          <w:b/>
          <w:bCs/>
          <w:iCs/>
          <w:sz w:val="24"/>
          <w:szCs w:val="24"/>
        </w:rPr>
        <w:t>Figure S</w:t>
      </w:r>
      <w:r>
        <w:rPr>
          <w:rFonts w:eastAsiaTheme="minorEastAsia"/>
          <w:b/>
          <w:bCs/>
          <w:iCs/>
          <w:sz w:val="24"/>
          <w:szCs w:val="24"/>
        </w:rPr>
        <w:t>5</w:t>
      </w:r>
      <w:r w:rsidRPr="00D16EEE">
        <w:rPr>
          <w:b/>
          <w:sz w:val="24"/>
        </w:rPr>
        <w:t>:</w:t>
      </w:r>
      <w:r>
        <w:rPr>
          <w:b/>
          <w:sz w:val="24"/>
        </w:rPr>
        <w:t xml:space="preserve"> Intensity profile comparison for a spatially static sample.</w:t>
      </w:r>
    </w:p>
    <w:p w14:paraId="2BE28B15" w14:textId="77777777" w:rsidR="00004319" w:rsidRPr="00850A14" w:rsidRDefault="00004319" w:rsidP="00982AA5">
      <w:pPr>
        <w:rPr>
          <w:rFonts w:eastAsiaTheme="minorEastAsia"/>
          <w:iCs/>
          <w:sz w:val="24"/>
          <w:szCs w:val="24"/>
        </w:rPr>
      </w:pPr>
      <w:r w:rsidRPr="00BF0F31">
        <w:rPr>
          <w:rFonts w:eastAsiaTheme="minorEastAsia"/>
          <w:b/>
          <w:bCs/>
          <w:iCs/>
          <w:sz w:val="24"/>
          <w:szCs w:val="24"/>
        </w:rPr>
        <w:t>a</w:t>
      </w:r>
      <w:r w:rsidRPr="00850A14">
        <w:rPr>
          <w:rFonts w:eastAsiaTheme="minorEastAsia"/>
          <w:iCs/>
          <w:sz w:val="24"/>
          <w:szCs w:val="24"/>
        </w:rPr>
        <w:t xml:space="preserve">, </w:t>
      </w:r>
      <w:proofErr w:type="spellStart"/>
      <w:r w:rsidRPr="00850A14">
        <w:rPr>
          <w:rFonts w:eastAsiaTheme="minorEastAsia"/>
          <w:iCs/>
          <w:sz w:val="24"/>
          <w:szCs w:val="24"/>
        </w:rPr>
        <w:t>TeD</w:t>
      </w:r>
      <w:proofErr w:type="spellEnd"/>
      <w:r w:rsidRPr="00850A14">
        <w:rPr>
          <w:rFonts w:eastAsiaTheme="minorEastAsia"/>
          <w:iCs/>
          <w:sz w:val="24"/>
          <w:szCs w:val="24"/>
        </w:rPr>
        <w:t xml:space="preserve">-denoised population calcium imaging data. From left to right: noisy raw data, </w:t>
      </w:r>
      <w:proofErr w:type="spellStart"/>
      <w:r w:rsidRPr="00850A14">
        <w:rPr>
          <w:rFonts w:eastAsiaTheme="minorEastAsia"/>
          <w:iCs/>
          <w:sz w:val="24"/>
          <w:szCs w:val="24"/>
        </w:rPr>
        <w:t>TeD</w:t>
      </w:r>
      <w:proofErr w:type="spellEnd"/>
      <w:r w:rsidRPr="00850A14">
        <w:rPr>
          <w:rFonts w:eastAsiaTheme="minorEastAsia"/>
          <w:iCs/>
          <w:sz w:val="24"/>
          <w:szCs w:val="24"/>
        </w:rPr>
        <w:t>-denoised result, and ground truth (GT; clean image). ROIs selected from the same location are shown as magnified views (2.7</w:t>
      </w:r>
      <m:oMath>
        <m:r>
          <w:rPr>
            <w:rFonts w:ascii="Cambria Math" w:eastAsiaTheme="minorEastAsia" w:hAnsi="Cambria Math"/>
            <w:sz w:val="24"/>
            <w:szCs w:val="24"/>
          </w:rPr>
          <m:t>×</m:t>
        </m:r>
      </m:oMath>
      <w:r w:rsidRPr="00850A14">
        <w:rPr>
          <w:rFonts w:eastAsiaTheme="minorEastAsia"/>
          <w:iCs/>
          <w:sz w:val="24"/>
          <w:szCs w:val="24"/>
        </w:rPr>
        <w:t xml:space="preserve">) below each corresponding image. Scale bars, 50 µm. </w:t>
      </w:r>
      <w:bookmarkStart w:id="3" w:name="_Hlk196139247"/>
      <w:r w:rsidRPr="00BF0F31">
        <w:rPr>
          <w:rFonts w:eastAsiaTheme="minorEastAsia"/>
          <w:b/>
          <w:bCs/>
          <w:iCs/>
          <w:sz w:val="24"/>
          <w:szCs w:val="24"/>
        </w:rPr>
        <w:t>b</w:t>
      </w:r>
      <w:r w:rsidRPr="00850A14">
        <w:rPr>
          <w:rFonts w:eastAsiaTheme="minorEastAsia"/>
          <w:iCs/>
          <w:sz w:val="24"/>
          <w:szCs w:val="24"/>
        </w:rPr>
        <w:t xml:space="preserve">, Intensity profiles extracted along the dotted line in </w:t>
      </w:r>
      <w:r w:rsidRPr="00BF0F31">
        <w:rPr>
          <w:rFonts w:eastAsiaTheme="minorEastAsia"/>
          <w:b/>
          <w:bCs/>
          <w:iCs/>
          <w:sz w:val="24"/>
          <w:szCs w:val="24"/>
        </w:rPr>
        <w:t>a</w:t>
      </w:r>
      <w:r w:rsidRPr="00850A14">
        <w:rPr>
          <w:rFonts w:eastAsiaTheme="minorEastAsia"/>
          <w:iCs/>
          <w:sz w:val="24"/>
          <w:szCs w:val="24"/>
        </w:rPr>
        <w:t>.</w:t>
      </w:r>
      <w:bookmarkEnd w:id="3"/>
      <w:r w:rsidRPr="00850A14">
        <w:rPr>
          <w:rFonts w:eastAsiaTheme="minorEastAsia"/>
          <w:iCs/>
          <w:sz w:val="24"/>
          <w:szCs w:val="24"/>
        </w:rPr>
        <w:t xml:space="preserve"> From left to right, the plots show profiles extracted from the cyan box and magenta box, respectively. </w:t>
      </w:r>
      <w:r w:rsidRPr="00BF0F31">
        <w:rPr>
          <w:rFonts w:eastAsiaTheme="minorEastAsia"/>
          <w:b/>
          <w:bCs/>
          <w:iCs/>
          <w:sz w:val="24"/>
          <w:szCs w:val="24"/>
        </w:rPr>
        <w:t>c</w:t>
      </w:r>
      <w:r w:rsidRPr="00850A14">
        <w:rPr>
          <w:rFonts w:eastAsiaTheme="minorEastAsia"/>
          <w:iCs/>
          <w:sz w:val="24"/>
          <w:szCs w:val="24"/>
        </w:rPr>
        <w:t xml:space="preserve">, Denoising results for a spatially stationary bovine pulmonary artery endothelial cell. From left to right: noisy raw data, </w:t>
      </w:r>
      <w:proofErr w:type="spellStart"/>
      <w:r w:rsidRPr="00850A14">
        <w:rPr>
          <w:rFonts w:eastAsiaTheme="minorEastAsia"/>
          <w:iCs/>
          <w:sz w:val="24"/>
          <w:szCs w:val="24"/>
        </w:rPr>
        <w:t>TeD</w:t>
      </w:r>
      <w:proofErr w:type="spellEnd"/>
      <w:r w:rsidRPr="00850A14">
        <w:rPr>
          <w:rFonts w:eastAsiaTheme="minorEastAsia"/>
          <w:iCs/>
          <w:sz w:val="24"/>
          <w:szCs w:val="24"/>
        </w:rPr>
        <w:t>-denoised result, and high SNR images. ROIs selected from the same location are shown as magnified views (2.5</w:t>
      </w:r>
      <m:oMath>
        <m:r>
          <w:rPr>
            <w:rFonts w:ascii="Cambria Math" w:eastAsiaTheme="minorEastAsia" w:hAnsi="Cambria Math"/>
            <w:sz w:val="24"/>
            <w:szCs w:val="24"/>
          </w:rPr>
          <m:t>×</m:t>
        </m:r>
      </m:oMath>
      <w:r w:rsidRPr="00850A14">
        <w:rPr>
          <w:rFonts w:eastAsiaTheme="minorEastAsia"/>
          <w:iCs/>
          <w:sz w:val="24"/>
          <w:szCs w:val="24"/>
        </w:rPr>
        <w:t xml:space="preserve">) below each corresponding image. Scale bars, 100 µm. </w:t>
      </w:r>
      <w:r w:rsidRPr="00BF0F31">
        <w:rPr>
          <w:rFonts w:eastAsiaTheme="minorEastAsia"/>
          <w:b/>
          <w:bCs/>
          <w:iCs/>
          <w:sz w:val="24"/>
          <w:szCs w:val="24"/>
        </w:rPr>
        <w:t>d</w:t>
      </w:r>
      <w:r w:rsidRPr="00850A14">
        <w:rPr>
          <w:rFonts w:eastAsiaTheme="minorEastAsia"/>
          <w:iCs/>
          <w:sz w:val="24"/>
          <w:szCs w:val="24"/>
        </w:rPr>
        <w:t xml:space="preserve">, Intensity profiles extracted along the dotted line in </w:t>
      </w:r>
      <w:r w:rsidRPr="00BF0F31">
        <w:rPr>
          <w:rFonts w:eastAsiaTheme="minorEastAsia"/>
          <w:b/>
          <w:bCs/>
          <w:iCs/>
          <w:sz w:val="24"/>
          <w:szCs w:val="24"/>
        </w:rPr>
        <w:t>c</w:t>
      </w:r>
      <w:r w:rsidRPr="00850A14">
        <w:rPr>
          <w:rFonts w:eastAsiaTheme="minorEastAsia"/>
          <w:iCs/>
          <w:sz w:val="24"/>
          <w:szCs w:val="24"/>
        </w:rPr>
        <w:t>. From left to right, the plots show profiles extracted from the cyan box and magenta box, respectively.</w:t>
      </w:r>
    </w:p>
    <w:p w14:paraId="2CFE6033" w14:textId="77777777" w:rsidR="00004319" w:rsidRPr="00982AA5" w:rsidRDefault="00004319" w:rsidP="00982AA5">
      <w:pPr>
        <w:rPr>
          <w:rFonts w:eastAsiaTheme="minorEastAsia"/>
          <w:iCs/>
          <w:sz w:val="24"/>
          <w:szCs w:val="24"/>
        </w:rPr>
      </w:pPr>
    </w:p>
    <w:p w14:paraId="35BD4784" w14:textId="77777777" w:rsidR="00004319" w:rsidRDefault="00004319" w:rsidP="008D2D8F">
      <w:pPr>
        <w:rPr>
          <w:rFonts w:eastAsiaTheme="minorEastAsia"/>
          <w:b/>
          <w:bCs/>
          <w:iCs/>
          <w:sz w:val="24"/>
          <w:szCs w:val="24"/>
        </w:rPr>
      </w:pPr>
      <w:r>
        <w:rPr>
          <w:rFonts w:eastAsiaTheme="minorEastAsia"/>
          <w:b/>
          <w:bCs/>
          <w:iCs/>
          <w:sz w:val="24"/>
          <w:szCs w:val="24"/>
        </w:rPr>
        <w:br w:type="page"/>
      </w:r>
    </w:p>
    <w:p w14:paraId="396D5544" w14:textId="77777777" w:rsidR="00004319" w:rsidRDefault="00004319" w:rsidP="008D2D8F">
      <w:pPr>
        <w:rPr>
          <w:rFonts w:eastAsiaTheme="minorEastAsia"/>
          <w:b/>
          <w:bCs/>
          <w:iCs/>
          <w:sz w:val="24"/>
          <w:szCs w:val="24"/>
        </w:rPr>
      </w:pPr>
      <w:r>
        <w:rPr>
          <w:rFonts w:eastAsiaTheme="minorEastAsia"/>
          <w:b/>
          <w:bCs/>
          <w:iCs/>
          <w:noProof/>
          <w:sz w:val="24"/>
          <w:szCs w:val="24"/>
        </w:rPr>
        <w:lastRenderedPageBreak/>
        <w:drawing>
          <wp:inline distT="0" distB="0" distL="0" distR="0" wp14:anchorId="4393E89C" wp14:editId="1C4F8510">
            <wp:extent cx="5729605" cy="5190490"/>
            <wp:effectExtent l="0" t="0" r="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9605" cy="5190490"/>
                    </a:xfrm>
                    <a:prstGeom prst="rect">
                      <a:avLst/>
                    </a:prstGeom>
                    <a:noFill/>
                    <a:ln>
                      <a:noFill/>
                    </a:ln>
                  </pic:spPr>
                </pic:pic>
              </a:graphicData>
            </a:graphic>
          </wp:inline>
        </w:drawing>
      </w:r>
    </w:p>
    <w:p w14:paraId="326CE207" w14:textId="77777777" w:rsidR="00004319" w:rsidRDefault="00004319" w:rsidP="008D2D8F">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6</w:t>
      </w:r>
      <w:r w:rsidRPr="00D16EEE">
        <w:rPr>
          <w:b/>
          <w:sz w:val="24"/>
        </w:rPr>
        <w:t>:</w:t>
      </w:r>
      <w:r>
        <w:rPr>
          <w:rFonts w:eastAsiaTheme="minorEastAsia"/>
          <w:b/>
          <w:bCs/>
          <w:iCs/>
          <w:sz w:val="24"/>
          <w:szCs w:val="24"/>
        </w:rPr>
        <w:t xml:space="preserve"> Performance of </w:t>
      </w:r>
      <w:proofErr w:type="spellStart"/>
      <w:r>
        <w:rPr>
          <w:rFonts w:eastAsiaTheme="minorEastAsia"/>
          <w:b/>
          <w:bCs/>
          <w:iCs/>
          <w:sz w:val="24"/>
          <w:szCs w:val="24"/>
        </w:rPr>
        <w:t>TeD</w:t>
      </w:r>
      <w:proofErr w:type="spellEnd"/>
      <w:r>
        <w:rPr>
          <w:rFonts w:eastAsiaTheme="minorEastAsia"/>
          <w:b/>
          <w:bCs/>
          <w:iCs/>
          <w:sz w:val="24"/>
          <w:szCs w:val="24"/>
        </w:rPr>
        <w:t xml:space="preserve"> at different input SNRs.</w:t>
      </w:r>
    </w:p>
    <w:p w14:paraId="1627F598" w14:textId="77777777" w:rsidR="00004319" w:rsidRPr="00B91441" w:rsidRDefault="00004319" w:rsidP="008D2D8F">
      <w:pPr>
        <w:rPr>
          <w:rFonts w:eastAsiaTheme="minorEastAsia"/>
          <w:iCs/>
          <w:sz w:val="24"/>
          <w:szCs w:val="24"/>
        </w:rPr>
      </w:pPr>
      <w:r w:rsidRPr="004F2E47">
        <w:rPr>
          <w:rFonts w:eastAsiaTheme="minorEastAsia" w:hint="eastAsia"/>
          <w:b/>
          <w:bCs/>
          <w:iCs/>
          <w:sz w:val="24"/>
          <w:szCs w:val="24"/>
        </w:rPr>
        <w:t>a</w:t>
      </w:r>
      <w:r w:rsidRPr="00B91441">
        <w:rPr>
          <w:rFonts w:eastAsiaTheme="minorEastAsia"/>
          <w:iCs/>
          <w:sz w:val="24"/>
          <w:szCs w:val="24"/>
        </w:rPr>
        <w:t xml:space="preserve">, Evaluation of </w:t>
      </w:r>
      <w:proofErr w:type="spellStart"/>
      <w:r w:rsidRPr="00B91441">
        <w:rPr>
          <w:rFonts w:eastAsiaTheme="minorEastAsia"/>
          <w:iCs/>
          <w:sz w:val="24"/>
          <w:szCs w:val="24"/>
        </w:rPr>
        <w:t>TeD’s</w:t>
      </w:r>
      <w:proofErr w:type="spellEnd"/>
      <w:r w:rsidRPr="00B91441">
        <w:rPr>
          <w:rFonts w:eastAsiaTheme="minorEastAsia"/>
          <w:iCs/>
          <w:sz w:val="24"/>
          <w:szCs w:val="24"/>
        </w:rPr>
        <w:t xml:space="preserve"> denoising performance across </w:t>
      </w:r>
      <w:r>
        <w:rPr>
          <w:rFonts w:eastAsiaTheme="minorEastAsia"/>
          <w:iCs/>
          <w:sz w:val="24"/>
          <w:szCs w:val="24"/>
        </w:rPr>
        <w:t xml:space="preserve">varying </w:t>
      </w:r>
      <w:r w:rsidRPr="00B91441">
        <w:rPr>
          <w:rFonts w:eastAsiaTheme="minorEastAsia"/>
          <w:iCs/>
          <w:sz w:val="24"/>
          <w:szCs w:val="24"/>
        </w:rPr>
        <w:t xml:space="preserve">input SNR scenarios ranging from -2.1 dB to 17.7 </w:t>
      </w:r>
      <w:proofErr w:type="spellStart"/>
      <w:r w:rsidRPr="00B91441">
        <w:rPr>
          <w:rFonts w:eastAsiaTheme="minorEastAsia"/>
          <w:iCs/>
          <w:sz w:val="24"/>
          <w:szCs w:val="24"/>
        </w:rPr>
        <w:t>dB.</w:t>
      </w:r>
      <w:proofErr w:type="spellEnd"/>
      <w:r>
        <w:rPr>
          <w:rFonts w:eastAsiaTheme="minorEastAsia"/>
          <w:iCs/>
          <w:sz w:val="24"/>
          <w:szCs w:val="24"/>
        </w:rPr>
        <w:t xml:space="preserve"> The performance of </w:t>
      </w:r>
      <w:proofErr w:type="spellStart"/>
      <w:r>
        <w:rPr>
          <w:rFonts w:eastAsiaTheme="minorEastAsia"/>
          <w:iCs/>
          <w:sz w:val="24"/>
          <w:szCs w:val="24"/>
        </w:rPr>
        <w:t>TeD</w:t>
      </w:r>
      <w:proofErr w:type="spellEnd"/>
      <w:r>
        <w:rPr>
          <w:rFonts w:eastAsiaTheme="minorEastAsia"/>
          <w:iCs/>
          <w:sz w:val="24"/>
          <w:szCs w:val="24"/>
        </w:rPr>
        <w:t xml:space="preserve"> was assessed employing synthetic neuronal imaging data, with a sampling rate of 30 Hz assumed for all data. </w:t>
      </w:r>
      <w:proofErr w:type="spellStart"/>
      <w:r>
        <w:rPr>
          <w:rFonts w:eastAsiaTheme="minorEastAsia"/>
          <w:iCs/>
          <w:sz w:val="24"/>
          <w:szCs w:val="24"/>
        </w:rPr>
        <w:t>TeD’s</w:t>
      </w:r>
      <w:proofErr w:type="spellEnd"/>
      <w:r>
        <w:rPr>
          <w:rFonts w:eastAsiaTheme="minorEastAsia"/>
          <w:iCs/>
          <w:sz w:val="24"/>
          <w:szCs w:val="24"/>
        </w:rPr>
        <w:t xml:space="preserve"> functionality was examined after being trained on a dataset of 684 time-lapse data (each with dimensions of 250 </w:t>
      </w:r>
      <w:r>
        <w:rPr>
          <w:rFonts w:eastAsiaTheme="minorEastAsia" w:hint="eastAsia"/>
          <w:iCs/>
          <w:sz w:val="24"/>
          <w:szCs w:val="24"/>
        </w:rPr>
        <w:t>(</w:t>
      </w:r>
      <m:oMath>
        <m:r>
          <w:rPr>
            <w:rFonts w:ascii="Cambria Math" w:eastAsiaTheme="minorEastAsia" w:hAnsi="Cambria Math"/>
            <w:sz w:val="24"/>
            <w:szCs w:val="24"/>
          </w:rPr>
          <m:t>T</m:t>
        </m:r>
      </m:oMath>
      <w:r>
        <w:rPr>
          <w:rFonts w:eastAsiaTheme="minorEastAsia"/>
          <w:iCs/>
          <w:sz w:val="24"/>
          <w:szCs w:val="24"/>
        </w:rPr>
        <w:t>)</w:t>
      </w:r>
      <m:oMath>
        <m:r>
          <w:rPr>
            <w:rFonts w:ascii="Cambria Math" w:eastAsiaTheme="minorEastAsia" w:hAnsi="Cambria Math"/>
            <w:sz w:val="24"/>
            <w:szCs w:val="24"/>
          </w:rPr>
          <m:t>×</m:t>
        </m:r>
      </m:oMath>
      <w:r w:rsidRPr="0064512E">
        <w:rPr>
          <w:rFonts w:eastAsiaTheme="minorEastAsia"/>
          <w:iCs/>
          <w:sz w:val="24"/>
          <w:szCs w:val="24"/>
        </w:rPr>
        <w:t>300</w:t>
      </w:r>
      <w:r>
        <w:rPr>
          <w:rFonts w:eastAsiaTheme="minorEastAsia" w:hint="eastAsia"/>
          <w:iCs/>
          <w:sz w:val="24"/>
          <w:szCs w:val="24"/>
        </w:rPr>
        <w:t xml:space="preserve"> </w:t>
      </w:r>
      <w:r>
        <w:rPr>
          <w:rFonts w:eastAsiaTheme="minorEastAsia"/>
          <w:iCs/>
          <w:sz w:val="24"/>
          <w:szCs w:val="24"/>
        </w:rPr>
        <w:t>(</w:t>
      </w:r>
      <m:oMath>
        <m:r>
          <w:rPr>
            <w:rFonts w:ascii="Cambria Math" w:eastAsiaTheme="minorEastAsia" w:hAnsi="Cambria Math"/>
            <w:sz w:val="24"/>
            <w:szCs w:val="24"/>
          </w:rPr>
          <m:t>H</m:t>
        </m:r>
      </m:oMath>
      <w:r>
        <w:rPr>
          <w:rFonts w:eastAsiaTheme="minorEastAsia"/>
          <w:iCs/>
          <w:sz w:val="24"/>
          <w:szCs w:val="24"/>
        </w:rPr>
        <w:t>)</w:t>
      </w:r>
      <m:oMath>
        <m:r>
          <w:rPr>
            <w:rFonts w:ascii="Cambria Math" w:eastAsiaTheme="minorEastAsia" w:hAnsi="Cambria Math"/>
            <w:sz w:val="24"/>
            <w:szCs w:val="24"/>
          </w:rPr>
          <m:t>×</m:t>
        </m:r>
      </m:oMath>
      <w:r w:rsidRPr="000653B8">
        <w:rPr>
          <w:rFonts w:eastAsiaTheme="minorEastAsia" w:hint="eastAsia"/>
          <w:sz w:val="24"/>
          <w:szCs w:val="24"/>
        </w:rPr>
        <w:t>3</w:t>
      </w:r>
      <w:r w:rsidRPr="000653B8">
        <w:rPr>
          <w:rFonts w:eastAsiaTheme="minorEastAsia"/>
          <w:sz w:val="24"/>
          <w:szCs w:val="24"/>
        </w:rPr>
        <w:t>00</w:t>
      </w:r>
      <w:r>
        <w:rPr>
          <w:rFonts w:eastAsiaTheme="minorEastAsia" w:hint="eastAsia"/>
          <w:sz w:val="24"/>
          <w:szCs w:val="24"/>
        </w:rPr>
        <w:t xml:space="preserve"> </w:t>
      </w:r>
      <w:r>
        <w:rPr>
          <w:rFonts w:eastAsiaTheme="minorEastAsia"/>
          <w:sz w:val="24"/>
          <w:szCs w:val="24"/>
        </w:rPr>
        <w:t>(</w:t>
      </w:r>
      <m:oMath>
        <m:r>
          <w:rPr>
            <w:rFonts w:ascii="Cambria Math" w:eastAsiaTheme="minorEastAsia" w:hAnsi="Cambria Math"/>
            <w:sz w:val="24"/>
            <w:szCs w:val="24"/>
          </w:rPr>
          <m:t>W</m:t>
        </m:r>
      </m:oMath>
      <w:r>
        <w:rPr>
          <w:rFonts w:eastAsiaTheme="minorEastAsia"/>
          <w:sz w:val="24"/>
          <w:szCs w:val="24"/>
        </w:rPr>
        <w:t>)</w:t>
      </w:r>
      <w:r>
        <w:rPr>
          <w:rFonts w:eastAsiaTheme="minorEastAsia"/>
          <w:iCs/>
          <w:sz w:val="24"/>
          <w:szCs w:val="24"/>
        </w:rPr>
        <w:t xml:space="preserve">) with an equal distribution of different SNR levels. The denoised results of </w:t>
      </w:r>
      <w:proofErr w:type="spellStart"/>
      <w:r>
        <w:rPr>
          <w:rFonts w:eastAsiaTheme="minorEastAsia"/>
          <w:iCs/>
          <w:sz w:val="24"/>
          <w:szCs w:val="24"/>
        </w:rPr>
        <w:t>TeD</w:t>
      </w:r>
      <w:proofErr w:type="spellEnd"/>
      <w:r>
        <w:rPr>
          <w:rFonts w:eastAsiaTheme="minorEastAsia"/>
          <w:iCs/>
          <w:sz w:val="24"/>
          <w:szCs w:val="24"/>
        </w:rPr>
        <w:t xml:space="preserve"> (right) corresponding to the raw data (left) are arranged in ascending order of input SNR. Note that all results correspond to the same spatiotemporal location.</w:t>
      </w:r>
      <w:r>
        <w:rPr>
          <w:rFonts w:eastAsiaTheme="minorEastAsia" w:hint="eastAsia"/>
          <w:iCs/>
          <w:sz w:val="24"/>
          <w:szCs w:val="24"/>
        </w:rPr>
        <w:t xml:space="preserve"> </w:t>
      </w:r>
      <w:r>
        <w:rPr>
          <w:rFonts w:eastAsiaTheme="minorEastAsia"/>
          <w:iCs/>
          <w:sz w:val="24"/>
          <w:szCs w:val="24"/>
        </w:rPr>
        <w:t>The magnified view (2.5</w:t>
      </w:r>
      <m:oMath>
        <m:r>
          <w:rPr>
            <w:rFonts w:ascii="Cambria Math" w:eastAsiaTheme="minorEastAsia" w:hAnsi="Cambria Math"/>
            <w:sz w:val="24"/>
            <w:szCs w:val="24"/>
          </w:rPr>
          <m:t>×</m:t>
        </m:r>
      </m:oMath>
      <w:r>
        <w:rPr>
          <w:rFonts w:eastAsiaTheme="minorEastAsia"/>
          <w:iCs/>
          <w:sz w:val="24"/>
          <w:szCs w:val="24"/>
        </w:rPr>
        <w:t>) of the identical region is provided in the inset at the bottom of each image. Scale bars, 2</w:t>
      </w:r>
      <w:r w:rsidRPr="004F2E47">
        <w:rPr>
          <w:rFonts w:eastAsiaTheme="minorEastAsia"/>
          <w:iCs/>
          <w:sz w:val="24"/>
          <w:szCs w:val="24"/>
        </w:rPr>
        <w:t>0</w:t>
      </w:r>
      <w:r>
        <w:rPr>
          <w:rFonts w:eastAsiaTheme="minorEastAsia"/>
          <w:iCs/>
          <w:sz w:val="24"/>
          <w:szCs w:val="24"/>
        </w:rPr>
        <w:t xml:space="preserve"> µm</w:t>
      </w:r>
      <w:r w:rsidRPr="00B91441">
        <w:rPr>
          <w:rFonts w:eastAsia="맑은 고딕"/>
          <w:iCs/>
          <w:sz w:val="24"/>
          <w:szCs w:val="24"/>
        </w:rPr>
        <w:t>.</w:t>
      </w:r>
      <w:r>
        <w:rPr>
          <w:rFonts w:eastAsia="맑은 고딕"/>
          <w:iCs/>
          <w:sz w:val="24"/>
          <w:szCs w:val="24"/>
        </w:rPr>
        <w:t xml:space="preserve"> </w:t>
      </w:r>
      <w:r w:rsidRPr="00B91441">
        <w:rPr>
          <w:rFonts w:eastAsia="맑은 고딕"/>
          <w:b/>
          <w:bCs/>
          <w:iCs/>
          <w:sz w:val="24"/>
          <w:szCs w:val="24"/>
        </w:rPr>
        <w:t>b</w:t>
      </w:r>
      <w:r>
        <w:rPr>
          <w:rFonts w:eastAsia="맑은 고딕"/>
          <w:iCs/>
          <w:sz w:val="24"/>
          <w:szCs w:val="24"/>
        </w:rPr>
        <w:t xml:space="preserve">, Clean (ground truth) image corresponding to the same spatiotemporal location. </w:t>
      </w:r>
      <w:r w:rsidRPr="00B91441">
        <w:rPr>
          <w:rFonts w:eastAsia="맑은 고딕"/>
          <w:b/>
          <w:bCs/>
          <w:iCs/>
          <w:sz w:val="24"/>
          <w:szCs w:val="24"/>
        </w:rPr>
        <w:t>c</w:t>
      </w:r>
      <w:r>
        <w:rPr>
          <w:rFonts w:eastAsia="맑은 고딕"/>
          <w:iCs/>
          <w:sz w:val="24"/>
          <w:szCs w:val="24"/>
        </w:rPr>
        <w:t>, Quantitative evaluation results using the clean image as a reference (from left; SNR, Pearson correlation coefficient (</w:t>
      </w:r>
      <w:r w:rsidRPr="00B91441">
        <w:rPr>
          <w:rFonts w:eastAsia="맑은 고딕"/>
          <w:i/>
          <w:sz w:val="24"/>
          <w:szCs w:val="24"/>
        </w:rPr>
        <w:t>R</w:t>
      </w:r>
      <w:r>
        <w:rPr>
          <w:rFonts w:eastAsia="맑은 고딕"/>
          <w:iCs/>
          <w:sz w:val="24"/>
          <w:szCs w:val="24"/>
        </w:rPr>
        <w:t xml:space="preserve">), RMSE). The black line indicates the raw data, while the red line indicates </w:t>
      </w:r>
      <w:proofErr w:type="spellStart"/>
      <w:r>
        <w:rPr>
          <w:rFonts w:eastAsia="맑은 고딕"/>
          <w:iCs/>
          <w:sz w:val="24"/>
          <w:szCs w:val="24"/>
        </w:rPr>
        <w:t>TeD</w:t>
      </w:r>
      <w:proofErr w:type="spellEnd"/>
      <w:r>
        <w:rPr>
          <w:rFonts w:eastAsia="맑은 고딕"/>
          <w:iCs/>
          <w:sz w:val="24"/>
          <w:szCs w:val="24"/>
        </w:rPr>
        <w:t xml:space="preserve">-denoised results. The quantitative analysis reveals that </w:t>
      </w:r>
      <w:proofErr w:type="spellStart"/>
      <w:r>
        <w:rPr>
          <w:rFonts w:eastAsia="맑은 고딕"/>
          <w:iCs/>
          <w:sz w:val="24"/>
          <w:szCs w:val="24"/>
        </w:rPr>
        <w:t>TeD’s</w:t>
      </w:r>
      <w:proofErr w:type="spellEnd"/>
      <w:r>
        <w:rPr>
          <w:rFonts w:eastAsia="맑은 고딕"/>
          <w:iCs/>
          <w:sz w:val="24"/>
          <w:szCs w:val="24"/>
        </w:rPr>
        <w:t xml:space="preserve"> outstanding denoising performance is maintained across a wide range of SNR levels. On average, SNR improved by 17.4 dB, </w:t>
      </w:r>
      <w:r w:rsidRPr="00783515">
        <w:rPr>
          <w:rFonts w:eastAsia="맑은 고딕"/>
          <w:i/>
          <w:sz w:val="24"/>
          <w:szCs w:val="24"/>
        </w:rPr>
        <w:t>R</w:t>
      </w:r>
      <w:r>
        <w:rPr>
          <w:rFonts w:eastAsia="맑은 고딕"/>
          <w:iCs/>
          <w:sz w:val="24"/>
          <w:szCs w:val="24"/>
        </w:rPr>
        <w:t xml:space="preserve"> by 0.41, and RMSE decreased by 0.13.</w:t>
      </w:r>
      <w:r w:rsidRPr="00B91441">
        <w:rPr>
          <w:rFonts w:eastAsiaTheme="minorEastAsia"/>
          <w:iCs/>
          <w:sz w:val="24"/>
          <w:szCs w:val="24"/>
        </w:rPr>
        <w:br w:type="page"/>
      </w:r>
    </w:p>
    <w:p w14:paraId="160593E6" w14:textId="77777777" w:rsidR="00004319" w:rsidRDefault="00004319" w:rsidP="008D2D8F">
      <w:pPr>
        <w:rPr>
          <w:rFonts w:eastAsiaTheme="minorEastAsia"/>
          <w:b/>
          <w:bCs/>
          <w:iCs/>
          <w:sz w:val="24"/>
          <w:szCs w:val="24"/>
        </w:rPr>
      </w:pPr>
      <w:r>
        <w:rPr>
          <w:rFonts w:eastAsiaTheme="minorEastAsia"/>
          <w:b/>
          <w:bCs/>
          <w:iCs/>
          <w:noProof/>
          <w:sz w:val="24"/>
          <w:szCs w:val="24"/>
        </w:rPr>
        <w:lastRenderedPageBreak/>
        <w:drawing>
          <wp:inline distT="0" distB="0" distL="0" distR="0" wp14:anchorId="31B068DE" wp14:editId="57B3CD03">
            <wp:extent cx="5729605" cy="5463540"/>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9605" cy="5463540"/>
                    </a:xfrm>
                    <a:prstGeom prst="rect">
                      <a:avLst/>
                    </a:prstGeom>
                    <a:noFill/>
                    <a:ln>
                      <a:noFill/>
                    </a:ln>
                  </pic:spPr>
                </pic:pic>
              </a:graphicData>
            </a:graphic>
          </wp:inline>
        </w:drawing>
      </w:r>
    </w:p>
    <w:p w14:paraId="6F07A390" w14:textId="77777777" w:rsidR="00004319" w:rsidRDefault="00004319" w:rsidP="000D078F">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 xml:space="preserve">7: </w:t>
      </w:r>
      <w:r w:rsidRPr="000D078F">
        <w:rPr>
          <w:rFonts w:eastAsiaTheme="minorEastAsia"/>
          <w:b/>
          <w:bCs/>
          <w:iCs/>
          <w:sz w:val="24"/>
          <w:szCs w:val="24"/>
        </w:rPr>
        <w:t xml:space="preserve">Comparison of </w:t>
      </w:r>
      <w:proofErr w:type="spellStart"/>
      <w:r w:rsidRPr="000D078F">
        <w:rPr>
          <w:rFonts w:eastAsiaTheme="minorEastAsia"/>
          <w:b/>
          <w:bCs/>
          <w:iCs/>
          <w:sz w:val="24"/>
          <w:szCs w:val="24"/>
        </w:rPr>
        <w:t>TeD’s</w:t>
      </w:r>
      <w:proofErr w:type="spellEnd"/>
      <w:r w:rsidRPr="000D078F">
        <w:rPr>
          <w:rFonts w:eastAsiaTheme="minorEastAsia"/>
          <w:b/>
          <w:bCs/>
          <w:iCs/>
          <w:sz w:val="24"/>
          <w:szCs w:val="24"/>
        </w:rPr>
        <w:t xml:space="preserve"> denoising performance with previous approaches across different input SNR levels</w:t>
      </w:r>
      <w:r>
        <w:rPr>
          <w:rFonts w:eastAsiaTheme="minorEastAsia"/>
          <w:b/>
          <w:bCs/>
          <w:iCs/>
          <w:sz w:val="24"/>
          <w:szCs w:val="24"/>
        </w:rPr>
        <w:t>.</w:t>
      </w:r>
    </w:p>
    <w:p w14:paraId="131AB052" w14:textId="77777777" w:rsidR="00004319" w:rsidRPr="00B91441" w:rsidRDefault="00004319" w:rsidP="000D078F">
      <w:pPr>
        <w:rPr>
          <w:rFonts w:eastAsia="맑은 고딕"/>
          <w:iCs/>
          <w:sz w:val="24"/>
          <w:szCs w:val="24"/>
        </w:rPr>
      </w:pPr>
      <w:r w:rsidRPr="000D078F">
        <w:rPr>
          <w:rFonts w:eastAsiaTheme="minorEastAsia" w:hint="eastAsia"/>
          <w:b/>
          <w:bCs/>
          <w:iCs/>
          <w:sz w:val="24"/>
          <w:szCs w:val="24"/>
        </w:rPr>
        <w:t>a</w:t>
      </w:r>
      <w:r w:rsidRPr="000653B8">
        <w:rPr>
          <w:rFonts w:eastAsiaTheme="minorEastAsia" w:hint="eastAsia"/>
          <w:iCs/>
          <w:sz w:val="24"/>
          <w:szCs w:val="24"/>
        </w:rPr>
        <w:t>,</w:t>
      </w:r>
      <w:r w:rsidRPr="000653B8">
        <w:rPr>
          <w:rFonts w:eastAsiaTheme="minorEastAsia"/>
          <w:iCs/>
          <w:sz w:val="24"/>
          <w:szCs w:val="24"/>
        </w:rPr>
        <w:t xml:space="preserve"> </w:t>
      </w:r>
      <w:r>
        <w:rPr>
          <w:rFonts w:eastAsiaTheme="minorEastAsia"/>
          <w:iCs/>
          <w:sz w:val="24"/>
          <w:szCs w:val="24"/>
        </w:rPr>
        <w:t xml:space="preserve">Comparison of denoising performance on inputs with varying noise levels of -2.1 dB, 3.3 dB, 7.7 dB, and 12.9 </w:t>
      </w:r>
      <w:proofErr w:type="spellStart"/>
      <w:r>
        <w:rPr>
          <w:rFonts w:eastAsiaTheme="minorEastAsia"/>
          <w:iCs/>
          <w:sz w:val="24"/>
          <w:szCs w:val="24"/>
        </w:rPr>
        <w:t>dB.</w:t>
      </w:r>
      <w:proofErr w:type="spellEnd"/>
      <w:r>
        <w:rPr>
          <w:rFonts w:eastAsiaTheme="minorEastAsia"/>
          <w:iCs/>
          <w:sz w:val="24"/>
          <w:szCs w:val="24"/>
        </w:rPr>
        <w:t xml:space="preserve"> From left to right: raw data, </w:t>
      </w:r>
      <w:proofErr w:type="spellStart"/>
      <w:r>
        <w:rPr>
          <w:rFonts w:eastAsiaTheme="minorEastAsia"/>
          <w:iCs/>
          <w:sz w:val="24"/>
          <w:szCs w:val="24"/>
        </w:rPr>
        <w:t>DeepInterpolation</w:t>
      </w:r>
      <w:proofErr w:type="spellEnd"/>
      <w:r>
        <w:rPr>
          <w:rFonts w:eastAsiaTheme="minorEastAsia"/>
          <w:iCs/>
          <w:sz w:val="24"/>
          <w:szCs w:val="24"/>
        </w:rPr>
        <w:t xml:space="preserve">, </w:t>
      </w:r>
      <w:proofErr w:type="spellStart"/>
      <w:r>
        <w:rPr>
          <w:rFonts w:eastAsiaTheme="minorEastAsia"/>
          <w:iCs/>
          <w:sz w:val="24"/>
          <w:szCs w:val="24"/>
        </w:rPr>
        <w:t>DeepCAD</w:t>
      </w:r>
      <w:proofErr w:type="spellEnd"/>
      <w:r>
        <w:rPr>
          <w:rFonts w:eastAsiaTheme="minorEastAsia"/>
          <w:iCs/>
          <w:sz w:val="24"/>
          <w:szCs w:val="24"/>
        </w:rPr>
        <w:t xml:space="preserve">-RT, </w:t>
      </w:r>
      <w:proofErr w:type="spellStart"/>
      <w:r>
        <w:rPr>
          <w:rFonts w:eastAsiaTheme="minorEastAsia"/>
          <w:iCs/>
          <w:sz w:val="24"/>
          <w:szCs w:val="24"/>
        </w:rPr>
        <w:t>SRDTrans</w:t>
      </w:r>
      <w:proofErr w:type="spellEnd"/>
      <w:r>
        <w:rPr>
          <w:rFonts w:eastAsiaTheme="minorEastAsia"/>
          <w:iCs/>
          <w:sz w:val="24"/>
          <w:szCs w:val="24"/>
        </w:rPr>
        <w:t xml:space="preserve">, SUPPORT, and </w:t>
      </w:r>
      <w:proofErr w:type="spellStart"/>
      <w:r>
        <w:rPr>
          <w:rFonts w:eastAsiaTheme="minorEastAsia"/>
          <w:iCs/>
          <w:sz w:val="24"/>
          <w:szCs w:val="24"/>
        </w:rPr>
        <w:t>TeD</w:t>
      </w:r>
      <w:proofErr w:type="spellEnd"/>
      <w:r>
        <w:rPr>
          <w:rFonts w:eastAsiaTheme="minorEastAsia"/>
          <w:iCs/>
          <w:sz w:val="24"/>
          <w:szCs w:val="24"/>
        </w:rPr>
        <w:t xml:space="preserve">. The performance was assessed employing synthetic neuronal imaging data, with a sampling rate of 30 Hz assumed for all data. Each model was trained on the same datasets as in </w:t>
      </w:r>
      <w:r w:rsidRPr="00B91441">
        <w:rPr>
          <w:rFonts w:eastAsiaTheme="minorEastAsia"/>
          <w:b/>
          <w:bCs/>
          <w:iCs/>
          <w:sz w:val="24"/>
          <w:szCs w:val="24"/>
        </w:rPr>
        <w:t>Figure S5</w:t>
      </w:r>
      <w:r>
        <w:rPr>
          <w:rFonts w:eastAsiaTheme="minorEastAsia"/>
          <w:iCs/>
          <w:sz w:val="24"/>
          <w:szCs w:val="24"/>
        </w:rPr>
        <w:t>. All results correspond to the same spatiotemporal location. Scale bars, 2</w:t>
      </w:r>
      <w:r w:rsidRPr="004F2E47">
        <w:rPr>
          <w:rFonts w:eastAsiaTheme="minorEastAsia"/>
          <w:iCs/>
          <w:sz w:val="24"/>
          <w:szCs w:val="24"/>
        </w:rPr>
        <w:t xml:space="preserve">0 </w:t>
      </w:r>
      <w:proofErr w:type="spellStart"/>
      <w:r w:rsidRPr="000653B8">
        <w:rPr>
          <w:rFonts w:eastAsia="맑은 고딕"/>
          <w:iCs/>
          <w:sz w:val="24"/>
          <w:szCs w:val="24"/>
        </w:rPr>
        <w:t>μm</w:t>
      </w:r>
      <w:proofErr w:type="spellEnd"/>
      <w:r w:rsidRPr="000653B8">
        <w:rPr>
          <w:rFonts w:eastAsia="맑은 고딕"/>
          <w:iCs/>
          <w:sz w:val="24"/>
          <w:szCs w:val="24"/>
        </w:rPr>
        <w:t>.</w:t>
      </w:r>
      <w:r>
        <w:rPr>
          <w:rFonts w:eastAsia="맑은 고딕"/>
          <w:iCs/>
          <w:sz w:val="24"/>
          <w:szCs w:val="24"/>
        </w:rPr>
        <w:t xml:space="preserve"> </w:t>
      </w:r>
      <w:r w:rsidRPr="000653B8">
        <w:rPr>
          <w:rFonts w:eastAsia="맑은 고딕"/>
          <w:b/>
          <w:bCs/>
          <w:iCs/>
          <w:sz w:val="24"/>
          <w:szCs w:val="24"/>
        </w:rPr>
        <w:t>b</w:t>
      </w:r>
      <w:r>
        <w:rPr>
          <w:rFonts w:eastAsia="맑은 고딕"/>
          <w:iCs/>
          <w:sz w:val="24"/>
          <w:szCs w:val="24"/>
        </w:rPr>
        <w:t xml:space="preserve">, Clean (ground truth) image corresponding to the same spatiotemporal location. </w:t>
      </w:r>
      <w:r w:rsidRPr="00B91441">
        <w:rPr>
          <w:rFonts w:eastAsia="맑은 고딕"/>
          <w:b/>
          <w:bCs/>
          <w:iCs/>
          <w:sz w:val="24"/>
          <w:szCs w:val="24"/>
        </w:rPr>
        <w:t>c</w:t>
      </w:r>
      <w:r>
        <w:rPr>
          <w:rFonts w:eastAsia="맑은 고딕"/>
          <w:iCs/>
          <w:sz w:val="24"/>
          <w:szCs w:val="24"/>
        </w:rPr>
        <w:t xml:space="preserve">, Quantitative performance evaluation of each model across different SNR levels. From left to right: SNR, Pearson correlation coefficient, and RMSE. </w:t>
      </w:r>
      <w:proofErr w:type="spellStart"/>
      <w:r>
        <w:rPr>
          <w:rFonts w:eastAsia="맑은 고딕"/>
          <w:iCs/>
          <w:sz w:val="24"/>
          <w:szCs w:val="24"/>
        </w:rPr>
        <w:t>TeD</w:t>
      </w:r>
      <w:proofErr w:type="spellEnd"/>
      <w:r>
        <w:rPr>
          <w:rFonts w:eastAsia="맑은 고딕"/>
          <w:iCs/>
          <w:sz w:val="24"/>
          <w:szCs w:val="24"/>
        </w:rPr>
        <w:t xml:space="preserve"> demonstrated robust denoising performance across a wide range of input SNR levels, </w:t>
      </w:r>
      <w:r w:rsidRPr="001B580B">
        <w:rPr>
          <w:rFonts w:eastAsia="맑은 고딕"/>
          <w:iCs/>
          <w:sz w:val="24"/>
          <w:szCs w:val="24"/>
        </w:rPr>
        <w:t xml:space="preserve">yielding results comparable to or </w:t>
      </w:r>
      <w:r>
        <w:rPr>
          <w:rFonts w:eastAsia="맑은 고딕"/>
          <w:iCs/>
          <w:sz w:val="24"/>
          <w:szCs w:val="24"/>
        </w:rPr>
        <w:t xml:space="preserve">marginally </w:t>
      </w:r>
      <w:r w:rsidRPr="001B580B">
        <w:rPr>
          <w:rFonts w:eastAsia="맑은 고딕"/>
          <w:iCs/>
          <w:sz w:val="24"/>
          <w:szCs w:val="24"/>
        </w:rPr>
        <w:t xml:space="preserve">surpassing those of established methods known for their reliability in </w:t>
      </w:r>
      <w:r>
        <w:rPr>
          <w:rFonts w:eastAsia="맑은 고딕"/>
          <w:iCs/>
          <w:sz w:val="24"/>
          <w:szCs w:val="24"/>
        </w:rPr>
        <w:t>similar</w:t>
      </w:r>
      <w:r w:rsidRPr="001B580B">
        <w:rPr>
          <w:rFonts w:eastAsia="맑은 고딕"/>
          <w:iCs/>
          <w:sz w:val="24"/>
          <w:szCs w:val="24"/>
        </w:rPr>
        <w:t xml:space="preserve"> scenarios.</w:t>
      </w:r>
      <w:r>
        <w:rPr>
          <w:rFonts w:eastAsiaTheme="minorEastAsia"/>
          <w:b/>
          <w:bCs/>
          <w:iCs/>
          <w:sz w:val="24"/>
          <w:szCs w:val="24"/>
        </w:rPr>
        <w:br w:type="page"/>
      </w:r>
    </w:p>
    <w:p w14:paraId="01EAE793" w14:textId="497871C9" w:rsidR="00004319" w:rsidRDefault="009B4E4C" w:rsidP="00BD0CD8">
      <w:pPr>
        <w:rPr>
          <w:rFonts w:eastAsiaTheme="minorEastAsia"/>
          <w:b/>
          <w:bCs/>
          <w:iCs/>
          <w:sz w:val="24"/>
          <w:szCs w:val="24"/>
        </w:rPr>
      </w:pPr>
      <w:r>
        <w:rPr>
          <w:rFonts w:eastAsiaTheme="minorEastAsia" w:hint="eastAsia"/>
          <w:b/>
          <w:bCs/>
          <w:iCs/>
          <w:noProof/>
          <w:sz w:val="24"/>
          <w:szCs w:val="24"/>
        </w:rPr>
        <w:lastRenderedPageBreak/>
        <w:drawing>
          <wp:inline distT="0" distB="0" distL="0" distR="0" wp14:anchorId="0241DC02" wp14:editId="1878B42E">
            <wp:extent cx="5734050" cy="7658100"/>
            <wp:effectExtent l="0" t="0" r="0"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4050" cy="7658100"/>
                    </a:xfrm>
                    <a:prstGeom prst="rect">
                      <a:avLst/>
                    </a:prstGeom>
                    <a:noFill/>
                    <a:ln>
                      <a:noFill/>
                    </a:ln>
                  </pic:spPr>
                </pic:pic>
              </a:graphicData>
            </a:graphic>
          </wp:inline>
        </w:drawing>
      </w:r>
    </w:p>
    <w:p w14:paraId="2BC2A535" w14:textId="77777777" w:rsidR="00004319" w:rsidRDefault="00004319" w:rsidP="00BD0CD8">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 xml:space="preserve">8: Performance of </w:t>
      </w:r>
      <w:proofErr w:type="spellStart"/>
      <w:r>
        <w:rPr>
          <w:rFonts w:eastAsiaTheme="minorEastAsia"/>
          <w:b/>
          <w:bCs/>
          <w:iCs/>
          <w:sz w:val="24"/>
          <w:szCs w:val="24"/>
        </w:rPr>
        <w:t>TeD</w:t>
      </w:r>
      <w:proofErr w:type="spellEnd"/>
      <w:r>
        <w:rPr>
          <w:rFonts w:eastAsiaTheme="minorEastAsia"/>
          <w:b/>
          <w:bCs/>
          <w:iCs/>
          <w:sz w:val="24"/>
          <w:szCs w:val="24"/>
        </w:rPr>
        <w:t xml:space="preserve"> and previous approaches at different sampling rates. </w:t>
      </w:r>
    </w:p>
    <w:p w14:paraId="7498E8E6" w14:textId="473DFC13" w:rsidR="00632C28" w:rsidRPr="00632C28" w:rsidRDefault="00004319" w:rsidP="00BD0CD8">
      <w:pPr>
        <w:rPr>
          <w:rFonts w:eastAsiaTheme="minorEastAsia"/>
          <w:b/>
          <w:bCs/>
          <w:iCs/>
          <w:sz w:val="24"/>
          <w:szCs w:val="24"/>
        </w:rPr>
      </w:pPr>
      <w:r w:rsidRPr="000D078F">
        <w:rPr>
          <w:rFonts w:eastAsiaTheme="minorEastAsia" w:hint="eastAsia"/>
          <w:b/>
          <w:bCs/>
          <w:iCs/>
          <w:sz w:val="24"/>
          <w:szCs w:val="24"/>
        </w:rPr>
        <w:t>a</w:t>
      </w:r>
      <w:r w:rsidRPr="000653B8">
        <w:rPr>
          <w:rFonts w:eastAsiaTheme="minorEastAsia" w:hint="eastAsia"/>
          <w:iCs/>
          <w:sz w:val="24"/>
          <w:szCs w:val="24"/>
        </w:rPr>
        <w:t>,</w:t>
      </w:r>
      <w:r w:rsidRPr="000653B8">
        <w:rPr>
          <w:rFonts w:eastAsiaTheme="minorEastAsia"/>
          <w:iCs/>
          <w:sz w:val="24"/>
          <w:szCs w:val="24"/>
        </w:rPr>
        <w:t xml:space="preserve"> </w:t>
      </w:r>
      <w:r>
        <w:rPr>
          <w:rFonts w:eastAsiaTheme="minorEastAsia"/>
          <w:iCs/>
          <w:sz w:val="24"/>
          <w:szCs w:val="24"/>
        </w:rPr>
        <w:t xml:space="preserve">Comparison of denoising performance between </w:t>
      </w:r>
      <w:proofErr w:type="spellStart"/>
      <w:r>
        <w:rPr>
          <w:rFonts w:eastAsiaTheme="minorEastAsia"/>
          <w:iCs/>
          <w:sz w:val="24"/>
          <w:szCs w:val="24"/>
        </w:rPr>
        <w:t>TeD</w:t>
      </w:r>
      <w:proofErr w:type="spellEnd"/>
      <w:r>
        <w:rPr>
          <w:rFonts w:eastAsiaTheme="minorEastAsia"/>
          <w:iCs/>
          <w:sz w:val="24"/>
          <w:szCs w:val="24"/>
        </w:rPr>
        <w:t xml:space="preserve"> and previous approaches at </w:t>
      </w:r>
      <w:r>
        <w:rPr>
          <w:rFonts w:eastAsiaTheme="minorEastAsia"/>
          <w:iCs/>
          <w:sz w:val="24"/>
          <w:szCs w:val="24"/>
        </w:rPr>
        <w:lastRenderedPageBreak/>
        <w:t xml:space="preserve">different sampling rates. Results are shown for data sampled at 0.1 Hz, 0.3 Hz, 1.0 Hz, 3.0 Hz, and 10.0 Hz. From left to right: raw data, </w:t>
      </w:r>
      <w:proofErr w:type="spellStart"/>
      <w:r>
        <w:rPr>
          <w:rFonts w:eastAsiaTheme="minorEastAsia"/>
          <w:iCs/>
          <w:sz w:val="24"/>
          <w:szCs w:val="24"/>
        </w:rPr>
        <w:t>DeepInterpolation</w:t>
      </w:r>
      <w:proofErr w:type="spellEnd"/>
      <w:r>
        <w:rPr>
          <w:rFonts w:eastAsiaTheme="minorEastAsia"/>
          <w:iCs/>
          <w:sz w:val="24"/>
          <w:szCs w:val="24"/>
        </w:rPr>
        <w:t xml:space="preserve">, </w:t>
      </w:r>
      <w:proofErr w:type="spellStart"/>
      <w:r>
        <w:rPr>
          <w:rFonts w:eastAsiaTheme="minorEastAsia"/>
          <w:iCs/>
          <w:sz w:val="24"/>
          <w:szCs w:val="24"/>
        </w:rPr>
        <w:t>DeepCAD</w:t>
      </w:r>
      <w:proofErr w:type="spellEnd"/>
      <w:r>
        <w:rPr>
          <w:rFonts w:eastAsiaTheme="minorEastAsia"/>
          <w:iCs/>
          <w:sz w:val="24"/>
          <w:szCs w:val="24"/>
        </w:rPr>
        <w:t xml:space="preserve">-RT, </w:t>
      </w:r>
      <w:proofErr w:type="spellStart"/>
      <w:r>
        <w:rPr>
          <w:rFonts w:eastAsiaTheme="minorEastAsia"/>
          <w:iCs/>
          <w:sz w:val="24"/>
          <w:szCs w:val="24"/>
        </w:rPr>
        <w:t>SRDTrans</w:t>
      </w:r>
      <w:proofErr w:type="spellEnd"/>
      <w:r>
        <w:rPr>
          <w:rFonts w:eastAsiaTheme="minorEastAsia"/>
          <w:iCs/>
          <w:sz w:val="24"/>
          <w:szCs w:val="24"/>
        </w:rPr>
        <w:t xml:space="preserve">, SUPPORT, </w:t>
      </w:r>
      <w:proofErr w:type="spellStart"/>
      <w:r>
        <w:rPr>
          <w:rFonts w:eastAsiaTheme="minorEastAsia"/>
          <w:iCs/>
          <w:sz w:val="24"/>
          <w:szCs w:val="24"/>
        </w:rPr>
        <w:t>TeD</w:t>
      </w:r>
      <w:proofErr w:type="spellEnd"/>
      <w:r>
        <w:rPr>
          <w:rFonts w:eastAsiaTheme="minorEastAsia"/>
          <w:iCs/>
          <w:sz w:val="24"/>
          <w:szCs w:val="24"/>
        </w:rPr>
        <w:t xml:space="preserve">, and clean (ground truth). Each model was trained using synthetic neuronal data. The training dataset was constructed to ensure an equal distribution of data across all frame rates, consisting of a total of 144 data, each with a size of 250 </w:t>
      </w:r>
      <w:r>
        <w:rPr>
          <w:rFonts w:eastAsiaTheme="minorEastAsia" w:hint="eastAsia"/>
          <w:iCs/>
          <w:sz w:val="24"/>
          <w:szCs w:val="24"/>
        </w:rPr>
        <w:t>(</w:t>
      </w:r>
      <m:oMath>
        <m:r>
          <w:rPr>
            <w:rFonts w:ascii="Cambria Math" w:eastAsiaTheme="minorEastAsia" w:hAnsi="Cambria Math"/>
            <w:sz w:val="24"/>
            <w:szCs w:val="24"/>
          </w:rPr>
          <m:t>T</m:t>
        </m:r>
      </m:oMath>
      <w:r>
        <w:rPr>
          <w:rFonts w:eastAsiaTheme="minorEastAsia"/>
          <w:iCs/>
          <w:sz w:val="24"/>
          <w:szCs w:val="24"/>
        </w:rPr>
        <w:t>)</w:t>
      </w:r>
      <m:oMath>
        <m:r>
          <w:rPr>
            <w:rFonts w:ascii="Cambria Math" w:eastAsiaTheme="minorEastAsia" w:hAnsi="Cambria Math"/>
            <w:sz w:val="24"/>
            <w:szCs w:val="24"/>
          </w:rPr>
          <m:t>×</m:t>
        </m:r>
      </m:oMath>
      <w:r w:rsidRPr="0064512E">
        <w:rPr>
          <w:rFonts w:eastAsiaTheme="minorEastAsia"/>
          <w:iCs/>
          <w:sz w:val="24"/>
          <w:szCs w:val="24"/>
        </w:rPr>
        <w:t>300</w:t>
      </w:r>
      <w:r>
        <w:rPr>
          <w:rFonts w:eastAsiaTheme="minorEastAsia" w:hint="eastAsia"/>
          <w:iCs/>
          <w:sz w:val="24"/>
          <w:szCs w:val="24"/>
        </w:rPr>
        <w:t xml:space="preserve"> </w:t>
      </w:r>
      <w:r>
        <w:rPr>
          <w:rFonts w:eastAsiaTheme="minorEastAsia"/>
          <w:iCs/>
          <w:sz w:val="24"/>
          <w:szCs w:val="24"/>
        </w:rPr>
        <w:t>(</w:t>
      </w:r>
      <m:oMath>
        <m:r>
          <w:rPr>
            <w:rFonts w:ascii="Cambria Math" w:eastAsiaTheme="minorEastAsia" w:hAnsi="Cambria Math"/>
            <w:sz w:val="24"/>
            <w:szCs w:val="24"/>
          </w:rPr>
          <m:t>H</m:t>
        </m:r>
      </m:oMath>
      <w:r>
        <w:rPr>
          <w:rFonts w:eastAsiaTheme="minorEastAsia"/>
          <w:iCs/>
          <w:sz w:val="24"/>
          <w:szCs w:val="24"/>
        </w:rPr>
        <w:t>)</w:t>
      </w:r>
      <m:oMath>
        <m:r>
          <w:rPr>
            <w:rFonts w:ascii="Cambria Math" w:eastAsiaTheme="minorEastAsia" w:hAnsi="Cambria Math"/>
            <w:sz w:val="24"/>
            <w:szCs w:val="24"/>
          </w:rPr>
          <m:t>×</m:t>
        </m:r>
      </m:oMath>
      <w:r w:rsidRPr="000653B8">
        <w:rPr>
          <w:rFonts w:eastAsiaTheme="minorEastAsia" w:hint="eastAsia"/>
          <w:sz w:val="24"/>
          <w:szCs w:val="24"/>
        </w:rPr>
        <w:t>3</w:t>
      </w:r>
      <w:r w:rsidRPr="000653B8">
        <w:rPr>
          <w:rFonts w:eastAsiaTheme="minorEastAsia"/>
          <w:sz w:val="24"/>
          <w:szCs w:val="24"/>
        </w:rPr>
        <w:t>00</w:t>
      </w:r>
      <w:r>
        <w:rPr>
          <w:rFonts w:eastAsiaTheme="minorEastAsia" w:hint="eastAsia"/>
          <w:sz w:val="24"/>
          <w:szCs w:val="24"/>
        </w:rPr>
        <w:t xml:space="preserve"> </w:t>
      </w:r>
      <w:r>
        <w:rPr>
          <w:rFonts w:eastAsiaTheme="minorEastAsia"/>
          <w:sz w:val="24"/>
          <w:szCs w:val="24"/>
        </w:rPr>
        <w:t>(</w:t>
      </w:r>
      <m:oMath>
        <m:r>
          <w:rPr>
            <w:rFonts w:ascii="Cambria Math" w:eastAsiaTheme="minorEastAsia" w:hAnsi="Cambria Math"/>
            <w:sz w:val="24"/>
            <w:szCs w:val="24"/>
          </w:rPr>
          <m:t>W</m:t>
        </m:r>
      </m:oMath>
      <w:r>
        <w:rPr>
          <w:rFonts w:eastAsiaTheme="minorEastAsia"/>
          <w:sz w:val="24"/>
          <w:szCs w:val="24"/>
        </w:rPr>
        <w:t>)</w:t>
      </w:r>
      <w:r>
        <w:rPr>
          <w:rFonts w:eastAsiaTheme="minorEastAsia"/>
          <w:iCs/>
          <w:sz w:val="24"/>
          <w:szCs w:val="24"/>
        </w:rPr>
        <w:t>. Scale bars, 2</w:t>
      </w:r>
      <w:r w:rsidRPr="004F2E47">
        <w:rPr>
          <w:rFonts w:eastAsiaTheme="minorEastAsia"/>
          <w:iCs/>
          <w:sz w:val="24"/>
          <w:szCs w:val="24"/>
        </w:rPr>
        <w:t xml:space="preserve">0 </w:t>
      </w:r>
      <w:proofErr w:type="spellStart"/>
      <w:r w:rsidRPr="000653B8">
        <w:rPr>
          <w:rFonts w:eastAsia="맑은 고딕"/>
          <w:iCs/>
          <w:sz w:val="24"/>
          <w:szCs w:val="24"/>
        </w:rPr>
        <w:t>μm</w:t>
      </w:r>
      <w:proofErr w:type="spellEnd"/>
      <w:r w:rsidRPr="000653B8">
        <w:rPr>
          <w:rFonts w:eastAsia="맑은 고딕"/>
          <w:iCs/>
          <w:sz w:val="24"/>
          <w:szCs w:val="24"/>
        </w:rPr>
        <w:t>.</w:t>
      </w:r>
      <w:r>
        <w:rPr>
          <w:rFonts w:eastAsia="맑은 고딕"/>
          <w:iCs/>
          <w:sz w:val="24"/>
          <w:szCs w:val="24"/>
        </w:rPr>
        <w:t xml:space="preserve"> </w:t>
      </w:r>
      <w:r w:rsidRPr="00B91441">
        <w:rPr>
          <w:rFonts w:eastAsia="맑은 고딕"/>
          <w:b/>
          <w:bCs/>
          <w:iCs/>
          <w:sz w:val="24"/>
          <w:szCs w:val="24"/>
        </w:rPr>
        <w:t>b</w:t>
      </w:r>
      <w:r>
        <w:rPr>
          <w:rFonts w:eastAsia="맑은 고딕"/>
          <w:iCs/>
          <w:sz w:val="24"/>
          <w:szCs w:val="24"/>
        </w:rPr>
        <w:t xml:space="preserve">, Quantitative performance evaluation of each model across different sampling rates. From left to right: SNR, Pearson correlation coefficient, and RMSE. Since spiking events exhibit rapid temporal changes, lower frame rates result in degraded similarity between consecutive frames. </w:t>
      </w:r>
      <w:proofErr w:type="spellStart"/>
      <w:r>
        <w:rPr>
          <w:rFonts w:eastAsia="맑은 고딕"/>
          <w:iCs/>
          <w:sz w:val="24"/>
          <w:szCs w:val="24"/>
        </w:rPr>
        <w:t>TeD</w:t>
      </w:r>
      <w:proofErr w:type="spellEnd"/>
      <w:r>
        <w:rPr>
          <w:rFonts w:eastAsia="맑은 고딕"/>
          <w:iCs/>
          <w:sz w:val="24"/>
          <w:szCs w:val="24"/>
        </w:rPr>
        <w:t>, which is robust to rapid spatiotemporal dynamics, achieved comparable performance to previous methods at higher sampling rates while delivering superior and more consistent results at lower sampling rates.</w:t>
      </w:r>
      <w:r w:rsidR="00632C28">
        <w:rPr>
          <w:rFonts w:eastAsiaTheme="minorEastAsia"/>
          <w:b/>
          <w:bCs/>
          <w:iCs/>
          <w:sz w:val="24"/>
          <w:szCs w:val="24"/>
        </w:rPr>
        <w:t xml:space="preserve"> </w:t>
      </w:r>
      <w:r w:rsidR="00632C28" w:rsidRPr="00632C28">
        <w:rPr>
          <w:rFonts w:eastAsiaTheme="minorEastAsia"/>
          <w:b/>
          <w:bCs/>
          <w:iCs/>
          <w:sz w:val="24"/>
          <w:szCs w:val="24"/>
        </w:rPr>
        <w:t>c</w:t>
      </w:r>
      <w:r w:rsidR="00632C28" w:rsidRPr="00632C28">
        <w:rPr>
          <w:rFonts w:eastAsiaTheme="minorEastAsia"/>
          <w:iCs/>
          <w:sz w:val="24"/>
          <w:szCs w:val="24"/>
        </w:rPr>
        <w:t xml:space="preserve">, </w:t>
      </w:r>
      <w:r w:rsidR="00C131AA">
        <w:rPr>
          <w:rFonts w:eastAsiaTheme="minorEastAsia"/>
          <w:iCs/>
          <w:sz w:val="24"/>
          <w:szCs w:val="24"/>
        </w:rPr>
        <w:t>I</w:t>
      </w:r>
      <w:r w:rsidR="00632C28" w:rsidRPr="00632C28">
        <w:rPr>
          <w:rFonts w:eastAsiaTheme="minorEastAsia"/>
          <w:iCs/>
          <w:sz w:val="24"/>
          <w:szCs w:val="24"/>
        </w:rPr>
        <w:t>ntensity profile</w:t>
      </w:r>
      <w:r w:rsidR="00C131AA">
        <w:rPr>
          <w:rFonts w:eastAsiaTheme="minorEastAsia"/>
          <w:iCs/>
          <w:sz w:val="24"/>
          <w:szCs w:val="24"/>
        </w:rPr>
        <w:t xml:space="preserve"> comparisons</w:t>
      </w:r>
      <w:r w:rsidR="00632C28" w:rsidRPr="00632C28">
        <w:rPr>
          <w:rFonts w:eastAsiaTheme="minorEastAsia"/>
          <w:iCs/>
          <w:sz w:val="24"/>
          <w:szCs w:val="24"/>
        </w:rPr>
        <w:t>.</w:t>
      </w:r>
      <w:r w:rsidR="00BC13ED">
        <w:rPr>
          <w:rFonts w:eastAsiaTheme="minorEastAsia"/>
          <w:iCs/>
          <w:sz w:val="24"/>
          <w:szCs w:val="24"/>
        </w:rPr>
        <w:t xml:space="preserve"> </w:t>
      </w:r>
      <w:r w:rsidR="00632C28" w:rsidRPr="00632C28">
        <w:rPr>
          <w:rFonts w:eastAsiaTheme="minorEastAsia"/>
          <w:iCs/>
          <w:sz w:val="24"/>
          <w:szCs w:val="24"/>
        </w:rPr>
        <w:t xml:space="preserve">Left: profile along the magenta dotted line from the 0.1 Hz result in </w:t>
      </w:r>
      <w:r w:rsidR="00632C28" w:rsidRPr="00632C28">
        <w:rPr>
          <w:rFonts w:eastAsiaTheme="minorEastAsia"/>
          <w:b/>
          <w:bCs/>
          <w:iCs/>
          <w:sz w:val="24"/>
          <w:szCs w:val="24"/>
        </w:rPr>
        <w:t>a</w:t>
      </w:r>
      <w:r w:rsidR="00632C28" w:rsidRPr="00632C28">
        <w:rPr>
          <w:rFonts w:eastAsiaTheme="minorEastAsia"/>
          <w:iCs/>
          <w:sz w:val="24"/>
          <w:szCs w:val="24"/>
        </w:rPr>
        <w:t xml:space="preserve">. Right: profile along the white dotted line from the 1.0 Hz result in </w:t>
      </w:r>
      <w:r w:rsidR="00632C28" w:rsidRPr="00632C28">
        <w:rPr>
          <w:rFonts w:eastAsiaTheme="minorEastAsia"/>
          <w:b/>
          <w:bCs/>
          <w:iCs/>
          <w:sz w:val="24"/>
          <w:szCs w:val="24"/>
        </w:rPr>
        <w:t>a</w:t>
      </w:r>
      <w:r w:rsidR="00632C28" w:rsidRPr="00632C28">
        <w:rPr>
          <w:rFonts w:eastAsiaTheme="minorEastAsia"/>
          <w:iCs/>
          <w:sz w:val="24"/>
          <w:szCs w:val="24"/>
        </w:rPr>
        <w:t>.</w:t>
      </w:r>
      <w:r w:rsidR="00C131AA">
        <w:rPr>
          <w:rFonts w:eastAsiaTheme="minorEastAsia"/>
          <w:iCs/>
          <w:sz w:val="24"/>
          <w:szCs w:val="24"/>
        </w:rPr>
        <w:t xml:space="preserve"> Under low sampling conditions, </w:t>
      </w:r>
      <w:proofErr w:type="spellStart"/>
      <w:r w:rsidR="00C131AA">
        <w:rPr>
          <w:rFonts w:eastAsiaTheme="minorEastAsia"/>
          <w:iCs/>
          <w:sz w:val="24"/>
          <w:szCs w:val="24"/>
        </w:rPr>
        <w:t>TeD</w:t>
      </w:r>
      <w:proofErr w:type="spellEnd"/>
      <w:r w:rsidR="00C131AA">
        <w:rPr>
          <w:rFonts w:eastAsiaTheme="minorEastAsia"/>
          <w:iCs/>
          <w:sz w:val="24"/>
          <w:szCs w:val="24"/>
        </w:rPr>
        <w:t xml:space="preserve"> </w:t>
      </w:r>
      <w:r w:rsidR="00D70A3A">
        <w:rPr>
          <w:rFonts w:eastAsiaTheme="minorEastAsia"/>
          <w:iCs/>
          <w:sz w:val="24"/>
          <w:szCs w:val="24"/>
        </w:rPr>
        <w:t xml:space="preserve">preserve </w:t>
      </w:r>
      <w:r w:rsidR="00C131AA">
        <w:rPr>
          <w:rFonts w:eastAsiaTheme="minorEastAsia"/>
          <w:iCs/>
          <w:sz w:val="24"/>
          <w:szCs w:val="24"/>
        </w:rPr>
        <w:t>feature</w:t>
      </w:r>
      <w:r w:rsidR="00D70A3A">
        <w:rPr>
          <w:rFonts w:eastAsiaTheme="minorEastAsia"/>
          <w:iCs/>
          <w:sz w:val="24"/>
          <w:szCs w:val="24"/>
        </w:rPr>
        <w:t>s</w:t>
      </w:r>
      <w:r w:rsidR="00C131AA">
        <w:rPr>
          <w:rFonts w:eastAsiaTheme="minorEastAsia"/>
          <w:iCs/>
          <w:sz w:val="24"/>
          <w:szCs w:val="24"/>
        </w:rPr>
        <w:t xml:space="preserve"> </w:t>
      </w:r>
      <w:r w:rsidR="00D70A3A">
        <w:rPr>
          <w:rFonts w:eastAsiaTheme="minorEastAsia"/>
          <w:iCs/>
          <w:sz w:val="24"/>
          <w:szCs w:val="24"/>
        </w:rPr>
        <w:t>more closely resembling the</w:t>
      </w:r>
      <w:r w:rsidR="00C131AA">
        <w:rPr>
          <w:rFonts w:eastAsiaTheme="minorEastAsia"/>
          <w:iCs/>
          <w:sz w:val="24"/>
          <w:szCs w:val="24"/>
        </w:rPr>
        <w:t xml:space="preserve"> clean</w:t>
      </w:r>
      <w:r w:rsidR="00D70A3A">
        <w:rPr>
          <w:rFonts w:eastAsiaTheme="minorEastAsia"/>
          <w:iCs/>
          <w:sz w:val="24"/>
          <w:szCs w:val="24"/>
        </w:rPr>
        <w:t xml:space="preserve"> signal</w:t>
      </w:r>
      <w:r w:rsidR="00C131AA">
        <w:rPr>
          <w:rFonts w:eastAsiaTheme="minorEastAsia"/>
          <w:iCs/>
          <w:sz w:val="24"/>
          <w:szCs w:val="24"/>
        </w:rPr>
        <w:t xml:space="preserve"> compared to other methods.</w:t>
      </w:r>
    </w:p>
    <w:p w14:paraId="2D854586" w14:textId="77777777" w:rsidR="00004319" w:rsidRDefault="00004319" w:rsidP="000D078F">
      <w:pPr>
        <w:rPr>
          <w:rFonts w:eastAsiaTheme="minorEastAsia"/>
          <w:b/>
          <w:bCs/>
          <w:iCs/>
          <w:sz w:val="24"/>
          <w:szCs w:val="24"/>
        </w:rPr>
      </w:pPr>
      <w:r>
        <w:rPr>
          <w:rFonts w:eastAsiaTheme="minorEastAsia"/>
          <w:b/>
          <w:bCs/>
          <w:iCs/>
          <w:sz w:val="24"/>
          <w:szCs w:val="24"/>
        </w:rPr>
        <w:br w:type="page"/>
      </w:r>
    </w:p>
    <w:p w14:paraId="4BE9B0F0" w14:textId="77777777" w:rsidR="00FE5003" w:rsidRDefault="00FE5003" w:rsidP="007B07B0">
      <w:pPr>
        <w:jc w:val="center"/>
        <w:rPr>
          <w:rFonts w:eastAsiaTheme="minorEastAsia"/>
          <w:b/>
          <w:bCs/>
          <w:iCs/>
          <w:sz w:val="24"/>
          <w:szCs w:val="24"/>
        </w:rPr>
      </w:pPr>
      <w:r>
        <w:rPr>
          <w:rFonts w:eastAsiaTheme="minorEastAsia" w:hint="eastAsia"/>
          <w:b/>
          <w:bCs/>
          <w:iCs/>
          <w:noProof/>
          <w:sz w:val="24"/>
          <w:szCs w:val="24"/>
        </w:rPr>
        <w:lastRenderedPageBreak/>
        <w:drawing>
          <wp:inline distT="0" distB="0" distL="0" distR="0" wp14:anchorId="2EBB853C" wp14:editId="43B63F3D">
            <wp:extent cx="2520000" cy="2676506"/>
            <wp:effectExtent l="0" t="0" r="0" b="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0000" cy="2676506"/>
                    </a:xfrm>
                    <a:prstGeom prst="rect">
                      <a:avLst/>
                    </a:prstGeom>
                    <a:noFill/>
                    <a:ln>
                      <a:noFill/>
                    </a:ln>
                  </pic:spPr>
                </pic:pic>
              </a:graphicData>
            </a:graphic>
          </wp:inline>
        </w:drawing>
      </w:r>
    </w:p>
    <w:p w14:paraId="1731E736" w14:textId="404E48A6" w:rsidR="00FE5003" w:rsidRDefault="00FE5003" w:rsidP="00FE5003">
      <w:pPr>
        <w:rPr>
          <w:rFonts w:eastAsiaTheme="minorEastAsia"/>
          <w:b/>
          <w:sz w:val="24"/>
        </w:rPr>
      </w:pPr>
      <w:r w:rsidRPr="00384E40">
        <w:rPr>
          <w:rFonts w:eastAsiaTheme="minorEastAsia"/>
          <w:b/>
          <w:bCs/>
          <w:iCs/>
          <w:sz w:val="24"/>
          <w:szCs w:val="24"/>
        </w:rPr>
        <w:t>Figure S</w:t>
      </w:r>
      <w:r>
        <w:rPr>
          <w:rFonts w:eastAsiaTheme="minorEastAsia"/>
          <w:b/>
          <w:bCs/>
          <w:iCs/>
          <w:sz w:val="24"/>
          <w:szCs w:val="24"/>
        </w:rPr>
        <w:t>9</w:t>
      </w:r>
      <w:r w:rsidRPr="00D16EEE">
        <w:rPr>
          <w:b/>
          <w:sz w:val="24"/>
        </w:rPr>
        <w:t>:</w:t>
      </w:r>
      <w:r>
        <w:rPr>
          <w:b/>
          <w:sz w:val="24"/>
        </w:rPr>
        <w:t xml:space="preserve"> </w:t>
      </w:r>
      <w:r w:rsidRPr="00FE5003">
        <w:rPr>
          <w:b/>
          <w:sz w:val="24"/>
        </w:rPr>
        <w:t>Pixel-wise differences compared to high SNR references.</w:t>
      </w:r>
    </w:p>
    <w:p w14:paraId="681E28B5" w14:textId="3A5BFAF0" w:rsidR="00FE5003" w:rsidRPr="007B07B0" w:rsidRDefault="003662A1" w:rsidP="000D078F">
      <w:pPr>
        <w:rPr>
          <w:rFonts w:eastAsiaTheme="minorEastAsia"/>
          <w:iCs/>
          <w:sz w:val="24"/>
          <w:szCs w:val="24"/>
        </w:rPr>
      </w:pPr>
      <w:r w:rsidRPr="003662A1">
        <w:rPr>
          <w:rFonts w:eastAsiaTheme="minorEastAsia"/>
          <w:iCs/>
          <w:sz w:val="24"/>
          <w:szCs w:val="24"/>
        </w:rPr>
        <w:t xml:space="preserve">Visualization of pixel-wise differences relative to high SNR references for the BPAE cell results presented in the main </w:t>
      </w:r>
      <w:r w:rsidRPr="007B07B0">
        <w:rPr>
          <w:rFonts w:eastAsiaTheme="minorEastAsia"/>
          <w:b/>
          <w:bCs/>
          <w:iCs/>
          <w:sz w:val="24"/>
          <w:szCs w:val="24"/>
        </w:rPr>
        <w:t xml:space="preserve">Fig. </w:t>
      </w:r>
      <w:r w:rsidR="00BC13ED">
        <w:rPr>
          <w:rFonts w:eastAsiaTheme="minorEastAsia"/>
          <w:b/>
          <w:bCs/>
          <w:iCs/>
          <w:sz w:val="24"/>
          <w:szCs w:val="24"/>
        </w:rPr>
        <w:t>3</w:t>
      </w:r>
      <w:r w:rsidRPr="007B07B0">
        <w:rPr>
          <w:rFonts w:eastAsiaTheme="minorEastAsia"/>
          <w:b/>
          <w:bCs/>
          <w:iCs/>
          <w:sz w:val="24"/>
          <w:szCs w:val="24"/>
        </w:rPr>
        <w:t>e</w:t>
      </w:r>
      <w:r>
        <w:rPr>
          <w:rFonts w:eastAsiaTheme="minorEastAsia"/>
          <w:iCs/>
          <w:sz w:val="24"/>
          <w:szCs w:val="24"/>
        </w:rPr>
        <w:t xml:space="preserve">. </w:t>
      </w:r>
      <w:r w:rsidR="00FE5003" w:rsidRPr="00FE5003">
        <w:rPr>
          <w:rFonts w:eastAsiaTheme="minorEastAsia"/>
          <w:iCs/>
          <w:sz w:val="24"/>
          <w:szCs w:val="24"/>
        </w:rPr>
        <w:t xml:space="preserve">The Left shows raw data minus high SNR, while the right shows </w:t>
      </w:r>
      <w:proofErr w:type="spellStart"/>
      <w:r w:rsidR="00FE5003" w:rsidRPr="00FE5003">
        <w:rPr>
          <w:rFonts w:eastAsiaTheme="minorEastAsia"/>
          <w:iCs/>
          <w:sz w:val="24"/>
          <w:szCs w:val="24"/>
        </w:rPr>
        <w:t>TeD</w:t>
      </w:r>
      <w:proofErr w:type="spellEnd"/>
      <w:r w:rsidR="00FE5003" w:rsidRPr="00FE5003">
        <w:rPr>
          <w:rFonts w:eastAsiaTheme="minorEastAsia"/>
          <w:iCs/>
          <w:sz w:val="24"/>
          <w:szCs w:val="24"/>
        </w:rPr>
        <w:t xml:space="preserve"> denoised minus high SNR. Absolute values of the differences are visualized to emphasize pixel-level discrepancies. Scale bars, 100 µm.</w:t>
      </w:r>
      <w:r w:rsidR="005D1C01">
        <w:rPr>
          <w:rFonts w:eastAsiaTheme="minorEastAsia"/>
          <w:b/>
          <w:bCs/>
          <w:iCs/>
          <w:sz w:val="24"/>
          <w:szCs w:val="24"/>
        </w:rPr>
        <w:br w:type="page"/>
      </w:r>
    </w:p>
    <w:p w14:paraId="6CC8E777" w14:textId="7F106B8A" w:rsidR="00004319" w:rsidRDefault="00004319" w:rsidP="000D078F">
      <w:pPr>
        <w:rPr>
          <w:rFonts w:eastAsiaTheme="minorEastAsia"/>
          <w:b/>
          <w:bCs/>
          <w:iCs/>
          <w:sz w:val="24"/>
          <w:szCs w:val="24"/>
        </w:rPr>
      </w:pPr>
      <w:r>
        <w:rPr>
          <w:rFonts w:eastAsiaTheme="minorEastAsia"/>
          <w:b/>
          <w:bCs/>
          <w:iCs/>
          <w:noProof/>
          <w:sz w:val="24"/>
          <w:szCs w:val="24"/>
        </w:rPr>
        <w:lastRenderedPageBreak/>
        <w:drawing>
          <wp:inline distT="0" distB="0" distL="0" distR="0" wp14:anchorId="0C6EDF1B" wp14:editId="31F22945">
            <wp:extent cx="5727694" cy="3333750"/>
            <wp:effectExtent l="0" t="0" r="6985" b="0"/>
            <wp:docPr id="22"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그림 22"/>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727694" cy="3333750"/>
                    </a:xfrm>
                    <a:prstGeom prst="rect">
                      <a:avLst/>
                    </a:prstGeom>
                    <a:noFill/>
                    <a:ln>
                      <a:noFill/>
                    </a:ln>
                  </pic:spPr>
                </pic:pic>
              </a:graphicData>
            </a:graphic>
          </wp:inline>
        </w:drawing>
      </w:r>
    </w:p>
    <w:p w14:paraId="7264AC80" w14:textId="2FFC30CE" w:rsidR="00004319" w:rsidRDefault="00004319" w:rsidP="000D078F">
      <w:pPr>
        <w:rPr>
          <w:rFonts w:eastAsiaTheme="minorEastAsia"/>
          <w:b/>
          <w:sz w:val="24"/>
        </w:rPr>
      </w:pPr>
      <w:r w:rsidRPr="00384E40">
        <w:rPr>
          <w:rFonts w:eastAsiaTheme="minorEastAsia"/>
          <w:b/>
          <w:bCs/>
          <w:iCs/>
          <w:sz w:val="24"/>
          <w:szCs w:val="24"/>
        </w:rPr>
        <w:t>Figure S</w:t>
      </w:r>
      <w:r w:rsidR="005D1C01">
        <w:rPr>
          <w:rFonts w:eastAsiaTheme="minorEastAsia"/>
          <w:b/>
          <w:bCs/>
          <w:iCs/>
          <w:sz w:val="24"/>
          <w:szCs w:val="24"/>
        </w:rPr>
        <w:t>10</w:t>
      </w:r>
      <w:r w:rsidRPr="00D16EEE">
        <w:rPr>
          <w:b/>
          <w:sz w:val="24"/>
        </w:rPr>
        <w:t>:</w:t>
      </w:r>
      <w:r>
        <w:rPr>
          <w:b/>
          <w:sz w:val="24"/>
        </w:rPr>
        <w:t xml:space="preserve"> Performance evaluation on intravital fluorescence imaging data exhibiting </w:t>
      </w:r>
      <w:r>
        <w:rPr>
          <w:rFonts w:ascii="맑은 고딕" w:eastAsia="맑은 고딕" w:hAnsi="맑은 고딕" w:cs="맑은 고딕" w:hint="eastAsia"/>
          <w:b/>
          <w:sz w:val="24"/>
        </w:rPr>
        <w:t>c</w:t>
      </w:r>
      <w:r>
        <w:rPr>
          <w:rFonts w:ascii="맑은 고딕" w:eastAsia="맑은 고딕" w:hAnsi="맑은 고딕" w:cs="맑은 고딕"/>
          <w:b/>
          <w:sz w:val="24"/>
        </w:rPr>
        <w:t xml:space="preserve">omplex </w:t>
      </w:r>
      <w:r>
        <w:rPr>
          <w:b/>
          <w:sz w:val="24"/>
        </w:rPr>
        <w:t>motion patterns.</w:t>
      </w:r>
    </w:p>
    <w:p w14:paraId="1B3A9679" w14:textId="77777777" w:rsidR="00004319" w:rsidRDefault="00004319" w:rsidP="000D078F">
      <w:pPr>
        <w:rPr>
          <w:rFonts w:eastAsiaTheme="minorEastAsia"/>
          <w:iCs/>
          <w:sz w:val="24"/>
          <w:szCs w:val="24"/>
        </w:rPr>
      </w:pPr>
      <w:proofErr w:type="spellStart"/>
      <w:r w:rsidRPr="00133F31">
        <w:rPr>
          <w:rFonts w:eastAsiaTheme="minorEastAsia"/>
          <w:iCs/>
          <w:sz w:val="24"/>
          <w:szCs w:val="24"/>
        </w:rPr>
        <w:t>TeD</w:t>
      </w:r>
      <w:proofErr w:type="spellEnd"/>
      <w:r w:rsidRPr="00133F31">
        <w:rPr>
          <w:rFonts w:eastAsiaTheme="minorEastAsia"/>
          <w:iCs/>
          <w:sz w:val="24"/>
          <w:szCs w:val="24"/>
        </w:rPr>
        <w:t xml:space="preserve">-denoised intravital imaging data of mouse kidney vasculature (red: CDH5-tdTomato, green: </w:t>
      </w:r>
      <w:proofErr w:type="spellStart"/>
      <w:r w:rsidRPr="00133F31">
        <w:rPr>
          <w:rFonts w:eastAsiaTheme="minorEastAsia"/>
          <w:iCs/>
          <w:sz w:val="24"/>
          <w:szCs w:val="24"/>
        </w:rPr>
        <w:t>DiO</w:t>
      </w:r>
      <w:proofErr w:type="spellEnd"/>
      <w:r w:rsidRPr="00133F31">
        <w:rPr>
          <w:rFonts w:eastAsiaTheme="minorEastAsia"/>
          <w:iCs/>
          <w:sz w:val="24"/>
          <w:szCs w:val="24"/>
        </w:rPr>
        <w:t xml:space="preserve"> and autofluorescence, blue: </w:t>
      </w:r>
      <w:proofErr w:type="gramStart"/>
      <w:r w:rsidRPr="00133F31">
        <w:rPr>
          <w:rFonts w:eastAsiaTheme="minorEastAsia"/>
          <w:iCs/>
          <w:sz w:val="24"/>
          <w:szCs w:val="24"/>
        </w:rPr>
        <w:t>Evans</w:t>
      </w:r>
      <w:proofErr w:type="gramEnd"/>
      <w:r w:rsidRPr="00133F31">
        <w:rPr>
          <w:rFonts w:eastAsiaTheme="minorEastAsia"/>
          <w:iCs/>
          <w:sz w:val="24"/>
          <w:szCs w:val="24"/>
        </w:rPr>
        <w:t xml:space="preserve"> blue). Magnified views (3</w:t>
      </w:r>
      <m:oMath>
        <m:r>
          <w:rPr>
            <w:rFonts w:ascii="Cambria Math" w:eastAsiaTheme="minorEastAsia" w:hAnsi="Cambria Math"/>
            <w:sz w:val="24"/>
            <w:szCs w:val="24"/>
          </w:rPr>
          <m:t>×</m:t>
        </m:r>
      </m:oMath>
      <w:r w:rsidRPr="00133F31">
        <w:rPr>
          <w:rFonts w:eastAsiaTheme="minorEastAsia"/>
          <w:iCs/>
          <w:sz w:val="24"/>
          <w:szCs w:val="24"/>
        </w:rPr>
        <w:t>) sequentially show the time-lapse images within the boxed regions in cyan, magenta, and yellow, from left to right. The magnified views of the original image correspond to the frame at 0.00 s. The first magnified view of each colored box starts at a different time point. Each magnified view highlights the complex dynamics of red blood cells. Scale bar, 50 µm.</w:t>
      </w:r>
    </w:p>
    <w:p w14:paraId="31AB700E" w14:textId="77777777" w:rsidR="00004319" w:rsidRDefault="00004319" w:rsidP="000D078F">
      <w:pPr>
        <w:rPr>
          <w:rFonts w:eastAsiaTheme="minorEastAsia"/>
          <w:b/>
          <w:bCs/>
          <w:iCs/>
          <w:sz w:val="24"/>
          <w:szCs w:val="24"/>
        </w:rPr>
      </w:pPr>
      <w:r>
        <w:rPr>
          <w:rFonts w:eastAsiaTheme="minorEastAsia"/>
          <w:b/>
          <w:bCs/>
          <w:iCs/>
          <w:sz w:val="24"/>
          <w:szCs w:val="24"/>
        </w:rPr>
        <w:br w:type="page"/>
      </w:r>
    </w:p>
    <w:p w14:paraId="18F6A999" w14:textId="77777777" w:rsidR="00004319" w:rsidRDefault="00004319" w:rsidP="000D078F">
      <w:pPr>
        <w:rPr>
          <w:rFonts w:eastAsiaTheme="minorEastAsia"/>
          <w:b/>
          <w:bCs/>
          <w:iCs/>
          <w:sz w:val="24"/>
          <w:szCs w:val="24"/>
        </w:rPr>
      </w:pPr>
      <w:r>
        <w:rPr>
          <w:rFonts w:eastAsiaTheme="minorEastAsia" w:hint="eastAsia"/>
          <w:b/>
          <w:bCs/>
          <w:iCs/>
          <w:noProof/>
          <w:sz w:val="24"/>
          <w:szCs w:val="24"/>
        </w:rPr>
        <w:lastRenderedPageBreak/>
        <w:drawing>
          <wp:inline distT="0" distB="0" distL="0" distR="0" wp14:anchorId="6A514689" wp14:editId="4B0BE5F0">
            <wp:extent cx="5732780" cy="6543675"/>
            <wp:effectExtent l="0" t="0" r="1270" b="952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2780" cy="6543675"/>
                    </a:xfrm>
                    <a:prstGeom prst="rect">
                      <a:avLst/>
                    </a:prstGeom>
                    <a:noFill/>
                    <a:ln>
                      <a:noFill/>
                    </a:ln>
                  </pic:spPr>
                </pic:pic>
              </a:graphicData>
            </a:graphic>
          </wp:inline>
        </w:drawing>
      </w:r>
    </w:p>
    <w:p w14:paraId="49D50442" w14:textId="78E928BF" w:rsidR="00004319" w:rsidRDefault="00004319" w:rsidP="003B7AB9">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1</w:t>
      </w:r>
      <w:r w:rsidR="005D1C01">
        <w:rPr>
          <w:rFonts w:eastAsiaTheme="minorEastAsia"/>
          <w:b/>
          <w:bCs/>
          <w:iCs/>
          <w:sz w:val="24"/>
          <w:szCs w:val="24"/>
        </w:rPr>
        <w:t>1</w:t>
      </w:r>
      <w:r>
        <w:rPr>
          <w:rFonts w:eastAsiaTheme="minorEastAsia"/>
          <w:b/>
          <w:bCs/>
          <w:iCs/>
          <w:sz w:val="24"/>
          <w:szCs w:val="24"/>
        </w:rPr>
        <w:t xml:space="preserve">: </w:t>
      </w:r>
      <w:r w:rsidRPr="003B7AB9">
        <w:rPr>
          <w:rFonts w:eastAsiaTheme="minorEastAsia"/>
          <w:b/>
          <w:bCs/>
          <w:iCs/>
          <w:sz w:val="24"/>
          <w:szCs w:val="24"/>
        </w:rPr>
        <w:t xml:space="preserve">Comparison of denoising performance between previous approaches and </w:t>
      </w:r>
      <w:proofErr w:type="spellStart"/>
      <w:r w:rsidRPr="003B7AB9">
        <w:rPr>
          <w:rFonts w:eastAsiaTheme="minorEastAsia"/>
          <w:b/>
          <w:bCs/>
          <w:iCs/>
          <w:sz w:val="24"/>
          <w:szCs w:val="24"/>
        </w:rPr>
        <w:t>TeD</w:t>
      </w:r>
      <w:proofErr w:type="spellEnd"/>
      <w:r w:rsidRPr="003B7AB9">
        <w:rPr>
          <w:rFonts w:eastAsiaTheme="minorEastAsia"/>
          <w:b/>
          <w:bCs/>
          <w:iCs/>
          <w:sz w:val="24"/>
          <w:szCs w:val="24"/>
        </w:rPr>
        <w:t xml:space="preserve"> in dynamic intravital </w:t>
      </w:r>
      <w:r>
        <w:rPr>
          <w:rFonts w:eastAsiaTheme="minorEastAsia"/>
          <w:b/>
          <w:bCs/>
          <w:iCs/>
          <w:sz w:val="24"/>
          <w:szCs w:val="24"/>
        </w:rPr>
        <w:t>2P</w:t>
      </w:r>
      <w:r w:rsidRPr="003B7AB9">
        <w:rPr>
          <w:rFonts w:eastAsiaTheme="minorEastAsia"/>
          <w:b/>
          <w:bCs/>
          <w:iCs/>
          <w:sz w:val="24"/>
          <w:szCs w:val="24"/>
        </w:rPr>
        <w:t xml:space="preserve"> fluorescence imaging.</w:t>
      </w:r>
    </w:p>
    <w:p w14:paraId="0C11423A" w14:textId="23CD2664" w:rsidR="00004319" w:rsidRDefault="00004319" w:rsidP="003B7AB9">
      <w:pPr>
        <w:rPr>
          <w:rFonts w:eastAsiaTheme="minorEastAsia"/>
          <w:iCs/>
          <w:sz w:val="24"/>
          <w:szCs w:val="24"/>
        </w:rPr>
      </w:pPr>
      <w:r w:rsidRPr="000D078F">
        <w:rPr>
          <w:rFonts w:eastAsiaTheme="minorEastAsia" w:hint="eastAsia"/>
          <w:b/>
          <w:bCs/>
          <w:iCs/>
          <w:sz w:val="24"/>
          <w:szCs w:val="24"/>
        </w:rPr>
        <w:t>a</w:t>
      </w:r>
      <w:r w:rsidRPr="000653B8">
        <w:rPr>
          <w:rFonts w:eastAsiaTheme="minorEastAsia" w:hint="eastAsia"/>
          <w:iCs/>
          <w:sz w:val="24"/>
          <w:szCs w:val="24"/>
        </w:rPr>
        <w:t>,</w:t>
      </w:r>
      <w:r w:rsidRPr="000653B8">
        <w:rPr>
          <w:rFonts w:eastAsiaTheme="minorEastAsia"/>
          <w:iCs/>
          <w:sz w:val="24"/>
          <w:szCs w:val="24"/>
        </w:rPr>
        <w:t xml:space="preserve"> </w:t>
      </w:r>
      <w:r w:rsidRPr="003B7AB9">
        <w:rPr>
          <w:rFonts w:eastAsiaTheme="minorEastAsia"/>
          <w:iCs/>
          <w:sz w:val="24"/>
          <w:szCs w:val="24"/>
        </w:rPr>
        <w:t xml:space="preserve">Comparison of denoising performance of </w:t>
      </w:r>
      <w:proofErr w:type="spellStart"/>
      <w:r w:rsidRPr="003B7AB9">
        <w:rPr>
          <w:rFonts w:eastAsiaTheme="minorEastAsia"/>
          <w:iCs/>
          <w:sz w:val="24"/>
          <w:szCs w:val="24"/>
        </w:rPr>
        <w:t>TeD</w:t>
      </w:r>
      <w:proofErr w:type="spellEnd"/>
      <w:r w:rsidRPr="003B7AB9">
        <w:rPr>
          <w:rFonts w:eastAsiaTheme="minorEastAsia"/>
          <w:iCs/>
          <w:sz w:val="24"/>
          <w:szCs w:val="24"/>
        </w:rPr>
        <w:t xml:space="preserve"> and previous </w:t>
      </w:r>
      <w:r>
        <w:rPr>
          <w:rFonts w:eastAsiaTheme="minorEastAsia"/>
          <w:iCs/>
          <w:sz w:val="24"/>
          <w:szCs w:val="24"/>
        </w:rPr>
        <w:t>methods</w:t>
      </w:r>
      <w:r w:rsidRPr="003B7AB9">
        <w:rPr>
          <w:rFonts w:eastAsiaTheme="minorEastAsia"/>
          <w:iCs/>
          <w:sz w:val="24"/>
          <w:szCs w:val="24"/>
        </w:rPr>
        <w:t xml:space="preserve"> on in</w:t>
      </w:r>
      <w:r>
        <w:rPr>
          <w:rFonts w:eastAsiaTheme="minorEastAsia"/>
          <w:iCs/>
          <w:sz w:val="24"/>
          <w:szCs w:val="24"/>
        </w:rPr>
        <w:t>travital</w:t>
      </w:r>
      <w:r w:rsidRPr="003B7AB9">
        <w:rPr>
          <w:rFonts w:eastAsiaTheme="minorEastAsia"/>
          <w:iCs/>
          <w:sz w:val="24"/>
          <w:szCs w:val="24"/>
        </w:rPr>
        <w:t xml:space="preserve"> images </w:t>
      </w:r>
      <w:r>
        <w:rPr>
          <w:rFonts w:eastAsiaTheme="minorEastAsia"/>
          <w:iCs/>
          <w:sz w:val="24"/>
          <w:szCs w:val="24"/>
        </w:rPr>
        <w:t>of</w:t>
      </w:r>
      <w:r w:rsidRPr="003B7AB9">
        <w:rPr>
          <w:rFonts w:eastAsiaTheme="minorEastAsia"/>
          <w:iCs/>
          <w:sz w:val="24"/>
          <w:szCs w:val="24"/>
        </w:rPr>
        <w:t xml:space="preserve"> the </w:t>
      </w:r>
      <w:r>
        <w:rPr>
          <w:rFonts w:eastAsiaTheme="minorEastAsia"/>
          <w:iCs/>
          <w:sz w:val="24"/>
          <w:szCs w:val="24"/>
        </w:rPr>
        <w:t>cerebral vasculature</w:t>
      </w:r>
      <w:r w:rsidRPr="003B7AB9">
        <w:rPr>
          <w:rFonts w:eastAsiaTheme="minorEastAsia"/>
          <w:iCs/>
          <w:sz w:val="24"/>
          <w:szCs w:val="24"/>
        </w:rPr>
        <w:t xml:space="preserve"> </w:t>
      </w:r>
      <w:r>
        <w:rPr>
          <w:rFonts w:eastAsiaTheme="minorEastAsia"/>
          <w:iCs/>
          <w:sz w:val="24"/>
          <w:szCs w:val="24"/>
        </w:rPr>
        <w:t>in</w:t>
      </w:r>
      <w:r w:rsidRPr="003B7AB9">
        <w:rPr>
          <w:rFonts w:eastAsiaTheme="minorEastAsia"/>
          <w:iCs/>
          <w:sz w:val="24"/>
          <w:szCs w:val="24"/>
        </w:rPr>
        <w:t xml:space="preserve"> mice</w:t>
      </w:r>
      <w:r>
        <w:rPr>
          <w:rFonts w:eastAsiaTheme="minorEastAsia"/>
          <w:iCs/>
          <w:sz w:val="24"/>
          <w:szCs w:val="24"/>
        </w:rPr>
        <w:t xml:space="preserve"> </w:t>
      </w:r>
      <w:r w:rsidRPr="00007EF9">
        <w:rPr>
          <w:rFonts w:eastAsiaTheme="minorEastAsia"/>
          <w:iCs/>
          <w:sz w:val="24"/>
          <w:szCs w:val="24"/>
        </w:rPr>
        <w:t xml:space="preserve">(red: CDH5-tdTomato, green: </w:t>
      </w:r>
      <w:proofErr w:type="spellStart"/>
      <w:r>
        <w:rPr>
          <w:rFonts w:eastAsiaTheme="minorEastAsia"/>
          <w:iCs/>
          <w:sz w:val="24"/>
          <w:szCs w:val="24"/>
        </w:rPr>
        <w:t>DiO</w:t>
      </w:r>
      <w:proofErr w:type="spellEnd"/>
      <w:r>
        <w:rPr>
          <w:rFonts w:eastAsiaTheme="minorEastAsia"/>
          <w:iCs/>
          <w:sz w:val="24"/>
          <w:szCs w:val="24"/>
        </w:rPr>
        <w:t xml:space="preserve"> and </w:t>
      </w:r>
      <w:r w:rsidRPr="00007EF9">
        <w:rPr>
          <w:rFonts w:eastAsiaTheme="minorEastAsia"/>
          <w:iCs/>
          <w:sz w:val="24"/>
          <w:szCs w:val="24"/>
        </w:rPr>
        <w:t xml:space="preserve">second harmonic generation, blue: </w:t>
      </w:r>
      <w:proofErr w:type="gramStart"/>
      <w:r w:rsidRPr="00007EF9">
        <w:rPr>
          <w:rFonts w:eastAsiaTheme="minorEastAsia"/>
          <w:iCs/>
          <w:sz w:val="24"/>
          <w:szCs w:val="24"/>
        </w:rPr>
        <w:t>Evans</w:t>
      </w:r>
      <w:proofErr w:type="gramEnd"/>
      <w:r w:rsidRPr="00007EF9">
        <w:rPr>
          <w:rFonts w:eastAsiaTheme="minorEastAsia"/>
          <w:iCs/>
          <w:sz w:val="24"/>
          <w:szCs w:val="24"/>
        </w:rPr>
        <w:t xml:space="preserve"> blue)</w:t>
      </w:r>
      <w:r w:rsidRPr="003B7AB9">
        <w:rPr>
          <w:rFonts w:eastAsiaTheme="minorEastAsia"/>
          <w:iCs/>
          <w:sz w:val="24"/>
          <w:szCs w:val="24"/>
        </w:rPr>
        <w:t>.</w:t>
      </w:r>
      <w:r>
        <w:rPr>
          <w:rFonts w:eastAsiaTheme="minorEastAsia"/>
          <w:iCs/>
          <w:sz w:val="24"/>
          <w:szCs w:val="24"/>
        </w:rPr>
        <w:t xml:space="preserve"> </w:t>
      </w:r>
      <w:r w:rsidRPr="00007EF9">
        <w:rPr>
          <w:rFonts w:eastAsiaTheme="minorEastAsia"/>
          <w:iCs/>
          <w:sz w:val="24"/>
          <w:szCs w:val="24"/>
        </w:rPr>
        <w:t xml:space="preserve">From </w:t>
      </w:r>
      <w:r>
        <w:rPr>
          <w:rFonts w:eastAsiaTheme="minorEastAsia"/>
          <w:iCs/>
          <w:sz w:val="24"/>
          <w:szCs w:val="24"/>
        </w:rPr>
        <w:t>top</w:t>
      </w:r>
      <w:r w:rsidRPr="00007EF9">
        <w:rPr>
          <w:rFonts w:eastAsiaTheme="minorEastAsia"/>
          <w:iCs/>
          <w:sz w:val="24"/>
          <w:szCs w:val="24"/>
        </w:rPr>
        <w:t xml:space="preserve"> left</w:t>
      </w:r>
      <w:r>
        <w:rPr>
          <w:rFonts w:eastAsiaTheme="minorEastAsia"/>
          <w:iCs/>
          <w:sz w:val="24"/>
          <w:szCs w:val="24"/>
        </w:rPr>
        <w:t xml:space="preserve"> to right</w:t>
      </w:r>
      <w:r w:rsidRPr="00007EF9">
        <w:rPr>
          <w:rFonts w:eastAsiaTheme="minorEastAsia"/>
          <w:iCs/>
          <w:sz w:val="24"/>
          <w:szCs w:val="24"/>
        </w:rPr>
        <w:t xml:space="preserve">: noisy raw data, denoised result by </w:t>
      </w:r>
      <w:proofErr w:type="spellStart"/>
      <w:r w:rsidRPr="00007EF9">
        <w:rPr>
          <w:rFonts w:eastAsiaTheme="minorEastAsia"/>
          <w:iCs/>
          <w:sz w:val="24"/>
          <w:szCs w:val="24"/>
        </w:rPr>
        <w:t>DeepInterpolation</w:t>
      </w:r>
      <w:proofErr w:type="spellEnd"/>
      <w:r w:rsidRPr="00007EF9">
        <w:rPr>
          <w:rFonts w:eastAsiaTheme="minorEastAsia"/>
          <w:iCs/>
          <w:sz w:val="24"/>
          <w:szCs w:val="24"/>
        </w:rPr>
        <w:t xml:space="preserve">, </w:t>
      </w:r>
      <w:proofErr w:type="spellStart"/>
      <w:r w:rsidRPr="00007EF9">
        <w:rPr>
          <w:rFonts w:eastAsiaTheme="minorEastAsia"/>
          <w:iCs/>
          <w:sz w:val="24"/>
          <w:szCs w:val="24"/>
        </w:rPr>
        <w:t>DeepCAD</w:t>
      </w:r>
      <w:proofErr w:type="spellEnd"/>
      <w:r w:rsidRPr="00007EF9">
        <w:rPr>
          <w:rFonts w:eastAsiaTheme="minorEastAsia"/>
          <w:iCs/>
          <w:sz w:val="24"/>
          <w:szCs w:val="24"/>
        </w:rPr>
        <w:t xml:space="preserve">-RT, </w:t>
      </w:r>
      <w:proofErr w:type="spellStart"/>
      <w:r w:rsidRPr="00007EF9">
        <w:rPr>
          <w:rFonts w:eastAsiaTheme="minorEastAsia"/>
          <w:iCs/>
          <w:sz w:val="24"/>
          <w:szCs w:val="24"/>
        </w:rPr>
        <w:t>SRDTrans</w:t>
      </w:r>
      <w:proofErr w:type="spellEnd"/>
      <w:r w:rsidRPr="00007EF9">
        <w:rPr>
          <w:rFonts w:eastAsiaTheme="minorEastAsia"/>
          <w:iCs/>
          <w:sz w:val="24"/>
          <w:szCs w:val="24"/>
        </w:rPr>
        <w:t xml:space="preserve">, SUPPORT, and </w:t>
      </w:r>
      <w:proofErr w:type="spellStart"/>
      <w:r w:rsidRPr="00007EF9">
        <w:rPr>
          <w:rFonts w:eastAsiaTheme="minorEastAsia"/>
          <w:iCs/>
          <w:sz w:val="24"/>
          <w:szCs w:val="24"/>
        </w:rPr>
        <w:t>TeD</w:t>
      </w:r>
      <w:proofErr w:type="spellEnd"/>
      <w:r w:rsidRPr="00007EF9">
        <w:rPr>
          <w:rFonts w:eastAsiaTheme="minorEastAsia"/>
          <w:iCs/>
          <w:sz w:val="24"/>
          <w:szCs w:val="24"/>
        </w:rPr>
        <w:t>.</w:t>
      </w:r>
      <w:r>
        <w:rPr>
          <w:rFonts w:eastAsiaTheme="minorEastAsia"/>
          <w:iCs/>
          <w:sz w:val="24"/>
          <w:szCs w:val="24"/>
        </w:rPr>
        <w:t xml:space="preserve"> </w:t>
      </w:r>
      <w:r w:rsidRPr="00007EF9">
        <w:rPr>
          <w:rFonts w:eastAsiaTheme="minorEastAsia"/>
          <w:iCs/>
          <w:sz w:val="24"/>
          <w:szCs w:val="24"/>
        </w:rPr>
        <w:t>The magnified views (</w:t>
      </w:r>
      <w:r w:rsidR="00793337">
        <w:rPr>
          <w:rFonts w:eastAsiaTheme="minorEastAsia"/>
          <w:iCs/>
          <w:sz w:val="24"/>
          <w:szCs w:val="24"/>
        </w:rPr>
        <w:t>3</w:t>
      </w:r>
      <m:oMath>
        <m:r>
          <w:rPr>
            <w:rFonts w:ascii="Cambria Math" w:eastAsiaTheme="minorEastAsia" w:hAnsi="Cambria Math"/>
            <w:sz w:val="24"/>
            <w:szCs w:val="24"/>
          </w:rPr>
          <m:t>×</m:t>
        </m:r>
      </m:oMath>
      <w:r w:rsidRPr="00007EF9">
        <w:rPr>
          <w:rFonts w:eastAsiaTheme="minorEastAsia"/>
          <w:iCs/>
          <w:sz w:val="24"/>
          <w:szCs w:val="24"/>
        </w:rPr>
        <w:t xml:space="preserve">) of the </w:t>
      </w:r>
      <w:r>
        <w:rPr>
          <w:rFonts w:eastAsiaTheme="minorEastAsia"/>
          <w:iCs/>
          <w:sz w:val="24"/>
          <w:szCs w:val="24"/>
        </w:rPr>
        <w:t>same</w:t>
      </w:r>
      <w:r w:rsidRPr="00007EF9">
        <w:rPr>
          <w:rFonts w:eastAsiaTheme="minorEastAsia"/>
          <w:iCs/>
          <w:sz w:val="24"/>
          <w:szCs w:val="24"/>
        </w:rPr>
        <w:t xml:space="preserve"> region in each image display the temporal dynamics</w:t>
      </w:r>
      <w:r>
        <w:rPr>
          <w:rFonts w:eastAsiaTheme="minorEastAsia"/>
          <w:iCs/>
          <w:sz w:val="24"/>
          <w:szCs w:val="24"/>
        </w:rPr>
        <w:t xml:space="preserve"> of red blood cells (RBCs)</w:t>
      </w:r>
      <w:r w:rsidRPr="00007EF9">
        <w:rPr>
          <w:rFonts w:eastAsiaTheme="minorEastAsia"/>
          <w:iCs/>
          <w:sz w:val="24"/>
          <w:szCs w:val="24"/>
        </w:rPr>
        <w:t xml:space="preserve"> </w:t>
      </w:r>
      <w:r>
        <w:rPr>
          <w:rFonts w:eastAsiaTheme="minorEastAsia"/>
          <w:iCs/>
          <w:sz w:val="24"/>
          <w:szCs w:val="24"/>
        </w:rPr>
        <w:t>in</w:t>
      </w:r>
      <w:r w:rsidRPr="00007EF9">
        <w:rPr>
          <w:rFonts w:eastAsiaTheme="minorEastAsia"/>
          <w:iCs/>
          <w:sz w:val="24"/>
          <w:szCs w:val="24"/>
        </w:rPr>
        <w:t xml:space="preserve"> the enclosed </w:t>
      </w:r>
      <w:r>
        <w:rPr>
          <w:rFonts w:eastAsiaTheme="minorEastAsia"/>
          <w:iCs/>
          <w:sz w:val="24"/>
          <w:szCs w:val="24"/>
        </w:rPr>
        <w:t>area, indicated by cyan box</w:t>
      </w:r>
      <w:r w:rsidRPr="00007EF9">
        <w:rPr>
          <w:rFonts w:eastAsiaTheme="minorEastAsia"/>
          <w:iCs/>
          <w:sz w:val="24"/>
          <w:szCs w:val="24"/>
        </w:rPr>
        <w:t xml:space="preserve"> (frame interval, 0.034 seconds).</w:t>
      </w:r>
      <w:r>
        <w:rPr>
          <w:rFonts w:eastAsiaTheme="minorEastAsia"/>
          <w:iCs/>
          <w:sz w:val="24"/>
          <w:szCs w:val="24"/>
        </w:rPr>
        <w:t xml:space="preserve"> </w:t>
      </w:r>
      <w:r w:rsidRPr="00007EF9">
        <w:rPr>
          <w:rFonts w:eastAsiaTheme="minorEastAsia"/>
          <w:iCs/>
          <w:sz w:val="24"/>
          <w:szCs w:val="24"/>
        </w:rPr>
        <w:t xml:space="preserve">The frame number above each magnified view </w:t>
      </w:r>
      <w:r>
        <w:rPr>
          <w:rFonts w:eastAsiaTheme="minorEastAsia"/>
          <w:iCs/>
          <w:sz w:val="24"/>
          <w:szCs w:val="24"/>
        </w:rPr>
        <w:t>indicates</w:t>
      </w:r>
      <w:r w:rsidRPr="00007EF9">
        <w:rPr>
          <w:rFonts w:eastAsiaTheme="minorEastAsia"/>
          <w:iCs/>
          <w:sz w:val="24"/>
          <w:szCs w:val="24"/>
        </w:rPr>
        <w:t xml:space="preserve"> the </w:t>
      </w:r>
      <w:r w:rsidRPr="00007EF9">
        <w:rPr>
          <w:rFonts w:eastAsiaTheme="minorEastAsia"/>
          <w:iCs/>
          <w:sz w:val="24"/>
          <w:szCs w:val="24"/>
        </w:rPr>
        <w:lastRenderedPageBreak/>
        <w:t xml:space="preserve">relative frame index. The magnified view of the original image corresponds to frame #1. Scale bars, </w:t>
      </w:r>
      <w:r>
        <w:rPr>
          <w:rFonts w:eastAsiaTheme="minorEastAsia"/>
          <w:iCs/>
          <w:sz w:val="24"/>
          <w:szCs w:val="24"/>
        </w:rPr>
        <w:t>10</w:t>
      </w:r>
      <w:r w:rsidRPr="00007EF9">
        <w:rPr>
          <w:rFonts w:eastAsiaTheme="minorEastAsia"/>
          <w:iCs/>
          <w:sz w:val="24"/>
          <w:szCs w:val="24"/>
        </w:rPr>
        <w:t>0 µm.</w:t>
      </w:r>
      <w:r>
        <w:rPr>
          <w:rFonts w:eastAsiaTheme="minorEastAsia"/>
          <w:iCs/>
          <w:sz w:val="24"/>
          <w:szCs w:val="24"/>
        </w:rPr>
        <w:t xml:space="preserve"> </w:t>
      </w:r>
      <w:r w:rsidRPr="00007EF9">
        <w:rPr>
          <w:rFonts w:eastAsiaTheme="minorEastAsia"/>
          <w:iCs/>
          <w:sz w:val="24"/>
          <w:szCs w:val="24"/>
        </w:rPr>
        <w:t xml:space="preserve">While all approaches achieved </w:t>
      </w:r>
      <w:r>
        <w:rPr>
          <w:rFonts w:eastAsiaTheme="minorEastAsia"/>
          <w:iCs/>
          <w:sz w:val="24"/>
          <w:szCs w:val="24"/>
        </w:rPr>
        <w:t>desirable</w:t>
      </w:r>
      <w:r w:rsidRPr="00007EF9">
        <w:rPr>
          <w:rFonts w:eastAsiaTheme="minorEastAsia"/>
          <w:iCs/>
          <w:sz w:val="24"/>
          <w:szCs w:val="24"/>
        </w:rPr>
        <w:t xml:space="preserve"> results in </w:t>
      </w:r>
      <w:r>
        <w:rPr>
          <w:rFonts w:eastAsiaTheme="minorEastAsia"/>
          <w:iCs/>
          <w:sz w:val="24"/>
          <w:szCs w:val="24"/>
        </w:rPr>
        <w:t>comparatively</w:t>
      </w:r>
      <w:r w:rsidRPr="00007EF9">
        <w:rPr>
          <w:rFonts w:eastAsiaTheme="minorEastAsia"/>
          <w:iCs/>
          <w:sz w:val="24"/>
          <w:szCs w:val="24"/>
        </w:rPr>
        <w:t xml:space="preserve"> static regions, </w:t>
      </w:r>
      <w:r>
        <w:rPr>
          <w:rFonts w:eastAsiaTheme="minorEastAsia"/>
          <w:iCs/>
          <w:sz w:val="24"/>
          <w:szCs w:val="24"/>
        </w:rPr>
        <w:t>such as</w:t>
      </w:r>
      <w:r w:rsidRPr="00007EF9">
        <w:rPr>
          <w:rFonts w:eastAsiaTheme="minorEastAsia"/>
          <w:iCs/>
          <w:sz w:val="24"/>
          <w:szCs w:val="24"/>
        </w:rPr>
        <w:t xml:space="preserve"> the vascular outer wall, </w:t>
      </w:r>
      <w:proofErr w:type="spellStart"/>
      <w:r w:rsidRPr="00007EF9">
        <w:rPr>
          <w:rFonts w:eastAsiaTheme="minorEastAsia"/>
          <w:iCs/>
          <w:sz w:val="24"/>
          <w:szCs w:val="24"/>
        </w:rPr>
        <w:t>TeD</w:t>
      </w:r>
      <w:proofErr w:type="spellEnd"/>
      <w:r w:rsidRPr="00007EF9">
        <w:rPr>
          <w:rFonts w:eastAsiaTheme="minorEastAsia"/>
          <w:iCs/>
          <w:sz w:val="24"/>
          <w:szCs w:val="24"/>
        </w:rPr>
        <w:t xml:space="preserve"> demonstrated superior performance in suppressing noise and preserving spatial content in dynamic scenarios, particularly in flowing </w:t>
      </w:r>
      <w:r>
        <w:rPr>
          <w:rFonts w:eastAsiaTheme="minorEastAsia"/>
          <w:iCs/>
          <w:sz w:val="24"/>
          <w:szCs w:val="24"/>
        </w:rPr>
        <w:t>RBCs (white arrows in magnified views)</w:t>
      </w:r>
      <w:r w:rsidRPr="00007EF9">
        <w:rPr>
          <w:rFonts w:eastAsiaTheme="minorEastAsia"/>
          <w:iCs/>
          <w:sz w:val="24"/>
          <w:szCs w:val="24"/>
        </w:rPr>
        <w:t>.</w:t>
      </w:r>
      <w:r>
        <w:rPr>
          <w:rFonts w:eastAsiaTheme="minorEastAsia"/>
          <w:iCs/>
          <w:sz w:val="24"/>
          <w:szCs w:val="24"/>
        </w:rPr>
        <w:t xml:space="preserve"> </w:t>
      </w:r>
      <w:r w:rsidRPr="00627C09">
        <w:rPr>
          <w:rFonts w:eastAsiaTheme="minorEastAsia"/>
          <w:iCs/>
          <w:sz w:val="24"/>
          <w:szCs w:val="24"/>
        </w:rPr>
        <w:t xml:space="preserve">In contrast to earlier </w:t>
      </w:r>
      <w:r>
        <w:rPr>
          <w:rFonts w:eastAsiaTheme="minorEastAsia"/>
          <w:iCs/>
          <w:sz w:val="24"/>
          <w:szCs w:val="24"/>
        </w:rPr>
        <w:t>approaches</w:t>
      </w:r>
      <w:r w:rsidRPr="00627C09">
        <w:rPr>
          <w:rFonts w:eastAsiaTheme="minorEastAsia"/>
          <w:iCs/>
          <w:sz w:val="24"/>
          <w:szCs w:val="24"/>
        </w:rPr>
        <w:t xml:space="preserve">, which </w:t>
      </w:r>
      <w:r>
        <w:rPr>
          <w:rFonts w:eastAsiaTheme="minorEastAsia"/>
          <w:iCs/>
          <w:sz w:val="24"/>
          <w:szCs w:val="24"/>
        </w:rPr>
        <w:t>produced</w:t>
      </w:r>
      <w:r w:rsidRPr="00627C09">
        <w:rPr>
          <w:rFonts w:eastAsiaTheme="minorEastAsia"/>
          <w:iCs/>
          <w:sz w:val="24"/>
          <w:szCs w:val="24"/>
        </w:rPr>
        <w:t xml:space="preserve"> </w:t>
      </w:r>
      <w:r>
        <w:rPr>
          <w:rFonts w:eastAsiaTheme="minorEastAsia"/>
          <w:iCs/>
          <w:sz w:val="24"/>
          <w:szCs w:val="24"/>
        </w:rPr>
        <w:t>overly</w:t>
      </w:r>
      <w:r w:rsidRPr="00627C09">
        <w:rPr>
          <w:rFonts w:eastAsiaTheme="minorEastAsia"/>
          <w:iCs/>
          <w:sz w:val="24"/>
          <w:szCs w:val="24"/>
        </w:rPr>
        <w:t xml:space="preserve"> smoothed outcomes </w:t>
      </w:r>
      <w:r>
        <w:rPr>
          <w:rFonts w:eastAsiaTheme="minorEastAsia"/>
          <w:iCs/>
          <w:sz w:val="24"/>
          <w:szCs w:val="24"/>
        </w:rPr>
        <w:t>due to</w:t>
      </w:r>
      <w:r w:rsidRPr="00627C09">
        <w:rPr>
          <w:rFonts w:eastAsiaTheme="minorEastAsia"/>
          <w:iCs/>
          <w:sz w:val="24"/>
          <w:szCs w:val="24"/>
        </w:rPr>
        <w:t xml:space="preserve"> inadequate temporal redundancy </w:t>
      </w:r>
      <w:r>
        <w:rPr>
          <w:rFonts w:eastAsiaTheme="minorEastAsia"/>
          <w:iCs/>
          <w:sz w:val="24"/>
          <w:szCs w:val="24"/>
        </w:rPr>
        <w:t>caused</w:t>
      </w:r>
      <w:r w:rsidRPr="00627C09">
        <w:rPr>
          <w:rFonts w:eastAsiaTheme="minorEastAsia"/>
          <w:iCs/>
          <w:sz w:val="24"/>
          <w:szCs w:val="24"/>
        </w:rPr>
        <w:t xml:space="preserve"> by the </w:t>
      </w:r>
      <w:r>
        <w:rPr>
          <w:rFonts w:eastAsiaTheme="minorEastAsia"/>
          <w:iCs/>
          <w:sz w:val="24"/>
          <w:szCs w:val="24"/>
        </w:rPr>
        <w:t>rapid</w:t>
      </w:r>
      <w:r w:rsidRPr="00627C09">
        <w:rPr>
          <w:rFonts w:eastAsiaTheme="minorEastAsia"/>
          <w:iCs/>
          <w:sz w:val="24"/>
          <w:szCs w:val="24"/>
        </w:rPr>
        <w:t xml:space="preserve"> </w:t>
      </w:r>
      <w:r>
        <w:rPr>
          <w:rFonts w:eastAsiaTheme="minorEastAsia"/>
          <w:iCs/>
          <w:sz w:val="24"/>
          <w:szCs w:val="24"/>
        </w:rPr>
        <w:t>flow</w:t>
      </w:r>
      <w:r w:rsidRPr="00627C09">
        <w:rPr>
          <w:rFonts w:eastAsiaTheme="minorEastAsia"/>
          <w:iCs/>
          <w:sz w:val="24"/>
          <w:szCs w:val="24"/>
        </w:rPr>
        <w:t xml:space="preserve"> of </w:t>
      </w:r>
      <w:r>
        <w:rPr>
          <w:rFonts w:eastAsiaTheme="minorEastAsia"/>
          <w:iCs/>
          <w:sz w:val="24"/>
          <w:szCs w:val="24"/>
        </w:rPr>
        <w:t>RBCs</w:t>
      </w:r>
      <w:r w:rsidRPr="00627C09">
        <w:rPr>
          <w:rFonts w:eastAsiaTheme="minorEastAsia"/>
          <w:iCs/>
          <w:sz w:val="24"/>
          <w:szCs w:val="24"/>
        </w:rPr>
        <w:t xml:space="preserve">, </w:t>
      </w:r>
      <w:proofErr w:type="spellStart"/>
      <w:r w:rsidRPr="00627C09">
        <w:rPr>
          <w:rFonts w:eastAsiaTheme="minorEastAsia"/>
          <w:iCs/>
          <w:sz w:val="24"/>
          <w:szCs w:val="24"/>
        </w:rPr>
        <w:t>TeD</w:t>
      </w:r>
      <w:proofErr w:type="spellEnd"/>
      <w:r w:rsidRPr="00627C09">
        <w:rPr>
          <w:rFonts w:eastAsiaTheme="minorEastAsia"/>
          <w:iCs/>
          <w:sz w:val="24"/>
          <w:szCs w:val="24"/>
        </w:rPr>
        <w:t xml:space="preserve"> </w:t>
      </w:r>
      <w:r w:rsidRPr="00B02A63">
        <w:rPr>
          <w:rFonts w:eastAsiaTheme="minorEastAsia"/>
          <w:iCs/>
          <w:sz w:val="24"/>
          <w:szCs w:val="24"/>
        </w:rPr>
        <w:t xml:space="preserve">achieved </w:t>
      </w:r>
      <w:r>
        <w:rPr>
          <w:rFonts w:eastAsiaTheme="minorEastAsia"/>
          <w:iCs/>
          <w:sz w:val="24"/>
          <w:szCs w:val="24"/>
        </w:rPr>
        <w:t>remarkable</w:t>
      </w:r>
      <w:r w:rsidRPr="00627C09">
        <w:rPr>
          <w:rFonts w:eastAsiaTheme="minorEastAsia"/>
          <w:iCs/>
          <w:sz w:val="24"/>
          <w:szCs w:val="24"/>
        </w:rPr>
        <w:t xml:space="preserve"> noise reduction while </w:t>
      </w:r>
      <w:r>
        <w:rPr>
          <w:rFonts w:eastAsiaTheme="minorEastAsia"/>
          <w:iCs/>
          <w:sz w:val="24"/>
          <w:szCs w:val="24"/>
        </w:rPr>
        <w:t xml:space="preserve">notably </w:t>
      </w:r>
      <w:r w:rsidRPr="00627C09">
        <w:rPr>
          <w:rFonts w:eastAsiaTheme="minorEastAsia"/>
          <w:iCs/>
          <w:sz w:val="24"/>
          <w:szCs w:val="24"/>
        </w:rPr>
        <w:t xml:space="preserve">preserving </w:t>
      </w:r>
      <w:r>
        <w:rPr>
          <w:rFonts w:eastAsiaTheme="minorEastAsia"/>
          <w:iCs/>
          <w:sz w:val="24"/>
          <w:szCs w:val="24"/>
        </w:rPr>
        <w:t>spatial features</w:t>
      </w:r>
      <w:r w:rsidRPr="00627C09">
        <w:rPr>
          <w:rFonts w:eastAsiaTheme="minorEastAsia"/>
          <w:iCs/>
          <w:sz w:val="24"/>
          <w:szCs w:val="24"/>
        </w:rPr>
        <w:t>.</w:t>
      </w:r>
      <w:r>
        <w:rPr>
          <w:rFonts w:eastAsiaTheme="minorEastAsia"/>
          <w:iCs/>
          <w:sz w:val="24"/>
          <w:szCs w:val="24"/>
        </w:rPr>
        <w:t xml:space="preserve"> </w:t>
      </w:r>
      <w:r w:rsidRPr="00B91441">
        <w:rPr>
          <w:rFonts w:eastAsiaTheme="minorEastAsia"/>
          <w:b/>
          <w:bCs/>
          <w:iCs/>
          <w:sz w:val="24"/>
          <w:szCs w:val="24"/>
        </w:rPr>
        <w:t>b</w:t>
      </w:r>
      <w:r>
        <w:rPr>
          <w:rFonts w:eastAsiaTheme="minorEastAsia"/>
          <w:iCs/>
          <w:sz w:val="24"/>
          <w:szCs w:val="24"/>
        </w:rPr>
        <w:t xml:space="preserve">, </w:t>
      </w:r>
      <w:r w:rsidRPr="00627C09">
        <w:rPr>
          <w:rFonts w:eastAsiaTheme="minorEastAsia"/>
          <w:iCs/>
          <w:sz w:val="24"/>
          <w:szCs w:val="24"/>
        </w:rPr>
        <w:t xml:space="preserve">SNR evaluation for dynamic </w:t>
      </w:r>
      <w:r>
        <w:rPr>
          <w:rFonts w:eastAsiaTheme="minorEastAsia"/>
          <w:iCs/>
          <w:sz w:val="24"/>
          <w:szCs w:val="24"/>
        </w:rPr>
        <w:t>intravital 2P</w:t>
      </w:r>
      <w:r w:rsidRPr="00627C09">
        <w:rPr>
          <w:rFonts w:eastAsiaTheme="minorEastAsia"/>
          <w:iCs/>
          <w:sz w:val="24"/>
          <w:szCs w:val="24"/>
        </w:rPr>
        <w:t xml:space="preserve"> fluorescence images. SNR was assessed without clean data (see </w:t>
      </w:r>
      <w:r>
        <w:rPr>
          <w:rFonts w:eastAsiaTheme="minorEastAsia"/>
          <w:iCs/>
          <w:sz w:val="24"/>
          <w:szCs w:val="24"/>
        </w:rPr>
        <w:t>“</w:t>
      </w:r>
      <w:r w:rsidRPr="00627C09">
        <w:rPr>
          <w:rFonts w:eastAsiaTheme="minorEastAsia"/>
          <w:iCs/>
          <w:sz w:val="24"/>
          <w:szCs w:val="24"/>
        </w:rPr>
        <w:t>Methods</w:t>
      </w:r>
      <w:r>
        <w:rPr>
          <w:rFonts w:eastAsiaTheme="minorEastAsia"/>
          <w:iCs/>
          <w:sz w:val="24"/>
          <w:szCs w:val="24"/>
        </w:rPr>
        <w:t>”</w:t>
      </w:r>
      <w:r w:rsidRPr="00627C09">
        <w:rPr>
          <w:rFonts w:eastAsiaTheme="minorEastAsia"/>
          <w:iCs/>
          <w:sz w:val="24"/>
          <w:szCs w:val="24"/>
        </w:rPr>
        <w:t xml:space="preserve"> </w:t>
      </w:r>
      <w:r>
        <w:rPr>
          <w:rFonts w:eastAsiaTheme="minorEastAsia"/>
          <w:iCs/>
          <w:sz w:val="24"/>
          <w:szCs w:val="24"/>
        </w:rPr>
        <w:t xml:space="preserve">section </w:t>
      </w:r>
      <w:r w:rsidRPr="00384E40">
        <w:rPr>
          <w:rFonts w:eastAsiaTheme="minorEastAsia"/>
          <w:sz w:val="24"/>
          <w:szCs w:val="24"/>
        </w:rPr>
        <w:t>of the main manuscript</w:t>
      </w:r>
      <w:r w:rsidRPr="00627C09">
        <w:rPr>
          <w:rFonts w:eastAsiaTheme="minorEastAsia"/>
          <w:iCs/>
          <w:sz w:val="24"/>
          <w:szCs w:val="24"/>
        </w:rPr>
        <w:t>). The multiple comparison results yielded statistically significant differences in all cases (P&lt;0.0001)</w:t>
      </w:r>
      <w:r w:rsidRPr="00384E40">
        <w:rPr>
          <w:rFonts w:eastAsiaTheme="minorEastAsia"/>
          <w:sz w:val="24"/>
          <w:szCs w:val="24"/>
        </w:rPr>
        <w:t xml:space="preserve">, except </w:t>
      </w:r>
      <w:proofErr w:type="gramStart"/>
      <w:r w:rsidRPr="00384E40">
        <w:rPr>
          <w:rFonts w:eastAsiaTheme="minorEastAsia"/>
          <w:sz w:val="24"/>
          <w:szCs w:val="24"/>
        </w:rPr>
        <w:t>where</w:t>
      </w:r>
      <w:proofErr w:type="gramEnd"/>
      <w:r w:rsidRPr="00384E40">
        <w:rPr>
          <w:rFonts w:eastAsiaTheme="minorEastAsia"/>
          <w:sz w:val="24"/>
          <w:szCs w:val="24"/>
        </w:rPr>
        <w:t xml:space="preserve"> indicated as non-significant (P&gt;0.9999, denoted by ns)</w:t>
      </w:r>
      <w:r w:rsidRPr="00627C09">
        <w:rPr>
          <w:rFonts w:eastAsiaTheme="minorEastAsia"/>
          <w:iCs/>
          <w:sz w:val="24"/>
          <w:szCs w:val="24"/>
        </w:rPr>
        <w:t>, as determined by Dunn’s post hoc tests following a Kruskal-Wallis test (n = </w:t>
      </w:r>
      <w:r>
        <w:rPr>
          <w:rFonts w:eastAsiaTheme="minorEastAsia"/>
          <w:iCs/>
          <w:sz w:val="24"/>
          <w:szCs w:val="24"/>
        </w:rPr>
        <w:t>1000</w:t>
      </w:r>
      <w:r w:rsidRPr="00627C09">
        <w:rPr>
          <w:rFonts w:eastAsiaTheme="minorEastAsia"/>
          <w:iCs/>
          <w:sz w:val="24"/>
          <w:szCs w:val="24"/>
        </w:rPr>
        <w:t xml:space="preserve"> independent frames). </w:t>
      </w:r>
      <w:r>
        <w:rPr>
          <w:rFonts w:eastAsiaTheme="minorEastAsia"/>
          <w:iCs/>
          <w:sz w:val="24"/>
          <w:szCs w:val="24"/>
        </w:rPr>
        <w:t>Importantly</w:t>
      </w:r>
      <w:r w:rsidRPr="00627C09">
        <w:rPr>
          <w:rFonts w:eastAsiaTheme="minorEastAsia"/>
          <w:iCs/>
          <w:sz w:val="24"/>
          <w:szCs w:val="24"/>
        </w:rPr>
        <w:t xml:space="preserve">, </w:t>
      </w:r>
      <w:proofErr w:type="spellStart"/>
      <w:r w:rsidRPr="00627C09">
        <w:rPr>
          <w:rFonts w:eastAsiaTheme="minorEastAsia"/>
          <w:iCs/>
          <w:sz w:val="24"/>
          <w:szCs w:val="24"/>
        </w:rPr>
        <w:t>TeD</w:t>
      </w:r>
      <w:proofErr w:type="spellEnd"/>
      <w:r w:rsidRPr="00627C09">
        <w:rPr>
          <w:rFonts w:eastAsiaTheme="minorEastAsia"/>
          <w:iCs/>
          <w:sz w:val="24"/>
          <w:szCs w:val="24"/>
        </w:rPr>
        <w:t xml:space="preserve"> and other previous </w:t>
      </w:r>
      <w:r>
        <w:rPr>
          <w:rFonts w:eastAsiaTheme="minorEastAsia"/>
          <w:iCs/>
          <w:sz w:val="24"/>
          <w:szCs w:val="24"/>
        </w:rPr>
        <w:t>methods</w:t>
      </w:r>
      <w:r w:rsidRPr="00627C09">
        <w:rPr>
          <w:rFonts w:eastAsiaTheme="minorEastAsia"/>
          <w:iCs/>
          <w:sz w:val="24"/>
          <w:szCs w:val="24"/>
        </w:rPr>
        <w:t xml:space="preserve"> showed statistically significant difference</w:t>
      </w:r>
      <w:r>
        <w:rPr>
          <w:rFonts w:eastAsiaTheme="minorEastAsia"/>
          <w:iCs/>
          <w:sz w:val="24"/>
          <w:szCs w:val="24"/>
        </w:rPr>
        <w:t>s</w:t>
      </w:r>
      <w:r w:rsidRPr="00627C09">
        <w:rPr>
          <w:rFonts w:eastAsiaTheme="minorEastAsia"/>
          <w:iCs/>
          <w:sz w:val="24"/>
          <w:szCs w:val="24"/>
        </w:rPr>
        <w:t xml:space="preserve"> (P&lt;0.0001).</w:t>
      </w:r>
      <w:r>
        <w:rPr>
          <w:rFonts w:eastAsiaTheme="minorEastAsia"/>
          <w:iCs/>
          <w:sz w:val="24"/>
          <w:szCs w:val="24"/>
        </w:rPr>
        <w:br w:type="page"/>
      </w:r>
    </w:p>
    <w:p w14:paraId="0D267447" w14:textId="77777777" w:rsidR="00004319" w:rsidRDefault="00004319" w:rsidP="003B7AB9">
      <w:pPr>
        <w:rPr>
          <w:rFonts w:eastAsiaTheme="minorEastAsia"/>
          <w:iCs/>
          <w:sz w:val="24"/>
          <w:szCs w:val="24"/>
        </w:rPr>
      </w:pPr>
      <w:r>
        <w:rPr>
          <w:rFonts w:eastAsiaTheme="minorEastAsia"/>
          <w:iCs/>
          <w:noProof/>
          <w:sz w:val="24"/>
          <w:szCs w:val="24"/>
        </w:rPr>
        <w:lastRenderedPageBreak/>
        <w:drawing>
          <wp:inline distT="0" distB="0" distL="0" distR="0" wp14:anchorId="2280FECF" wp14:editId="49BBFDC7">
            <wp:extent cx="5729605" cy="2940050"/>
            <wp:effectExtent l="0" t="0" r="0"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29605" cy="2940050"/>
                    </a:xfrm>
                    <a:prstGeom prst="rect">
                      <a:avLst/>
                    </a:prstGeom>
                    <a:noFill/>
                    <a:ln>
                      <a:noFill/>
                    </a:ln>
                  </pic:spPr>
                </pic:pic>
              </a:graphicData>
            </a:graphic>
          </wp:inline>
        </w:drawing>
      </w:r>
    </w:p>
    <w:p w14:paraId="17478D08" w14:textId="00685F0F" w:rsidR="00004319" w:rsidRDefault="00004319" w:rsidP="00627C09">
      <w:pPr>
        <w:rPr>
          <w:rFonts w:eastAsiaTheme="minorEastAsia"/>
          <w:b/>
          <w:bCs/>
          <w:iCs/>
          <w:sz w:val="24"/>
          <w:szCs w:val="24"/>
        </w:rPr>
      </w:pPr>
      <w:r w:rsidRPr="00384E40">
        <w:rPr>
          <w:rFonts w:eastAsiaTheme="minorEastAsia"/>
          <w:b/>
          <w:bCs/>
          <w:iCs/>
          <w:sz w:val="24"/>
          <w:szCs w:val="24"/>
        </w:rPr>
        <w:t xml:space="preserve">Figure </w:t>
      </w:r>
      <w:r w:rsidR="005D1C01" w:rsidRPr="00384E40">
        <w:rPr>
          <w:rFonts w:eastAsiaTheme="minorEastAsia"/>
          <w:b/>
          <w:bCs/>
          <w:iCs/>
          <w:sz w:val="24"/>
          <w:szCs w:val="24"/>
        </w:rPr>
        <w:t>S</w:t>
      </w:r>
      <w:r w:rsidR="005D1C01">
        <w:rPr>
          <w:rFonts w:eastAsiaTheme="minorEastAsia"/>
          <w:b/>
          <w:bCs/>
          <w:iCs/>
          <w:sz w:val="24"/>
          <w:szCs w:val="24"/>
        </w:rPr>
        <w:t>12</w:t>
      </w:r>
      <w:r>
        <w:rPr>
          <w:rFonts w:eastAsiaTheme="minorEastAsia"/>
          <w:b/>
          <w:bCs/>
          <w:iCs/>
          <w:sz w:val="24"/>
          <w:szCs w:val="24"/>
        </w:rPr>
        <w:t xml:space="preserve">: </w:t>
      </w:r>
      <w:r w:rsidRPr="00290FC1">
        <w:rPr>
          <w:rFonts w:eastAsiaTheme="minorEastAsia"/>
          <w:b/>
          <w:bCs/>
          <w:iCs/>
          <w:sz w:val="24"/>
          <w:szCs w:val="24"/>
        </w:rPr>
        <w:t xml:space="preserve">Analysis of </w:t>
      </w:r>
      <w:proofErr w:type="spellStart"/>
      <w:r w:rsidRPr="00290FC1">
        <w:rPr>
          <w:rFonts w:eastAsiaTheme="minorEastAsia"/>
          <w:b/>
          <w:bCs/>
          <w:iCs/>
          <w:sz w:val="24"/>
          <w:szCs w:val="24"/>
        </w:rPr>
        <w:t>TeD’s</w:t>
      </w:r>
      <w:proofErr w:type="spellEnd"/>
      <w:r w:rsidRPr="00290FC1">
        <w:rPr>
          <w:rFonts w:eastAsiaTheme="minorEastAsia"/>
          <w:b/>
          <w:bCs/>
          <w:iCs/>
          <w:sz w:val="24"/>
          <w:szCs w:val="24"/>
        </w:rPr>
        <w:t xml:space="preserve"> depth-dependent performance in intravital volumetric imaging of mouse cerebral vasculature.</w:t>
      </w:r>
    </w:p>
    <w:p w14:paraId="2EFA1917" w14:textId="3F136032" w:rsidR="00004319" w:rsidRDefault="00004319" w:rsidP="00627C09">
      <w:pPr>
        <w:rPr>
          <w:rFonts w:eastAsiaTheme="minorEastAsia"/>
          <w:iCs/>
          <w:sz w:val="24"/>
          <w:szCs w:val="24"/>
        </w:rPr>
      </w:pPr>
      <w:r w:rsidRPr="00B91441">
        <w:rPr>
          <w:rFonts w:eastAsiaTheme="minorEastAsia"/>
          <w:iCs/>
          <w:sz w:val="24"/>
          <w:szCs w:val="24"/>
        </w:rPr>
        <w:t xml:space="preserve">We </w:t>
      </w:r>
      <w:r>
        <w:rPr>
          <w:rFonts w:eastAsiaTheme="minorEastAsia"/>
          <w:iCs/>
          <w:sz w:val="24"/>
          <w:szCs w:val="24"/>
        </w:rPr>
        <w:t xml:space="preserve">analyzed the depth-dependent SNR improvement achieved by </w:t>
      </w:r>
      <w:proofErr w:type="spellStart"/>
      <w:r>
        <w:rPr>
          <w:rFonts w:eastAsiaTheme="minorEastAsia"/>
          <w:iCs/>
          <w:sz w:val="24"/>
          <w:szCs w:val="24"/>
        </w:rPr>
        <w:t>TeD</w:t>
      </w:r>
      <w:proofErr w:type="spellEnd"/>
      <w:r>
        <w:rPr>
          <w:rFonts w:eastAsiaTheme="minorEastAsia"/>
          <w:iCs/>
          <w:sz w:val="24"/>
          <w:szCs w:val="24"/>
        </w:rPr>
        <w:t xml:space="preserve"> in 2P volumetric imaging data. The data were acquired through depth scanning of mouse cerebral vasculature, with the Z-axis regarded as the temporal axis when processed by </w:t>
      </w:r>
      <w:proofErr w:type="spellStart"/>
      <w:r>
        <w:rPr>
          <w:rFonts w:eastAsiaTheme="minorEastAsia"/>
          <w:iCs/>
          <w:sz w:val="24"/>
          <w:szCs w:val="24"/>
        </w:rPr>
        <w:t>TeD</w:t>
      </w:r>
      <w:proofErr w:type="spellEnd"/>
      <w:r>
        <w:rPr>
          <w:rFonts w:eastAsiaTheme="minorEastAsia"/>
          <w:iCs/>
          <w:sz w:val="24"/>
          <w:szCs w:val="24"/>
        </w:rPr>
        <w:t xml:space="preserve"> </w:t>
      </w:r>
      <w:r w:rsidRPr="001C3B64">
        <w:rPr>
          <w:rFonts w:eastAsiaTheme="minorEastAsia"/>
          <w:iCs/>
          <w:sz w:val="24"/>
          <w:szCs w:val="24"/>
        </w:rPr>
        <w:t xml:space="preserve">(red: CDH5-tdTomato, green: </w:t>
      </w:r>
      <w:proofErr w:type="spellStart"/>
      <w:r w:rsidRPr="00772917">
        <w:rPr>
          <w:rFonts w:eastAsiaTheme="minorEastAsia"/>
          <w:iCs/>
          <w:sz w:val="24"/>
          <w:szCs w:val="24"/>
        </w:rPr>
        <w:t>DiO</w:t>
      </w:r>
      <w:proofErr w:type="spellEnd"/>
      <w:r w:rsidRPr="00772917">
        <w:rPr>
          <w:rFonts w:eastAsiaTheme="minorEastAsia"/>
          <w:iCs/>
          <w:sz w:val="24"/>
          <w:szCs w:val="24"/>
        </w:rPr>
        <w:t xml:space="preserve"> </w:t>
      </w:r>
      <w:r w:rsidRPr="001C3B64">
        <w:rPr>
          <w:rFonts w:eastAsiaTheme="minorEastAsia"/>
          <w:iCs/>
          <w:sz w:val="24"/>
          <w:szCs w:val="24"/>
        </w:rPr>
        <w:t xml:space="preserve">and second harmonic generation, blue: </w:t>
      </w:r>
      <w:proofErr w:type="gramStart"/>
      <w:r w:rsidRPr="001C3B64">
        <w:rPr>
          <w:rFonts w:eastAsiaTheme="minorEastAsia"/>
          <w:iCs/>
          <w:sz w:val="24"/>
          <w:szCs w:val="24"/>
        </w:rPr>
        <w:t>Evans</w:t>
      </w:r>
      <w:proofErr w:type="gramEnd"/>
      <w:r w:rsidRPr="001C3B64">
        <w:rPr>
          <w:rFonts w:eastAsiaTheme="minorEastAsia"/>
          <w:iCs/>
          <w:sz w:val="24"/>
          <w:szCs w:val="24"/>
        </w:rPr>
        <w:t xml:space="preserve"> blue)</w:t>
      </w:r>
      <w:r>
        <w:rPr>
          <w:rFonts w:eastAsiaTheme="minorEastAsia"/>
          <w:iCs/>
          <w:sz w:val="24"/>
          <w:szCs w:val="24"/>
        </w:rPr>
        <w:t xml:space="preserve">. Starting from the surface where the brain dura appears, the results show imaging planes at depth intervals of approximately 8 </w:t>
      </w:r>
      <w:r w:rsidRPr="00007EF9">
        <w:rPr>
          <w:rFonts w:eastAsiaTheme="minorEastAsia"/>
          <w:iCs/>
          <w:sz w:val="24"/>
          <w:szCs w:val="24"/>
        </w:rPr>
        <w:t>µm</w:t>
      </w:r>
      <w:r>
        <w:rPr>
          <w:rFonts w:eastAsiaTheme="minorEastAsia"/>
          <w:iCs/>
          <w:sz w:val="24"/>
          <w:szCs w:val="24"/>
        </w:rPr>
        <w:t xml:space="preserve">. </w:t>
      </w:r>
      <w:r w:rsidRPr="008170D2">
        <w:rPr>
          <w:rFonts w:eastAsiaTheme="minorEastAsia"/>
          <w:iCs/>
          <w:sz w:val="24"/>
          <w:szCs w:val="24"/>
        </w:rPr>
        <w:t xml:space="preserve">From left to right, </w:t>
      </w:r>
      <w:r>
        <w:rPr>
          <w:rFonts w:eastAsiaTheme="minorEastAsia"/>
          <w:iCs/>
          <w:sz w:val="24"/>
          <w:szCs w:val="24"/>
        </w:rPr>
        <w:t xml:space="preserve">the </w:t>
      </w:r>
      <w:r w:rsidRPr="008170D2">
        <w:rPr>
          <w:rFonts w:eastAsiaTheme="minorEastAsia"/>
          <w:iCs/>
          <w:sz w:val="24"/>
          <w:szCs w:val="24"/>
        </w:rPr>
        <w:t xml:space="preserve">depth-dependent images are arranged with </w:t>
      </w:r>
      <w:r>
        <w:rPr>
          <w:rFonts w:eastAsiaTheme="minorEastAsia"/>
          <w:iCs/>
          <w:sz w:val="24"/>
          <w:szCs w:val="24"/>
        </w:rPr>
        <w:t xml:space="preserve">raw data in the top row and </w:t>
      </w:r>
      <w:proofErr w:type="spellStart"/>
      <w:r>
        <w:rPr>
          <w:rFonts w:eastAsiaTheme="minorEastAsia"/>
          <w:iCs/>
          <w:sz w:val="24"/>
          <w:szCs w:val="24"/>
        </w:rPr>
        <w:t>TeD</w:t>
      </w:r>
      <w:proofErr w:type="spellEnd"/>
      <w:r>
        <w:rPr>
          <w:rFonts w:eastAsiaTheme="minorEastAsia"/>
          <w:iCs/>
          <w:sz w:val="24"/>
          <w:szCs w:val="24"/>
        </w:rPr>
        <w:t>-denoised results in the bottom row.</w:t>
      </w:r>
      <w:r w:rsidR="00282F41">
        <w:rPr>
          <w:rFonts w:eastAsiaTheme="minorEastAsia" w:hint="eastAsia"/>
          <w:iCs/>
          <w:sz w:val="24"/>
          <w:szCs w:val="24"/>
        </w:rPr>
        <w:t xml:space="preserve"> </w:t>
      </w:r>
      <w:r w:rsidR="001B54DF" w:rsidRPr="001B54DF">
        <w:rPr>
          <w:rFonts w:eastAsiaTheme="minorEastAsia"/>
          <w:iCs/>
          <w:sz w:val="24"/>
          <w:szCs w:val="24"/>
        </w:rPr>
        <w:t>The magnified views</w:t>
      </w:r>
      <w:r w:rsidR="001B54DF">
        <w:rPr>
          <w:rFonts w:eastAsiaTheme="minorEastAsia"/>
          <w:iCs/>
          <w:sz w:val="24"/>
          <w:szCs w:val="24"/>
        </w:rPr>
        <w:t xml:space="preserve"> </w:t>
      </w:r>
      <w:r w:rsidR="001B54DF" w:rsidRPr="00007EF9">
        <w:rPr>
          <w:rFonts w:eastAsiaTheme="minorEastAsia"/>
          <w:iCs/>
          <w:sz w:val="24"/>
          <w:szCs w:val="24"/>
        </w:rPr>
        <w:t>(</w:t>
      </w:r>
      <w:r w:rsidR="001B54DF">
        <w:rPr>
          <w:rFonts w:eastAsiaTheme="minorEastAsia"/>
          <w:iCs/>
          <w:sz w:val="24"/>
          <w:szCs w:val="24"/>
        </w:rPr>
        <w:t>4</w:t>
      </w:r>
      <m:oMath>
        <m:r>
          <w:rPr>
            <w:rFonts w:ascii="Cambria Math" w:eastAsiaTheme="minorEastAsia" w:hAnsi="Cambria Math"/>
            <w:sz w:val="24"/>
            <w:szCs w:val="24"/>
          </w:rPr>
          <m:t>×</m:t>
        </m:r>
      </m:oMath>
      <w:r w:rsidR="001B54DF" w:rsidRPr="00007EF9">
        <w:rPr>
          <w:rFonts w:eastAsiaTheme="minorEastAsia"/>
          <w:iCs/>
          <w:sz w:val="24"/>
          <w:szCs w:val="24"/>
        </w:rPr>
        <w:t>)</w:t>
      </w:r>
      <w:r w:rsidR="001B54DF" w:rsidRPr="001B54DF">
        <w:rPr>
          <w:rFonts w:eastAsiaTheme="minorEastAsia"/>
          <w:iCs/>
          <w:sz w:val="24"/>
          <w:szCs w:val="24"/>
        </w:rPr>
        <w:t xml:space="preserve"> in each image offer detailed visualization of the regions enclosed by the yellow and cyan boxes for each result.</w:t>
      </w:r>
      <w:r w:rsidR="001B54DF">
        <w:rPr>
          <w:rFonts w:eastAsiaTheme="minorEastAsia"/>
          <w:iCs/>
          <w:sz w:val="24"/>
          <w:szCs w:val="24"/>
        </w:rPr>
        <w:t xml:space="preserve"> </w:t>
      </w:r>
      <w:r>
        <w:rPr>
          <w:rFonts w:eastAsiaTheme="minorEastAsia"/>
          <w:iCs/>
          <w:sz w:val="24"/>
          <w:szCs w:val="24"/>
        </w:rPr>
        <w:t xml:space="preserve">The SNR, evaluated without clean data, is denoted in each image’s upper left corner. To prevent biased SNR evaluation, ROIs containing signals were manually selected for calculation (see “Methods” section of the main manuscript). On average, </w:t>
      </w:r>
      <w:proofErr w:type="spellStart"/>
      <w:r>
        <w:rPr>
          <w:rFonts w:eastAsiaTheme="minorEastAsia"/>
          <w:iCs/>
          <w:sz w:val="24"/>
          <w:szCs w:val="24"/>
        </w:rPr>
        <w:t>TeD</w:t>
      </w:r>
      <w:proofErr w:type="spellEnd"/>
      <w:r>
        <w:rPr>
          <w:rFonts w:eastAsiaTheme="minorEastAsia"/>
          <w:iCs/>
          <w:sz w:val="24"/>
          <w:szCs w:val="24"/>
        </w:rPr>
        <w:t xml:space="preserve"> improved the SNR by 6.67 </w:t>
      </w:r>
      <w:proofErr w:type="spellStart"/>
      <w:r>
        <w:rPr>
          <w:rFonts w:eastAsiaTheme="minorEastAsia"/>
          <w:iCs/>
          <w:sz w:val="24"/>
          <w:szCs w:val="24"/>
        </w:rPr>
        <w:t>dB.</w:t>
      </w:r>
      <w:proofErr w:type="spellEnd"/>
      <w:r>
        <w:rPr>
          <w:rFonts w:eastAsiaTheme="minorEastAsia"/>
          <w:iCs/>
          <w:sz w:val="24"/>
          <w:szCs w:val="24"/>
        </w:rPr>
        <w:t xml:space="preserve"> </w:t>
      </w:r>
      <w:r w:rsidRPr="00007EF9">
        <w:rPr>
          <w:rFonts w:eastAsiaTheme="minorEastAsia"/>
          <w:iCs/>
          <w:sz w:val="24"/>
          <w:szCs w:val="24"/>
        </w:rPr>
        <w:t xml:space="preserve">Scale bars, </w:t>
      </w:r>
      <w:r>
        <w:rPr>
          <w:rFonts w:eastAsiaTheme="minorEastAsia"/>
          <w:iCs/>
          <w:sz w:val="24"/>
          <w:szCs w:val="24"/>
        </w:rPr>
        <w:t>10</w:t>
      </w:r>
      <w:r w:rsidRPr="00007EF9">
        <w:rPr>
          <w:rFonts w:eastAsiaTheme="minorEastAsia"/>
          <w:iCs/>
          <w:sz w:val="24"/>
          <w:szCs w:val="24"/>
        </w:rPr>
        <w:t>0 µm.</w:t>
      </w:r>
    </w:p>
    <w:p w14:paraId="4BA14F23" w14:textId="77777777" w:rsidR="00004319" w:rsidRDefault="00004319" w:rsidP="003B7AB9">
      <w:pPr>
        <w:rPr>
          <w:rFonts w:eastAsiaTheme="minorEastAsia"/>
          <w:b/>
          <w:bCs/>
          <w:iCs/>
          <w:sz w:val="24"/>
          <w:szCs w:val="24"/>
        </w:rPr>
      </w:pPr>
      <w:r>
        <w:rPr>
          <w:rFonts w:eastAsiaTheme="minorEastAsia"/>
          <w:b/>
          <w:bCs/>
          <w:iCs/>
          <w:sz w:val="24"/>
          <w:szCs w:val="24"/>
        </w:rPr>
        <w:br w:type="page"/>
      </w:r>
    </w:p>
    <w:p w14:paraId="7EDAABD7" w14:textId="77777777" w:rsidR="00004319" w:rsidRDefault="00004319" w:rsidP="003B7AB9">
      <w:pPr>
        <w:rPr>
          <w:rFonts w:eastAsiaTheme="minorEastAsia"/>
          <w:b/>
          <w:bCs/>
          <w:iCs/>
          <w:sz w:val="24"/>
          <w:szCs w:val="24"/>
        </w:rPr>
      </w:pPr>
      <w:r>
        <w:rPr>
          <w:rFonts w:eastAsiaTheme="minorEastAsia"/>
          <w:iCs/>
          <w:noProof/>
          <w:sz w:val="24"/>
          <w:szCs w:val="24"/>
        </w:rPr>
        <w:lastRenderedPageBreak/>
        <w:drawing>
          <wp:inline distT="0" distB="0" distL="0" distR="0" wp14:anchorId="02D39A8D" wp14:editId="40423F2B">
            <wp:extent cx="5729605" cy="4175312"/>
            <wp:effectExtent l="0" t="0" r="4445" b="0"/>
            <wp:docPr id="21"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그림 21"/>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729605" cy="4175312"/>
                    </a:xfrm>
                    <a:prstGeom prst="rect">
                      <a:avLst/>
                    </a:prstGeom>
                    <a:noFill/>
                    <a:ln>
                      <a:noFill/>
                    </a:ln>
                  </pic:spPr>
                </pic:pic>
              </a:graphicData>
            </a:graphic>
          </wp:inline>
        </w:drawing>
      </w:r>
    </w:p>
    <w:p w14:paraId="25FF40FB" w14:textId="61686926" w:rsidR="00004319" w:rsidRPr="00F4611B" w:rsidRDefault="00004319" w:rsidP="00F118CB">
      <w:pPr>
        <w:rPr>
          <w:rFonts w:eastAsiaTheme="minorEastAsia"/>
          <w:b/>
          <w:bCs/>
          <w:iCs/>
          <w:sz w:val="24"/>
          <w:szCs w:val="24"/>
        </w:rPr>
      </w:pPr>
      <w:r w:rsidRPr="00384E40">
        <w:rPr>
          <w:rFonts w:eastAsiaTheme="minorEastAsia"/>
          <w:b/>
          <w:bCs/>
          <w:iCs/>
          <w:sz w:val="24"/>
          <w:szCs w:val="24"/>
        </w:rPr>
        <w:t>Figure S</w:t>
      </w:r>
      <w:r w:rsidR="005D1C01">
        <w:rPr>
          <w:rFonts w:eastAsiaTheme="minorEastAsia"/>
          <w:b/>
          <w:bCs/>
          <w:iCs/>
          <w:sz w:val="24"/>
          <w:szCs w:val="24"/>
        </w:rPr>
        <w:t>13</w:t>
      </w:r>
      <w:r>
        <w:rPr>
          <w:rFonts w:eastAsiaTheme="minorEastAsia"/>
          <w:b/>
          <w:bCs/>
          <w:iCs/>
          <w:sz w:val="24"/>
          <w:szCs w:val="24"/>
        </w:rPr>
        <w:t xml:space="preserve">: </w:t>
      </w:r>
      <w:r w:rsidRPr="00F4611B">
        <w:rPr>
          <w:rFonts w:eastAsiaTheme="minorEastAsia"/>
          <w:b/>
          <w:bCs/>
          <w:iCs/>
          <w:sz w:val="24"/>
          <w:szCs w:val="24"/>
        </w:rPr>
        <w:t xml:space="preserve">Comparison of the denoising capabilities of </w:t>
      </w:r>
      <w:proofErr w:type="spellStart"/>
      <w:r w:rsidRPr="00F4611B">
        <w:rPr>
          <w:rFonts w:eastAsiaTheme="minorEastAsia"/>
          <w:b/>
          <w:bCs/>
          <w:iCs/>
          <w:sz w:val="24"/>
          <w:szCs w:val="24"/>
        </w:rPr>
        <w:t>TeD</w:t>
      </w:r>
      <w:proofErr w:type="spellEnd"/>
      <w:r w:rsidRPr="00F4611B">
        <w:rPr>
          <w:rFonts w:eastAsiaTheme="minorEastAsia"/>
          <w:b/>
          <w:bCs/>
          <w:iCs/>
          <w:sz w:val="24"/>
          <w:szCs w:val="24"/>
        </w:rPr>
        <w:t xml:space="preserve"> and </w:t>
      </w:r>
      <w:r>
        <w:rPr>
          <w:rFonts w:eastAsiaTheme="minorEastAsia"/>
          <w:b/>
          <w:bCs/>
          <w:iCs/>
          <w:sz w:val="24"/>
          <w:szCs w:val="24"/>
        </w:rPr>
        <w:t>previous</w:t>
      </w:r>
      <w:r w:rsidRPr="00F4611B">
        <w:rPr>
          <w:rFonts w:eastAsiaTheme="minorEastAsia"/>
          <w:b/>
          <w:bCs/>
          <w:iCs/>
          <w:sz w:val="24"/>
          <w:szCs w:val="24"/>
        </w:rPr>
        <w:t xml:space="preserve"> methods in </w:t>
      </w:r>
      <w:r>
        <w:rPr>
          <w:rFonts w:eastAsiaTheme="minorEastAsia"/>
          <w:b/>
          <w:bCs/>
          <w:iCs/>
          <w:sz w:val="24"/>
          <w:szCs w:val="24"/>
        </w:rPr>
        <w:t>2P</w:t>
      </w:r>
      <w:r w:rsidRPr="00F4611B">
        <w:rPr>
          <w:rFonts w:eastAsiaTheme="minorEastAsia"/>
          <w:b/>
          <w:bCs/>
          <w:iCs/>
          <w:sz w:val="24"/>
          <w:szCs w:val="24"/>
        </w:rPr>
        <w:t xml:space="preserve"> fluorescence microscopy images of human thyroid sections</w:t>
      </w:r>
      <w:r>
        <w:rPr>
          <w:rFonts w:eastAsiaTheme="minorEastAsia"/>
          <w:b/>
          <w:bCs/>
          <w:iCs/>
          <w:sz w:val="24"/>
          <w:szCs w:val="24"/>
        </w:rPr>
        <w:t>.</w:t>
      </w:r>
    </w:p>
    <w:p w14:paraId="435F35F8" w14:textId="64177C29" w:rsidR="00692948" w:rsidRPr="00692948" w:rsidRDefault="001257D6" w:rsidP="00692948">
      <w:pPr>
        <w:rPr>
          <w:rFonts w:eastAsiaTheme="minorEastAsia"/>
          <w:iCs/>
          <w:sz w:val="24"/>
          <w:szCs w:val="24"/>
        </w:rPr>
      </w:pPr>
      <w:r w:rsidRPr="00AB13DD">
        <w:rPr>
          <w:rFonts w:eastAsiaTheme="minorEastAsia"/>
          <w:b/>
          <w:bCs/>
          <w:iCs/>
          <w:sz w:val="24"/>
          <w:szCs w:val="24"/>
        </w:rPr>
        <w:t>a</w:t>
      </w:r>
      <w:r w:rsidRPr="00D37C68">
        <w:rPr>
          <w:rFonts w:eastAsiaTheme="minorEastAsia"/>
          <w:iCs/>
          <w:sz w:val="24"/>
          <w:szCs w:val="24"/>
        </w:rPr>
        <w:t xml:space="preserve">, </w:t>
      </w:r>
      <w:r>
        <w:rPr>
          <w:rFonts w:eastAsiaTheme="minorEastAsia"/>
          <w:iCs/>
          <w:sz w:val="24"/>
          <w:szCs w:val="24"/>
        </w:rPr>
        <w:t xml:space="preserve">Comparison of denoising performance of </w:t>
      </w:r>
      <w:proofErr w:type="spellStart"/>
      <w:r>
        <w:rPr>
          <w:rFonts w:eastAsiaTheme="minorEastAsia"/>
          <w:iCs/>
          <w:sz w:val="24"/>
          <w:szCs w:val="24"/>
        </w:rPr>
        <w:t>TeD</w:t>
      </w:r>
      <w:proofErr w:type="spellEnd"/>
      <w:r>
        <w:rPr>
          <w:rFonts w:eastAsiaTheme="minorEastAsia"/>
          <w:iCs/>
          <w:sz w:val="24"/>
          <w:szCs w:val="24"/>
        </w:rPr>
        <w:t xml:space="preserve"> and previous approaches on </w:t>
      </w:r>
      <w:r w:rsidR="00692948">
        <w:rPr>
          <w:rFonts w:eastAsiaTheme="minorEastAsia"/>
          <w:iCs/>
          <w:sz w:val="24"/>
          <w:szCs w:val="24"/>
        </w:rPr>
        <w:t>human thyroid section image</w:t>
      </w:r>
      <w:r>
        <w:rPr>
          <w:rFonts w:eastAsiaTheme="minorEastAsia"/>
          <w:iCs/>
          <w:sz w:val="24"/>
          <w:szCs w:val="24"/>
        </w:rPr>
        <w:t>.</w:t>
      </w:r>
      <w:r w:rsidR="00692948">
        <w:rPr>
          <w:rFonts w:eastAsiaTheme="minorEastAsia"/>
          <w:iCs/>
          <w:sz w:val="24"/>
          <w:szCs w:val="24"/>
        </w:rPr>
        <w:t xml:space="preserve"> </w:t>
      </w:r>
      <w:r w:rsidR="00004319">
        <w:rPr>
          <w:rFonts w:eastAsiaTheme="minorEastAsia"/>
          <w:iCs/>
          <w:sz w:val="24"/>
          <w:szCs w:val="24"/>
        </w:rPr>
        <w:t xml:space="preserve">We compared the denoising performance of </w:t>
      </w:r>
      <w:proofErr w:type="spellStart"/>
      <w:r w:rsidR="00004319">
        <w:rPr>
          <w:rFonts w:eastAsiaTheme="minorEastAsia"/>
          <w:iCs/>
          <w:sz w:val="24"/>
          <w:szCs w:val="24"/>
        </w:rPr>
        <w:t>TeD</w:t>
      </w:r>
      <w:proofErr w:type="spellEnd"/>
      <w:r w:rsidR="00004319">
        <w:rPr>
          <w:rFonts w:eastAsiaTheme="minorEastAsia"/>
          <w:iCs/>
          <w:sz w:val="24"/>
          <w:szCs w:val="24"/>
        </w:rPr>
        <w:t xml:space="preserve"> and previous methods on human thyroid section imaging with synthetic dynamics introduced via a linearized motorized stage </w:t>
      </w:r>
      <w:r w:rsidR="00004319" w:rsidRPr="00283FCB">
        <w:rPr>
          <w:rFonts w:eastAsiaTheme="minorEastAsia"/>
          <w:iCs/>
          <w:sz w:val="24"/>
          <w:szCs w:val="24"/>
        </w:rPr>
        <w:t>(35 steps, 50 µm translation per step)</w:t>
      </w:r>
      <w:r w:rsidR="00004319">
        <w:rPr>
          <w:rFonts w:eastAsiaTheme="minorEastAsia"/>
          <w:iCs/>
          <w:sz w:val="24"/>
          <w:szCs w:val="24"/>
        </w:rPr>
        <w:t xml:space="preserve">. From top left to right: raw data, </w:t>
      </w:r>
      <w:proofErr w:type="spellStart"/>
      <w:r w:rsidR="00004319">
        <w:rPr>
          <w:rFonts w:eastAsiaTheme="minorEastAsia"/>
          <w:iCs/>
          <w:sz w:val="24"/>
          <w:szCs w:val="24"/>
        </w:rPr>
        <w:t>DeepInterpolation</w:t>
      </w:r>
      <w:proofErr w:type="spellEnd"/>
      <w:r w:rsidR="00004319">
        <w:rPr>
          <w:rFonts w:eastAsiaTheme="minorEastAsia"/>
          <w:iCs/>
          <w:sz w:val="24"/>
          <w:szCs w:val="24"/>
        </w:rPr>
        <w:t xml:space="preserve">, </w:t>
      </w:r>
      <w:proofErr w:type="spellStart"/>
      <w:r w:rsidR="00004319">
        <w:rPr>
          <w:rFonts w:eastAsiaTheme="minorEastAsia"/>
          <w:iCs/>
          <w:sz w:val="24"/>
          <w:szCs w:val="24"/>
        </w:rPr>
        <w:t>DeepCAD</w:t>
      </w:r>
      <w:proofErr w:type="spellEnd"/>
      <w:r w:rsidR="00004319">
        <w:rPr>
          <w:rFonts w:eastAsiaTheme="minorEastAsia"/>
          <w:iCs/>
          <w:sz w:val="24"/>
          <w:szCs w:val="24"/>
        </w:rPr>
        <w:t xml:space="preserve">-RT, </w:t>
      </w:r>
      <w:proofErr w:type="spellStart"/>
      <w:r w:rsidR="00004319">
        <w:rPr>
          <w:rFonts w:eastAsiaTheme="minorEastAsia"/>
          <w:iCs/>
          <w:sz w:val="24"/>
          <w:szCs w:val="24"/>
        </w:rPr>
        <w:t>SRDTrans</w:t>
      </w:r>
      <w:proofErr w:type="spellEnd"/>
      <w:r w:rsidR="00004319">
        <w:rPr>
          <w:rFonts w:eastAsiaTheme="minorEastAsia"/>
          <w:iCs/>
          <w:sz w:val="24"/>
          <w:szCs w:val="24"/>
        </w:rPr>
        <w:t xml:space="preserve">, SUPPORT, </w:t>
      </w:r>
      <w:proofErr w:type="spellStart"/>
      <w:r w:rsidR="00004319">
        <w:rPr>
          <w:rFonts w:eastAsiaTheme="minorEastAsia"/>
          <w:iCs/>
          <w:sz w:val="24"/>
          <w:szCs w:val="24"/>
        </w:rPr>
        <w:t>TeD</w:t>
      </w:r>
      <w:proofErr w:type="spellEnd"/>
      <w:r w:rsidR="00004319">
        <w:rPr>
          <w:rFonts w:eastAsiaTheme="minorEastAsia"/>
          <w:iCs/>
          <w:sz w:val="24"/>
          <w:szCs w:val="24"/>
        </w:rPr>
        <w:t xml:space="preserve">, and High SNR. </w:t>
      </w:r>
      <w:r w:rsidR="00004319" w:rsidRPr="00F4611B">
        <w:rPr>
          <w:rFonts w:eastAsiaTheme="minorEastAsia"/>
          <w:iCs/>
          <w:sz w:val="24"/>
          <w:szCs w:val="24"/>
        </w:rPr>
        <w:t xml:space="preserve">15 successive frames were obtained at the same </w:t>
      </w:r>
      <w:r w:rsidR="00004319">
        <w:rPr>
          <w:rFonts w:eastAsiaTheme="minorEastAsia"/>
          <w:iCs/>
          <w:sz w:val="24"/>
          <w:szCs w:val="24"/>
        </w:rPr>
        <w:t>location</w:t>
      </w:r>
      <w:r w:rsidR="00004319" w:rsidRPr="00F4611B">
        <w:rPr>
          <w:rFonts w:eastAsiaTheme="minorEastAsia"/>
          <w:iCs/>
          <w:sz w:val="24"/>
          <w:szCs w:val="24"/>
        </w:rPr>
        <w:t xml:space="preserve"> to provide the time-lapse data</w:t>
      </w:r>
      <w:r w:rsidR="00004319">
        <w:rPr>
          <w:rFonts w:eastAsiaTheme="minorEastAsia" w:hint="eastAsia"/>
          <w:iCs/>
          <w:sz w:val="24"/>
          <w:szCs w:val="24"/>
        </w:rPr>
        <w:t xml:space="preserve">, </w:t>
      </w:r>
      <w:r w:rsidR="00004319">
        <w:rPr>
          <w:rFonts w:eastAsiaTheme="minorEastAsia"/>
          <w:iCs/>
          <w:sz w:val="24"/>
          <w:szCs w:val="24"/>
        </w:rPr>
        <w:t>and the movement of the sample was simulated e</w:t>
      </w:r>
      <w:r w:rsidR="00004319" w:rsidRPr="00F4611B">
        <w:rPr>
          <w:rFonts w:eastAsiaTheme="minorEastAsia"/>
          <w:iCs/>
          <w:sz w:val="24"/>
          <w:szCs w:val="24"/>
        </w:rPr>
        <w:t xml:space="preserve">mploying a linear motorized stage. The </w:t>
      </w:r>
      <w:r w:rsidR="00004319">
        <w:rPr>
          <w:rFonts w:eastAsiaTheme="minorEastAsia"/>
          <w:iCs/>
          <w:sz w:val="24"/>
          <w:szCs w:val="24"/>
        </w:rPr>
        <w:t>raw data</w:t>
      </w:r>
      <w:r w:rsidR="00004319" w:rsidRPr="00F4611B">
        <w:rPr>
          <w:rFonts w:eastAsiaTheme="minorEastAsia"/>
          <w:iCs/>
          <w:sz w:val="24"/>
          <w:szCs w:val="24"/>
        </w:rPr>
        <w:t xml:space="preserve"> </w:t>
      </w:r>
      <w:r w:rsidR="00004319">
        <w:rPr>
          <w:rFonts w:eastAsiaTheme="minorEastAsia"/>
          <w:iCs/>
          <w:sz w:val="24"/>
          <w:szCs w:val="24"/>
        </w:rPr>
        <w:t>consisted of</w:t>
      </w:r>
      <w:r w:rsidR="00004319" w:rsidRPr="00F4611B">
        <w:rPr>
          <w:rFonts w:eastAsiaTheme="minorEastAsia"/>
          <w:iCs/>
          <w:sz w:val="24"/>
          <w:szCs w:val="24"/>
        </w:rPr>
        <w:t xml:space="preserve"> one frame, while the high SNR reference was </w:t>
      </w:r>
      <w:r w:rsidR="00004319">
        <w:rPr>
          <w:rFonts w:eastAsiaTheme="minorEastAsia"/>
          <w:iCs/>
          <w:sz w:val="24"/>
          <w:szCs w:val="24"/>
        </w:rPr>
        <w:t>calculated as the</w:t>
      </w:r>
      <w:r w:rsidR="00004319" w:rsidRPr="00F4611B">
        <w:rPr>
          <w:rFonts w:eastAsiaTheme="minorEastAsia"/>
          <w:iCs/>
          <w:sz w:val="24"/>
          <w:szCs w:val="24"/>
        </w:rPr>
        <w:t xml:space="preserve"> average of all the </w:t>
      </w:r>
      <w:r w:rsidR="00004319">
        <w:rPr>
          <w:rFonts w:eastAsiaTheme="minorEastAsia"/>
          <w:iCs/>
          <w:sz w:val="24"/>
          <w:szCs w:val="24"/>
        </w:rPr>
        <w:t xml:space="preserve">15 </w:t>
      </w:r>
      <w:r w:rsidR="00004319" w:rsidRPr="00F4611B">
        <w:rPr>
          <w:rFonts w:eastAsiaTheme="minorEastAsia"/>
          <w:iCs/>
          <w:sz w:val="24"/>
          <w:szCs w:val="24"/>
        </w:rPr>
        <w:t>frames.</w:t>
      </w:r>
      <w:r w:rsidR="00004319">
        <w:rPr>
          <w:rFonts w:eastAsiaTheme="minorEastAsia"/>
          <w:iCs/>
          <w:sz w:val="24"/>
          <w:szCs w:val="24"/>
        </w:rPr>
        <w:t xml:space="preserve"> In this setup</w:t>
      </w:r>
      <w:r w:rsidR="00004319" w:rsidRPr="00283FCB">
        <w:rPr>
          <w:rFonts w:eastAsiaTheme="minorEastAsia"/>
          <w:iCs/>
          <w:sz w:val="24"/>
          <w:szCs w:val="24"/>
        </w:rPr>
        <w:t>, the macroscopic spatial dynamics of the sample were simulated across the entire imaging region.</w:t>
      </w:r>
      <w:r w:rsidR="00004319">
        <w:rPr>
          <w:rFonts w:eastAsiaTheme="minorEastAsia"/>
          <w:iCs/>
          <w:sz w:val="24"/>
          <w:szCs w:val="24"/>
        </w:rPr>
        <w:t xml:space="preserve"> </w:t>
      </w:r>
      <w:r w:rsidR="00004319" w:rsidRPr="00F4611B">
        <w:rPr>
          <w:rFonts w:eastAsiaTheme="minorEastAsia"/>
          <w:iCs/>
          <w:sz w:val="24"/>
          <w:szCs w:val="24"/>
        </w:rPr>
        <w:t xml:space="preserve">The ROIs of the boxed area below each image </w:t>
      </w:r>
      <w:r w:rsidR="00004319">
        <w:rPr>
          <w:rFonts w:eastAsiaTheme="minorEastAsia"/>
          <w:iCs/>
          <w:sz w:val="24"/>
          <w:szCs w:val="24"/>
        </w:rPr>
        <w:t>highlight</w:t>
      </w:r>
      <w:r w:rsidR="00004319" w:rsidRPr="00F4611B">
        <w:rPr>
          <w:rFonts w:eastAsiaTheme="minorEastAsia"/>
          <w:iCs/>
          <w:sz w:val="24"/>
          <w:szCs w:val="24"/>
        </w:rPr>
        <w:t xml:space="preserve"> the temporal variation at the corresponding region</w:t>
      </w:r>
      <w:r w:rsidR="00004319">
        <w:rPr>
          <w:rFonts w:eastAsiaTheme="minorEastAsia"/>
          <w:iCs/>
          <w:sz w:val="24"/>
          <w:szCs w:val="24"/>
        </w:rPr>
        <w:t>s</w:t>
      </w:r>
      <w:r w:rsidR="00004319" w:rsidRPr="00F4611B">
        <w:rPr>
          <w:rFonts w:eastAsiaTheme="minorEastAsia"/>
          <w:iCs/>
          <w:sz w:val="24"/>
          <w:szCs w:val="24"/>
        </w:rPr>
        <w:t>.</w:t>
      </w:r>
      <w:r w:rsidR="00004319">
        <w:rPr>
          <w:rFonts w:eastAsiaTheme="minorEastAsia"/>
          <w:iCs/>
          <w:sz w:val="24"/>
          <w:szCs w:val="24"/>
        </w:rPr>
        <w:t xml:space="preserve"> </w:t>
      </w:r>
      <w:r w:rsidR="00004319" w:rsidRPr="00007EF9">
        <w:rPr>
          <w:rFonts w:eastAsiaTheme="minorEastAsia"/>
          <w:iCs/>
          <w:sz w:val="24"/>
          <w:szCs w:val="24"/>
        </w:rPr>
        <w:t xml:space="preserve">Scale bars, </w:t>
      </w:r>
      <w:r w:rsidR="00004319">
        <w:rPr>
          <w:rFonts w:eastAsiaTheme="minorEastAsia"/>
          <w:iCs/>
          <w:sz w:val="24"/>
          <w:szCs w:val="24"/>
        </w:rPr>
        <w:t>10</w:t>
      </w:r>
      <w:r w:rsidR="00004319" w:rsidRPr="00007EF9">
        <w:rPr>
          <w:rFonts w:eastAsiaTheme="minorEastAsia"/>
          <w:iCs/>
          <w:sz w:val="24"/>
          <w:szCs w:val="24"/>
        </w:rPr>
        <w:t>0 µm.</w:t>
      </w:r>
      <w:r w:rsidR="00004319">
        <w:rPr>
          <w:rFonts w:eastAsiaTheme="minorEastAsia" w:hint="eastAsia"/>
          <w:iCs/>
          <w:sz w:val="24"/>
          <w:szCs w:val="24"/>
        </w:rPr>
        <w:t xml:space="preserve"> </w:t>
      </w:r>
      <w:r w:rsidR="00004319">
        <w:rPr>
          <w:rFonts w:eastAsiaTheme="minorEastAsia"/>
          <w:iCs/>
          <w:sz w:val="24"/>
          <w:szCs w:val="24"/>
        </w:rPr>
        <w:t xml:space="preserve">Methods relying on omitted frame prediction, such as </w:t>
      </w:r>
      <w:proofErr w:type="spellStart"/>
      <w:r w:rsidR="00004319">
        <w:rPr>
          <w:rFonts w:eastAsiaTheme="minorEastAsia"/>
          <w:iCs/>
          <w:sz w:val="24"/>
          <w:szCs w:val="24"/>
        </w:rPr>
        <w:t>DeepInterpolation</w:t>
      </w:r>
      <w:proofErr w:type="spellEnd"/>
      <w:r w:rsidR="00004319">
        <w:rPr>
          <w:rFonts w:eastAsiaTheme="minorEastAsia"/>
          <w:iCs/>
          <w:sz w:val="24"/>
          <w:szCs w:val="24"/>
        </w:rPr>
        <w:t xml:space="preserve"> and </w:t>
      </w:r>
      <w:proofErr w:type="spellStart"/>
      <w:r w:rsidR="00004319">
        <w:rPr>
          <w:rFonts w:eastAsiaTheme="minorEastAsia"/>
          <w:iCs/>
          <w:sz w:val="24"/>
          <w:szCs w:val="24"/>
        </w:rPr>
        <w:t>DeepCAD</w:t>
      </w:r>
      <w:proofErr w:type="spellEnd"/>
      <w:r w:rsidR="00004319">
        <w:rPr>
          <w:rFonts w:eastAsiaTheme="minorEastAsia"/>
          <w:iCs/>
          <w:sz w:val="24"/>
          <w:szCs w:val="24"/>
        </w:rPr>
        <w:t>-RT, performed inadequately on this dataset, where substantial spatial translations disrupted temporal redundancy. On the other hand, f</w:t>
      </w:r>
      <w:r w:rsidR="00004319" w:rsidRPr="00AE0265">
        <w:rPr>
          <w:rFonts w:eastAsiaTheme="minorEastAsia"/>
          <w:iCs/>
          <w:sz w:val="24"/>
          <w:szCs w:val="24"/>
        </w:rPr>
        <w:t xml:space="preserve">ine structures obscured in the </w:t>
      </w:r>
      <w:r w:rsidR="00004319">
        <w:rPr>
          <w:rFonts w:eastAsiaTheme="minorEastAsia"/>
          <w:iCs/>
          <w:sz w:val="24"/>
          <w:szCs w:val="24"/>
        </w:rPr>
        <w:t>raw data</w:t>
      </w:r>
      <w:r w:rsidR="00004319" w:rsidRPr="00AE0265">
        <w:rPr>
          <w:rFonts w:eastAsiaTheme="minorEastAsia"/>
          <w:iCs/>
          <w:sz w:val="24"/>
          <w:szCs w:val="24"/>
        </w:rPr>
        <w:t xml:space="preserve"> of a single frame were restored to a level comparable to </w:t>
      </w:r>
      <w:r w:rsidR="00004319">
        <w:rPr>
          <w:rFonts w:eastAsiaTheme="minorEastAsia"/>
          <w:iCs/>
          <w:sz w:val="24"/>
          <w:szCs w:val="24"/>
        </w:rPr>
        <w:t xml:space="preserve">the </w:t>
      </w:r>
      <w:r w:rsidR="00004319" w:rsidRPr="00AE0265">
        <w:rPr>
          <w:rFonts w:eastAsiaTheme="minorEastAsia"/>
          <w:iCs/>
          <w:sz w:val="24"/>
          <w:szCs w:val="24"/>
        </w:rPr>
        <w:t xml:space="preserve">high-SNR </w:t>
      </w:r>
      <w:r w:rsidR="00004319">
        <w:rPr>
          <w:rFonts w:eastAsiaTheme="minorEastAsia"/>
          <w:iCs/>
          <w:sz w:val="24"/>
          <w:szCs w:val="24"/>
        </w:rPr>
        <w:t>references</w:t>
      </w:r>
      <w:r w:rsidR="00004319" w:rsidRPr="00AE0265">
        <w:rPr>
          <w:rFonts w:eastAsiaTheme="minorEastAsia"/>
          <w:iCs/>
          <w:sz w:val="24"/>
          <w:szCs w:val="24"/>
        </w:rPr>
        <w:t xml:space="preserve"> after </w:t>
      </w:r>
      <w:proofErr w:type="spellStart"/>
      <w:r w:rsidR="00004319" w:rsidRPr="00AE0265">
        <w:rPr>
          <w:rFonts w:eastAsiaTheme="minorEastAsia"/>
          <w:iCs/>
          <w:sz w:val="24"/>
          <w:szCs w:val="24"/>
        </w:rPr>
        <w:t>TeD</w:t>
      </w:r>
      <w:proofErr w:type="spellEnd"/>
      <w:r w:rsidR="00004319" w:rsidRPr="00AE0265">
        <w:rPr>
          <w:rFonts w:eastAsiaTheme="minorEastAsia"/>
          <w:iCs/>
          <w:sz w:val="24"/>
          <w:szCs w:val="24"/>
        </w:rPr>
        <w:t xml:space="preserve">-based denoising. Notably, despite the macroscopic spatial displacement of the sample, spatial features were preserved without distortion, as indicated by the cyan arrowheads in </w:t>
      </w:r>
      <w:r w:rsidR="00004319">
        <w:rPr>
          <w:rFonts w:eastAsiaTheme="minorEastAsia"/>
          <w:iCs/>
          <w:sz w:val="24"/>
          <w:szCs w:val="24"/>
        </w:rPr>
        <w:t>the ROIs</w:t>
      </w:r>
      <w:r w:rsidR="00004319" w:rsidRPr="00AE0265">
        <w:rPr>
          <w:rFonts w:eastAsiaTheme="minorEastAsia"/>
          <w:iCs/>
          <w:sz w:val="24"/>
          <w:szCs w:val="24"/>
        </w:rPr>
        <w:t>.</w:t>
      </w:r>
      <w:r w:rsidR="00692948">
        <w:rPr>
          <w:rFonts w:eastAsiaTheme="minorEastAsia" w:hint="eastAsia"/>
          <w:iCs/>
          <w:sz w:val="24"/>
          <w:szCs w:val="24"/>
        </w:rPr>
        <w:t xml:space="preserve"> </w:t>
      </w:r>
      <w:r w:rsidRPr="00AB13DD">
        <w:rPr>
          <w:b/>
          <w:bCs/>
          <w:sz w:val="24"/>
          <w:szCs w:val="24"/>
        </w:rPr>
        <w:t>b</w:t>
      </w:r>
      <w:r w:rsidRPr="001E2EB5">
        <w:rPr>
          <w:sz w:val="24"/>
          <w:szCs w:val="24"/>
        </w:rPr>
        <w:t xml:space="preserve">, Intensity profiles between the </w:t>
      </w:r>
      <w:r>
        <w:rPr>
          <w:sz w:val="24"/>
          <w:szCs w:val="24"/>
        </w:rPr>
        <w:t>white</w:t>
      </w:r>
      <w:r w:rsidRPr="001E2EB5">
        <w:rPr>
          <w:sz w:val="24"/>
          <w:szCs w:val="24"/>
        </w:rPr>
        <w:t xml:space="preserve"> arrows in </w:t>
      </w:r>
      <w:r w:rsidRPr="00AB13DD">
        <w:rPr>
          <w:b/>
          <w:bCs/>
          <w:sz w:val="24"/>
          <w:szCs w:val="24"/>
        </w:rPr>
        <w:t>a</w:t>
      </w:r>
      <w:r w:rsidRPr="001E2EB5">
        <w:rPr>
          <w:sz w:val="24"/>
          <w:szCs w:val="24"/>
        </w:rPr>
        <w:t>.</w:t>
      </w:r>
      <w:r w:rsidR="00692948">
        <w:rPr>
          <w:rFonts w:eastAsiaTheme="minorEastAsia" w:hint="eastAsia"/>
          <w:iCs/>
          <w:sz w:val="24"/>
          <w:szCs w:val="24"/>
        </w:rPr>
        <w:t xml:space="preserve"> </w:t>
      </w:r>
      <w:proofErr w:type="spellStart"/>
      <w:r w:rsidR="00692948" w:rsidRPr="00692948">
        <w:rPr>
          <w:rFonts w:eastAsiaTheme="minorEastAsia"/>
          <w:iCs/>
          <w:sz w:val="24"/>
          <w:szCs w:val="24"/>
        </w:rPr>
        <w:t>TeD</w:t>
      </w:r>
      <w:proofErr w:type="spellEnd"/>
      <w:r w:rsidR="00692948" w:rsidRPr="00692948">
        <w:rPr>
          <w:rFonts w:eastAsiaTheme="minorEastAsia"/>
          <w:iCs/>
          <w:sz w:val="24"/>
          <w:szCs w:val="24"/>
        </w:rPr>
        <w:t xml:space="preserve"> successfully preserved </w:t>
      </w:r>
      <w:r w:rsidR="00692948" w:rsidRPr="00692948">
        <w:rPr>
          <w:rFonts w:eastAsiaTheme="minorEastAsia"/>
          <w:iCs/>
          <w:sz w:val="24"/>
          <w:szCs w:val="24"/>
        </w:rPr>
        <w:lastRenderedPageBreak/>
        <w:t>macroscopic spatial features with greater sharpness than other methods, achieving a quality comparable to the high SNR reference.</w:t>
      </w:r>
    </w:p>
    <w:p w14:paraId="28471D22" w14:textId="77777777" w:rsidR="001257D6" w:rsidRPr="00692948" w:rsidRDefault="001257D6" w:rsidP="00F118CB">
      <w:pPr>
        <w:rPr>
          <w:rFonts w:eastAsiaTheme="minorEastAsia"/>
          <w:iCs/>
          <w:sz w:val="24"/>
          <w:szCs w:val="24"/>
        </w:rPr>
      </w:pPr>
    </w:p>
    <w:p w14:paraId="7FC2095A" w14:textId="77777777" w:rsidR="00004319" w:rsidRDefault="00004319" w:rsidP="00F118CB">
      <w:pPr>
        <w:rPr>
          <w:rFonts w:eastAsiaTheme="minorEastAsia"/>
          <w:iCs/>
          <w:sz w:val="24"/>
          <w:szCs w:val="24"/>
        </w:rPr>
      </w:pPr>
      <w:r>
        <w:rPr>
          <w:rFonts w:eastAsiaTheme="minorEastAsia"/>
          <w:iCs/>
          <w:sz w:val="24"/>
          <w:szCs w:val="24"/>
        </w:rPr>
        <w:br w:type="page"/>
      </w:r>
    </w:p>
    <w:p w14:paraId="51EDB59C" w14:textId="77777777" w:rsidR="00004319" w:rsidRDefault="00004319" w:rsidP="00F118CB">
      <w:pPr>
        <w:rPr>
          <w:rFonts w:eastAsiaTheme="minorEastAsia"/>
          <w:b/>
          <w:bCs/>
          <w:iCs/>
          <w:sz w:val="24"/>
          <w:szCs w:val="24"/>
        </w:rPr>
      </w:pPr>
      <w:r>
        <w:rPr>
          <w:rFonts w:eastAsiaTheme="minorEastAsia"/>
          <w:b/>
          <w:bCs/>
          <w:iCs/>
          <w:noProof/>
          <w:sz w:val="24"/>
          <w:szCs w:val="24"/>
        </w:rPr>
        <w:lastRenderedPageBreak/>
        <w:drawing>
          <wp:inline distT="0" distB="0" distL="0" distR="0" wp14:anchorId="5138A44A" wp14:editId="2C8DD7A0">
            <wp:extent cx="5729605" cy="5875068"/>
            <wp:effectExtent l="0" t="0" r="4445"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그림 13"/>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729605" cy="5875068"/>
                    </a:xfrm>
                    <a:prstGeom prst="rect">
                      <a:avLst/>
                    </a:prstGeom>
                    <a:noFill/>
                    <a:ln>
                      <a:noFill/>
                    </a:ln>
                  </pic:spPr>
                </pic:pic>
              </a:graphicData>
            </a:graphic>
          </wp:inline>
        </w:drawing>
      </w:r>
    </w:p>
    <w:p w14:paraId="275CFB83" w14:textId="7D96CDCA" w:rsidR="00004319" w:rsidRPr="00F4611B" w:rsidRDefault="00004319" w:rsidP="00AE0265">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1</w:t>
      </w:r>
      <w:r w:rsidR="005D1C01">
        <w:rPr>
          <w:rFonts w:eastAsiaTheme="minorEastAsia"/>
          <w:b/>
          <w:bCs/>
          <w:iCs/>
          <w:sz w:val="24"/>
          <w:szCs w:val="24"/>
        </w:rPr>
        <w:t>4</w:t>
      </w:r>
      <w:r>
        <w:rPr>
          <w:rFonts w:eastAsiaTheme="minorEastAsia"/>
          <w:b/>
          <w:bCs/>
          <w:iCs/>
          <w:sz w:val="24"/>
          <w:szCs w:val="24"/>
        </w:rPr>
        <w:t xml:space="preserve">: </w:t>
      </w:r>
      <w:r w:rsidRPr="00F4611B">
        <w:rPr>
          <w:rFonts w:eastAsiaTheme="minorEastAsia"/>
          <w:b/>
          <w:bCs/>
          <w:iCs/>
          <w:sz w:val="24"/>
          <w:szCs w:val="24"/>
        </w:rPr>
        <w:t xml:space="preserve">Comparison of the denoising capabilities of </w:t>
      </w:r>
      <w:proofErr w:type="spellStart"/>
      <w:r w:rsidRPr="00F4611B">
        <w:rPr>
          <w:rFonts w:eastAsiaTheme="minorEastAsia"/>
          <w:b/>
          <w:bCs/>
          <w:iCs/>
          <w:sz w:val="24"/>
          <w:szCs w:val="24"/>
        </w:rPr>
        <w:t>TeD</w:t>
      </w:r>
      <w:proofErr w:type="spellEnd"/>
      <w:r w:rsidRPr="00F4611B">
        <w:rPr>
          <w:rFonts w:eastAsiaTheme="minorEastAsia"/>
          <w:b/>
          <w:bCs/>
          <w:iCs/>
          <w:sz w:val="24"/>
          <w:szCs w:val="24"/>
        </w:rPr>
        <w:t xml:space="preserve"> and </w:t>
      </w:r>
      <w:r>
        <w:rPr>
          <w:rFonts w:eastAsiaTheme="minorEastAsia"/>
          <w:b/>
          <w:bCs/>
          <w:iCs/>
          <w:sz w:val="24"/>
          <w:szCs w:val="24"/>
        </w:rPr>
        <w:t>previous</w:t>
      </w:r>
      <w:r w:rsidRPr="00F4611B">
        <w:rPr>
          <w:rFonts w:eastAsiaTheme="minorEastAsia"/>
          <w:b/>
          <w:bCs/>
          <w:iCs/>
          <w:sz w:val="24"/>
          <w:szCs w:val="24"/>
        </w:rPr>
        <w:t xml:space="preserve"> methods in </w:t>
      </w:r>
      <w:r>
        <w:rPr>
          <w:rFonts w:eastAsiaTheme="minorEastAsia"/>
          <w:b/>
          <w:bCs/>
          <w:iCs/>
          <w:sz w:val="24"/>
          <w:szCs w:val="24"/>
        </w:rPr>
        <w:t>2P</w:t>
      </w:r>
      <w:r w:rsidRPr="00F4611B">
        <w:rPr>
          <w:rFonts w:eastAsiaTheme="minorEastAsia"/>
          <w:b/>
          <w:bCs/>
          <w:iCs/>
          <w:sz w:val="24"/>
          <w:szCs w:val="24"/>
        </w:rPr>
        <w:t xml:space="preserve"> fluorescence microscopy images of </w:t>
      </w:r>
      <w:r>
        <w:rPr>
          <w:rFonts w:eastAsiaTheme="minorEastAsia"/>
          <w:b/>
          <w:bCs/>
          <w:iCs/>
          <w:sz w:val="24"/>
          <w:szCs w:val="24"/>
        </w:rPr>
        <w:t>microspheres.</w:t>
      </w:r>
    </w:p>
    <w:p w14:paraId="3529A243" w14:textId="1D61A94F" w:rsidR="00004319" w:rsidRPr="00BF0F31" w:rsidRDefault="00004319" w:rsidP="001E2EB5">
      <w:pPr>
        <w:rPr>
          <w:rFonts w:eastAsiaTheme="minorEastAsia"/>
          <w:iCs/>
          <w:sz w:val="24"/>
          <w:szCs w:val="24"/>
        </w:rPr>
      </w:pPr>
      <w:r w:rsidRPr="00AB13DD">
        <w:rPr>
          <w:rFonts w:eastAsiaTheme="minorEastAsia"/>
          <w:b/>
          <w:bCs/>
          <w:iCs/>
          <w:sz w:val="24"/>
          <w:szCs w:val="24"/>
        </w:rPr>
        <w:t>a</w:t>
      </w:r>
      <w:r w:rsidRPr="00D37C68">
        <w:rPr>
          <w:rFonts w:eastAsiaTheme="minorEastAsia"/>
          <w:iCs/>
          <w:sz w:val="24"/>
          <w:szCs w:val="24"/>
        </w:rPr>
        <w:t xml:space="preserve">, </w:t>
      </w:r>
      <w:r>
        <w:rPr>
          <w:rFonts w:eastAsiaTheme="minorEastAsia"/>
          <w:iCs/>
          <w:sz w:val="24"/>
          <w:szCs w:val="24"/>
        </w:rPr>
        <w:t xml:space="preserve">Comparison of denoising performance of </w:t>
      </w:r>
      <w:proofErr w:type="spellStart"/>
      <w:r>
        <w:rPr>
          <w:rFonts w:eastAsiaTheme="minorEastAsia"/>
          <w:iCs/>
          <w:sz w:val="24"/>
          <w:szCs w:val="24"/>
        </w:rPr>
        <w:t>TeD</w:t>
      </w:r>
      <w:proofErr w:type="spellEnd"/>
      <w:r>
        <w:rPr>
          <w:rFonts w:eastAsiaTheme="minorEastAsia"/>
          <w:iCs/>
          <w:sz w:val="24"/>
          <w:szCs w:val="24"/>
        </w:rPr>
        <w:t xml:space="preserve"> and previous approaches on </w:t>
      </w:r>
      <w:r w:rsidRPr="00D37C68">
        <w:rPr>
          <w:rFonts w:eastAsiaTheme="minorEastAsia"/>
          <w:iCs/>
          <w:sz w:val="24"/>
          <w:szCs w:val="24"/>
        </w:rPr>
        <w:t>4 µm-sized microsphere sample</w:t>
      </w:r>
      <w:r>
        <w:rPr>
          <w:rFonts w:eastAsiaTheme="minorEastAsia"/>
          <w:iCs/>
          <w:sz w:val="24"/>
          <w:szCs w:val="24"/>
        </w:rPr>
        <w:t xml:space="preserve">. </w:t>
      </w:r>
      <w:r w:rsidRPr="00D37C68">
        <w:rPr>
          <w:rFonts w:eastAsiaTheme="minorEastAsia"/>
          <w:iCs/>
          <w:sz w:val="24"/>
          <w:szCs w:val="24"/>
        </w:rPr>
        <w:t xml:space="preserve">We compared the denoising performance of </w:t>
      </w:r>
      <w:proofErr w:type="spellStart"/>
      <w:r w:rsidRPr="00D37C68">
        <w:rPr>
          <w:rFonts w:eastAsiaTheme="minorEastAsia"/>
          <w:iCs/>
          <w:sz w:val="24"/>
          <w:szCs w:val="24"/>
        </w:rPr>
        <w:t>TeD</w:t>
      </w:r>
      <w:proofErr w:type="spellEnd"/>
      <w:r w:rsidRPr="00D37C68">
        <w:rPr>
          <w:rFonts w:eastAsiaTheme="minorEastAsia"/>
          <w:iCs/>
          <w:sz w:val="24"/>
          <w:szCs w:val="24"/>
        </w:rPr>
        <w:t xml:space="preserve"> and previous methods on 4 µm-sized microsphere samples with synthetic dynamics introduced via a linearized motorized stage (100 steps, 50 µm translation per step). From </w:t>
      </w:r>
      <w:r>
        <w:rPr>
          <w:rFonts w:eastAsiaTheme="minorEastAsia"/>
          <w:iCs/>
          <w:sz w:val="24"/>
          <w:szCs w:val="24"/>
        </w:rPr>
        <w:t>top</w:t>
      </w:r>
      <w:r w:rsidRPr="00D37C68">
        <w:rPr>
          <w:rFonts w:eastAsiaTheme="minorEastAsia"/>
          <w:iCs/>
          <w:sz w:val="24"/>
          <w:szCs w:val="24"/>
        </w:rPr>
        <w:t xml:space="preserve"> left</w:t>
      </w:r>
      <w:r>
        <w:rPr>
          <w:rFonts w:eastAsiaTheme="minorEastAsia"/>
          <w:iCs/>
          <w:sz w:val="24"/>
          <w:szCs w:val="24"/>
        </w:rPr>
        <w:t xml:space="preserve"> to right</w:t>
      </w:r>
      <w:r w:rsidRPr="00D37C68">
        <w:rPr>
          <w:rFonts w:eastAsiaTheme="minorEastAsia"/>
          <w:iCs/>
          <w:sz w:val="24"/>
          <w:szCs w:val="24"/>
        </w:rPr>
        <w:t xml:space="preserve">: raw data, </w:t>
      </w:r>
      <w:proofErr w:type="spellStart"/>
      <w:r w:rsidRPr="00D37C68">
        <w:rPr>
          <w:rFonts w:eastAsiaTheme="minorEastAsia"/>
          <w:iCs/>
          <w:sz w:val="24"/>
          <w:szCs w:val="24"/>
        </w:rPr>
        <w:t>DeepInterpolation</w:t>
      </w:r>
      <w:proofErr w:type="spellEnd"/>
      <w:r w:rsidRPr="00D37C68">
        <w:rPr>
          <w:rFonts w:eastAsiaTheme="minorEastAsia"/>
          <w:iCs/>
          <w:sz w:val="24"/>
          <w:szCs w:val="24"/>
        </w:rPr>
        <w:t xml:space="preserve">, </w:t>
      </w:r>
      <w:proofErr w:type="spellStart"/>
      <w:r w:rsidRPr="00D37C68">
        <w:rPr>
          <w:rFonts w:eastAsiaTheme="minorEastAsia"/>
          <w:iCs/>
          <w:sz w:val="24"/>
          <w:szCs w:val="24"/>
        </w:rPr>
        <w:t>DeepCAD</w:t>
      </w:r>
      <w:proofErr w:type="spellEnd"/>
      <w:r w:rsidRPr="00D37C68">
        <w:rPr>
          <w:rFonts w:eastAsiaTheme="minorEastAsia"/>
          <w:iCs/>
          <w:sz w:val="24"/>
          <w:szCs w:val="24"/>
        </w:rPr>
        <w:t xml:space="preserve">-RT, </w:t>
      </w:r>
      <w:proofErr w:type="spellStart"/>
      <w:r w:rsidRPr="00D37C68">
        <w:rPr>
          <w:rFonts w:eastAsiaTheme="minorEastAsia"/>
          <w:iCs/>
          <w:sz w:val="24"/>
          <w:szCs w:val="24"/>
        </w:rPr>
        <w:t>SRDTrans</w:t>
      </w:r>
      <w:proofErr w:type="spellEnd"/>
      <w:r w:rsidRPr="00D37C68">
        <w:rPr>
          <w:rFonts w:eastAsiaTheme="minorEastAsia"/>
          <w:iCs/>
          <w:sz w:val="24"/>
          <w:szCs w:val="24"/>
        </w:rPr>
        <w:t xml:space="preserve">, SUPPORT, </w:t>
      </w:r>
      <w:proofErr w:type="spellStart"/>
      <w:r w:rsidRPr="00D37C68">
        <w:rPr>
          <w:rFonts w:eastAsiaTheme="minorEastAsia"/>
          <w:iCs/>
          <w:sz w:val="24"/>
          <w:szCs w:val="24"/>
        </w:rPr>
        <w:t>TeD</w:t>
      </w:r>
      <w:proofErr w:type="spellEnd"/>
      <w:r w:rsidRPr="00D37C68">
        <w:rPr>
          <w:rFonts w:eastAsiaTheme="minorEastAsia"/>
          <w:iCs/>
          <w:sz w:val="24"/>
          <w:szCs w:val="24"/>
        </w:rPr>
        <w:t xml:space="preserve">, and </w:t>
      </w:r>
      <w:r>
        <w:rPr>
          <w:rFonts w:eastAsiaTheme="minorEastAsia"/>
          <w:iCs/>
          <w:sz w:val="24"/>
          <w:szCs w:val="24"/>
        </w:rPr>
        <w:t>h</w:t>
      </w:r>
      <w:r w:rsidRPr="00D37C68">
        <w:rPr>
          <w:rFonts w:eastAsiaTheme="minorEastAsia"/>
          <w:iCs/>
          <w:sz w:val="24"/>
          <w:szCs w:val="24"/>
        </w:rPr>
        <w:t xml:space="preserve">igh SNR. The </w:t>
      </w:r>
      <w:r>
        <w:rPr>
          <w:rFonts w:eastAsiaTheme="minorEastAsia"/>
          <w:iCs/>
          <w:sz w:val="24"/>
          <w:szCs w:val="24"/>
        </w:rPr>
        <w:t xml:space="preserve">image acquisition </w:t>
      </w:r>
      <w:r w:rsidRPr="00D37C68">
        <w:rPr>
          <w:rFonts w:eastAsiaTheme="minorEastAsia"/>
          <w:iCs/>
          <w:sz w:val="24"/>
          <w:szCs w:val="24"/>
        </w:rPr>
        <w:t xml:space="preserve">conditions were </w:t>
      </w:r>
      <w:r>
        <w:rPr>
          <w:rFonts w:eastAsiaTheme="minorEastAsia"/>
          <w:iCs/>
          <w:sz w:val="24"/>
          <w:szCs w:val="24"/>
        </w:rPr>
        <w:t>identical to those</w:t>
      </w:r>
      <w:r w:rsidRPr="00D37C68">
        <w:rPr>
          <w:rFonts w:eastAsiaTheme="minorEastAsia"/>
          <w:iCs/>
          <w:sz w:val="24"/>
          <w:szCs w:val="24"/>
        </w:rPr>
        <w:t xml:space="preserve"> described in </w:t>
      </w:r>
      <w:r w:rsidRPr="00AB13DD">
        <w:rPr>
          <w:rFonts w:eastAsiaTheme="minorEastAsia"/>
          <w:b/>
          <w:bCs/>
          <w:iCs/>
          <w:sz w:val="24"/>
          <w:szCs w:val="24"/>
        </w:rPr>
        <w:t>Figure S1</w:t>
      </w:r>
      <w:r w:rsidR="001257D6">
        <w:rPr>
          <w:rFonts w:eastAsiaTheme="minorEastAsia"/>
          <w:b/>
          <w:bCs/>
          <w:iCs/>
          <w:sz w:val="24"/>
          <w:szCs w:val="24"/>
        </w:rPr>
        <w:t>3</w:t>
      </w:r>
      <w:r w:rsidRPr="00D37C68">
        <w:rPr>
          <w:rFonts w:eastAsiaTheme="minorEastAsia"/>
          <w:iCs/>
          <w:sz w:val="24"/>
          <w:szCs w:val="24"/>
        </w:rPr>
        <w:t>. The simulated dynamics of this sample introduced microscopic spatial dynamics into the time-lapse data. The magnified ROIs (2</w:t>
      </w:r>
      <m:oMath>
        <m:r>
          <w:rPr>
            <w:rFonts w:ascii="Cambria Math" w:eastAsiaTheme="minorEastAsia" w:hAnsi="Cambria Math"/>
            <w:sz w:val="24"/>
            <w:szCs w:val="24"/>
          </w:rPr>
          <m:t>×</m:t>
        </m:r>
      </m:oMath>
      <w:r w:rsidRPr="00D37C68">
        <w:rPr>
          <w:rFonts w:eastAsiaTheme="minorEastAsia"/>
          <w:iCs/>
          <w:sz w:val="24"/>
          <w:szCs w:val="24"/>
        </w:rPr>
        <w:t>) of the boxed area</w:t>
      </w:r>
      <w:r>
        <w:rPr>
          <w:rFonts w:eastAsiaTheme="minorEastAsia"/>
          <w:iCs/>
          <w:sz w:val="24"/>
          <w:szCs w:val="24"/>
        </w:rPr>
        <w:t>s</w:t>
      </w:r>
      <w:r w:rsidRPr="00D37C68">
        <w:rPr>
          <w:rFonts w:eastAsiaTheme="minorEastAsia"/>
          <w:iCs/>
          <w:sz w:val="24"/>
          <w:szCs w:val="24"/>
        </w:rPr>
        <w:t xml:space="preserve"> on the right of each image </w:t>
      </w:r>
      <w:r>
        <w:rPr>
          <w:rFonts w:eastAsiaTheme="minorEastAsia"/>
          <w:iCs/>
          <w:sz w:val="24"/>
          <w:szCs w:val="24"/>
        </w:rPr>
        <w:t>highlight</w:t>
      </w:r>
      <w:r w:rsidRPr="00D37C68">
        <w:rPr>
          <w:rFonts w:eastAsiaTheme="minorEastAsia"/>
          <w:iCs/>
          <w:sz w:val="24"/>
          <w:szCs w:val="24"/>
        </w:rPr>
        <w:t xml:space="preserve"> the temporal variation at the corresponding region</w:t>
      </w:r>
      <w:r>
        <w:rPr>
          <w:rFonts w:eastAsiaTheme="minorEastAsia"/>
          <w:iCs/>
          <w:sz w:val="24"/>
          <w:szCs w:val="24"/>
        </w:rPr>
        <w:t>s</w:t>
      </w:r>
      <w:r w:rsidRPr="00D37C68">
        <w:rPr>
          <w:rFonts w:eastAsiaTheme="minorEastAsia"/>
          <w:iCs/>
          <w:sz w:val="24"/>
          <w:szCs w:val="24"/>
        </w:rPr>
        <w:t xml:space="preserve">. Scale bars, 100 µm. </w:t>
      </w:r>
      <w:r>
        <w:rPr>
          <w:sz w:val="24"/>
          <w:szCs w:val="24"/>
        </w:rPr>
        <w:t>Previous</w:t>
      </w:r>
      <w:r w:rsidRPr="00AB13DD">
        <w:rPr>
          <w:sz w:val="24"/>
          <w:szCs w:val="24"/>
        </w:rPr>
        <w:t xml:space="preserve"> </w:t>
      </w:r>
      <w:r>
        <w:rPr>
          <w:sz w:val="24"/>
          <w:szCs w:val="24"/>
        </w:rPr>
        <w:t>methods</w:t>
      </w:r>
      <w:r w:rsidRPr="00AB13DD">
        <w:rPr>
          <w:sz w:val="24"/>
          <w:szCs w:val="24"/>
        </w:rPr>
        <w:t xml:space="preserve"> </w:t>
      </w:r>
      <w:r>
        <w:rPr>
          <w:sz w:val="24"/>
          <w:szCs w:val="24"/>
        </w:rPr>
        <w:t>produced</w:t>
      </w:r>
      <w:r w:rsidRPr="00AB13DD">
        <w:rPr>
          <w:sz w:val="24"/>
          <w:szCs w:val="24"/>
        </w:rPr>
        <w:t xml:space="preserve"> excessively </w:t>
      </w:r>
      <w:r w:rsidRPr="00AB13DD">
        <w:rPr>
          <w:sz w:val="24"/>
          <w:szCs w:val="24"/>
        </w:rPr>
        <w:lastRenderedPageBreak/>
        <w:t xml:space="preserve">smoothed </w:t>
      </w:r>
      <w:r>
        <w:rPr>
          <w:sz w:val="24"/>
          <w:szCs w:val="24"/>
        </w:rPr>
        <w:t>outcomes</w:t>
      </w:r>
      <w:r w:rsidRPr="00AB13DD">
        <w:rPr>
          <w:sz w:val="24"/>
          <w:szCs w:val="24"/>
        </w:rPr>
        <w:t xml:space="preserve"> in the microsphere </w:t>
      </w:r>
      <w:r>
        <w:rPr>
          <w:sz w:val="24"/>
          <w:szCs w:val="24"/>
        </w:rPr>
        <w:t>data</w:t>
      </w:r>
      <w:r w:rsidRPr="00AB13DD">
        <w:rPr>
          <w:sz w:val="24"/>
          <w:szCs w:val="24"/>
        </w:rPr>
        <w:t xml:space="preserve">, where </w:t>
      </w:r>
      <w:r>
        <w:rPr>
          <w:sz w:val="24"/>
          <w:szCs w:val="24"/>
        </w:rPr>
        <w:t>attainable</w:t>
      </w:r>
      <w:r w:rsidRPr="00AB13DD">
        <w:rPr>
          <w:sz w:val="24"/>
          <w:szCs w:val="24"/>
        </w:rPr>
        <w:t xml:space="preserve"> spatiotemporal redundancy was hindered by microscopic dynamics.</w:t>
      </w:r>
      <w:r>
        <w:rPr>
          <w:sz w:val="24"/>
          <w:szCs w:val="24"/>
        </w:rPr>
        <w:t xml:space="preserve"> In contrast, </w:t>
      </w:r>
      <w:proofErr w:type="spellStart"/>
      <w:r>
        <w:rPr>
          <w:sz w:val="24"/>
          <w:szCs w:val="24"/>
        </w:rPr>
        <w:t>TeD</w:t>
      </w:r>
      <w:proofErr w:type="spellEnd"/>
      <w:r>
        <w:rPr>
          <w:sz w:val="24"/>
          <w:szCs w:val="24"/>
        </w:rPr>
        <w:t xml:space="preserve"> outperformed the others by achieving sharper denoising results (red arrowheads in the magnified views). </w:t>
      </w:r>
      <w:r w:rsidRPr="00AB13DD">
        <w:rPr>
          <w:b/>
          <w:bCs/>
          <w:sz w:val="24"/>
          <w:szCs w:val="24"/>
        </w:rPr>
        <w:t>b</w:t>
      </w:r>
      <w:r w:rsidRPr="001E2EB5">
        <w:rPr>
          <w:sz w:val="24"/>
          <w:szCs w:val="24"/>
        </w:rPr>
        <w:t xml:space="preserve">, Intensity profiles between the cyan arrows in </w:t>
      </w:r>
      <w:r w:rsidRPr="00AB13DD">
        <w:rPr>
          <w:b/>
          <w:bCs/>
          <w:sz w:val="24"/>
          <w:szCs w:val="24"/>
        </w:rPr>
        <w:t>a</w:t>
      </w:r>
      <w:r w:rsidRPr="001E2EB5">
        <w:rPr>
          <w:sz w:val="24"/>
          <w:szCs w:val="24"/>
        </w:rPr>
        <w:t>.</w:t>
      </w:r>
      <w:r>
        <w:rPr>
          <w:sz w:val="24"/>
          <w:szCs w:val="24"/>
        </w:rPr>
        <w:t xml:space="preserve"> </w:t>
      </w:r>
      <w:proofErr w:type="spellStart"/>
      <w:r w:rsidRPr="001E2EB5">
        <w:rPr>
          <w:sz w:val="24"/>
          <w:szCs w:val="24"/>
        </w:rPr>
        <w:t>TeD</w:t>
      </w:r>
      <w:proofErr w:type="spellEnd"/>
      <w:r w:rsidRPr="001E2EB5">
        <w:rPr>
          <w:sz w:val="24"/>
          <w:szCs w:val="24"/>
        </w:rPr>
        <w:t xml:space="preserve"> successfully preserved </w:t>
      </w:r>
      <w:r>
        <w:rPr>
          <w:sz w:val="24"/>
          <w:szCs w:val="24"/>
        </w:rPr>
        <w:t>microscopic</w:t>
      </w:r>
      <w:r w:rsidRPr="001E2EB5">
        <w:rPr>
          <w:sz w:val="24"/>
          <w:szCs w:val="24"/>
        </w:rPr>
        <w:t xml:space="preserve"> spatial features, which were </w:t>
      </w:r>
      <w:r>
        <w:rPr>
          <w:sz w:val="24"/>
          <w:szCs w:val="24"/>
        </w:rPr>
        <w:t>over-smoothed</w:t>
      </w:r>
      <w:r w:rsidRPr="001E2EB5">
        <w:rPr>
          <w:sz w:val="24"/>
          <w:szCs w:val="24"/>
        </w:rPr>
        <w:t xml:space="preserve"> </w:t>
      </w:r>
      <w:r>
        <w:rPr>
          <w:sz w:val="24"/>
          <w:szCs w:val="24"/>
        </w:rPr>
        <w:t>by</w:t>
      </w:r>
      <w:r w:rsidRPr="001E2EB5">
        <w:rPr>
          <w:sz w:val="24"/>
          <w:szCs w:val="24"/>
        </w:rPr>
        <w:t xml:space="preserve"> other methods due to severe noise and insufficient </w:t>
      </w:r>
      <w:r>
        <w:rPr>
          <w:sz w:val="24"/>
          <w:szCs w:val="24"/>
        </w:rPr>
        <w:t>spatio</w:t>
      </w:r>
      <w:r w:rsidRPr="001E2EB5">
        <w:rPr>
          <w:sz w:val="24"/>
          <w:szCs w:val="24"/>
        </w:rPr>
        <w:t xml:space="preserve">temporal redundancy, achieving a quality comparable to </w:t>
      </w:r>
      <w:r>
        <w:rPr>
          <w:sz w:val="24"/>
          <w:szCs w:val="24"/>
        </w:rPr>
        <w:t>the h</w:t>
      </w:r>
      <w:r w:rsidRPr="001E2EB5">
        <w:rPr>
          <w:sz w:val="24"/>
          <w:szCs w:val="24"/>
        </w:rPr>
        <w:t>igh</w:t>
      </w:r>
      <w:r>
        <w:rPr>
          <w:sz w:val="24"/>
          <w:szCs w:val="24"/>
        </w:rPr>
        <w:t xml:space="preserve"> </w:t>
      </w:r>
      <w:r w:rsidRPr="001E2EB5">
        <w:rPr>
          <w:sz w:val="24"/>
          <w:szCs w:val="24"/>
        </w:rPr>
        <w:t>SNR</w:t>
      </w:r>
      <w:r>
        <w:rPr>
          <w:sz w:val="24"/>
          <w:szCs w:val="24"/>
        </w:rPr>
        <w:t xml:space="preserve"> reference</w:t>
      </w:r>
      <w:r w:rsidRPr="001E2EB5">
        <w:rPr>
          <w:sz w:val="24"/>
          <w:szCs w:val="24"/>
        </w:rPr>
        <w:t>.</w:t>
      </w:r>
    </w:p>
    <w:p w14:paraId="473BEB08" w14:textId="77777777" w:rsidR="009B4E4C" w:rsidRDefault="009B4E4C" w:rsidP="00AE0265">
      <w:pPr>
        <w:rPr>
          <w:rFonts w:eastAsiaTheme="minorEastAsia"/>
          <w:iCs/>
          <w:sz w:val="24"/>
          <w:szCs w:val="24"/>
        </w:rPr>
      </w:pPr>
      <w:r>
        <w:rPr>
          <w:rFonts w:eastAsiaTheme="minorEastAsia"/>
          <w:iCs/>
          <w:sz w:val="24"/>
          <w:szCs w:val="24"/>
        </w:rPr>
        <w:br w:type="page"/>
      </w:r>
    </w:p>
    <w:p w14:paraId="60B47290" w14:textId="77777777" w:rsidR="009B4E4C" w:rsidRDefault="009B4E4C" w:rsidP="009B4E4C">
      <w:pPr>
        <w:rPr>
          <w:rFonts w:eastAsiaTheme="minorEastAsia"/>
          <w:b/>
          <w:bCs/>
          <w:iCs/>
          <w:sz w:val="24"/>
          <w:szCs w:val="24"/>
        </w:rPr>
      </w:pPr>
      <w:r>
        <w:rPr>
          <w:rFonts w:eastAsiaTheme="minorEastAsia"/>
          <w:b/>
          <w:bCs/>
          <w:iCs/>
          <w:noProof/>
          <w:sz w:val="24"/>
          <w:szCs w:val="24"/>
        </w:rPr>
        <w:lastRenderedPageBreak/>
        <w:drawing>
          <wp:inline distT="0" distB="0" distL="0" distR="0" wp14:anchorId="1C6E10C9" wp14:editId="4586AD36">
            <wp:extent cx="5732780" cy="1528202"/>
            <wp:effectExtent l="0" t="0" r="127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그림 19"/>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732780" cy="1528202"/>
                    </a:xfrm>
                    <a:prstGeom prst="rect">
                      <a:avLst/>
                    </a:prstGeom>
                    <a:noFill/>
                    <a:ln>
                      <a:noFill/>
                    </a:ln>
                  </pic:spPr>
                </pic:pic>
              </a:graphicData>
            </a:graphic>
          </wp:inline>
        </w:drawing>
      </w:r>
    </w:p>
    <w:p w14:paraId="059BE44B" w14:textId="1184BFC4" w:rsidR="009B4E4C" w:rsidRDefault="009B4E4C" w:rsidP="009B4E4C">
      <w:pPr>
        <w:rPr>
          <w:b/>
          <w:sz w:val="24"/>
        </w:rPr>
      </w:pPr>
      <w:r w:rsidRPr="00384E40">
        <w:rPr>
          <w:rFonts w:eastAsiaTheme="minorEastAsia"/>
          <w:b/>
          <w:bCs/>
          <w:iCs/>
          <w:sz w:val="24"/>
          <w:szCs w:val="24"/>
        </w:rPr>
        <w:t>Figure S</w:t>
      </w:r>
      <w:r>
        <w:rPr>
          <w:rFonts w:eastAsiaTheme="minorEastAsia"/>
          <w:b/>
          <w:bCs/>
          <w:iCs/>
          <w:sz w:val="24"/>
          <w:szCs w:val="24"/>
        </w:rPr>
        <w:t>1</w:t>
      </w:r>
      <w:r w:rsidR="005D1C01">
        <w:rPr>
          <w:rFonts w:eastAsiaTheme="minorEastAsia"/>
          <w:b/>
          <w:bCs/>
          <w:iCs/>
          <w:sz w:val="24"/>
          <w:szCs w:val="24"/>
        </w:rPr>
        <w:t>5</w:t>
      </w:r>
      <w:r w:rsidRPr="00D16EEE">
        <w:rPr>
          <w:b/>
          <w:sz w:val="24"/>
        </w:rPr>
        <w:t>:</w:t>
      </w:r>
      <w:r>
        <w:rPr>
          <w:b/>
          <w:sz w:val="24"/>
        </w:rPr>
        <w:t xml:space="preserve"> Intensity profile comparison based on a lens paper image acquired using 2P fluorescence microscopy.</w:t>
      </w:r>
    </w:p>
    <w:p w14:paraId="4891CCE4" w14:textId="77777777" w:rsidR="009B4E4C" w:rsidRDefault="009B4E4C" w:rsidP="009B4E4C">
      <w:pPr>
        <w:rPr>
          <w:rFonts w:eastAsiaTheme="minorEastAsia"/>
          <w:iCs/>
          <w:sz w:val="24"/>
          <w:szCs w:val="24"/>
        </w:rPr>
      </w:pPr>
      <w:r>
        <w:rPr>
          <w:rFonts w:eastAsiaTheme="minorEastAsia"/>
          <w:b/>
          <w:bCs/>
          <w:iCs/>
          <w:sz w:val="24"/>
          <w:szCs w:val="24"/>
        </w:rPr>
        <w:t>a</w:t>
      </w:r>
      <w:r>
        <w:rPr>
          <w:rFonts w:eastAsiaTheme="minorEastAsia"/>
          <w:iCs/>
          <w:sz w:val="24"/>
          <w:szCs w:val="24"/>
        </w:rPr>
        <w:t xml:space="preserve">, </w:t>
      </w:r>
      <w:proofErr w:type="spellStart"/>
      <w:r>
        <w:rPr>
          <w:rFonts w:eastAsiaTheme="minorEastAsia"/>
          <w:iCs/>
          <w:sz w:val="24"/>
          <w:szCs w:val="24"/>
        </w:rPr>
        <w:t>TeD</w:t>
      </w:r>
      <w:proofErr w:type="spellEnd"/>
      <w:r>
        <w:rPr>
          <w:rFonts w:eastAsiaTheme="minorEastAsia"/>
          <w:iCs/>
          <w:sz w:val="24"/>
          <w:szCs w:val="24"/>
        </w:rPr>
        <w:t xml:space="preserve">-denoised lens paper imaging data. </w:t>
      </w:r>
      <w:r>
        <w:rPr>
          <w:rFonts w:eastAsiaTheme="minorEastAsia"/>
          <w:b/>
          <w:bCs/>
          <w:iCs/>
          <w:sz w:val="24"/>
          <w:szCs w:val="24"/>
        </w:rPr>
        <w:t>b</w:t>
      </w:r>
      <w:r w:rsidRPr="00982AA5">
        <w:rPr>
          <w:rFonts w:eastAsiaTheme="minorEastAsia"/>
          <w:iCs/>
          <w:sz w:val="24"/>
          <w:szCs w:val="24"/>
        </w:rPr>
        <w:t xml:space="preserve">, Intensity profiles </w:t>
      </w:r>
      <w:r>
        <w:rPr>
          <w:rFonts w:eastAsiaTheme="minorEastAsia"/>
          <w:iCs/>
          <w:sz w:val="24"/>
          <w:szCs w:val="24"/>
        </w:rPr>
        <w:t>between the white arrows in</w:t>
      </w:r>
      <w:r w:rsidRPr="00982AA5">
        <w:rPr>
          <w:rFonts w:eastAsiaTheme="minorEastAsia"/>
          <w:iCs/>
          <w:sz w:val="24"/>
          <w:szCs w:val="24"/>
        </w:rPr>
        <w:t xml:space="preserve"> </w:t>
      </w:r>
      <w:r>
        <w:rPr>
          <w:rFonts w:eastAsiaTheme="minorEastAsia"/>
          <w:b/>
          <w:bCs/>
          <w:iCs/>
          <w:sz w:val="24"/>
          <w:szCs w:val="24"/>
        </w:rPr>
        <w:t>a</w:t>
      </w:r>
      <w:r w:rsidRPr="00982AA5">
        <w:rPr>
          <w:rFonts w:eastAsiaTheme="minorEastAsia"/>
          <w:iCs/>
          <w:sz w:val="24"/>
          <w:szCs w:val="24"/>
        </w:rPr>
        <w:t>.</w:t>
      </w:r>
      <w:r>
        <w:rPr>
          <w:rFonts w:eastAsiaTheme="minorEastAsia"/>
          <w:iCs/>
          <w:sz w:val="24"/>
          <w:szCs w:val="24"/>
        </w:rPr>
        <w:t xml:space="preserve"> All scale bars are 100 µm.</w:t>
      </w:r>
    </w:p>
    <w:p w14:paraId="1942BDBB" w14:textId="62B7FB98" w:rsidR="00004319" w:rsidRDefault="00004319" w:rsidP="00AE0265">
      <w:pPr>
        <w:rPr>
          <w:rFonts w:eastAsiaTheme="minorEastAsia"/>
          <w:iCs/>
          <w:sz w:val="24"/>
          <w:szCs w:val="24"/>
        </w:rPr>
      </w:pPr>
      <w:r>
        <w:rPr>
          <w:rFonts w:eastAsiaTheme="minorEastAsia"/>
          <w:iCs/>
          <w:sz w:val="24"/>
          <w:szCs w:val="24"/>
        </w:rPr>
        <w:br w:type="page"/>
      </w:r>
    </w:p>
    <w:p w14:paraId="30757D29" w14:textId="77777777" w:rsidR="00004319" w:rsidRDefault="00004319" w:rsidP="00F118CB">
      <w:pPr>
        <w:rPr>
          <w:rFonts w:eastAsiaTheme="minorEastAsia"/>
          <w:b/>
          <w:bCs/>
          <w:iCs/>
          <w:sz w:val="24"/>
          <w:szCs w:val="24"/>
        </w:rPr>
      </w:pPr>
      <w:r>
        <w:rPr>
          <w:rFonts w:eastAsiaTheme="minorEastAsia"/>
          <w:b/>
          <w:bCs/>
          <w:iCs/>
          <w:noProof/>
          <w:sz w:val="24"/>
          <w:szCs w:val="24"/>
        </w:rPr>
        <w:lastRenderedPageBreak/>
        <w:drawing>
          <wp:inline distT="0" distB="0" distL="0" distR="0" wp14:anchorId="742975CD" wp14:editId="75993CE5">
            <wp:extent cx="5729605" cy="2118360"/>
            <wp:effectExtent l="0" t="0" r="0" b="0"/>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9605" cy="2118360"/>
                    </a:xfrm>
                    <a:prstGeom prst="rect">
                      <a:avLst/>
                    </a:prstGeom>
                    <a:noFill/>
                    <a:ln>
                      <a:noFill/>
                    </a:ln>
                  </pic:spPr>
                </pic:pic>
              </a:graphicData>
            </a:graphic>
          </wp:inline>
        </w:drawing>
      </w:r>
    </w:p>
    <w:p w14:paraId="264F59A6" w14:textId="46A8F6F8" w:rsidR="00004319" w:rsidRDefault="00004319" w:rsidP="00F118CB">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1</w:t>
      </w:r>
      <w:r w:rsidR="005D1C01">
        <w:rPr>
          <w:rFonts w:eastAsiaTheme="minorEastAsia"/>
          <w:b/>
          <w:bCs/>
          <w:iCs/>
          <w:sz w:val="24"/>
          <w:szCs w:val="24"/>
        </w:rPr>
        <w:t>6</w:t>
      </w:r>
      <w:r>
        <w:rPr>
          <w:rFonts w:eastAsiaTheme="minorEastAsia"/>
          <w:b/>
          <w:bCs/>
          <w:iCs/>
          <w:sz w:val="24"/>
          <w:szCs w:val="24"/>
        </w:rPr>
        <w:t xml:space="preserve">: </w:t>
      </w:r>
      <w:r w:rsidRPr="00775696">
        <w:rPr>
          <w:rFonts w:eastAsiaTheme="minorEastAsia"/>
          <w:b/>
          <w:bCs/>
          <w:iCs/>
          <w:sz w:val="24"/>
          <w:szCs w:val="24"/>
        </w:rPr>
        <w:t xml:space="preserve">Quantitative evaluation results of </w:t>
      </w:r>
      <w:proofErr w:type="spellStart"/>
      <w:r w:rsidRPr="00775696">
        <w:rPr>
          <w:rFonts w:eastAsiaTheme="minorEastAsia"/>
          <w:b/>
          <w:bCs/>
          <w:iCs/>
          <w:sz w:val="24"/>
          <w:szCs w:val="24"/>
        </w:rPr>
        <w:t>TeD</w:t>
      </w:r>
      <w:proofErr w:type="spellEnd"/>
      <w:r w:rsidRPr="00775696">
        <w:rPr>
          <w:rFonts w:eastAsiaTheme="minorEastAsia"/>
          <w:b/>
          <w:bCs/>
          <w:iCs/>
          <w:sz w:val="24"/>
          <w:szCs w:val="24"/>
        </w:rPr>
        <w:t xml:space="preserve"> and </w:t>
      </w:r>
      <w:r>
        <w:rPr>
          <w:rFonts w:eastAsiaTheme="minorEastAsia"/>
          <w:b/>
          <w:bCs/>
          <w:iCs/>
          <w:sz w:val="24"/>
          <w:szCs w:val="24"/>
        </w:rPr>
        <w:t>previous</w:t>
      </w:r>
      <w:r w:rsidRPr="00775696">
        <w:rPr>
          <w:rFonts w:eastAsiaTheme="minorEastAsia"/>
          <w:b/>
          <w:bCs/>
          <w:iCs/>
          <w:sz w:val="24"/>
          <w:szCs w:val="24"/>
        </w:rPr>
        <w:t xml:space="preserve"> methods on </w:t>
      </w:r>
      <w:r>
        <w:rPr>
          <w:rFonts w:eastAsiaTheme="minorEastAsia"/>
          <w:b/>
          <w:bCs/>
          <w:iCs/>
          <w:sz w:val="24"/>
          <w:szCs w:val="24"/>
        </w:rPr>
        <w:t>2P</w:t>
      </w:r>
      <w:r w:rsidRPr="00775696">
        <w:rPr>
          <w:rFonts w:eastAsiaTheme="minorEastAsia"/>
          <w:b/>
          <w:bCs/>
          <w:iCs/>
          <w:sz w:val="24"/>
          <w:szCs w:val="24"/>
        </w:rPr>
        <w:t xml:space="preserve"> fluorescence microscopy images </w:t>
      </w:r>
      <w:r>
        <w:rPr>
          <w:rFonts w:eastAsiaTheme="minorEastAsia"/>
          <w:b/>
          <w:bCs/>
          <w:iCs/>
          <w:sz w:val="24"/>
          <w:szCs w:val="24"/>
        </w:rPr>
        <w:t>using frame-averaged high SNR images</w:t>
      </w:r>
      <w:r w:rsidRPr="00775696">
        <w:rPr>
          <w:rFonts w:eastAsiaTheme="minorEastAsia"/>
          <w:b/>
          <w:bCs/>
          <w:iCs/>
          <w:sz w:val="24"/>
          <w:szCs w:val="24"/>
        </w:rPr>
        <w:t>.</w:t>
      </w:r>
    </w:p>
    <w:p w14:paraId="4D2F0148" w14:textId="77777777" w:rsidR="00004319" w:rsidRDefault="00004319" w:rsidP="00F118CB">
      <w:pPr>
        <w:rPr>
          <w:rFonts w:eastAsiaTheme="minorEastAsia"/>
          <w:iCs/>
          <w:sz w:val="24"/>
          <w:szCs w:val="24"/>
        </w:rPr>
      </w:pPr>
      <w:r w:rsidRPr="00AB13DD">
        <w:rPr>
          <w:rFonts w:eastAsiaTheme="minorEastAsia"/>
          <w:b/>
          <w:bCs/>
          <w:iCs/>
          <w:sz w:val="24"/>
          <w:szCs w:val="24"/>
        </w:rPr>
        <w:t>a</w:t>
      </w:r>
      <w:r>
        <w:rPr>
          <w:rFonts w:eastAsiaTheme="minorEastAsia"/>
          <w:iCs/>
          <w:sz w:val="24"/>
          <w:szCs w:val="24"/>
        </w:rPr>
        <w:t xml:space="preserve"> </w:t>
      </w:r>
      <w:r w:rsidRPr="00F53A8E">
        <w:rPr>
          <w:rFonts w:eastAsiaTheme="minorEastAsia"/>
          <w:iCs/>
          <w:sz w:val="24"/>
          <w:szCs w:val="24"/>
        </w:rPr>
        <w:t xml:space="preserve">SNR and </w:t>
      </w:r>
      <w:r w:rsidRPr="00AB13DD">
        <w:rPr>
          <w:rFonts w:eastAsiaTheme="minorEastAsia"/>
          <w:b/>
          <w:bCs/>
          <w:iCs/>
          <w:sz w:val="24"/>
          <w:szCs w:val="24"/>
        </w:rPr>
        <w:t>b</w:t>
      </w:r>
      <w:r>
        <w:rPr>
          <w:rFonts w:eastAsiaTheme="minorEastAsia"/>
          <w:iCs/>
          <w:sz w:val="24"/>
          <w:szCs w:val="24"/>
        </w:rPr>
        <w:t xml:space="preserve"> Pearson correlation coefficient (</w:t>
      </w:r>
      <w:r w:rsidRPr="00783515">
        <w:rPr>
          <w:rFonts w:eastAsia="맑은 고딕"/>
          <w:i/>
          <w:sz w:val="24"/>
          <w:szCs w:val="24"/>
        </w:rPr>
        <w:t>R</w:t>
      </w:r>
      <w:r>
        <w:rPr>
          <w:rFonts w:eastAsiaTheme="minorEastAsia"/>
          <w:iCs/>
          <w:sz w:val="24"/>
          <w:szCs w:val="24"/>
        </w:rPr>
        <w:t>)</w:t>
      </w:r>
      <w:r w:rsidRPr="00F53A8E">
        <w:rPr>
          <w:rFonts w:eastAsiaTheme="minorEastAsia"/>
          <w:iCs/>
          <w:sz w:val="24"/>
          <w:szCs w:val="24"/>
        </w:rPr>
        <w:t xml:space="preserve"> evaluation results for </w:t>
      </w:r>
      <w:r>
        <w:rPr>
          <w:rFonts w:eastAsiaTheme="minorEastAsia"/>
          <w:iCs/>
          <w:sz w:val="24"/>
          <w:szCs w:val="24"/>
        </w:rPr>
        <w:t>2P</w:t>
      </w:r>
      <w:r w:rsidRPr="00F53A8E">
        <w:rPr>
          <w:rFonts w:eastAsiaTheme="minorEastAsia"/>
          <w:iCs/>
          <w:sz w:val="24"/>
          <w:szCs w:val="24"/>
        </w:rPr>
        <w:t xml:space="preserve"> fluorescence microscopy images with simulated dynamic</w:t>
      </w:r>
      <w:r>
        <w:rPr>
          <w:rFonts w:eastAsiaTheme="minorEastAsia"/>
          <w:iCs/>
          <w:sz w:val="24"/>
          <w:szCs w:val="24"/>
        </w:rPr>
        <w:t xml:space="preserve"> and stationary data</w:t>
      </w:r>
      <w:r w:rsidRPr="00F53A8E">
        <w:rPr>
          <w:rFonts w:eastAsiaTheme="minorEastAsia"/>
          <w:iCs/>
          <w:sz w:val="24"/>
          <w:szCs w:val="24"/>
        </w:rPr>
        <w:t>.</w:t>
      </w:r>
      <w:r>
        <w:rPr>
          <w:rFonts w:eastAsiaTheme="minorEastAsia" w:hint="eastAsia"/>
          <w:iCs/>
          <w:sz w:val="24"/>
          <w:szCs w:val="24"/>
        </w:rPr>
        <w:t xml:space="preserve"> </w:t>
      </w:r>
      <w:r w:rsidRPr="00F53A8E">
        <w:rPr>
          <w:rFonts w:eastAsiaTheme="minorEastAsia"/>
          <w:iCs/>
          <w:sz w:val="24"/>
          <w:szCs w:val="24"/>
        </w:rPr>
        <w:t xml:space="preserve">The raw data and denoised results from each model were analyzed based on </w:t>
      </w:r>
      <w:r>
        <w:rPr>
          <w:rFonts w:eastAsiaTheme="minorEastAsia"/>
          <w:iCs/>
          <w:sz w:val="24"/>
          <w:szCs w:val="24"/>
        </w:rPr>
        <w:t xml:space="preserve">the </w:t>
      </w:r>
      <w:r w:rsidRPr="00F53A8E">
        <w:rPr>
          <w:rFonts w:eastAsiaTheme="minorEastAsia"/>
          <w:iCs/>
          <w:sz w:val="24"/>
          <w:szCs w:val="24"/>
        </w:rPr>
        <w:t>hig</w:t>
      </w:r>
      <w:r>
        <w:rPr>
          <w:rFonts w:eastAsiaTheme="minorEastAsia"/>
          <w:iCs/>
          <w:sz w:val="24"/>
          <w:szCs w:val="24"/>
        </w:rPr>
        <w:t xml:space="preserve">h </w:t>
      </w:r>
      <w:r w:rsidRPr="00F53A8E">
        <w:rPr>
          <w:rFonts w:eastAsiaTheme="minorEastAsia"/>
          <w:iCs/>
          <w:sz w:val="24"/>
          <w:szCs w:val="24"/>
        </w:rPr>
        <w:t xml:space="preserve">SNR </w:t>
      </w:r>
      <w:r>
        <w:rPr>
          <w:rFonts w:eastAsiaTheme="minorEastAsia"/>
          <w:iCs/>
          <w:sz w:val="24"/>
          <w:szCs w:val="24"/>
        </w:rPr>
        <w:t xml:space="preserve">reference </w:t>
      </w:r>
      <w:r w:rsidRPr="00F53A8E">
        <w:rPr>
          <w:rFonts w:eastAsiaTheme="minorEastAsia"/>
          <w:iCs/>
          <w:sz w:val="24"/>
          <w:szCs w:val="24"/>
        </w:rPr>
        <w:t>images.</w:t>
      </w:r>
      <w:r>
        <w:rPr>
          <w:rFonts w:eastAsiaTheme="minorEastAsia" w:hint="eastAsia"/>
          <w:iCs/>
          <w:sz w:val="24"/>
          <w:szCs w:val="24"/>
        </w:rPr>
        <w:t xml:space="preserve"> </w:t>
      </w:r>
      <w:r w:rsidRPr="00F53A8E">
        <w:rPr>
          <w:rFonts w:eastAsiaTheme="minorEastAsia"/>
          <w:iCs/>
          <w:sz w:val="24"/>
          <w:szCs w:val="24"/>
        </w:rPr>
        <w:t>The multiple comparison results yielded statistically significant differences in all cases (P&lt;0.0001), except where specified otherwise (P&gt;0.9999, denoted by ns), as determined by Dunn’s post hoc tests following a Kruskal-Wallis test (</w:t>
      </w:r>
      <w:r w:rsidRPr="00AB13DD">
        <w:rPr>
          <w:rFonts w:eastAsiaTheme="minorEastAsia"/>
          <w:i/>
          <w:sz w:val="24"/>
          <w:szCs w:val="24"/>
        </w:rPr>
        <w:t>n</w:t>
      </w:r>
      <w:r w:rsidRPr="00F53A8E">
        <w:rPr>
          <w:rFonts w:eastAsiaTheme="minorEastAsia"/>
          <w:iCs/>
          <w:sz w:val="24"/>
          <w:szCs w:val="24"/>
        </w:rPr>
        <w:t> = </w:t>
      </w:r>
      <w:r>
        <w:rPr>
          <w:rFonts w:eastAsiaTheme="minorEastAsia"/>
          <w:iCs/>
          <w:sz w:val="24"/>
          <w:szCs w:val="24"/>
        </w:rPr>
        <w:t>1000</w:t>
      </w:r>
      <w:r w:rsidRPr="00F53A8E">
        <w:rPr>
          <w:rFonts w:eastAsiaTheme="minorEastAsia"/>
          <w:iCs/>
          <w:sz w:val="24"/>
          <w:szCs w:val="24"/>
        </w:rPr>
        <w:t xml:space="preserve"> independent frames). Importantly, </w:t>
      </w:r>
      <w:proofErr w:type="spellStart"/>
      <w:r w:rsidRPr="00F53A8E">
        <w:rPr>
          <w:rFonts w:eastAsiaTheme="minorEastAsia"/>
          <w:iCs/>
          <w:sz w:val="24"/>
          <w:szCs w:val="24"/>
        </w:rPr>
        <w:t>TeD</w:t>
      </w:r>
      <w:proofErr w:type="spellEnd"/>
      <w:r w:rsidRPr="00F53A8E">
        <w:rPr>
          <w:rFonts w:eastAsiaTheme="minorEastAsia"/>
          <w:iCs/>
          <w:sz w:val="24"/>
          <w:szCs w:val="24"/>
        </w:rPr>
        <w:t xml:space="preserve"> and other previous approaches showed statistically significant difference</w:t>
      </w:r>
      <w:r>
        <w:rPr>
          <w:rFonts w:eastAsiaTheme="minorEastAsia"/>
          <w:iCs/>
          <w:sz w:val="24"/>
          <w:szCs w:val="24"/>
        </w:rPr>
        <w:t>s</w:t>
      </w:r>
      <w:r w:rsidRPr="00F53A8E">
        <w:rPr>
          <w:rFonts w:eastAsiaTheme="minorEastAsia"/>
          <w:iCs/>
          <w:sz w:val="24"/>
          <w:szCs w:val="24"/>
        </w:rPr>
        <w:t xml:space="preserve"> (P&lt;0.0001).</w:t>
      </w:r>
      <w:r>
        <w:rPr>
          <w:rFonts w:eastAsiaTheme="minorEastAsia"/>
          <w:iCs/>
          <w:sz w:val="24"/>
          <w:szCs w:val="24"/>
        </w:rPr>
        <w:t xml:space="preserve"> </w:t>
      </w:r>
      <w:proofErr w:type="spellStart"/>
      <w:r w:rsidRPr="00696A28">
        <w:rPr>
          <w:rFonts w:eastAsiaTheme="minorEastAsia"/>
          <w:iCs/>
          <w:sz w:val="24"/>
          <w:szCs w:val="24"/>
        </w:rPr>
        <w:t>TeD</w:t>
      </w:r>
      <w:proofErr w:type="spellEnd"/>
      <w:r w:rsidRPr="00696A28">
        <w:rPr>
          <w:rFonts w:eastAsiaTheme="minorEastAsia"/>
          <w:iCs/>
          <w:sz w:val="24"/>
          <w:szCs w:val="24"/>
        </w:rPr>
        <w:t xml:space="preserve"> outperformed other methods by achieving an SNR of 11.0 dB, compared to </w:t>
      </w:r>
      <w:r>
        <w:rPr>
          <w:rFonts w:eastAsiaTheme="minorEastAsia"/>
          <w:iCs/>
          <w:sz w:val="24"/>
          <w:szCs w:val="24"/>
        </w:rPr>
        <w:t>3.9</w:t>
      </w:r>
      <w:r w:rsidRPr="00696A28">
        <w:rPr>
          <w:rFonts w:eastAsiaTheme="minorEastAsia"/>
          <w:iCs/>
          <w:sz w:val="24"/>
          <w:szCs w:val="24"/>
        </w:rPr>
        <w:t xml:space="preserve"> dB in the raw data.</w:t>
      </w:r>
      <w:r>
        <w:rPr>
          <w:rFonts w:eastAsiaTheme="minorEastAsia"/>
          <w:iCs/>
          <w:sz w:val="24"/>
          <w:szCs w:val="24"/>
        </w:rPr>
        <w:t xml:space="preserve"> </w:t>
      </w:r>
      <w:r w:rsidRPr="00696A28">
        <w:rPr>
          <w:rFonts w:eastAsiaTheme="minorEastAsia"/>
          <w:iCs/>
          <w:sz w:val="24"/>
          <w:szCs w:val="24"/>
        </w:rPr>
        <w:t xml:space="preserve">In contrast, </w:t>
      </w:r>
      <w:proofErr w:type="spellStart"/>
      <w:r w:rsidRPr="00696A28">
        <w:rPr>
          <w:rFonts w:eastAsiaTheme="minorEastAsia"/>
          <w:iCs/>
          <w:sz w:val="24"/>
          <w:szCs w:val="24"/>
        </w:rPr>
        <w:t>DeepInterpolation</w:t>
      </w:r>
      <w:proofErr w:type="spellEnd"/>
      <w:r w:rsidRPr="00696A28">
        <w:rPr>
          <w:rFonts w:eastAsiaTheme="minorEastAsia"/>
          <w:iCs/>
          <w:sz w:val="24"/>
          <w:szCs w:val="24"/>
        </w:rPr>
        <w:t xml:space="preserve">, </w:t>
      </w:r>
      <w:proofErr w:type="spellStart"/>
      <w:r w:rsidRPr="00696A28">
        <w:rPr>
          <w:rFonts w:eastAsiaTheme="minorEastAsia"/>
          <w:iCs/>
          <w:sz w:val="24"/>
          <w:szCs w:val="24"/>
        </w:rPr>
        <w:t>DeepCAD</w:t>
      </w:r>
      <w:proofErr w:type="spellEnd"/>
      <w:r w:rsidRPr="00696A28">
        <w:rPr>
          <w:rFonts w:eastAsiaTheme="minorEastAsia"/>
          <w:iCs/>
          <w:sz w:val="24"/>
          <w:szCs w:val="24"/>
        </w:rPr>
        <w:t xml:space="preserve">-RT, </w:t>
      </w:r>
      <w:proofErr w:type="spellStart"/>
      <w:r w:rsidRPr="00696A28">
        <w:rPr>
          <w:rFonts w:eastAsiaTheme="minorEastAsia"/>
          <w:iCs/>
          <w:sz w:val="24"/>
          <w:szCs w:val="24"/>
        </w:rPr>
        <w:t>SRDTrans</w:t>
      </w:r>
      <w:proofErr w:type="spellEnd"/>
      <w:r w:rsidRPr="00696A28">
        <w:rPr>
          <w:rFonts w:eastAsiaTheme="minorEastAsia"/>
          <w:iCs/>
          <w:sz w:val="24"/>
          <w:szCs w:val="24"/>
        </w:rPr>
        <w:t>, and SUPPORT recorded SNR values of -1.6 dB, 0.7 dB, 5.3 dB, and 7.2 dB, respectively.</w:t>
      </w:r>
      <w:r>
        <w:rPr>
          <w:rFonts w:eastAsiaTheme="minorEastAsia"/>
          <w:iCs/>
          <w:sz w:val="24"/>
          <w:szCs w:val="24"/>
        </w:rPr>
        <w:t xml:space="preserve"> </w:t>
      </w:r>
      <w:r w:rsidRPr="00696A28">
        <w:rPr>
          <w:rFonts w:eastAsiaTheme="minorEastAsia"/>
          <w:iCs/>
          <w:sz w:val="24"/>
          <w:szCs w:val="24"/>
        </w:rPr>
        <w:t xml:space="preserve">Additionally, </w:t>
      </w:r>
      <w:proofErr w:type="spellStart"/>
      <w:r w:rsidRPr="00696A28">
        <w:rPr>
          <w:rFonts w:eastAsiaTheme="minorEastAsia"/>
          <w:iCs/>
          <w:sz w:val="24"/>
          <w:szCs w:val="24"/>
        </w:rPr>
        <w:t>TeD</w:t>
      </w:r>
      <w:proofErr w:type="spellEnd"/>
      <w:r w:rsidRPr="00696A28">
        <w:rPr>
          <w:rFonts w:eastAsiaTheme="minorEastAsia"/>
          <w:iCs/>
          <w:sz w:val="24"/>
          <w:szCs w:val="24"/>
        </w:rPr>
        <w:t xml:space="preserve"> achieved an </w:t>
      </w:r>
      <w:r w:rsidRPr="00AB13DD">
        <w:rPr>
          <w:rFonts w:eastAsiaTheme="minorEastAsia"/>
          <w:i/>
          <w:sz w:val="24"/>
          <w:szCs w:val="24"/>
        </w:rPr>
        <w:t>R</w:t>
      </w:r>
      <w:r w:rsidRPr="00696A28">
        <w:rPr>
          <w:rFonts w:eastAsiaTheme="minorEastAsia"/>
          <w:iCs/>
          <w:sz w:val="24"/>
          <w:szCs w:val="24"/>
        </w:rPr>
        <w:t xml:space="preserve"> of 0.95, significantly improving upon the 0.76 correlation observed in noisy data and demonstrating substantial similarity to the high-SNR reference. In comparison, methods </w:t>
      </w:r>
      <w:proofErr w:type="spellStart"/>
      <w:r w:rsidRPr="00696A28">
        <w:rPr>
          <w:rFonts w:eastAsiaTheme="minorEastAsia"/>
          <w:iCs/>
          <w:sz w:val="24"/>
          <w:szCs w:val="24"/>
        </w:rPr>
        <w:t>DeepInterpolation</w:t>
      </w:r>
      <w:proofErr w:type="spellEnd"/>
      <w:r w:rsidRPr="00696A28">
        <w:rPr>
          <w:rFonts w:eastAsiaTheme="minorEastAsia"/>
          <w:iCs/>
          <w:sz w:val="24"/>
          <w:szCs w:val="24"/>
        </w:rPr>
        <w:t xml:space="preserve">, </w:t>
      </w:r>
      <w:proofErr w:type="spellStart"/>
      <w:r w:rsidRPr="00696A28">
        <w:rPr>
          <w:rFonts w:eastAsiaTheme="minorEastAsia"/>
          <w:iCs/>
          <w:sz w:val="24"/>
          <w:szCs w:val="24"/>
        </w:rPr>
        <w:t>DeepCAD</w:t>
      </w:r>
      <w:proofErr w:type="spellEnd"/>
      <w:r w:rsidRPr="00696A28">
        <w:rPr>
          <w:rFonts w:eastAsiaTheme="minorEastAsia"/>
          <w:iCs/>
          <w:sz w:val="24"/>
          <w:szCs w:val="24"/>
        </w:rPr>
        <w:t xml:space="preserve">-RT, </w:t>
      </w:r>
      <w:proofErr w:type="spellStart"/>
      <w:r w:rsidRPr="00696A28">
        <w:rPr>
          <w:rFonts w:eastAsiaTheme="minorEastAsia"/>
          <w:iCs/>
          <w:sz w:val="24"/>
          <w:szCs w:val="24"/>
        </w:rPr>
        <w:t>SRDTrans</w:t>
      </w:r>
      <w:proofErr w:type="spellEnd"/>
      <w:r w:rsidRPr="00696A28">
        <w:rPr>
          <w:rFonts w:eastAsiaTheme="minorEastAsia"/>
          <w:iCs/>
          <w:sz w:val="24"/>
          <w:szCs w:val="24"/>
        </w:rPr>
        <w:t xml:space="preserve">, and SUPPORT recorded </w:t>
      </w:r>
      <w:r w:rsidRPr="00AB13DD">
        <w:rPr>
          <w:rFonts w:eastAsiaTheme="minorEastAsia"/>
          <w:i/>
          <w:sz w:val="24"/>
          <w:szCs w:val="24"/>
        </w:rPr>
        <w:t>R</w:t>
      </w:r>
      <w:r w:rsidRPr="00696A28">
        <w:rPr>
          <w:rFonts w:eastAsiaTheme="minorEastAsia"/>
          <w:iCs/>
          <w:sz w:val="24"/>
          <w:szCs w:val="24"/>
        </w:rPr>
        <w:t xml:space="preserve"> of 0.</w:t>
      </w:r>
      <w:r>
        <w:rPr>
          <w:rFonts w:eastAsiaTheme="minorEastAsia"/>
          <w:iCs/>
          <w:sz w:val="24"/>
          <w:szCs w:val="24"/>
        </w:rPr>
        <w:t>25</w:t>
      </w:r>
      <w:r w:rsidRPr="00696A28">
        <w:rPr>
          <w:rFonts w:eastAsiaTheme="minorEastAsia"/>
          <w:iCs/>
          <w:sz w:val="24"/>
          <w:szCs w:val="24"/>
        </w:rPr>
        <w:t>, 0.</w:t>
      </w:r>
      <w:r>
        <w:rPr>
          <w:rFonts w:eastAsiaTheme="minorEastAsia"/>
          <w:iCs/>
          <w:sz w:val="24"/>
          <w:szCs w:val="24"/>
        </w:rPr>
        <w:t>52</w:t>
      </w:r>
      <w:r w:rsidRPr="00696A28">
        <w:rPr>
          <w:rFonts w:eastAsiaTheme="minorEastAsia"/>
          <w:iCs/>
          <w:sz w:val="24"/>
          <w:szCs w:val="24"/>
        </w:rPr>
        <w:t>, 0.</w:t>
      </w:r>
      <w:r>
        <w:rPr>
          <w:rFonts w:eastAsiaTheme="minorEastAsia"/>
          <w:iCs/>
          <w:sz w:val="24"/>
          <w:szCs w:val="24"/>
        </w:rPr>
        <w:t>85</w:t>
      </w:r>
      <w:r w:rsidRPr="00696A28">
        <w:rPr>
          <w:rFonts w:eastAsiaTheme="minorEastAsia"/>
          <w:iCs/>
          <w:sz w:val="24"/>
          <w:szCs w:val="24"/>
        </w:rPr>
        <w:t>, and 0.</w:t>
      </w:r>
      <w:r>
        <w:rPr>
          <w:rFonts w:eastAsiaTheme="minorEastAsia"/>
          <w:iCs/>
          <w:sz w:val="24"/>
          <w:szCs w:val="24"/>
        </w:rPr>
        <w:t>87</w:t>
      </w:r>
      <w:r w:rsidRPr="00696A28">
        <w:rPr>
          <w:rFonts w:eastAsiaTheme="minorEastAsia"/>
          <w:iCs/>
          <w:sz w:val="24"/>
          <w:szCs w:val="24"/>
        </w:rPr>
        <w:t>, respectively.</w:t>
      </w:r>
    </w:p>
    <w:p w14:paraId="1F51080A" w14:textId="77777777" w:rsidR="00004319" w:rsidRDefault="00004319" w:rsidP="00F118CB">
      <w:pPr>
        <w:rPr>
          <w:rFonts w:eastAsiaTheme="minorEastAsia"/>
          <w:iCs/>
          <w:sz w:val="24"/>
          <w:szCs w:val="24"/>
        </w:rPr>
      </w:pPr>
      <w:r>
        <w:rPr>
          <w:rFonts w:eastAsiaTheme="minorEastAsia"/>
          <w:iCs/>
          <w:sz w:val="24"/>
          <w:szCs w:val="24"/>
        </w:rPr>
        <w:br w:type="page"/>
      </w:r>
    </w:p>
    <w:p w14:paraId="02AE3C28" w14:textId="77777777" w:rsidR="00004319" w:rsidRDefault="00004319" w:rsidP="00F118CB">
      <w:pPr>
        <w:rPr>
          <w:rFonts w:eastAsiaTheme="minorEastAsia"/>
          <w:b/>
          <w:bCs/>
          <w:iCs/>
          <w:sz w:val="24"/>
          <w:szCs w:val="24"/>
        </w:rPr>
      </w:pPr>
      <w:r>
        <w:rPr>
          <w:rFonts w:eastAsiaTheme="minorEastAsia"/>
          <w:b/>
          <w:bCs/>
          <w:iCs/>
          <w:noProof/>
          <w:sz w:val="24"/>
          <w:szCs w:val="24"/>
        </w:rPr>
        <w:lastRenderedPageBreak/>
        <w:drawing>
          <wp:inline distT="0" distB="0" distL="0" distR="0" wp14:anchorId="12C20E1D" wp14:editId="420215F7">
            <wp:extent cx="5729605" cy="3070874"/>
            <wp:effectExtent l="0" t="0" r="4445" b="0"/>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그림 17"/>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729605" cy="3070874"/>
                    </a:xfrm>
                    <a:prstGeom prst="rect">
                      <a:avLst/>
                    </a:prstGeom>
                    <a:noFill/>
                    <a:ln>
                      <a:noFill/>
                    </a:ln>
                  </pic:spPr>
                </pic:pic>
              </a:graphicData>
            </a:graphic>
          </wp:inline>
        </w:drawing>
      </w:r>
    </w:p>
    <w:p w14:paraId="714679CF" w14:textId="5B175591" w:rsidR="00004319" w:rsidRPr="00A9038F" w:rsidRDefault="00004319" w:rsidP="00F118CB">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1</w:t>
      </w:r>
      <w:r w:rsidR="005D1C01">
        <w:rPr>
          <w:rFonts w:eastAsiaTheme="minorEastAsia"/>
          <w:b/>
          <w:bCs/>
          <w:iCs/>
          <w:sz w:val="24"/>
          <w:szCs w:val="24"/>
        </w:rPr>
        <w:t>7</w:t>
      </w:r>
      <w:r>
        <w:rPr>
          <w:rFonts w:eastAsiaTheme="minorEastAsia"/>
          <w:b/>
          <w:bCs/>
          <w:iCs/>
          <w:sz w:val="24"/>
          <w:szCs w:val="24"/>
        </w:rPr>
        <w:t xml:space="preserve">: </w:t>
      </w:r>
      <w:r w:rsidRPr="00A9038F">
        <w:rPr>
          <w:rFonts w:eastAsiaTheme="minorEastAsia"/>
          <w:b/>
          <w:bCs/>
          <w:iCs/>
          <w:sz w:val="24"/>
          <w:szCs w:val="24"/>
        </w:rPr>
        <w:t>Com</w:t>
      </w:r>
      <w:r>
        <w:rPr>
          <w:rFonts w:eastAsiaTheme="minorEastAsia"/>
          <w:b/>
          <w:bCs/>
          <w:iCs/>
          <w:sz w:val="24"/>
          <w:szCs w:val="24"/>
        </w:rPr>
        <w:t>parative study on denoising performance over temporal gradients</w:t>
      </w:r>
      <w:r w:rsidRPr="00A9038F">
        <w:rPr>
          <w:rFonts w:eastAsiaTheme="minorEastAsia"/>
          <w:b/>
          <w:bCs/>
          <w:iCs/>
          <w:sz w:val="24"/>
          <w:szCs w:val="24"/>
        </w:rPr>
        <w:t>.</w:t>
      </w:r>
    </w:p>
    <w:p w14:paraId="37BBEBA5" w14:textId="63FB44A6" w:rsidR="00004319" w:rsidRPr="00A9038F" w:rsidRDefault="00004319" w:rsidP="00A9038F">
      <w:pPr>
        <w:rPr>
          <w:rFonts w:eastAsiaTheme="minorEastAsia"/>
          <w:iCs/>
          <w:sz w:val="24"/>
          <w:szCs w:val="24"/>
        </w:rPr>
      </w:pPr>
      <w:r w:rsidRPr="00AB13DD">
        <w:rPr>
          <w:rFonts w:eastAsiaTheme="minorEastAsia"/>
          <w:b/>
          <w:bCs/>
          <w:iCs/>
          <w:sz w:val="24"/>
          <w:szCs w:val="24"/>
        </w:rPr>
        <w:t>a</w:t>
      </w:r>
      <w:r>
        <w:rPr>
          <w:rFonts w:eastAsiaTheme="minorEastAsia"/>
          <w:iCs/>
          <w:sz w:val="24"/>
          <w:szCs w:val="24"/>
        </w:rPr>
        <w:t xml:space="preserve">, </w:t>
      </w:r>
      <w:r w:rsidR="004764DF">
        <w:rPr>
          <w:rFonts w:eastAsiaTheme="minorEastAsia"/>
          <w:iCs/>
          <w:sz w:val="24"/>
          <w:szCs w:val="24"/>
        </w:rPr>
        <w:t>Comparison of</w:t>
      </w:r>
      <w:r w:rsidRPr="00A9038F">
        <w:rPr>
          <w:rFonts w:eastAsiaTheme="minorEastAsia"/>
          <w:iCs/>
          <w:sz w:val="24"/>
          <w:szCs w:val="24"/>
        </w:rPr>
        <w:t xml:space="preserve"> </w:t>
      </w:r>
      <w:proofErr w:type="spellStart"/>
      <w:r w:rsidR="004764DF">
        <w:rPr>
          <w:rFonts w:eastAsiaTheme="minorEastAsia"/>
          <w:iCs/>
          <w:sz w:val="24"/>
          <w:szCs w:val="24"/>
        </w:rPr>
        <w:t>TeD’s</w:t>
      </w:r>
      <w:proofErr w:type="spellEnd"/>
      <w:r w:rsidR="004764DF">
        <w:rPr>
          <w:rFonts w:eastAsiaTheme="minorEastAsia"/>
          <w:iCs/>
          <w:sz w:val="24"/>
          <w:szCs w:val="24"/>
        </w:rPr>
        <w:t xml:space="preserve"> </w:t>
      </w:r>
      <w:r w:rsidRPr="00A9038F">
        <w:rPr>
          <w:rFonts w:eastAsiaTheme="minorEastAsia"/>
          <w:iCs/>
          <w:sz w:val="24"/>
          <w:szCs w:val="24"/>
        </w:rPr>
        <w:t>denoising performance with and without temporal gradient (TG) against previous methods.</w:t>
      </w:r>
      <w:r>
        <w:rPr>
          <w:rFonts w:eastAsiaTheme="minorEastAsia"/>
          <w:iCs/>
          <w:sz w:val="24"/>
          <w:szCs w:val="24"/>
        </w:rPr>
        <w:t xml:space="preserve"> </w:t>
      </w:r>
      <w:r w:rsidRPr="00A9038F">
        <w:rPr>
          <w:rFonts w:eastAsiaTheme="minorEastAsia"/>
          <w:iCs/>
          <w:sz w:val="24"/>
          <w:szCs w:val="24"/>
        </w:rPr>
        <w:t xml:space="preserve">These results </w:t>
      </w:r>
      <w:r>
        <w:rPr>
          <w:rFonts w:eastAsiaTheme="minorEastAsia"/>
          <w:iCs/>
          <w:sz w:val="24"/>
          <w:szCs w:val="24"/>
        </w:rPr>
        <w:t>were obtained</w:t>
      </w:r>
      <w:r w:rsidRPr="00A9038F">
        <w:rPr>
          <w:rFonts w:eastAsiaTheme="minorEastAsia"/>
          <w:iCs/>
          <w:sz w:val="24"/>
          <w:szCs w:val="24"/>
        </w:rPr>
        <w:t xml:space="preserve"> from the </w:t>
      </w:r>
      <w:r>
        <w:rPr>
          <w:rFonts w:eastAsiaTheme="minorEastAsia"/>
          <w:iCs/>
          <w:sz w:val="24"/>
          <w:szCs w:val="24"/>
        </w:rPr>
        <w:t>same</w:t>
      </w:r>
      <w:r w:rsidRPr="00A9038F">
        <w:rPr>
          <w:rFonts w:eastAsiaTheme="minorEastAsia"/>
          <w:iCs/>
          <w:sz w:val="24"/>
          <w:szCs w:val="24"/>
        </w:rPr>
        <w:t xml:space="preserve"> </w:t>
      </w:r>
      <w:r>
        <w:rPr>
          <w:rFonts w:eastAsiaTheme="minorEastAsia"/>
          <w:iCs/>
          <w:sz w:val="24"/>
          <w:szCs w:val="24"/>
        </w:rPr>
        <w:t>time-lapse data</w:t>
      </w:r>
      <w:r w:rsidRPr="00A9038F">
        <w:rPr>
          <w:rFonts w:eastAsiaTheme="minorEastAsia"/>
          <w:iCs/>
          <w:sz w:val="24"/>
          <w:szCs w:val="24"/>
        </w:rPr>
        <w:t xml:space="preserve"> as </w:t>
      </w:r>
      <w:r w:rsidRPr="00AB13DD">
        <w:rPr>
          <w:rFonts w:eastAsiaTheme="minorEastAsia"/>
          <w:b/>
          <w:bCs/>
          <w:iCs/>
          <w:sz w:val="24"/>
          <w:szCs w:val="24"/>
        </w:rPr>
        <w:t>Fig.</w:t>
      </w:r>
      <w:r>
        <w:rPr>
          <w:rFonts w:eastAsiaTheme="minorEastAsia"/>
          <w:b/>
          <w:bCs/>
          <w:iCs/>
          <w:sz w:val="24"/>
          <w:szCs w:val="24"/>
        </w:rPr>
        <w:t>6</w:t>
      </w:r>
      <w:r w:rsidRPr="00A9038F">
        <w:rPr>
          <w:rFonts w:eastAsiaTheme="minorEastAsia"/>
          <w:iCs/>
          <w:sz w:val="24"/>
          <w:szCs w:val="24"/>
        </w:rPr>
        <w:t xml:space="preserve"> in the main </w:t>
      </w:r>
      <w:r>
        <w:rPr>
          <w:rFonts w:eastAsiaTheme="minorEastAsia"/>
          <w:iCs/>
          <w:sz w:val="24"/>
          <w:szCs w:val="24"/>
        </w:rPr>
        <w:t>manuscript</w:t>
      </w:r>
      <w:r w:rsidRPr="00A9038F">
        <w:rPr>
          <w:rFonts w:eastAsiaTheme="minorEastAsia"/>
          <w:iCs/>
          <w:sz w:val="24"/>
          <w:szCs w:val="24"/>
        </w:rPr>
        <w:t>.</w:t>
      </w:r>
      <w:r>
        <w:rPr>
          <w:rFonts w:eastAsiaTheme="minorEastAsia"/>
          <w:iCs/>
          <w:sz w:val="24"/>
          <w:szCs w:val="24"/>
        </w:rPr>
        <w:t xml:space="preserve"> </w:t>
      </w:r>
      <w:r w:rsidRPr="00A9038F">
        <w:rPr>
          <w:rFonts w:eastAsiaTheme="minorEastAsia"/>
          <w:iCs/>
          <w:sz w:val="24"/>
          <w:szCs w:val="24"/>
        </w:rPr>
        <w:t xml:space="preserve">From </w:t>
      </w:r>
      <w:r>
        <w:rPr>
          <w:rFonts w:eastAsiaTheme="minorEastAsia"/>
          <w:iCs/>
          <w:sz w:val="24"/>
          <w:szCs w:val="24"/>
        </w:rPr>
        <w:t xml:space="preserve">top </w:t>
      </w:r>
      <w:r w:rsidRPr="00A9038F">
        <w:rPr>
          <w:rFonts w:eastAsiaTheme="minorEastAsia"/>
          <w:iCs/>
          <w:sz w:val="24"/>
          <w:szCs w:val="24"/>
        </w:rPr>
        <w:t>left</w:t>
      </w:r>
      <w:r>
        <w:rPr>
          <w:rFonts w:eastAsiaTheme="minorEastAsia"/>
          <w:iCs/>
          <w:sz w:val="24"/>
          <w:szCs w:val="24"/>
        </w:rPr>
        <w:t xml:space="preserve"> to right</w:t>
      </w:r>
      <w:r w:rsidRPr="00A9038F">
        <w:rPr>
          <w:rFonts w:eastAsiaTheme="minorEastAsia"/>
          <w:iCs/>
          <w:sz w:val="24"/>
          <w:szCs w:val="24"/>
        </w:rPr>
        <w:t xml:space="preserve">: </w:t>
      </w:r>
      <w:proofErr w:type="spellStart"/>
      <w:r>
        <w:rPr>
          <w:rFonts w:eastAsiaTheme="minorEastAsia"/>
          <w:iCs/>
          <w:sz w:val="24"/>
          <w:szCs w:val="24"/>
        </w:rPr>
        <w:t>DeepInterpolation</w:t>
      </w:r>
      <w:proofErr w:type="spellEnd"/>
      <w:r>
        <w:rPr>
          <w:rFonts w:eastAsiaTheme="minorEastAsia"/>
          <w:iCs/>
          <w:sz w:val="24"/>
          <w:szCs w:val="24"/>
        </w:rPr>
        <w:t xml:space="preserve">, </w:t>
      </w:r>
      <w:proofErr w:type="spellStart"/>
      <w:r>
        <w:rPr>
          <w:rFonts w:eastAsiaTheme="minorEastAsia"/>
          <w:iCs/>
          <w:sz w:val="24"/>
          <w:szCs w:val="24"/>
        </w:rPr>
        <w:t>DeepCAD</w:t>
      </w:r>
      <w:proofErr w:type="spellEnd"/>
      <w:r>
        <w:rPr>
          <w:rFonts w:eastAsiaTheme="minorEastAsia"/>
          <w:iCs/>
          <w:sz w:val="24"/>
          <w:szCs w:val="24"/>
        </w:rPr>
        <w:t>-RT</w:t>
      </w:r>
      <w:r w:rsidRPr="00A9038F">
        <w:rPr>
          <w:rFonts w:eastAsiaTheme="minorEastAsia"/>
          <w:iCs/>
          <w:sz w:val="24"/>
          <w:szCs w:val="24"/>
        </w:rPr>
        <w:t xml:space="preserve">, </w:t>
      </w:r>
      <w:proofErr w:type="spellStart"/>
      <w:r>
        <w:rPr>
          <w:rFonts w:eastAsiaTheme="minorEastAsia"/>
          <w:iCs/>
          <w:sz w:val="24"/>
          <w:szCs w:val="24"/>
        </w:rPr>
        <w:t>SRDTrans</w:t>
      </w:r>
      <w:proofErr w:type="spellEnd"/>
      <w:r>
        <w:rPr>
          <w:rFonts w:eastAsiaTheme="minorEastAsia"/>
          <w:iCs/>
          <w:sz w:val="24"/>
          <w:szCs w:val="24"/>
        </w:rPr>
        <w:t xml:space="preserve">, </w:t>
      </w:r>
      <w:r w:rsidRPr="00A9038F">
        <w:rPr>
          <w:rFonts w:eastAsiaTheme="minorEastAsia"/>
          <w:iCs/>
          <w:sz w:val="24"/>
          <w:szCs w:val="24"/>
        </w:rPr>
        <w:t xml:space="preserve">and </w:t>
      </w:r>
      <w:r>
        <w:rPr>
          <w:rFonts w:eastAsiaTheme="minorEastAsia"/>
          <w:iCs/>
          <w:sz w:val="24"/>
          <w:szCs w:val="24"/>
        </w:rPr>
        <w:t>SUPPORT</w:t>
      </w:r>
      <w:r w:rsidRPr="00A9038F">
        <w:rPr>
          <w:rFonts w:eastAsiaTheme="minorEastAsia"/>
          <w:iCs/>
          <w:sz w:val="24"/>
          <w:szCs w:val="24"/>
        </w:rPr>
        <w:t>.</w:t>
      </w:r>
      <w:r>
        <w:rPr>
          <w:rFonts w:eastAsiaTheme="minorEastAsia"/>
          <w:iCs/>
          <w:sz w:val="24"/>
          <w:szCs w:val="24"/>
        </w:rPr>
        <w:t xml:space="preserve"> The</w:t>
      </w:r>
      <w:r w:rsidRPr="00A9038F">
        <w:rPr>
          <w:rFonts w:eastAsiaTheme="minorEastAsia"/>
          <w:iCs/>
          <w:sz w:val="24"/>
          <w:szCs w:val="24"/>
        </w:rPr>
        <w:t xml:space="preserve"> magnified view (</w:t>
      </w:r>
      <w:r w:rsidR="00BA6D17">
        <w:rPr>
          <w:rFonts w:eastAsiaTheme="minorEastAsia"/>
          <w:iCs/>
          <w:sz w:val="24"/>
          <w:szCs w:val="24"/>
        </w:rPr>
        <w:t>4</w:t>
      </w:r>
      <m:oMath>
        <m:r>
          <w:rPr>
            <w:rFonts w:ascii="Cambria Math" w:eastAsiaTheme="minorEastAsia" w:hAnsi="Cambria Math"/>
            <w:sz w:val="24"/>
            <w:szCs w:val="24"/>
          </w:rPr>
          <m:t>×</m:t>
        </m:r>
      </m:oMath>
      <w:r w:rsidRPr="00A9038F">
        <w:rPr>
          <w:rFonts w:eastAsiaTheme="minorEastAsia"/>
          <w:iCs/>
          <w:sz w:val="24"/>
          <w:szCs w:val="24"/>
        </w:rPr>
        <w:t xml:space="preserve">) of the enclosed region in each image </w:t>
      </w:r>
      <w:r>
        <w:rPr>
          <w:rFonts w:eastAsiaTheme="minorEastAsia"/>
          <w:iCs/>
          <w:sz w:val="24"/>
          <w:szCs w:val="24"/>
        </w:rPr>
        <w:t>highlights</w:t>
      </w:r>
      <w:r w:rsidRPr="00A9038F">
        <w:rPr>
          <w:rFonts w:eastAsiaTheme="minorEastAsia"/>
          <w:iCs/>
          <w:sz w:val="24"/>
          <w:szCs w:val="24"/>
        </w:rPr>
        <w:t xml:space="preserve"> the temporal dynamics at the corresponding location (frame interval: 0.034 seconds).</w:t>
      </w:r>
      <w:r>
        <w:rPr>
          <w:rFonts w:eastAsiaTheme="minorEastAsia"/>
          <w:iCs/>
          <w:sz w:val="24"/>
          <w:szCs w:val="24"/>
        </w:rPr>
        <w:t xml:space="preserve"> </w:t>
      </w:r>
      <w:r w:rsidR="00BA6D17" w:rsidRPr="00BA6D17">
        <w:rPr>
          <w:rFonts w:eastAsiaTheme="minorEastAsia"/>
          <w:iCs/>
          <w:sz w:val="24"/>
          <w:szCs w:val="24"/>
        </w:rPr>
        <w:t>The frame number above each magnified view indicates the relative frame index. The magnified view of the original image corresponds to frame #1.</w:t>
      </w:r>
      <w:r w:rsidR="00BA6D17">
        <w:rPr>
          <w:rFonts w:eastAsiaTheme="minorEastAsia"/>
          <w:iCs/>
          <w:sz w:val="24"/>
          <w:szCs w:val="24"/>
        </w:rPr>
        <w:t xml:space="preserve"> </w:t>
      </w:r>
      <w:r w:rsidRPr="00A9038F">
        <w:rPr>
          <w:rFonts w:eastAsiaTheme="minorEastAsia"/>
          <w:iCs/>
          <w:sz w:val="24"/>
          <w:szCs w:val="24"/>
        </w:rPr>
        <w:t>Scale bars, 100 µm.</w:t>
      </w:r>
      <w:r>
        <w:rPr>
          <w:rFonts w:eastAsiaTheme="minorEastAsia"/>
          <w:iCs/>
          <w:sz w:val="24"/>
          <w:szCs w:val="24"/>
        </w:rPr>
        <w:t xml:space="preserve"> </w:t>
      </w:r>
    </w:p>
    <w:p w14:paraId="3F4BE3A5" w14:textId="77777777" w:rsidR="00004319" w:rsidRDefault="00004319" w:rsidP="00F118CB">
      <w:pPr>
        <w:rPr>
          <w:rFonts w:eastAsiaTheme="minorEastAsia"/>
          <w:b/>
          <w:bCs/>
          <w:iCs/>
          <w:sz w:val="24"/>
          <w:szCs w:val="24"/>
        </w:rPr>
      </w:pPr>
      <w:r w:rsidRPr="000653B8">
        <w:rPr>
          <w:rFonts w:eastAsiaTheme="minorEastAsia"/>
          <w:iCs/>
          <w:sz w:val="24"/>
          <w:szCs w:val="24"/>
        </w:rPr>
        <w:t xml:space="preserve"> </w:t>
      </w:r>
      <w:r>
        <w:rPr>
          <w:rFonts w:eastAsiaTheme="minorEastAsia"/>
          <w:b/>
          <w:bCs/>
          <w:iCs/>
          <w:sz w:val="24"/>
          <w:szCs w:val="24"/>
        </w:rPr>
        <w:br w:type="page"/>
      </w:r>
    </w:p>
    <w:p w14:paraId="5D690E73" w14:textId="77777777" w:rsidR="00004319" w:rsidRPr="00384E40" w:rsidRDefault="00004319" w:rsidP="008D2D8F">
      <w:pPr>
        <w:rPr>
          <w:rFonts w:eastAsiaTheme="minorEastAsia"/>
          <w:b/>
          <w:bCs/>
          <w:iCs/>
          <w:sz w:val="24"/>
          <w:szCs w:val="24"/>
        </w:rPr>
      </w:pPr>
      <w:r>
        <w:rPr>
          <w:rFonts w:eastAsiaTheme="minorEastAsia"/>
          <w:b/>
          <w:bCs/>
          <w:iCs/>
          <w:noProof/>
          <w:sz w:val="24"/>
          <w:szCs w:val="24"/>
        </w:rPr>
        <w:lastRenderedPageBreak/>
        <w:drawing>
          <wp:inline distT="0" distB="0" distL="0" distR="0" wp14:anchorId="6732B059" wp14:editId="785CDA97">
            <wp:extent cx="5729605" cy="3989442"/>
            <wp:effectExtent l="0" t="0" r="4445" b="0"/>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그림 25"/>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729605" cy="3989442"/>
                    </a:xfrm>
                    <a:prstGeom prst="rect">
                      <a:avLst/>
                    </a:prstGeom>
                    <a:noFill/>
                    <a:ln>
                      <a:noFill/>
                    </a:ln>
                  </pic:spPr>
                </pic:pic>
              </a:graphicData>
            </a:graphic>
          </wp:inline>
        </w:drawing>
      </w:r>
    </w:p>
    <w:p w14:paraId="225C45FE" w14:textId="398580A7" w:rsidR="00004319" w:rsidRPr="00384E40" w:rsidRDefault="00004319" w:rsidP="008D2D8F">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1</w:t>
      </w:r>
      <w:r w:rsidR="005D1C01">
        <w:rPr>
          <w:rFonts w:eastAsiaTheme="minorEastAsia"/>
          <w:b/>
          <w:bCs/>
          <w:iCs/>
          <w:sz w:val="24"/>
          <w:szCs w:val="24"/>
        </w:rPr>
        <w:t>8</w:t>
      </w:r>
      <w:r w:rsidRPr="00384E40">
        <w:rPr>
          <w:rFonts w:eastAsiaTheme="minorEastAsia"/>
          <w:iCs/>
          <w:sz w:val="24"/>
          <w:szCs w:val="24"/>
        </w:rPr>
        <w:t>:</w:t>
      </w:r>
      <w:r w:rsidRPr="00384E40">
        <w:rPr>
          <w:rFonts w:eastAsiaTheme="minorEastAsia"/>
          <w:b/>
          <w:bCs/>
          <w:iCs/>
          <w:sz w:val="24"/>
          <w:szCs w:val="24"/>
        </w:rPr>
        <w:t xml:space="preserve"> Validation of performance improvements in U</w:t>
      </w:r>
      <w:r w:rsidR="00B12E4A">
        <w:rPr>
          <w:rFonts w:eastAsiaTheme="minorEastAsia"/>
          <w:b/>
          <w:bCs/>
          <w:iCs/>
          <w:sz w:val="24"/>
          <w:szCs w:val="24"/>
        </w:rPr>
        <w:t>-</w:t>
      </w:r>
      <w:r w:rsidRPr="00384E40">
        <w:rPr>
          <w:rFonts w:eastAsiaTheme="minorEastAsia"/>
          <w:b/>
          <w:bCs/>
          <w:iCs/>
          <w:sz w:val="24"/>
          <w:szCs w:val="24"/>
        </w:rPr>
        <w:t>Net via TG.</w:t>
      </w:r>
    </w:p>
    <w:p w14:paraId="48F5F08C" w14:textId="41381562" w:rsidR="00004319" w:rsidRPr="00384E40" w:rsidRDefault="00004319" w:rsidP="00AA76A1">
      <w:pPr>
        <w:rPr>
          <w:rFonts w:eastAsiaTheme="minorEastAsia"/>
          <w:sz w:val="24"/>
          <w:szCs w:val="24"/>
        </w:rPr>
      </w:pPr>
      <w:r w:rsidRPr="00384E40">
        <w:rPr>
          <w:rFonts w:eastAsiaTheme="minorEastAsia"/>
          <w:b/>
          <w:bCs/>
          <w:sz w:val="24"/>
          <w:szCs w:val="24"/>
        </w:rPr>
        <w:t>a</w:t>
      </w:r>
      <w:r w:rsidRPr="00384E40">
        <w:rPr>
          <w:rFonts w:eastAsiaTheme="minorEastAsia"/>
          <w:sz w:val="24"/>
          <w:szCs w:val="24"/>
        </w:rPr>
        <w:t>, Evaluation of improvement</w:t>
      </w:r>
      <w:r>
        <w:rPr>
          <w:rFonts w:eastAsiaTheme="minorEastAsia"/>
          <w:sz w:val="24"/>
          <w:szCs w:val="24"/>
        </w:rPr>
        <w:t>s</w:t>
      </w:r>
      <w:r w:rsidRPr="00384E40">
        <w:rPr>
          <w:rFonts w:eastAsiaTheme="minorEastAsia"/>
          <w:sz w:val="24"/>
          <w:szCs w:val="24"/>
        </w:rPr>
        <w:t xml:space="preserve"> in denoising performance for U-Net-based models on </w:t>
      </w:r>
      <w:r w:rsidRPr="00384E40">
        <w:rPr>
          <w:rFonts w:eastAsiaTheme="minorEastAsia"/>
          <w:i/>
          <w:iCs/>
          <w:sz w:val="24"/>
          <w:szCs w:val="24"/>
        </w:rPr>
        <w:t>in vivo</w:t>
      </w:r>
      <w:r w:rsidRPr="00384E40">
        <w:rPr>
          <w:rFonts w:eastAsiaTheme="minorEastAsia"/>
          <w:sz w:val="24"/>
          <w:szCs w:val="24"/>
        </w:rPr>
        <w:t xml:space="preserve"> venule images in the cremaster muscles (red, CD11b-Alex Fluor 647; green, rhodamine 6G). </w:t>
      </w:r>
      <w:r>
        <w:rPr>
          <w:rFonts w:eastAsiaTheme="minorEastAsia"/>
          <w:sz w:val="24"/>
          <w:szCs w:val="24"/>
        </w:rPr>
        <w:t xml:space="preserve">From top left to bottom right: </w:t>
      </w:r>
      <w:r w:rsidRPr="00384E40">
        <w:rPr>
          <w:rFonts w:eastAsiaTheme="minorEastAsia"/>
          <w:sz w:val="24"/>
          <w:szCs w:val="24"/>
        </w:rPr>
        <w:t>raw data, vanilla U-Net, U-Net leveraging TG (</w:t>
      </w:r>
      <w:proofErr w:type="spellStart"/>
      <w:r w:rsidRPr="00384E40">
        <w:rPr>
          <w:rFonts w:eastAsiaTheme="minorEastAsia"/>
          <w:sz w:val="24"/>
          <w:szCs w:val="24"/>
        </w:rPr>
        <w:t>U-Net+TG</w:t>
      </w:r>
      <w:proofErr w:type="spellEnd"/>
      <w:r w:rsidRPr="00384E40">
        <w:rPr>
          <w:rFonts w:eastAsiaTheme="minorEastAsia"/>
          <w:sz w:val="24"/>
          <w:szCs w:val="24"/>
        </w:rPr>
        <w:t xml:space="preserve">), and </w:t>
      </w:r>
      <w:proofErr w:type="spellStart"/>
      <w:r w:rsidRPr="00384E40">
        <w:rPr>
          <w:rFonts w:eastAsiaTheme="minorEastAsia"/>
          <w:sz w:val="24"/>
          <w:szCs w:val="24"/>
        </w:rPr>
        <w:t>TeD</w:t>
      </w:r>
      <w:proofErr w:type="spellEnd"/>
      <w:r>
        <w:rPr>
          <w:rFonts w:eastAsiaTheme="minorEastAsia"/>
          <w:sz w:val="24"/>
          <w:szCs w:val="24"/>
        </w:rPr>
        <w:t>.</w:t>
      </w:r>
      <w:r w:rsidRPr="00384E40">
        <w:rPr>
          <w:rFonts w:eastAsiaTheme="minorEastAsia"/>
          <w:sz w:val="24"/>
          <w:szCs w:val="24"/>
        </w:rPr>
        <w:t xml:space="preserve"> Both U-Net and </w:t>
      </w:r>
      <w:proofErr w:type="spellStart"/>
      <w:r w:rsidRPr="00384E40">
        <w:rPr>
          <w:rFonts w:eastAsiaTheme="minorEastAsia"/>
          <w:sz w:val="24"/>
          <w:szCs w:val="24"/>
        </w:rPr>
        <w:t>U-Net+TG</w:t>
      </w:r>
      <w:proofErr w:type="spellEnd"/>
      <w:r w:rsidRPr="00384E40">
        <w:rPr>
          <w:rFonts w:eastAsiaTheme="minorEastAsia"/>
          <w:sz w:val="24"/>
          <w:szCs w:val="24"/>
        </w:rPr>
        <w:t xml:space="preserve"> were used to denoise the central frame utilizing time-lapse data consisting of </w:t>
      </w:r>
      <w:r>
        <w:rPr>
          <w:rFonts w:eastAsiaTheme="minorEastAsia"/>
          <w:sz w:val="24"/>
          <w:szCs w:val="24"/>
        </w:rPr>
        <w:t>4</w:t>
      </w:r>
      <w:r w:rsidRPr="00384E40">
        <w:rPr>
          <w:rFonts w:eastAsiaTheme="minorEastAsia"/>
          <w:sz w:val="24"/>
          <w:szCs w:val="24"/>
        </w:rPr>
        <w:t>1 frames. Detailed implementation is provided in</w:t>
      </w:r>
      <w:r w:rsidRPr="00384E40">
        <w:rPr>
          <w:rFonts w:eastAsiaTheme="minorEastAsia"/>
          <w:b/>
          <w:bCs/>
          <w:sz w:val="24"/>
          <w:szCs w:val="24"/>
        </w:rPr>
        <w:t xml:space="preserve"> Fig.</w:t>
      </w:r>
      <w:r w:rsidR="00BB2DEB">
        <w:rPr>
          <w:rFonts w:eastAsiaTheme="minorEastAsia"/>
          <w:b/>
          <w:bCs/>
          <w:sz w:val="24"/>
          <w:szCs w:val="24"/>
        </w:rPr>
        <w:t>S</w:t>
      </w:r>
      <w:r>
        <w:rPr>
          <w:rFonts w:eastAsiaTheme="minorEastAsia"/>
          <w:b/>
          <w:bCs/>
          <w:sz w:val="24"/>
          <w:szCs w:val="24"/>
        </w:rPr>
        <w:t>2</w:t>
      </w:r>
      <w:r w:rsidR="005D1C01">
        <w:rPr>
          <w:rFonts w:eastAsiaTheme="minorEastAsia"/>
          <w:b/>
          <w:bCs/>
          <w:sz w:val="24"/>
          <w:szCs w:val="24"/>
        </w:rPr>
        <w:t>5</w:t>
      </w:r>
      <w:r w:rsidRPr="00384E40">
        <w:rPr>
          <w:rFonts w:eastAsiaTheme="minorEastAsia"/>
          <w:sz w:val="24"/>
          <w:szCs w:val="24"/>
        </w:rPr>
        <w:t xml:space="preserve">. </w:t>
      </w:r>
      <w:r w:rsidRPr="00A9038F">
        <w:rPr>
          <w:rFonts w:eastAsiaTheme="minorEastAsia"/>
          <w:iCs/>
          <w:sz w:val="24"/>
          <w:szCs w:val="24"/>
        </w:rPr>
        <w:t>Scale bars, 100 µm.</w:t>
      </w:r>
      <w:r>
        <w:rPr>
          <w:rFonts w:eastAsiaTheme="minorEastAsia"/>
          <w:iCs/>
          <w:sz w:val="24"/>
          <w:szCs w:val="24"/>
        </w:rPr>
        <w:t xml:space="preserve"> </w:t>
      </w:r>
      <w:r w:rsidRPr="00384E40">
        <w:rPr>
          <w:rFonts w:eastAsiaTheme="minorEastAsia"/>
          <w:b/>
          <w:bCs/>
          <w:sz w:val="24"/>
          <w:szCs w:val="24"/>
        </w:rPr>
        <w:t>b</w:t>
      </w:r>
      <w:r w:rsidRPr="00384E40">
        <w:rPr>
          <w:rFonts w:eastAsiaTheme="minorEastAsia"/>
          <w:sz w:val="24"/>
          <w:szCs w:val="24"/>
        </w:rPr>
        <w:t>, Magnified view</w:t>
      </w:r>
      <w:r>
        <w:rPr>
          <w:rFonts w:eastAsiaTheme="minorEastAsia"/>
          <w:sz w:val="24"/>
          <w:szCs w:val="24"/>
        </w:rPr>
        <w:t>s</w:t>
      </w:r>
      <w:r w:rsidRPr="00384E40">
        <w:rPr>
          <w:rFonts w:eastAsiaTheme="minorEastAsia"/>
          <w:sz w:val="24"/>
          <w:szCs w:val="24"/>
        </w:rPr>
        <w:t xml:space="preserve"> (3</w:t>
      </w:r>
      <m:oMath>
        <m:r>
          <w:rPr>
            <w:rFonts w:ascii="Cambria Math" w:eastAsiaTheme="minorEastAsia" w:hAnsi="Cambria Math"/>
            <w:sz w:val="24"/>
            <w:szCs w:val="24"/>
          </w:rPr>
          <m:t>×</m:t>
        </m:r>
      </m:oMath>
      <w:r w:rsidRPr="00384E40">
        <w:rPr>
          <w:rFonts w:eastAsiaTheme="minorEastAsia"/>
          <w:sz w:val="24"/>
          <w:szCs w:val="24"/>
        </w:rPr>
        <w:t xml:space="preserve">) showing the temporal variations in the boxed area (frame interval, 0.034 seconds). Rapidly fluctuating cells appear oversmoothed in the U-Net results. </w:t>
      </w:r>
      <w:r>
        <w:rPr>
          <w:rFonts w:eastAsiaTheme="minorEastAsia"/>
          <w:sz w:val="24"/>
          <w:szCs w:val="24"/>
        </w:rPr>
        <w:t>In contrast</w:t>
      </w:r>
      <w:r w:rsidRPr="00384E40">
        <w:rPr>
          <w:rFonts w:eastAsiaTheme="minorEastAsia"/>
          <w:sz w:val="24"/>
          <w:szCs w:val="24"/>
        </w:rPr>
        <w:t xml:space="preserve">, </w:t>
      </w:r>
      <w:proofErr w:type="spellStart"/>
      <w:r w:rsidRPr="00384E40">
        <w:rPr>
          <w:rFonts w:eastAsiaTheme="minorEastAsia"/>
          <w:sz w:val="24"/>
          <w:szCs w:val="24"/>
        </w:rPr>
        <w:t>U-Net+TG</w:t>
      </w:r>
      <w:proofErr w:type="spellEnd"/>
      <w:r w:rsidRPr="00384E40">
        <w:rPr>
          <w:rFonts w:eastAsiaTheme="minorEastAsia"/>
          <w:sz w:val="24"/>
          <w:szCs w:val="24"/>
        </w:rPr>
        <w:t xml:space="preserve"> demonstrates better feature preservation, although slightly less effective than </w:t>
      </w:r>
      <w:proofErr w:type="spellStart"/>
      <w:r w:rsidRPr="00384E40">
        <w:rPr>
          <w:rFonts w:eastAsiaTheme="minorEastAsia"/>
          <w:sz w:val="24"/>
          <w:szCs w:val="24"/>
        </w:rPr>
        <w:t>TeD</w:t>
      </w:r>
      <w:proofErr w:type="spellEnd"/>
      <w:r w:rsidRPr="00384E40">
        <w:rPr>
          <w:rFonts w:eastAsiaTheme="minorEastAsia"/>
          <w:sz w:val="24"/>
          <w:szCs w:val="24"/>
        </w:rPr>
        <w:t>. The cell features</w:t>
      </w:r>
      <w:r>
        <w:rPr>
          <w:rFonts w:eastAsiaTheme="minorEastAsia"/>
          <w:sz w:val="24"/>
          <w:szCs w:val="24"/>
        </w:rPr>
        <w:t>,</w:t>
      </w:r>
      <w:r w:rsidRPr="00384E40">
        <w:rPr>
          <w:rFonts w:eastAsiaTheme="minorEastAsia"/>
          <w:sz w:val="24"/>
          <w:szCs w:val="24"/>
        </w:rPr>
        <w:t xml:space="preserve"> pointed by the blue arrowhead</w:t>
      </w:r>
      <w:r>
        <w:rPr>
          <w:rFonts w:eastAsiaTheme="minorEastAsia"/>
          <w:sz w:val="24"/>
          <w:szCs w:val="24"/>
        </w:rPr>
        <w:t>,</w:t>
      </w:r>
      <w:r w:rsidRPr="00384E40">
        <w:rPr>
          <w:rFonts w:eastAsiaTheme="minorEastAsia"/>
          <w:sz w:val="24"/>
          <w:szCs w:val="24"/>
        </w:rPr>
        <w:t xml:space="preserve"> highlight these differences. </w:t>
      </w:r>
      <w:r w:rsidR="00C13F93">
        <w:rPr>
          <w:rFonts w:eastAsiaTheme="minorEastAsia"/>
          <w:b/>
          <w:bCs/>
          <w:sz w:val="24"/>
          <w:szCs w:val="24"/>
        </w:rPr>
        <w:t>c</w:t>
      </w:r>
      <w:r w:rsidRPr="00384E40">
        <w:rPr>
          <w:rFonts w:eastAsiaTheme="minorEastAsia"/>
          <w:sz w:val="24"/>
          <w:szCs w:val="24"/>
        </w:rPr>
        <w:t>, SNR evaluation for dynamic</w:t>
      </w:r>
      <w:r w:rsidRPr="00384E40">
        <w:rPr>
          <w:rFonts w:eastAsiaTheme="minorEastAsia"/>
          <w:i/>
          <w:iCs/>
          <w:sz w:val="24"/>
          <w:szCs w:val="24"/>
        </w:rPr>
        <w:t xml:space="preserve"> in vivo</w:t>
      </w:r>
      <w:r w:rsidRPr="00384E40">
        <w:rPr>
          <w:rFonts w:eastAsiaTheme="minorEastAsia"/>
          <w:sz w:val="24"/>
          <w:szCs w:val="24"/>
        </w:rPr>
        <w:t xml:space="preserve"> fluorescence images. Quantitative analysis was performed using </w:t>
      </w:r>
      <w:r w:rsidRPr="00384E40">
        <w:rPr>
          <w:rFonts w:eastAsiaTheme="minorEastAsia"/>
          <w:i/>
          <w:iCs/>
          <w:sz w:val="24"/>
          <w:szCs w:val="24"/>
        </w:rPr>
        <w:t>in vivo</w:t>
      </w:r>
      <w:r w:rsidRPr="00384E40">
        <w:rPr>
          <w:rFonts w:eastAsiaTheme="minorEastAsia"/>
          <w:sz w:val="24"/>
          <w:szCs w:val="24"/>
        </w:rPr>
        <w:t xml:space="preserve"> vascular images of mice, with SNR evaluated without clean data. Statistically significant differences were observed between U-Net and </w:t>
      </w:r>
      <w:proofErr w:type="spellStart"/>
      <w:r w:rsidRPr="00384E40">
        <w:rPr>
          <w:rFonts w:eastAsiaTheme="minorEastAsia"/>
          <w:sz w:val="24"/>
          <w:szCs w:val="24"/>
        </w:rPr>
        <w:t>U-Net+TG</w:t>
      </w:r>
      <w:proofErr w:type="spellEnd"/>
      <w:r w:rsidRPr="00384E40">
        <w:rPr>
          <w:rFonts w:eastAsiaTheme="minorEastAsia"/>
          <w:sz w:val="24"/>
          <w:szCs w:val="24"/>
        </w:rPr>
        <w:t xml:space="preserve">, with </w:t>
      </w:r>
      <w:proofErr w:type="spellStart"/>
      <w:r w:rsidRPr="00384E40">
        <w:rPr>
          <w:rFonts w:eastAsiaTheme="minorEastAsia"/>
          <w:sz w:val="24"/>
          <w:szCs w:val="24"/>
        </w:rPr>
        <w:t>TeD</w:t>
      </w:r>
      <w:proofErr w:type="spellEnd"/>
      <w:r w:rsidRPr="00384E40">
        <w:rPr>
          <w:rFonts w:eastAsiaTheme="minorEastAsia"/>
          <w:sz w:val="24"/>
          <w:szCs w:val="24"/>
        </w:rPr>
        <w:t xml:space="preserve"> showing statistically significant improvements over both models (P&lt;0.0001). The multiple comparison results yielded statistically significant differences in all cases (P&lt;0.0001), except </w:t>
      </w:r>
      <w:proofErr w:type="gramStart"/>
      <w:r w:rsidRPr="00384E40">
        <w:rPr>
          <w:rFonts w:eastAsiaTheme="minorEastAsia"/>
          <w:sz w:val="24"/>
          <w:szCs w:val="24"/>
        </w:rPr>
        <w:t>where</w:t>
      </w:r>
      <w:proofErr w:type="gramEnd"/>
      <w:r w:rsidRPr="00384E40">
        <w:rPr>
          <w:rFonts w:eastAsiaTheme="minorEastAsia"/>
          <w:sz w:val="24"/>
          <w:szCs w:val="24"/>
        </w:rPr>
        <w:t xml:space="preserve"> indicated as non-significant (P&gt;0.9999, denoted by ns), as determined by Dunn’s post hoc tests following a Kruskal-Wallis test (</w:t>
      </w:r>
      <w:r w:rsidRPr="00D16EEE">
        <w:rPr>
          <w:i/>
          <w:sz w:val="24"/>
        </w:rPr>
        <w:t>n</w:t>
      </w:r>
      <w:r w:rsidRPr="00384E40">
        <w:rPr>
          <w:rFonts w:eastAsiaTheme="minorEastAsia"/>
          <w:sz w:val="24"/>
          <w:szCs w:val="24"/>
        </w:rPr>
        <w:t> = 513 independent frames).</w:t>
      </w:r>
    </w:p>
    <w:p w14:paraId="1E1A0B72" w14:textId="77777777" w:rsidR="00004319" w:rsidRDefault="00004319" w:rsidP="000C687C">
      <w:pPr>
        <w:rPr>
          <w:rFonts w:eastAsiaTheme="minorEastAsia"/>
          <w:sz w:val="22"/>
        </w:rPr>
      </w:pPr>
      <w:r w:rsidRPr="00384E40">
        <w:rPr>
          <w:rFonts w:eastAsiaTheme="minorEastAsia"/>
          <w:sz w:val="22"/>
        </w:rPr>
        <w:br w:type="page"/>
      </w:r>
    </w:p>
    <w:p w14:paraId="6835CD0F" w14:textId="77777777" w:rsidR="00004319" w:rsidRDefault="00004319" w:rsidP="000C687C">
      <w:pPr>
        <w:rPr>
          <w:rFonts w:eastAsiaTheme="minorEastAsia"/>
          <w:sz w:val="22"/>
        </w:rPr>
      </w:pPr>
      <w:r>
        <w:rPr>
          <w:rFonts w:eastAsiaTheme="minorEastAsia"/>
          <w:noProof/>
          <w:sz w:val="22"/>
        </w:rPr>
        <w:lastRenderedPageBreak/>
        <w:drawing>
          <wp:inline distT="0" distB="0" distL="0" distR="0" wp14:anchorId="1CE2A216" wp14:editId="3D70DDF7">
            <wp:extent cx="5729605" cy="4032885"/>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29605" cy="4032885"/>
                    </a:xfrm>
                    <a:prstGeom prst="rect">
                      <a:avLst/>
                    </a:prstGeom>
                    <a:noFill/>
                    <a:ln>
                      <a:noFill/>
                    </a:ln>
                  </pic:spPr>
                </pic:pic>
              </a:graphicData>
            </a:graphic>
          </wp:inline>
        </w:drawing>
      </w:r>
    </w:p>
    <w:p w14:paraId="73089E93" w14:textId="1F992ECA" w:rsidR="00004319" w:rsidRPr="00A71F63" w:rsidRDefault="00004319" w:rsidP="00F118CB">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1</w:t>
      </w:r>
      <w:r w:rsidR="005D1C01">
        <w:rPr>
          <w:rFonts w:eastAsiaTheme="minorEastAsia"/>
          <w:b/>
          <w:bCs/>
          <w:iCs/>
          <w:sz w:val="24"/>
          <w:szCs w:val="24"/>
        </w:rPr>
        <w:t>9</w:t>
      </w:r>
      <w:r>
        <w:rPr>
          <w:rFonts w:eastAsiaTheme="minorEastAsia"/>
          <w:b/>
          <w:bCs/>
          <w:iCs/>
          <w:sz w:val="24"/>
          <w:szCs w:val="24"/>
        </w:rPr>
        <w:t xml:space="preserve">: </w:t>
      </w:r>
      <w:r w:rsidRPr="00A71F63">
        <w:rPr>
          <w:rFonts w:eastAsiaTheme="minorEastAsia"/>
          <w:b/>
          <w:bCs/>
          <w:iCs/>
          <w:sz w:val="24"/>
          <w:szCs w:val="24"/>
        </w:rPr>
        <w:t xml:space="preserve">Exploration of temporal gradient computation outcomes derived from various image </w:t>
      </w:r>
      <w:r>
        <w:rPr>
          <w:rFonts w:eastAsiaTheme="minorEastAsia"/>
          <w:b/>
          <w:bCs/>
          <w:iCs/>
          <w:sz w:val="24"/>
          <w:szCs w:val="24"/>
        </w:rPr>
        <w:t>preprocessing methods</w:t>
      </w:r>
      <w:r w:rsidRPr="00A71F63">
        <w:rPr>
          <w:rFonts w:eastAsiaTheme="minorEastAsia"/>
          <w:b/>
          <w:bCs/>
          <w:iCs/>
          <w:sz w:val="24"/>
          <w:szCs w:val="24"/>
        </w:rPr>
        <w:t>.</w:t>
      </w:r>
    </w:p>
    <w:p w14:paraId="2CB85D59" w14:textId="77777777" w:rsidR="00004319" w:rsidRPr="00A55A8A" w:rsidRDefault="00004319" w:rsidP="00FC43D5">
      <w:pPr>
        <w:rPr>
          <w:rFonts w:eastAsiaTheme="minorEastAsia"/>
          <w:iCs/>
          <w:sz w:val="24"/>
          <w:szCs w:val="24"/>
        </w:rPr>
      </w:pPr>
      <w:r w:rsidRPr="00C11836">
        <w:rPr>
          <w:rFonts w:eastAsiaTheme="minorEastAsia"/>
          <w:iCs/>
          <w:sz w:val="24"/>
          <w:szCs w:val="24"/>
        </w:rPr>
        <w:t xml:space="preserve">We </w:t>
      </w:r>
      <w:r>
        <w:rPr>
          <w:rFonts w:eastAsiaTheme="minorEastAsia"/>
          <w:iCs/>
          <w:sz w:val="24"/>
          <w:szCs w:val="24"/>
        </w:rPr>
        <w:t>explored</w:t>
      </w:r>
      <w:r w:rsidRPr="00C11836">
        <w:rPr>
          <w:rFonts w:eastAsiaTheme="minorEastAsia"/>
          <w:iCs/>
          <w:sz w:val="24"/>
          <w:szCs w:val="24"/>
        </w:rPr>
        <w:t xml:space="preserve"> filtering </w:t>
      </w:r>
      <w:r>
        <w:rPr>
          <w:rFonts w:eastAsiaTheme="minorEastAsia"/>
          <w:iCs/>
          <w:sz w:val="24"/>
          <w:szCs w:val="24"/>
        </w:rPr>
        <w:t>methods</w:t>
      </w:r>
      <w:r w:rsidRPr="00C11836">
        <w:rPr>
          <w:rFonts w:eastAsiaTheme="minorEastAsia"/>
          <w:iCs/>
          <w:sz w:val="24"/>
          <w:szCs w:val="24"/>
        </w:rPr>
        <w:t xml:space="preserve"> to be applied to all image frames before </w:t>
      </w:r>
      <w:r>
        <w:rPr>
          <w:rFonts w:eastAsiaTheme="minorEastAsia"/>
          <w:iCs/>
          <w:sz w:val="24"/>
          <w:szCs w:val="24"/>
        </w:rPr>
        <w:t>temporal gradient (</w:t>
      </w:r>
      <w:r w:rsidRPr="00C11836">
        <w:rPr>
          <w:rFonts w:eastAsiaTheme="minorEastAsia"/>
          <w:iCs/>
          <w:sz w:val="24"/>
          <w:szCs w:val="24"/>
        </w:rPr>
        <w:t>TG</w:t>
      </w:r>
      <w:r>
        <w:rPr>
          <w:rFonts w:eastAsiaTheme="minorEastAsia"/>
          <w:iCs/>
          <w:sz w:val="24"/>
          <w:szCs w:val="24"/>
        </w:rPr>
        <w:t>)</w:t>
      </w:r>
      <w:r w:rsidRPr="00C11836">
        <w:rPr>
          <w:rFonts w:eastAsiaTheme="minorEastAsia"/>
          <w:iCs/>
          <w:sz w:val="24"/>
          <w:szCs w:val="24"/>
        </w:rPr>
        <w:t xml:space="preserve"> calculation in order to reduce noise-induced </w:t>
      </w:r>
      <w:r>
        <w:rPr>
          <w:rFonts w:eastAsiaTheme="minorEastAsia"/>
          <w:iCs/>
          <w:sz w:val="24"/>
          <w:szCs w:val="24"/>
        </w:rPr>
        <w:t>fluctuations</w:t>
      </w:r>
      <w:r w:rsidRPr="00C11836">
        <w:rPr>
          <w:rFonts w:eastAsiaTheme="minorEastAsia"/>
          <w:iCs/>
          <w:sz w:val="24"/>
          <w:szCs w:val="24"/>
        </w:rPr>
        <w:t xml:space="preserve"> without incurring </w:t>
      </w:r>
      <w:r>
        <w:rPr>
          <w:rFonts w:eastAsiaTheme="minorEastAsia"/>
          <w:iCs/>
          <w:sz w:val="24"/>
          <w:szCs w:val="24"/>
        </w:rPr>
        <w:t>excessive computational costs</w:t>
      </w:r>
      <w:r w:rsidRPr="00C11836">
        <w:rPr>
          <w:rFonts w:eastAsiaTheme="minorEastAsia"/>
          <w:iCs/>
          <w:sz w:val="24"/>
          <w:szCs w:val="24"/>
        </w:rPr>
        <w:t>. To quantify the deviation of TG calculated after filtering from the reference TG, we utilized synthetic neuronal data.</w:t>
      </w:r>
      <w:r>
        <w:rPr>
          <w:rFonts w:eastAsiaTheme="minorEastAsia"/>
          <w:iCs/>
          <w:sz w:val="24"/>
          <w:szCs w:val="24"/>
        </w:rPr>
        <w:t xml:space="preserve"> </w:t>
      </w:r>
      <w:r w:rsidRPr="00C11836">
        <w:rPr>
          <w:rFonts w:eastAsiaTheme="minorEastAsia"/>
          <w:iCs/>
          <w:sz w:val="24"/>
          <w:szCs w:val="24"/>
        </w:rPr>
        <w:t>Although this dataset does not contain spatial dynamics, it includes temporal kinetics</w:t>
      </w:r>
      <w:r>
        <w:rPr>
          <w:rFonts w:eastAsiaTheme="minorEastAsia"/>
          <w:iCs/>
          <w:sz w:val="24"/>
          <w:szCs w:val="24"/>
        </w:rPr>
        <w:t>,</w:t>
      </w:r>
      <w:r w:rsidRPr="00C11836">
        <w:rPr>
          <w:rFonts w:eastAsiaTheme="minorEastAsia"/>
          <w:iCs/>
          <w:sz w:val="24"/>
          <w:szCs w:val="24"/>
        </w:rPr>
        <w:t xml:space="preserve"> such as spikes, which can still be captured through TG defined by pixel-</w:t>
      </w:r>
      <w:r>
        <w:rPr>
          <w:rFonts w:eastAsiaTheme="minorEastAsia"/>
          <w:iCs/>
          <w:sz w:val="24"/>
          <w:szCs w:val="24"/>
        </w:rPr>
        <w:t>wise</w:t>
      </w:r>
      <w:r w:rsidRPr="00C11836">
        <w:rPr>
          <w:rFonts w:eastAsiaTheme="minorEastAsia"/>
          <w:iCs/>
          <w:sz w:val="24"/>
          <w:szCs w:val="24"/>
        </w:rPr>
        <w:t xml:space="preserve"> differences.</w:t>
      </w:r>
      <w:r>
        <w:rPr>
          <w:rFonts w:eastAsiaTheme="minorEastAsia"/>
          <w:iCs/>
          <w:sz w:val="24"/>
          <w:szCs w:val="24"/>
        </w:rPr>
        <w:t xml:space="preserve"> </w:t>
      </w:r>
      <w:r w:rsidRPr="00C11836">
        <w:rPr>
          <w:rFonts w:eastAsiaTheme="minorEastAsia"/>
          <w:iCs/>
          <w:sz w:val="24"/>
          <w:szCs w:val="24"/>
        </w:rPr>
        <w:t xml:space="preserve">More importantly, the availability of noise-free clean data allowed us to obtain the reference TG for </w:t>
      </w:r>
      <w:r>
        <w:rPr>
          <w:rFonts w:eastAsiaTheme="minorEastAsia"/>
          <w:iCs/>
          <w:sz w:val="24"/>
          <w:szCs w:val="24"/>
        </w:rPr>
        <w:t>accurate</w:t>
      </w:r>
      <w:r w:rsidRPr="00C11836">
        <w:rPr>
          <w:rFonts w:eastAsiaTheme="minorEastAsia"/>
          <w:iCs/>
          <w:sz w:val="24"/>
          <w:szCs w:val="24"/>
        </w:rPr>
        <w:t xml:space="preserve"> comparison.</w:t>
      </w:r>
      <w:r>
        <w:rPr>
          <w:rFonts w:eastAsiaTheme="minorEastAsia"/>
          <w:iCs/>
          <w:sz w:val="24"/>
          <w:szCs w:val="24"/>
        </w:rPr>
        <w:t xml:space="preserve"> </w:t>
      </w:r>
      <w:r w:rsidRPr="00736673">
        <w:rPr>
          <w:rFonts w:eastAsiaTheme="minorEastAsia"/>
          <w:iCs/>
          <w:sz w:val="24"/>
          <w:szCs w:val="24"/>
        </w:rPr>
        <w:t xml:space="preserve">For comparison with the reference, noisy data with SNR levels of </w:t>
      </w:r>
      <w:r w:rsidRPr="00AB13DD">
        <w:rPr>
          <w:rFonts w:eastAsiaTheme="minorEastAsia"/>
          <w:b/>
          <w:bCs/>
          <w:iCs/>
          <w:sz w:val="24"/>
          <w:szCs w:val="24"/>
        </w:rPr>
        <w:t>a</w:t>
      </w:r>
      <w:r>
        <w:rPr>
          <w:rFonts w:eastAsiaTheme="minorEastAsia"/>
          <w:iCs/>
          <w:sz w:val="24"/>
          <w:szCs w:val="24"/>
        </w:rPr>
        <w:t xml:space="preserve"> </w:t>
      </w:r>
      <w:r w:rsidRPr="00736673">
        <w:rPr>
          <w:rFonts w:eastAsiaTheme="minorEastAsia"/>
          <w:iCs/>
          <w:sz w:val="24"/>
          <w:szCs w:val="24"/>
        </w:rPr>
        <w:t>3 dB and</w:t>
      </w:r>
      <w:r>
        <w:rPr>
          <w:rFonts w:eastAsiaTheme="minorEastAsia"/>
          <w:iCs/>
          <w:sz w:val="24"/>
          <w:szCs w:val="24"/>
        </w:rPr>
        <w:t xml:space="preserve"> </w:t>
      </w:r>
      <w:r w:rsidRPr="00AB13DD">
        <w:rPr>
          <w:rFonts w:eastAsiaTheme="minorEastAsia"/>
          <w:b/>
          <w:bCs/>
          <w:iCs/>
          <w:sz w:val="24"/>
          <w:szCs w:val="24"/>
        </w:rPr>
        <w:t>b</w:t>
      </w:r>
      <w:r w:rsidRPr="00736673">
        <w:rPr>
          <w:rFonts w:eastAsiaTheme="minorEastAsia"/>
          <w:iCs/>
          <w:sz w:val="24"/>
          <w:szCs w:val="24"/>
        </w:rPr>
        <w:t xml:space="preserve"> 7 dB were </w:t>
      </w:r>
      <w:r>
        <w:rPr>
          <w:rFonts w:eastAsiaTheme="minorEastAsia"/>
          <w:iCs/>
          <w:sz w:val="24"/>
          <w:szCs w:val="24"/>
        </w:rPr>
        <w:t>employed</w:t>
      </w:r>
      <w:r w:rsidRPr="00736673">
        <w:rPr>
          <w:rFonts w:eastAsiaTheme="minorEastAsia"/>
          <w:iCs/>
          <w:sz w:val="24"/>
          <w:szCs w:val="24"/>
        </w:rPr>
        <w:t xml:space="preserve">. Next to each image, the TG and </w:t>
      </w:r>
      <w:r>
        <w:rPr>
          <w:rFonts w:eastAsiaTheme="minorEastAsia"/>
          <w:iCs/>
          <w:sz w:val="24"/>
          <w:szCs w:val="24"/>
        </w:rPr>
        <w:t>redundant TG (</w:t>
      </w:r>
      <w:proofErr w:type="spellStart"/>
      <w:r w:rsidRPr="00736673">
        <w:rPr>
          <w:rFonts w:eastAsiaTheme="minorEastAsia"/>
          <w:iCs/>
          <w:sz w:val="24"/>
          <w:szCs w:val="24"/>
        </w:rPr>
        <w:t>rTG</w:t>
      </w:r>
      <w:proofErr w:type="spellEnd"/>
      <w:r>
        <w:rPr>
          <w:rFonts w:eastAsiaTheme="minorEastAsia"/>
          <w:iCs/>
          <w:sz w:val="24"/>
          <w:szCs w:val="24"/>
        </w:rPr>
        <w:t>)</w:t>
      </w:r>
      <w:r w:rsidRPr="00736673">
        <w:rPr>
          <w:rFonts w:eastAsiaTheme="minorEastAsia"/>
          <w:iCs/>
          <w:sz w:val="24"/>
          <w:szCs w:val="24"/>
        </w:rPr>
        <w:t xml:space="preserve"> obtained </w:t>
      </w:r>
      <w:r>
        <w:rPr>
          <w:rFonts w:eastAsiaTheme="minorEastAsia"/>
          <w:iCs/>
          <w:sz w:val="24"/>
          <w:szCs w:val="24"/>
        </w:rPr>
        <w:t xml:space="preserve">from unfiltered raw data (denoted as raw), as well as those acquired </w:t>
      </w:r>
      <w:r w:rsidRPr="00736673">
        <w:rPr>
          <w:rFonts w:eastAsiaTheme="minorEastAsia"/>
          <w:iCs/>
          <w:sz w:val="24"/>
          <w:szCs w:val="24"/>
        </w:rPr>
        <w:t>after applying five pre-selected filtering methods</w:t>
      </w:r>
      <w:r>
        <w:rPr>
          <w:rFonts w:eastAsiaTheme="minorEastAsia"/>
          <w:iCs/>
          <w:sz w:val="24"/>
          <w:szCs w:val="24"/>
        </w:rPr>
        <w:t xml:space="preserve"> (2D median, 2D average, 2D gaussian, 3D median, and 3D average)</w:t>
      </w:r>
      <w:r w:rsidRPr="00736673">
        <w:rPr>
          <w:rFonts w:eastAsiaTheme="minorEastAsia"/>
          <w:iCs/>
          <w:sz w:val="24"/>
          <w:szCs w:val="24"/>
        </w:rPr>
        <w:t xml:space="preserve"> are presented.</w:t>
      </w:r>
      <w:r>
        <w:rPr>
          <w:rFonts w:eastAsiaTheme="minorEastAsia"/>
          <w:iCs/>
          <w:sz w:val="24"/>
          <w:szCs w:val="24"/>
        </w:rPr>
        <w:t xml:space="preserve"> </w:t>
      </w:r>
      <w:r w:rsidRPr="00736673">
        <w:rPr>
          <w:rFonts w:eastAsiaTheme="minorEastAsia"/>
          <w:iCs/>
          <w:sz w:val="24"/>
          <w:szCs w:val="24"/>
        </w:rPr>
        <w:t>The kernel size for all filters was fixed at 3 to prevent excessive loss of spatial feature information. For the Gaussian filter, the sigma value was set to 0.8.</w:t>
      </w:r>
      <w:r>
        <w:rPr>
          <w:rFonts w:eastAsiaTheme="minorEastAsia"/>
          <w:iCs/>
          <w:sz w:val="24"/>
          <w:szCs w:val="24"/>
        </w:rPr>
        <w:t xml:space="preserve"> The corresponding clean image, along with the reference TG and </w:t>
      </w:r>
      <w:proofErr w:type="spellStart"/>
      <w:r>
        <w:rPr>
          <w:rFonts w:eastAsiaTheme="minorEastAsia"/>
          <w:iCs/>
          <w:sz w:val="24"/>
          <w:szCs w:val="24"/>
        </w:rPr>
        <w:t>rTG</w:t>
      </w:r>
      <w:proofErr w:type="spellEnd"/>
      <w:r>
        <w:rPr>
          <w:rFonts w:eastAsiaTheme="minorEastAsia"/>
          <w:iCs/>
          <w:sz w:val="24"/>
          <w:szCs w:val="24"/>
        </w:rPr>
        <w:t xml:space="preserve">, is presented in </w:t>
      </w:r>
      <w:r w:rsidRPr="00AB13DD">
        <w:rPr>
          <w:rFonts w:eastAsiaTheme="minorEastAsia"/>
          <w:b/>
          <w:bCs/>
          <w:iCs/>
          <w:sz w:val="24"/>
          <w:szCs w:val="24"/>
        </w:rPr>
        <w:t>c</w:t>
      </w:r>
      <w:r>
        <w:rPr>
          <w:rFonts w:eastAsiaTheme="minorEastAsia"/>
          <w:iCs/>
          <w:sz w:val="24"/>
          <w:szCs w:val="24"/>
        </w:rPr>
        <w:t xml:space="preserve">. Each calculated </w:t>
      </w:r>
      <w:proofErr w:type="spellStart"/>
      <w:r>
        <w:rPr>
          <w:rFonts w:eastAsiaTheme="minorEastAsia"/>
          <w:iCs/>
          <w:sz w:val="24"/>
          <w:szCs w:val="24"/>
        </w:rPr>
        <w:t>rTG</w:t>
      </w:r>
      <w:proofErr w:type="spellEnd"/>
      <w:r>
        <w:rPr>
          <w:rFonts w:eastAsiaTheme="minorEastAsia"/>
          <w:iCs/>
          <w:sz w:val="24"/>
          <w:szCs w:val="24"/>
        </w:rPr>
        <w:t xml:space="preserve"> is quantitatively compared to the reference </w:t>
      </w:r>
      <w:proofErr w:type="spellStart"/>
      <w:r>
        <w:rPr>
          <w:rFonts w:eastAsiaTheme="minorEastAsia"/>
          <w:iCs/>
          <w:sz w:val="24"/>
          <w:szCs w:val="24"/>
        </w:rPr>
        <w:t>rTG</w:t>
      </w:r>
      <w:proofErr w:type="spellEnd"/>
      <w:r>
        <w:rPr>
          <w:rFonts w:eastAsiaTheme="minorEastAsia"/>
          <w:iCs/>
          <w:sz w:val="24"/>
          <w:szCs w:val="24"/>
        </w:rPr>
        <w:t xml:space="preserve"> using the following metrics: </w:t>
      </w:r>
      <w:r w:rsidRPr="00EE4EE2">
        <w:rPr>
          <w:rFonts w:eastAsiaTheme="minorEastAsia"/>
          <w:b/>
          <w:bCs/>
          <w:iCs/>
          <w:sz w:val="24"/>
          <w:szCs w:val="24"/>
        </w:rPr>
        <w:t>d</w:t>
      </w:r>
      <w:r>
        <w:rPr>
          <w:rFonts w:eastAsiaTheme="minorEastAsia"/>
          <w:iCs/>
          <w:sz w:val="24"/>
          <w:szCs w:val="24"/>
        </w:rPr>
        <w:t xml:space="preserve"> Pearson correlation coefficient, </w:t>
      </w:r>
      <w:r w:rsidRPr="00EE4EE2">
        <w:rPr>
          <w:rFonts w:eastAsiaTheme="minorEastAsia"/>
          <w:b/>
          <w:bCs/>
          <w:iCs/>
          <w:sz w:val="24"/>
          <w:szCs w:val="24"/>
        </w:rPr>
        <w:t>e</w:t>
      </w:r>
      <w:r>
        <w:rPr>
          <w:rFonts w:eastAsiaTheme="minorEastAsia"/>
          <w:iCs/>
          <w:sz w:val="24"/>
          <w:szCs w:val="24"/>
        </w:rPr>
        <w:t xml:space="preserve"> RMSE, and </w:t>
      </w:r>
      <w:r w:rsidRPr="00EE4EE2">
        <w:rPr>
          <w:rFonts w:eastAsiaTheme="minorEastAsia"/>
          <w:b/>
          <w:bCs/>
          <w:iCs/>
          <w:sz w:val="24"/>
          <w:szCs w:val="24"/>
        </w:rPr>
        <w:t>f</w:t>
      </w:r>
      <w:r>
        <w:rPr>
          <w:rFonts w:eastAsiaTheme="minorEastAsia"/>
          <w:iCs/>
          <w:sz w:val="24"/>
          <w:szCs w:val="24"/>
        </w:rPr>
        <w:t xml:space="preserve"> min difference. </w:t>
      </w:r>
      <w:r>
        <w:rPr>
          <w:rFonts w:eastAsiaTheme="minorEastAsia" w:hint="eastAsia"/>
          <w:iCs/>
          <w:sz w:val="24"/>
          <w:szCs w:val="24"/>
        </w:rPr>
        <w:t>T</w:t>
      </w:r>
      <w:r>
        <w:rPr>
          <w:rFonts w:eastAsiaTheme="minorEastAsia"/>
          <w:iCs/>
          <w:sz w:val="24"/>
          <w:szCs w:val="24"/>
        </w:rPr>
        <w:t xml:space="preserve">he </w:t>
      </w:r>
      <w:proofErr w:type="spellStart"/>
      <w:r>
        <w:rPr>
          <w:rFonts w:eastAsiaTheme="minorEastAsia"/>
          <w:iCs/>
          <w:sz w:val="24"/>
          <w:szCs w:val="24"/>
        </w:rPr>
        <w:t>min</w:t>
      </w:r>
      <w:proofErr w:type="spellEnd"/>
      <w:r>
        <w:rPr>
          <w:rFonts w:eastAsiaTheme="minorEastAsia"/>
          <w:iCs/>
          <w:sz w:val="24"/>
          <w:szCs w:val="24"/>
        </w:rPr>
        <w:t xml:space="preserve"> difference is the disparity between the least value of the reference </w:t>
      </w:r>
      <w:proofErr w:type="spellStart"/>
      <w:r>
        <w:rPr>
          <w:rFonts w:eastAsiaTheme="minorEastAsia"/>
          <w:iCs/>
          <w:sz w:val="24"/>
          <w:szCs w:val="24"/>
        </w:rPr>
        <w:t>rTG</w:t>
      </w:r>
      <w:proofErr w:type="spellEnd"/>
      <w:r>
        <w:rPr>
          <w:rFonts w:eastAsiaTheme="minorEastAsia"/>
          <w:iCs/>
          <w:sz w:val="24"/>
          <w:szCs w:val="24"/>
        </w:rPr>
        <w:t xml:space="preserve"> and that of the </w:t>
      </w:r>
      <w:proofErr w:type="spellStart"/>
      <w:r>
        <w:rPr>
          <w:rFonts w:eastAsiaTheme="minorEastAsia"/>
          <w:iCs/>
          <w:sz w:val="24"/>
          <w:szCs w:val="24"/>
        </w:rPr>
        <w:t>rTG</w:t>
      </w:r>
      <w:proofErr w:type="spellEnd"/>
      <w:r>
        <w:rPr>
          <w:rFonts w:eastAsiaTheme="minorEastAsia"/>
          <w:iCs/>
          <w:sz w:val="24"/>
          <w:szCs w:val="24"/>
        </w:rPr>
        <w:t xml:space="preserve"> provided by each filtering.</w:t>
      </w:r>
      <w:r>
        <w:rPr>
          <w:rFonts w:eastAsiaTheme="minorEastAsia" w:hint="eastAsia"/>
          <w:iCs/>
          <w:sz w:val="24"/>
          <w:szCs w:val="24"/>
        </w:rPr>
        <w:t xml:space="preserve"> </w:t>
      </w:r>
      <w:proofErr w:type="spellStart"/>
      <w:r w:rsidRPr="00135665">
        <w:rPr>
          <w:rFonts w:eastAsiaTheme="minorEastAsia"/>
          <w:iCs/>
          <w:sz w:val="24"/>
          <w:szCs w:val="24"/>
        </w:rPr>
        <w:t>TeD</w:t>
      </w:r>
      <w:proofErr w:type="spellEnd"/>
      <w:r w:rsidRPr="00135665">
        <w:rPr>
          <w:rFonts w:eastAsiaTheme="minorEastAsia"/>
          <w:iCs/>
          <w:sz w:val="24"/>
          <w:szCs w:val="24"/>
        </w:rPr>
        <w:t xml:space="preserve"> operates by assigning lower weights to temporal information in regions with dynamic changes through </w:t>
      </w:r>
      <w:proofErr w:type="spellStart"/>
      <w:r w:rsidRPr="00135665">
        <w:rPr>
          <w:rFonts w:eastAsiaTheme="minorEastAsia"/>
          <w:iCs/>
          <w:sz w:val="24"/>
          <w:szCs w:val="24"/>
        </w:rPr>
        <w:t>rTG</w:t>
      </w:r>
      <w:proofErr w:type="spellEnd"/>
      <w:r w:rsidRPr="00135665">
        <w:rPr>
          <w:rFonts w:eastAsiaTheme="minorEastAsia"/>
          <w:iCs/>
          <w:sz w:val="24"/>
          <w:szCs w:val="24"/>
        </w:rPr>
        <w:t xml:space="preserve">. Therefore, </w:t>
      </w:r>
      <w:r>
        <w:rPr>
          <w:rFonts w:eastAsiaTheme="minorEastAsia"/>
          <w:iCs/>
          <w:sz w:val="24"/>
          <w:szCs w:val="24"/>
        </w:rPr>
        <w:t xml:space="preserve">ensuring </w:t>
      </w:r>
      <w:r w:rsidRPr="00135665">
        <w:rPr>
          <w:rFonts w:eastAsiaTheme="minorEastAsia"/>
          <w:iCs/>
          <w:sz w:val="24"/>
          <w:szCs w:val="24"/>
        </w:rPr>
        <w:t xml:space="preserve">that the minimum </w:t>
      </w:r>
      <w:proofErr w:type="spellStart"/>
      <w:r w:rsidRPr="00135665">
        <w:rPr>
          <w:rFonts w:eastAsiaTheme="minorEastAsia"/>
          <w:iCs/>
          <w:sz w:val="24"/>
          <w:szCs w:val="24"/>
        </w:rPr>
        <w:t>rTG</w:t>
      </w:r>
      <w:proofErr w:type="spellEnd"/>
      <w:r w:rsidRPr="00135665">
        <w:rPr>
          <w:rFonts w:eastAsiaTheme="minorEastAsia"/>
          <w:iCs/>
          <w:sz w:val="24"/>
          <w:szCs w:val="24"/>
        </w:rPr>
        <w:t xml:space="preserve"> value—representing </w:t>
      </w:r>
      <w:r w:rsidRPr="00135665">
        <w:rPr>
          <w:rFonts w:eastAsiaTheme="minorEastAsia"/>
          <w:iCs/>
          <w:sz w:val="24"/>
          <w:szCs w:val="24"/>
        </w:rPr>
        <w:lastRenderedPageBreak/>
        <w:t>the weight reduction due to dynamics—is not distorted</w:t>
      </w:r>
      <w:r>
        <w:rPr>
          <w:rFonts w:eastAsiaTheme="minorEastAsia"/>
          <w:iCs/>
          <w:sz w:val="24"/>
          <w:szCs w:val="24"/>
        </w:rPr>
        <w:t xml:space="preserve"> is crucial</w:t>
      </w:r>
      <w:r w:rsidRPr="00135665">
        <w:rPr>
          <w:rFonts w:eastAsiaTheme="minorEastAsia"/>
          <w:iCs/>
          <w:sz w:val="24"/>
          <w:szCs w:val="24"/>
        </w:rPr>
        <w:t xml:space="preserve">. </w:t>
      </w:r>
      <w:r w:rsidRPr="00A55A8A">
        <w:rPr>
          <w:rFonts w:eastAsiaTheme="minorEastAsia"/>
          <w:iCs/>
          <w:sz w:val="24"/>
          <w:szCs w:val="24"/>
        </w:rPr>
        <w:t xml:space="preserve">This was </w:t>
      </w:r>
      <w:r>
        <w:rPr>
          <w:rFonts w:eastAsiaTheme="minorEastAsia"/>
          <w:iCs/>
          <w:sz w:val="24"/>
          <w:szCs w:val="24"/>
        </w:rPr>
        <w:t>evaluated</w:t>
      </w:r>
      <w:r w:rsidRPr="00A55A8A">
        <w:rPr>
          <w:rFonts w:eastAsiaTheme="minorEastAsia"/>
          <w:iCs/>
          <w:sz w:val="24"/>
          <w:szCs w:val="24"/>
        </w:rPr>
        <w:t xml:space="preserve"> through quantitative comparison of the minimum difference.</w:t>
      </w:r>
      <w:r>
        <w:rPr>
          <w:rFonts w:eastAsiaTheme="minorEastAsia" w:hint="eastAsia"/>
          <w:iCs/>
          <w:sz w:val="24"/>
          <w:szCs w:val="24"/>
        </w:rPr>
        <w:t xml:space="preserve"> </w:t>
      </w:r>
      <w:r w:rsidRPr="00A55A8A">
        <w:rPr>
          <w:rFonts w:eastAsiaTheme="minorEastAsia"/>
          <w:iCs/>
          <w:sz w:val="24"/>
          <w:szCs w:val="24"/>
        </w:rPr>
        <w:t>As a result, 3D averag</w:t>
      </w:r>
      <w:r>
        <w:rPr>
          <w:rFonts w:eastAsiaTheme="minorEastAsia"/>
          <w:iCs/>
          <w:sz w:val="24"/>
          <w:szCs w:val="24"/>
        </w:rPr>
        <w:t>e filtering</w:t>
      </w:r>
      <w:r w:rsidRPr="00A55A8A">
        <w:rPr>
          <w:rFonts w:eastAsiaTheme="minorEastAsia"/>
          <w:iCs/>
          <w:sz w:val="24"/>
          <w:szCs w:val="24"/>
        </w:rPr>
        <w:t xml:space="preserve"> minimized overall discrepancies from the reference </w:t>
      </w:r>
      <w:r>
        <w:rPr>
          <w:rFonts w:eastAsiaTheme="minorEastAsia"/>
          <w:iCs/>
          <w:sz w:val="24"/>
          <w:szCs w:val="24"/>
        </w:rPr>
        <w:t>caused</w:t>
      </w:r>
      <w:r w:rsidRPr="00A55A8A">
        <w:rPr>
          <w:rFonts w:eastAsiaTheme="minorEastAsia"/>
          <w:iCs/>
          <w:sz w:val="24"/>
          <w:szCs w:val="24"/>
        </w:rPr>
        <w:t xml:space="preserve"> by noise</w:t>
      </w:r>
      <w:r w:rsidRPr="0031404E">
        <w:rPr>
          <w:rFonts w:eastAsiaTheme="minorEastAsia"/>
          <w:iCs/>
          <w:sz w:val="24"/>
          <w:szCs w:val="24"/>
        </w:rPr>
        <w:t xml:space="preserve">, as evidenced by the highest and lowest values in </w:t>
      </w:r>
      <w:r w:rsidRPr="0031404E">
        <w:rPr>
          <w:rFonts w:eastAsiaTheme="minorEastAsia"/>
          <w:b/>
          <w:bCs/>
          <w:iCs/>
          <w:sz w:val="24"/>
          <w:szCs w:val="24"/>
        </w:rPr>
        <w:t>d</w:t>
      </w:r>
      <w:r w:rsidRPr="0031404E">
        <w:rPr>
          <w:rFonts w:eastAsiaTheme="minorEastAsia"/>
          <w:iCs/>
          <w:sz w:val="24"/>
          <w:szCs w:val="24"/>
        </w:rPr>
        <w:t xml:space="preserve"> and </w:t>
      </w:r>
      <w:r w:rsidRPr="0031404E">
        <w:rPr>
          <w:rFonts w:eastAsiaTheme="minorEastAsia"/>
          <w:b/>
          <w:bCs/>
          <w:iCs/>
          <w:sz w:val="24"/>
          <w:szCs w:val="24"/>
        </w:rPr>
        <w:t>e</w:t>
      </w:r>
      <w:r w:rsidRPr="0031404E">
        <w:rPr>
          <w:rFonts w:eastAsiaTheme="minorEastAsia"/>
          <w:iCs/>
          <w:sz w:val="24"/>
          <w:szCs w:val="24"/>
        </w:rPr>
        <w:t>, respectively</w:t>
      </w:r>
      <w:r w:rsidRPr="00A55A8A">
        <w:rPr>
          <w:rFonts w:eastAsiaTheme="minorEastAsia"/>
          <w:iCs/>
          <w:sz w:val="24"/>
          <w:szCs w:val="24"/>
        </w:rPr>
        <w:t>.</w:t>
      </w:r>
      <w:r>
        <w:rPr>
          <w:rFonts w:eastAsiaTheme="minorEastAsia" w:hint="eastAsia"/>
          <w:iCs/>
          <w:sz w:val="24"/>
          <w:szCs w:val="24"/>
        </w:rPr>
        <w:t xml:space="preserve"> </w:t>
      </w:r>
      <w:r>
        <w:rPr>
          <w:rFonts w:eastAsiaTheme="minorEastAsia"/>
          <w:iCs/>
          <w:sz w:val="24"/>
          <w:szCs w:val="24"/>
        </w:rPr>
        <w:t>However, due to</w:t>
      </w:r>
      <w:r w:rsidRPr="00A55A8A">
        <w:rPr>
          <w:rFonts w:eastAsiaTheme="minorEastAsia"/>
          <w:iCs/>
          <w:sz w:val="24"/>
          <w:szCs w:val="24"/>
        </w:rPr>
        <w:t xml:space="preserve"> the considerable smoothing introduced</w:t>
      </w:r>
      <w:r>
        <w:rPr>
          <w:rFonts w:eastAsiaTheme="minorEastAsia"/>
          <w:iCs/>
          <w:sz w:val="24"/>
          <w:szCs w:val="24"/>
        </w:rPr>
        <w:t xml:space="preserve"> by </w:t>
      </w:r>
      <w:r w:rsidRPr="00A55A8A">
        <w:rPr>
          <w:rFonts w:eastAsiaTheme="minorEastAsia"/>
          <w:iCs/>
          <w:sz w:val="24"/>
          <w:szCs w:val="24"/>
        </w:rPr>
        <w:t xml:space="preserve">this filtering, it was less </w:t>
      </w:r>
      <w:r>
        <w:rPr>
          <w:rFonts w:eastAsiaTheme="minorEastAsia"/>
          <w:iCs/>
          <w:sz w:val="24"/>
          <w:szCs w:val="24"/>
        </w:rPr>
        <w:t>effective at</w:t>
      </w:r>
      <w:r w:rsidRPr="00A55A8A">
        <w:rPr>
          <w:rFonts w:eastAsiaTheme="minorEastAsia"/>
          <w:iCs/>
          <w:sz w:val="24"/>
          <w:szCs w:val="24"/>
        </w:rPr>
        <w:t xml:space="preserve"> accurately reflect</w:t>
      </w:r>
      <w:r>
        <w:rPr>
          <w:rFonts w:eastAsiaTheme="minorEastAsia"/>
          <w:iCs/>
          <w:sz w:val="24"/>
          <w:szCs w:val="24"/>
        </w:rPr>
        <w:t>ing</w:t>
      </w:r>
      <w:r w:rsidRPr="00A55A8A">
        <w:rPr>
          <w:rFonts w:eastAsiaTheme="minorEastAsia"/>
          <w:iCs/>
          <w:sz w:val="24"/>
          <w:szCs w:val="24"/>
        </w:rPr>
        <w:t xml:space="preserve"> weight variations </w:t>
      </w:r>
      <w:r>
        <w:rPr>
          <w:rFonts w:eastAsiaTheme="minorEastAsia"/>
          <w:iCs/>
          <w:sz w:val="24"/>
          <w:szCs w:val="24"/>
        </w:rPr>
        <w:t>caused</w:t>
      </w:r>
      <w:r w:rsidRPr="00A55A8A">
        <w:rPr>
          <w:rFonts w:eastAsiaTheme="minorEastAsia"/>
          <w:iCs/>
          <w:sz w:val="24"/>
          <w:szCs w:val="24"/>
        </w:rPr>
        <w:t xml:space="preserve"> by dynamic changes</w:t>
      </w:r>
      <w:r>
        <w:rPr>
          <w:rFonts w:eastAsiaTheme="minorEastAsia"/>
          <w:iCs/>
          <w:sz w:val="24"/>
          <w:szCs w:val="24"/>
        </w:rPr>
        <w:t xml:space="preserve"> (highest value in </w:t>
      </w:r>
      <w:r w:rsidRPr="0031404E">
        <w:rPr>
          <w:rFonts w:eastAsiaTheme="minorEastAsia"/>
          <w:b/>
          <w:bCs/>
          <w:iCs/>
          <w:sz w:val="24"/>
          <w:szCs w:val="24"/>
        </w:rPr>
        <w:t>f</w:t>
      </w:r>
      <w:r>
        <w:rPr>
          <w:rFonts w:eastAsiaTheme="minorEastAsia"/>
          <w:iCs/>
          <w:sz w:val="24"/>
          <w:szCs w:val="24"/>
        </w:rPr>
        <w:t>)</w:t>
      </w:r>
      <w:r w:rsidRPr="00A55A8A">
        <w:rPr>
          <w:rFonts w:eastAsiaTheme="minorEastAsia"/>
          <w:iCs/>
          <w:sz w:val="24"/>
          <w:szCs w:val="24"/>
        </w:rPr>
        <w:t>.</w:t>
      </w:r>
      <w:r>
        <w:rPr>
          <w:rFonts w:eastAsiaTheme="minorEastAsia"/>
          <w:iCs/>
          <w:sz w:val="24"/>
          <w:szCs w:val="24"/>
        </w:rPr>
        <w:t xml:space="preserve"> </w:t>
      </w:r>
      <w:r w:rsidRPr="00135665">
        <w:rPr>
          <w:rFonts w:eastAsiaTheme="minorEastAsia"/>
          <w:iCs/>
          <w:sz w:val="24"/>
          <w:szCs w:val="24"/>
        </w:rPr>
        <w:t xml:space="preserve">Consequently, we established </w:t>
      </w:r>
      <w:r>
        <w:rPr>
          <w:rFonts w:eastAsiaTheme="minorEastAsia"/>
          <w:iCs/>
          <w:sz w:val="24"/>
          <w:szCs w:val="24"/>
        </w:rPr>
        <w:t>that</w:t>
      </w:r>
      <w:r w:rsidRPr="00135665">
        <w:rPr>
          <w:rFonts w:eastAsiaTheme="minorEastAsia"/>
          <w:iCs/>
          <w:sz w:val="24"/>
          <w:szCs w:val="24"/>
        </w:rPr>
        <w:t xml:space="preserve"> 2D average filtering </w:t>
      </w:r>
      <w:r>
        <w:rPr>
          <w:rFonts w:eastAsiaTheme="minorEastAsia"/>
          <w:iCs/>
          <w:sz w:val="24"/>
          <w:szCs w:val="24"/>
        </w:rPr>
        <w:t xml:space="preserve">was employed </w:t>
      </w:r>
      <w:r w:rsidRPr="00135665">
        <w:rPr>
          <w:rFonts w:eastAsiaTheme="minorEastAsia"/>
          <w:iCs/>
          <w:sz w:val="24"/>
          <w:szCs w:val="24"/>
        </w:rPr>
        <w:t>as the preprocessing method</w:t>
      </w:r>
      <w:r>
        <w:rPr>
          <w:rFonts w:eastAsiaTheme="minorEastAsia"/>
          <w:iCs/>
          <w:sz w:val="24"/>
          <w:szCs w:val="24"/>
        </w:rPr>
        <w:t>, as</w:t>
      </w:r>
      <w:r w:rsidRPr="00135665">
        <w:rPr>
          <w:rFonts w:eastAsiaTheme="minorEastAsia"/>
          <w:iCs/>
          <w:sz w:val="24"/>
          <w:szCs w:val="24"/>
        </w:rPr>
        <w:t xml:space="preserve"> it successfully reduces noise-induced discrepancies </w:t>
      </w:r>
      <w:r>
        <w:rPr>
          <w:rFonts w:eastAsiaTheme="minorEastAsia"/>
          <w:iCs/>
          <w:sz w:val="24"/>
          <w:szCs w:val="24"/>
        </w:rPr>
        <w:t>while having minimal</w:t>
      </w:r>
      <w:r w:rsidRPr="00135665">
        <w:rPr>
          <w:rFonts w:eastAsiaTheme="minorEastAsia"/>
          <w:iCs/>
          <w:sz w:val="24"/>
          <w:szCs w:val="24"/>
        </w:rPr>
        <w:t xml:space="preserve"> impact on the minimum </w:t>
      </w:r>
      <w:proofErr w:type="spellStart"/>
      <w:r w:rsidRPr="00135665">
        <w:rPr>
          <w:rFonts w:eastAsiaTheme="minorEastAsia"/>
          <w:iCs/>
          <w:sz w:val="24"/>
          <w:szCs w:val="24"/>
        </w:rPr>
        <w:t>rTG</w:t>
      </w:r>
      <w:proofErr w:type="spellEnd"/>
      <w:r w:rsidRPr="00135665">
        <w:rPr>
          <w:rFonts w:eastAsiaTheme="minorEastAsia"/>
          <w:iCs/>
          <w:sz w:val="24"/>
          <w:szCs w:val="24"/>
        </w:rPr>
        <w:t xml:space="preserve"> value.</w:t>
      </w:r>
      <w:r>
        <w:rPr>
          <w:rFonts w:eastAsiaTheme="minorEastAsia"/>
          <w:iCs/>
          <w:sz w:val="24"/>
          <w:szCs w:val="24"/>
        </w:rPr>
        <w:t xml:space="preserve"> </w:t>
      </w:r>
      <w:r w:rsidRPr="0031404E">
        <w:rPr>
          <w:rFonts w:eastAsiaTheme="minorEastAsia"/>
          <w:iCs/>
          <w:sz w:val="24"/>
          <w:szCs w:val="24"/>
        </w:rPr>
        <w:t xml:space="preserve">This was supported by its second-highest value in </w:t>
      </w:r>
      <w:r w:rsidRPr="0031404E">
        <w:rPr>
          <w:rFonts w:eastAsiaTheme="minorEastAsia"/>
          <w:b/>
          <w:bCs/>
          <w:iCs/>
          <w:sz w:val="24"/>
          <w:szCs w:val="24"/>
        </w:rPr>
        <w:t>d</w:t>
      </w:r>
      <w:r w:rsidRPr="0031404E">
        <w:rPr>
          <w:rFonts w:eastAsiaTheme="minorEastAsia"/>
          <w:iCs/>
          <w:sz w:val="24"/>
          <w:szCs w:val="24"/>
        </w:rPr>
        <w:t xml:space="preserve"> (following the 3D average) and the lowest value in </w:t>
      </w:r>
      <w:r w:rsidRPr="0031404E">
        <w:rPr>
          <w:rFonts w:eastAsiaTheme="minorEastAsia"/>
          <w:b/>
          <w:bCs/>
          <w:iCs/>
          <w:sz w:val="24"/>
          <w:szCs w:val="24"/>
        </w:rPr>
        <w:t>f</w:t>
      </w:r>
      <w:r w:rsidRPr="0031404E">
        <w:rPr>
          <w:rFonts w:eastAsiaTheme="minorEastAsia"/>
          <w:iCs/>
          <w:sz w:val="24"/>
          <w:szCs w:val="24"/>
        </w:rPr>
        <w:t>.</w:t>
      </w:r>
      <w:r>
        <w:rPr>
          <w:rFonts w:eastAsiaTheme="minorEastAsia"/>
          <w:iCs/>
          <w:sz w:val="24"/>
          <w:szCs w:val="24"/>
        </w:rPr>
        <w:t xml:space="preserve"> Scale bars, 30 </w:t>
      </w:r>
      <w:r w:rsidRPr="00A9038F">
        <w:rPr>
          <w:rFonts w:eastAsiaTheme="minorEastAsia"/>
          <w:iCs/>
          <w:sz w:val="24"/>
          <w:szCs w:val="24"/>
        </w:rPr>
        <w:t>µm.</w:t>
      </w:r>
    </w:p>
    <w:p w14:paraId="37E1E132" w14:textId="77777777" w:rsidR="00004319" w:rsidRDefault="00004319" w:rsidP="00F118CB">
      <w:pPr>
        <w:rPr>
          <w:rFonts w:eastAsiaTheme="minorEastAsia"/>
          <w:iCs/>
          <w:sz w:val="24"/>
          <w:szCs w:val="24"/>
        </w:rPr>
      </w:pPr>
      <w:r>
        <w:rPr>
          <w:rFonts w:eastAsiaTheme="minorEastAsia"/>
          <w:iCs/>
          <w:sz w:val="24"/>
          <w:szCs w:val="24"/>
        </w:rPr>
        <w:br w:type="page"/>
      </w:r>
    </w:p>
    <w:p w14:paraId="6F89080A" w14:textId="77777777" w:rsidR="00004319" w:rsidRDefault="00004319" w:rsidP="00F118CB">
      <w:pPr>
        <w:rPr>
          <w:rFonts w:eastAsiaTheme="minorEastAsia"/>
          <w:sz w:val="22"/>
        </w:rPr>
      </w:pPr>
      <w:r>
        <w:rPr>
          <w:rFonts w:eastAsiaTheme="minorEastAsia"/>
          <w:noProof/>
          <w:sz w:val="22"/>
        </w:rPr>
        <w:lastRenderedPageBreak/>
        <w:drawing>
          <wp:inline distT="0" distB="0" distL="0" distR="0" wp14:anchorId="2E001A82" wp14:editId="5505B588">
            <wp:extent cx="5734050" cy="4711700"/>
            <wp:effectExtent l="0" t="0" r="0" b="0"/>
            <wp:docPr id="24"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4050" cy="4711700"/>
                    </a:xfrm>
                    <a:prstGeom prst="rect">
                      <a:avLst/>
                    </a:prstGeom>
                    <a:noFill/>
                    <a:ln>
                      <a:noFill/>
                    </a:ln>
                  </pic:spPr>
                </pic:pic>
              </a:graphicData>
            </a:graphic>
          </wp:inline>
        </w:drawing>
      </w:r>
    </w:p>
    <w:p w14:paraId="77064F68" w14:textId="52A4BB39" w:rsidR="00004319" w:rsidRDefault="00004319" w:rsidP="00F118CB">
      <w:pPr>
        <w:rPr>
          <w:b/>
          <w:sz w:val="24"/>
        </w:rPr>
      </w:pPr>
      <w:r w:rsidRPr="00384E40">
        <w:rPr>
          <w:rFonts w:eastAsiaTheme="minorEastAsia"/>
          <w:b/>
          <w:bCs/>
          <w:iCs/>
          <w:sz w:val="24"/>
          <w:szCs w:val="24"/>
        </w:rPr>
        <w:t>Figure S</w:t>
      </w:r>
      <w:r w:rsidR="005D1C01">
        <w:rPr>
          <w:rFonts w:eastAsiaTheme="minorEastAsia"/>
          <w:b/>
          <w:bCs/>
          <w:iCs/>
          <w:sz w:val="24"/>
          <w:szCs w:val="24"/>
        </w:rPr>
        <w:t>20</w:t>
      </w:r>
      <w:r w:rsidRPr="00D16EEE">
        <w:rPr>
          <w:b/>
          <w:sz w:val="24"/>
        </w:rPr>
        <w:t>:</w:t>
      </w:r>
      <w:r>
        <w:rPr>
          <w:b/>
          <w:sz w:val="24"/>
        </w:rPr>
        <w:t xml:space="preserve"> Visualization of TGAM weighting values.</w:t>
      </w:r>
    </w:p>
    <w:p w14:paraId="482138A6" w14:textId="77777777" w:rsidR="00004319" w:rsidRPr="00BF0F31" w:rsidRDefault="00004319" w:rsidP="00220ECF">
      <w:pPr>
        <w:rPr>
          <w:rFonts w:eastAsiaTheme="minorEastAsia"/>
          <w:sz w:val="24"/>
          <w:szCs w:val="24"/>
        </w:rPr>
      </w:pPr>
      <w:r w:rsidRPr="00220ECF">
        <w:rPr>
          <w:rFonts w:eastAsiaTheme="minorEastAsia"/>
          <w:iCs/>
          <w:sz w:val="24"/>
          <w:szCs w:val="24"/>
        </w:rPr>
        <w:t xml:space="preserve">Visualizations of TGAM weights for both </w:t>
      </w:r>
      <w:r w:rsidRPr="00BF0F31">
        <w:rPr>
          <w:rFonts w:eastAsiaTheme="minorEastAsia"/>
          <w:b/>
          <w:bCs/>
          <w:iCs/>
          <w:sz w:val="24"/>
          <w:szCs w:val="24"/>
        </w:rPr>
        <w:t>a</w:t>
      </w:r>
      <w:r w:rsidRPr="00220ECF">
        <w:rPr>
          <w:rFonts w:eastAsiaTheme="minorEastAsia"/>
          <w:iCs/>
          <w:sz w:val="24"/>
          <w:szCs w:val="24"/>
        </w:rPr>
        <w:t xml:space="preserve"> spatially dynamic and </w:t>
      </w:r>
      <w:r w:rsidRPr="00BF0F31">
        <w:rPr>
          <w:rFonts w:eastAsiaTheme="minorEastAsia"/>
          <w:b/>
          <w:bCs/>
          <w:iCs/>
          <w:sz w:val="24"/>
          <w:szCs w:val="24"/>
        </w:rPr>
        <w:t>b</w:t>
      </w:r>
      <w:r w:rsidRPr="00220ECF">
        <w:rPr>
          <w:rFonts w:eastAsiaTheme="minorEastAsia"/>
          <w:iCs/>
          <w:sz w:val="24"/>
          <w:szCs w:val="24"/>
        </w:rPr>
        <w:t xml:space="preserve"> stationary samples. The TGAM weights were extracted after processing the </w:t>
      </w:r>
      <w:proofErr w:type="spellStart"/>
      <w:r w:rsidRPr="00220ECF">
        <w:rPr>
          <w:rFonts w:eastAsiaTheme="minorEastAsia"/>
          <w:iCs/>
          <w:sz w:val="24"/>
          <w:szCs w:val="24"/>
        </w:rPr>
        <w:t>rTG</w:t>
      </w:r>
      <w:proofErr w:type="spellEnd"/>
      <w:r w:rsidRPr="00220ECF">
        <w:rPr>
          <w:rFonts w:eastAsiaTheme="minorEastAsia"/>
          <w:iCs/>
          <w:sz w:val="24"/>
          <w:szCs w:val="24"/>
        </w:rPr>
        <w:t xml:space="preserve"> values through two convolutional layers followed by a sigmoid</w:t>
      </w:r>
      <w:r w:rsidRPr="001E7738">
        <w:rPr>
          <w:rFonts w:eastAsiaTheme="minorEastAsia"/>
          <w:iCs/>
          <w:sz w:val="24"/>
          <w:szCs w:val="24"/>
        </w:rPr>
        <w:t xml:space="preserve"> activation. For each case, the original image, TGAM weight map, and their overlay are displayed in sequence.</w:t>
      </w:r>
      <w:r w:rsidRPr="00EA6394">
        <w:rPr>
          <w:rFonts w:eastAsiaTheme="minorEastAsia" w:hint="eastAsia"/>
          <w:iCs/>
          <w:sz w:val="24"/>
          <w:szCs w:val="24"/>
        </w:rPr>
        <w:t xml:space="preserve"> </w:t>
      </w:r>
      <w:r w:rsidRPr="00BF0F31">
        <w:rPr>
          <w:rFonts w:eastAsiaTheme="minorEastAsia"/>
          <w:sz w:val="24"/>
          <w:szCs w:val="24"/>
        </w:rPr>
        <w:t xml:space="preserve">In both </w:t>
      </w:r>
      <w:r w:rsidRPr="00BF0F31">
        <w:rPr>
          <w:rFonts w:eastAsiaTheme="minorEastAsia"/>
          <w:b/>
          <w:bCs/>
          <w:sz w:val="24"/>
          <w:szCs w:val="24"/>
        </w:rPr>
        <w:t>a</w:t>
      </w:r>
      <w:r w:rsidRPr="00BF0F31">
        <w:rPr>
          <w:rFonts w:eastAsiaTheme="minorEastAsia"/>
          <w:sz w:val="24"/>
          <w:szCs w:val="24"/>
        </w:rPr>
        <w:t xml:space="preserve"> and </w:t>
      </w:r>
      <w:r w:rsidRPr="00BF0F31">
        <w:rPr>
          <w:rFonts w:eastAsiaTheme="minorEastAsia"/>
          <w:b/>
          <w:bCs/>
          <w:sz w:val="24"/>
          <w:szCs w:val="24"/>
        </w:rPr>
        <w:t>b</w:t>
      </w:r>
      <w:r w:rsidRPr="00BF0F31">
        <w:rPr>
          <w:rFonts w:eastAsiaTheme="minorEastAsia"/>
          <w:sz w:val="24"/>
          <w:szCs w:val="24"/>
        </w:rPr>
        <w:t xml:space="preserve">, the </w:t>
      </w:r>
      <w:r>
        <w:rPr>
          <w:rFonts w:eastAsiaTheme="minorEastAsia"/>
          <w:sz w:val="24"/>
          <w:szCs w:val="24"/>
        </w:rPr>
        <w:t>middle</w:t>
      </w:r>
      <w:r w:rsidRPr="00BF0F31">
        <w:rPr>
          <w:rFonts w:eastAsiaTheme="minorEastAsia"/>
          <w:sz w:val="24"/>
          <w:szCs w:val="24"/>
        </w:rPr>
        <w:t xml:space="preserve"> row shows the denoising target (central frame), and sequential frames along the temporal axis are arranged vertically.</w:t>
      </w:r>
      <w:r>
        <w:rPr>
          <w:rFonts w:eastAsiaTheme="minorEastAsia" w:hint="eastAsia"/>
          <w:sz w:val="24"/>
          <w:szCs w:val="24"/>
        </w:rPr>
        <w:t xml:space="preserve"> </w:t>
      </w:r>
      <w:r>
        <w:rPr>
          <w:rFonts w:eastAsiaTheme="minorEastAsia"/>
          <w:sz w:val="24"/>
          <w:szCs w:val="24"/>
        </w:rPr>
        <w:t xml:space="preserve">In </w:t>
      </w:r>
      <w:r w:rsidRPr="00BF0F31">
        <w:rPr>
          <w:rFonts w:eastAsiaTheme="minorEastAsia"/>
          <w:b/>
          <w:bCs/>
          <w:sz w:val="24"/>
          <w:szCs w:val="24"/>
        </w:rPr>
        <w:t>a</w:t>
      </w:r>
      <w:r>
        <w:rPr>
          <w:rFonts w:eastAsiaTheme="minorEastAsia"/>
          <w:sz w:val="24"/>
          <w:szCs w:val="24"/>
        </w:rPr>
        <w:t>, white arrowheads indicate a region exhibiting dynamic motion induced by cardiac movement, where TGAM adaptively assigns lower weights.</w:t>
      </w:r>
      <w:r>
        <w:rPr>
          <w:rFonts w:eastAsiaTheme="minorEastAsia" w:hint="eastAsia"/>
          <w:sz w:val="24"/>
          <w:szCs w:val="24"/>
        </w:rPr>
        <w:t xml:space="preserve"> </w:t>
      </w:r>
      <w:r w:rsidRPr="00220ECF">
        <w:rPr>
          <w:rFonts w:eastAsiaTheme="minorEastAsia"/>
          <w:sz w:val="24"/>
          <w:szCs w:val="24"/>
        </w:rPr>
        <w:t xml:space="preserve">Conversely, in </w:t>
      </w:r>
      <w:r w:rsidRPr="00BF0F31">
        <w:rPr>
          <w:rFonts w:eastAsiaTheme="minorEastAsia"/>
          <w:b/>
          <w:bCs/>
          <w:sz w:val="24"/>
          <w:szCs w:val="24"/>
        </w:rPr>
        <w:t>b</w:t>
      </w:r>
      <w:r w:rsidRPr="00220ECF">
        <w:rPr>
          <w:rFonts w:eastAsiaTheme="minorEastAsia"/>
          <w:sz w:val="24"/>
          <w:szCs w:val="24"/>
        </w:rPr>
        <w:t xml:space="preserve">, representing a static sample, the attention weights remain relatively consistent across frames, indicating </w:t>
      </w:r>
      <w:r>
        <w:rPr>
          <w:rFonts w:eastAsiaTheme="minorEastAsia"/>
          <w:sz w:val="24"/>
          <w:szCs w:val="24"/>
        </w:rPr>
        <w:t>greater reliance on</w:t>
      </w:r>
      <w:r w:rsidRPr="00220ECF">
        <w:rPr>
          <w:rFonts w:eastAsiaTheme="minorEastAsia"/>
          <w:sz w:val="24"/>
          <w:szCs w:val="24"/>
        </w:rPr>
        <w:t xml:space="preserve"> temporal information. These results provide supporting evidence that the weighting values are adaptively modulated according to the sample’s </w:t>
      </w:r>
      <w:r>
        <w:rPr>
          <w:rFonts w:eastAsiaTheme="minorEastAsia"/>
          <w:sz w:val="24"/>
          <w:szCs w:val="24"/>
        </w:rPr>
        <w:t xml:space="preserve">intrinsic </w:t>
      </w:r>
      <w:r w:rsidRPr="00220ECF">
        <w:rPr>
          <w:rFonts w:eastAsiaTheme="minorEastAsia"/>
          <w:sz w:val="24"/>
          <w:szCs w:val="24"/>
        </w:rPr>
        <w:t>dynamics.</w:t>
      </w:r>
      <w:r>
        <w:rPr>
          <w:rFonts w:eastAsiaTheme="minorEastAsia" w:hint="eastAsia"/>
          <w:sz w:val="24"/>
          <w:szCs w:val="24"/>
        </w:rPr>
        <w:t xml:space="preserve"> </w:t>
      </w:r>
      <w:r w:rsidRPr="00BF0F31">
        <w:rPr>
          <w:rFonts w:eastAsiaTheme="minorEastAsia"/>
          <w:b/>
          <w:bCs/>
          <w:sz w:val="24"/>
          <w:szCs w:val="24"/>
        </w:rPr>
        <w:t>c</w:t>
      </w:r>
      <w:r w:rsidRPr="00220ECF">
        <w:rPr>
          <w:rFonts w:eastAsiaTheme="minorEastAsia"/>
          <w:sz w:val="24"/>
          <w:szCs w:val="24"/>
        </w:rPr>
        <w:t xml:space="preserve">, Original images corresponding to the regions shown in </w:t>
      </w:r>
      <w:r w:rsidRPr="00BF0F31">
        <w:rPr>
          <w:rFonts w:eastAsiaTheme="minorEastAsia"/>
          <w:b/>
          <w:bCs/>
          <w:sz w:val="24"/>
          <w:szCs w:val="24"/>
        </w:rPr>
        <w:t>a</w:t>
      </w:r>
      <w:r w:rsidRPr="00220ECF">
        <w:rPr>
          <w:rFonts w:eastAsiaTheme="minorEastAsia"/>
          <w:sz w:val="24"/>
          <w:szCs w:val="24"/>
        </w:rPr>
        <w:t xml:space="preserve"> (top) and </w:t>
      </w:r>
      <w:r w:rsidRPr="00BF0F31">
        <w:rPr>
          <w:rFonts w:eastAsiaTheme="minorEastAsia"/>
          <w:b/>
          <w:bCs/>
          <w:sz w:val="24"/>
          <w:szCs w:val="24"/>
        </w:rPr>
        <w:t>b</w:t>
      </w:r>
      <w:r w:rsidRPr="00220ECF">
        <w:rPr>
          <w:rFonts w:eastAsiaTheme="minorEastAsia"/>
          <w:sz w:val="24"/>
          <w:szCs w:val="24"/>
        </w:rPr>
        <w:t xml:space="preserve"> (bottom).</w:t>
      </w:r>
      <w:r>
        <w:rPr>
          <w:rFonts w:eastAsiaTheme="minorEastAsia"/>
          <w:sz w:val="24"/>
          <w:szCs w:val="24"/>
        </w:rPr>
        <w:t xml:space="preserve"> Scale bars, 100</w:t>
      </w:r>
      <w:r w:rsidRPr="00220ECF">
        <w:rPr>
          <w:rFonts w:eastAsiaTheme="minorEastAsia"/>
          <w:iCs/>
          <w:sz w:val="24"/>
          <w:szCs w:val="24"/>
        </w:rPr>
        <w:t xml:space="preserve"> </w:t>
      </w:r>
      <w:r w:rsidRPr="00A9038F">
        <w:rPr>
          <w:rFonts w:eastAsiaTheme="minorEastAsia"/>
          <w:iCs/>
          <w:sz w:val="24"/>
          <w:szCs w:val="24"/>
        </w:rPr>
        <w:t>µm.</w:t>
      </w:r>
      <w:r w:rsidRPr="00BF0F31">
        <w:rPr>
          <w:rFonts w:eastAsiaTheme="minorEastAsia"/>
          <w:sz w:val="24"/>
          <w:szCs w:val="24"/>
        </w:rPr>
        <w:br w:type="page"/>
      </w:r>
    </w:p>
    <w:p w14:paraId="3D87197D" w14:textId="77777777" w:rsidR="00004319" w:rsidRDefault="00004319" w:rsidP="00F118CB">
      <w:pPr>
        <w:rPr>
          <w:rFonts w:eastAsiaTheme="minorEastAsia"/>
          <w:sz w:val="22"/>
        </w:rPr>
      </w:pPr>
      <w:r>
        <w:rPr>
          <w:rFonts w:eastAsiaTheme="minorEastAsia"/>
          <w:noProof/>
          <w:sz w:val="22"/>
        </w:rPr>
        <w:lastRenderedPageBreak/>
        <w:drawing>
          <wp:inline distT="0" distB="0" distL="0" distR="0" wp14:anchorId="5712071C" wp14:editId="69A79BCE">
            <wp:extent cx="5729605" cy="1876425"/>
            <wp:effectExtent l="0" t="0" r="0" b="0"/>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29605" cy="1876425"/>
                    </a:xfrm>
                    <a:prstGeom prst="rect">
                      <a:avLst/>
                    </a:prstGeom>
                    <a:noFill/>
                    <a:ln>
                      <a:noFill/>
                    </a:ln>
                  </pic:spPr>
                </pic:pic>
              </a:graphicData>
            </a:graphic>
          </wp:inline>
        </w:drawing>
      </w:r>
    </w:p>
    <w:p w14:paraId="02E99A72" w14:textId="14AF4A42" w:rsidR="00004319" w:rsidRPr="00B51F73" w:rsidRDefault="00004319" w:rsidP="00B51F73">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2</w:t>
      </w:r>
      <w:r w:rsidR="005D1C01">
        <w:rPr>
          <w:rFonts w:eastAsiaTheme="minorEastAsia"/>
          <w:b/>
          <w:bCs/>
          <w:iCs/>
          <w:sz w:val="24"/>
          <w:szCs w:val="24"/>
        </w:rPr>
        <w:t>1</w:t>
      </w:r>
      <w:r>
        <w:rPr>
          <w:rFonts w:eastAsiaTheme="minorEastAsia"/>
          <w:b/>
          <w:bCs/>
          <w:iCs/>
          <w:sz w:val="24"/>
          <w:szCs w:val="24"/>
        </w:rPr>
        <w:t>: Optimization analysis</w:t>
      </w:r>
      <w:r w:rsidRPr="00B51F73">
        <w:rPr>
          <w:rFonts w:eastAsiaTheme="minorEastAsia"/>
          <w:b/>
          <w:bCs/>
          <w:iCs/>
          <w:sz w:val="24"/>
          <w:szCs w:val="24"/>
        </w:rPr>
        <w:t xml:space="preserve"> for </w:t>
      </w:r>
      <w:r>
        <w:rPr>
          <w:rFonts w:eastAsiaTheme="minorEastAsia" w:hint="eastAsia"/>
          <w:b/>
          <w:bCs/>
          <w:iCs/>
          <w:sz w:val="24"/>
          <w:szCs w:val="24"/>
        </w:rPr>
        <w:t>d</w:t>
      </w:r>
      <w:r>
        <w:rPr>
          <w:rFonts w:eastAsiaTheme="minorEastAsia"/>
          <w:b/>
          <w:bCs/>
          <w:iCs/>
          <w:sz w:val="24"/>
          <w:szCs w:val="24"/>
        </w:rPr>
        <w:t xml:space="preserve">etermining </w:t>
      </w:r>
      <w:r w:rsidRPr="00B51F73">
        <w:rPr>
          <w:rFonts w:eastAsiaTheme="minorEastAsia"/>
          <w:b/>
          <w:bCs/>
          <w:iCs/>
          <w:sz w:val="24"/>
          <w:szCs w:val="24"/>
        </w:rPr>
        <w:t xml:space="preserve">the input temporal frames of </w:t>
      </w:r>
      <w:proofErr w:type="spellStart"/>
      <w:r w:rsidRPr="00B51F73">
        <w:rPr>
          <w:rFonts w:eastAsiaTheme="minorEastAsia"/>
          <w:b/>
          <w:bCs/>
          <w:iCs/>
          <w:sz w:val="24"/>
          <w:szCs w:val="24"/>
        </w:rPr>
        <w:t>TeD</w:t>
      </w:r>
      <w:proofErr w:type="spellEnd"/>
      <w:r w:rsidRPr="00B51F73">
        <w:rPr>
          <w:rFonts w:eastAsiaTheme="minorEastAsia"/>
          <w:b/>
          <w:bCs/>
          <w:iCs/>
          <w:sz w:val="24"/>
          <w:szCs w:val="24"/>
        </w:rPr>
        <w:t>.</w:t>
      </w:r>
    </w:p>
    <w:p w14:paraId="56D6A635" w14:textId="77777777" w:rsidR="00004319" w:rsidRPr="00EE31CC" w:rsidRDefault="00004319" w:rsidP="00EE31CC">
      <w:pPr>
        <w:rPr>
          <w:rFonts w:eastAsiaTheme="minorEastAsia"/>
          <w:iCs/>
          <w:sz w:val="24"/>
          <w:szCs w:val="24"/>
        </w:rPr>
      </w:pPr>
      <w:r w:rsidRPr="003434E4">
        <w:rPr>
          <w:rFonts w:eastAsiaTheme="minorEastAsia"/>
          <w:iCs/>
          <w:sz w:val="24"/>
          <w:szCs w:val="24"/>
        </w:rPr>
        <w:t xml:space="preserve">To determine the optimal number of temporal frames for </w:t>
      </w:r>
      <w:proofErr w:type="spellStart"/>
      <w:r w:rsidRPr="003434E4">
        <w:rPr>
          <w:rFonts w:eastAsiaTheme="minorEastAsia"/>
          <w:iCs/>
          <w:sz w:val="24"/>
          <w:szCs w:val="24"/>
        </w:rPr>
        <w:t>TeD's</w:t>
      </w:r>
      <w:proofErr w:type="spellEnd"/>
      <w:r w:rsidRPr="003434E4">
        <w:rPr>
          <w:rFonts w:eastAsiaTheme="minorEastAsia"/>
          <w:iCs/>
          <w:sz w:val="24"/>
          <w:szCs w:val="24"/>
        </w:rPr>
        <w:t xml:space="preserve"> input, we conducted a quantitative performance evaluation using synthetic neuronal data (1000 frames, 30 Hz frame rate, SNR = 7 dB). </w:t>
      </w:r>
      <w:r>
        <w:rPr>
          <w:rFonts w:eastAsiaTheme="minorEastAsia"/>
          <w:iCs/>
          <w:sz w:val="24"/>
          <w:szCs w:val="24"/>
        </w:rPr>
        <w:t>Since</w:t>
      </w:r>
      <w:r w:rsidRPr="003434E4">
        <w:rPr>
          <w:rFonts w:eastAsiaTheme="minorEastAsia"/>
          <w:iCs/>
          <w:sz w:val="24"/>
          <w:szCs w:val="24"/>
        </w:rPr>
        <w:t xml:space="preserve"> </w:t>
      </w:r>
      <w:proofErr w:type="spellStart"/>
      <w:r w:rsidRPr="003434E4">
        <w:rPr>
          <w:rFonts w:eastAsiaTheme="minorEastAsia"/>
          <w:iCs/>
          <w:sz w:val="24"/>
          <w:szCs w:val="24"/>
        </w:rPr>
        <w:t>TeD</w:t>
      </w:r>
      <w:proofErr w:type="spellEnd"/>
      <w:r w:rsidRPr="003434E4">
        <w:rPr>
          <w:rFonts w:eastAsiaTheme="minorEastAsia"/>
          <w:iCs/>
          <w:sz w:val="24"/>
          <w:szCs w:val="24"/>
        </w:rPr>
        <w:t xml:space="preserve"> leverages both past and future temporal frames to denoise the center frame, the model was trained and assessed using various odd numbers of temporal frames. The left plot </w:t>
      </w:r>
      <w:r>
        <w:rPr>
          <w:rFonts w:eastAsiaTheme="minorEastAsia"/>
          <w:iCs/>
          <w:sz w:val="24"/>
          <w:szCs w:val="24"/>
        </w:rPr>
        <w:t>shows</w:t>
      </w:r>
      <w:r w:rsidRPr="003434E4">
        <w:rPr>
          <w:rFonts w:eastAsiaTheme="minorEastAsia"/>
          <w:iCs/>
          <w:sz w:val="24"/>
          <w:szCs w:val="24"/>
        </w:rPr>
        <w:t xml:space="preserve"> the relationship between the number of temporal frames (T) and the total number of model parameters, while the right plot displays the evaluation results for SNR (left y-axis) and the Pearson correlation coefficient (right y-axis) across different T </w:t>
      </w:r>
      <w:r>
        <w:rPr>
          <w:rFonts w:eastAsiaTheme="minorEastAsia"/>
          <w:iCs/>
          <w:sz w:val="24"/>
          <w:szCs w:val="24"/>
        </w:rPr>
        <w:t>numbers</w:t>
      </w:r>
      <w:r w:rsidRPr="003434E4">
        <w:rPr>
          <w:rFonts w:eastAsiaTheme="minorEastAsia"/>
          <w:iCs/>
          <w:sz w:val="24"/>
          <w:szCs w:val="24"/>
        </w:rPr>
        <w:t xml:space="preserve">. Based on these findings, 41 temporal frames were </w:t>
      </w:r>
      <w:r>
        <w:rPr>
          <w:rFonts w:eastAsiaTheme="minorEastAsia"/>
          <w:iCs/>
          <w:sz w:val="24"/>
          <w:szCs w:val="24"/>
        </w:rPr>
        <w:t>identified</w:t>
      </w:r>
      <w:r w:rsidRPr="003434E4">
        <w:rPr>
          <w:rFonts w:eastAsiaTheme="minorEastAsia"/>
          <w:iCs/>
          <w:sz w:val="24"/>
          <w:szCs w:val="24"/>
        </w:rPr>
        <w:t xml:space="preserve"> as the optimal input, </w:t>
      </w:r>
      <w:r>
        <w:rPr>
          <w:rFonts w:eastAsiaTheme="minorEastAsia"/>
          <w:iCs/>
          <w:sz w:val="24"/>
          <w:szCs w:val="24"/>
        </w:rPr>
        <w:t>providing a balance between</w:t>
      </w:r>
      <w:r w:rsidRPr="003434E4">
        <w:rPr>
          <w:rFonts w:eastAsiaTheme="minorEastAsia"/>
          <w:iCs/>
          <w:sz w:val="24"/>
          <w:szCs w:val="24"/>
        </w:rPr>
        <w:t xml:space="preserve"> computational efficiency </w:t>
      </w:r>
      <w:r>
        <w:rPr>
          <w:rFonts w:eastAsiaTheme="minorEastAsia"/>
          <w:iCs/>
          <w:sz w:val="24"/>
          <w:szCs w:val="24"/>
        </w:rPr>
        <w:t>and</w:t>
      </w:r>
      <w:r w:rsidRPr="003434E4">
        <w:rPr>
          <w:rFonts w:eastAsiaTheme="minorEastAsia"/>
          <w:iCs/>
          <w:sz w:val="24"/>
          <w:szCs w:val="24"/>
        </w:rPr>
        <w:t xml:space="preserve"> stable denoising performance.</w:t>
      </w:r>
      <w:r>
        <w:rPr>
          <w:rFonts w:eastAsiaTheme="minorEastAsia"/>
          <w:iCs/>
          <w:sz w:val="24"/>
          <w:szCs w:val="24"/>
        </w:rPr>
        <w:t xml:space="preserve"> </w:t>
      </w:r>
      <w:r w:rsidRPr="00EE31CC">
        <w:rPr>
          <w:rFonts w:eastAsiaTheme="minorEastAsia"/>
          <w:iCs/>
          <w:sz w:val="24"/>
          <w:szCs w:val="24"/>
        </w:rPr>
        <w:t xml:space="preserve">The black dotted line indicates the selected </w:t>
      </w:r>
      <w:r>
        <w:rPr>
          <w:rFonts w:eastAsiaTheme="minorEastAsia"/>
          <w:iCs/>
          <w:sz w:val="24"/>
          <w:szCs w:val="24"/>
        </w:rPr>
        <w:t>number of T</w:t>
      </w:r>
      <w:r w:rsidRPr="00EE31CC">
        <w:rPr>
          <w:rFonts w:eastAsiaTheme="minorEastAsia"/>
          <w:iCs/>
          <w:sz w:val="24"/>
          <w:szCs w:val="24"/>
        </w:rPr>
        <w:t>.</w:t>
      </w:r>
    </w:p>
    <w:p w14:paraId="03B33233" w14:textId="77777777" w:rsidR="00004319" w:rsidRPr="00B51F73" w:rsidRDefault="00004319" w:rsidP="00B51F73">
      <w:pPr>
        <w:rPr>
          <w:rFonts w:eastAsiaTheme="minorEastAsia"/>
          <w:iCs/>
          <w:sz w:val="24"/>
          <w:szCs w:val="24"/>
        </w:rPr>
      </w:pPr>
    </w:p>
    <w:p w14:paraId="0C998B13" w14:textId="77777777" w:rsidR="00004319" w:rsidRDefault="00004319" w:rsidP="00F118CB">
      <w:pPr>
        <w:rPr>
          <w:rFonts w:eastAsiaTheme="minorEastAsia"/>
          <w:b/>
          <w:bCs/>
          <w:iCs/>
          <w:sz w:val="24"/>
          <w:szCs w:val="24"/>
        </w:rPr>
      </w:pPr>
      <w:r>
        <w:rPr>
          <w:rFonts w:eastAsiaTheme="minorEastAsia"/>
          <w:b/>
          <w:bCs/>
          <w:iCs/>
          <w:sz w:val="24"/>
          <w:szCs w:val="24"/>
        </w:rPr>
        <w:br w:type="page"/>
      </w:r>
    </w:p>
    <w:p w14:paraId="79790262" w14:textId="77777777" w:rsidR="00004319" w:rsidRDefault="00004319" w:rsidP="00F118CB">
      <w:pPr>
        <w:rPr>
          <w:rFonts w:eastAsiaTheme="minorEastAsia"/>
          <w:sz w:val="22"/>
        </w:rPr>
      </w:pPr>
      <w:r>
        <w:rPr>
          <w:rFonts w:eastAsiaTheme="minorEastAsia"/>
          <w:noProof/>
          <w:sz w:val="22"/>
        </w:rPr>
        <w:lastRenderedPageBreak/>
        <w:drawing>
          <wp:inline distT="0" distB="0" distL="0" distR="0" wp14:anchorId="5E11177C" wp14:editId="50BECE3B">
            <wp:extent cx="5729605" cy="1887220"/>
            <wp:effectExtent l="0" t="0" r="0" b="0"/>
            <wp:docPr id="28"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29605" cy="1887220"/>
                    </a:xfrm>
                    <a:prstGeom prst="rect">
                      <a:avLst/>
                    </a:prstGeom>
                    <a:noFill/>
                    <a:ln>
                      <a:noFill/>
                    </a:ln>
                  </pic:spPr>
                </pic:pic>
              </a:graphicData>
            </a:graphic>
          </wp:inline>
        </w:drawing>
      </w:r>
    </w:p>
    <w:p w14:paraId="325D696E" w14:textId="23C08392" w:rsidR="00004319" w:rsidRPr="00A71F63" w:rsidRDefault="00004319" w:rsidP="00F118CB">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2</w:t>
      </w:r>
      <w:r w:rsidR="005D1C01">
        <w:rPr>
          <w:rFonts w:eastAsiaTheme="minorEastAsia"/>
          <w:b/>
          <w:bCs/>
          <w:iCs/>
          <w:sz w:val="24"/>
          <w:szCs w:val="24"/>
        </w:rPr>
        <w:t>2</w:t>
      </w:r>
      <w:r>
        <w:rPr>
          <w:rFonts w:eastAsiaTheme="minorEastAsia"/>
          <w:b/>
          <w:bCs/>
          <w:iCs/>
          <w:sz w:val="24"/>
          <w:szCs w:val="24"/>
        </w:rPr>
        <w:t xml:space="preserve">: </w:t>
      </w:r>
      <w:r w:rsidRPr="00A71F63">
        <w:rPr>
          <w:rFonts w:eastAsiaTheme="minorEastAsia"/>
          <w:b/>
          <w:bCs/>
          <w:iCs/>
          <w:sz w:val="24"/>
          <w:szCs w:val="24"/>
        </w:rPr>
        <w:t xml:space="preserve">Ablation study for </w:t>
      </w:r>
      <w:r>
        <w:rPr>
          <w:rFonts w:eastAsiaTheme="minorEastAsia"/>
          <w:b/>
          <w:bCs/>
          <w:iCs/>
          <w:sz w:val="24"/>
          <w:szCs w:val="24"/>
        </w:rPr>
        <w:t>optimizing</w:t>
      </w:r>
      <w:r w:rsidRPr="00A71F63">
        <w:rPr>
          <w:rFonts w:eastAsiaTheme="minorEastAsia"/>
          <w:b/>
          <w:bCs/>
          <w:iCs/>
          <w:sz w:val="24"/>
          <w:szCs w:val="24"/>
        </w:rPr>
        <w:t xml:space="preserve"> the DFE architecture of </w:t>
      </w:r>
      <w:proofErr w:type="spellStart"/>
      <w:r w:rsidRPr="00A71F63">
        <w:rPr>
          <w:rFonts w:eastAsiaTheme="minorEastAsia"/>
          <w:b/>
          <w:bCs/>
          <w:iCs/>
          <w:sz w:val="24"/>
          <w:szCs w:val="24"/>
        </w:rPr>
        <w:t>TeD</w:t>
      </w:r>
      <w:proofErr w:type="spellEnd"/>
      <w:r w:rsidRPr="00A71F63">
        <w:rPr>
          <w:rFonts w:eastAsiaTheme="minorEastAsia"/>
          <w:b/>
          <w:bCs/>
          <w:iCs/>
          <w:sz w:val="24"/>
          <w:szCs w:val="24"/>
        </w:rPr>
        <w:t>.</w:t>
      </w:r>
    </w:p>
    <w:p w14:paraId="44A2764E" w14:textId="77777777" w:rsidR="00004319" w:rsidRPr="002A4E62" w:rsidRDefault="00004319" w:rsidP="0094700F">
      <w:pPr>
        <w:rPr>
          <w:rFonts w:eastAsiaTheme="minorEastAsia"/>
          <w:iCs/>
          <w:sz w:val="24"/>
          <w:szCs w:val="24"/>
        </w:rPr>
      </w:pPr>
      <w:r w:rsidRPr="002A4E62">
        <w:rPr>
          <w:rFonts w:eastAsiaTheme="minorEastAsia"/>
          <w:iCs/>
          <w:sz w:val="24"/>
          <w:szCs w:val="24"/>
        </w:rPr>
        <w:t xml:space="preserve">A quantitative performance evaluation was conducted using synthetic neuronal data (1000 frames, 30 Hz frame rate, SNR = 7 dB) to optimize the deep feature extractor (DFE) architecture of </w:t>
      </w:r>
      <w:proofErr w:type="spellStart"/>
      <w:r w:rsidRPr="002A4E62">
        <w:rPr>
          <w:rFonts w:eastAsiaTheme="minorEastAsia"/>
          <w:iCs/>
          <w:sz w:val="24"/>
          <w:szCs w:val="24"/>
        </w:rPr>
        <w:t>TeD</w:t>
      </w:r>
      <w:proofErr w:type="spellEnd"/>
      <w:r w:rsidRPr="002A4E62">
        <w:rPr>
          <w:rFonts w:eastAsiaTheme="minorEastAsia"/>
          <w:iCs/>
          <w:sz w:val="24"/>
          <w:szCs w:val="24"/>
        </w:rPr>
        <w:t xml:space="preserve">. The DFE was designed based on the </w:t>
      </w:r>
      <w:proofErr w:type="spellStart"/>
      <w:r w:rsidRPr="002A4E62">
        <w:rPr>
          <w:rFonts w:eastAsiaTheme="minorEastAsia"/>
          <w:iCs/>
          <w:sz w:val="24"/>
          <w:szCs w:val="24"/>
        </w:rPr>
        <w:t>Swin</w:t>
      </w:r>
      <w:proofErr w:type="spellEnd"/>
      <w:r w:rsidRPr="002A4E62">
        <w:rPr>
          <w:rFonts w:eastAsiaTheme="minorEastAsia"/>
          <w:iCs/>
          <w:sz w:val="24"/>
          <w:szCs w:val="24"/>
        </w:rPr>
        <w:t xml:space="preserve"> Transformer (ST) to effectively capture high-level features associated with non-local and long-range dependencies. </w:t>
      </w:r>
      <w:r w:rsidRPr="003430D3">
        <w:rPr>
          <w:rFonts w:eastAsiaTheme="minorEastAsia"/>
          <w:iCs/>
          <w:sz w:val="24"/>
          <w:szCs w:val="24"/>
        </w:rPr>
        <w:t xml:space="preserve">However, an optimization procedure was carried out to achieve a balance between computational </w:t>
      </w:r>
      <w:r>
        <w:rPr>
          <w:rFonts w:eastAsiaTheme="minorEastAsia"/>
          <w:iCs/>
          <w:sz w:val="24"/>
          <w:szCs w:val="24"/>
        </w:rPr>
        <w:t>cost</w:t>
      </w:r>
      <w:r w:rsidRPr="003430D3">
        <w:rPr>
          <w:rFonts w:eastAsiaTheme="minorEastAsia"/>
          <w:iCs/>
          <w:sz w:val="24"/>
          <w:szCs w:val="24"/>
        </w:rPr>
        <w:t xml:space="preserve"> and denoising performance because ST</w:t>
      </w:r>
      <w:r>
        <w:rPr>
          <w:rFonts w:eastAsiaTheme="minorEastAsia"/>
          <w:iCs/>
          <w:sz w:val="24"/>
          <w:szCs w:val="24"/>
        </w:rPr>
        <w:t xml:space="preserve"> has </w:t>
      </w:r>
      <w:r w:rsidRPr="003430D3">
        <w:rPr>
          <w:rFonts w:eastAsiaTheme="minorEastAsia"/>
          <w:iCs/>
          <w:sz w:val="24"/>
          <w:szCs w:val="24"/>
        </w:rPr>
        <w:t>higher processing demands than convolutional layers.</w:t>
      </w:r>
      <w:r>
        <w:rPr>
          <w:rFonts w:eastAsiaTheme="minorEastAsia"/>
          <w:iCs/>
          <w:sz w:val="24"/>
          <w:szCs w:val="24"/>
        </w:rPr>
        <w:t xml:space="preserve"> </w:t>
      </w:r>
      <w:r w:rsidRPr="002A4E62">
        <w:rPr>
          <w:rFonts w:eastAsiaTheme="minorEastAsia"/>
          <w:iCs/>
          <w:sz w:val="24"/>
          <w:szCs w:val="24"/>
        </w:rPr>
        <w:t xml:space="preserve">To determine the optimal configuration, a grid search was performed by varying the number of STs per residual </w:t>
      </w:r>
      <w:r>
        <w:rPr>
          <w:rFonts w:eastAsiaTheme="minorEastAsia"/>
          <w:iCs/>
          <w:sz w:val="24"/>
          <w:szCs w:val="24"/>
        </w:rPr>
        <w:t>ST</w:t>
      </w:r>
      <w:r w:rsidRPr="002A4E62">
        <w:rPr>
          <w:rFonts w:eastAsiaTheme="minorEastAsia"/>
          <w:iCs/>
          <w:sz w:val="24"/>
          <w:szCs w:val="24"/>
        </w:rPr>
        <w:t xml:space="preserve"> block (RSTB) and the overall number of RSTBs, as the DFE consists of multiple RSTBs, each comprising several STs. Each configuration was trained independently, and its performance was subsequently evaluated. The left figure illustrates the relationship between the total number of model parameters for each configuration, while the right figure </w:t>
      </w:r>
      <w:r>
        <w:rPr>
          <w:rFonts w:eastAsiaTheme="minorEastAsia"/>
          <w:iCs/>
          <w:sz w:val="24"/>
          <w:szCs w:val="24"/>
        </w:rPr>
        <w:t>shows</w:t>
      </w:r>
      <w:r w:rsidRPr="002A4E62">
        <w:rPr>
          <w:rFonts w:eastAsiaTheme="minorEastAsia"/>
          <w:iCs/>
          <w:sz w:val="24"/>
          <w:szCs w:val="24"/>
        </w:rPr>
        <w:t xml:space="preserve"> the evaluation results for SNR (left y-axis) and the Pearson correlation coefficient (right y-axis). In the X-axis labels, the number on the left represents the count of RSTBs, whereas the number on the right denotes the count of STs.</w:t>
      </w:r>
      <w:r>
        <w:rPr>
          <w:rFonts w:eastAsiaTheme="minorEastAsia"/>
          <w:iCs/>
          <w:sz w:val="24"/>
          <w:szCs w:val="24"/>
        </w:rPr>
        <w:t xml:space="preserve"> </w:t>
      </w:r>
      <w:r w:rsidRPr="002A4E62">
        <w:rPr>
          <w:rFonts w:eastAsiaTheme="minorEastAsia"/>
          <w:iCs/>
          <w:sz w:val="24"/>
          <w:szCs w:val="24"/>
        </w:rPr>
        <w:t xml:space="preserve">Based on these results, a structure comprising five RSTBs, each containing two STs, was selected to achieve an optimal trade-off between computational efficiency and stable denoising performance. Consequently, </w:t>
      </w:r>
      <w:proofErr w:type="spellStart"/>
      <w:r w:rsidRPr="002A4E62">
        <w:rPr>
          <w:rFonts w:eastAsiaTheme="minorEastAsia"/>
          <w:iCs/>
          <w:sz w:val="24"/>
          <w:szCs w:val="24"/>
        </w:rPr>
        <w:t>TeD</w:t>
      </w:r>
      <w:proofErr w:type="spellEnd"/>
      <w:r w:rsidRPr="002A4E62">
        <w:rPr>
          <w:rFonts w:eastAsiaTheme="minorEastAsia"/>
          <w:iCs/>
          <w:sz w:val="24"/>
          <w:szCs w:val="24"/>
        </w:rPr>
        <w:t xml:space="preserve"> contains a total of 0.78M parameters, representing only 6% of the 11.8M parameters in the previous backbone model</w:t>
      </w:r>
      <w:r>
        <w:rPr>
          <w:rFonts w:eastAsiaTheme="minorEastAsia"/>
          <w:iCs/>
          <w:sz w:val="24"/>
          <w:szCs w:val="24"/>
        </w:rPr>
        <w:t xml:space="preserve"> </w:t>
      </w:r>
      <w:r w:rsidRPr="00384E40">
        <w:rPr>
          <w:rFonts w:eastAsiaTheme="minorEastAsia"/>
          <w:noProof/>
          <w:sz w:val="24"/>
          <w:szCs w:val="24"/>
        </w:rPr>
        <w:t>[2]</w:t>
      </w:r>
      <w:r w:rsidRPr="002A4E62">
        <w:rPr>
          <w:rFonts w:eastAsiaTheme="minorEastAsia"/>
          <w:iCs/>
          <w:sz w:val="24"/>
          <w:szCs w:val="24"/>
        </w:rPr>
        <w:t>.</w:t>
      </w:r>
      <w:r>
        <w:rPr>
          <w:rFonts w:eastAsiaTheme="minorEastAsia"/>
          <w:iCs/>
          <w:sz w:val="24"/>
          <w:szCs w:val="24"/>
        </w:rPr>
        <w:t xml:space="preserve"> </w:t>
      </w:r>
      <w:r w:rsidRPr="00EE31CC">
        <w:rPr>
          <w:rFonts w:eastAsiaTheme="minorEastAsia"/>
          <w:iCs/>
          <w:sz w:val="24"/>
          <w:szCs w:val="24"/>
        </w:rPr>
        <w:t>The black dotted line indicates the selected configuration.</w:t>
      </w:r>
    </w:p>
    <w:p w14:paraId="27A163E8" w14:textId="77777777" w:rsidR="00004319" w:rsidRDefault="00004319" w:rsidP="00F118CB">
      <w:pPr>
        <w:rPr>
          <w:rFonts w:eastAsiaTheme="minorEastAsia"/>
          <w:iCs/>
          <w:sz w:val="24"/>
          <w:szCs w:val="24"/>
        </w:rPr>
      </w:pPr>
      <w:r>
        <w:rPr>
          <w:rFonts w:eastAsiaTheme="minorEastAsia"/>
          <w:iCs/>
          <w:sz w:val="24"/>
          <w:szCs w:val="24"/>
        </w:rPr>
        <w:br w:type="page"/>
      </w:r>
    </w:p>
    <w:p w14:paraId="75827F63" w14:textId="77777777" w:rsidR="00004319" w:rsidRDefault="00004319" w:rsidP="00AB13DD">
      <w:pPr>
        <w:jc w:val="center"/>
        <w:rPr>
          <w:rFonts w:eastAsiaTheme="minorEastAsia"/>
          <w:sz w:val="22"/>
        </w:rPr>
      </w:pPr>
      <w:r>
        <w:rPr>
          <w:rFonts w:eastAsiaTheme="minorEastAsia"/>
          <w:noProof/>
          <w:sz w:val="22"/>
        </w:rPr>
        <w:lastRenderedPageBreak/>
        <w:drawing>
          <wp:inline distT="0" distB="0" distL="0" distR="0" wp14:anchorId="42FA93A3" wp14:editId="21FEA4C4">
            <wp:extent cx="3911306" cy="2381549"/>
            <wp:effectExtent l="0" t="0" r="0" b="0"/>
            <wp:docPr id="29" name="그림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19274" cy="2386401"/>
                    </a:xfrm>
                    <a:prstGeom prst="rect">
                      <a:avLst/>
                    </a:prstGeom>
                    <a:noFill/>
                    <a:ln>
                      <a:noFill/>
                    </a:ln>
                  </pic:spPr>
                </pic:pic>
              </a:graphicData>
            </a:graphic>
          </wp:inline>
        </w:drawing>
      </w:r>
    </w:p>
    <w:p w14:paraId="2A5DFD71" w14:textId="2B84375B" w:rsidR="00004319" w:rsidRPr="00D45437" w:rsidRDefault="00004319" w:rsidP="00F118CB">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2</w:t>
      </w:r>
      <w:r w:rsidR="005D1C01">
        <w:rPr>
          <w:rFonts w:eastAsiaTheme="minorEastAsia"/>
          <w:b/>
          <w:bCs/>
          <w:iCs/>
          <w:sz w:val="24"/>
          <w:szCs w:val="24"/>
        </w:rPr>
        <w:t>3</w:t>
      </w:r>
      <w:r>
        <w:rPr>
          <w:rFonts w:eastAsiaTheme="minorEastAsia"/>
          <w:b/>
          <w:bCs/>
          <w:iCs/>
          <w:sz w:val="24"/>
          <w:szCs w:val="24"/>
        </w:rPr>
        <w:t>: Optimization</w:t>
      </w:r>
      <w:r w:rsidRPr="00A71F63">
        <w:rPr>
          <w:rFonts w:eastAsiaTheme="minorEastAsia"/>
          <w:b/>
          <w:bCs/>
          <w:iCs/>
          <w:sz w:val="24"/>
          <w:szCs w:val="24"/>
        </w:rPr>
        <w:t xml:space="preserve"> study for </w:t>
      </w:r>
      <w:r>
        <w:rPr>
          <w:rFonts w:eastAsiaTheme="minorEastAsia"/>
          <w:b/>
          <w:bCs/>
          <w:iCs/>
          <w:sz w:val="24"/>
          <w:szCs w:val="24"/>
        </w:rPr>
        <w:t>determining</w:t>
      </w:r>
      <w:r w:rsidRPr="00A71F63">
        <w:rPr>
          <w:rFonts w:eastAsiaTheme="minorEastAsia"/>
          <w:b/>
          <w:bCs/>
          <w:iCs/>
          <w:sz w:val="24"/>
          <w:szCs w:val="24"/>
        </w:rPr>
        <w:t xml:space="preserve"> the </w:t>
      </w:r>
      <w:r>
        <w:rPr>
          <w:rFonts w:eastAsiaTheme="minorEastAsia"/>
          <w:b/>
          <w:bCs/>
          <w:iCs/>
          <w:sz w:val="24"/>
          <w:szCs w:val="24"/>
        </w:rPr>
        <w:t>weighting parameter of the regularization loss</w:t>
      </w:r>
      <w:r w:rsidRPr="00A71F63">
        <w:rPr>
          <w:rFonts w:eastAsiaTheme="minorEastAsia"/>
          <w:b/>
          <w:bCs/>
          <w:iCs/>
          <w:sz w:val="24"/>
          <w:szCs w:val="24"/>
        </w:rPr>
        <w:t>.</w:t>
      </w:r>
    </w:p>
    <w:p w14:paraId="72D090EB" w14:textId="77777777" w:rsidR="00004319" w:rsidRPr="004B02CB" w:rsidRDefault="00004319" w:rsidP="00D93F69">
      <w:pPr>
        <w:rPr>
          <w:rFonts w:eastAsiaTheme="minorEastAsia"/>
          <w:sz w:val="24"/>
          <w:szCs w:val="24"/>
        </w:rPr>
      </w:pPr>
      <w:r w:rsidRPr="00D93F69">
        <w:rPr>
          <w:rFonts w:eastAsiaTheme="minorEastAsia"/>
          <w:iCs/>
          <w:sz w:val="24"/>
          <w:szCs w:val="24"/>
        </w:rPr>
        <w:t>To account for potential inconsistencies between noisy data pairs during the self-supervised denoising training process, we introduced the regularization loss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reg</m:t>
            </m:r>
          </m:sub>
        </m:sSub>
      </m:oMath>
      <w:r w:rsidRPr="00D93F69">
        <w:rPr>
          <w:rFonts w:eastAsiaTheme="minorEastAsia"/>
          <w:iCs/>
          <w:sz w:val="24"/>
          <w:szCs w:val="24"/>
        </w:rPr>
        <w:t>) as an additional correction factor in the loss function. This loss was incorporated into the original loss function by applying a weighting parameter</w:t>
      </w:r>
      <w:r>
        <w:rPr>
          <w:rFonts w:eastAsiaTheme="minorEastAsia"/>
          <w:iCs/>
          <w:sz w:val="24"/>
          <w:szCs w:val="24"/>
        </w:rPr>
        <w:t xml:space="preserve"> (</w:t>
      </w:r>
      <m:oMath>
        <m:r>
          <w:rPr>
            <w:rFonts w:ascii="Cambria Math" w:eastAsiaTheme="minorEastAsia" w:hAnsi="Cambria Math"/>
            <w:sz w:val="24"/>
            <w:szCs w:val="24"/>
          </w:rPr>
          <m:t>γ</m:t>
        </m:r>
      </m:oMath>
      <w:r>
        <w:rPr>
          <w:rFonts w:eastAsiaTheme="minorEastAsia"/>
          <w:iCs/>
          <w:sz w:val="24"/>
          <w:szCs w:val="24"/>
        </w:rPr>
        <w:t xml:space="preserve">). </w:t>
      </w:r>
      <w:r w:rsidRPr="00384E40">
        <w:rPr>
          <w:rFonts w:eastAsiaTheme="minorEastAsia"/>
          <w:sz w:val="24"/>
          <w:szCs w:val="24"/>
        </w:rPr>
        <w:t xml:space="preserve">The </w:t>
      </w:r>
      <w:r>
        <w:rPr>
          <w:rFonts w:eastAsiaTheme="minorEastAsia"/>
          <w:sz w:val="24"/>
          <w:szCs w:val="24"/>
        </w:rPr>
        <w:t xml:space="preserve">detailed </w:t>
      </w:r>
      <w:r w:rsidRPr="00384E40">
        <w:rPr>
          <w:rFonts w:eastAsiaTheme="minorEastAsia"/>
          <w:sz w:val="24"/>
          <w:szCs w:val="24"/>
        </w:rPr>
        <w:t>numerical definitions of each loss term are provided in the "Methods" section of the main manuscript.</w:t>
      </w:r>
      <w:r>
        <w:rPr>
          <w:rFonts w:eastAsiaTheme="minorEastAsia"/>
          <w:sz w:val="24"/>
          <w:szCs w:val="24"/>
        </w:rPr>
        <w:t xml:space="preserve"> </w:t>
      </w:r>
      <w:r w:rsidRPr="00D93F69">
        <w:rPr>
          <w:rFonts w:eastAsiaTheme="minorEastAsia"/>
          <w:iCs/>
          <w:sz w:val="24"/>
          <w:szCs w:val="24"/>
        </w:rPr>
        <w:t xml:space="preserve">To find the ideal setting, an </w:t>
      </w:r>
      <w:r>
        <w:rPr>
          <w:rFonts w:eastAsiaTheme="minorEastAsia"/>
          <w:iCs/>
          <w:sz w:val="24"/>
          <w:szCs w:val="24"/>
        </w:rPr>
        <w:t>optimization</w:t>
      </w:r>
      <w:r w:rsidRPr="00D93F69">
        <w:rPr>
          <w:rFonts w:eastAsiaTheme="minorEastAsia"/>
          <w:iCs/>
          <w:sz w:val="24"/>
          <w:szCs w:val="24"/>
        </w:rPr>
        <w:t xml:space="preserve"> study was </w:t>
      </w:r>
      <w:r>
        <w:rPr>
          <w:rFonts w:eastAsiaTheme="minorEastAsia"/>
          <w:iCs/>
          <w:sz w:val="24"/>
          <w:szCs w:val="24"/>
        </w:rPr>
        <w:t>performed</w:t>
      </w:r>
      <w:r w:rsidRPr="00D93F69">
        <w:rPr>
          <w:rFonts w:eastAsiaTheme="minorEastAsia"/>
          <w:iCs/>
          <w:sz w:val="24"/>
          <w:szCs w:val="24"/>
        </w:rPr>
        <w:t xml:space="preserve"> by </w:t>
      </w:r>
      <w:r>
        <w:rPr>
          <w:rFonts w:eastAsiaTheme="minorEastAsia"/>
          <w:iCs/>
          <w:sz w:val="24"/>
          <w:szCs w:val="24"/>
        </w:rPr>
        <w:t>adjusting</w:t>
      </w:r>
      <w:r w:rsidRPr="00D93F69">
        <w:rPr>
          <w:rFonts w:eastAsiaTheme="minorEastAsia"/>
          <w:iCs/>
          <w:sz w:val="24"/>
          <w:szCs w:val="24"/>
        </w:rPr>
        <w:t xml:space="preserve"> the weighting parameter's value because it can have</w:t>
      </w:r>
      <w:r>
        <w:rPr>
          <w:rFonts w:eastAsiaTheme="minorEastAsia"/>
          <w:iCs/>
          <w:sz w:val="24"/>
          <w:szCs w:val="24"/>
        </w:rPr>
        <w:t xml:space="preserve"> varying</w:t>
      </w:r>
      <w:r w:rsidRPr="00D93F69">
        <w:rPr>
          <w:rFonts w:eastAsiaTheme="minorEastAsia"/>
          <w:iCs/>
          <w:sz w:val="24"/>
          <w:szCs w:val="24"/>
        </w:rPr>
        <w:t xml:space="preserve"> influences on </w:t>
      </w:r>
      <w:proofErr w:type="spellStart"/>
      <w:r w:rsidRPr="00D93F69">
        <w:rPr>
          <w:rFonts w:eastAsiaTheme="minorEastAsia"/>
          <w:iCs/>
          <w:sz w:val="24"/>
          <w:szCs w:val="24"/>
        </w:rPr>
        <w:t>TeD's</w:t>
      </w:r>
      <w:proofErr w:type="spellEnd"/>
      <w:r w:rsidRPr="00D93F69">
        <w:rPr>
          <w:rFonts w:eastAsiaTheme="minorEastAsia"/>
          <w:iCs/>
          <w:sz w:val="24"/>
          <w:szCs w:val="24"/>
        </w:rPr>
        <w:t xml:space="preserve"> performance.</w:t>
      </w:r>
      <w:r>
        <w:rPr>
          <w:rFonts w:eastAsiaTheme="minorEastAsia" w:hint="eastAsia"/>
          <w:sz w:val="24"/>
          <w:szCs w:val="24"/>
        </w:rPr>
        <w:t xml:space="preserve"> </w:t>
      </w:r>
      <w:r w:rsidRPr="002A4E62">
        <w:rPr>
          <w:rFonts w:eastAsiaTheme="minorEastAsia"/>
          <w:iCs/>
          <w:sz w:val="24"/>
          <w:szCs w:val="24"/>
        </w:rPr>
        <w:t>A quantitative performance evaluation was conducted using synthetic neuronal data (1000 frames, 30 Hz frame rate, SNR = 7 dB)</w:t>
      </w:r>
      <w:r>
        <w:rPr>
          <w:rFonts w:eastAsiaTheme="minorEastAsia"/>
          <w:iCs/>
          <w:sz w:val="24"/>
          <w:szCs w:val="24"/>
        </w:rPr>
        <w:t xml:space="preserve">. </w:t>
      </w:r>
      <w:r w:rsidRPr="004B02CB">
        <w:rPr>
          <w:rFonts w:eastAsiaTheme="minorEastAsia"/>
          <w:iCs/>
          <w:sz w:val="24"/>
          <w:szCs w:val="24"/>
        </w:rPr>
        <w:t>Each model, trained with different weighting parameters, was independently trained and subsequently evaluated for performance.</w:t>
      </w:r>
      <w:r>
        <w:rPr>
          <w:rFonts w:eastAsiaTheme="minorEastAsia"/>
          <w:iCs/>
          <w:sz w:val="24"/>
          <w:szCs w:val="24"/>
        </w:rPr>
        <w:t xml:space="preserve"> </w:t>
      </w:r>
      <w:r w:rsidRPr="004B02CB">
        <w:rPr>
          <w:rFonts w:eastAsiaTheme="minorEastAsia"/>
          <w:iCs/>
          <w:sz w:val="24"/>
          <w:szCs w:val="24"/>
        </w:rPr>
        <w:t xml:space="preserve">Through this study, </w:t>
      </w:r>
      <w:r>
        <w:rPr>
          <w:rFonts w:eastAsiaTheme="minorEastAsia"/>
          <w:iCs/>
          <w:sz w:val="24"/>
          <w:szCs w:val="24"/>
        </w:rPr>
        <w:t>the</w:t>
      </w:r>
      <w:r w:rsidRPr="004B02CB">
        <w:rPr>
          <w:rFonts w:eastAsiaTheme="minorEastAsia"/>
          <w:iCs/>
          <w:sz w:val="24"/>
          <w:szCs w:val="24"/>
        </w:rPr>
        <w:t xml:space="preserve"> weighting parameter of </w:t>
      </w:r>
      <m:oMath>
        <m:sSup>
          <m:sSupPr>
            <m:ctrlPr>
              <w:rPr>
                <w:rFonts w:ascii="Cambria Math" w:eastAsiaTheme="minorEastAsia" w:hAnsi="Cambria Math"/>
                <w:i/>
                <w:sz w:val="24"/>
                <w:szCs w:val="24"/>
              </w:rPr>
            </m:ctrlPr>
          </m:sSupPr>
          <m:e>
            <m:r>
              <w:rPr>
                <w:rFonts w:ascii="Cambria Math" w:eastAsiaTheme="minorEastAsia" w:hAnsi="Cambria Math"/>
                <w:sz w:val="24"/>
                <w:szCs w:val="24"/>
              </w:rPr>
              <m:t>10</m:t>
            </m:r>
          </m:e>
          <m:sup>
            <m:r>
              <w:rPr>
                <w:rFonts w:ascii="Cambria Math" w:eastAsiaTheme="minorEastAsia" w:hAnsi="Cambria Math"/>
                <w:sz w:val="24"/>
                <w:szCs w:val="24"/>
              </w:rPr>
              <m:t>-3</m:t>
            </m:r>
          </m:sup>
        </m:sSup>
      </m:oMath>
      <w:r w:rsidRPr="004B02CB">
        <w:rPr>
          <w:rFonts w:eastAsiaTheme="minorEastAsia"/>
          <w:iCs/>
          <w:sz w:val="24"/>
          <w:szCs w:val="24"/>
        </w:rPr>
        <w:t xml:space="preserve"> was identified as the optimal value for maximizing TeD’s performance.</w:t>
      </w:r>
      <w:r>
        <w:rPr>
          <w:rFonts w:eastAsiaTheme="minorEastAsia"/>
          <w:iCs/>
          <w:sz w:val="24"/>
          <w:szCs w:val="24"/>
        </w:rPr>
        <w:t xml:space="preserve"> </w:t>
      </w:r>
      <w:r w:rsidRPr="00EE31CC">
        <w:rPr>
          <w:rFonts w:eastAsiaTheme="minorEastAsia"/>
          <w:iCs/>
          <w:sz w:val="24"/>
          <w:szCs w:val="24"/>
        </w:rPr>
        <w:t xml:space="preserve">The black dotted line indicates the selected </w:t>
      </w:r>
      <w:r>
        <w:rPr>
          <w:rFonts w:eastAsiaTheme="minorEastAsia"/>
          <w:iCs/>
          <w:sz w:val="24"/>
          <w:szCs w:val="24"/>
        </w:rPr>
        <w:t>weighting parameter</w:t>
      </w:r>
      <w:r w:rsidRPr="00EE31CC">
        <w:rPr>
          <w:rFonts w:eastAsiaTheme="minorEastAsia"/>
          <w:iCs/>
          <w:sz w:val="24"/>
          <w:szCs w:val="24"/>
        </w:rPr>
        <w:t>.</w:t>
      </w:r>
    </w:p>
    <w:p w14:paraId="46548267" w14:textId="77777777" w:rsidR="00004319" w:rsidRDefault="00004319" w:rsidP="00AB13DD">
      <w:pPr>
        <w:rPr>
          <w:rFonts w:eastAsiaTheme="minorEastAsia"/>
          <w:b/>
          <w:bCs/>
          <w:iCs/>
          <w:sz w:val="24"/>
          <w:szCs w:val="24"/>
        </w:rPr>
      </w:pPr>
      <w:r>
        <w:rPr>
          <w:rFonts w:eastAsiaTheme="minorEastAsia"/>
          <w:b/>
          <w:bCs/>
          <w:iCs/>
          <w:sz w:val="24"/>
          <w:szCs w:val="24"/>
        </w:rPr>
        <w:br w:type="page"/>
      </w:r>
    </w:p>
    <w:p w14:paraId="331B8D26" w14:textId="77777777" w:rsidR="00004319" w:rsidRPr="00384E40" w:rsidRDefault="00004319" w:rsidP="00C23C5D">
      <w:pPr>
        <w:jc w:val="center"/>
        <w:rPr>
          <w:rFonts w:eastAsiaTheme="minorEastAsia"/>
          <w:b/>
          <w:bCs/>
          <w:iCs/>
          <w:sz w:val="24"/>
          <w:szCs w:val="24"/>
        </w:rPr>
      </w:pPr>
      <w:r>
        <w:rPr>
          <w:rFonts w:eastAsiaTheme="minorEastAsia"/>
          <w:b/>
          <w:bCs/>
          <w:iCs/>
          <w:noProof/>
          <w:sz w:val="24"/>
          <w:szCs w:val="24"/>
        </w:rPr>
        <w:lastRenderedPageBreak/>
        <w:drawing>
          <wp:inline distT="0" distB="0" distL="0" distR="0" wp14:anchorId="4103B0CB" wp14:editId="45A2416C">
            <wp:extent cx="3810881" cy="2597886"/>
            <wp:effectExtent l="0" t="0" r="0" b="0"/>
            <wp:docPr id="30" name="그림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26468" cy="2608512"/>
                    </a:xfrm>
                    <a:prstGeom prst="rect">
                      <a:avLst/>
                    </a:prstGeom>
                    <a:noFill/>
                    <a:ln>
                      <a:noFill/>
                    </a:ln>
                  </pic:spPr>
                </pic:pic>
              </a:graphicData>
            </a:graphic>
          </wp:inline>
        </w:drawing>
      </w:r>
    </w:p>
    <w:p w14:paraId="4302BB94" w14:textId="0A4C6432" w:rsidR="00004319" w:rsidRPr="00384E40" w:rsidRDefault="00004319" w:rsidP="00C23C5D">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2</w:t>
      </w:r>
      <w:r w:rsidR="005D1C01">
        <w:rPr>
          <w:rFonts w:eastAsiaTheme="minorEastAsia"/>
          <w:b/>
          <w:bCs/>
          <w:iCs/>
          <w:sz w:val="24"/>
          <w:szCs w:val="24"/>
        </w:rPr>
        <w:t>4</w:t>
      </w:r>
      <w:r w:rsidRPr="00384E40">
        <w:rPr>
          <w:rFonts w:eastAsiaTheme="minorEastAsia"/>
          <w:iCs/>
          <w:sz w:val="24"/>
          <w:szCs w:val="24"/>
        </w:rPr>
        <w:t>:</w:t>
      </w:r>
      <w:r w:rsidRPr="00384E40">
        <w:rPr>
          <w:rFonts w:eastAsiaTheme="minorEastAsia"/>
          <w:b/>
          <w:bCs/>
          <w:iCs/>
          <w:sz w:val="24"/>
          <w:szCs w:val="24"/>
        </w:rPr>
        <w:t xml:space="preserve"> Training loss curve.</w:t>
      </w:r>
    </w:p>
    <w:p w14:paraId="5AE2EF43" w14:textId="77777777" w:rsidR="00004319" w:rsidRDefault="00004319" w:rsidP="00C23C5D">
      <w:pPr>
        <w:rPr>
          <w:rFonts w:eastAsiaTheme="minorEastAsia"/>
          <w:b/>
          <w:bCs/>
          <w:iCs/>
          <w:sz w:val="24"/>
          <w:szCs w:val="24"/>
        </w:rPr>
      </w:pPr>
      <w:r w:rsidRPr="00384E40">
        <w:rPr>
          <w:rFonts w:eastAsiaTheme="minorEastAsia"/>
          <w:iCs/>
          <w:sz w:val="24"/>
          <w:szCs w:val="24"/>
        </w:rPr>
        <w:t xml:space="preserve">This plot </w:t>
      </w:r>
      <w:r>
        <w:rPr>
          <w:rFonts w:eastAsiaTheme="minorEastAsia"/>
          <w:iCs/>
          <w:sz w:val="24"/>
          <w:szCs w:val="24"/>
        </w:rPr>
        <w:t>shows</w:t>
      </w:r>
      <w:r w:rsidRPr="00384E40">
        <w:rPr>
          <w:rFonts w:eastAsiaTheme="minorEastAsia"/>
          <w:iCs/>
          <w:sz w:val="24"/>
          <w:szCs w:val="24"/>
        </w:rPr>
        <w:t xml:space="preserve"> the curve of each loss (L1 loss, L2 loss, regularization loss, and total loss) over epochs as </w:t>
      </w:r>
      <w:proofErr w:type="spellStart"/>
      <w:r w:rsidRPr="00384E40">
        <w:rPr>
          <w:rFonts w:eastAsiaTheme="minorEastAsia"/>
          <w:iCs/>
          <w:sz w:val="24"/>
          <w:szCs w:val="24"/>
        </w:rPr>
        <w:t>TeD</w:t>
      </w:r>
      <w:proofErr w:type="spellEnd"/>
      <w:r w:rsidRPr="00384E40">
        <w:rPr>
          <w:rFonts w:eastAsiaTheme="minorEastAsia"/>
          <w:iCs/>
          <w:sz w:val="24"/>
          <w:szCs w:val="24"/>
        </w:rPr>
        <w:t xml:space="preserve"> </w:t>
      </w:r>
      <w:r>
        <w:rPr>
          <w:rFonts w:eastAsiaTheme="minorEastAsia"/>
          <w:iCs/>
          <w:sz w:val="24"/>
          <w:szCs w:val="24"/>
        </w:rPr>
        <w:t xml:space="preserve">was </w:t>
      </w:r>
      <w:r w:rsidRPr="00384E40">
        <w:rPr>
          <w:rFonts w:eastAsiaTheme="minorEastAsia"/>
          <w:iCs/>
          <w:sz w:val="24"/>
          <w:szCs w:val="24"/>
        </w:rPr>
        <w:t>train</w:t>
      </w:r>
      <w:r>
        <w:rPr>
          <w:rFonts w:eastAsiaTheme="minorEastAsia"/>
          <w:iCs/>
          <w:sz w:val="24"/>
          <w:szCs w:val="24"/>
        </w:rPr>
        <w:t>ed</w:t>
      </w:r>
      <w:r w:rsidRPr="00384E40">
        <w:rPr>
          <w:rFonts w:eastAsiaTheme="minorEastAsia"/>
          <w:iCs/>
          <w:sz w:val="24"/>
          <w:szCs w:val="24"/>
        </w:rPr>
        <w:t xml:space="preserve">. Here, the sum of L1 and L2 equals </w:t>
      </w:r>
      <m:oMath>
        <m:sSub>
          <m:sSubPr>
            <m:ctrlPr>
              <w:rPr>
                <w:rFonts w:ascii="Cambria Math" w:eastAsia="맑은 고딕" w:hAnsi="Cambria Math"/>
                <w:i/>
                <w:iCs/>
                <w:sz w:val="24"/>
                <w:szCs w:val="24"/>
              </w:rPr>
            </m:ctrlPr>
          </m:sSubPr>
          <m:e>
            <m:r>
              <w:rPr>
                <w:rFonts w:ascii="Cambria Math" w:eastAsia="맑은 고딕" w:hAnsi="Cambria Math"/>
                <w:sz w:val="24"/>
                <w:szCs w:val="24"/>
              </w:rPr>
              <m:t>Loss</m:t>
            </m:r>
          </m:e>
          <m:sub>
            <m:r>
              <w:rPr>
                <w:rFonts w:ascii="Cambria Math" w:eastAsia="맑은 고딕" w:hAnsi="Cambria Math"/>
                <w:sz w:val="24"/>
                <w:szCs w:val="24"/>
              </w:rPr>
              <m:t>0</m:t>
            </m:r>
          </m:sub>
        </m:sSub>
      </m:oMath>
      <w:r w:rsidRPr="00384E40">
        <w:rPr>
          <w:rFonts w:eastAsiaTheme="minorEastAsia"/>
          <w:iCs/>
          <w:sz w:val="24"/>
          <w:szCs w:val="24"/>
        </w:rPr>
        <w:t>. Every plot was displayed on a scale of 0 to 1. As the model was trained across 150 epochs, each loss value converged.</w:t>
      </w:r>
      <w:r>
        <w:rPr>
          <w:rFonts w:eastAsiaTheme="minorEastAsia"/>
          <w:b/>
          <w:bCs/>
          <w:iCs/>
          <w:sz w:val="24"/>
          <w:szCs w:val="24"/>
        </w:rPr>
        <w:br w:type="page"/>
      </w:r>
    </w:p>
    <w:p w14:paraId="4F01B6A7" w14:textId="77777777" w:rsidR="00004319" w:rsidRPr="00384E40" w:rsidRDefault="00004319" w:rsidP="00AA76A1">
      <w:pPr>
        <w:rPr>
          <w:rFonts w:eastAsiaTheme="minorEastAsia"/>
          <w:b/>
          <w:bCs/>
          <w:iCs/>
          <w:sz w:val="24"/>
          <w:szCs w:val="24"/>
        </w:rPr>
      </w:pPr>
      <w:r w:rsidRPr="00384E40">
        <w:rPr>
          <w:rFonts w:eastAsiaTheme="minorEastAsia"/>
          <w:b/>
          <w:bCs/>
          <w:iCs/>
          <w:noProof/>
          <w:sz w:val="24"/>
          <w:szCs w:val="24"/>
        </w:rPr>
        <w:lastRenderedPageBreak/>
        <w:drawing>
          <wp:inline distT="0" distB="0" distL="0" distR="0" wp14:anchorId="7CB4B8BA" wp14:editId="3C1FB85F">
            <wp:extent cx="5732780" cy="4293870"/>
            <wp:effectExtent l="0" t="0" r="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2780" cy="4293870"/>
                    </a:xfrm>
                    <a:prstGeom prst="rect">
                      <a:avLst/>
                    </a:prstGeom>
                    <a:noFill/>
                    <a:ln>
                      <a:noFill/>
                    </a:ln>
                  </pic:spPr>
                </pic:pic>
              </a:graphicData>
            </a:graphic>
          </wp:inline>
        </w:drawing>
      </w:r>
    </w:p>
    <w:p w14:paraId="0FC9124B" w14:textId="2FAC863E" w:rsidR="00004319" w:rsidRPr="00384E40" w:rsidRDefault="00004319" w:rsidP="00AA76A1">
      <w:pPr>
        <w:rPr>
          <w:rFonts w:eastAsiaTheme="minorEastAsia"/>
          <w:b/>
          <w:bCs/>
          <w:iCs/>
          <w:sz w:val="24"/>
          <w:szCs w:val="24"/>
        </w:rPr>
      </w:pPr>
      <w:r w:rsidRPr="00384E40">
        <w:rPr>
          <w:rFonts w:eastAsiaTheme="minorEastAsia"/>
          <w:b/>
          <w:bCs/>
          <w:iCs/>
          <w:sz w:val="24"/>
          <w:szCs w:val="24"/>
        </w:rPr>
        <w:t>Figure S</w:t>
      </w:r>
      <w:r>
        <w:rPr>
          <w:rFonts w:eastAsiaTheme="minorEastAsia"/>
          <w:b/>
          <w:bCs/>
          <w:iCs/>
          <w:sz w:val="24"/>
          <w:szCs w:val="24"/>
        </w:rPr>
        <w:t>2</w:t>
      </w:r>
      <w:r w:rsidR="005D1C01">
        <w:rPr>
          <w:rFonts w:eastAsiaTheme="minorEastAsia"/>
          <w:b/>
          <w:bCs/>
          <w:iCs/>
          <w:sz w:val="24"/>
          <w:szCs w:val="24"/>
        </w:rPr>
        <w:t>5</w:t>
      </w:r>
      <w:r w:rsidRPr="00384E40">
        <w:rPr>
          <w:rFonts w:eastAsiaTheme="minorEastAsia"/>
          <w:iCs/>
          <w:sz w:val="24"/>
          <w:szCs w:val="24"/>
        </w:rPr>
        <w:t>:</w:t>
      </w:r>
      <w:r w:rsidRPr="00384E40">
        <w:rPr>
          <w:rFonts w:eastAsiaTheme="minorEastAsia"/>
          <w:b/>
          <w:bCs/>
          <w:iCs/>
          <w:sz w:val="24"/>
          <w:szCs w:val="24"/>
        </w:rPr>
        <w:t xml:space="preserve"> U-Net architectures for performance comparison across TGs.</w:t>
      </w:r>
    </w:p>
    <w:p w14:paraId="2FCF70C2" w14:textId="7D82796C" w:rsidR="00004319" w:rsidRDefault="00004319" w:rsidP="00AA76A1">
      <w:pPr>
        <w:rPr>
          <w:rFonts w:eastAsiaTheme="minorEastAsia"/>
          <w:iCs/>
          <w:sz w:val="24"/>
          <w:szCs w:val="24"/>
        </w:rPr>
      </w:pPr>
      <w:r w:rsidRPr="00384E40">
        <w:rPr>
          <w:rFonts w:eastAsiaTheme="minorEastAsia"/>
          <w:iCs/>
          <w:sz w:val="24"/>
          <w:szCs w:val="24"/>
        </w:rPr>
        <w:t xml:space="preserve">The U-net architecture employed in </w:t>
      </w:r>
      <w:r w:rsidRPr="00384E40">
        <w:rPr>
          <w:rFonts w:eastAsiaTheme="minorEastAsia"/>
          <w:b/>
          <w:bCs/>
          <w:iCs/>
          <w:sz w:val="24"/>
          <w:szCs w:val="24"/>
        </w:rPr>
        <w:t>Fig.</w:t>
      </w:r>
      <w:r w:rsidR="007C2C3B">
        <w:rPr>
          <w:rFonts w:eastAsiaTheme="minorEastAsia"/>
          <w:b/>
          <w:bCs/>
          <w:iCs/>
          <w:sz w:val="24"/>
          <w:szCs w:val="24"/>
        </w:rPr>
        <w:t>S1</w:t>
      </w:r>
      <w:r w:rsidR="005D1C01">
        <w:rPr>
          <w:rFonts w:eastAsiaTheme="minorEastAsia"/>
          <w:b/>
          <w:bCs/>
          <w:iCs/>
          <w:sz w:val="24"/>
          <w:szCs w:val="24"/>
        </w:rPr>
        <w:t>8</w:t>
      </w:r>
      <w:r w:rsidR="007C2C3B" w:rsidRPr="00384E40">
        <w:rPr>
          <w:rFonts w:eastAsiaTheme="minorEastAsia"/>
          <w:iCs/>
          <w:sz w:val="24"/>
          <w:szCs w:val="24"/>
        </w:rPr>
        <w:t xml:space="preserve"> </w:t>
      </w:r>
      <w:r w:rsidRPr="00384E40">
        <w:rPr>
          <w:rFonts w:eastAsiaTheme="minorEastAsia"/>
          <w:iCs/>
          <w:sz w:val="24"/>
          <w:szCs w:val="24"/>
        </w:rPr>
        <w:t xml:space="preserve">is presented; </w:t>
      </w:r>
      <w:r w:rsidRPr="00384E40">
        <w:rPr>
          <w:rFonts w:eastAsiaTheme="minorEastAsia"/>
          <w:b/>
          <w:bCs/>
          <w:iCs/>
          <w:sz w:val="24"/>
          <w:szCs w:val="24"/>
        </w:rPr>
        <w:t>a,</w:t>
      </w:r>
      <w:r w:rsidRPr="00384E40">
        <w:rPr>
          <w:rFonts w:eastAsiaTheme="minorEastAsia"/>
          <w:iCs/>
          <w:sz w:val="24"/>
          <w:szCs w:val="24"/>
        </w:rPr>
        <w:t xml:space="preserve"> vanilla U-Net </w:t>
      </w:r>
      <w:r>
        <w:rPr>
          <w:rFonts w:eastAsiaTheme="minorEastAsia"/>
          <w:iCs/>
          <w:noProof/>
          <w:sz w:val="24"/>
          <w:szCs w:val="24"/>
        </w:rPr>
        <w:t>[7]</w:t>
      </w:r>
      <w:r w:rsidRPr="00384E40">
        <w:rPr>
          <w:rFonts w:eastAsiaTheme="minorEastAsia"/>
          <w:iCs/>
          <w:sz w:val="24"/>
          <w:szCs w:val="24"/>
        </w:rPr>
        <w:t xml:space="preserve">, </w:t>
      </w:r>
      <w:r w:rsidRPr="00384E40">
        <w:rPr>
          <w:rFonts w:eastAsiaTheme="minorEastAsia"/>
          <w:b/>
          <w:bCs/>
          <w:iCs/>
          <w:sz w:val="24"/>
          <w:szCs w:val="24"/>
        </w:rPr>
        <w:t>b,</w:t>
      </w:r>
      <w:r w:rsidRPr="00384E40">
        <w:rPr>
          <w:rFonts w:eastAsiaTheme="minorEastAsia"/>
          <w:iCs/>
          <w:sz w:val="24"/>
          <w:szCs w:val="24"/>
        </w:rPr>
        <w:t xml:space="preserve"> U-Net incorporated with TG (</w:t>
      </w:r>
      <w:proofErr w:type="spellStart"/>
      <w:r w:rsidRPr="00384E40">
        <w:rPr>
          <w:rFonts w:eastAsiaTheme="minorEastAsia"/>
          <w:iCs/>
          <w:sz w:val="24"/>
          <w:szCs w:val="24"/>
        </w:rPr>
        <w:t>U-Net+TG</w:t>
      </w:r>
      <w:proofErr w:type="spellEnd"/>
      <w:r w:rsidRPr="00384E40">
        <w:rPr>
          <w:rFonts w:eastAsiaTheme="minorEastAsia"/>
          <w:iCs/>
          <w:sz w:val="24"/>
          <w:szCs w:val="24"/>
        </w:rPr>
        <w:t xml:space="preserve">). The U-Net in both </w:t>
      </w:r>
      <w:r w:rsidRPr="00384E40">
        <w:rPr>
          <w:rFonts w:eastAsiaTheme="minorEastAsia"/>
          <w:b/>
          <w:bCs/>
          <w:iCs/>
          <w:sz w:val="24"/>
          <w:szCs w:val="24"/>
        </w:rPr>
        <w:t>a</w:t>
      </w:r>
      <w:r w:rsidRPr="00384E40">
        <w:rPr>
          <w:rFonts w:eastAsiaTheme="minorEastAsia"/>
          <w:iCs/>
          <w:sz w:val="24"/>
          <w:szCs w:val="24"/>
        </w:rPr>
        <w:t xml:space="preserve"> and </w:t>
      </w:r>
      <w:r w:rsidRPr="00384E40">
        <w:rPr>
          <w:rFonts w:eastAsiaTheme="minorEastAsia"/>
          <w:b/>
          <w:bCs/>
          <w:iCs/>
          <w:sz w:val="24"/>
          <w:szCs w:val="24"/>
        </w:rPr>
        <w:t>b</w:t>
      </w:r>
      <w:r w:rsidRPr="00384E40">
        <w:rPr>
          <w:rFonts w:eastAsiaTheme="minorEastAsia"/>
          <w:iCs/>
          <w:sz w:val="24"/>
          <w:szCs w:val="24"/>
        </w:rPr>
        <w:t xml:space="preserve"> encodes the input image into multi-scale features, which are subsequently decoded to the original scale, leveraging a U-shaped structure based on a 2D convolutional layers. In our implementation, the </w:t>
      </w:r>
      <w:r>
        <w:rPr>
          <w:rFonts w:eastAsiaTheme="minorEastAsia"/>
          <w:iCs/>
          <w:sz w:val="24"/>
          <w:szCs w:val="24"/>
        </w:rPr>
        <w:t>4</w:t>
      </w:r>
      <w:r w:rsidRPr="00384E40">
        <w:rPr>
          <w:rFonts w:eastAsiaTheme="minorEastAsia"/>
          <w:iCs/>
          <w:sz w:val="24"/>
          <w:szCs w:val="24"/>
        </w:rPr>
        <w:t xml:space="preserve">1-channel input (representing the temporal dimension) was encoded by expanding </w:t>
      </w:r>
      <w:r>
        <w:rPr>
          <w:rFonts w:eastAsiaTheme="minorEastAsia"/>
          <w:iCs/>
          <w:sz w:val="24"/>
          <w:szCs w:val="24"/>
        </w:rPr>
        <w:t xml:space="preserve">the </w:t>
      </w:r>
      <w:r w:rsidRPr="00384E40">
        <w:rPr>
          <w:rFonts w:eastAsiaTheme="minorEastAsia"/>
          <w:iCs/>
          <w:sz w:val="24"/>
          <w:szCs w:val="24"/>
        </w:rPr>
        <w:t xml:space="preserve">channel dimensions </w:t>
      </w:r>
      <w:r>
        <w:rPr>
          <w:rFonts w:eastAsiaTheme="minorEastAsia"/>
          <w:iCs/>
          <w:sz w:val="24"/>
          <w:szCs w:val="24"/>
        </w:rPr>
        <w:t>to</w:t>
      </w:r>
      <w:r w:rsidRPr="00384E40">
        <w:rPr>
          <w:rFonts w:eastAsiaTheme="minorEastAsia"/>
          <w:iCs/>
          <w:sz w:val="24"/>
          <w:szCs w:val="24"/>
        </w:rPr>
        <w:t xml:space="preserve"> [32, 64, 128, 256, 512], with </w:t>
      </w:r>
      <w:r>
        <w:rPr>
          <w:rFonts w:eastAsiaTheme="minorEastAsia"/>
          <w:iCs/>
          <w:sz w:val="24"/>
          <w:szCs w:val="24"/>
        </w:rPr>
        <w:t xml:space="preserve">the </w:t>
      </w:r>
      <w:r w:rsidRPr="00384E40">
        <w:rPr>
          <w:rFonts w:eastAsiaTheme="minorEastAsia"/>
          <w:iCs/>
          <w:sz w:val="24"/>
          <w:szCs w:val="24"/>
        </w:rPr>
        <w:t xml:space="preserve">decoding process </w:t>
      </w:r>
      <w:r>
        <w:rPr>
          <w:rFonts w:eastAsiaTheme="minorEastAsia"/>
          <w:iCs/>
          <w:sz w:val="24"/>
          <w:szCs w:val="24"/>
        </w:rPr>
        <w:t>in</w:t>
      </w:r>
      <w:r w:rsidRPr="00384E40">
        <w:rPr>
          <w:rFonts w:eastAsiaTheme="minorEastAsia"/>
          <w:iCs/>
          <w:sz w:val="24"/>
          <w:szCs w:val="24"/>
        </w:rPr>
        <w:t xml:space="preserve"> reverse order. To produce the final channel dimension to 1, an additional 1×1 convolutional layer is included at the end </w:t>
      </w:r>
      <w:r>
        <w:rPr>
          <w:rFonts w:eastAsiaTheme="minorEastAsia"/>
          <w:iCs/>
          <w:sz w:val="24"/>
          <w:szCs w:val="24"/>
        </w:rPr>
        <w:t xml:space="preserve">of the </w:t>
      </w:r>
      <w:r w:rsidRPr="00384E40">
        <w:rPr>
          <w:rFonts w:eastAsiaTheme="minorEastAsia"/>
          <w:iCs/>
          <w:sz w:val="24"/>
          <w:szCs w:val="24"/>
        </w:rPr>
        <w:t xml:space="preserve">network. All layers, except the final layer, utilize </w:t>
      </w:r>
      <w:proofErr w:type="spellStart"/>
      <w:r w:rsidRPr="00384E40">
        <w:rPr>
          <w:rFonts w:eastAsiaTheme="minorEastAsia"/>
          <w:iCs/>
          <w:sz w:val="24"/>
          <w:szCs w:val="24"/>
        </w:rPr>
        <w:t>LeakyReLU</w:t>
      </w:r>
      <w:proofErr w:type="spellEnd"/>
      <w:r w:rsidRPr="00384E40">
        <w:rPr>
          <w:rFonts w:eastAsiaTheme="minorEastAsia"/>
          <w:iCs/>
          <w:sz w:val="24"/>
          <w:szCs w:val="24"/>
        </w:rPr>
        <w:t xml:space="preserve"> activation, omitting batch normalization. In </w:t>
      </w:r>
      <w:r w:rsidRPr="00384E40">
        <w:rPr>
          <w:rFonts w:eastAsiaTheme="minorEastAsia"/>
          <w:b/>
          <w:bCs/>
          <w:iCs/>
          <w:sz w:val="24"/>
          <w:szCs w:val="24"/>
        </w:rPr>
        <w:t>b</w:t>
      </w:r>
      <w:r w:rsidRPr="00384E40">
        <w:rPr>
          <w:rFonts w:eastAsiaTheme="minorEastAsia"/>
          <w:iCs/>
          <w:sz w:val="24"/>
          <w:szCs w:val="24"/>
        </w:rPr>
        <w:t xml:space="preserve">, the overall architecture remains unchanged compared to the vanilla U-Net; </w:t>
      </w:r>
      <w:proofErr w:type="gramStart"/>
      <w:r w:rsidRPr="00384E40">
        <w:rPr>
          <w:rFonts w:eastAsiaTheme="minorEastAsia"/>
          <w:iCs/>
          <w:sz w:val="24"/>
          <w:szCs w:val="24"/>
        </w:rPr>
        <w:t>however</w:t>
      </w:r>
      <w:proofErr w:type="gramEnd"/>
      <w:r w:rsidRPr="00384E40">
        <w:rPr>
          <w:rFonts w:eastAsiaTheme="minorEastAsia"/>
          <w:iCs/>
          <w:sz w:val="24"/>
          <w:szCs w:val="24"/>
        </w:rPr>
        <w:t xml:space="preserve"> TGAM from </w:t>
      </w:r>
      <w:proofErr w:type="spellStart"/>
      <w:r w:rsidRPr="00384E40">
        <w:rPr>
          <w:rFonts w:eastAsiaTheme="minorEastAsia"/>
          <w:iCs/>
          <w:sz w:val="24"/>
          <w:szCs w:val="24"/>
        </w:rPr>
        <w:t>TeD's</w:t>
      </w:r>
      <w:proofErr w:type="spellEnd"/>
      <w:r w:rsidRPr="00384E40">
        <w:rPr>
          <w:rFonts w:eastAsiaTheme="minorEastAsia"/>
          <w:iCs/>
          <w:sz w:val="24"/>
          <w:szCs w:val="24"/>
        </w:rPr>
        <w:t xml:space="preserve"> TFE is integrated at the head of the network. The loss function and training data remain consistent with the implementation used for </w:t>
      </w:r>
      <w:proofErr w:type="spellStart"/>
      <w:r w:rsidRPr="00384E40">
        <w:rPr>
          <w:rFonts w:eastAsiaTheme="minorEastAsia"/>
          <w:iCs/>
          <w:sz w:val="24"/>
          <w:szCs w:val="24"/>
        </w:rPr>
        <w:t>TeD</w:t>
      </w:r>
      <w:proofErr w:type="spellEnd"/>
      <w:r w:rsidRPr="00384E40">
        <w:rPr>
          <w:rFonts w:eastAsiaTheme="minorEastAsia"/>
          <w:iCs/>
          <w:sz w:val="24"/>
          <w:szCs w:val="24"/>
        </w:rPr>
        <w:t>, and the model is trained over 300 epochs.</w:t>
      </w:r>
      <w:r>
        <w:rPr>
          <w:rFonts w:eastAsiaTheme="minorEastAsia"/>
          <w:iCs/>
          <w:sz w:val="24"/>
          <w:szCs w:val="24"/>
        </w:rPr>
        <w:br w:type="page"/>
      </w:r>
    </w:p>
    <w:p w14:paraId="44258E14" w14:textId="77777777" w:rsidR="00004319" w:rsidRPr="00384E40" w:rsidRDefault="00004319" w:rsidP="006D7058">
      <w:pPr>
        <w:rPr>
          <w:rFonts w:eastAsiaTheme="minorEastAsia"/>
          <w:b/>
          <w:sz w:val="24"/>
        </w:rPr>
      </w:pPr>
      <w:r>
        <w:rPr>
          <w:rFonts w:eastAsiaTheme="minorEastAsia"/>
          <w:b/>
          <w:sz w:val="24"/>
        </w:rPr>
        <w:lastRenderedPageBreak/>
        <w:t>Table S1: Comparison of total parameter numbers with previous studies</w:t>
      </w:r>
    </w:p>
    <w:tbl>
      <w:tblPr>
        <w:tblStyle w:val="af0"/>
        <w:tblW w:w="5000" w:type="pct"/>
        <w:tblBorders>
          <w:top w:val="none" w:sz="0" w:space="0" w:color="auto"/>
          <w:left w:val="none" w:sz="0" w:space="0" w:color="auto"/>
          <w:bottom w:val="single" w:sz="8" w:space="0" w:color="auto"/>
          <w:right w:val="none" w:sz="0" w:space="0" w:color="auto"/>
          <w:insideH w:val="single" w:sz="8" w:space="0" w:color="auto"/>
          <w:insideV w:val="none" w:sz="0" w:space="0" w:color="auto"/>
        </w:tblBorders>
        <w:tblLook w:val="04A0" w:firstRow="1" w:lastRow="0" w:firstColumn="1" w:lastColumn="0" w:noHBand="0" w:noVBand="1"/>
      </w:tblPr>
      <w:tblGrid>
        <w:gridCol w:w="3010"/>
        <w:gridCol w:w="3009"/>
        <w:gridCol w:w="3007"/>
      </w:tblGrid>
      <w:tr w:rsidR="00004319" w14:paraId="44308BAA" w14:textId="77777777" w:rsidTr="00472193">
        <w:tc>
          <w:tcPr>
            <w:tcW w:w="1667" w:type="pct"/>
            <w:shd w:val="clear" w:color="auto" w:fill="auto"/>
          </w:tcPr>
          <w:p w14:paraId="6FC879AB" w14:textId="77777777" w:rsidR="00004319" w:rsidRDefault="00004319" w:rsidP="00D0072E">
            <w:pPr>
              <w:jc w:val="center"/>
              <w:rPr>
                <w:rFonts w:eastAsiaTheme="minorEastAsia"/>
                <w:iCs/>
                <w:sz w:val="24"/>
                <w:szCs w:val="24"/>
              </w:rPr>
            </w:pPr>
          </w:p>
        </w:tc>
        <w:tc>
          <w:tcPr>
            <w:tcW w:w="1667" w:type="pct"/>
            <w:shd w:val="clear" w:color="auto" w:fill="auto"/>
          </w:tcPr>
          <w:p w14:paraId="78F07E3E" w14:textId="77777777" w:rsidR="00004319" w:rsidRPr="00D0072E" w:rsidRDefault="00004319" w:rsidP="00D0072E">
            <w:pPr>
              <w:jc w:val="center"/>
              <w:rPr>
                <w:rFonts w:eastAsiaTheme="minorEastAsia"/>
                <w:b/>
                <w:bCs/>
                <w:iCs/>
                <w:sz w:val="24"/>
                <w:szCs w:val="24"/>
              </w:rPr>
            </w:pPr>
            <w:r w:rsidRPr="00D0072E">
              <w:rPr>
                <w:rFonts w:eastAsiaTheme="minorEastAsia" w:hint="eastAsia"/>
                <w:b/>
                <w:bCs/>
                <w:iCs/>
                <w:sz w:val="24"/>
                <w:szCs w:val="24"/>
              </w:rPr>
              <w:t>T</w:t>
            </w:r>
            <w:r w:rsidRPr="00D0072E">
              <w:rPr>
                <w:rFonts w:eastAsiaTheme="minorEastAsia"/>
                <w:b/>
                <w:bCs/>
                <w:iCs/>
                <w:sz w:val="24"/>
                <w:szCs w:val="24"/>
              </w:rPr>
              <w:t>otal parameters [M]</w:t>
            </w:r>
          </w:p>
        </w:tc>
        <w:tc>
          <w:tcPr>
            <w:tcW w:w="1666" w:type="pct"/>
          </w:tcPr>
          <w:p w14:paraId="3D280ABB" w14:textId="77777777" w:rsidR="00004319" w:rsidRPr="00D0072E" w:rsidRDefault="00004319" w:rsidP="00D0072E">
            <w:pPr>
              <w:jc w:val="center"/>
              <w:rPr>
                <w:rFonts w:eastAsiaTheme="minorEastAsia"/>
                <w:b/>
                <w:bCs/>
                <w:iCs/>
                <w:sz w:val="24"/>
                <w:szCs w:val="24"/>
              </w:rPr>
            </w:pPr>
            <w:r>
              <w:rPr>
                <w:rFonts w:eastAsiaTheme="minorEastAsia" w:hint="eastAsia"/>
                <w:b/>
                <w:bCs/>
                <w:iCs/>
                <w:sz w:val="24"/>
                <w:szCs w:val="24"/>
              </w:rPr>
              <w:t>A</w:t>
            </w:r>
            <w:r>
              <w:rPr>
                <w:rFonts w:eastAsiaTheme="minorEastAsia"/>
                <w:b/>
                <w:bCs/>
                <w:iCs/>
                <w:sz w:val="24"/>
                <w:szCs w:val="24"/>
              </w:rPr>
              <w:t>rchitecture</w:t>
            </w:r>
          </w:p>
        </w:tc>
      </w:tr>
      <w:tr w:rsidR="00004319" w14:paraId="66D3F80D" w14:textId="77777777" w:rsidTr="00472193">
        <w:tc>
          <w:tcPr>
            <w:tcW w:w="1667" w:type="pct"/>
            <w:shd w:val="clear" w:color="auto" w:fill="auto"/>
          </w:tcPr>
          <w:p w14:paraId="156AC989" w14:textId="77777777" w:rsidR="00004319" w:rsidRDefault="00004319" w:rsidP="00D0072E">
            <w:pPr>
              <w:jc w:val="center"/>
              <w:rPr>
                <w:rFonts w:eastAsiaTheme="minorEastAsia"/>
                <w:iCs/>
                <w:sz w:val="24"/>
                <w:szCs w:val="24"/>
              </w:rPr>
            </w:pPr>
            <w:proofErr w:type="spellStart"/>
            <w:r>
              <w:rPr>
                <w:rFonts w:eastAsiaTheme="minorEastAsia" w:hint="eastAsia"/>
                <w:iCs/>
                <w:sz w:val="24"/>
                <w:szCs w:val="24"/>
              </w:rPr>
              <w:t>D</w:t>
            </w:r>
            <w:r>
              <w:rPr>
                <w:rFonts w:eastAsiaTheme="minorEastAsia"/>
                <w:iCs/>
                <w:sz w:val="24"/>
                <w:szCs w:val="24"/>
              </w:rPr>
              <w:t>eepInterpolation</w:t>
            </w:r>
            <w:proofErr w:type="spellEnd"/>
            <w:r>
              <w:rPr>
                <w:rFonts w:eastAsiaTheme="minorEastAsia"/>
                <w:iCs/>
                <w:sz w:val="24"/>
                <w:szCs w:val="24"/>
              </w:rPr>
              <w:t xml:space="preserve"> </w:t>
            </w:r>
            <w:r>
              <w:rPr>
                <w:rFonts w:eastAsiaTheme="minorEastAsia"/>
                <w:iCs/>
                <w:noProof/>
                <w:sz w:val="24"/>
                <w:szCs w:val="24"/>
              </w:rPr>
              <w:t>[8]</w:t>
            </w:r>
          </w:p>
        </w:tc>
        <w:tc>
          <w:tcPr>
            <w:tcW w:w="1667" w:type="pct"/>
            <w:shd w:val="clear" w:color="auto" w:fill="auto"/>
          </w:tcPr>
          <w:p w14:paraId="3CC238E7" w14:textId="77777777" w:rsidR="00004319" w:rsidRDefault="00004319" w:rsidP="00D0072E">
            <w:pPr>
              <w:jc w:val="center"/>
              <w:rPr>
                <w:rFonts w:eastAsiaTheme="minorEastAsia"/>
                <w:iCs/>
                <w:sz w:val="24"/>
                <w:szCs w:val="24"/>
              </w:rPr>
            </w:pPr>
            <w:r>
              <w:rPr>
                <w:rFonts w:eastAsiaTheme="minorEastAsia" w:hint="eastAsia"/>
                <w:iCs/>
                <w:sz w:val="24"/>
                <w:szCs w:val="24"/>
              </w:rPr>
              <w:t>1</w:t>
            </w:r>
            <w:r>
              <w:rPr>
                <w:rFonts w:eastAsiaTheme="minorEastAsia"/>
                <w:iCs/>
                <w:sz w:val="24"/>
                <w:szCs w:val="24"/>
              </w:rPr>
              <w:t>5.70</w:t>
            </w:r>
          </w:p>
        </w:tc>
        <w:tc>
          <w:tcPr>
            <w:tcW w:w="1666" w:type="pct"/>
          </w:tcPr>
          <w:p w14:paraId="020DCF3D" w14:textId="77777777" w:rsidR="00004319" w:rsidRDefault="00004319" w:rsidP="00D0072E">
            <w:pPr>
              <w:jc w:val="center"/>
              <w:rPr>
                <w:rFonts w:eastAsiaTheme="minorEastAsia"/>
                <w:iCs/>
                <w:sz w:val="24"/>
                <w:szCs w:val="24"/>
              </w:rPr>
            </w:pPr>
            <w:r>
              <w:rPr>
                <w:rFonts w:eastAsiaTheme="minorEastAsia" w:hint="eastAsia"/>
                <w:iCs/>
                <w:sz w:val="24"/>
                <w:szCs w:val="24"/>
              </w:rPr>
              <w:t>C</w:t>
            </w:r>
            <w:r>
              <w:rPr>
                <w:rFonts w:eastAsiaTheme="minorEastAsia"/>
                <w:iCs/>
                <w:sz w:val="24"/>
                <w:szCs w:val="24"/>
              </w:rPr>
              <w:t>NN-based</w:t>
            </w:r>
          </w:p>
        </w:tc>
      </w:tr>
      <w:tr w:rsidR="00004319" w14:paraId="2438EBB2" w14:textId="77777777" w:rsidTr="00472193">
        <w:tc>
          <w:tcPr>
            <w:tcW w:w="1667" w:type="pct"/>
            <w:shd w:val="clear" w:color="auto" w:fill="auto"/>
          </w:tcPr>
          <w:p w14:paraId="6CE000F6" w14:textId="77777777" w:rsidR="00004319" w:rsidRDefault="00004319" w:rsidP="00D0072E">
            <w:pPr>
              <w:jc w:val="center"/>
              <w:rPr>
                <w:rFonts w:eastAsiaTheme="minorEastAsia"/>
                <w:iCs/>
                <w:sz w:val="24"/>
                <w:szCs w:val="24"/>
              </w:rPr>
            </w:pPr>
            <w:proofErr w:type="spellStart"/>
            <w:r>
              <w:rPr>
                <w:rFonts w:eastAsiaTheme="minorEastAsia" w:hint="eastAsia"/>
                <w:iCs/>
                <w:sz w:val="24"/>
                <w:szCs w:val="24"/>
              </w:rPr>
              <w:t>D</w:t>
            </w:r>
            <w:r>
              <w:rPr>
                <w:rFonts w:eastAsiaTheme="minorEastAsia"/>
                <w:iCs/>
                <w:sz w:val="24"/>
                <w:szCs w:val="24"/>
              </w:rPr>
              <w:t>eepCAD</w:t>
            </w:r>
            <w:proofErr w:type="spellEnd"/>
            <w:r>
              <w:rPr>
                <w:rFonts w:eastAsiaTheme="minorEastAsia"/>
                <w:iCs/>
                <w:sz w:val="24"/>
                <w:szCs w:val="24"/>
              </w:rPr>
              <w:t xml:space="preserve">-RT </w:t>
            </w:r>
            <w:r>
              <w:rPr>
                <w:rFonts w:eastAsiaTheme="minorEastAsia"/>
                <w:iCs/>
                <w:noProof/>
                <w:sz w:val="24"/>
                <w:szCs w:val="24"/>
              </w:rPr>
              <w:t>[9]</w:t>
            </w:r>
          </w:p>
        </w:tc>
        <w:tc>
          <w:tcPr>
            <w:tcW w:w="1667" w:type="pct"/>
            <w:shd w:val="clear" w:color="auto" w:fill="auto"/>
          </w:tcPr>
          <w:p w14:paraId="6891BFF8" w14:textId="77777777" w:rsidR="00004319" w:rsidRDefault="00004319" w:rsidP="00D0072E">
            <w:pPr>
              <w:jc w:val="center"/>
              <w:rPr>
                <w:rFonts w:eastAsiaTheme="minorEastAsia"/>
                <w:iCs/>
                <w:sz w:val="24"/>
                <w:szCs w:val="24"/>
              </w:rPr>
            </w:pPr>
            <w:r>
              <w:rPr>
                <w:rFonts w:eastAsiaTheme="minorEastAsia" w:hint="eastAsia"/>
                <w:iCs/>
                <w:sz w:val="24"/>
                <w:szCs w:val="24"/>
              </w:rPr>
              <w:t>1</w:t>
            </w:r>
            <w:r>
              <w:rPr>
                <w:rFonts w:eastAsiaTheme="minorEastAsia"/>
                <w:iCs/>
                <w:sz w:val="24"/>
                <w:szCs w:val="24"/>
              </w:rPr>
              <w:t>.02</w:t>
            </w:r>
          </w:p>
        </w:tc>
        <w:tc>
          <w:tcPr>
            <w:tcW w:w="1666" w:type="pct"/>
          </w:tcPr>
          <w:p w14:paraId="3A7E8ECC" w14:textId="77777777" w:rsidR="00004319" w:rsidRDefault="00004319" w:rsidP="00D0072E">
            <w:pPr>
              <w:jc w:val="center"/>
              <w:rPr>
                <w:rFonts w:eastAsiaTheme="minorEastAsia"/>
                <w:iCs/>
                <w:sz w:val="24"/>
                <w:szCs w:val="24"/>
              </w:rPr>
            </w:pPr>
            <w:r>
              <w:rPr>
                <w:rFonts w:eastAsiaTheme="minorEastAsia" w:hint="eastAsia"/>
                <w:iCs/>
                <w:sz w:val="24"/>
                <w:szCs w:val="24"/>
              </w:rPr>
              <w:t>C</w:t>
            </w:r>
            <w:r>
              <w:rPr>
                <w:rFonts w:eastAsiaTheme="minorEastAsia"/>
                <w:iCs/>
                <w:sz w:val="24"/>
                <w:szCs w:val="24"/>
              </w:rPr>
              <w:t>NN-based</w:t>
            </w:r>
          </w:p>
        </w:tc>
      </w:tr>
      <w:tr w:rsidR="00004319" w14:paraId="71EDCE7D" w14:textId="77777777" w:rsidTr="00472193">
        <w:tc>
          <w:tcPr>
            <w:tcW w:w="1667" w:type="pct"/>
            <w:shd w:val="clear" w:color="auto" w:fill="auto"/>
          </w:tcPr>
          <w:p w14:paraId="36B6DF5C" w14:textId="77777777" w:rsidR="00004319" w:rsidRDefault="00004319" w:rsidP="00D0072E">
            <w:pPr>
              <w:jc w:val="center"/>
              <w:rPr>
                <w:rFonts w:eastAsiaTheme="minorEastAsia"/>
                <w:iCs/>
                <w:sz w:val="24"/>
                <w:szCs w:val="24"/>
              </w:rPr>
            </w:pPr>
            <w:proofErr w:type="spellStart"/>
            <w:r>
              <w:rPr>
                <w:rFonts w:eastAsiaTheme="minorEastAsia" w:hint="eastAsia"/>
                <w:iCs/>
                <w:sz w:val="24"/>
                <w:szCs w:val="24"/>
              </w:rPr>
              <w:t>S</w:t>
            </w:r>
            <w:r>
              <w:rPr>
                <w:rFonts w:eastAsiaTheme="minorEastAsia"/>
                <w:iCs/>
                <w:sz w:val="24"/>
                <w:szCs w:val="24"/>
              </w:rPr>
              <w:t>RDTrans</w:t>
            </w:r>
            <w:proofErr w:type="spellEnd"/>
            <w:r>
              <w:rPr>
                <w:rFonts w:eastAsiaTheme="minorEastAsia"/>
                <w:iCs/>
                <w:sz w:val="24"/>
                <w:szCs w:val="24"/>
              </w:rPr>
              <w:t xml:space="preserve"> </w:t>
            </w:r>
            <w:r>
              <w:rPr>
                <w:rFonts w:eastAsiaTheme="minorEastAsia"/>
                <w:iCs/>
                <w:noProof/>
                <w:sz w:val="24"/>
                <w:szCs w:val="24"/>
              </w:rPr>
              <w:t>[6]</w:t>
            </w:r>
          </w:p>
        </w:tc>
        <w:tc>
          <w:tcPr>
            <w:tcW w:w="1667" w:type="pct"/>
            <w:shd w:val="clear" w:color="auto" w:fill="auto"/>
          </w:tcPr>
          <w:p w14:paraId="20A3A224" w14:textId="77777777" w:rsidR="00004319" w:rsidRDefault="00004319" w:rsidP="00D0072E">
            <w:pPr>
              <w:jc w:val="center"/>
              <w:rPr>
                <w:rFonts w:eastAsiaTheme="minorEastAsia"/>
                <w:iCs/>
                <w:sz w:val="24"/>
                <w:szCs w:val="24"/>
              </w:rPr>
            </w:pPr>
            <w:r>
              <w:rPr>
                <w:rFonts w:eastAsiaTheme="minorEastAsia" w:hint="eastAsia"/>
                <w:iCs/>
                <w:sz w:val="24"/>
                <w:szCs w:val="24"/>
              </w:rPr>
              <w:t>1</w:t>
            </w:r>
            <w:r>
              <w:rPr>
                <w:rFonts w:eastAsiaTheme="minorEastAsia"/>
                <w:iCs/>
                <w:sz w:val="24"/>
                <w:szCs w:val="24"/>
              </w:rPr>
              <w:t>.79</w:t>
            </w:r>
          </w:p>
        </w:tc>
        <w:tc>
          <w:tcPr>
            <w:tcW w:w="1666" w:type="pct"/>
          </w:tcPr>
          <w:p w14:paraId="40901120" w14:textId="77777777" w:rsidR="00004319" w:rsidRDefault="00004319" w:rsidP="00D0072E">
            <w:pPr>
              <w:jc w:val="center"/>
              <w:rPr>
                <w:rFonts w:eastAsiaTheme="minorEastAsia"/>
                <w:iCs/>
                <w:sz w:val="24"/>
                <w:szCs w:val="24"/>
              </w:rPr>
            </w:pPr>
            <w:proofErr w:type="spellStart"/>
            <w:r>
              <w:rPr>
                <w:rFonts w:eastAsiaTheme="minorEastAsia" w:hint="eastAsia"/>
                <w:iCs/>
                <w:sz w:val="24"/>
                <w:szCs w:val="24"/>
              </w:rPr>
              <w:t>V</w:t>
            </w:r>
            <w:r>
              <w:rPr>
                <w:rFonts w:eastAsiaTheme="minorEastAsia"/>
                <w:iCs/>
                <w:sz w:val="24"/>
                <w:szCs w:val="24"/>
              </w:rPr>
              <w:t>iT</w:t>
            </w:r>
            <w:proofErr w:type="spellEnd"/>
            <w:r>
              <w:rPr>
                <w:rFonts w:eastAsiaTheme="minorEastAsia"/>
                <w:iCs/>
                <w:sz w:val="24"/>
                <w:szCs w:val="24"/>
              </w:rPr>
              <w:t>-based</w:t>
            </w:r>
          </w:p>
        </w:tc>
      </w:tr>
      <w:tr w:rsidR="00004319" w14:paraId="1484D630" w14:textId="77777777" w:rsidTr="00472193">
        <w:tc>
          <w:tcPr>
            <w:tcW w:w="1667" w:type="pct"/>
            <w:shd w:val="clear" w:color="auto" w:fill="auto"/>
          </w:tcPr>
          <w:p w14:paraId="4B1797C2" w14:textId="77777777" w:rsidR="00004319" w:rsidRDefault="00004319" w:rsidP="00D0072E">
            <w:pPr>
              <w:jc w:val="center"/>
              <w:rPr>
                <w:rFonts w:eastAsiaTheme="minorEastAsia"/>
                <w:iCs/>
                <w:sz w:val="24"/>
                <w:szCs w:val="24"/>
              </w:rPr>
            </w:pPr>
            <w:r>
              <w:rPr>
                <w:rFonts w:eastAsiaTheme="minorEastAsia" w:hint="eastAsia"/>
                <w:iCs/>
                <w:sz w:val="24"/>
                <w:szCs w:val="24"/>
              </w:rPr>
              <w:t>S</w:t>
            </w:r>
            <w:r>
              <w:rPr>
                <w:rFonts w:eastAsiaTheme="minorEastAsia"/>
                <w:iCs/>
                <w:sz w:val="24"/>
                <w:szCs w:val="24"/>
              </w:rPr>
              <w:t xml:space="preserve">UPPORT </w:t>
            </w:r>
            <w:r>
              <w:rPr>
                <w:rFonts w:eastAsiaTheme="minorEastAsia"/>
                <w:iCs/>
                <w:noProof/>
                <w:sz w:val="24"/>
                <w:szCs w:val="24"/>
              </w:rPr>
              <w:t>[10]</w:t>
            </w:r>
          </w:p>
        </w:tc>
        <w:tc>
          <w:tcPr>
            <w:tcW w:w="1667" w:type="pct"/>
            <w:shd w:val="clear" w:color="auto" w:fill="auto"/>
          </w:tcPr>
          <w:p w14:paraId="6325BB2D" w14:textId="77777777" w:rsidR="00004319" w:rsidRDefault="00004319" w:rsidP="00D0072E">
            <w:pPr>
              <w:jc w:val="center"/>
              <w:rPr>
                <w:rFonts w:eastAsiaTheme="minorEastAsia"/>
                <w:iCs/>
                <w:sz w:val="24"/>
                <w:szCs w:val="24"/>
              </w:rPr>
            </w:pPr>
            <w:r>
              <w:rPr>
                <w:rFonts w:eastAsiaTheme="minorEastAsia" w:hint="eastAsia"/>
                <w:iCs/>
                <w:sz w:val="24"/>
                <w:szCs w:val="24"/>
              </w:rPr>
              <w:t>1</w:t>
            </w:r>
            <w:r>
              <w:rPr>
                <w:rFonts w:eastAsiaTheme="minorEastAsia"/>
                <w:iCs/>
                <w:sz w:val="24"/>
                <w:szCs w:val="24"/>
              </w:rPr>
              <w:t>.37</w:t>
            </w:r>
          </w:p>
        </w:tc>
        <w:tc>
          <w:tcPr>
            <w:tcW w:w="1666" w:type="pct"/>
          </w:tcPr>
          <w:p w14:paraId="398A950D" w14:textId="77777777" w:rsidR="00004319" w:rsidRDefault="00004319" w:rsidP="00D0072E">
            <w:pPr>
              <w:jc w:val="center"/>
              <w:rPr>
                <w:rFonts w:eastAsiaTheme="minorEastAsia"/>
                <w:iCs/>
                <w:sz w:val="24"/>
                <w:szCs w:val="24"/>
              </w:rPr>
            </w:pPr>
            <w:r>
              <w:rPr>
                <w:rFonts w:eastAsiaTheme="minorEastAsia" w:hint="eastAsia"/>
                <w:iCs/>
                <w:sz w:val="24"/>
                <w:szCs w:val="24"/>
              </w:rPr>
              <w:t>C</w:t>
            </w:r>
            <w:r>
              <w:rPr>
                <w:rFonts w:eastAsiaTheme="minorEastAsia"/>
                <w:iCs/>
                <w:sz w:val="24"/>
                <w:szCs w:val="24"/>
              </w:rPr>
              <w:t>NN-based</w:t>
            </w:r>
          </w:p>
        </w:tc>
      </w:tr>
      <w:tr w:rsidR="00004319" w14:paraId="4268B622" w14:textId="77777777" w:rsidTr="00472193">
        <w:tc>
          <w:tcPr>
            <w:tcW w:w="1667" w:type="pct"/>
            <w:shd w:val="clear" w:color="auto" w:fill="auto"/>
          </w:tcPr>
          <w:p w14:paraId="4719A755" w14:textId="77777777" w:rsidR="00004319" w:rsidRDefault="00004319" w:rsidP="00D0072E">
            <w:pPr>
              <w:jc w:val="center"/>
              <w:rPr>
                <w:rFonts w:eastAsiaTheme="minorEastAsia"/>
                <w:iCs/>
                <w:sz w:val="24"/>
                <w:szCs w:val="24"/>
              </w:rPr>
            </w:pPr>
            <w:proofErr w:type="spellStart"/>
            <w:r>
              <w:rPr>
                <w:rFonts w:eastAsiaTheme="minorEastAsia" w:hint="eastAsia"/>
                <w:iCs/>
                <w:sz w:val="24"/>
                <w:szCs w:val="24"/>
              </w:rPr>
              <w:t>T</w:t>
            </w:r>
            <w:r>
              <w:rPr>
                <w:rFonts w:eastAsiaTheme="minorEastAsia"/>
                <w:iCs/>
                <w:sz w:val="24"/>
                <w:szCs w:val="24"/>
              </w:rPr>
              <w:t>eD</w:t>
            </w:r>
            <w:proofErr w:type="spellEnd"/>
          </w:p>
        </w:tc>
        <w:tc>
          <w:tcPr>
            <w:tcW w:w="1667" w:type="pct"/>
            <w:shd w:val="clear" w:color="auto" w:fill="auto"/>
          </w:tcPr>
          <w:p w14:paraId="3E35550D" w14:textId="77777777" w:rsidR="00004319" w:rsidRDefault="00004319" w:rsidP="00D0072E">
            <w:pPr>
              <w:jc w:val="center"/>
              <w:rPr>
                <w:rFonts w:eastAsiaTheme="minorEastAsia"/>
                <w:iCs/>
                <w:sz w:val="24"/>
                <w:szCs w:val="24"/>
              </w:rPr>
            </w:pPr>
            <w:r>
              <w:rPr>
                <w:rFonts w:eastAsiaTheme="minorEastAsia" w:hint="eastAsia"/>
                <w:iCs/>
                <w:sz w:val="24"/>
                <w:szCs w:val="24"/>
              </w:rPr>
              <w:t>0</w:t>
            </w:r>
            <w:r>
              <w:rPr>
                <w:rFonts w:eastAsiaTheme="minorEastAsia"/>
                <w:iCs/>
                <w:sz w:val="24"/>
                <w:szCs w:val="24"/>
              </w:rPr>
              <w:t>.78</w:t>
            </w:r>
          </w:p>
        </w:tc>
        <w:tc>
          <w:tcPr>
            <w:tcW w:w="1666" w:type="pct"/>
          </w:tcPr>
          <w:p w14:paraId="1F0CA027" w14:textId="77777777" w:rsidR="00004319" w:rsidRDefault="00004319" w:rsidP="00D0072E">
            <w:pPr>
              <w:jc w:val="center"/>
              <w:rPr>
                <w:rFonts w:eastAsiaTheme="minorEastAsia"/>
                <w:iCs/>
                <w:sz w:val="24"/>
                <w:szCs w:val="24"/>
              </w:rPr>
            </w:pPr>
            <w:proofErr w:type="spellStart"/>
            <w:r>
              <w:rPr>
                <w:rFonts w:eastAsiaTheme="minorEastAsia" w:hint="eastAsia"/>
                <w:iCs/>
                <w:sz w:val="24"/>
                <w:szCs w:val="24"/>
              </w:rPr>
              <w:t>V</w:t>
            </w:r>
            <w:r>
              <w:rPr>
                <w:rFonts w:eastAsiaTheme="minorEastAsia"/>
                <w:iCs/>
                <w:sz w:val="24"/>
                <w:szCs w:val="24"/>
              </w:rPr>
              <w:t>iT</w:t>
            </w:r>
            <w:proofErr w:type="spellEnd"/>
            <w:r>
              <w:rPr>
                <w:rFonts w:eastAsiaTheme="minorEastAsia"/>
                <w:iCs/>
                <w:sz w:val="24"/>
                <w:szCs w:val="24"/>
              </w:rPr>
              <w:t>-based</w:t>
            </w:r>
          </w:p>
        </w:tc>
      </w:tr>
    </w:tbl>
    <w:p w14:paraId="46201882" w14:textId="77777777" w:rsidR="00004319" w:rsidRPr="00D16EEE" w:rsidRDefault="00004319" w:rsidP="00AA76A1">
      <w:pPr>
        <w:rPr>
          <w:sz w:val="24"/>
        </w:rPr>
      </w:pPr>
    </w:p>
    <w:p w14:paraId="58590B1E" w14:textId="77777777" w:rsidR="00004319" w:rsidRPr="00D16EEE" w:rsidRDefault="00004319" w:rsidP="00D16EEE">
      <w:pPr>
        <w:jc w:val="center"/>
        <w:rPr>
          <w:b/>
          <w:sz w:val="24"/>
        </w:rPr>
      </w:pPr>
      <w:r w:rsidRPr="00D16EEE">
        <w:rPr>
          <w:b/>
          <w:sz w:val="24"/>
        </w:rPr>
        <w:br w:type="page"/>
      </w:r>
    </w:p>
    <w:p w14:paraId="6B0C5A35" w14:textId="77777777" w:rsidR="00004319" w:rsidRPr="00384E40" w:rsidRDefault="00004319" w:rsidP="00265595">
      <w:pPr>
        <w:rPr>
          <w:rFonts w:eastAsiaTheme="minorEastAsia"/>
          <w:b/>
          <w:sz w:val="24"/>
        </w:rPr>
      </w:pPr>
      <w:r w:rsidRPr="00384E40">
        <w:rPr>
          <w:rFonts w:eastAsiaTheme="minorEastAsia"/>
          <w:b/>
          <w:sz w:val="24"/>
        </w:rPr>
        <w:lastRenderedPageBreak/>
        <w:t>Supplementary Videos</w:t>
      </w:r>
    </w:p>
    <w:p w14:paraId="53ED9B10" w14:textId="77777777" w:rsidR="00004319" w:rsidRPr="00384E40" w:rsidRDefault="00004319" w:rsidP="00265595">
      <w:pPr>
        <w:rPr>
          <w:rFonts w:eastAsiaTheme="minorEastAsia"/>
          <w:b/>
          <w:sz w:val="24"/>
        </w:rPr>
      </w:pPr>
    </w:p>
    <w:p w14:paraId="5D629FBC" w14:textId="77777777" w:rsidR="00004319" w:rsidRPr="00384E40" w:rsidRDefault="00004319" w:rsidP="00265595">
      <w:pPr>
        <w:rPr>
          <w:rFonts w:eastAsiaTheme="minorEastAsia"/>
          <w:iCs/>
          <w:sz w:val="24"/>
          <w:szCs w:val="24"/>
        </w:rPr>
      </w:pPr>
      <w:r w:rsidRPr="00384E40">
        <w:rPr>
          <w:rFonts w:eastAsiaTheme="minorEastAsia"/>
          <w:b/>
          <w:bCs/>
          <w:iCs/>
          <w:sz w:val="24"/>
          <w:szCs w:val="24"/>
        </w:rPr>
        <w:t xml:space="preserve">Supplementary Movie </w:t>
      </w:r>
      <w:r>
        <w:rPr>
          <w:rFonts w:eastAsiaTheme="minorEastAsia"/>
          <w:b/>
          <w:bCs/>
          <w:iCs/>
          <w:sz w:val="24"/>
          <w:szCs w:val="24"/>
        </w:rPr>
        <w:t>S</w:t>
      </w:r>
      <w:r w:rsidRPr="00384E40">
        <w:rPr>
          <w:rFonts w:eastAsiaTheme="minorEastAsia"/>
          <w:b/>
          <w:bCs/>
          <w:iCs/>
          <w:sz w:val="24"/>
          <w:szCs w:val="24"/>
        </w:rPr>
        <w:t xml:space="preserve">1: </w:t>
      </w:r>
      <w:proofErr w:type="spellStart"/>
      <w:r w:rsidRPr="00384E40">
        <w:rPr>
          <w:rFonts w:eastAsiaTheme="minorEastAsia"/>
          <w:b/>
          <w:bCs/>
          <w:iCs/>
          <w:sz w:val="24"/>
          <w:szCs w:val="24"/>
        </w:rPr>
        <w:t>TeD</w:t>
      </w:r>
      <w:proofErr w:type="spellEnd"/>
      <w:r w:rsidRPr="00384E40">
        <w:rPr>
          <w:rFonts w:eastAsiaTheme="minorEastAsia"/>
          <w:b/>
          <w:bCs/>
          <w:iCs/>
          <w:sz w:val="24"/>
          <w:szCs w:val="24"/>
        </w:rPr>
        <w:t xml:space="preserve">-denoised results for </w:t>
      </w:r>
      <w:r w:rsidRPr="00384E40">
        <w:rPr>
          <w:rFonts w:eastAsiaTheme="minorEastAsia"/>
          <w:b/>
          <w:bCs/>
          <w:i/>
          <w:sz w:val="24"/>
          <w:szCs w:val="24"/>
        </w:rPr>
        <w:t>in vivo</w:t>
      </w:r>
      <w:r w:rsidRPr="00384E40">
        <w:rPr>
          <w:rFonts w:eastAsiaTheme="minorEastAsia"/>
          <w:b/>
          <w:bCs/>
          <w:iCs/>
          <w:sz w:val="24"/>
          <w:szCs w:val="24"/>
        </w:rPr>
        <w:t xml:space="preserve"> venule images in the cremaster muscles of mice. </w:t>
      </w:r>
      <w:r w:rsidRPr="00384E40">
        <w:rPr>
          <w:rFonts w:eastAsiaTheme="minorEastAsia"/>
          <w:iCs/>
          <w:sz w:val="24"/>
          <w:szCs w:val="24"/>
        </w:rPr>
        <w:t>The intravital imaging was performed at a frame rate of 29.2 Hz, but the video is displayed at 10 Hz to provide more detailed visualization.</w:t>
      </w:r>
    </w:p>
    <w:p w14:paraId="2B96D0DB" w14:textId="77777777" w:rsidR="00004319" w:rsidRPr="00384E40" w:rsidRDefault="00004319" w:rsidP="00265595">
      <w:pPr>
        <w:rPr>
          <w:rFonts w:eastAsiaTheme="minorEastAsia"/>
          <w:iCs/>
          <w:sz w:val="24"/>
          <w:szCs w:val="24"/>
        </w:rPr>
      </w:pPr>
    </w:p>
    <w:p w14:paraId="53D72811" w14:textId="77777777" w:rsidR="00004319" w:rsidRPr="00384E40" w:rsidRDefault="00004319" w:rsidP="00265595">
      <w:pPr>
        <w:rPr>
          <w:rFonts w:eastAsiaTheme="minorEastAsia"/>
          <w:b/>
          <w:bCs/>
          <w:iCs/>
          <w:sz w:val="24"/>
          <w:szCs w:val="24"/>
        </w:rPr>
      </w:pPr>
      <w:r w:rsidRPr="00384E40">
        <w:rPr>
          <w:rFonts w:eastAsiaTheme="minorEastAsia"/>
          <w:b/>
          <w:bCs/>
          <w:iCs/>
          <w:sz w:val="24"/>
          <w:szCs w:val="24"/>
        </w:rPr>
        <w:t xml:space="preserve">Supplementary Movie </w:t>
      </w:r>
      <w:r>
        <w:rPr>
          <w:rFonts w:eastAsiaTheme="minorEastAsia"/>
          <w:b/>
          <w:bCs/>
          <w:iCs/>
          <w:sz w:val="24"/>
          <w:szCs w:val="24"/>
        </w:rPr>
        <w:t>S</w:t>
      </w:r>
      <w:r w:rsidRPr="00384E40">
        <w:rPr>
          <w:rFonts w:eastAsiaTheme="minorEastAsia"/>
          <w:b/>
          <w:bCs/>
          <w:iCs/>
          <w:sz w:val="24"/>
          <w:szCs w:val="24"/>
        </w:rPr>
        <w:t xml:space="preserve">2: Comparison of the denoising performance between </w:t>
      </w:r>
      <w:proofErr w:type="spellStart"/>
      <w:r w:rsidRPr="00384E40">
        <w:rPr>
          <w:rFonts w:eastAsiaTheme="minorEastAsia"/>
          <w:b/>
          <w:bCs/>
          <w:iCs/>
          <w:sz w:val="24"/>
          <w:szCs w:val="24"/>
        </w:rPr>
        <w:t>TeD</w:t>
      </w:r>
      <w:proofErr w:type="spellEnd"/>
      <w:r w:rsidRPr="00384E40">
        <w:rPr>
          <w:rFonts w:eastAsiaTheme="minorEastAsia"/>
          <w:b/>
          <w:bCs/>
          <w:iCs/>
          <w:sz w:val="24"/>
          <w:szCs w:val="24"/>
        </w:rPr>
        <w:t xml:space="preserve"> and previous methods on </w:t>
      </w:r>
      <w:r w:rsidRPr="00384E40">
        <w:rPr>
          <w:rFonts w:eastAsiaTheme="minorEastAsia"/>
          <w:b/>
          <w:bCs/>
          <w:i/>
          <w:sz w:val="24"/>
          <w:szCs w:val="24"/>
        </w:rPr>
        <w:t>in vivo</w:t>
      </w:r>
      <w:r w:rsidRPr="00384E40">
        <w:rPr>
          <w:rFonts w:eastAsiaTheme="minorEastAsia"/>
          <w:b/>
          <w:bCs/>
          <w:iCs/>
          <w:sz w:val="24"/>
          <w:szCs w:val="24"/>
        </w:rPr>
        <w:t xml:space="preserve"> venule images from cremaster muscles of mice.</w:t>
      </w:r>
    </w:p>
    <w:p w14:paraId="0028EB19" w14:textId="77777777" w:rsidR="00004319" w:rsidRPr="00045D50" w:rsidRDefault="00004319" w:rsidP="00265595">
      <w:pPr>
        <w:rPr>
          <w:rFonts w:eastAsiaTheme="minorEastAsia"/>
          <w:sz w:val="24"/>
        </w:rPr>
      </w:pPr>
    </w:p>
    <w:p w14:paraId="3CCFC62B" w14:textId="77777777" w:rsidR="00004319" w:rsidRPr="00384E40" w:rsidRDefault="00004319" w:rsidP="00265595">
      <w:pPr>
        <w:rPr>
          <w:rFonts w:eastAsiaTheme="minorEastAsia"/>
          <w:b/>
          <w:bCs/>
          <w:iCs/>
          <w:sz w:val="24"/>
          <w:szCs w:val="24"/>
        </w:rPr>
      </w:pPr>
      <w:r w:rsidRPr="00384E40">
        <w:rPr>
          <w:rFonts w:eastAsiaTheme="minorEastAsia"/>
          <w:b/>
          <w:bCs/>
          <w:iCs/>
          <w:sz w:val="24"/>
          <w:szCs w:val="24"/>
        </w:rPr>
        <w:t xml:space="preserve">Supplementary Movie </w:t>
      </w:r>
      <w:r>
        <w:rPr>
          <w:rFonts w:eastAsiaTheme="minorEastAsia"/>
          <w:b/>
          <w:bCs/>
          <w:iCs/>
          <w:sz w:val="24"/>
          <w:szCs w:val="24"/>
        </w:rPr>
        <w:t>S</w:t>
      </w:r>
      <w:r w:rsidRPr="00384E40">
        <w:rPr>
          <w:rFonts w:eastAsiaTheme="minorEastAsia"/>
          <w:b/>
          <w:bCs/>
          <w:iCs/>
          <w:sz w:val="24"/>
          <w:szCs w:val="24"/>
        </w:rPr>
        <w:t xml:space="preserve">3: </w:t>
      </w:r>
      <w:proofErr w:type="spellStart"/>
      <w:r w:rsidRPr="00384E40">
        <w:rPr>
          <w:rFonts w:eastAsiaTheme="minorEastAsia"/>
          <w:b/>
          <w:bCs/>
          <w:iCs/>
          <w:sz w:val="24"/>
          <w:szCs w:val="24"/>
        </w:rPr>
        <w:t>TeD</w:t>
      </w:r>
      <w:proofErr w:type="spellEnd"/>
      <w:r w:rsidRPr="00384E40">
        <w:rPr>
          <w:rFonts w:eastAsiaTheme="minorEastAsia"/>
          <w:b/>
          <w:bCs/>
          <w:iCs/>
          <w:sz w:val="24"/>
          <w:szCs w:val="24"/>
        </w:rPr>
        <w:t>-denoised results for in vivo venule images of atherosclerotic regions in the carotid artery, representing heartbeat induced macroscopic spatial dynamics.</w:t>
      </w:r>
    </w:p>
    <w:p w14:paraId="09F24049" w14:textId="77777777" w:rsidR="00004319" w:rsidRPr="00045D50" w:rsidRDefault="00004319" w:rsidP="00265595">
      <w:pPr>
        <w:rPr>
          <w:rFonts w:eastAsiaTheme="minorEastAsia"/>
          <w:sz w:val="24"/>
        </w:rPr>
      </w:pPr>
    </w:p>
    <w:p w14:paraId="2D98D828" w14:textId="77777777" w:rsidR="00004319" w:rsidRPr="00384E40" w:rsidRDefault="00004319" w:rsidP="00265595">
      <w:pPr>
        <w:rPr>
          <w:rFonts w:eastAsiaTheme="minorEastAsia"/>
          <w:iCs/>
          <w:sz w:val="24"/>
          <w:szCs w:val="24"/>
        </w:rPr>
      </w:pPr>
      <w:r w:rsidRPr="00384E40">
        <w:rPr>
          <w:rFonts w:eastAsiaTheme="minorEastAsia"/>
          <w:b/>
          <w:bCs/>
          <w:iCs/>
          <w:sz w:val="24"/>
          <w:szCs w:val="24"/>
        </w:rPr>
        <w:t xml:space="preserve">Supplementary Movie </w:t>
      </w:r>
      <w:r>
        <w:rPr>
          <w:rFonts w:eastAsiaTheme="minorEastAsia"/>
          <w:b/>
          <w:bCs/>
          <w:iCs/>
          <w:sz w:val="24"/>
          <w:szCs w:val="24"/>
        </w:rPr>
        <w:t>S</w:t>
      </w:r>
      <w:r w:rsidRPr="00384E40">
        <w:rPr>
          <w:rFonts w:eastAsiaTheme="minorEastAsia"/>
          <w:b/>
          <w:bCs/>
          <w:iCs/>
          <w:sz w:val="24"/>
          <w:szCs w:val="24"/>
        </w:rPr>
        <w:t xml:space="preserve">4: </w:t>
      </w:r>
      <w:proofErr w:type="spellStart"/>
      <w:r w:rsidRPr="00384E40">
        <w:rPr>
          <w:rFonts w:eastAsiaTheme="minorEastAsia"/>
          <w:b/>
          <w:bCs/>
          <w:iCs/>
          <w:sz w:val="24"/>
          <w:szCs w:val="24"/>
        </w:rPr>
        <w:t>TeD</w:t>
      </w:r>
      <w:proofErr w:type="spellEnd"/>
      <w:r w:rsidRPr="00384E40">
        <w:rPr>
          <w:rFonts w:eastAsiaTheme="minorEastAsia"/>
          <w:b/>
          <w:bCs/>
          <w:iCs/>
          <w:sz w:val="24"/>
          <w:szCs w:val="24"/>
        </w:rPr>
        <w:t xml:space="preserve">-denoised results for synthetic population calcium imaging data, showing the temporal kinetics of the fluorescence signal. </w:t>
      </w:r>
      <w:r w:rsidRPr="00384E40">
        <w:rPr>
          <w:rFonts w:eastAsiaTheme="minorEastAsia"/>
          <w:iCs/>
          <w:sz w:val="24"/>
          <w:szCs w:val="24"/>
        </w:rPr>
        <w:t>The image was synthesized at a frame rate of 30 Hz, and the video is displayed at the same rate.</w:t>
      </w:r>
    </w:p>
    <w:p w14:paraId="5BA953BE" w14:textId="77777777" w:rsidR="00004319" w:rsidRDefault="00004319" w:rsidP="00265595">
      <w:pPr>
        <w:rPr>
          <w:rFonts w:eastAsiaTheme="minorEastAsia"/>
          <w:sz w:val="24"/>
        </w:rPr>
      </w:pPr>
    </w:p>
    <w:p w14:paraId="09FE785E" w14:textId="77777777" w:rsidR="00004319" w:rsidRPr="003430D3" w:rsidRDefault="00004319" w:rsidP="00265595">
      <w:pPr>
        <w:rPr>
          <w:rFonts w:eastAsiaTheme="minorEastAsia"/>
          <w:iCs/>
          <w:sz w:val="24"/>
          <w:szCs w:val="24"/>
        </w:rPr>
      </w:pPr>
      <w:r w:rsidRPr="00384E40">
        <w:rPr>
          <w:rFonts w:eastAsiaTheme="minorEastAsia"/>
          <w:b/>
          <w:bCs/>
          <w:iCs/>
          <w:sz w:val="24"/>
          <w:szCs w:val="24"/>
        </w:rPr>
        <w:t xml:space="preserve">Supplementary Movie </w:t>
      </w:r>
      <w:r>
        <w:rPr>
          <w:rFonts w:eastAsiaTheme="minorEastAsia"/>
          <w:b/>
          <w:bCs/>
          <w:iCs/>
          <w:sz w:val="24"/>
          <w:szCs w:val="24"/>
        </w:rPr>
        <w:t>S5</w:t>
      </w:r>
      <w:r w:rsidRPr="00384E40">
        <w:rPr>
          <w:rFonts w:eastAsiaTheme="minorEastAsia"/>
          <w:b/>
          <w:bCs/>
          <w:iCs/>
          <w:sz w:val="24"/>
          <w:szCs w:val="24"/>
        </w:rPr>
        <w:t xml:space="preserve">: </w:t>
      </w:r>
      <w:proofErr w:type="spellStart"/>
      <w:r w:rsidRPr="00384E40">
        <w:rPr>
          <w:rFonts w:eastAsiaTheme="minorEastAsia"/>
          <w:b/>
          <w:bCs/>
          <w:iCs/>
          <w:sz w:val="24"/>
          <w:szCs w:val="24"/>
        </w:rPr>
        <w:t>TeD</w:t>
      </w:r>
      <w:proofErr w:type="spellEnd"/>
      <w:r w:rsidRPr="00384E40">
        <w:rPr>
          <w:rFonts w:eastAsiaTheme="minorEastAsia"/>
          <w:b/>
          <w:bCs/>
          <w:iCs/>
          <w:sz w:val="24"/>
          <w:szCs w:val="24"/>
        </w:rPr>
        <w:t>-</w:t>
      </w:r>
      <w:r>
        <w:rPr>
          <w:rFonts w:eastAsiaTheme="minorEastAsia"/>
          <w:b/>
          <w:bCs/>
          <w:iCs/>
          <w:sz w:val="24"/>
          <w:szCs w:val="24"/>
        </w:rPr>
        <w:t>denoised</w:t>
      </w:r>
      <w:r w:rsidRPr="003430D3">
        <w:rPr>
          <w:rFonts w:eastAsiaTheme="minorEastAsia"/>
          <w:b/>
          <w:bCs/>
          <w:iCs/>
          <w:sz w:val="24"/>
          <w:szCs w:val="24"/>
        </w:rPr>
        <w:t xml:space="preserve"> results of intravital imaging of mouse kidney vasculature</w:t>
      </w:r>
      <w:r w:rsidRPr="00384E40">
        <w:rPr>
          <w:rFonts w:eastAsiaTheme="minorEastAsia"/>
          <w:b/>
          <w:bCs/>
          <w:iCs/>
          <w:sz w:val="24"/>
          <w:szCs w:val="24"/>
        </w:rPr>
        <w:t>.</w:t>
      </w:r>
    </w:p>
    <w:p w14:paraId="025C678C" w14:textId="77777777" w:rsidR="00004319" w:rsidRDefault="00004319" w:rsidP="00265595">
      <w:pPr>
        <w:rPr>
          <w:rFonts w:eastAsiaTheme="minorEastAsia"/>
          <w:sz w:val="24"/>
        </w:rPr>
      </w:pPr>
    </w:p>
    <w:p w14:paraId="2DFD1E95" w14:textId="77777777" w:rsidR="00004319" w:rsidRPr="00384E40" w:rsidRDefault="00004319" w:rsidP="003430D3">
      <w:pPr>
        <w:rPr>
          <w:rFonts w:eastAsiaTheme="minorEastAsia"/>
          <w:iCs/>
          <w:sz w:val="24"/>
          <w:szCs w:val="24"/>
        </w:rPr>
      </w:pPr>
      <w:r w:rsidRPr="00384E40">
        <w:rPr>
          <w:rFonts w:eastAsiaTheme="minorEastAsia"/>
          <w:b/>
          <w:bCs/>
          <w:iCs/>
          <w:sz w:val="24"/>
          <w:szCs w:val="24"/>
        </w:rPr>
        <w:t xml:space="preserve">Supplementary Movie </w:t>
      </w:r>
      <w:r>
        <w:rPr>
          <w:rFonts w:eastAsiaTheme="minorEastAsia"/>
          <w:b/>
          <w:bCs/>
          <w:iCs/>
          <w:sz w:val="24"/>
          <w:szCs w:val="24"/>
        </w:rPr>
        <w:t>S6</w:t>
      </w:r>
      <w:r w:rsidRPr="00384E40">
        <w:rPr>
          <w:rFonts w:eastAsiaTheme="minorEastAsia"/>
          <w:b/>
          <w:bCs/>
          <w:iCs/>
          <w:sz w:val="24"/>
          <w:szCs w:val="24"/>
        </w:rPr>
        <w:t xml:space="preserve">: </w:t>
      </w:r>
      <w:proofErr w:type="spellStart"/>
      <w:r w:rsidRPr="00384E40">
        <w:rPr>
          <w:rFonts w:eastAsiaTheme="minorEastAsia"/>
          <w:b/>
          <w:bCs/>
          <w:iCs/>
          <w:sz w:val="24"/>
          <w:szCs w:val="24"/>
        </w:rPr>
        <w:t>TeD</w:t>
      </w:r>
      <w:proofErr w:type="spellEnd"/>
      <w:r w:rsidRPr="00384E40">
        <w:rPr>
          <w:rFonts w:eastAsiaTheme="minorEastAsia"/>
          <w:b/>
          <w:bCs/>
          <w:iCs/>
          <w:sz w:val="24"/>
          <w:szCs w:val="24"/>
        </w:rPr>
        <w:t>-</w:t>
      </w:r>
      <w:r>
        <w:rPr>
          <w:rFonts w:eastAsiaTheme="minorEastAsia"/>
          <w:b/>
          <w:bCs/>
          <w:iCs/>
          <w:sz w:val="24"/>
          <w:szCs w:val="24"/>
        </w:rPr>
        <w:t>denoised</w:t>
      </w:r>
      <w:r w:rsidRPr="003430D3">
        <w:rPr>
          <w:rFonts w:eastAsiaTheme="minorEastAsia"/>
          <w:b/>
          <w:bCs/>
          <w:iCs/>
          <w:sz w:val="24"/>
          <w:szCs w:val="24"/>
        </w:rPr>
        <w:t xml:space="preserve"> results of intravital imaging of mouse cerebral vasculature</w:t>
      </w:r>
      <w:r w:rsidRPr="00384E40">
        <w:rPr>
          <w:rFonts w:eastAsiaTheme="minorEastAsia"/>
          <w:b/>
          <w:bCs/>
          <w:iCs/>
          <w:sz w:val="24"/>
          <w:szCs w:val="24"/>
        </w:rPr>
        <w:t>.</w:t>
      </w:r>
    </w:p>
    <w:p w14:paraId="628B00DD" w14:textId="77777777" w:rsidR="00004319" w:rsidRPr="003430D3" w:rsidRDefault="00004319" w:rsidP="00265595">
      <w:pPr>
        <w:rPr>
          <w:rFonts w:eastAsiaTheme="minorEastAsia"/>
          <w:sz w:val="24"/>
        </w:rPr>
      </w:pPr>
    </w:p>
    <w:p w14:paraId="09ACFAC0" w14:textId="77777777" w:rsidR="00004319" w:rsidRPr="00384E40" w:rsidRDefault="00004319" w:rsidP="00265595">
      <w:pPr>
        <w:rPr>
          <w:rFonts w:eastAsiaTheme="minorEastAsia"/>
          <w:b/>
          <w:bCs/>
          <w:iCs/>
          <w:sz w:val="24"/>
          <w:szCs w:val="24"/>
        </w:rPr>
      </w:pPr>
      <w:r w:rsidRPr="00384E40">
        <w:rPr>
          <w:rFonts w:eastAsiaTheme="minorEastAsia"/>
          <w:b/>
          <w:bCs/>
          <w:iCs/>
          <w:sz w:val="24"/>
          <w:szCs w:val="24"/>
        </w:rPr>
        <w:t xml:space="preserve">Supplementary Movie </w:t>
      </w:r>
      <w:r>
        <w:rPr>
          <w:rFonts w:eastAsiaTheme="minorEastAsia"/>
          <w:b/>
          <w:bCs/>
          <w:iCs/>
          <w:sz w:val="24"/>
          <w:szCs w:val="24"/>
        </w:rPr>
        <w:t>S7</w:t>
      </w:r>
      <w:r w:rsidRPr="00384E40">
        <w:rPr>
          <w:rFonts w:eastAsiaTheme="minorEastAsia"/>
          <w:b/>
          <w:bCs/>
          <w:iCs/>
          <w:sz w:val="24"/>
          <w:szCs w:val="24"/>
        </w:rPr>
        <w:t xml:space="preserve">: Denoising outcomes of </w:t>
      </w:r>
      <w:proofErr w:type="spellStart"/>
      <w:r w:rsidRPr="00384E40">
        <w:rPr>
          <w:rFonts w:eastAsiaTheme="minorEastAsia"/>
          <w:b/>
          <w:bCs/>
          <w:iCs/>
          <w:sz w:val="24"/>
          <w:szCs w:val="24"/>
        </w:rPr>
        <w:t>TeD</w:t>
      </w:r>
      <w:proofErr w:type="spellEnd"/>
      <w:r w:rsidRPr="00384E40">
        <w:rPr>
          <w:rFonts w:eastAsiaTheme="minorEastAsia"/>
          <w:b/>
          <w:bCs/>
          <w:iCs/>
          <w:sz w:val="24"/>
          <w:szCs w:val="24"/>
        </w:rPr>
        <w:t xml:space="preserve"> on </w:t>
      </w:r>
      <w:r w:rsidRPr="00384E40">
        <w:rPr>
          <w:rFonts w:eastAsiaTheme="minorEastAsia"/>
          <w:b/>
          <w:bCs/>
          <w:i/>
          <w:sz w:val="24"/>
          <w:szCs w:val="24"/>
        </w:rPr>
        <w:t>in vivo</w:t>
      </w:r>
      <w:r w:rsidRPr="00384E40">
        <w:rPr>
          <w:rFonts w:eastAsiaTheme="minorEastAsia"/>
          <w:b/>
          <w:bCs/>
          <w:iCs/>
          <w:sz w:val="24"/>
          <w:szCs w:val="24"/>
        </w:rPr>
        <w:t xml:space="preserve"> venule images from the cremaster muscles of mice. </w:t>
      </w:r>
    </w:p>
    <w:p w14:paraId="4C1C50C5" w14:textId="77777777" w:rsidR="00004319" w:rsidRPr="00384E40" w:rsidRDefault="00004319" w:rsidP="00265595">
      <w:pPr>
        <w:rPr>
          <w:rFonts w:eastAsiaTheme="minorEastAsia"/>
          <w:sz w:val="24"/>
        </w:rPr>
      </w:pPr>
    </w:p>
    <w:p w14:paraId="7553782B" w14:textId="77777777" w:rsidR="00004319" w:rsidRPr="00384E40" w:rsidRDefault="00004319" w:rsidP="000C687C">
      <w:pPr>
        <w:rPr>
          <w:rFonts w:eastAsiaTheme="minorEastAsia"/>
          <w:b/>
          <w:bCs/>
          <w:sz w:val="24"/>
          <w:szCs w:val="22"/>
        </w:rPr>
      </w:pPr>
      <w:r w:rsidRPr="00384E40">
        <w:rPr>
          <w:rFonts w:eastAsiaTheme="minorEastAsia"/>
          <w:b/>
          <w:bCs/>
          <w:sz w:val="24"/>
          <w:szCs w:val="22"/>
        </w:rPr>
        <w:br w:type="page"/>
      </w:r>
    </w:p>
    <w:p w14:paraId="1E360B53" w14:textId="77777777" w:rsidR="00004319" w:rsidRPr="00384E40" w:rsidRDefault="00004319" w:rsidP="000C687C">
      <w:pPr>
        <w:rPr>
          <w:rFonts w:eastAsiaTheme="minorEastAsia"/>
          <w:b/>
          <w:bCs/>
          <w:sz w:val="24"/>
          <w:szCs w:val="22"/>
        </w:rPr>
      </w:pPr>
      <w:r w:rsidRPr="00384E40">
        <w:rPr>
          <w:rFonts w:eastAsiaTheme="minorEastAsia"/>
          <w:b/>
          <w:bCs/>
          <w:sz w:val="24"/>
          <w:szCs w:val="22"/>
        </w:rPr>
        <w:lastRenderedPageBreak/>
        <w:t>References</w:t>
      </w:r>
    </w:p>
    <w:p w14:paraId="1A5D32D1" w14:textId="1179208B" w:rsidR="00004319" w:rsidRPr="00004319" w:rsidRDefault="00004319" w:rsidP="00004319">
      <w:pPr>
        <w:pStyle w:val="EndNoteBibliography"/>
        <w:spacing w:after="0"/>
        <w:jc w:val="both"/>
        <w:rPr>
          <w:sz w:val="20"/>
        </w:rPr>
      </w:pPr>
      <w:r w:rsidRPr="00004319">
        <w:rPr>
          <w:sz w:val="20"/>
        </w:rPr>
        <w:t>1. Liu Z, Lin Y, Cao Y, Hu H, Wei Y, Zhang Z, et al. Swin transformer: Hierarchical vision transformer using shifted windows.</w:t>
      </w:r>
      <w:r w:rsidR="00596F7F">
        <w:rPr>
          <w:sz w:val="20"/>
        </w:rPr>
        <w:t xml:space="preserve"> </w:t>
      </w:r>
      <w:r w:rsidRPr="00004319">
        <w:rPr>
          <w:sz w:val="20"/>
        </w:rPr>
        <w:t>Proceedings of the IEEE/CVF international conference on computer vision2021. p. 10012-22.</w:t>
      </w:r>
    </w:p>
    <w:p w14:paraId="0473303B" w14:textId="6EE23528" w:rsidR="00004319" w:rsidRPr="00004319" w:rsidRDefault="00004319" w:rsidP="00004319">
      <w:pPr>
        <w:pStyle w:val="EndNoteBibliography"/>
        <w:spacing w:after="0"/>
        <w:jc w:val="both"/>
        <w:rPr>
          <w:sz w:val="20"/>
        </w:rPr>
      </w:pPr>
      <w:r w:rsidRPr="00004319">
        <w:rPr>
          <w:sz w:val="20"/>
        </w:rPr>
        <w:t>2. Liang J, Cao J, Sun G, Zhang K, Van Gool L, Timofte R. Swinir: Image restoration using swin transformer.</w:t>
      </w:r>
      <w:r w:rsidR="00596F7F">
        <w:rPr>
          <w:sz w:val="20"/>
        </w:rPr>
        <w:t xml:space="preserve"> </w:t>
      </w:r>
      <w:r w:rsidRPr="00004319">
        <w:rPr>
          <w:sz w:val="20"/>
        </w:rPr>
        <w:t>Proceedings of the IEEE/CVF international conference on computer vision2021. p. 1833-44.</w:t>
      </w:r>
    </w:p>
    <w:p w14:paraId="520DF2AB" w14:textId="771E365D" w:rsidR="00004319" w:rsidRPr="00004319" w:rsidRDefault="00004319" w:rsidP="00004319">
      <w:pPr>
        <w:pStyle w:val="EndNoteBibliography"/>
        <w:spacing w:after="0"/>
        <w:jc w:val="both"/>
        <w:rPr>
          <w:sz w:val="20"/>
        </w:rPr>
      </w:pPr>
      <w:r w:rsidRPr="00004319">
        <w:rPr>
          <w:sz w:val="20"/>
        </w:rPr>
        <w:t>3. Huang T, Li S, Jia X, Lu H, Liu J. Neighbor2neighbor: Self-supervised denoising from single noisy images.</w:t>
      </w:r>
      <w:r w:rsidR="00596F7F">
        <w:rPr>
          <w:sz w:val="20"/>
        </w:rPr>
        <w:t xml:space="preserve"> </w:t>
      </w:r>
      <w:r w:rsidRPr="00004319">
        <w:rPr>
          <w:sz w:val="20"/>
        </w:rPr>
        <w:t>Proceedings of the IEEE/CVF conference on computer vision and pattern recognition2021. p. 14781-90.</w:t>
      </w:r>
    </w:p>
    <w:p w14:paraId="7C235C8A" w14:textId="77777777" w:rsidR="00004319" w:rsidRPr="00004319" w:rsidRDefault="00004319" w:rsidP="00004319">
      <w:pPr>
        <w:pStyle w:val="EndNoteBibliography"/>
        <w:spacing w:after="0"/>
        <w:jc w:val="both"/>
        <w:rPr>
          <w:sz w:val="20"/>
        </w:rPr>
      </w:pPr>
      <w:r w:rsidRPr="00004319">
        <w:rPr>
          <w:sz w:val="20"/>
        </w:rPr>
        <w:t xml:space="preserve">4. Qu L, Zhao S, Huang Y, Ye X, Wang K, Liu Y, et al. Self-inspired learning for denoising live-cell super-resolution microscopy. Nature Methods. 2024;21(10):1895-908. </w:t>
      </w:r>
    </w:p>
    <w:p w14:paraId="73A212D7" w14:textId="77777777" w:rsidR="00004319" w:rsidRPr="00004319" w:rsidRDefault="00004319" w:rsidP="00004319">
      <w:pPr>
        <w:pStyle w:val="EndNoteBibliography"/>
        <w:spacing w:after="0"/>
        <w:jc w:val="both"/>
        <w:rPr>
          <w:sz w:val="20"/>
        </w:rPr>
      </w:pPr>
      <w:r w:rsidRPr="00004319">
        <w:rPr>
          <w:sz w:val="20"/>
        </w:rPr>
        <w:t xml:space="preserve">5. Lequyer J, Philip R, Sharma A, Hsu W-H, Pelletier L. A fast blind zero-shot denoiser. Nature Machine Intelligence. 2022;4(11):953-63. </w:t>
      </w:r>
    </w:p>
    <w:p w14:paraId="2BB9B3EC" w14:textId="77777777" w:rsidR="00004319" w:rsidRPr="00004319" w:rsidRDefault="00004319" w:rsidP="00004319">
      <w:pPr>
        <w:pStyle w:val="EndNoteBibliography"/>
        <w:spacing w:after="0"/>
        <w:jc w:val="both"/>
        <w:rPr>
          <w:sz w:val="20"/>
        </w:rPr>
      </w:pPr>
      <w:r w:rsidRPr="00004319">
        <w:rPr>
          <w:sz w:val="20"/>
        </w:rPr>
        <w:t xml:space="preserve">6. Li X, Hu X, Chen X, Fan J, Zhao Z, Wu J, et al. Spatial redundancy transformer for self-supervised fluorescence image denoising. Nature Computational Science. 2023;3(12):1067-80. </w:t>
      </w:r>
    </w:p>
    <w:p w14:paraId="0E383B48" w14:textId="5D189148" w:rsidR="00004319" w:rsidRPr="00004319" w:rsidRDefault="00004319" w:rsidP="00004319">
      <w:pPr>
        <w:pStyle w:val="EndNoteBibliography"/>
        <w:spacing w:after="0"/>
        <w:jc w:val="both"/>
        <w:rPr>
          <w:sz w:val="20"/>
        </w:rPr>
      </w:pPr>
      <w:r w:rsidRPr="00004319">
        <w:rPr>
          <w:sz w:val="20"/>
        </w:rPr>
        <w:t>7. Ronneberger O, Fischer P, Brox T. U-net: Convolutional networks for biomedical image segmentation.</w:t>
      </w:r>
      <w:r w:rsidR="00596F7F">
        <w:rPr>
          <w:sz w:val="20"/>
        </w:rPr>
        <w:t xml:space="preserve"> </w:t>
      </w:r>
      <w:r w:rsidRPr="00004319">
        <w:rPr>
          <w:sz w:val="20"/>
        </w:rPr>
        <w:t>Medical image computing and computer-assisted intervention–MICCAI 2015: 18th international conference, Munich, Germany, October 5-9, 2015, proceedings, part III 18: Springer; 2015. p. 234-41.</w:t>
      </w:r>
    </w:p>
    <w:p w14:paraId="1E46E4C4" w14:textId="77777777" w:rsidR="00004319" w:rsidRPr="00004319" w:rsidRDefault="00004319" w:rsidP="00004319">
      <w:pPr>
        <w:pStyle w:val="EndNoteBibliography"/>
        <w:spacing w:after="0"/>
        <w:jc w:val="both"/>
        <w:rPr>
          <w:sz w:val="20"/>
        </w:rPr>
      </w:pPr>
      <w:r w:rsidRPr="00004319">
        <w:rPr>
          <w:sz w:val="20"/>
        </w:rPr>
        <w:t xml:space="preserve">8. Lecoq J, Oliver M, Siegle JH, Orlova N, Ledochowitsch P, Koch C. Removing independent noise in systems neuroscience data using DeepInterpolation. Nature methods. 2021;18(11):1401-8. </w:t>
      </w:r>
    </w:p>
    <w:p w14:paraId="20C3021B" w14:textId="77777777" w:rsidR="00004319" w:rsidRPr="00004319" w:rsidRDefault="00004319" w:rsidP="00004319">
      <w:pPr>
        <w:pStyle w:val="EndNoteBibliography"/>
        <w:spacing w:after="0"/>
        <w:jc w:val="both"/>
        <w:rPr>
          <w:sz w:val="20"/>
        </w:rPr>
      </w:pPr>
      <w:r w:rsidRPr="00004319">
        <w:rPr>
          <w:sz w:val="20"/>
        </w:rPr>
        <w:t xml:space="preserve">9. Li X, Li Y, Zhou Y, Wu J, Zhao Z, Fan J, et al. Real-time denoising enables high-sensitivity fluorescence time-lapse imaging beyond the shot-noise limit. Nature Biotechnology. 2023;41(2):282-92. </w:t>
      </w:r>
    </w:p>
    <w:p w14:paraId="3EB85749" w14:textId="63CFE494" w:rsidR="008214E1" w:rsidRPr="001B54DF" w:rsidRDefault="00004319" w:rsidP="007B07B0">
      <w:pPr>
        <w:pStyle w:val="EndNoteBibliography"/>
        <w:jc w:val="both"/>
      </w:pPr>
      <w:r w:rsidRPr="00004319">
        <w:rPr>
          <w:sz w:val="20"/>
        </w:rPr>
        <w:t xml:space="preserve">10. Eom M, Han S, Park P, Kim G, Cho E-S, Sim J, et al. Statistically unbiased prediction enables accurate denoising of voltage imaging data. Nature Methods. 2023;20(10):1581-92. </w:t>
      </w:r>
      <w:bookmarkEnd w:id="0"/>
    </w:p>
    <w:sectPr w:rsidR="008214E1" w:rsidRPr="001B54DF" w:rsidSect="007B07B0">
      <w:footerReference w:type="default" r:id="rId34"/>
      <w:pgSz w:w="11906" w:h="16838"/>
      <w:pgMar w:top="1701" w:right="1440" w:bottom="1440" w:left="1440" w:header="851" w:footer="992" w:gutter="0"/>
      <w:lnNumType w:countBy="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BDDF4" w14:textId="77777777" w:rsidR="00F37A37" w:rsidRDefault="00F37A37">
      <w:pPr>
        <w:spacing w:after="0" w:line="240" w:lineRule="auto"/>
      </w:pPr>
      <w:r>
        <w:separator/>
      </w:r>
    </w:p>
  </w:endnote>
  <w:endnote w:type="continuationSeparator" w:id="0">
    <w:p w14:paraId="15E54221" w14:textId="77777777" w:rsidR="00F37A37" w:rsidRDefault="00F37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Times">
    <w:altName w:val="Sylfae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4071558"/>
      <w:docPartObj>
        <w:docPartGallery w:val="Page Numbers (Bottom of Page)"/>
        <w:docPartUnique/>
      </w:docPartObj>
    </w:sdtPr>
    <w:sdtEndPr/>
    <w:sdtContent>
      <w:p w14:paraId="27F0F7A5" w14:textId="77777777" w:rsidR="001E7738" w:rsidRDefault="00004319">
        <w:pPr>
          <w:pStyle w:val="a5"/>
          <w:jc w:val="center"/>
        </w:pPr>
        <w:r>
          <w:fldChar w:fldCharType="begin"/>
        </w:r>
        <w:r>
          <w:instrText>PAGE   \* MERGEFORMAT</w:instrText>
        </w:r>
        <w:r>
          <w:fldChar w:fldCharType="separate"/>
        </w:r>
        <w:r>
          <w:rPr>
            <w:lang w:val="ko-KR"/>
          </w:rPr>
          <w:t>2</w:t>
        </w:r>
        <w:r>
          <w:fldChar w:fldCharType="end"/>
        </w:r>
      </w:p>
    </w:sdtContent>
  </w:sdt>
  <w:p w14:paraId="62593454" w14:textId="77777777" w:rsidR="001E7738" w:rsidRDefault="00F37A3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3E704" w14:textId="77777777" w:rsidR="00F37A37" w:rsidRDefault="00F37A37">
      <w:pPr>
        <w:spacing w:after="0" w:line="240" w:lineRule="auto"/>
      </w:pPr>
      <w:r>
        <w:separator/>
      </w:r>
    </w:p>
  </w:footnote>
  <w:footnote w:type="continuationSeparator" w:id="0">
    <w:p w14:paraId="4BA3066F" w14:textId="77777777" w:rsidR="00F37A37" w:rsidRDefault="00F37A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4004"/>
    <w:multiLevelType w:val="multilevel"/>
    <w:tmpl w:val="1EFE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F7611"/>
    <w:multiLevelType w:val="hybridMultilevel"/>
    <w:tmpl w:val="56AEAACA"/>
    <w:lvl w:ilvl="0" w:tplc="6A0E10FE">
      <w:start w:val="7"/>
      <w:numFmt w:val="bullet"/>
      <w:lvlText w:val=""/>
      <w:lvlJc w:val="left"/>
      <w:pPr>
        <w:ind w:left="648" w:hanging="360"/>
      </w:pPr>
      <w:rPr>
        <w:rFonts w:ascii="Wingdings" w:eastAsiaTheme="minorEastAsia" w:hAnsi="Wingdings" w:cs="Arial" w:hint="default"/>
      </w:rPr>
    </w:lvl>
    <w:lvl w:ilvl="1" w:tplc="04090003" w:tentative="1">
      <w:start w:val="1"/>
      <w:numFmt w:val="bullet"/>
      <w:lvlText w:val=""/>
      <w:lvlJc w:val="left"/>
      <w:pPr>
        <w:ind w:left="1088" w:hanging="400"/>
      </w:pPr>
      <w:rPr>
        <w:rFonts w:ascii="Wingdings" w:hAnsi="Wingdings" w:hint="default"/>
      </w:rPr>
    </w:lvl>
    <w:lvl w:ilvl="2" w:tplc="04090005" w:tentative="1">
      <w:start w:val="1"/>
      <w:numFmt w:val="bullet"/>
      <w:lvlText w:val=""/>
      <w:lvlJc w:val="left"/>
      <w:pPr>
        <w:ind w:left="1488" w:hanging="400"/>
      </w:pPr>
      <w:rPr>
        <w:rFonts w:ascii="Wingdings" w:hAnsi="Wingdings" w:hint="default"/>
      </w:rPr>
    </w:lvl>
    <w:lvl w:ilvl="3" w:tplc="04090001" w:tentative="1">
      <w:start w:val="1"/>
      <w:numFmt w:val="bullet"/>
      <w:lvlText w:val=""/>
      <w:lvlJc w:val="left"/>
      <w:pPr>
        <w:ind w:left="1888" w:hanging="400"/>
      </w:pPr>
      <w:rPr>
        <w:rFonts w:ascii="Wingdings" w:hAnsi="Wingdings" w:hint="default"/>
      </w:rPr>
    </w:lvl>
    <w:lvl w:ilvl="4" w:tplc="04090003" w:tentative="1">
      <w:start w:val="1"/>
      <w:numFmt w:val="bullet"/>
      <w:lvlText w:val=""/>
      <w:lvlJc w:val="left"/>
      <w:pPr>
        <w:ind w:left="2288" w:hanging="400"/>
      </w:pPr>
      <w:rPr>
        <w:rFonts w:ascii="Wingdings" w:hAnsi="Wingdings" w:hint="default"/>
      </w:rPr>
    </w:lvl>
    <w:lvl w:ilvl="5" w:tplc="04090005" w:tentative="1">
      <w:start w:val="1"/>
      <w:numFmt w:val="bullet"/>
      <w:lvlText w:val=""/>
      <w:lvlJc w:val="left"/>
      <w:pPr>
        <w:ind w:left="2688" w:hanging="400"/>
      </w:pPr>
      <w:rPr>
        <w:rFonts w:ascii="Wingdings" w:hAnsi="Wingdings" w:hint="default"/>
      </w:rPr>
    </w:lvl>
    <w:lvl w:ilvl="6" w:tplc="04090001" w:tentative="1">
      <w:start w:val="1"/>
      <w:numFmt w:val="bullet"/>
      <w:lvlText w:val=""/>
      <w:lvlJc w:val="left"/>
      <w:pPr>
        <w:ind w:left="3088" w:hanging="400"/>
      </w:pPr>
      <w:rPr>
        <w:rFonts w:ascii="Wingdings" w:hAnsi="Wingdings" w:hint="default"/>
      </w:rPr>
    </w:lvl>
    <w:lvl w:ilvl="7" w:tplc="04090003" w:tentative="1">
      <w:start w:val="1"/>
      <w:numFmt w:val="bullet"/>
      <w:lvlText w:val=""/>
      <w:lvlJc w:val="left"/>
      <w:pPr>
        <w:ind w:left="3488" w:hanging="400"/>
      </w:pPr>
      <w:rPr>
        <w:rFonts w:ascii="Wingdings" w:hAnsi="Wingdings" w:hint="default"/>
      </w:rPr>
    </w:lvl>
    <w:lvl w:ilvl="8" w:tplc="04090005" w:tentative="1">
      <w:start w:val="1"/>
      <w:numFmt w:val="bullet"/>
      <w:lvlText w:val=""/>
      <w:lvlJc w:val="left"/>
      <w:pPr>
        <w:ind w:left="3888" w:hanging="400"/>
      </w:pPr>
      <w:rPr>
        <w:rFonts w:ascii="Wingdings" w:hAnsi="Wingdings" w:hint="default"/>
      </w:rPr>
    </w:lvl>
  </w:abstractNum>
  <w:abstractNum w:abstractNumId="2" w15:restartNumberingAfterBreak="0">
    <w:nsid w:val="0C553DA9"/>
    <w:multiLevelType w:val="hybridMultilevel"/>
    <w:tmpl w:val="7E0AB578"/>
    <w:lvl w:ilvl="0" w:tplc="B83A0C5C">
      <w:start w:val="4"/>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463E7DE3"/>
    <w:multiLevelType w:val="hybridMultilevel"/>
    <w:tmpl w:val="719848C8"/>
    <w:lvl w:ilvl="0" w:tplc="2AD6CD10">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49EF0879"/>
    <w:multiLevelType w:val="multilevel"/>
    <w:tmpl w:val="7B70D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314265"/>
    <w:multiLevelType w:val="multilevel"/>
    <w:tmpl w:val="F6B41300"/>
    <w:lvl w:ilvl="0">
      <w:start w:val="1"/>
      <w:numFmt w:val="decimal"/>
      <w:lvlText w:val="%1."/>
      <w:lvlJc w:val="left"/>
      <w:pPr>
        <w:ind w:left="760" w:hanging="360"/>
      </w:pPr>
      <w:rPr>
        <w:rFonts w:hint="default"/>
      </w:rPr>
    </w:lvl>
    <w:lvl w:ilvl="1">
      <w:start w:val="3"/>
      <w:numFmt w:val="decimal"/>
      <w:isLgl/>
      <w:lvlText w:val="%1.%2"/>
      <w:lvlJc w:val="left"/>
      <w:pPr>
        <w:ind w:left="760" w:hanging="360"/>
      </w:pPr>
      <w:rPr>
        <w:rFonts w:hint="default"/>
      </w:rPr>
    </w:lvl>
    <w:lvl w:ilvl="2">
      <w:start w:val="1"/>
      <w:numFmt w:val="decimal"/>
      <w:isLgl/>
      <w:lvlText w:val="%1.%2.%3"/>
      <w:lvlJc w:val="left"/>
      <w:pPr>
        <w:ind w:left="1120" w:hanging="720"/>
      </w:pPr>
      <w:rPr>
        <w:rFonts w:hint="default"/>
      </w:rPr>
    </w:lvl>
    <w:lvl w:ilvl="3">
      <w:start w:val="1"/>
      <w:numFmt w:val="decimal"/>
      <w:isLgl/>
      <w:lvlText w:val="%1.%2.%3.%4"/>
      <w:lvlJc w:val="left"/>
      <w:pPr>
        <w:ind w:left="1120" w:hanging="72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480" w:hanging="1080"/>
      </w:pPr>
      <w:rPr>
        <w:rFonts w:hint="default"/>
      </w:rPr>
    </w:lvl>
    <w:lvl w:ilvl="6">
      <w:start w:val="1"/>
      <w:numFmt w:val="decimal"/>
      <w:isLgl/>
      <w:lvlText w:val="%1.%2.%3.%4.%5.%6.%7"/>
      <w:lvlJc w:val="left"/>
      <w:pPr>
        <w:ind w:left="1840" w:hanging="1440"/>
      </w:pPr>
      <w:rPr>
        <w:rFonts w:hint="default"/>
      </w:rPr>
    </w:lvl>
    <w:lvl w:ilvl="7">
      <w:start w:val="1"/>
      <w:numFmt w:val="decimal"/>
      <w:isLgl/>
      <w:lvlText w:val="%1.%2.%3.%4.%5.%6.%7.%8"/>
      <w:lvlJc w:val="left"/>
      <w:pPr>
        <w:ind w:left="1840" w:hanging="1440"/>
      </w:pPr>
      <w:rPr>
        <w:rFonts w:hint="default"/>
      </w:rPr>
    </w:lvl>
    <w:lvl w:ilvl="8">
      <w:start w:val="1"/>
      <w:numFmt w:val="decimal"/>
      <w:isLgl/>
      <w:lvlText w:val="%1.%2.%3.%4.%5.%6.%7.%8.%9"/>
      <w:lvlJc w:val="left"/>
      <w:pPr>
        <w:ind w:left="2200" w:hanging="1800"/>
      </w:pPr>
      <w:rPr>
        <w:rFonts w:hint="default"/>
      </w:rPr>
    </w:lvl>
  </w:abstractNum>
  <w:abstractNum w:abstractNumId="6" w15:restartNumberingAfterBreak="0">
    <w:nsid w:val="73A25F50"/>
    <w:multiLevelType w:val="multilevel"/>
    <w:tmpl w:val="FED0116A"/>
    <w:lvl w:ilvl="0">
      <w:start w:val="1"/>
      <w:numFmt w:val="decimal"/>
      <w:lvlText w:val="%1."/>
      <w:lvlJc w:val="left"/>
      <w:pPr>
        <w:ind w:left="1120" w:hanging="360"/>
      </w:pPr>
      <w:rPr>
        <w:rFonts w:hint="default"/>
        <w:b/>
      </w:rPr>
    </w:lvl>
    <w:lvl w:ilvl="1">
      <w:start w:val="6"/>
      <w:numFmt w:val="decimal"/>
      <w:isLgl/>
      <w:lvlText w:val="%1.%2"/>
      <w:lvlJc w:val="left"/>
      <w:pPr>
        <w:ind w:left="1120" w:hanging="360"/>
      </w:pPr>
      <w:rPr>
        <w:rFonts w:hint="default"/>
      </w:rPr>
    </w:lvl>
    <w:lvl w:ilvl="2">
      <w:start w:val="1"/>
      <w:numFmt w:val="decimal"/>
      <w:isLgl/>
      <w:lvlText w:val="%1.%2.%3"/>
      <w:lvlJc w:val="left"/>
      <w:pPr>
        <w:ind w:left="1480" w:hanging="720"/>
      </w:pPr>
      <w:rPr>
        <w:rFonts w:hint="default"/>
      </w:rPr>
    </w:lvl>
    <w:lvl w:ilvl="3">
      <w:start w:val="1"/>
      <w:numFmt w:val="decimal"/>
      <w:isLgl/>
      <w:lvlText w:val="%1.%2.%3.%4"/>
      <w:lvlJc w:val="left"/>
      <w:pPr>
        <w:ind w:left="1480" w:hanging="720"/>
      </w:pPr>
      <w:rPr>
        <w:rFonts w:hint="default"/>
      </w:rPr>
    </w:lvl>
    <w:lvl w:ilvl="4">
      <w:start w:val="1"/>
      <w:numFmt w:val="decimal"/>
      <w:isLgl/>
      <w:lvlText w:val="%1.%2.%3.%4.%5"/>
      <w:lvlJc w:val="left"/>
      <w:pPr>
        <w:ind w:left="1840" w:hanging="1080"/>
      </w:pPr>
      <w:rPr>
        <w:rFonts w:hint="default"/>
      </w:rPr>
    </w:lvl>
    <w:lvl w:ilvl="5">
      <w:start w:val="1"/>
      <w:numFmt w:val="decimal"/>
      <w:isLgl/>
      <w:lvlText w:val="%1.%2.%3.%4.%5.%6"/>
      <w:lvlJc w:val="left"/>
      <w:pPr>
        <w:ind w:left="1840" w:hanging="1080"/>
      </w:pPr>
      <w:rPr>
        <w:rFonts w:hint="default"/>
      </w:rPr>
    </w:lvl>
    <w:lvl w:ilvl="6">
      <w:start w:val="1"/>
      <w:numFmt w:val="decimal"/>
      <w:isLgl/>
      <w:lvlText w:val="%1.%2.%3.%4.%5.%6.%7"/>
      <w:lvlJc w:val="left"/>
      <w:pPr>
        <w:ind w:left="2200" w:hanging="1440"/>
      </w:pPr>
      <w:rPr>
        <w:rFonts w:hint="default"/>
      </w:rPr>
    </w:lvl>
    <w:lvl w:ilvl="7">
      <w:start w:val="1"/>
      <w:numFmt w:val="decimal"/>
      <w:isLgl/>
      <w:lvlText w:val="%1.%2.%3.%4.%5.%6.%7.%8"/>
      <w:lvlJc w:val="left"/>
      <w:pPr>
        <w:ind w:left="2200" w:hanging="1440"/>
      </w:pPr>
      <w:rPr>
        <w:rFonts w:hint="default"/>
      </w:rPr>
    </w:lvl>
    <w:lvl w:ilvl="8">
      <w:start w:val="1"/>
      <w:numFmt w:val="decimal"/>
      <w:isLgl/>
      <w:lvlText w:val="%1.%2.%3.%4.%5.%6.%7.%8.%9"/>
      <w:lvlJc w:val="left"/>
      <w:pPr>
        <w:ind w:left="2560" w:hanging="1800"/>
      </w:pPr>
      <w:rPr>
        <w:rFonts w:hint="default"/>
      </w:rPr>
    </w:lvl>
  </w:abstractNum>
  <w:num w:numId="1">
    <w:abstractNumId w:val="1"/>
  </w:num>
  <w:num w:numId="2">
    <w:abstractNumId w:val="5"/>
  </w:num>
  <w:num w:numId="3">
    <w:abstractNumId w:val="2"/>
  </w:num>
  <w:num w:numId="4">
    <w:abstractNumId w:val="6"/>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004319"/>
    <w:rsid w:val="00004319"/>
    <w:rsid w:val="000213B7"/>
    <w:rsid w:val="00022784"/>
    <w:rsid w:val="00086A2E"/>
    <w:rsid w:val="001257D6"/>
    <w:rsid w:val="001B54DF"/>
    <w:rsid w:val="0027111B"/>
    <w:rsid w:val="00282F41"/>
    <w:rsid w:val="002B2248"/>
    <w:rsid w:val="002F4B52"/>
    <w:rsid w:val="002F7FA3"/>
    <w:rsid w:val="003662A1"/>
    <w:rsid w:val="004764DF"/>
    <w:rsid w:val="005862D9"/>
    <w:rsid w:val="00596F7F"/>
    <w:rsid w:val="005D1C01"/>
    <w:rsid w:val="00632C28"/>
    <w:rsid w:val="00692948"/>
    <w:rsid w:val="00720DE7"/>
    <w:rsid w:val="0075521D"/>
    <w:rsid w:val="00761D74"/>
    <w:rsid w:val="00793337"/>
    <w:rsid w:val="007B07B0"/>
    <w:rsid w:val="007C2C3B"/>
    <w:rsid w:val="008214E1"/>
    <w:rsid w:val="009B4E4C"/>
    <w:rsid w:val="00A17D17"/>
    <w:rsid w:val="00A97E9D"/>
    <w:rsid w:val="00B12E4A"/>
    <w:rsid w:val="00B6689F"/>
    <w:rsid w:val="00B81920"/>
    <w:rsid w:val="00BA6D17"/>
    <w:rsid w:val="00BB2DEB"/>
    <w:rsid w:val="00BC13ED"/>
    <w:rsid w:val="00BE6ECF"/>
    <w:rsid w:val="00C131AA"/>
    <w:rsid w:val="00C13F93"/>
    <w:rsid w:val="00D70A3A"/>
    <w:rsid w:val="00DD5ADC"/>
    <w:rsid w:val="00F37A37"/>
    <w:rsid w:val="00F939E8"/>
    <w:rsid w:val="00FB43B3"/>
    <w:rsid w:val="00FE5003"/>
    <w:rsid w:val="00FF762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271EBA"/>
  <w15:chartTrackingRefBased/>
  <w15:docId w15:val="{A1A53B7D-3BE8-4EF0-9E73-E25529843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5003"/>
    <w:pPr>
      <w:widowControl w:val="0"/>
      <w:wordWrap w:val="0"/>
      <w:autoSpaceDE w:val="0"/>
      <w:autoSpaceDN w:val="0"/>
    </w:pPr>
    <w:rPr>
      <w:rFonts w:ascii="Arial" w:eastAsia="Arial" w:hAnsi="Arial" w:cs="Arial"/>
      <w:szCs w:val="20"/>
    </w:rPr>
  </w:style>
  <w:style w:type="paragraph" w:styleId="3">
    <w:name w:val="heading 3"/>
    <w:basedOn w:val="a"/>
    <w:next w:val="a"/>
    <w:link w:val="3Char"/>
    <w:uiPriority w:val="9"/>
    <w:semiHidden/>
    <w:unhideWhenUsed/>
    <w:qFormat/>
    <w:rsid w:val="00004319"/>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semiHidden/>
    <w:rsid w:val="00004319"/>
    <w:rPr>
      <w:rFonts w:asciiTheme="majorHAnsi" w:eastAsiaTheme="majorEastAsia" w:hAnsiTheme="majorHAnsi" w:cstheme="majorBidi"/>
      <w:szCs w:val="20"/>
    </w:rPr>
  </w:style>
  <w:style w:type="paragraph" w:customStyle="1" w:styleId="03AuthorAffiliation">
    <w:name w:val="03. Author Affiliation"/>
    <w:basedOn w:val="a3"/>
    <w:next w:val="04Email"/>
    <w:qFormat/>
    <w:rsid w:val="00004319"/>
    <w:pPr>
      <w:widowControl/>
      <w:wordWrap/>
      <w:autoSpaceDE/>
      <w:autoSpaceDN/>
      <w:jc w:val="left"/>
    </w:pPr>
    <w:rPr>
      <w:rFonts w:ascii="Times New Roman" w:hAnsi="Times New Roman"/>
      <w:i/>
      <w:kern w:val="0"/>
      <w:sz w:val="18"/>
      <w:lang w:eastAsia="en-US"/>
    </w:rPr>
  </w:style>
  <w:style w:type="paragraph" w:styleId="a3">
    <w:name w:val="No Spacing"/>
    <w:uiPriority w:val="1"/>
    <w:qFormat/>
    <w:rsid w:val="00004319"/>
    <w:pPr>
      <w:widowControl w:val="0"/>
      <w:wordWrap w:val="0"/>
      <w:autoSpaceDE w:val="0"/>
      <w:autoSpaceDN w:val="0"/>
      <w:spacing w:after="0" w:line="240" w:lineRule="auto"/>
    </w:pPr>
  </w:style>
  <w:style w:type="paragraph" w:customStyle="1" w:styleId="04Email">
    <w:name w:val="04. Email"/>
    <w:basedOn w:val="03AuthorAffiliation"/>
    <w:next w:val="a"/>
    <w:qFormat/>
    <w:rsid w:val="00004319"/>
    <w:rPr>
      <w:color w:val="2E2EB1"/>
    </w:rPr>
  </w:style>
  <w:style w:type="paragraph" w:customStyle="1" w:styleId="02Author">
    <w:name w:val="02. Author"/>
    <w:basedOn w:val="a"/>
    <w:next w:val="03AuthorAffiliation"/>
    <w:rsid w:val="00004319"/>
    <w:pPr>
      <w:widowControl/>
      <w:wordWrap/>
      <w:autoSpaceDE/>
      <w:autoSpaceDN/>
      <w:spacing w:before="240" w:after="80" w:line="240" w:lineRule="auto"/>
      <w:jc w:val="left"/>
    </w:pPr>
    <w:rPr>
      <w:b/>
      <w:smallCaps/>
      <w:color w:val="595959" w:themeColor="text1" w:themeTint="A6"/>
      <w:kern w:val="0"/>
      <w:sz w:val="24"/>
      <w:lang w:eastAsia="en-US"/>
    </w:rPr>
  </w:style>
  <w:style w:type="paragraph" w:customStyle="1" w:styleId="SECTION">
    <w:name w:val="SECTION"/>
    <w:basedOn w:val="a"/>
    <w:link w:val="SECTIONChar"/>
    <w:qFormat/>
    <w:rsid w:val="00004319"/>
    <w:pPr>
      <w:jc w:val="left"/>
    </w:pPr>
    <w:rPr>
      <w:b/>
      <w:sz w:val="24"/>
      <w:szCs w:val="28"/>
    </w:rPr>
  </w:style>
  <w:style w:type="character" w:customStyle="1" w:styleId="SECTIONChar">
    <w:name w:val="SECTION Char"/>
    <w:basedOn w:val="a0"/>
    <w:link w:val="SECTION"/>
    <w:rsid w:val="00004319"/>
    <w:rPr>
      <w:rFonts w:ascii="Arial" w:eastAsia="Arial" w:hAnsi="Arial" w:cs="Arial"/>
      <w:b/>
      <w:sz w:val="24"/>
      <w:szCs w:val="28"/>
    </w:rPr>
  </w:style>
  <w:style w:type="paragraph" w:customStyle="1" w:styleId="main">
    <w:name w:val="main"/>
    <w:basedOn w:val="SECTION"/>
    <w:link w:val="mainChar"/>
    <w:rsid w:val="00004319"/>
    <w:pPr>
      <w:adjustRightInd w:val="0"/>
      <w:ind w:left="100" w:hangingChars="100" w:hanging="100"/>
    </w:pPr>
    <w:rPr>
      <w:b w:val="0"/>
      <w:szCs w:val="20"/>
    </w:rPr>
  </w:style>
  <w:style w:type="character" w:customStyle="1" w:styleId="mainChar">
    <w:name w:val="main Char"/>
    <w:basedOn w:val="SECTIONChar"/>
    <w:link w:val="main"/>
    <w:rsid w:val="00004319"/>
    <w:rPr>
      <w:rFonts w:ascii="Arial" w:eastAsia="Arial" w:hAnsi="Arial" w:cs="Arial"/>
      <w:b w:val="0"/>
      <w:sz w:val="24"/>
      <w:szCs w:val="20"/>
    </w:rPr>
  </w:style>
  <w:style w:type="paragraph" w:customStyle="1" w:styleId="subsection">
    <w:name w:val="subsection"/>
    <w:basedOn w:val="SECTION"/>
    <w:link w:val="subsectionChar"/>
    <w:qFormat/>
    <w:rsid w:val="00004319"/>
  </w:style>
  <w:style w:type="character" w:customStyle="1" w:styleId="subsectionChar">
    <w:name w:val="subsection Char"/>
    <w:basedOn w:val="SECTIONChar"/>
    <w:link w:val="subsection"/>
    <w:rsid w:val="00004319"/>
    <w:rPr>
      <w:rFonts w:ascii="Arial" w:eastAsia="Arial" w:hAnsi="Arial" w:cs="Arial"/>
      <w:b/>
      <w:sz w:val="24"/>
      <w:szCs w:val="28"/>
    </w:rPr>
  </w:style>
  <w:style w:type="paragraph" w:customStyle="1" w:styleId="maintext">
    <w:name w:val="maintext"/>
    <w:basedOn w:val="SECTION"/>
    <w:link w:val="maintextChar"/>
    <w:qFormat/>
    <w:rsid w:val="00004319"/>
    <w:rPr>
      <w:b w:val="0"/>
      <w:szCs w:val="20"/>
    </w:rPr>
  </w:style>
  <w:style w:type="character" w:customStyle="1" w:styleId="maintextChar">
    <w:name w:val="maintext Char"/>
    <w:basedOn w:val="SECTIONChar"/>
    <w:link w:val="maintext"/>
    <w:rsid w:val="00004319"/>
    <w:rPr>
      <w:rFonts w:ascii="Arial" w:eastAsia="Arial" w:hAnsi="Arial" w:cs="Arial"/>
      <w:b w:val="0"/>
      <w:sz w:val="24"/>
      <w:szCs w:val="20"/>
    </w:rPr>
  </w:style>
  <w:style w:type="paragraph" w:customStyle="1" w:styleId="EndNoteBibliographyTitle">
    <w:name w:val="EndNote Bibliography Title"/>
    <w:basedOn w:val="a"/>
    <w:link w:val="EndNoteBibliographyTitleChar"/>
    <w:rsid w:val="00004319"/>
    <w:pPr>
      <w:spacing w:after="0"/>
      <w:jc w:val="center"/>
    </w:pPr>
    <w:rPr>
      <w:noProof/>
      <w:sz w:val="24"/>
    </w:rPr>
  </w:style>
  <w:style w:type="character" w:customStyle="1" w:styleId="EndNoteBibliographyTitleChar">
    <w:name w:val="EndNote Bibliography Title Char"/>
    <w:basedOn w:val="maintextChar"/>
    <w:link w:val="EndNoteBibliographyTitle"/>
    <w:rsid w:val="00004319"/>
    <w:rPr>
      <w:rFonts w:ascii="Arial" w:eastAsia="Arial" w:hAnsi="Arial" w:cs="Arial"/>
      <w:b w:val="0"/>
      <w:noProof/>
      <w:sz w:val="24"/>
      <w:szCs w:val="20"/>
    </w:rPr>
  </w:style>
  <w:style w:type="paragraph" w:customStyle="1" w:styleId="EndNoteBibliography">
    <w:name w:val="EndNote Bibliography"/>
    <w:basedOn w:val="a"/>
    <w:link w:val="EndNoteBibliographyChar"/>
    <w:rsid w:val="00004319"/>
    <w:pPr>
      <w:spacing w:line="240" w:lineRule="auto"/>
      <w:jc w:val="left"/>
    </w:pPr>
    <w:rPr>
      <w:noProof/>
      <w:sz w:val="24"/>
    </w:rPr>
  </w:style>
  <w:style w:type="character" w:customStyle="1" w:styleId="EndNoteBibliographyChar">
    <w:name w:val="EndNote Bibliography Char"/>
    <w:basedOn w:val="maintextChar"/>
    <w:link w:val="EndNoteBibliography"/>
    <w:rsid w:val="00004319"/>
    <w:rPr>
      <w:rFonts w:ascii="Arial" w:eastAsia="Arial" w:hAnsi="Arial" w:cs="Arial"/>
      <w:b w:val="0"/>
      <w:noProof/>
      <w:sz w:val="24"/>
      <w:szCs w:val="20"/>
    </w:rPr>
  </w:style>
  <w:style w:type="paragraph" w:styleId="a4">
    <w:name w:val="header"/>
    <w:basedOn w:val="a"/>
    <w:link w:val="Char"/>
    <w:uiPriority w:val="99"/>
    <w:unhideWhenUsed/>
    <w:rsid w:val="00004319"/>
    <w:pPr>
      <w:tabs>
        <w:tab w:val="center" w:pos="4513"/>
        <w:tab w:val="right" w:pos="9026"/>
      </w:tabs>
      <w:snapToGrid w:val="0"/>
    </w:pPr>
  </w:style>
  <w:style w:type="character" w:customStyle="1" w:styleId="Char">
    <w:name w:val="머리글 Char"/>
    <w:basedOn w:val="a0"/>
    <w:link w:val="a4"/>
    <w:uiPriority w:val="99"/>
    <w:rsid w:val="00004319"/>
    <w:rPr>
      <w:rFonts w:ascii="Arial" w:eastAsia="Arial" w:hAnsi="Arial" w:cs="Arial"/>
      <w:szCs w:val="20"/>
    </w:rPr>
  </w:style>
  <w:style w:type="paragraph" w:styleId="a5">
    <w:name w:val="footer"/>
    <w:basedOn w:val="a"/>
    <w:link w:val="Char0"/>
    <w:uiPriority w:val="99"/>
    <w:unhideWhenUsed/>
    <w:rsid w:val="00004319"/>
    <w:pPr>
      <w:tabs>
        <w:tab w:val="center" w:pos="4513"/>
        <w:tab w:val="right" w:pos="9026"/>
      </w:tabs>
      <w:snapToGrid w:val="0"/>
    </w:pPr>
  </w:style>
  <w:style w:type="character" w:customStyle="1" w:styleId="Char0">
    <w:name w:val="바닥글 Char"/>
    <w:basedOn w:val="a0"/>
    <w:link w:val="a5"/>
    <w:uiPriority w:val="99"/>
    <w:rsid w:val="00004319"/>
    <w:rPr>
      <w:rFonts w:ascii="Arial" w:eastAsia="Arial" w:hAnsi="Arial" w:cs="Arial"/>
      <w:szCs w:val="20"/>
    </w:rPr>
  </w:style>
  <w:style w:type="character" w:styleId="a6">
    <w:name w:val="Placeholder Text"/>
    <w:basedOn w:val="a0"/>
    <w:uiPriority w:val="99"/>
    <w:semiHidden/>
    <w:rsid w:val="00004319"/>
    <w:rPr>
      <w:color w:val="808080"/>
    </w:rPr>
  </w:style>
  <w:style w:type="paragraph" w:customStyle="1" w:styleId="10BodySubsequentParagraph">
    <w:name w:val="10. Body Subsequent Paragraph"/>
    <w:basedOn w:val="a"/>
    <w:qFormat/>
    <w:rsid w:val="00004319"/>
    <w:pPr>
      <w:widowControl/>
      <w:wordWrap/>
      <w:autoSpaceDE/>
      <w:autoSpaceDN/>
      <w:spacing w:after="0" w:line="240" w:lineRule="auto"/>
      <w:ind w:firstLine="288"/>
    </w:pPr>
    <w:rPr>
      <w:rFonts w:ascii="Times New Roman" w:hAnsi="Times New Roman"/>
      <w:color w:val="000000" w:themeColor="text1"/>
      <w:kern w:val="0"/>
      <w:lang w:eastAsia="en-US"/>
    </w:rPr>
  </w:style>
  <w:style w:type="paragraph" w:styleId="a7">
    <w:name w:val="caption"/>
    <w:basedOn w:val="a"/>
    <w:next w:val="a"/>
    <w:uiPriority w:val="35"/>
    <w:unhideWhenUsed/>
    <w:qFormat/>
    <w:rsid w:val="00004319"/>
    <w:rPr>
      <w:b/>
      <w:bCs/>
    </w:rPr>
  </w:style>
  <w:style w:type="paragraph" w:customStyle="1" w:styleId="09BodyFirstParagraph">
    <w:name w:val="09. Body First Paragraph"/>
    <w:basedOn w:val="a"/>
    <w:next w:val="10BodySubsequentParagraph"/>
    <w:link w:val="09BodyFirstParagraphChar"/>
    <w:qFormat/>
    <w:rsid w:val="00004319"/>
    <w:pPr>
      <w:widowControl/>
      <w:wordWrap/>
      <w:autoSpaceDE/>
      <w:autoSpaceDN/>
      <w:spacing w:before="120" w:after="0" w:line="240" w:lineRule="auto"/>
    </w:pPr>
    <w:rPr>
      <w:rFonts w:ascii="Times New Roman" w:hAnsi="Times New Roman"/>
      <w:color w:val="000000" w:themeColor="text1"/>
      <w:kern w:val="0"/>
      <w:lang w:eastAsia="en-US"/>
    </w:rPr>
  </w:style>
  <w:style w:type="character" w:customStyle="1" w:styleId="09BodyFirstParagraphChar">
    <w:name w:val="09. Body First Paragraph Char"/>
    <w:basedOn w:val="a0"/>
    <w:link w:val="09BodyFirstParagraph"/>
    <w:rsid w:val="00004319"/>
    <w:rPr>
      <w:rFonts w:ascii="Times New Roman" w:eastAsia="Arial" w:hAnsi="Times New Roman" w:cs="Arial"/>
      <w:color w:val="000000" w:themeColor="text1"/>
      <w:kern w:val="0"/>
      <w:szCs w:val="20"/>
      <w:lang w:eastAsia="en-US"/>
    </w:rPr>
  </w:style>
  <w:style w:type="paragraph" w:styleId="a8">
    <w:name w:val="Balloon Text"/>
    <w:basedOn w:val="a"/>
    <w:link w:val="Char1"/>
    <w:uiPriority w:val="99"/>
    <w:semiHidden/>
    <w:unhideWhenUsed/>
    <w:rsid w:val="00004319"/>
    <w:pPr>
      <w:spacing w:after="0" w:line="240" w:lineRule="auto"/>
    </w:pPr>
    <w:rPr>
      <w:rFonts w:ascii="바탕" w:eastAsia="바탕"/>
      <w:sz w:val="18"/>
      <w:szCs w:val="18"/>
    </w:rPr>
  </w:style>
  <w:style w:type="character" w:customStyle="1" w:styleId="Char1">
    <w:name w:val="풍선 도움말 텍스트 Char"/>
    <w:basedOn w:val="a0"/>
    <w:link w:val="a8"/>
    <w:uiPriority w:val="99"/>
    <w:semiHidden/>
    <w:rsid w:val="00004319"/>
    <w:rPr>
      <w:rFonts w:ascii="바탕" w:eastAsia="바탕" w:hAnsi="Arial" w:cs="Arial"/>
      <w:sz w:val="18"/>
      <w:szCs w:val="18"/>
    </w:rPr>
  </w:style>
  <w:style w:type="character" w:styleId="a9">
    <w:name w:val="annotation reference"/>
    <w:basedOn w:val="a0"/>
    <w:uiPriority w:val="99"/>
    <w:semiHidden/>
    <w:unhideWhenUsed/>
    <w:rsid w:val="00004319"/>
    <w:rPr>
      <w:sz w:val="18"/>
      <w:szCs w:val="18"/>
    </w:rPr>
  </w:style>
  <w:style w:type="paragraph" w:styleId="aa">
    <w:name w:val="annotation text"/>
    <w:basedOn w:val="a"/>
    <w:link w:val="Char2"/>
    <w:uiPriority w:val="99"/>
    <w:unhideWhenUsed/>
    <w:rsid w:val="00004319"/>
    <w:pPr>
      <w:jc w:val="left"/>
    </w:pPr>
  </w:style>
  <w:style w:type="character" w:customStyle="1" w:styleId="Char2">
    <w:name w:val="메모 텍스트 Char"/>
    <w:basedOn w:val="a0"/>
    <w:link w:val="aa"/>
    <w:uiPriority w:val="99"/>
    <w:rsid w:val="00004319"/>
    <w:rPr>
      <w:rFonts w:ascii="Arial" w:eastAsia="Arial" w:hAnsi="Arial" w:cs="Arial"/>
      <w:szCs w:val="20"/>
    </w:rPr>
  </w:style>
  <w:style w:type="paragraph" w:styleId="ab">
    <w:name w:val="annotation subject"/>
    <w:basedOn w:val="aa"/>
    <w:next w:val="aa"/>
    <w:link w:val="Char3"/>
    <w:uiPriority w:val="99"/>
    <w:semiHidden/>
    <w:unhideWhenUsed/>
    <w:rsid w:val="00004319"/>
    <w:rPr>
      <w:b/>
      <w:bCs/>
    </w:rPr>
  </w:style>
  <w:style w:type="character" w:customStyle="1" w:styleId="Char3">
    <w:name w:val="메모 주제 Char"/>
    <w:basedOn w:val="Char2"/>
    <w:link w:val="ab"/>
    <w:uiPriority w:val="99"/>
    <w:semiHidden/>
    <w:rsid w:val="00004319"/>
    <w:rPr>
      <w:rFonts w:ascii="Arial" w:eastAsia="Arial" w:hAnsi="Arial" w:cs="Arial"/>
      <w:b/>
      <w:bCs/>
      <w:szCs w:val="20"/>
    </w:rPr>
  </w:style>
  <w:style w:type="character" w:styleId="ac">
    <w:name w:val="Hyperlink"/>
    <w:basedOn w:val="a0"/>
    <w:uiPriority w:val="99"/>
    <w:unhideWhenUsed/>
    <w:rsid w:val="00004319"/>
    <w:rPr>
      <w:color w:val="0563C1" w:themeColor="hyperlink"/>
      <w:u w:val="single"/>
    </w:rPr>
  </w:style>
  <w:style w:type="character" w:customStyle="1" w:styleId="1">
    <w:name w:val="확인되지 않은 멘션1"/>
    <w:basedOn w:val="a0"/>
    <w:uiPriority w:val="99"/>
    <w:semiHidden/>
    <w:unhideWhenUsed/>
    <w:rsid w:val="00004319"/>
    <w:rPr>
      <w:color w:val="605E5C"/>
      <w:shd w:val="clear" w:color="auto" w:fill="E1DFDD"/>
    </w:rPr>
  </w:style>
  <w:style w:type="character" w:customStyle="1" w:styleId="funding-source">
    <w:name w:val="funding-source"/>
    <w:basedOn w:val="a0"/>
    <w:rsid w:val="00004319"/>
  </w:style>
  <w:style w:type="paragraph" w:styleId="ad">
    <w:name w:val="List Paragraph"/>
    <w:basedOn w:val="a"/>
    <w:uiPriority w:val="34"/>
    <w:qFormat/>
    <w:rsid w:val="00004319"/>
    <w:pPr>
      <w:ind w:leftChars="400" w:left="800"/>
    </w:pPr>
  </w:style>
  <w:style w:type="character" w:customStyle="1" w:styleId="2">
    <w:name w:val="확인되지 않은 멘션2"/>
    <w:basedOn w:val="a0"/>
    <w:uiPriority w:val="99"/>
    <w:semiHidden/>
    <w:unhideWhenUsed/>
    <w:rsid w:val="00004319"/>
    <w:rPr>
      <w:color w:val="605E5C"/>
      <w:shd w:val="clear" w:color="auto" w:fill="E1DFDD"/>
    </w:rPr>
  </w:style>
  <w:style w:type="character" w:styleId="ae">
    <w:name w:val="line number"/>
    <w:basedOn w:val="a0"/>
    <w:uiPriority w:val="99"/>
    <w:semiHidden/>
    <w:unhideWhenUsed/>
    <w:rsid w:val="00004319"/>
  </w:style>
  <w:style w:type="paragraph" w:styleId="af">
    <w:name w:val="Revision"/>
    <w:hidden/>
    <w:uiPriority w:val="99"/>
    <w:semiHidden/>
    <w:rsid w:val="00004319"/>
    <w:pPr>
      <w:spacing w:after="0" w:line="240" w:lineRule="auto"/>
      <w:jc w:val="left"/>
    </w:pPr>
    <w:rPr>
      <w:rFonts w:ascii="Arial" w:eastAsia="Arial" w:hAnsi="Arial" w:cs="Arial"/>
      <w:szCs w:val="20"/>
    </w:rPr>
  </w:style>
  <w:style w:type="table" w:styleId="af0">
    <w:name w:val="Table Grid"/>
    <w:basedOn w:val="a1"/>
    <w:uiPriority w:val="39"/>
    <w:rsid w:val="00004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Acknowledgments">
    <w:name w:val="TD_Acknowledgments"/>
    <w:basedOn w:val="a"/>
    <w:next w:val="a"/>
    <w:rsid w:val="00004319"/>
    <w:pPr>
      <w:widowControl/>
      <w:wordWrap/>
      <w:autoSpaceDE/>
      <w:autoSpaceDN/>
      <w:spacing w:before="200" w:after="200" w:line="480" w:lineRule="auto"/>
      <w:ind w:firstLine="202"/>
    </w:pPr>
    <w:rPr>
      <w:rFonts w:ascii="Times" w:eastAsiaTheme="minorEastAsia" w:hAnsi="Times" w:cs="Times New Roman"/>
      <w:kern w:val="0"/>
      <w:sz w:val="24"/>
      <w:lang w:eastAsia="en-US"/>
    </w:rPr>
  </w:style>
  <w:style w:type="paragraph" w:customStyle="1" w:styleId="TESupportingInformation">
    <w:name w:val="TE_Supporting_Information"/>
    <w:basedOn w:val="a"/>
    <w:next w:val="a"/>
    <w:rsid w:val="00004319"/>
    <w:pPr>
      <w:widowControl/>
      <w:wordWrap/>
      <w:autoSpaceDE/>
      <w:autoSpaceDN/>
      <w:spacing w:after="200" w:line="480" w:lineRule="auto"/>
      <w:ind w:firstLine="187"/>
    </w:pPr>
    <w:rPr>
      <w:rFonts w:ascii="Times" w:eastAsiaTheme="minorEastAsia" w:hAnsi="Times" w:cs="Times New Roman"/>
      <w:kern w:val="0"/>
      <w:sz w:val="24"/>
      <w:lang w:eastAsia="en-US"/>
    </w:rPr>
  </w:style>
  <w:style w:type="character" w:styleId="af1">
    <w:name w:val="Unresolved Mention"/>
    <w:basedOn w:val="a0"/>
    <w:uiPriority w:val="99"/>
    <w:semiHidden/>
    <w:unhideWhenUsed/>
    <w:rsid w:val="00004319"/>
    <w:rPr>
      <w:color w:val="605E5C"/>
      <w:shd w:val="clear" w:color="auto" w:fill="E1DFDD"/>
    </w:rPr>
  </w:style>
  <w:style w:type="character" w:customStyle="1" w:styleId="Char4">
    <w:name w:val="바탕글 Char"/>
    <w:basedOn w:val="a0"/>
    <w:link w:val="af2"/>
    <w:locked/>
    <w:rsid w:val="00004319"/>
    <w:rPr>
      <w:rFonts w:ascii="함초롬바탕" w:eastAsia="굴림" w:hAnsi="굴림" w:cs="굴림"/>
      <w:color w:val="000000"/>
      <w:kern w:val="0"/>
      <w:szCs w:val="20"/>
    </w:rPr>
  </w:style>
  <w:style w:type="paragraph" w:customStyle="1" w:styleId="af2">
    <w:name w:val="바탕글"/>
    <w:basedOn w:val="a"/>
    <w:link w:val="Char4"/>
    <w:rsid w:val="00004319"/>
    <w:pPr>
      <w:spacing w:after="0" w:line="384" w:lineRule="auto"/>
    </w:pPr>
    <w:rPr>
      <w:rFonts w:ascii="함초롬바탕" w:eastAsia="굴림" w:hAnsi="굴림" w:cs="굴림"/>
      <w:color w:val="000000"/>
      <w:kern w:val="0"/>
    </w:rPr>
  </w:style>
  <w:style w:type="paragraph" w:styleId="af3">
    <w:name w:val="Normal (Web)"/>
    <w:basedOn w:val="a"/>
    <w:uiPriority w:val="99"/>
    <w:semiHidden/>
    <w:unhideWhenUsed/>
    <w:rsid w:val="00004319"/>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2755">
      <w:bodyDiv w:val="1"/>
      <w:marLeft w:val="0"/>
      <w:marRight w:val="0"/>
      <w:marTop w:val="0"/>
      <w:marBottom w:val="0"/>
      <w:divBdr>
        <w:top w:val="none" w:sz="0" w:space="0" w:color="auto"/>
        <w:left w:val="none" w:sz="0" w:space="0" w:color="auto"/>
        <w:bottom w:val="none" w:sz="0" w:space="0" w:color="auto"/>
        <w:right w:val="none" w:sz="0" w:space="0" w:color="auto"/>
      </w:divBdr>
    </w:div>
    <w:div w:id="631130180">
      <w:bodyDiv w:val="1"/>
      <w:marLeft w:val="0"/>
      <w:marRight w:val="0"/>
      <w:marTop w:val="0"/>
      <w:marBottom w:val="0"/>
      <w:divBdr>
        <w:top w:val="none" w:sz="0" w:space="0" w:color="auto"/>
        <w:left w:val="none" w:sz="0" w:space="0" w:color="auto"/>
        <w:bottom w:val="none" w:sz="0" w:space="0" w:color="auto"/>
        <w:right w:val="none" w:sz="0" w:space="0" w:color="auto"/>
      </w:divBdr>
    </w:div>
    <w:div w:id="1032077111">
      <w:bodyDiv w:val="1"/>
      <w:marLeft w:val="0"/>
      <w:marRight w:val="0"/>
      <w:marTop w:val="0"/>
      <w:marBottom w:val="0"/>
      <w:divBdr>
        <w:top w:val="none" w:sz="0" w:space="0" w:color="auto"/>
        <w:left w:val="none" w:sz="0" w:space="0" w:color="auto"/>
        <w:bottom w:val="none" w:sz="0" w:space="0" w:color="auto"/>
        <w:right w:val="none" w:sz="0" w:space="0" w:color="auto"/>
      </w:divBdr>
    </w:div>
    <w:div w:id="1484353849">
      <w:bodyDiv w:val="1"/>
      <w:marLeft w:val="0"/>
      <w:marRight w:val="0"/>
      <w:marTop w:val="0"/>
      <w:marBottom w:val="0"/>
      <w:divBdr>
        <w:top w:val="none" w:sz="0" w:space="0" w:color="auto"/>
        <w:left w:val="none" w:sz="0" w:space="0" w:color="auto"/>
        <w:bottom w:val="none" w:sz="0" w:space="0" w:color="auto"/>
        <w:right w:val="none" w:sz="0" w:space="0" w:color="auto"/>
      </w:divBdr>
    </w:div>
    <w:div w:id="200809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ntTable" Target="fontTable.xml"/><Relationship Id="rId8" Type="http://schemas.openxmlformats.org/officeDocument/2006/relationships/hyperlink" Target="mailto:*h.yoo@kaist.ac.kr"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40EA3-4AF5-45D9-BEC2-495A3302F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36</Pages>
  <Words>5213</Words>
  <Characters>29715</Characters>
  <Application>Microsoft Office Word</Application>
  <DocSecurity>0</DocSecurity>
  <Lines>247</Lines>
  <Paragraphs>69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WOOJIN LEE</dc:creator>
  <cp:keywords/>
  <dc:description/>
  <cp:lastModifiedBy>WOOJIN LEE</cp:lastModifiedBy>
  <cp:revision>21</cp:revision>
  <dcterms:created xsi:type="dcterms:W3CDTF">2025-03-23T08:42:00Z</dcterms:created>
  <dcterms:modified xsi:type="dcterms:W3CDTF">2025-04-22T04:45:00Z</dcterms:modified>
</cp:coreProperties>
</file>