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B5E41" w14:textId="5000F318" w:rsidR="00A51141" w:rsidRPr="003D07A3" w:rsidRDefault="003D07A3" w:rsidP="003D07A3">
      <w:pPr>
        <w:jc w:val="center"/>
        <w:rPr>
          <w:rFonts w:cs="Times New Roman"/>
          <w:sz w:val="28"/>
          <w:szCs w:val="32"/>
        </w:rPr>
      </w:pPr>
      <w:r w:rsidRPr="003D07A3">
        <w:rPr>
          <w:rFonts w:cs="Times New Roman"/>
          <w:sz w:val="28"/>
          <w:szCs w:val="32"/>
        </w:rPr>
        <w:t>Supplementary Information</w:t>
      </w:r>
    </w:p>
    <w:p w14:paraId="27690AAE" w14:textId="77777777" w:rsidR="00DC6E8F" w:rsidRDefault="00DC6E8F">
      <w:pPr>
        <w:rPr>
          <w:rFonts w:cs="Times New Roman"/>
          <w:b/>
          <w:bCs/>
        </w:rPr>
      </w:pPr>
    </w:p>
    <w:p w14:paraId="41AD6C40" w14:textId="34ABEF73" w:rsidR="003D07A3" w:rsidRPr="003D07A3" w:rsidRDefault="00BD59FD" w:rsidP="003D07A3">
      <w:pPr>
        <w:jc w:val="center"/>
        <w:rPr>
          <w:rFonts w:cs="Times New Roman"/>
          <w:b/>
          <w:bCs/>
          <w:sz w:val="28"/>
          <w:szCs w:val="32"/>
        </w:rPr>
      </w:pPr>
      <w:r w:rsidRPr="00BD59FD">
        <w:rPr>
          <w:rFonts w:cs="Times New Roman"/>
          <w:b/>
          <w:bCs/>
          <w:sz w:val="28"/>
          <w:szCs w:val="32"/>
        </w:rPr>
        <w:t xml:space="preserve">Photonic </w:t>
      </w:r>
      <w:proofErr w:type="spellStart"/>
      <w:r w:rsidRPr="00BD59FD">
        <w:rPr>
          <w:rFonts w:cs="Times New Roman"/>
          <w:b/>
          <w:bCs/>
          <w:sz w:val="28"/>
          <w:szCs w:val="32"/>
        </w:rPr>
        <w:t>memristive</w:t>
      </w:r>
      <w:proofErr w:type="spellEnd"/>
      <w:r w:rsidRPr="00BD59FD">
        <w:rPr>
          <w:rFonts w:cs="Times New Roman"/>
          <w:b/>
          <w:bCs/>
          <w:sz w:val="28"/>
          <w:szCs w:val="32"/>
        </w:rPr>
        <w:t xml:space="preserve"> devices </w:t>
      </w:r>
      <w:r w:rsidR="009A2867" w:rsidRPr="009A2867">
        <w:rPr>
          <w:rFonts w:cs="Times New Roman"/>
          <w:b/>
          <w:bCs/>
          <w:sz w:val="28"/>
          <w:szCs w:val="32"/>
        </w:rPr>
        <w:t>for in-memory matrix operation</w:t>
      </w:r>
    </w:p>
    <w:p w14:paraId="750B5B37" w14:textId="77777777" w:rsidR="003D07A3" w:rsidRDefault="003D07A3">
      <w:pPr>
        <w:rPr>
          <w:rFonts w:cs="Times New Roman"/>
          <w:b/>
          <w:bCs/>
        </w:rPr>
      </w:pPr>
    </w:p>
    <w:p w14:paraId="653EA973" w14:textId="77777777" w:rsidR="00F4628F" w:rsidRDefault="00F4628F" w:rsidP="00F4628F">
      <w:pPr>
        <w:rPr>
          <w:rFonts w:cs="Times New Roman"/>
        </w:rPr>
      </w:pPr>
      <w:r>
        <w:rPr>
          <w:rFonts w:cs="Times New Roman"/>
        </w:rPr>
        <w:t>Junying Li</w:t>
      </w:r>
      <w:r w:rsidRPr="007F285B">
        <w:rPr>
          <w:rFonts w:cs="Times New Roman"/>
          <w:vertAlign w:val="superscript"/>
        </w:rPr>
        <w:t>1,</w:t>
      </w:r>
      <w:r>
        <w:rPr>
          <w:rFonts w:cs="Times New Roman"/>
          <w:vertAlign w:val="superscript"/>
        </w:rPr>
        <w:t>2</w:t>
      </w:r>
      <w:r w:rsidRPr="007F285B">
        <w:rPr>
          <w:rFonts w:cs="Times New Roman"/>
          <w:vertAlign w:val="superscript"/>
        </w:rPr>
        <w:t>*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Weibiao</w:t>
      </w:r>
      <w:proofErr w:type="spellEnd"/>
      <w:r>
        <w:rPr>
          <w:rFonts w:cs="Times New Roman"/>
        </w:rPr>
        <w:t xml:space="preserve"> Chen</w:t>
      </w:r>
      <w:r w:rsidRPr="007F285B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>,3</w:t>
      </w:r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Yikai</w:t>
      </w:r>
      <w:proofErr w:type="spellEnd"/>
      <w:r>
        <w:rPr>
          <w:rFonts w:cs="Times New Roman"/>
        </w:rPr>
        <w:t xml:space="preserve"> Su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, Xuhan Guo</w:t>
      </w:r>
      <w:proofErr w:type="gramStart"/>
      <w:r>
        <w:rPr>
          <w:rFonts w:cs="Times New Roman"/>
          <w:vertAlign w:val="superscript"/>
        </w:rPr>
        <w:t>2</w:t>
      </w:r>
      <w:r w:rsidRPr="007F285B">
        <w:rPr>
          <w:rFonts w:cs="Times New Roman"/>
          <w:vertAlign w:val="superscript"/>
        </w:rPr>
        <w:t>,*</w:t>
      </w:r>
      <w:proofErr w:type="gramEnd"/>
    </w:p>
    <w:p w14:paraId="2FF786D5" w14:textId="77777777" w:rsidR="00F4628F" w:rsidRDefault="00F4628F" w:rsidP="00F4628F">
      <w:pPr>
        <w:rPr>
          <w:rFonts w:cs="Times New Roman"/>
        </w:rPr>
      </w:pPr>
      <w:r w:rsidRPr="0000056C">
        <w:rPr>
          <w:rFonts w:cs="Times New Roman"/>
          <w:vertAlign w:val="superscript"/>
        </w:rPr>
        <w:t>1</w:t>
      </w:r>
      <w:r>
        <w:rPr>
          <w:rFonts w:cs="Times New Roman"/>
          <w:vertAlign w:val="superscript"/>
        </w:rPr>
        <w:t xml:space="preserve"> </w:t>
      </w:r>
      <w:r w:rsidRPr="0000056C">
        <w:rPr>
          <w:rFonts w:cs="Times New Roman"/>
        </w:rPr>
        <w:t>Hangzhou Institute for Advanced Study, University of Chinese Academy of Sciences</w:t>
      </w:r>
      <w:r w:rsidRPr="0000056C">
        <w:rPr>
          <w:rFonts w:cs="Times New Roman" w:hint="eastAsia"/>
        </w:rPr>
        <w:t>;</w:t>
      </w:r>
      <w:r w:rsidRPr="0000056C">
        <w:rPr>
          <w:rFonts w:cs="Times New Roman"/>
        </w:rPr>
        <w:t xml:space="preserve"> Hangzhou</w:t>
      </w:r>
      <w:r w:rsidRPr="0000056C">
        <w:rPr>
          <w:rFonts w:cs="Times New Roman" w:hint="eastAsia"/>
        </w:rPr>
        <w:t>,</w:t>
      </w:r>
      <w:r w:rsidRPr="0000056C">
        <w:rPr>
          <w:rFonts w:cs="Times New Roman"/>
        </w:rPr>
        <w:t xml:space="preserve"> 310024, China.</w:t>
      </w:r>
    </w:p>
    <w:p w14:paraId="45FC5BFD" w14:textId="77777777" w:rsidR="00F4628F" w:rsidRPr="0000056C" w:rsidRDefault="00F4628F" w:rsidP="00F4628F">
      <w:pPr>
        <w:rPr>
          <w:rFonts w:cs="Times New Roman"/>
          <w:bCs/>
        </w:rPr>
      </w:pPr>
      <w:r w:rsidRPr="007F285B">
        <w:rPr>
          <w:rFonts w:cs="Times New Roman"/>
          <w:bCs/>
          <w:vertAlign w:val="superscript"/>
        </w:rPr>
        <w:t>2</w:t>
      </w:r>
      <w:r>
        <w:rPr>
          <w:rFonts w:cs="Times New Roman"/>
          <w:bCs/>
          <w:vertAlign w:val="superscript"/>
        </w:rPr>
        <w:t xml:space="preserve"> </w:t>
      </w:r>
      <w:r w:rsidRPr="008A146E">
        <w:rPr>
          <w:rFonts w:cs="Times New Roman"/>
          <w:bCs/>
        </w:rPr>
        <w:t>State Key Laboratory of Micro-Nano Engineering Science</w:t>
      </w:r>
      <w:r>
        <w:rPr>
          <w:rFonts w:cs="Times New Roman" w:hint="eastAsia"/>
          <w:bCs/>
        </w:rPr>
        <w:t>,</w:t>
      </w:r>
      <w:r>
        <w:rPr>
          <w:rFonts w:cs="Times New Roman"/>
          <w:bCs/>
        </w:rPr>
        <w:t xml:space="preserve"> </w:t>
      </w:r>
      <w:r w:rsidRPr="0000056C">
        <w:rPr>
          <w:rFonts w:cs="Times New Roman"/>
          <w:bCs/>
        </w:rPr>
        <w:t>State Key Laboratory of Photonics and Communications, School of Information and Electronic Engineering, Shanghai Jiao Tong University; Shanghai, 200240, China.</w:t>
      </w:r>
    </w:p>
    <w:p w14:paraId="7D61E51A" w14:textId="77777777" w:rsidR="00F4628F" w:rsidRPr="0000056C" w:rsidRDefault="00F4628F" w:rsidP="00F4628F">
      <w:pPr>
        <w:rPr>
          <w:rFonts w:cs="Times New Roman"/>
        </w:rPr>
      </w:pPr>
      <w:r>
        <w:rPr>
          <w:rFonts w:cs="Times New Roman"/>
          <w:vertAlign w:val="superscript"/>
        </w:rPr>
        <w:t xml:space="preserve">3 </w:t>
      </w:r>
      <w:r w:rsidRPr="007F285B">
        <w:rPr>
          <w:rFonts w:cs="Times New Roman"/>
          <w:bCs/>
        </w:rPr>
        <w:t>Aerospace Laser Technology and System Department, Shanghai Institute of Optics and Fine Mechanics, Chinese Academy of Sciences</w:t>
      </w:r>
      <w:r>
        <w:rPr>
          <w:rFonts w:cs="Times New Roman"/>
          <w:bCs/>
        </w:rPr>
        <w:t>;</w:t>
      </w:r>
      <w:r w:rsidRPr="007F285B">
        <w:rPr>
          <w:rFonts w:cs="Times New Roman"/>
          <w:bCs/>
        </w:rPr>
        <w:t xml:space="preserve"> Shanghai</w:t>
      </w:r>
      <w:r>
        <w:rPr>
          <w:rFonts w:cs="Times New Roman"/>
          <w:bCs/>
        </w:rPr>
        <w:t>,</w:t>
      </w:r>
      <w:r w:rsidRPr="007F285B">
        <w:rPr>
          <w:rFonts w:cs="Times New Roman"/>
          <w:bCs/>
        </w:rPr>
        <w:t xml:space="preserve"> 201800, China</w:t>
      </w:r>
    </w:p>
    <w:p w14:paraId="57E1B768" w14:textId="35C29D73" w:rsidR="003D07A3" w:rsidRDefault="003D07A3" w:rsidP="003D07A3">
      <w:pPr>
        <w:rPr>
          <w:rFonts w:cs="Times New Roman"/>
          <w:b/>
          <w:bCs/>
        </w:rPr>
      </w:pPr>
      <w:r w:rsidRPr="0000056C">
        <w:rPr>
          <w:rFonts w:cs="Times New Roman"/>
        </w:rPr>
        <w:t>*Correspon</w:t>
      </w:r>
      <w:r>
        <w:rPr>
          <w:rFonts w:cs="Times New Roman" w:hint="eastAsia"/>
        </w:rPr>
        <w:t>dence</w:t>
      </w:r>
      <w:r>
        <w:rPr>
          <w:rFonts w:cs="Times New Roman"/>
        </w:rPr>
        <w:t>:</w:t>
      </w:r>
      <w:r w:rsidRPr="0000056C">
        <w:rPr>
          <w:rFonts w:cs="Times New Roman"/>
        </w:rPr>
        <w:t xml:space="preserve"> </w:t>
      </w:r>
      <w:hyperlink r:id="rId7" w:history="1">
        <w:r w:rsidRPr="0000056C">
          <w:rPr>
            <w:rStyle w:val="Hyperlink"/>
            <w:rFonts w:cs="Times New Roman"/>
          </w:rPr>
          <w:t>junyingli@ucas.ac.cn</w:t>
        </w:r>
      </w:hyperlink>
      <w:r>
        <w:rPr>
          <w:rFonts w:cs="Times New Roman"/>
        </w:rPr>
        <w:t xml:space="preserve">, </w:t>
      </w:r>
      <w:hyperlink r:id="rId8" w:history="1">
        <w:r w:rsidRPr="0000056C">
          <w:rPr>
            <w:rStyle w:val="Hyperlink"/>
            <w:rFonts w:cs="Times New Roman"/>
          </w:rPr>
          <w:t>guoxuhan@sjtu.edu.c</w:t>
        </w:r>
        <w:r w:rsidRPr="009B0B9F">
          <w:rPr>
            <w:rStyle w:val="Hyperlink"/>
            <w:rFonts w:cs="Times New Roman"/>
          </w:rPr>
          <w:t>n</w:t>
        </w:r>
      </w:hyperlink>
    </w:p>
    <w:p w14:paraId="5ADC20B5" w14:textId="77777777" w:rsidR="003D07A3" w:rsidRDefault="003D07A3">
      <w:pPr>
        <w:rPr>
          <w:rFonts w:cs="Times New Roman"/>
          <w:b/>
          <w:bCs/>
        </w:rPr>
      </w:pPr>
    </w:p>
    <w:p w14:paraId="472473CE" w14:textId="6F0A62E4" w:rsidR="00EB6F45" w:rsidRDefault="00EB6F45" w:rsidP="00EB6F45">
      <w:pPr>
        <w:jc w:val="center"/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 xml:space="preserve">Table </w:t>
      </w:r>
      <w:r w:rsidR="003D07A3">
        <w:rPr>
          <w:rFonts w:cs="Times New Roman" w:hint="eastAsia"/>
          <w:b/>
          <w:bCs/>
        </w:rPr>
        <w:t>S</w:t>
      </w:r>
      <w:r>
        <w:rPr>
          <w:rFonts w:cs="Times New Roman" w:hint="eastAsia"/>
          <w:b/>
          <w:bCs/>
        </w:rPr>
        <w:t>1</w:t>
      </w:r>
      <w:r w:rsidR="00621244">
        <w:rPr>
          <w:rFonts w:cs="Times New Roman" w:hint="eastAsia"/>
          <w:b/>
          <w:bCs/>
        </w:rPr>
        <w:t xml:space="preserve"> </w:t>
      </w:r>
      <w:r w:rsidR="004B2DF0">
        <w:rPr>
          <w:rFonts w:cs="Times New Roman" w:hint="eastAsia"/>
          <w:b/>
          <w:bCs/>
        </w:rPr>
        <w:t>Key performance of nonvolatile phase tuning approaches</w:t>
      </w:r>
    </w:p>
    <w:tbl>
      <w:tblPr>
        <w:tblStyle w:val="TableGrid"/>
        <w:tblpPr w:leftFromText="180" w:rightFromText="180" w:vertAnchor="text" w:horzAnchor="margin" w:tblpY="-28"/>
        <w:tblW w:w="8359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850"/>
        <w:gridCol w:w="567"/>
        <w:gridCol w:w="1276"/>
        <w:gridCol w:w="850"/>
        <w:gridCol w:w="709"/>
        <w:gridCol w:w="567"/>
        <w:gridCol w:w="567"/>
        <w:gridCol w:w="709"/>
        <w:gridCol w:w="709"/>
      </w:tblGrid>
      <w:tr w:rsidR="00EB6F45" w:rsidRPr="00EE3611" w14:paraId="1C1EB51D" w14:textId="77777777" w:rsidTr="004B2DF0">
        <w:trPr>
          <w:trHeight w:val="416"/>
        </w:trPr>
        <w:tc>
          <w:tcPr>
            <w:tcW w:w="1555" w:type="dxa"/>
            <w:gridSpan w:val="2"/>
            <w:tcBorders>
              <w:bottom w:val="single" w:sz="6" w:space="0" w:color="auto"/>
            </w:tcBorders>
            <w:vAlign w:val="center"/>
          </w:tcPr>
          <w:p w14:paraId="62AA503C" w14:textId="59D229B6" w:rsidR="00EB6F45" w:rsidRPr="00DD5998" w:rsidRDefault="00EB6F4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bookmarkStart w:id="0" w:name="_Hlk216119592"/>
            <w:r>
              <w:rPr>
                <w:rFonts w:cs="Times New Roman"/>
                <w:b/>
                <w:bCs/>
                <w:sz w:val="15"/>
                <w:szCs w:val="15"/>
              </w:rPr>
              <w:t>Nonvolatile phase</w:t>
            </w:r>
            <w:r w:rsidRPr="00DD5998">
              <w:rPr>
                <w:rFonts w:cs="Times New Roman"/>
                <w:b/>
                <w:bCs/>
                <w:sz w:val="15"/>
                <w:szCs w:val="15"/>
              </w:rPr>
              <w:t xml:space="preserve"> tuning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3AD50828" w14:textId="77777777" w:rsidR="00EB6F45" w:rsidRPr="00DD5998" w:rsidRDefault="00EB6F4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DD5998">
              <w:rPr>
                <w:rFonts w:ascii="等线" w:eastAsia="等线" w:hAnsi="等线" w:cs="Times New Roman" w:hint="eastAsia"/>
                <w:b/>
                <w:bCs/>
                <w:sz w:val="15"/>
                <w:szCs w:val="15"/>
              </w:rPr>
              <w:t>Δ</w:t>
            </w:r>
            <w:proofErr w:type="spellStart"/>
            <w:r w:rsidRPr="00DD5998">
              <w:rPr>
                <w:rFonts w:cs="Times New Roman" w:hint="eastAsia"/>
                <w:b/>
                <w:bCs/>
                <w:i/>
                <w:iCs/>
                <w:sz w:val="15"/>
                <w:szCs w:val="15"/>
              </w:rPr>
              <w:t>n</w:t>
            </w:r>
            <w:r w:rsidRPr="00DD5998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eff</w:t>
            </w:r>
            <w:proofErr w:type="spellEnd"/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9A6B1C3" w14:textId="77777777" w:rsidR="00EB6F45" w:rsidRPr="00DD5998" w:rsidRDefault="00EB6F45" w:rsidP="00EB6F45">
            <w:pPr>
              <w:rPr>
                <w:rFonts w:cs="Times New Roman"/>
                <w:b/>
                <w:bCs/>
                <w:sz w:val="15"/>
                <w:szCs w:val="15"/>
              </w:rPr>
            </w:pPr>
            <w:r w:rsidRPr="00DD5998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L</w:t>
            </w:r>
            <w:r w:rsidRPr="00DD5998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π</w:t>
            </w:r>
            <w:r>
              <w:rPr>
                <w:rFonts w:cs="Times New Roman"/>
                <w:b/>
                <w:bCs/>
                <w:sz w:val="15"/>
                <w:szCs w:val="15"/>
              </w:rPr>
              <w:t xml:space="preserve"> </w:t>
            </w:r>
            <w:r w:rsidRPr="00A47C25">
              <w:rPr>
                <w:rFonts w:cs="Times New Roman"/>
                <w:b/>
                <w:bCs/>
                <w:sz w:val="15"/>
                <w:szCs w:val="15"/>
              </w:rPr>
              <w:t>(</w:t>
            </w:r>
            <w:r w:rsidRPr="00A47C25">
              <w:rPr>
                <w:rFonts w:ascii="Symbol" w:hAnsi="Symbol" w:cs="Times New Roman"/>
                <w:b/>
                <w:bCs/>
                <w:sz w:val="15"/>
                <w:szCs w:val="15"/>
              </w:rPr>
              <w:t>m</w:t>
            </w:r>
            <w:r w:rsidRPr="00A47C25">
              <w:rPr>
                <w:rFonts w:cs="Times New Roman"/>
                <w:b/>
                <w:bCs/>
                <w:sz w:val="15"/>
                <w:szCs w:val="15"/>
              </w:rPr>
              <w:t>m)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AFE4767" w14:textId="77777777" w:rsidR="00EB6F45" w:rsidRPr="00DD5998" w:rsidRDefault="00EB6F4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DD5998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E</w:t>
            </w:r>
            <w:r w:rsidRPr="00DD5998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π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780611C8" w14:textId="77777777" w:rsidR="00EB6F45" w:rsidRPr="00DD5998" w:rsidRDefault="00EB6F45" w:rsidP="00716BDD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 w:rsidRPr="00780A1C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V</w:t>
            </w:r>
            <w:r w:rsidRPr="00780A1C"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drive</w:t>
            </w:r>
            <w:proofErr w:type="spellEnd"/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BE51DEB" w14:textId="77777777" w:rsidR="00EB6F45" w:rsidRPr="00DD5998" w:rsidRDefault="00EB6F4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t</w:t>
            </w:r>
            <w:r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s</w:t>
            </w:r>
            <w:r w:rsidRPr="00A014C9"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witch</w:t>
            </w:r>
            <w:r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ing</w:t>
            </w:r>
            <w:proofErr w:type="spellEnd"/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B98861" w14:textId="77777777" w:rsidR="00EB6F45" w:rsidRPr="00DD5998" w:rsidRDefault="00EB6F45" w:rsidP="00716BDD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DD5998">
              <w:rPr>
                <w:rFonts w:cs="Times New Roman"/>
                <w:b/>
                <w:bCs/>
                <w:sz w:val="15"/>
                <w:szCs w:val="15"/>
              </w:rPr>
              <w:t>Bit</w:t>
            </w:r>
            <w:r>
              <w:rPr>
                <w:rFonts w:cs="Times New Roman"/>
                <w:b/>
                <w:bCs/>
                <w:sz w:val="15"/>
                <w:szCs w:val="15"/>
              </w:rPr>
              <w:t xml:space="preserve"> (bit)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BB1BA11" w14:textId="77777777" w:rsidR="00EB6F45" w:rsidRPr="00DD5998" w:rsidRDefault="00EB6F45" w:rsidP="00716BDD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DD5998">
              <w:rPr>
                <w:rFonts w:cs="Times New Roman" w:hint="eastAsia"/>
                <w:b/>
                <w:bCs/>
                <w:i/>
                <w:iCs/>
                <w:sz w:val="15"/>
                <w:szCs w:val="15"/>
              </w:rPr>
              <w:t>IL</w:t>
            </w:r>
            <w:r w:rsidRPr="00DD5998">
              <w:rPr>
                <w:rFonts w:ascii="Symbol" w:hAnsi="Symbol" w:cs="Times New Roman"/>
                <w:b/>
                <w:bCs/>
                <w:sz w:val="15"/>
                <w:szCs w:val="15"/>
                <w:vertAlign w:val="subscript"/>
              </w:rPr>
              <w:t>p</w:t>
            </w:r>
            <w:r w:rsidRPr="00780A1C">
              <w:rPr>
                <w:rFonts w:cs="Times New Roman"/>
                <w:b/>
                <w:bCs/>
                <w:sz w:val="15"/>
                <w:szCs w:val="15"/>
              </w:rPr>
              <w:t xml:space="preserve"> (dB)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C3C0D4B" w14:textId="77777777" w:rsidR="00EB6F45" w:rsidRPr="00DD5998" w:rsidRDefault="00EB6F45" w:rsidP="00716BDD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Cycles</w:t>
            </w:r>
          </w:p>
        </w:tc>
        <w:tc>
          <w:tcPr>
            <w:tcW w:w="709" w:type="dxa"/>
            <w:vAlign w:val="center"/>
          </w:tcPr>
          <w:p w14:paraId="26D6DE66" w14:textId="77777777" w:rsidR="00EB6F45" w:rsidRPr="00DD5998" w:rsidRDefault="00EB6F45" w:rsidP="00716BDD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Fab process</w:t>
            </w:r>
          </w:p>
        </w:tc>
      </w:tr>
      <w:bookmarkEnd w:id="0"/>
      <w:tr w:rsidR="005671F5" w:rsidRPr="00DD5998" w14:paraId="56D40582" w14:textId="77777777" w:rsidTr="00EB6F45">
        <w:trPr>
          <w:trHeight w:val="313"/>
        </w:trPr>
        <w:tc>
          <w:tcPr>
            <w:tcW w:w="562" w:type="dxa"/>
            <w:vMerge w:val="restart"/>
            <w:vAlign w:val="center"/>
          </w:tcPr>
          <w:p w14:paraId="6116ED01" w14:textId="77777777" w:rsidR="005671F5" w:rsidRPr="00B60517" w:rsidRDefault="005671F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PCM</w:t>
            </w:r>
          </w:p>
        </w:tc>
        <w:tc>
          <w:tcPr>
            <w:tcW w:w="993" w:type="dxa"/>
            <w:vAlign w:val="center"/>
          </w:tcPr>
          <w:p w14:paraId="478F268A" w14:textId="226BA59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Sb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Se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DD5998">
              <w:rPr>
                <w:rFonts w:cs="Times New Roman"/>
                <w:sz w:val="15"/>
                <w:szCs w:val="15"/>
              </w:rPr>
              <w:t>(E)</w:t>
            </w:r>
            <w:r>
              <w:rPr>
                <w:rFonts w:cs="Times New Roman" w:hint="eastAsia"/>
                <w:sz w:val="15"/>
                <w:szCs w:val="15"/>
              </w:rPr>
              <w:t xml:space="preserve"> </w:t>
            </w:r>
            <w:r w:rsidRPr="006519B4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&lt;EndNote&gt;&lt;Cite&gt;&lt;Author&gt;Yang&lt;/Author&gt;&lt;Year&gt;2023&lt;/Year&gt;&lt;RecNum&gt;206&lt;/RecNum&gt;&lt;DisplayText&gt;[1]&lt;/DisplayText&gt;&lt;record&gt;&lt;rec-number&gt;206&lt;/rec-number&gt;&lt;foreign-keys&gt;&lt;key app="EN" db-id="0eta09zd5xafa9efddnxa9995p5faet55tpt" timestamp="1719890927"&gt;206&lt;/key&gt;&lt;/foreign-keys&gt;&lt;ref-type name="Journal Article"&gt;17&lt;/ref-type&gt;&lt;contributors&gt;&lt;authors&gt;&lt;author&gt;Yang, Xing&lt;/author&gt;&lt;author&gt;Lu, Liangjun&lt;/author&gt;&lt;author&gt;Li, Yu&lt;/author&gt;&lt;author&gt;Wu, Yue&lt;/author&gt;&lt;author&gt;Li, Ziquan&lt;/author&gt;&lt;author&gt;Chen, Jianping&lt;/author&gt;&lt;autho</w:instrText>
            </w:r>
            <w:r>
              <w:rPr>
                <w:rFonts w:cs="Times New Roman" w:hint="eastAsia"/>
                <w:sz w:val="15"/>
                <w:szCs w:val="15"/>
              </w:rPr>
              <w:instrText>r&gt;Zhou, Linjie&lt;/author&gt;&lt;/authors&gt;&lt;/contributors&gt;&lt;titles&gt;&lt;title&gt;Non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Volatile Optical Switch Element Enabled by Low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Loss Phase Change Material&lt;/title&gt;&lt;secondary-title&gt;Advanced Functional Materials&lt;/secondary-title&gt;&lt;/titles&gt;&lt;periodical&gt;&lt;full-title&gt;Advanced F</w:instrText>
            </w:r>
            <w:r>
              <w:rPr>
                <w:rFonts w:cs="Times New Roman"/>
                <w:sz w:val="15"/>
                <w:szCs w:val="15"/>
              </w:rPr>
              <w:instrText>unctional Materials&lt;/full-title&gt;&lt;/periodical&gt;&lt;volume&gt;33&lt;/volume&gt;&lt;number&gt;42&lt;/number&gt;&lt;dates&gt;&lt;year&gt;2023&lt;/year&gt;&lt;/dates&gt;&lt;isbn&gt;1616-301X&amp;#xD;1616-3028&lt;/isbn&gt;&lt;urls&gt;&lt;/urls&gt;&lt;electronic-resource-num&gt;10.1002/adfm.202304601&lt;/electronic-resource-num&gt;&lt;/record&gt;&lt;/Cite&gt;&lt;/EndNote&gt;</w:instrText>
            </w:r>
            <w:r w:rsidRPr="006519B4">
              <w:rPr>
                <w:rFonts w:cs="Times New Roman"/>
                <w:sz w:val="15"/>
                <w:szCs w:val="15"/>
              </w:rPr>
              <w:fldChar w:fldCharType="separate"/>
            </w:r>
            <w:r w:rsidRPr="006519B4">
              <w:rPr>
                <w:rFonts w:cs="Times New Roman"/>
                <w:noProof/>
                <w:sz w:val="15"/>
                <w:szCs w:val="15"/>
              </w:rPr>
              <w:t>[1]</w:t>
            </w:r>
            <w:r w:rsidRPr="006519B4">
              <w:rPr>
                <w:rFonts w:cs="Times New Roman"/>
                <w:sz w:val="15"/>
                <w:szCs w:val="15"/>
              </w:rPr>
              <w:fldChar w:fldCharType="end"/>
            </w:r>
            <w:r w:rsidRPr="00DD5998">
              <w:rPr>
                <w:rFonts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9C65A8B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0.053</w:t>
            </w:r>
          </w:p>
        </w:tc>
        <w:tc>
          <w:tcPr>
            <w:tcW w:w="567" w:type="dxa"/>
            <w:vAlign w:val="center"/>
          </w:tcPr>
          <w:p w14:paraId="298C5B3E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14.6</w:t>
            </w:r>
          </w:p>
        </w:tc>
        <w:tc>
          <w:tcPr>
            <w:tcW w:w="1276" w:type="dxa"/>
            <w:vAlign w:val="center"/>
          </w:tcPr>
          <w:p w14:paraId="08951DB6" w14:textId="77777777" w:rsidR="005671F5" w:rsidRPr="00BF35A2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Amo: </w:t>
            </w:r>
            <w:r w:rsidRPr="00BF35A2">
              <w:rPr>
                <w:rFonts w:cs="Times New Roman" w:hint="eastAsia"/>
                <w:sz w:val="15"/>
                <w:szCs w:val="15"/>
              </w:rPr>
              <w:t>85.17</w:t>
            </w:r>
            <w:r w:rsidRPr="00BF35A2">
              <w:rPr>
                <w:rFonts w:cs="Times New Roman"/>
                <w:sz w:val="15"/>
                <w:szCs w:val="15"/>
              </w:rPr>
              <w:t xml:space="preserve"> </w:t>
            </w:r>
            <w:proofErr w:type="spellStart"/>
            <w:r w:rsidRPr="00BF35A2">
              <w:rPr>
                <w:rFonts w:cs="Times New Roman" w:hint="eastAsia"/>
                <w:sz w:val="15"/>
                <w:szCs w:val="15"/>
              </w:rPr>
              <w:t>nJ</w:t>
            </w:r>
            <w:proofErr w:type="spellEnd"/>
            <w:r w:rsidRPr="00BF35A2">
              <w:rPr>
                <w:rFonts w:cs="Times New Roman" w:hint="eastAsia"/>
                <w:sz w:val="15"/>
                <w:szCs w:val="15"/>
              </w:rPr>
              <w:t xml:space="preserve"> </w:t>
            </w:r>
            <w:r w:rsidRPr="00BF35A2">
              <w:rPr>
                <w:rFonts w:cs="Times New Roman"/>
                <w:sz w:val="15"/>
                <w:szCs w:val="15"/>
              </w:rPr>
              <w:t xml:space="preserve">Cry: 892.2 </w:t>
            </w:r>
            <w:proofErr w:type="spellStart"/>
            <w:r w:rsidRPr="00BF35A2">
              <w:rPr>
                <w:rFonts w:cs="Times New Roman"/>
                <w:sz w:val="16"/>
                <w:szCs w:val="16"/>
              </w:rPr>
              <w:t>nJ</w:t>
            </w:r>
            <w:proofErr w:type="spellEnd"/>
          </w:p>
        </w:tc>
        <w:tc>
          <w:tcPr>
            <w:tcW w:w="850" w:type="dxa"/>
            <w:vAlign w:val="center"/>
          </w:tcPr>
          <w:p w14:paraId="5BA18DD5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8-10V;</w:t>
            </w:r>
          </w:p>
          <w:p w14:paraId="5FCAFF7D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2.7-3.26V</w:t>
            </w:r>
          </w:p>
        </w:tc>
        <w:tc>
          <w:tcPr>
            <w:tcW w:w="709" w:type="dxa"/>
            <w:vAlign w:val="center"/>
          </w:tcPr>
          <w:p w14:paraId="09B859D2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100ns; 10</w:t>
            </w:r>
            <w:r w:rsidRPr="00DD5998">
              <w:rPr>
                <w:rFonts w:cs="Times New Roman" w:hint="eastAsia"/>
                <w:sz w:val="16"/>
                <w:szCs w:val="16"/>
              </w:rPr>
              <w:t>µs</w:t>
            </w:r>
          </w:p>
        </w:tc>
        <w:tc>
          <w:tcPr>
            <w:tcW w:w="567" w:type="dxa"/>
            <w:vAlign w:val="center"/>
          </w:tcPr>
          <w:p w14:paraId="005A86FD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6</w:t>
            </w:r>
          </w:p>
        </w:tc>
        <w:tc>
          <w:tcPr>
            <w:tcW w:w="567" w:type="dxa"/>
            <w:vAlign w:val="center"/>
          </w:tcPr>
          <w:p w14:paraId="2BF94624" w14:textId="77777777" w:rsidR="005671F5" w:rsidRPr="008269A6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8269A6">
              <w:rPr>
                <w:rFonts w:cs="Times New Roman" w:hint="eastAsia"/>
                <w:sz w:val="15"/>
                <w:szCs w:val="15"/>
              </w:rPr>
              <w:t>0</w:t>
            </w:r>
            <w:r w:rsidRPr="008269A6">
              <w:rPr>
                <w:rFonts w:cs="Times New Roman"/>
                <w:sz w:val="15"/>
                <w:szCs w:val="15"/>
              </w:rPr>
              <w:t>.29</w:t>
            </w:r>
          </w:p>
        </w:tc>
        <w:tc>
          <w:tcPr>
            <w:tcW w:w="709" w:type="dxa"/>
            <w:vAlign w:val="center"/>
          </w:tcPr>
          <w:p w14:paraId="1504AFB2" w14:textId="77777777" w:rsidR="005671F5" w:rsidRPr="008269A6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8269A6">
              <w:rPr>
                <w:rFonts w:cs="Times New Roman" w:hint="eastAsia"/>
                <w:sz w:val="15"/>
                <w:szCs w:val="15"/>
              </w:rPr>
              <w:t>10</w:t>
            </w:r>
            <w:r w:rsidRPr="008269A6">
              <w:rPr>
                <w:rFonts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6FD4EEA4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BEOL</w:t>
            </w:r>
          </w:p>
        </w:tc>
      </w:tr>
      <w:tr w:rsidR="005671F5" w:rsidRPr="00DD5998" w14:paraId="1D72D618" w14:textId="77777777" w:rsidTr="00EB6F45">
        <w:trPr>
          <w:trHeight w:val="608"/>
        </w:trPr>
        <w:tc>
          <w:tcPr>
            <w:tcW w:w="562" w:type="dxa"/>
            <w:vMerge/>
            <w:vAlign w:val="center"/>
          </w:tcPr>
          <w:p w14:paraId="1EE436DA" w14:textId="77777777" w:rsidR="005671F5" w:rsidRPr="00B60517" w:rsidRDefault="005671F5" w:rsidP="00EB6F4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34190EE1" w14:textId="6C8100A1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S</w:t>
            </w:r>
            <w:r w:rsidRPr="00DD5998">
              <w:rPr>
                <w:rFonts w:cs="Times New Roman"/>
                <w:sz w:val="15"/>
                <w:szCs w:val="15"/>
              </w:rPr>
              <w:t>b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Se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 w:rsidRPr="00DD5998">
              <w:rPr>
                <w:rFonts w:cs="Times New Roman"/>
                <w:sz w:val="15"/>
                <w:szCs w:val="15"/>
              </w:rPr>
              <w:t xml:space="preserve"> (O)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&lt;EndNote&gt;&lt;Cite&gt;&lt;Author&gt;Delaney&lt;/Author&gt;&lt;Year&gt;2021&lt;/Year&gt;&lt;RecNum&gt;61&lt;/RecNum&gt;&lt;DisplayText&gt;[2]&lt;/DisplayText&gt;&lt;record&gt;&lt;rec-number&gt;61&lt;/rec-number&gt;&lt;foreign-keys&gt;&lt;key app="EN" db-id="e0af95xettffvvez2tjvfw0l9wfvsr5ezdxw" timestamp="1738133503"&gt;61&lt;/key&gt;&lt;key app="ENWeb" db-id=""&gt;0&lt;/key&gt;&lt;/foreign-keys&gt;&lt;ref-type name="Journal Article"&gt;17&lt;/ref-type&gt;&lt;contributors&gt;&lt;authors&gt;&lt;author&gt;Delaney, Matthew&lt;/author&gt;&lt;author&gt;Zeimpekis, Ioannis&lt;/author&gt;&lt;author&gt;Du, Han&lt;/author&gt;&lt;author&gt;Yan, Xingzhao&lt;/author&gt;&lt;author&gt;Banakar, Mehdi&lt;/author&gt;&lt;author&gt;Thomson, David J.&lt;/author&gt;&lt;author&gt;Hewak, Daniel W.&lt;/author&gt;&lt;author&gt;Muskens, Otto L.&lt;/author&gt;&lt;/authors&gt;&lt;/contributors&gt;&lt;titles&gt;&lt;title&gt;Nonvolatile programmable silicon photonics using an ultralow-loss Sb&amp;#xD; 2&amp;#xD; Se&amp;#xD; 3&amp;#xD; phase change material&lt;/title&gt;&lt;secondary-title&gt;Science Advances&lt;/secondary-title&gt;&lt;/titles&gt;&lt;periodical&gt;&lt;full-title&gt;Science Advances&lt;/full-title&gt;&lt;/periodical&gt;&lt;volume&gt;7&lt;/volume&gt;&lt;number&gt;25&lt;/number&gt;&lt;dates&gt;&lt;year&gt;2021&lt;/year&gt;&lt;/dates&gt;&lt;isbn&gt;2375-2548&lt;/isbn&gt;&lt;urls&gt;&lt;/urls&gt;&lt;electronic-resource-num&gt;10.1126/sciadv.abg3500&lt;/electronic-resource-num&gt;&lt;/record&gt;&lt;/Cite&gt;&lt;/EndNote&gt;</w:instrText>
            </w:r>
            <w:r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[2]</w:t>
            </w:r>
            <w:r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05CA4BB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.072</w:t>
            </w:r>
          </w:p>
        </w:tc>
        <w:tc>
          <w:tcPr>
            <w:tcW w:w="567" w:type="dxa"/>
            <w:vAlign w:val="center"/>
          </w:tcPr>
          <w:p w14:paraId="3D286F5A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5</w:t>
            </w:r>
            <w:r w:rsidRPr="00DD5998">
              <w:rPr>
                <w:rFonts w:ascii="Symbol" w:hAnsi="Symbol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344AC3B" w14:textId="77777777" w:rsidR="005671F5" w:rsidRPr="00BF35A2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Amo: </w:t>
            </w:r>
            <w:r w:rsidRPr="00BF35A2">
              <w:rPr>
                <w:rFonts w:cs="Times New Roman" w:hint="eastAsia"/>
                <w:sz w:val="15"/>
                <w:szCs w:val="15"/>
              </w:rPr>
              <w:t>7</w:t>
            </w:r>
            <w:r w:rsidRPr="00BF35A2">
              <w:rPr>
                <w:rFonts w:cs="Times New Roman"/>
                <w:sz w:val="15"/>
                <w:szCs w:val="15"/>
              </w:rPr>
              <w:t xml:space="preserve">00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nJ</w:t>
            </w:r>
            <w:proofErr w:type="spellEnd"/>
          </w:p>
          <w:p w14:paraId="0C9039CA" w14:textId="77777777" w:rsidR="005671F5" w:rsidRPr="00BF35A2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Cry: </w:t>
            </w:r>
            <w:r w:rsidRPr="00BF35A2">
              <w:rPr>
                <w:rFonts w:cs="Times New Roman" w:hint="eastAsia"/>
                <w:sz w:val="15"/>
                <w:szCs w:val="15"/>
              </w:rPr>
              <w:t>4</w:t>
            </w:r>
            <w:r w:rsidRPr="00BF35A2">
              <w:rPr>
                <w:rFonts w:cs="Times New Roman"/>
                <w:sz w:val="15"/>
                <w:szCs w:val="15"/>
              </w:rPr>
              <w:t xml:space="preserve">7.5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mJ</w:t>
            </w:r>
            <w:proofErr w:type="spellEnd"/>
          </w:p>
        </w:tc>
        <w:tc>
          <w:tcPr>
            <w:tcW w:w="850" w:type="dxa"/>
            <w:vAlign w:val="center"/>
          </w:tcPr>
          <w:p w14:paraId="1405B282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N/A</w:t>
            </w:r>
          </w:p>
        </w:tc>
        <w:tc>
          <w:tcPr>
            <w:tcW w:w="709" w:type="dxa"/>
            <w:vAlign w:val="center"/>
          </w:tcPr>
          <w:p w14:paraId="399DDA94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4</w:t>
            </w:r>
            <w:r w:rsidRPr="00DD5998">
              <w:rPr>
                <w:rFonts w:cs="Times New Roman"/>
                <w:sz w:val="15"/>
                <w:szCs w:val="15"/>
              </w:rPr>
              <w:t>00 ns;</w:t>
            </w:r>
          </w:p>
          <w:p w14:paraId="77D71FD4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5</w:t>
            </w:r>
            <w:r w:rsidRPr="00DD5998">
              <w:rPr>
                <w:rFonts w:cs="Times New Roman"/>
                <w:sz w:val="15"/>
                <w:szCs w:val="15"/>
              </w:rPr>
              <w:t xml:space="preserve">0 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ms</w:t>
            </w:r>
            <w:proofErr w:type="spellEnd"/>
          </w:p>
        </w:tc>
        <w:tc>
          <w:tcPr>
            <w:tcW w:w="567" w:type="dxa"/>
            <w:vAlign w:val="center"/>
          </w:tcPr>
          <w:p w14:paraId="12ECED79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&gt;</w:t>
            </w:r>
            <w:r w:rsidRPr="00DD5998">
              <w:rPr>
                <w:rFonts w:cs="Times New Roman"/>
                <w:sz w:val="15"/>
                <w:szCs w:val="15"/>
              </w:rPr>
              <w:t>5</w:t>
            </w:r>
          </w:p>
        </w:tc>
        <w:tc>
          <w:tcPr>
            <w:tcW w:w="567" w:type="dxa"/>
            <w:vAlign w:val="center"/>
          </w:tcPr>
          <w:p w14:paraId="265EEC56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.35</w:t>
            </w:r>
          </w:p>
        </w:tc>
        <w:tc>
          <w:tcPr>
            <w:tcW w:w="709" w:type="dxa"/>
            <w:vAlign w:val="center"/>
          </w:tcPr>
          <w:p w14:paraId="229D6D9F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6</w:t>
            </w:r>
            <w:r w:rsidRPr="00DD5998">
              <w:rPr>
                <w:rFonts w:cs="Times New Roman"/>
                <w:sz w:val="15"/>
                <w:szCs w:val="15"/>
              </w:rPr>
              <w:t>00</w:t>
            </w:r>
          </w:p>
        </w:tc>
        <w:tc>
          <w:tcPr>
            <w:tcW w:w="709" w:type="dxa"/>
            <w:vMerge/>
            <w:vAlign w:val="center"/>
          </w:tcPr>
          <w:p w14:paraId="0C832017" w14:textId="77777777" w:rsidR="005671F5" w:rsidRPr="00DD5998" w:rsidRDefault="005671F5" w:rsidP="00EB6F4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A231CC" w:rsidRPr="00DD5998" w14:paraId="3EA73493" w14:textId="77777777" w:rsidTr="00EB6F45">
        <w:trPr>
          <w:trHeight w:val="608"/>
        </w:trPr>
        <w:tc>
          <w:tcPr>
            <w:tcW w:w="562" w:type="dxa"/>
            <w:vMerge/>
            <w:vAlign w:val="center"/>
          </w:tcPr>
          <w:p w14:paraId="38797ED4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8035832" w14:textId="3F3D12D4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Sb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S</w:t>
            </w:r>
            <w:r w:rsidR="00AF215D" w:rsidRPr="00F4628F">
              <w:rPr>
                <w:rFonts w:cs="Times New Roman"/>
                <w:sz w:val="15"/>
                <w:szCs w:val="15"/>
              </w:rPr>
              <w:t>e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DD5998">
              <w:rPr>
                <w:rFonts w:cs="Times New Roman"/>
                <w:sz w:val="15"/>
                <w:szCs w:val="15"/>
              </w:rPr>
              <w:t>(E</w:t>
            </w:r>
            <w:r>
              <w:rPr>
                <w:rFonts w:cs="Times New Roman" w:hint="eastAsia"/>
                <w:sz w:val="15"/>
                <w:szCs w:val="15"/>
              </w:rPr>
              <w:t>)</w:t>
            </w:r>
            <w:r w:rsidRPr="009936C1">
              <w:rPr>
                <w:rFonts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850" w:type="dxa"/>
            <w:vAlign w:val="center"/>
          </w:tcPr>
          <w:p w14:paraId="235B2D17" w14:textId="5D9DE9CB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0.02</w:t>
            </w:r>
          </w:p>
        </w:tc>
        <w:tc>
          <w:tcPr>
            <w:tcW w:w="567" w:type="dxa"/>
            <w:vAlign w:val="center"/>
          </w:tcPr>
          <w:p w14:paraId="7BDD844C" w14:textId="0E1F049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66.7</w:t>
            </w:r>
          </w:p>
        </w:tc>
        <w:tc>
          <w:tcPr>
            <w:tcW w:w="1276" w:type="dxa"/>
            <w:vAlign w:val="center"/>
          </w:tcPr>
          <w:p w14:paraId="56FFC149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Amo: </w:t>
            </w:r>
            <w:r>
              <w:rPr>
                <w:rFonts w:cs="Times New Roman"/>
                <w:sz w:val="15"/>
                <w:szCs w:val="15"/>
              </w:rPr>
              <w:t xml:space="preserve">485.5 </w:t>
            </w:r>
            <w:proofErr w:type="spellStart"/>
            <w:r w:rsidRPr="00BF35A2">
              <w:rPr>
                <w:rFonts w:cs="Times New Roman" w:hint="eastAsia"/>
                <w:sz w:val="15"/>
                <w:szCs w:val="15"/>
              </w:rPr>
              <w:t>nJ</w:t>
            </w:r>
            <w:proofErr w:type="spellEnd"/>
          </w:p>
          <w:p w14:paraId="7C29599B" w14:textId="2CA702B5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Cry: </w:t>
            </w:r>
            <w:r>
              <w:rPr>
                <w:rFonts w:cs="Times New Roman"/>
                <w:sz w:val="15"/>
                <w:szCs w:val="15"/>
              </w:rPr>
              <w:t>266.5</w:t>
            </w:r>
            <w:r w:rsidRPr="00BF35A2">
              <w:rPr>
                <w:rFonts w:cs="Times New Roman"/>
                <w:sz w:val="15"/>
                <w:szCs w:val="15"/>
              </w:rPr>
              <w:t xml:space="preserve">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μJ</w:t>
            </w:r>
            <w:proofErr w:type="spellEnd"/>
          </w:p>
        </w:tc>
        <w:tc>
          <w:tcPr>
            <w:tcW w:w="850" w:type="dxa"/>
            <w:vAlign w:val="center"/>
          </w:tcPr>
          <w:p w14:paraId="595F9534" w14:textId="1E1FB6E4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2.83/4.58 </w:t>
            </w:r>
            <w:r>
              <w:rPr>
                <w:rFonts w:cs="Times New Roman" w:hint="eastAsia"/>
                <w:sz w:val="15"/>
                <w:szCs w:val="15"/>
              </w:rPr>
              <w:t>V;</w:t>
            </w:r>
            <w:r>
              <w:rPr>
                <w:rFonts w:cs="Times New Roman"/>
                <w:sz w:val="15"/>
                <w:szCs w:val="15"/>
              </w:rPr>
              <w:t xml:space="preserve"> 1.95 V</w:t>
            </w:r>
          </w:p>
        </w:tc>
        <w:tc>
          <w:tcPr>
            <w:tcW w:w="709" w:type="dxa"/>
            <w:vAlign w:val="center"/>
          </w:tcPr>
          <w:p w14:paraId="41B81A33" w14:textId="77777777" w:rsidR="00A231CC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400 ns;</w:t>
            </w:r>
          </w:p>
          <w:p w14:paraId="42EBDC82" w14:textId="4ED1FA68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1.5 </w:t>
            </w:r>
            <w:proofErr w:type="spellStart"/>
            <w:r>
              <w:rPr>
                <w:rFonts w:cs="Times New Roman"/>
                <w:sz w:val="15"/>
                <w:szCs w:val="15"/>
              </w:rPr>
              <w:t>ms</w:t>
            </w:r>
            <w:proofErr w:type="spellEnd"/>
          </w:p>
        </w:tc>
        <w:tc>
          <w:tcPr>
            <w:tcW w:w="567" w:type="dxa"/>
            <w:vAlign w:val="center"/>
          </w:tcPr>
          <w:p w14:paraId="6D77414A" w14:textId="6880467D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</w:t>
            </w:r>
          </w:p>
        </w:tc>
        <w:tc>
          <w:tcPr>
            <w:tcW w:w="567" w:type="dxa"/>
            <w:vAlign w:val="center"/>
          </w:tcPr>
          <w:p w14:paraId="13109A76" w14:textId="1C1D1A08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0.5</w:t>
            </w:r>
          </w:p>
        </w:tc>
        <w:tc>
          <w:tcPr>
            <w:tcW w:w="709" w:type="dxa"/>
            <w:vAlign w:val="center"/>
          </w:tcPr>
          <w:p w14:paraId="7F026DF7" w14:textId="237C589C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10</w:t>
            </w:r>
            <w:r w:rsidRPr="004F43D2">
              <w:rPr>
                <w:rFonts w:cs="Times New Roman"/>
                <w:sz w:val="15"/>
                <w:szCs w:val="15"/>
                <w:vertAlign w:val="superscript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1B41996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A231CC" w:rsidRPr="00DD5998" w14:paraId="5ECD6C2D" w14:textId="77777777" w:rsidTr="00EB6F45">
        <w:trPr>
          <w:trHeight w:val="608"/>
        </w:trPr>
        <w:tc>
          <w:tcPr>
            <w:tcW w:w="562" w:type="dxa"/>
            <w:vMerge/>
            <w:vAlign w:val="center"/>
          </w:tcPr>
          <w:p w14:paraId="598C11FC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6D9AE462" w14:textId="32C1EDC5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Sb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S</w:t>
            </w:r>
            <w:r w:rsidRPr="00BF35A2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DD5998">
              <w:rPr>
                <w:rFonts w:cs="Times New Roman"/>
                <w:sz w:val="15"/>
                <w:szCs w:val="15"/>
              </w:rPr>
              <w:t>(E)</w:t>
            </w:r>
            <w:r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&lt;EndNote&gt;&lt;Cite&gt;&lt;Author&gt;Chen&lt;/Author&gt;&lt;Year&gt;2023&lt;/Year&gt;&lt;RecNum&gt;214&lt;/RecNum&gt;&lt;DisplayText&gt;[3]&lt;/DisplayText&gt;&lt;record&gt;&lt;rec-number&gt;214&lt;/rec-number&gt;&lt;foreign-keys&gt;&lt;key app="EN" db-id="0eta09zd5xafa9efddnxa9995p5faet55tpt" timestamp="1719890941"&gt;214&lt;/key&gt;&lt;/foreign-keys&gt;&lt;ref-type name="Journal Article"&gt;17&lt;/ref-type&gt;&lt;contributors&gt;&lt;authors&gt;&lt;author&gt;Chen, Rui&lt;/author&gt;&lt;author&gt;Fang, Zhuoran&lt;/author&gt;&lt;author&gt;Perez, Christopher&lt;/author&gt;&lt;author&gt;Miller, Forrest&lt;/author&gt;&lt;author&gt;Kumari, Khushboo&lt;/author&gt;&lt;author&gt;Saxena, Abhi&lt;/author&gt;&lt;author&gt;Zheng, Jiajiu&lt;/author&gt;&lt;author&gt;Geiger, Sarah J.&lt;/author&gt;&lt;author&gt;Goodson, Kenneth E.&lt;/author&gt;&lt;author&gt;Majumdar, Arka&lt;/author&gt;&lt;/authors&gt;&lt;/contributors&gt;&lt;titles&gt;&lt;title&gt;Non-volatile electrically programmable integrated photonics with a 5-bit operation&lt;/title&gt;&lt;secondary-title&gt;Nature Communications&lt;/secondary-title&gt;&lt;/titles&gt;&lt;periodical&gt;&lt;full-title&gt;Nature Communications&lt;/full-title&gt;&lt;/periodical&gt;&lt;volume&gt;14&lt;/volume&gt;&lt;number&gt;1&lt;/number&gt;&lt;dates&gt;&lt;year&gt;2023&lt;/year&gt;&lt;/dates&gt;&lt;isbn&gt;2041-1723&lt;/isbn&gt;&lt;urls&gt;&lt;/urls&gt;&lt;electronic-resource-num&gt;10.1038/s41467-023-39180-3&lt;/electronic-resource-num&gt;&lt;/record&gt;&lt;/Cite&gt;&lt;/EndNote&gt;</w:instrText>
            </w:r>
            <w:r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[3]</w:t>
            </w:r>
            <w:r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A387CC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0.018</w:t>
            </w:r>
          </w:p>
        </w:tc>
        <w:tc>
          <w:tcPr>
            <w:tcW w:w="567" w:type="dxa"/>
            <w:vAlign w:val="center"/>
          </w:tcPr>
          <w:p w14:paraId="141713B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30.7</w:t>
            </w:r>
          </w:p>
        </w:tc>
        <w:tc>
          <w:tcPr>
            <w:tcW w:w="1276" w:type="dxa"/>
            <w:vAlign w:val="center"/>
          </w:tcPr>
          <w:p w14:paraId="545D1DC3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Amo: </w:t>
            </w:r>
            <w:r w:rsidRPr="00BF35A2">
              <w:rPr>
                <w:rFonts w:cs="Times New Roman" w:hint="eastAsia"/>
                <w:sz w:val="15"/>
                <w:szCs w:val="15"/>
              </w:rPr>
              <w:t>1</w:t>
            </w:r>
            <w:r w:rsidRPr="00BF35A2">
              <w:rPr>
                <w:rFonts w:cs="Times New Roman"/>
                <w:sz w:val="15"/>
                <w:szCs w:val="15"/>
              </w:rPr>
              <w:t xml:space="preserve">71.9 </w:t>
            </w:r>
            <w:proofErr w:type="spellStart"/>
            <w:r w:rsidRPr="00BF35A2">
              <w:rPr>
                <w:rFonts w:cs="Times New Roman" w:hint="eastAsia"/>
                <w:sz w:val="15"/>
                <w:szCs w:val="15"/>
              </w:rPr>
              <w:t>nJ</w:t>
            </w:r>
            <w:proofErr w:type="spellEnd"/>
          </w:p>
          <w:p w14:paraId="134BB575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Cry: </w:t>
            </w:r>
            <w:r w:rsidRPr="00BF35A2">
              <w:rPr>
                <w:rFonts w:cs="Times New Roman" w:hint="eastAsia"/>
                <w:sz w:val="15"/>
                <w:szCs w:val="15"/>
              </w:rPr>
              <w:t>5.2</w:t>
            </w:r>
            <w:r w:rsidRPr="00BF35A2">
              <w:rPr>
                <w:rFonts w:cs="Times New Roman"/>
                <w:sz w:val="15"/>
                <w:szCs w:val="15"/>
              </w:rPr>
              <w:t xml:space="preserve">2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μJ</w:t>
            </w:r>
            <w:proofErr w:type="spellEnd"/>
          </w:p>
        </w:tc>
        <w:tc>
          <w:tcPr>
            <w:tcW w:w="850" w:type="dxa"/>
            <w:vAlign w:val="center"/>
          </w:tcPr>
          <w:p w14:paraId="5A7D0765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7.5</w:t>
            </w:r>
            <w:r w:rsidRPr="00DD5998">
              <w:rPr>
                <w:rFonts w:cs="Times New Roman" w:hint="eastAsia"/>
                <w:sz w:val="15"/>
                <w:szCs w:val="15"/>
              </w:rPr>
              <w:t>V;</w:t>
            </w:r>
          </w:p>
          <w:p w14:paraId="099188E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1.6</w:t>
            </w:r>
            <w:r w:rsidRPr="00DD5998">
              <w:rPr>
                <w:rFonts w:cs="Times New Roman" w:hint="eastAsia"/>
                <w:sz w:val="15"/>
                <w:szCs w:val="15"/>
              </w:rPr>
              <w:t>V</w:t>
            </w:r>
          </w:p>
        </w:tc>
        <w:tc>
          <w:tcPr>
            <w:tcW w:w="709" w:type="dxa"/>
            <w:vAlign w:val="center"/>
          </w:tcPr>
          <w:p w14:paraId="2F3CFBC0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150ns;</w:t>
            </w:r>
          </w:p>
          <w:p w14:paraId="5192D0B0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100µs</w:t>
            </w:r>
          </w:p>
        </w:tc>
        <w:tc>
          <w:tcPr>
            <w:tcW w:w="567" w:type="dxa"/>
            <w:vAlign w:val="center"/>
          </w:tcPr>
          <w:p w14:paraId="085CC4E9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5</w:t>
            </w:r>
          </w:p>
        </w:tc>
        <w:tc>
          <w:tcPr>
            <w:tcW w:w="567" w:type="dxa"/>
            <w:vAlign w:val="center"/>
          </w:tcPr>
          <w:p w14:paraId="69FAD15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.74</w:t>
            </w:r>
          </w:p>
        </w:tc>
        <w:tc>
          <w:tcPr>
            <w:tcW w:w="709" w:type="dxa"/>
            <w:vAlign w:val="center"/>
          </w:tcPr>
          <w:p w14:paraId="563F023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&gt;1600</w:t>
            </w:r>
          </w:p>
        </w:tc>
        <w:tc>
          <w:tcPr>
            <w:tcW w:w="709" w:type="dxa"/>
            <w:vMerge/>
            <w:vAlign w:val="center"/>
          </w:tcPr>
          <w:p w14:paraId="4A45474F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A231CC" w:rsidRPr="00DD5998" w14:paraId="7B8BE9AD" w14:textId="77777777" w:rsidTr="003E3969">
        <w:trPr>
          <w:trHeight w:val="361"/>
        </w:trPr>
        <w:tc>
          <w:tcPr>
            <w:tcW w:w="562" w:type="dxa"/>
            <w:vAlign w:val="center"/>
          </w:tcPr>
          <w:p w14:paraId="09BBE952" w14:textId="77777777" w:rsidR="00A231CC" w:rsidRPr="00B60517" w:rsidRDefault="00A231CC" w:rsidP="00A231CC">
            <w:pPr>
              <w:spacing w:line="200" w:lineRule="atLeast"/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60517">
              <w:rPr>
                <w:rFonts w:cs="Times New Roman"/>
                <w:b/>
                <w:bCs/>
                <w:sz w:val="15"/>
                <w:szCs w:val="15"/>
              </w:rPr>
              <w:t>CT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8F2A2A5" w14:textId="3D9C646C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>
              <w:rPr>
                <w:rFonts w:cs="Times New Roman"/>
                <w:sz w:val="15"/>
                <w:szCs w:val="15"/>
              </w:rPr>
              <w:t>GaAs/</w:t>
            </w:r>
            <w:r>
              <w:rPr>
                <w:rFonts w:cs="Times New Roman" w:hint="eastAsia"/>
                <w:sz w:val="15"/>
                <w:szCs w:val="15"/>
              </w:rPr>
              <w:t>HfO</w:t>
            </w:r>
            <w:r w:rsidRPr="00A014C9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>
              <w:rPr>
                <w:rFonts w:cs="Times New Roman"/>
                <w:sz w:val="15"/>
                <w:szCs w:val="15"/>
              </w:rPr>
              <w:t>/Al</w:t>
            </w:r>
            <w:r w:rsidRPr="00A014C9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>
              <w:rPr>
                <w:rFonts w:cs="Times New Roman"/>
                <w:sz w:val="15"/>
                <w:szCs w:val="15"/>
              </w:rPr>
              <w:t>O</w:t>
            </w:r>
            <w:r w:rsidRPr="00A014C9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>
              <w:rPr>
                <w:rFonts w:cs="Times New Roman"/>
                <w:sz w:val="15"/>
                <w:szCs w:val="15"/>
              </w:rPr>
              <w:t>/</w:t>
            </w:r>
            <w:r w:rsidRPr="00DD5998">
              <w:rPr>
                <w:rFonts w:cs="Times New Roman"/>
                <w:sz w:val="15"/>
                <w:szCs w:val="15"/>
              </w:rPr>
              <w:t>Si</w:t>
            </w:r>
            <w:r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&lt;EndNote&gt;&lt;Cite&gt;&lt;Author&gt;Cheung&lt;/Author&gt;&lt;Year&gt;2024&lt;/Year&gt;&lt;RecNum&gt;768&lt;/RecNum&gt;&lt;DisplayText&gt;[4]&lt;/DisplayText&gt;&lt;record&gt;&lt;rec-number&gt;768&lt;/rec-number&gt;&lt;foreign-keys&gt;&lt;key app="EN" db-id="0eta09zd5xafa9efddnxa9995p5faet55tpt" timestamp="1766066789"&gt;768&lt;/key&gt;&lt;/foreign-keys&gt;&lt;ref-type name="Journal Article"&gt;17&lt;/ref-type&gt;&lt;contributors&gt;&lt;authors&gt;&lt;author&gt;Cheung, Stanley&lt;/author&gt;&lt;author&gt;Liang, Di&lt;/author&gt;&lt;author&gt;Yuan, Yuan&lt;/author&gt;&lt;author&gt;Peng, Yiwei&lt;/author&gt;&lt;author&gt;Tossoun, Bassem&lt;/author&gt;&lt;author&gt;Hu, Yingtao&lt;</w:instrText>
            </w:r>
            <w:r>
              <w:rPr>
                <w:rFonts w:cs="Times New Roman" w:hint="eastAsia"/>
                <w:sz w:val="15"/>
                <w:szCs w:val="15"/>
              </w:rPr>
              <w:instrText>/author&gt;&lt;author&gt;Xiao, Xian&lt;/author&gt;&lt;author&gt;Sorin, Wayne V.&lt;/author&gt;&lt;author&gt;Kurczveil, Geza&lt;/author&gt;&lt;author&gt;Beausoleil, Raymond G.&lt;/author&gt;&lt;/authors&gt;&lt;/contributors&gt;&lt;titles&gt;&lt;title&gt;Ultra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Power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Efficient, Electrically Programmable, Multi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State Photonic Flash Memory on a Heterogeneous III</w:instrText>
            </w:r>
            <w:r>
              <w:rPr>
                <w:rFonts w:cs="Times New Roman" w:hint="eastAsia"/>
                <w:sz w:val="15"/>
                <w:szCs w:val="15"/>
              </w:rPr>
              <w:instrText>‐</w:instrText>
            </w:r>
            <w:r>
              <w:rPr>
                <w:rFonts w:cs="Times New Roman" w:hint="eastAsia"/>
                <w:sz w:val="15"/>
                <w:szCs w:val="15"/>
              </w:rPr>
              <w:instrText>V/Si Platform&lt;/title&gt;&lt;secondary-title&gt;Laser &amp;amp; Photonics Reviews&lt;/secondary-title&gt;&lt;/titles&gt;&lt;periodical&gt;&lt;full-title&gt;Laser &amp;amp; Photonics Reviews&lt;/full-title&gt;&lt;/periodical&gt;&lt;volume&gt;18&lt;/volume&gt;&lt;number&gt;10&lt;/number&gt;&lt;dates&gt;&lt;year&gt;2</w:instrText>
            </w:r>
            <w:r>
              <w:rPr>
                <w:rFonts w:cs="Times New Roman"/>
                <w:sz w:val="15"/>
                <w:szCs w:val="15"/>
              </w:rPr>
              <w:instrText>024&lt;/year&gt;&lt;/dates&gt;&lt;isbn&gt;1863-8880&amp;#xD;1863-8899&lt;/isbn&gt;&lt;urls&gt;&lt;/urls&gt;&lt;electronic-resource-num&gt;10.1002/lpor.202400001&lt;/electronic-resource-num&gt;&lt;/record&gt;&lt;/Cite&gt;&lt;/EndNote&gt;</w:instrText>
            </w:r>
            <w:r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[4]</w:t>
            </w:r>
            <w:r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5F563BBA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/>
                <w:sz w:val="15"/>
                <w:szCs w:val="15"/>
              </w:rPr>
              <w:t>2</w:t>
            </w:r>
            <w:r w:rsidRPr="00DD5998">
              <w:rPr>
                <w:rFonts w:cs="Times New Roman" w:hint="eastAsia"/>
                <w:sz w:val="15"/>
                <w:szCs w:val="15"/>
              </w:rPr>
              <w:t>.5</w:t>
            </w:r>
            <w:r w:rsidRPr="00DD5998">
              <w:rPr>
                <w:rFonts w:cs="Times New Roman"/>
                <w:sz w:val="15"/>
                <w:szCs w:val="15"/>
              </w:rPr>
              <w:t>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-4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A3E39B9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500</w:t>
            </w:r>
            <w:r w:rsidRPr="00DD5998">
              <w:rPr>
                <w:rFonts w:ascii="Symbol" w:hAnsi="Symbol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103917F2" w14:textId="77777777" w:rsidR="00A231CC" w:rsidRPr="00BF35A2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 w:hint="eastAsia"/>
                <w:sz w:val="15"/>
                <w:szCs w:val="15"/>
              </w:rPr>
              <w:t>SET</w:t>
            </w:r>
            <w:r w:rsidRPr="00BF35A2">
              <w:rPr>
                <w:rFonts w:cs="Times New Roman"/>
                <w:sz w:val="15"/>
                <w:szCs w:val="15"/>
              </w:rPr>
              <w:t xml:space="preserve">: 1.29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nJ</w:t>
            </w:r>
            <w:proofErr w:type="spellEnd"/>
          </w:p>
          <w:p w14:paraId="7958590E" w14:textId="77777777" w:rsidR="00A231CC" w:rsidRPr="00BF35A2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BF35A2">
              <w:rPr>
                <w:rFonts w:cs="Times New Roman"/>
                <w:sz w:val="15"/>
                <w:szCs w:val="15"/>
              </w:rPr>
              <w:t>RESET: 0</w:t>
            </w:r>
            <w:r w:rsidRPr="00BF35A2">
              <w:rPr>
                <w:rFonts w:cs="Times New Roman" w:hint="eastAsia"/>
                <w:sz w:val="15"/>
                <w:szCs w:val="15"/>
              </w:rPr>
              <w:t>.7</w:t>
            </w:r>
            <w:r w:rsidRPr="00BF35A2">
              <w:rPr>
                <w:rFonts w:cs="Times New Roman"/>
                <w:sz w:val="15"/>
                <w:szCs w:val="15"/>
              </w:rPr>
              <w:t xml:space="preserve">1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nJ</w:t>
            </w:r>
            <w:proofErr w:type="spellEnd"/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4D5D6C7D" w14:textId="77777777" w:rsidR="00A231CC" w:rsidRPr="00DD5998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9</w:t>
            </w:r>
            <w:r w:rsidRPr="00DD5998">
              <w:rPr>
                <w:rFonts w:cs="Times New Roman"/>
                <w:sz w:val="15"/>
                <w:szCs w:val="15"/>
              </w:rPr>
              <w:t>V</w:t>
            </w:r>
          </w:p>
          <w:p w14:paraId="1417E1BD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-</w:t>
            </w:r>
            <w:r w:rsidRPr="00DD5998">
              <w:rPr>
                <w:rFonts w:cs="Times New Roman"/>
                <w:sz w:val="15"/>
                <w:szCs w:val="15"/>
              </w:rPr>
              <w:t>5V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733BB978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</w:t>
            </w:r>
            <w:r w:rsidRPr="00DD5998">
              <w:rPr>
                <w:rFonts w:cs="Times New Roman"/>
                <w:sz w:val="15"/>
                <w:szCs w:val="15"/>
              </w:rPr>
              <w:t>s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5471812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3733E89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3</w:t>
            </w:r>
            <w:r w:rsidRPr="00DD5998">
              <w:rPr>
                <w:rFonts w:cs="Times New Roman"/>
                <w:sz w:val="15"/>
                <w:szCs w:val="15"/>
              </w:rPr>
              <w:t>.57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732D900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</w:t>
            </w:r>
            <w:r w:rsidRPr="00DD5998">
              <w:rPr>
                <w:rFonts w:cs="Times New Roman"/>
                <w:sz w:val="15"/>
                <w:szCs w:val="15"/>
              </w:rPr>
              <w:t>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4BB9691" w14:textId="77777777" w:rsidR="00A231CC" w:rsidRPr="00C547F0" w:rsidRDefault="00A231CC" w:rsidP="00A231CC">
            <w:pPr>
              <w:spacing w:line="200" w:lineRule="atLeast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  <w:r>
              <w:rPr>
                <w:rFonts w:cs="Times New Roman"/>
                <w:sz w:val="15"/>
                <w:szCs w:val="15"/>
              </w:rPr>
              <w:t>Wafer bonding</w:t>
            </w:r>
          </w:p>
        </w:tc>
      </w:tr>
      <w:tr w:rsidR="00A231CC" w:rsidRPr="00DD5998" w14:paraId="1EC46472" w14:textId="77777777" w:rsidTr="00EB6F45">
        <w:trPr>
          <w:trHeight w:val="471"/>
        </w:trPr>
        <w:tc>
          <w:tcPr>
            <w:tcW w:w="562" w:type="dxa"/>
            <w:vMerge w:val="restart"/>
            <w:tcBorders>
              <w:top w:val="single" w:sz="6" w:space="0" w:color="auto"/>
            </w:tcBorders>
            <w:vAlign w:val="center"/>
          </w:tcPr>
          <w:p w14:paraId="41908A1C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60517">
              <w:rPr>
                <w:rFonts w:cs="Times New Roman"/>
                <w:b/>
                <w:bCs/>
                <w:sz w:val="15"/>
                <w:szCs w:val="15"/>
              </w:rPr>
              <w:t>FE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610F1C2D" w14:textId="289DF6E2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BTO</w:t>
            </w:r>
            <w:r>
              <w:rPr>
                <w:rFonts w:cs="Times New Roman"/>
                <w:sz w:val="15"/>
                <w:szCs w:val="15"/>
              </w:rPr>
              <w:t>-Si</w:t>
            </w:r>
            <w:r w:rsidRPr="00DD5998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&lt;EndNote&gt;&lt;Cite&gt;&lt;Author&gt;Geler-Kremer&lt;/Author&gt;&lt;Year&gt;2022&lt;/Year&gt;&lt;RecNum&gt;572&lt;/RecNum&gt;&lt;DisplayText&gt;[5]&lt;/DisplayText&gt;&lt;record&gt;&lt;rec-number&gt;572&lt;/rec-number&gt;&lt;foreign-keys&gt;&lt;key app="EN" db-id="0eta09zd5xafa9efddnxa9995p5faet55tpt" timestamp="1743650238"&gt;572&lt;/key&gt;&lt;/foreign-keys&gt;&lt;ref-type name="Journal Article"&gt;17&lt;/ref-type&gt;&lt;contributors&gt;&lt;authors&gt;&lt;author&gt;Geler-Kremer, Jacqueline&lt;/author&gt;&lt;author&gt;Eltes, Felix&lt;/author&gt;&lt;author&gt;Stark, Pascal&lt;/author&gt;&lt;author&gt;Stark, David&lt;/author&gt;&lt;author&gt;Caimi, Daniele&lt;/author&gt;&lt;author&gt;Siegwart, Heinz&lt;/author&gt;&lt;author&gt;Jan Offrein, Bert&lt;/author&gt;&lt;author&gt;Fompeyrine, Jean&lt;/author&gt;&lt;author&gt;Abel, Stefan&lt;/author&gt;&lt;/authors&gt;&lt;/contributors&gt;&lt;titles&gt;&lt;title&gt;A ferroelectric multilevel non-volatile photonic phase shifter&lt;/title&gt;&lt;secondary-title&gt;Nature Photonics&lt;/secondary-title&gt;&lt;/titles&gt;&lt;periodical&gt;&lt;full-title&gt;Nature Photonics&lt;/full-title&gt;&lt;/periodical&gt;&lt;pages&gt;491-497&lt;/pages&gt;&lt;volume&gt;16&lt;/volume&gt;&lt;number&gt;7&lt;/number&gt;&lt;section&gt;491&lt;/section&gt;&lt;dates&gt;&lt;year&gt;2022&lt;/year&gt;&lt;/dates&gt;&lt;isbn&gt;1749-4885&amp;#xD;1749-4893&lt;/isbn&gt;&lt;urls&gt;&lt;/urls&gt;&lt;electronic-resource-num&gt;10.1038/s41566-022-01003-0&lt;/electronic-resource-num&gt;&lt;/record&gt;&lt;/Cite&gt;&lt;/EndNote&gt;</w:instrText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[5]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BB8D98B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eastAsia="等线" w:cs="Times New Roman"/>
                <w:sz w:val="15"/>
                <w:szCs w:val="15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1D7E7241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</w:t>
            </w:r>
            <w:r>
              <w:rPr>
                <w:rFonts w:cs="Times New Roman"/>
                <w:sz w:val="15"/>
                <w:szCs w:val="15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16F1E967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SET: 178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  <w:p w14:paraId="5993DA53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RESET: </w:t>
            </w:r>
            <w:r w:rsidRPr="00BF35A2">
              <w:rPr>
                <w:rFonts w:cs="Times New Roman" w:hint="eastAsia"/>
                <w:sz w:val="15"/>
                <w:szCs w:val="15"/>
              </w:rPr>
              <w:t>1</w:t>
            </w:r>
            <w:r w:rsidRPr="00BF35A2">
              <w:rPr>
                <w:rFonts w:cs="Times New Roman"/>
                <w:sz w:val="15"/>
                <w:szCs w:val="15"/>
              </w:rPr>
              <w:t xml:space="preserve">.8 </w:t>
            </w:r>
            <w:r w:rsidRPr="00BF35A2">
              <w:rPr>
                <w:rFonts w:ascii="Symbol" w:hAnsi="Symbol" w:cs="Times New Roman"/>
                <w:sz w:val="15"/>
                <w:szCs w:val="15"/>
              </w:rPr>
              <w:t>m</w:t>
            </w:r>
            <w:r w:rsidRPr="00BF35A2">
              <w:rPr>
                <w:rFonts w:cs="Times New Roman"/>
                <w:sz w:val="15"/>
                <w:szCs w:val="15"/>
              </w:rPr>
              <w:t>J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82B8E0D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5-12V;</w:t>
            </w:r>
          </w:p>
          <w:p w14:paraId="59F551C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</w:t>
            </w:r>
            <w:r w:rsidRPr="00DD5998">
              <w:rPr>
                <w:rFonts w:cs="Times New Roman"/>
                <w:sz w:val="15"/>
                <w:szCs w:val="15"/>
              </w:rPr>
              <w:t>2.1V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334F1CF4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 xml:space="preserve">1 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ms</w:t>
            </w:r>
            <w:proofErr w:type="spellEnd"/>
            <w:r w:rsidRPr="00DD5998">
              <w:rPr>
                <w:rFonts w:cs="Times New Roman"/>
                <w:sz w:val="15"/>
                <w:szCs w:val="15"/>
              </w:rPr>
              <w:t>;</w:t>
            </w:r>
          </w:p>
          <w:p w14:paraId="7D16986D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.7 s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6E27AF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1995439C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0</w:t>
            </w:r>
            <w:r w:rsidRPr="00DD5998">
              <w:rPr>
                <w:rFonts w:cs="Times New Roman" w:hint="eastAsia"/>
                <w:sz w:val="15"/>
                <w:szCs w:val="15"/>
              </w:rPr>
              <w:t>.4</w:t>
            </w:r>
            <w:r w:rsidRPr="00DD5998">
              <w:rPr>
                <w:rFonts w:cs="Times New Roman"/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0E4F694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300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178685B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Wafer bonding</w:t>
            </w:r>
          </w:p>
        </w:tc>
      </w:tr>
      <w:tr w:rsidR="00A231CC" w:rsidRPr="00EE3611" w14:paraId="4858040F" w14:textId="77777777" w:rsidTr="00EB6F45">
        <w:trPr>
          <w:trHeight w:val="590"/>
        </w:trPr>
        <w:tc>
          <w:tcPr>
            <w:tcW w:w="562" w:type="dxa"/>
            <w:vMerge/>
            <w:vAlign w:val="center"/>
          </w:tcPr>
          <w:p w14:paraId="6F4E2E45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5520A80" w14:textId="01AD394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PZT</w:t>
            </w:r>
            <w:r w:rsidRPr="00DD5998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PEVuZE5vdGU+PENpdGU+PEF1dGhvcj5MaTwvQXV0aG9yPjxZZWFyPjIwMjU8L1llYXI+PFJlY051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</w:fldData>
              </w:fldChar>
            </w:r>
            <w:r>
              <w:rPr>
                <w:rFonts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PEVuZE5vdGU+PENpdGU+PEF1dGhvcj5MaTwvQXV0aG9yPjxZZWFyPjIwMjU8L1llYXI+PFJlY051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</w:fldData>
              </w:fldChar>
            </w:r>
            <w:r>
              <w:rPr>
                <w:rFonts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cs="Times New Roman"/>
                <w:sz w:val="15"/>
                <w:szCs w:val="15"/>
              </w:rPr>
            </w:r>
            <w:r>
              <w:rPr>
                <w:rFonts w:cs="Times New Roman"/>
                <w:sz w:val="15"/>
                <w:szCs w:val="15"/>
              </w:rPr>
              <w:fldChar w:fldCharType="end"/>
            </w:r>
            <w:r w:rsidRPr="00DD5998">
              <w:rPr>
                <w:rFonts w:cs="Times New Roman"/>
                <w:sz w:val="15"/>
                <w:szCs w:val="15"/>
              </w:rPr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[6]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76986AC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6"/>
                <w:szCs w:val="16"/>
              </w:rPr>
              <w:t>4.6×10</w:t>
            </w:r>
            <w:r w:rsidRPr="00DD5998">
              <w:rPr>
                <w:rFonts w:cs="Times New Roman"/>
                <w:sz w:val="16"/>
                <w:szCs w:val="16"/>
                <w:vertAlign w:val="superscript"/>
              </w:rPr>
              <w:t>-3</w:t>
            </w:r>
          </w:p>
        </w:tc>
        <w:tc>
          <w:tcPr>
            <w:tcW w:w="567" w:type="dxa"/>
            <w:vAlign w:val="center"/>
          </w:tcPr>
          <w:p w14:paraId="06605AD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6"/>
                <w:szCs w:val="16"/>
              </w:rPr>
              <w:t>1000</w:t>
            </w:r>
          </w:p>
        </w:tc>
        <w:tc>
          <w:tcPr>
            <w:tcW w:w="1276" w:type="dxa"/>
            <w:vAlign w:val="center"/>
          </w:tcPr>
          <w:p w14:paraId="3989A23A" w14:textId="77777777" w:rsidR="00A231CC" w:rsidRPr="00BF35A2" w:rsidRDefault="00A231CC" w:rsidP="00A231C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F35A2">
              <w:rPr>
                <w:rFonts w:cs="Times New Roman"/>
                <w:sz w:val="16"/>
                <w:szCs w:val="16"/>
              </w:rPr>
              <w:t xml:space="preserve">SET: 196.8 </w:t>
            </w:r>
            <w:proofErr w:type="spellStart"/>
            <w:r w:rsidRPr="00BF35A2">
              <w:rPr>
                <w:rFonts w:cs="Times New Roman"/>
                <w:sz w:val="16"/>
                <w:szCs w:val="16"/>
              </w:rPr>
              <w:t>pJ</w:t>
            </w:r>
            <w:proofErr w:type="spellEnd"/>
          </w:p>
          <w:p w14:paraId="702166C8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6"/>
                <w:szCs w:val="16"/>
              </w:rPr>
              <w:t xml:space="preserve">RESET: </w:t>
            </w:r>
            <w:r w:rsidRPr="00BF35A2">
              <w:rPr>
                <w:rFonts w:cs="Times New Roman" w:hint="eastAsia"/>
                <w:sz w:val="16"/>
                <w:szCs w:val="16"/>
              </w:rPr>
              <w:t>1</w:t>
            </w:r>
            <w:r w:rsidRPr="00BF35A2">
              <w:rPr>
                <w:rFonts w:cs="Times New Roman"/>
                <w:sz w:val="16"/>
                <w:szCs w:val="16"/>
              </w:rPr>
              <w:t xml:space="preserve">.23 </w:t>
            </w:r>
            <w:proofErr w:type="spellStart"/>
            <w:r w:rsidRPr="00BF35A2">
              <w:rPr>
                <w:rFonts w:cs="Times New Roman"/>
                <w:sz w:val="16"/>
                <w:szCs w:val="16"/>
              </w:rPr>
              <w:t>nJ</w:t>
            </w:r>
            <w:proofErr w:type="spellEnd"/>
          </w:p>
        </w:tc>
        <w:tc>
          <w:tcPr>
            <w:tcW w:w="850" w:type="dxa"/>
            <w:vAlign w:val="center"/>
          </w:tcPr>
          <w:p w14:paraId="4C70ED15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8~32 V;</w:t>
            </w:r>
          </w:p>
          <w:p w14:paraId="23442429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8</w:t>
            </w:r>
            <w:r w:rsidRPr="00DD5998">
              <w:rPr>
                <w:rFonts w:cs="Times New Roman"/>
                <w:sz w:val="15"/>
                <w:szCs w:val="15"/>
              </w:rPr>
              <w:t>0</w:t>
            </w:r>
            <w:r w:rsidRPr="00DD5998">
              <w:rPr>
                <w:rFonts w:cs="Times New Roman" w:hint="eastAsia"/>
                <w:sz w:val="15"/>
                <w:szCs w:val="15"/>
              </w:rPr>
              <w:t>V</w:t>
            </w:r>
          </w:p>
        </w:tc>
        <w:tc>
          <w:tcPr>
            <w:tcW w:w="709" w:type="dxa"/>
            <w:vAlign w:val="center"/>
          </w:tcPr>
          <w:p w14:paraId="082BF118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 xml:space="preserve">1 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ms</w:t>
            </w:r>
            <w:proofErr w:type="spellEnd"/>
          </w:p>
        </w:tc>
        <w:tc>
          <w:tcPr>
            <w:tcW w:w="567" w:type="dxa"/>
            <w:vAlign w:val="center"/>
          </w:tcPr>
          <w:p w14:paraId="18CCE20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&gt;2</w:t>
            </w:r>
          </w:p>
        </w:tc>
        <w:tc>
          <w:tcPr>
            <w:tcW w:w="567" w:type="dxa"/>
            <w:vAlign w:val="center"/>
          </w:tcPr>
          <w:p w14:paraId="07085594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.19</w:t>
            </w:r>
          </w:p>
        </w:tc>
        <w:tc>
          <w:tcPr>
            <w:tcW w:w="709" w:type="dxa"/>
            <w:vAlign w:val="center"/>
          </w:tcPr>
          <w:p w14:paraId="65C7CE3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D3F8181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Non-Si</w:t>
            </w:r>
          </w:p>
        </w:tc>
      </w:tr>
      <w:tr w:rsidR="00A231CC" w:rsidRPr="00EE3611" w14:paraId="4C204E84" w14:textId="77777777" w:rsidTr="00EB6F45">
        <w:trPr>
          <w:trHeight w:val="301"/>
        </w:trPr>
        <w:tc>
          <w:tcPr>
            <w:tcW w:w="562" w:type="dxa"/>
            <w:vMerge/>
            <w:vAlign w:val="center"/>
          </w:tcPr>
          <w:p w14:paraId="73A09740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2D7705A" w14:textId="5F325CFB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HZO-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SiN</w:t>
            </w:r>
            <w:proofErr w:type="spellEnd"/>
            <w:r w:rsidRPr="00DD5998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&lt;EndNote&gt;&lt;Cite&gt;&lt;Author&gt;Taki&lt;/Author&gt;&lt;Year&gt;2024&lt;/Year&gt;&lt;RecNum&gt;701&lt;/RecNum&gt;&lt;DisplayText&gt;[7]&lt;/DisplayText&gt;&lt;record&gt;&lt;rec-number&gt;701&lt;/rec-number&gt;&lt;foreign-keys&gt;&lt;key app="EN" db-id="0eta09zd5xafa9efddnxa9995p5faet55tpt" timestamp="1760522895"&gt;701&lt;/key&gt;&lt;/foreign-keys&gt;&lt;ref-type name="Journal Article"&gt;17&lt;/ref-type&gt;&lt;contributors&gt;&lt;authors&gt;&lt;author&gt;Taki, K.&lt;/author&gt;&lt;author&gt;Sekine, N.&lt;/author&gt;&lt;author&gt;Watanabe, K.&lt;/author&gt;&lt;author&gt;Miyatake, Y.&lt;/author&gt;&lt;author&gt;Akazawa, T.&lt;/author&gt;&lt;author&gt;Sakumoto, H.&lt;/author&gt;&lt;author&gt;Toprasertpong, K.&lt;/author&gt;&lt;author&gt;Takagi, S.&lt;/author&gt;&lt;author&gt;Takenaka, M.&lt;/author&gt;&lt;/authors&gt;&lt;/contributors&gt;&lt;auth-address&gt;Department of Electrical Engineering and Information Systems, The University of Tokyo, 7-3-1 Hongo, Bunkyo-ku, Tokyo, 113-8656, Japan.&amp;#xD;Department of Electrical Engineering and Information Systems, The University of Tokyo, 7-3-1 Hongo, Bunkyo-ku, Tokyo, 113-8656, Japan. takenaka@mosfet.t.u-tokyo.ac.jp.&lt;/auth-address&gt;&lt;titles&gt;&lt;title&gt;Nonvolatile optical phase shift in ferroelectric hafnium zirconium oxide&lt;/title&gt;&lt;secondary-title&gt;Nat Commun&lt;/secondary-title&gt;&lt;/titles&gt;&lt;periodical&gt;&lt;full-title&gt;Nat Commun&lt;/full-title&gt;&lt;/periodical&gt;&lt;pages&gt;3549&lt;/pages&gt;&lt;volume&gt;15&lt;/volume&gt;&lt;number&gt;1&lt;/number&gt;&lt;edition&gt;2024/05/10&lt;/edition&gt;&lt;dates&gt;&lt;year&gt;2024&lt;/year&gt;&lt;pub-dates&gt;&lt;date&gt;May 9&lt;/date&gt;&lt;/pub-dates&gt;&lt;/dates&gt;&lt;isbn&gt;2041-1723 (Electronic)&amp;#xD;2041-1723 (Linking)&lt;/isbn&gt;&lt;accession-num&gt;38724501&lt;/accession-num&gt;&lt;urls&gt;&lt;related-urls&gt;&lt;url&gt;https://www.ncbi.nlm.nih.gov/pubmed/38724501&lt;/url&gt;&lt;/related-urls&gt;&lt;/urls&gt;&lt;custom2&gt;PMC11082191&lt;/custom2&gt;&lt;electronic-resource-num&gt;10.1038/s41467-024-47893-2&lt;/electronic-resource-num&gt;&lt;/record&gt;&lt;/Cite&gt;&lt;/EndNote&gt;</w:instrText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[7]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DFE218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</w:t>
            </w:r>
            <w:r w:rsidRPr="00DD5998">
              <w:rPr>
                <w:rFonts w:cs="Times New Roman"/>
                <w:sz w:val="15"/>
                <w:szCs w:val="15"/>
              </w:rPr>
              <w:t>.5×10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-4</w:t>
            </w:r>
          </w:p>
        </w:tc>
        <w:tc>
          <w:tcPr>
            <w:tcW w:w="567" w:type="dxa"/>
            <w:vAlign w:val="center"/>
          </w:tcPr>
          <w:p w14:paraId="295858F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516</w:t>
            </w:r>
            <w:r>
              <w:rPr>
                <w:rFonts w:cs="Times New Roman"/>
                <w:sz w:val="15"/>
                <w:szCs w:val="15"/>
              </w:rPr>
              <w:t>7</w:t>
            </w:r>
          </w:p>
        </w:tc>
        <w:tc>
          <w:tcPr>
            <w:tcW w:w="1276" w:type="dxa"/>
            <w:vAlign w:val="center"/>
          </w:tcPr>
          <w:p w14:paraId="3D599BF3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 w:hint="eastAsia"/>
                <w:sz w:val="15"/>
                <w:szCs w:val="15"/>
              </w:rPr>
              <w:t>0</w:t>
            </w:r>
            <w:r w:rsidRPr="00BF35A2">
              <w:rPr>
                <w:rFonts w:cs="Times New Roman"/>
                <w:sz w:val="15"/>
                <w:szCs w:val="15"/>
              </w:rPr>
              <w:t xml:space="preserve">.69 </w:t>
            </w:r>
            <w:r w:rsidRPr="00BF35A2">
              <w:rPr>
                <w:rFonts w:ascii="Symbol" w:hAnsi="Symbol" w:cs="Times New Roman"/>
                <w:sz w:val="15"/>
                <w:szCs w:val="15"/>
              </w:rPr>
              <w:t>m</w:t>
            </w:r>
            <w:r w:rsidRPr="00BF35A2">
              <w:rPr>
                <w:rFonts w:cs="Times New Roman"/>
                <w:sz w:val="15"/>
                <w:szCs w:val="15"/>
              </w:rPr>
              <w:t>J</w:t>
            </w:r>
          </w:p>
        </w:tc>
        <w:tc>
          <w:tcPr>
            <w:tcW w:w="850" w:type="dxa"/>
            <w:vAlign w:val="center"/>
          </w:tcPr>
          <w:p w14:paraId="31C0972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210V</w:t>
            </w:r>
          </w:p>
        </w:tc>
        <w:tc>
          <w:tcPr>
            <w:tcW w:w="709" w:type="dxa"/>
            <w:vAlign w:val="center"/>
          </w:tcPr>
          <w:p w14:paraId="4473F09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>
              <w:rPr>
                <w:rFonts w:cs="Times New Roman"/>
                <w:sz w:val="15"/>
                <w:szCs w:val="15"/>
              </w:rPr>
              <w:t>-</w:t>
            </w:r>
            <w:r w:rsidRPr="00DD5998">
              <w:rPr>
                <w:rFonts w:cs="Times New Roman"/>
                <w:sz w:val="15"/>
                <w:szCs w:val="15"/>
              </w:rPr>
              <w:t>100 s</w:t>
            </w:r>
          </w:p>
        </w:tc>
        <w:tc>
          <w:tcPr>
            <w:tcW w:w="567" w:type="dxa"/>
            <w:vAlign w:val="center"/>
          </w:tcPr>
          <w:p w14:paraId="2EE18B8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&gt;3</w:t>
            </w:r>
          </w:p>
        </w:tc>
        <w:tc>
          <w:tcPr>
            <w:tcW w:w="567" w:type="dxa"/>
            <w:vAlign w:val="center"/>
          </w:tcPr>
          <w:p w14:paraId="1DB27623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~0</w:t>
            </w:r>
          </w:p>
        </w:tc>
        <w:tc>
          <w:tcPr>
            <w:tcW w:w="709" w:type="dxa"/>
            <w:vAlign w:val="center"/>
          </w:tcPr>
          <w:p w14:paraId="626AEA1D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0 </w:t>
            </w:r>
          </w:p>
        </w:tc>
        <w:tc>
          <w:tcPr>
            <w:tcW w:w="709" w:type="dxa"/>
            <w:vAlign w:val="center"/>
          </w:tcPr>
          <w:p w14:paraId="3AA44CB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FEOL</w:t>
            </w:r>
          </w:p>
        </w:tc>
      </w:tr>
      <w:tr w:rsidR="00A231CC" w:rsidRPr="00EE3611" w14:paraId="3B9D2811" w14:textId="77777777" w:rsidTr="00EB6F45">
        <w:trPr>
          <w:trHeight w:val="239"/>
        </w:trPr>
        <w:tc>
          <w:tcPr>
            <w:tcW w:w="562" w:type="dxa"/>
            <w:vMerge/>
            <w:vAlign w:val="center"/>
          </w:tcPr>
          <w:p w14:paraId="0E70FAB8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1F4F1360" w14:textId="523F5AFA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HAO-S</w:t>
            </w:r>
            <w:bookmarkStart w:id="1" w:name="_Hlk217987460"/>
            <w:r w:rsidRPr="00DD5998">
              <w:rPr>
                <w:rFonts w:cs="Times New Roman"/>
                <w:sz w:val="15"/>
                <w:szCs w:val="15"/>
              </w:rPr>
              <w:t>i</w:t>
            </w:r>
            <w:r w:rsidRPr="00DD5998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&lt;EndNote&gt;&lt;Cite&gt;&lt;Author&gt;Zhang&lt;/Author&gt;&lt;Year&gt;2024&lt;/Year&gt;&lt;RecNum&gt;753&lt;/RecNum&gt;&lt;DisplayText&gt;[8]&lt;/DisplayText&gt;&lt;record&gt;&lt;rec-number&gt;753&lt;/rec-number&gt;&lt;foreign-keys&gt;&lt;key app="EN" db-id="0eta09zd5xafa9efddnxa9995p5faet55tpt" timestamp="1764509366"&gt;753&lt;/key&gt;&lt;/foreign-keys&gt;&lt;ref-type name="Journal Article"&gt;17&lt;/ref-type&gt;&lt;contributors&gt;&lt;authors&gt;&lt;author&gt;Zhang, G.&lt;/author&gt;&lt;author&gt;Chen, Y.&lt;/author&gt;&lt;author&gt;Zheng, Z.&lt;/author&gt;&lt;author&gt;Shao, R.&lt;/author&gt;&lt;author&gt;Zhou, J.&lt;/author&gt;&lt;author&gt;Zhou, Z.&lt;/author&gt;&lt;author&gt;Jiao, L.&lt;/author&gt;&lt;author&gt;Zhang, J.&lt;/author&gt;&lt;author&gt;Wang, H.&lt;/author&gt;&lt;author&gt;Kong, Q.&lt;/author&gt;&lt;author&gt;Sun, C.&lt;/author&gt;&lt;author&gt;Ni, K.&lt;/author&gt;&lt;author&gt;Wu, J.&lt;/author&gt;&lt;author&gt;Chen, J.&lt;/author&gt;&lt;author&gt;Gong, X.&lt;/author&gt;&lt;/authors&gt;&lt;/contributors&gt;&lt;auth-address&gt;Department of Electrical and Computer Engineering, National University of Singapore, Singapore, 119077, Singapore.&amp;#xD;Department of Microelectronic Engineering, Rochester Institute of Technology, Rochester, NY, 14623, USA.&amp;#xD;School of Information Science and Engineering, Shandong University, Jinan, 250100, China.&amp;#xD;Department of Electrical and Computer Engineering, National University of Singapore, Singapore, 119077, Singapore. elegong@nus.edu.sg.&lt;/auth-address&gt;&lt;titles&gt;&lt;title&gt;Thin film ferroelectric photonic-electronic memory&lt;/title&gt;&lt;secondary-title&gt;Light Sci Appl&lt;/secondary-title&gt;&lt;/titles&gt;&lt;periodical&gt;&lt;full-title&gt;Light Sci Appl&lt;/full-title&gt;&lt;/periodical&gt;&lt;pages&gt;206&lt;/pages&gt;&lt;volume&gt;13&lt;/volume&gt;&lt;number&gt;1&lt;/number&gt;&lt;edition&gt;2024/08/24&lt;/edition&gt;&lt;dates&gt;&lt;year&gt;2024&lt;/year&gt;&lt;pub-dates&gt;&lt;date&gt;Aug 23&lt;/date&gt;&lt;/pub-dates&gt;&lt;/dates&gt;&lt;isbn&gt;2047-7538 (Electronic)&amp;#xD;2095-5545 (Print)&amp;#xD;2047-7538 (Linking)&lt;/isbn&gt;&lt;accession-num&gt;39179550&lt;/accession-num&gt;&lt;urls&gt;&lt;related-urls&gt;&lt;url&gt;https://www.ncbi.nlm.nih.gov/pubmed/39179550&lt;/url&gt;&lt;/related-urls&gt;&lt;/urls&gt;&lt;custom2&gt;PMC11344043&lt;/custom2&gt;&lt;electronic-resource-num&gt;10.1038/s41377-024-01555-6&lt;/electronic-resource-num&gt;&lt;/record&gt;&lt;/Cite&gt;&lt;/EndNote&gt;</w:instrText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[8]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850" w:type="dxa"/>
            <w:vAlign w:val="center"/>
          </w:tcPr>
          <w:p w14:paraId="37A71BFF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0.003</w:t>
            </w:r>
          </w:p>
        </w:tc>
        <w:tc>
          <w:tcPr>
            <w:tcW w:w="567" w:type="dxa"/>
            <w:vAlign w:val="center"/>
          </w:tcPr>
          <w:p w14:paraId="20E9E27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258</w:t>
            </w:r>
          </w:p>
        </w:tc>
        <w:tc>
          <w:tcPr>
            <w:tcW w:w="1276" w:type="dxa"/>
            <w:vAlign w:val="center"/>
          </w:tcPr>
          <w:p w14:paraId="47A217D2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>18</w:t>
            </w:r>
            <w:r w:rsidRPr="00BF35A2">
              <w:rPr>
                <w:rFonts w:cs="Times New Roman" w:hint="eastAsia"/>
                <w:sz w:val="15"/>
                <w:szCs w:val="15"/>
              </w:rPr>
              <w:t>.7</w:t>
            </w:r>
            <w:r w:rsidRPr="00BF35A2">
              <w:rPr>
                <w:rFonts w:cs="Times New Roman"/>
                <w:sz w:val="15"/>
                <w:szCs w:val="15"/>
              </w:rPr>
              <w:t xml:space="preserve">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nJ</w:t>
            </w:r>
            <w:proofErr w:type="spellEnd"/>
          </w:p>
        </w:tc>
        <w:tc>
          <w:tcPr>
            <w:tcW w:w="850" w:type="dxa"/>
            <w:vAlign w:val="center"/>
          </w:tcPr>
          <w:p w14:paraId="3078A14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+5/-5</w:t>
            </w:r>
          </w:p>
        </w:tc>
        <w:tc>
          <w:tcPr>
            <w:tcW w:w="709" w:type="dxa"/>
            <w:vAlign w:val="center"/>
          </w:tcPr>
          <w:p w14:paraId="1ED07119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 xml:space="preserve">100 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μs</w:t>
            </w:r>
            <w:proofErr w:type="spellEnd"/>
          </w:p>
        </w:tc>
        <w:tc>
          <w:tcPr>
            <w:tcW w:w="567" w:type="dxa"/>
            <w:vAlign w:val="center"/>
          </w:tcPr>
          <w:p w14:paraId="3D8F7E0F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1.5</w:t>
            </w:r>
          </w:p>
        </w:tc>
        <w:tc>
          <w:tcPr>
            <w:tcW w:w="567" w:type="dxa"/>
            <w:vAlign w:val="center"/>
          </w:tcPr>
          <w:p w14:paraId="44E3E535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4.67</w:t>
            </w:r>
          </w:p>
        </w:tc>
        <w:tc>
          <w:tcPr>
            <w:tcW w:w="709" w:type="dxa"/>
            <w:vAlign w:val="center"/>
          </w:tcPr>
          <w:p w14:paraId="75DD015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3A892D5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F</w:t>
            </w:r>
            <w:r>
              <w:rPr>
                <w:rFonts w:cs="Times New Roman"/>
                <w:sz w:val="15"/>
                <w:szCs w:val="15"/>
              </w:rPr>
              <w:t>EOL</w:t>
            </w:r>
          </w:p>
        </w:tc>
      </w:tr>
      <w:tr w:rsidR="00A231CC" w:rsidRPr="00EE3611" w14:paraId="647811DC" w14:textId="77777777" w:rsidTr="00EB6F45">
        <w:trPr>
          <w:trHeight w:val="177"/>
        </w:trPr>
        <w:tc>
          <w:tcPr>
            <w:tcW w:w="562" w:type="dxa"/>
            <w:vMerge/>
            <w:vAlign w:val="center"/>
          </w:tcPr>
          <w:p w14:paraId="1716D644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6226AA1F" w14:textId="15F1B008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HZO</w:t>
            </w:r>
            <w:r>
              <w:rPr>
                <w:rFonts w:cs="Times New Roman"/>
                <w:sz w:val="15"/>
                <w:szCs w:val="15"/>
              </w:rPr>
              <w:t>-</w:t>
            </w:r>
            <w:r w:rsidRPr="00DD5998">
              <w:rPr>
                <w:rFonts w:cs="Times New Roman"/>
                <w:sz w:val="15"/>
                <w:szCs w:val="15"/>
              </w:rPr>
              <w:t>LN</w:t>
            </w:r>
            <w:r w:rsidRPr="00DD5998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PEVuZE5vdGU+PENpdGU+PEF1dGhvcj5YdTwvQXV0aG9yPjxZZWFyPjIwMjU8L1llYXI+PFJlY051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</w:fldData>
              </w:fldChar>
            </w:r>
            <w:r>
              <w:rPr>
                <w:rFonts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PEVuZE5vdGU+PENpdGU+PEF1dGhvcj5YdTwvQXV0aG9yPjxZZWFyPjIwMjU8L1llYXI+PFJlY051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</w:fldData>
              </w:fldChar>
            </w:r>
            <w:r>
              <w:rPr>
                <w:rFonts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cs="Times New Roman"/>
                <w:sz w:val="15"/>
                <w:szCs w:val="15"/>
              </w:rPr>
            </w:r>
            <w:r>
              <w:rPr>
                <w:rFonts w:cs="Times New Roman"/>
                <w:sz w:val="15"/>
                <w:szCs w:val="15"/>
              </w:rPr>
              <w:fldChar w:fldCharType="end"/>
            </w:r>
            <w:r w:rsidRPr="00DD5998">
              <w:rPr>
                <w:rFonts w:cs="Times New Roman"/>
                <w:sz w:val="15"/>
                <w:szCs w:val="15"/>
              </w:rPr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[9]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05942A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1.7×10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-4</w:t>
            </w:r>
          </w:p>
        </w:tc>
        <w:tc>
          <w:tcPr>
            <w:tcW w:w="567" w:type="dxa"/>
            <w:vAlign w:val="center"/>
          </w:tcPr>
          <w:p w14:paraId="7B5FB16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4553</w:t>
            </w:r>
          </w:p>
        </w:tc>
        <w:tc>
          <w:tcPr>
            <w:tcW w:w="1276" w:type="dxa"/>
            <w:vAlign w:val="center"/>
          </w:tcPr>
          <w:p w14:paraId="21258BFF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SET: 3.1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  <w:p w14:paraId="387873C1" w14:textId="77777777" w:rsidR="00A231CC" w:rsidRPr="00BF35A2" w:rsidRDefault="00A231CC" w:rsidP="00A231C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F35A2">
              <w:rPr>
                <w:rFonts w:cs="Times New Roman"/>
                <w:sz w:val="15"/>
                <w:szCs w:val="15"/>
              </w:rPr>
              <w:t>RESET: 358</w:t>
            </w:r>
            <w:r w:rsidRPr="00BF35A2">
              <w:rPr>
                <w:rFonts w:cs="Times New Roman" w:hint="eastAsia"/>
                <w:sz w:val="15"/>
                <w:szCs w:val="15"/>
              </w:rPr>
              <w:t>.2</w:t>
            </w:r>
            <w:r w:rsidRPr="00BF35A2">
              <w:rPr>
                <w:rFonts w:cs="Times New Roman"/>
                <w:sz w:val="15"/>
                <w:szCs w:val="15"/>
              </w:rPr>
              <w:t xml:space="preserve">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fJ</w:t>
            </w:r>
            <w:proofErr w:type="spellEnd"/>
          </w:p>
        </w:tc>
        <w:tc>
          <w:tcPr>
            <w:tcW w:w="850" w:type="dxa"/>
            <w:vAlign w:val="center"/>
          </w:tcPr>
          <w:p w14:paraId="7FFD7CD7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-6V</w:t>
            </w:r>
          </w:p>
          <w:p w14:paraId="3AAB3A1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 V</w:t>
            </w:r>
          </w:p>
        </w:tc>
        <w:tc>
          <w:tcPr>
            <w:tcW w:w="709" w:type="dxa"/>
            <w:vAlign w:val="center"/>
          </w:tcPr>
          <w:p w14:paraId="55E16E09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 xml:space="preserve">10 </w:t>
            </w:r>
            <w:proofErr w:type="spellStart"/>
            <w:r w:rsidRPr="00DD5998">
              <w:rPr>
                <w:rFonts w:cs="Times New Roman"/>
                <w:sz w:val="15"/>
                <w:szCs w:val="15"/>
              </w:rPr>
              <w:t>μs</w:t>
            </w:r>
            <w:proofErr w:type="spellEnd"/>
          </w:p>
        </w:tc>
        <w:tc>
          <w:tcPr>
            <w:tcW w:w="567" w:type="dxa"/>
            <w:vAlign w:val="center"/>
          </w:tcPr>
          <w:p w14:paraId="444720A4" w14:textId="4AE05CCB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4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567" w:type="dxa"/>
            <w:vAlign w:val="center"/>
          </w:tcPr>
          <w:p w14:paraId="77BC1774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3.28</w:t>
            </w:r>
          </w:p>
        </w:tc>
        <w:tc>
          <w:tcPr>
            <w:tcW w:w="709" w:type="dxa"/>
            <w:vAlign w:val="center"/>
          </w:tcPr>
          <w:p w14:paraId="05DCC238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7</w:t>
            </w:r>
          </w:p>
        </w:tc>
        <w:tc>
          <w:tcPr>
            <w:tcW w:w="709" w:type="dxa"/>
            <w:vAlign w:val="center"/>
          </w:tcPr>
          <w:p w14:paraId="0113823D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N</w:t>
            </w:r>
            <w:r>
              <w:rPr>
                <w:rFonts w:cs="Times New Roman"/>
                <w:sz w:val="15"/>
                <w:szCs w:val="15"/>
              </w:rPr>
              <w:t>on-Si</w:t>
            </w:r>
          </w:p>
        </w:tc>
      </w:tr>
      <w:tr w:rsidR="00A231CC" w:rsidRPr="00EE3611" w14:paraId="56C0D533" w14:textId="77777777" w:rsidTr="00EB6F45">
        <w:trPr>
          <w:trHeight w:val="101"/>
        </w:trPr>
        <w:tc>
          <w:tcPr>
            <w:tcW w:w="562" w:type="dxa"/>
            <w:vAlign w:val="center"/>
          </w:tcPr>
          <w:p w14:paraId="6D520B7F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60517">
              <w:rPr>
                <w:rFonts w:cs="Times New Roman"/>
                <w:b/>
                <w:bCs/>
                <w:sz w:val="15"/>
                <w:szCs w:val="15"/>
              </w:rPr>
              <w:t>MO</w:t>
            </w:r>
          </w:p>
        </w:tc>
        <w:tc>
          <w:tcPr>
            <w:tcW w:w="993" w:type="dxa"/>
            <w:vAlign w:val="center"/>
          </w:tcPr>
          <w:p w14:paraId="7F9005FD" w14:textId="04F34A0C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Ce: YIG</w:t>
            </w:r>
            <w:r>
              <w:rPr>
                <w:rFonts w:cs="Times New Roman"/>
                <w:sz w:val="15"/>
                <w:szCs w:val="15"/>
              </w:rPr>
              <w:t>-Si</w:t>
            </w:r>
            <w:r w:rsidRPr="00DD5998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&lt;EndNote&gt;&lt;Cite&gt;&lt;Author&gt;Pintus&lt;/Author&gt;&lt;Year&gt;2024&lt;/Year&gt;&lt;RecNum&gt;751&lt;/RecNum&gt;&lt;DisplayText&gt;[10]&lt;/DisplayText&gt;&lt;record&gt;&lt;rec-number&gt;751&lt;/rec-number&gt;&lt;foreign-keys&gt;&lt;key app="EN" db-id="0eta09zd5xafa9efddnxa9995p5faet55tpt" timestamp="1764509131"&gt;751&lt;/key&gt;&lt;/foreign-keys&gt;&lt;ref-type name="Journal Article"&gt;17&lt;/ref-type&gt;&lt;contributors&gt;&lt;authors&gt;&lt;author&gt;Pintus, Paolo&lt;/author&gt;&lt;author&gt;Dumont, Mario&lt;/author&gt;&lt;author&gt;Shah, Vivswan&lt;/author&gt;&lt;author&gt;Murai, Toshiya&lt;/author&gt;&lt;author&gt;Shoji, Yuya&lt;/author&gt;&lt;author&gt;Huang, Duanni&lt;/author&gt;&lt;author&gt;Moody, Galan&lt;/author&gt;&lt;author&gt;Bowers, John E.&lt;/author&gt;&lt;author&gt;Youngblood, Nathan&lt;/author&gt;&lt;/authors&gt;&lt;/contributors&gt;&lt;titles&gt;&lt;title&gt;Integrated non-reciprocal magneto-optics with ultra-high endurance for photonic in-memory computing&lt;/title&gt;&lt;secondary-title&gt;Nature Photonics&lt;/secondary-title&gt;&lt;/titles&gt;&lt;periodical&gt;&lt;full-title&gt;Nature Photonics&lt;/full-title&gt;&lt;/periodical&gt;&lt;pages&gt;54-62&lt;/pages&gt;&lt;volume&gt;19&lt;/volume&gt;&lt;number&gt;1&lt;/number&gt;&lt;section&gt;54&lt;/section&gt;&lt;dates&gt;&lt;year&gt;2024&lt;/year&gt;&lt;/dates&gt;&lt;isbn&gt;1749-4885&amp;#xD;1749-4893&lt;/isbn&gt;&lt;urls&gt;&lt;/urls&gt;&lt;electronic-resource-num&gt;10.1038/s41566-024-01549-1&lt;/electronic-resource-num&gt;&lt;/record&gt;&lt;/Cite&gt;&lt;/EndNote&gt;</w:instrText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[10]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342A8A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5.66×10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-4</w:t>
            </w:r>
          </w:p>
        </w:tc>
        <w:tc>
          <w:tcPr>
            <w:tcW w:w="567" w:type="dxa"/>
            <w:vAlign w:val="center"/>
          </w:tcPr>
          <w:p w14:paraId="3F4DF919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1</w:t>
            </w:r>
            <w:r w:rsidRPr="00DD5998">
              <w:rPr>
                <w:rFonts w:cs="Times New Roman"/>
                <w:sz w:val="15"/>
                <w:szCs w:val="15"/>
              </w:rPr>
              <w:t>369</w:t>
            </w:r>
          </w:p>
        </w:tc>
        <w:tc>
          <w:tcPr>
            <w:tcW w:w="1276" w:type="dxa"/>
            <w:vAlign w:val="center"/>
          </w:tcPr>
          <w:p w14:paraId="2D59FE6A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230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</w:tc>
        <w:tc>
          <w:tcPr>
            <w:tcW w:w="850" w:type="dxa"/>
            <w:vAlign w:val="center"/>
          </w:tcPr>
          <w:p w14:paraId="7081E32D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&lt;</w:t>
            </w:r>
            <w:r w:rsidRPr="00DD5998">
              <w:rPr>
                <w:rFonts w:cs="Times New Roman"/>
                <w:sz w:val="15"/>
                <w:szCs w:val="15"/>
              </w:rPr>
              <w:t>±1 V</w:t>
            </w:r>
          </w:p>
        </w:tc>
        <w:tc>
          <w:tcPr>
            <w:tcW w:w="709" w:type="dxa"/>
            <w:vAlign w:val="center"/>
          </w:tcPr>
          <w:p w14:paraId="41F517CE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 ns</w:t>
            </w:r>
          </w:p>
        </w:tc>
        <w:tc>
          <w:tcPr>
            <w:tcW w:w="567" w:type="dxa"/>
            <w:vAlign w:val="center"/>
          </w:tcPr>
          <w:p w14:paraId="729F076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3.5</w:t>
            </w:r>
          </w:p>
        </w:tc>
        <w:tc>
          <w:tcPr>
            <w:tcW w:w="567" w:type="dxa"/>
            <w:vAlign w:val="center"/>
          </w:tcPr>
          <w:p w14:paraId="59EB3AB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11.25</w:t>
            </w:r>
          </w:p>
        </w:tc>
        <w:tc>
          <w:tcPr>
            <w:tcW w:w="709" w:type="dxa"/>
            <w:vAlign w:val="center"/>
          </w:tcPr>
          <w:p w14:paraId="3038E2CA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9</w:t>
            </w:r>
          </w:p>
        </w:tc>
        <w:tc>
          <w:tcPr>
            <w:tcW w:w="709" w:type="dxa"/>
            <w:vAlign w:val="center"/>
          </w:tcPr>
          <w:p w14:paraId="11612478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Wafer bonding</w:t>
            </w:r>
          </w:p>
        </w:tc>
      </w:tr>
      <w:tr w:rsidR="00A231CC" w:rsidRPr="00EE3611" w14:paraId="2856A687" w14:textId="77777777" w:rsidTr="00EB6F45">
        <w:trPr>
          <w:trHeight w:val="523"/>
        </w:trPr>
        <w:tc>
          <w:tcPr>
            <w:tcW w:w="562" w:type="dxa"/>
            <w:tcBorders>
              <w:bottom w:val="single" w:sz="6" w:space="0" w:color="auto"/>
            </w:tcBorders>
            <w:vAlign w:val="center"/>
          </w:tcPr>
          <w:p w14:paraId="3EBFFBEA" w14:textId="77777777" w:rsidR="00A231CC" w:rsidRPr="00B60517" w:rsidRDefault="00A231CC" w:rsidP="00A231CC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60517">
              <w:rPr>
                <w:rFonts w:cs="Times New Roman"/>
                <w:b/>
                <w:bCs/>
                <w:sz w:val="15"/>
                <w:szCs w:val="15"/>
              </w:rPr>
              <w:t>M</w:t>
            </w:r>
            <w:r>
              <w:rPr>
                <w:rFonts w:cs="Times New Roman"/>
                <w:b/>
                <w:bCs/>
                <w:sz w:val="15"/>
                <w:szCs w:val="15"/>
              </w:rPr>
              <w:t>R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6630198C" w14:textId="41DAC4C2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GaAs/Al</w:t>
            </w:r>
            <w:r w:rsidRPr="00DD5998">
              <w:rPr>
                <w:rFonts w:cs="Times New Roman"/>
                <w:sz w:val="15"/>
                <w:szCs w:val="15"/>
                <w:vertAlign w:val="subscript"/>
              </w:rPr>
              <w:t>2</w:t>
            </w:r>
            <w:r w:rsidRPr="00DD5998">
              <w:rPr>
                <w:rFonts w:cs="Times New Roman"/>
                <w:sz w:val="15"/>
                <w:szCs w:val="15"/>
              </w:rPr>
              <w:t>O</w:t>
            </w:r>
            <w:r w:rsidRPr="00DD5998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 w:rsidRPr="00DD5998">
              <w:rPr>
                <w:rFonts w:cs="Times New Roman"/>
                <w:sz w:val="15"/>
                <w:szCs w:val="15"/>
              </w:rPr>
              <w:t>/Si</w:t>
            </w:r>
            <w:r w:rsidRPr="00DD5998">
              <w:rPr>
                <w:rFonts w:cs="Times New Roman"/>
                <w:sz w:val="15"/>
                <w:szCs w:val="15"/>
              </w:rPr>
              <w:fldChar w:fldCharType="begin"/>
            </w:r>
            <w:r>
              <w:rPr>
                <w:rFonts w:cs="Times New Roman"/>
                <w:sz w:val="15"/>
                <w:szCs w:val="15"/>
              </w:rPr>
              <w:instrText xml:space="preserve"> ADDIN EN.CITE &lt;EndNote&gt;&lt;Cite&gt;&lt;Author&gt;Tossoun&lt;/Author&gt;&lt;Year&gt;2024&lt;/Year&gt;&lt;RecNum&gt;227&lt;/RecNum&gt;&lt;DisplayText&gt;[11]&lt;/DisplayText&gt;&lt;record&gt;&lt;rec-number&gt;227&lt;/rec-number&gt;&lt;foreign-keys&gt;&lt;key app="EN" db-id="0eta09zd5xafa9efddnxa9995p5faet55tpt" timestamp="1719890964"&gt;227&lt;/key&gt;&lt;/foreign-keys&gt;&lt;ref-type name="Journal Article"&gt;17&lt;/ref-type&gt;&lt;contributors&gt;&lt;authors&gt;&lt;author&gt;Tossoun, Bassem&lt;/author&gt;&lt;author&gt;Liang, Di&lt;/author&gt;&lt;author&gt;Cheung, Stanley&lt;/author&gt;&lt;author&gt;Fang, Zhuoran&lt;/author&gt;&lt;author&gt;Sheng, Xia&lt;/author&gt;&lt;author&gt;Strachan, John Paul&lt;/author&gt;&lt;author&gt;Beausoleil, Raymond G.&lt;/author&gt;&lt;/authors&gt;&lt;/contributors&gt;&lt;titles&gt;&lt;title&gt;High-speed and energy-efficient non-volatile silicon photonic memory based on heterogeneously integrated memresonator&lt;/title&gt;&lt;secondary-title&gt;Nature Communications&lt;/secondary-title&gt;&lt;/titles&gt;&lt;periodical&gt;&lt;full-title&gt;Nature Communications&lt;/full-title&gt;&lt;/periodical&gt;&lt;volume&gt;15&lt;/volume&gt;&lt;number&gt;1&lt;/number&gt;&lt;dates&gt;&lt;year&gt;2024&lt;/year&gt;&lt;/dates&gt;&lt;isbn&gt;2041-1723&lt;/isbn&gt;&lt;urls&gt;&lt;/urls&gt;&lt;electronic-resource-num&gt;10.1038/s41467-024-44773-7&lt;/electronic-resource-num&gt;&lt;/record&gt;&lt;/Cite&gt;&lt;/EndNote&gt;</w:instrText>
            </w:r>
            <w:r w:rsidRPr="00DD5998">
              <w:rPr>
                <w:rFonts w:cs="Times New Roman"/>
                <w:sz w:val="15"/>
                <w:szCs w:val="15"/>
              </w:rPr>
              <w:fldChar w:fldCharType="separate"/>
            </w:r>
            <w:r>
              <w:rPr>
                <w:rFonts w:cs="Times New Roman"/>
                <w:noProof/>
                <w:sz w:val="15"/>
                <w:szCs w:val="15"/>
              </w:rPr>
              <w:t>[11]</w:t>
            </w:r>
            <w:r w:rsidRPr="00DD599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5E50EC05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</w:t>
            </w:r>
            <w:r w:rsidRPr="00DD5998">
              <w:rPr>
                <w:rFonts w:cs="Times New Roman" w:hint="eastAsia"/>
                <w:sz w:val="15"/>
                <w:szCs w:val="15"/>
              </w:rPr>
              <w:t>.8</w:t>
            </w:r>
            <w:r w:rsidRPr="00DD5998">
              <w:rPr>
                <w:rFonts w:cs="Times New Roman"/>
                <w:sz w:val="15"/>
                <w:szCs w:val="15"/>
              </w:rPr>
              <w:t>8×10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-3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17B65B0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350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5F90407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SET: </w:t>
            </w:r>
            <w:r w:rsidRPr="00BF35A2">
              <w:rPr>
                <w:rFonts w:cs="Times New Roman" w:hint="eastAsia"/>
                <w:sz w:val="15"/>
                <w:szCs w:val="15"/>
              </w:rPr>
              <w:t>0</w:t>
            </w:r>
            <w:r w:rsidRPr="00BF35A2">
              <w:rPr>
                <w:rFonts w:cs="Times New Roman"/>
                <w:sz w:val="15"/>
                <w:szCs w:val="15"/>
              </w:rPr>
              <w:t xml:space="preserve">.83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  <w:p w14:paraId="4D1C5A62" w14:textId="77777777" w:rsidR="00A231CC" w:rsidRPr="00BF35A2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F35A2">
              <w:rPr>
                <w:rFonts w:cs="Times New Roman"/>
                <w:sz w:val="15"/>
                <w:szCs w:val="15"/>
              </w:rPr>
              <w:t xml:space="preserve">RESET: 2.0 </w:t>
            </w:r>
            <w:proofErr w:type="spellStart"/>
            <w:r w:rsidRPr="00BF35A2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53C43346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5</w:t>
            </w:r>
            <w:r w:rsidRPr="00DD5998">
              <w:rPr>
                <w:rFonts w:cs="Times New Roman"/>
                <w:sz w:val="15"/>
                <w:szCs w:val="15"/>
              </w:rPr>
              <w:t>V</w:t>
            </w:r>
          </w:p>
          <w:p w14:paraId="28EFDDD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-4V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151D8F84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 w:hint="eastAsia"/>
                <w:sz w:val="15"/>
                <w:szCs w:val="15"/>
              </w:rPr>
              <w:t>0</w:t>
            </w:r>
            <w:r w:rsidRPr="00DD5998">
              <w:rPr>
                <w:rFonts w:cs="Times New Roman"/>
                <w:sz w:val="15"/>
                <w:szCs w:val="15"/>
              </w:rPr>
              <w:t>.3 ns</w:t>
            </w:r>
          </w:p>
          <w:p w14:paraId="2A1786B5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0.9 ns;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39799BB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1.5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9F17BD1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0.27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5027D572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 w:rsidRPr="00DD5998">
              <w:rPr>
                <w:rFonts w:cs="Times New Roman"/>
                <w:sz w:val="15"/>
                <w:szCs w:val="15"/>
              </w:rPr>
              <w:t>10</w:t>
            </w:r>
            <w:r w:rsidRPr="00DD5998">
              <w:rPr>
                <w:rFonts w:cs="Times New Roman"/>
                <w:sz w:val="15"/>
                <w:szCs w:val="15"/>
                <w:vertAlign w:val="superscript"/>
              </w:rPr>
              <w:t>3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23344C0F" w14:textId="77777777" w:rsidR="00A231CC" w:rsidRPr="00DD5998" w:rsidRDefault="00A231CC" w:rsidP="00A231CC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Wafer bonding</w:t>
            </w:r>
          </w:p>
        </w:tc>
      </w:tr>
    </w:tbl>
    <w:p w14:paraId="41D0B888" w14:textId="16C04EDD" w:rsidR="009936C1" w:rsidRPr="009936C1" w:rsidRDefault="009040BB">
      <w:pPr>
        <w:rPr>
          <w:rFonts w:cs="Times New Roman"/>
          <w:sz w:val="15"/>
          <w:szCs w:val="16"/>
        </w:rPr>
      </w:pPr>
      <w:r w:rsidRPr="003A1E03">
        <w:rPr>
          <w:rFonts w:cs="Times New Roman" w:hint="eastAsia"/>
          <w:sz w:val="15"/>
          <w:szCs w:val="16"/>
          <w:vertAlign w:val="superscript"/>
        </w:rPr>
        <w:t>a</w:t>
      </w:r>
      <w:r w:rsidR="009936C1">
        <w:rPr>
          <w:rFonts w:cs="Times New Roman"/>
          <w:sz w:val="15"/>
          <w:szCs w:val="16"/>
        </w:rPr>
        <w:t xml:space="preserve"> F</w:t>
      </w:r>
      <w:r w:rsidR="009936C1" w:rsidRPr="009936C1">
        <w:rPr>
          <w:rFonts w:cs="Times New Roman"/>
          <w:sz w:val="15"/>
          <w:szCs w:val="16"/>
        </w:rPr>
        <w:t>rom Arka Majumdar's group</w:t>
      </w:r>
      <w:r w:rsidR="009936C1">
        <w:rPr>
          <w:rFonts w:cs="Times New Roman"/>
          <w:sz w:val="15"/>
          <w:szCs w:val="16"/>
        </w:rPr>
        <w:t xml:space="preserve"> </w:t>
      </w:r>
      <w:r w:rsidR="009936C1" w:rsidRPr="009936C1">
        <w:rPr>
          <w:rFonts w:cs="Times New Roman"/>
          <w:sz w:val="15"/>
          <w:szCs w:val="16"/>
        </w:rPr>
        <w:t>(manuscript under review)</w:t>
      </w:r>
      <w:r w:rsidR="009936C1">
        <w:rPr>
          <w:rFonts w:cs="Times New Roman" w:hint="eastAsia"/>
          <w:sz w:val="15"/>
          <w:szCs w:val="16"/>
        </w:rPr>
        <w:t>.</w:t>
      </w:r>
    </w:p>
    <w:p w14:paraId="0B816322" w14:textId="59302FBE" w:rsidR="00EB6F45" w:rsidRPr="009040BB" w:rsidRDefault="009936C1">
      <w:pPr>
        <w:rPr>
          <w:rFonts w:cs="Times New Roman"/>
        </w:rPr>
      </w:pPr>
      <w:r>
        <w:rPr>
          <w:rFonts w:cs="Times New Roman"/>
          <w:sz w:val="15"/>
          <w:szCs w:val="16"/>
          <w:vertAlign w:val="superscript"/>
        </w:rPr>
        <w:t>b</w:t>
      </w:r>
      <w:r w:rsidR="009040BB" w:rsidRPr="003A1E03">
        <w:rPr>
          <w:rFonts w:cs="Times New Roman" w:hint="eastAsia"/>
          <w:sz w:val="15"/>
          <w:szCs w:val="16"/>
          <w:vertAlign w:val="superscript"/>
        </w:rPr>
        <w:t xml:space="preserve"> </w:t>
      </w:r>
      <w:r w:rsidR="009040BB" w:rsidRPr="003A1E03">
        <w:rPr>
          <w:rFonts w:cs="Times New Roman" w:hint="eastAsia"/>
          <w:sz w:val="15"/>
          <w:szCs w:val="16"/>
        </w:rPr>
        <w:t xml:space="preserve">4 bits achieved by </w:t>
      </w:r>
      <w:r w:rsidR="009040BB" w:rsidRPr="003A1E03">
        <w:rPr>
          <w:rFonts w:cs="Times New Roman"/>
          <w:sz w:val="15"/>
          <w:szCs w:val="16"/>
        </w:rPr>
        <w:t>cascading</w:t>
      </w:r>
      <w:r w:rsidR="009040BB" w:rsidRPr="003A1E03">
        <w:rPr>
          <w:rFonts w:cs="Times New Roman" w:hint="eastAsia"/>
          <w:sz w:val="15"/>
          <w:szCs w:val="16"/>
        </w:rPr>
        <w:t xml:space="preserve"> three FE f</w:t>
      </w:r>
      <w:r w:rsidR="009040BB" w:rsidRPr="003A1E03">
        <w:rPr>
          <w:rFonts w:cs="Times New Roman"/>
          <w:sz w:val="15"/>
          <w:szCs w:val="16"/>
        </w:rPr>
        <w:t xml:space="preserve">ield </w:t>
      </w:r>
      <w:r w:rsidR="009040BB" w:rsidRPr="003A1E03">
        <w:rPr>
          <w:rFonts w:cs="Times New Roman" w:hint="eastAsia"/>
          <w:sz w:val="15"/>
          <w:szCs w:val="16"/>
        </w:rPr>
        <w:t>e</w:t>
      </w:r>
      <w:r w:rsidR="009040BB" w:rsidRPr="003A1E03">
        <w:rPr>
          <w:rFonts w:cs="Times New Roman"/>
          <w:sz w:val="15"/>
          <w:szCs w:val="16"/>
        </w:rPr>
        <w:t xml:space="preserve">ffect </w:t>
      </w:r>
      <w:r w:rsidR="00FC3D4B">
        <w:rPr>
          <w:rFonts w:cs="Times New Roman"/>
          <w:sz w:val="15"/>
          <w:szCs w:val="16"/>
        </w:rPr>
        <w:t>transistors</w:t>
      </w:r>
      <w:r w:rsidR="009040BB" w:rsidRPr="003A1E03">
        <w:rPr>
          <w:rFonts w:cs="Times New Roman" w:hint="eastAsia"/>
          <w:sz w:val="15"/>
          <w:szCs w:val="16"/>
        </w:rPr>
        <w:t xml:space="preserve"> </w:t>
      </w:r>
      <w:r w:rsidR="00A27CA7">
        <w:rPr>
          <w:rFonts w:cs="Times New Roman" w:hint="eastAsia"/>
          <w:sz w:val="15"/>
          <w:szCs w:val="16"/>
        </w:rPr>
        <w:t xml:space="preserve">in a single MRR </w:t>
      </w:r>
      <w:r w:rsidR="003A1E03" w:rsidRPr="003A1E03">
        <w:rPr>
          <w:rFonts w:cs="Times New Roman" w:hint="eastAsia"/>
          <w:sz w:val="15"/>
          <w:szCs w:val="16"/>
        </w:rPr>
        <w:t xml:space="preserve">with </w:t>
      </w:r>
      <w:r w:rsidR="003A1E03" w:rsidRPr="003A1E03">
        <w:rPr>
          <w:rFonts w:cs="Times New Roman"/>
          <w:sz w:val="15"/>
          <w:szCs w:val="16"/>
        </w:rPr>
        <w:t>6</w:t>
      </w:r>
      <w:r w:rsidR="00C166C3">
        <w:rPr>
          <w:rFonts w:cs="Times New Roman"/>
          <w:sz w:val="15"/>
          <w:szCs w:val="16"/>
        </w:rPr>
        <w:t xml:space="preserve"> optical</w:t>
      </w:r>
      <w:r w:rsidR="003A1E03" w:rsidRPr="003A1E03">
        <w:rPr>
          <w:rFonts w:cs="Times New Roman"/>
          <w:sz w:val="15"/>
          <w:szCs w:val="16"/>
        </w:rPr>
        <w:t xml:space="preserve"> states per transistor</w:t>
      </w:r>
      <w:r w:rsidR="003A1E03" w:rsidRPr="003A1E03">
        <w:rPr>
          <w:rFonts w:cs="Times New Roman" w:hint="eastAsia"/>
          <w:sz w:val="15"/>
          <w:szCs w:val="16"/>
        </w:rPr>
        <w:t>.</w:t>
      </w:r>
    </w:p>
    <w:p w14:paraId="17136DCD" w14:textId="77777777" w:rsidR="00DC6E8F" w:rsidRDefault="00DC6E8F">
      <w:pPr>
        <w:rPr>
          <w:rFonts w:cs="Times New Roman"/>
          <w:b/>
          <w:bCs/>
        </w:rPr>
      </w:pPr>
    </w:p>
    <w:p w14:paraId="7144CA8C" w14:textId="77777777" w:rsidR="003D07A3" w:rsidRDefault="003D07A3">
      <w:pPr>
        <w:rPr>
          <w:rFonts w:cs="Times New Roman"/>
          <w:b/>
          <w:bCs/>
        </w:rPr>
      </w:pPr>
    </w:p>
    <w:p w14:paraId="3AEB2B07" w14:textId="00F0D386" w:rsidR="000D32AB" w:rsidRDefault="007D7F62" w:rsidP="007D7F62">
      <w:pPr>
        <w:jc w:val="center"/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Table S2 Key performance of nonvolatile amplitude tuning approaches</w:t>
      </w:r>
    </w:p>
    <w:tbl>
      <w:tblPr>
        <w:tblStyle w:val="TableGrid"/>
        <w:tblW w:w="821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567"/>
        <w:gridCol w:w="1276"/>
        <w:gridCol w:w="850"/>
        <w:gridCol w:w="851"/>
        <w:gridCol w:w="425"/>
        <w:gridCol w:w="992"/>
        <w:gridCol w:w="567"/>
        <w:gridCol w:w="709"/>
      </w:tblGrid>
      <w:tr w:rsidR="000D32AB" w:rsidRPr="00EE3611" w14:paraId="01F029D4" w14:textId="77777777" w:rsidTr="008A048C">
        <w:trPr>
          <w:trHeight w:val="416"/>
          <w:jc w:val="center"/>
        </w:trPr>
        <w:tc>
          <w:tcPr>
            <w:tcW w:w="1413" w:type="dxa"/>
            <w:gridSpan w:val="2"/>
            <w:tcBorders>
              <w:bottom w:val="single" w:sz="6" w:space="0" w:color="auto"/>
            </w:tcBorders>
            <w:vAlign w:val="center"/>
          </w:tcPr>
          <w:p w14:paraId="1384DE06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Non-volatile</w:t>
            </w:r>
            <w:r w:rsidRPr="00EE3611">
              <w:rPr>
                <w:rFonts w:cs="Times New Roman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cs="Times New Roman"/>
                <w:b/>
                <w:bCs/>
                <w:sz w:val="15"/>
                <w:szCs w:val="15"/>
              </w:rPr>
              <w:t xml:space="preserve">amplitude </w:t>
            </w:r>
            <w:r w:rsidRPr="00EE3611">
              <w:rPr>
                <w:rFonts w:cs="Times New Roman"/>
                <w:b/>
                <w:bCs/>
                <w:sz w:val="15"/>
                <w:szCs w:val="15"/>
              </w:rPr>
              <w:t>tuning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B463DDB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EE3611">
              <w:rPr>
                <w:rFonts w:ascii="等线" w:eastAsia="等线" w:hAnsi="等线" w:cs="Times New Roman" w:hint="eastAsia"/>
                <w:b/>
                <w:bCs/>
                <w:sz w:val="15"/>
                <w:szCs w:val="15"/>
              </w:rPr>
              <w:t>Δ</w:t>
            </w:r>
            <w:proofErr w:type="spellStart"/>
            <w:r w:rsidRPr="00EE3611">
              <w:rPr>
                <w:rFonts w:cs="Times New Roman" w:hint="eastAsia"/>
                <w:b/>
                <w:bCs/>
                <w:i/>
                <w:iCs/>
                <w:sz w:val="15"/>
                <w:szCs w:val="15"/>
              </w:rPr>
              <w:t>n</w:t>
            </w:r>
            <w:r w:rsidRPr="00EE3611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eff</w:t>
            </w:r>
            <w:proofErr w:type="spellEnd"/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0BFE4D0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 w:rsidRPr="00EE3611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L</w:t>
            </w:r>
            <w:r w:rsidRPr="00EE3611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dB</w:t>
            </w:r>
            <w:proofErr w:type="spellEnd"/>
            <w:r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 xml:space="preserve"> </w:t>
            </w:r>
            <w:r w:rsidRPr="00A47C25">
              <w:rPr>
                <w:rFonts w:cs="Times New Roman"/>
                <w:b/>
                <w:bCs/>
                <w:sz w:val="15"/>
                <w:szCs w:val="15"/>
              </w:rPr>
              <w:t>(</w:t>
            </w:r>
            <w:r w:rsidRPr="00A47C25">
              <w:rPr>
                <w:rFonts w:ascii="Symbol" w:hAnsi="Symbol" w:cs="Times New Roman"/>
                <w:b/>
                <w:bCs/>
                <w:sz w:val="15"/>
                <w:szCs w:val="15"/>
              </w:rPr>
              <w:t>m</w:t>
            </w:r>
            <w:r w:rsidRPr="00A47C25">
              <w:rPr>
                <w:rFonts w:cs="Times New Roman"/>
                <w:b/>
                <w:bCs/>
                <w:sz w:val="15"/>
                <w:szCs w:val="15"/>
              </w:rPr>
              <w:t>m)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CB9A28D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 w:rsidRPr="00EE3611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E</w:t>
            </w:r>
            <w:r w:rsidRPr="00EE3611">
              <w:rPr>
                <w:rFonts w:cs="Times New Roman"/>
                <w:b/>
                <w:bCs/>
                <w:i/>
                <w:iCs/>
                <w:sz w:val="15"/>
                <w:szCs w:val="15"/>
                <w:vertAlign w:val="subscript"/>
              </w:rPr>
              <w:t>dB</w:t>
            </w:r>
            <w:proofErr w:type="spellEnd"/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589DF4C2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 w:rsidRPr="00780A1C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V</w:t>
            </w:r>
            <w:r w:rsidRPr="00780A1C"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drive</w:t>
            </w:r>
            <w:proofErr w:type="spellEnd"/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EC38D3E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proofErr w:type="spellStart"/>
            <w:r w:rsidRPr="00F65576">
              <w:rPr>
                <w:rFonts w:cs="Times New Roman" w:hint="eastAsia"/>
                <w:i/>
                <w:iCs/>
                <w:sz w:val="15"/>
                <w:szCs w:val="15"/>
              </w:rPr>
              <w:t>t</w:t>
            </w:r>
            <w:r w:rsidRPr="00F65576"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switching</w:t>
            </w:r>
            <w:proofErr w:type="spellEnd"/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F0E6A66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EE3611">
              <w:rPr>
                <w:rFonts w:cs="Times New Roman"/>
                <w:b/>
                <w:bCs/>
                <w:sz w:val="15"/>
                <w:szCs w:val="15"/>
              </w:rPr>
              <w:t>Bit</w:t>
            </w:r>
            <w:r>
              <w:rPr>
                <w:rFonts w:cs="Times New Roman"/>
                <w:b/>
                <w:bCs/>
                <w:sz w:val="15"/>
                <w:szCs w:val="15"/>
              </w:rPr>
              <w:t xml:space="preserve"> (bit)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14B3F5" w14:textId="77777777" w:rsidR="000D32AB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  <w:vertAlign w:val="subscript"/>
              </w:rPr>
            </w:pPr>
            <w:proofErr w:type="spellStart"/>
            <w:r w:rsidRPr="00622998">
              <w:rPr>
                <w:rFonts w:cs="Times New Roman" w:hint="eastAsia"/>
                <w:b/>
                <w:bCs/>
                <w:i/>
                <w:iCs/>
                <w:sz w:val="15"/>
                <w:szCs w:val="15"/>
              </w:rPr>
              <w:t>I</w:t>
            </w:r>
            <w:r w:rsidRPr="00622998">
              <w:rPr>
                <w:rFonts w:cs="Times New Roman"/>
                <w:b/>
                <w:bCs/>
                <w:i/>
                <w:iCs/>
                <w:sz w:val="15"/>
                <w:szCs w:val="15"/>
              </w:rPr>
              <w:t>L</w:t>
            </w:r>
            <w:r w:rsidRPr="00622998">
              <w:rPr>
                <w:rFonts w:cs="Times New Roman"/>
                <w:b/>
                <w:bCs/>
                <w:sz w:val="15"/>
                <w:szCs w:val="15"/>
                <w:vertAlign w:val="subscript"/>
              </w:rPr>
              <w:t>dB</w:t>
            </w:r>
            <w:proofErr w:type="spellEnd"/>
          </w:p>
          <w:p w14:paraId="10487CDF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(30 dB)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7EB39B3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Cycles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261154D5" w14:textId="77777777" w:rsidR="000D32AB" w:rsidRPr="00EE3611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>
              <w:rPr>
                <w:rFonts w:cs="Times New Roman"/>
                <w:b/>
                <w:bCs/>
                <w:sz w:val="15"/>
                <w:szCs w:val="15"/>
              </w:rPr>
              <w:t>Fab Process</w:t>
            </w:r>
          </w:p>
        </w:tc>
      </w:tr>
      <w:tr w:rsidR="000D32AB" w:rsidRPr="00EE3611" w14:paraId="6A6E843C" w14:textId="77777777" w:rsidTr="006E4A55">
        <w:trPr>
          <w:trHeight w:val="491"/>
          <w:jc w:val="center"/>
        </w:trPr>
        <w:tc>
          <w:tcPr>
            <w:tcW w:w="704" w:type="dxa"/>
            <w:vMerge w:val="restart"/>
            <w:tcBorders>
              <w:top w:val="single" w:sz="6" w:space="0" w:color="auto"/>
            </w:tcBorders>
            <w:vAlign w:val="center"/>
          </w:tcPr>
          <w:p w14:paraId="75815133" w14:textId="77777777" w:rsidR="000D32AB" w:rsidRPr="00B27370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27370">
              <w:rPr>
                <w:rFonts w:cs="Times New Roman"/>
                <w:b/>
                <w:bCs/>
                <w:sz w:val="15"/>
                <w:szCs w:val="15"/>
              </w:rPr>
              <w:t>PCM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7D1511A7" w14:textId="4A12435D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  <w:highlight w:val="green"/>
              </w:rPr>
            </w:pPr>
            <w:r w:rsidRPr="00B27370">
              <w:rPr>
                <w:rFonts w:cs="Times New Roman"/>
                <w:sz w:val="15"/>
                <w:szCs w:val="15"/>
              </w:rPr>
              <w:t>GST (O)</w:t>
            </w:r>
            <w:r w:rsidR="0032782B">
              <w:rPr>
                <w:rFonts w:hint="eastAsia"/>
              </w:rPr>
              <w:t xml:space="preserve"> </w:t>
            </w:r>
            <w:r w:rsidR="0032782B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PEVuZE5vdGU+PENpdGU+PEF1dGhvcj5MaTwvQXV0aG9yPjxZZWFyPjIwMTg8L1llYXI+PFJlY051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 </w:instrText>
            </w:r>
            <w:r w:rsidR="006D781F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PEVuZE5vdGU+PENpdGU+PEF1dGhvcj5MaTwvQXV0aG9yPjxZZWFyPjIwMTg8L1llYXI+PFJlY051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EN.CITE.DATA </w:instrText>
            </w:r>
            <w:r w:rsidR="006D781F">
              <w:rPr>
                <w:rFonts w:cs="Times New Roman"/>
                <w:sz w:val="15"/>
                <w:szCs w:val="15"/>
              </w:rPr>
            </w:r>
            <w:r w:rsidR="006D781F">
              <w:rPr>
                <w:rFonts w:cs="Times New Roman"/>
                <w:sz w:val="15"/>
                <w:szCs w:val="15"/>
              </w:rPr>
              <w:fldChar w:fldCharType="end"/>
            </w:r>
            <w:r w:rsidR="0032782B">
              <w:rPr>
                <w:rFonts w:cs="Times New Roman"/>
                <w:sz w:val="15"/>
                <w:szCs w:val="15"/>
              </w:rPr>
            </w:r>
            <w:r w:rsidR="0032782B">
              <w:rPr>
                <w:rFonts w:cs="Times New Roman"/>
                <w:sz w:val="15"/>
                <w:szCs w:val="15"/>
              </w:rPr>
              <w:fldChar w:fldCharType="separate"/>
            </w:r>
            <w:r w:rsidR="00A54528">
              <w:rPr>
                <w:rFonts w:cs="Times New Roman"/>
                <w:noProof/>
                <w:sz w:val="15"/>
                <w:szCs w:val="15"/>
              </w:rPr>
              <w:t>[12,13]</w:t>
            </w:r>
            <w:r w:rsidR="0032782B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2C533BD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0.09</w:t>
            </w:r>
            <w:r>
              <w:rPr>
                <w:rFonts w:cs="Times New Roman"/>
                <w:sz w:val="15"/>
                <w:szCs w:val="15"/>
              </w:rPr>
              <w:t>6</w:t>
            </w:r>
            <w:r w:rsidRPr="00B27370">
              <w:rPr>
                <w:rFonts w:cs="Times New Roman"/>
                <w:sz w:val="15"/>
                <w:szCs w:val="15"/>
              </w:rPr>
              <w:t>+0.063i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102A760E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3.51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47FFA23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Amo: </w:t>
            </w:r>
            <w:r w:rsidRPr="00B27370">
              <w:rPr>
                <w:rFonts w:cs="Times New Roman"/>
                <w:sz w:val="15"/>
                <w:szCs w:val="15"/>
              </w:rPr>
              <w:t>118.4</w:t>
            </w:r>
            <w:r w:rsidRPr="00B27370">
              <w:rPr>
                <w:rFonts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pJ</w:t>
            </w:r>
            <w:proofErr w:type="spellEnd"/>
            <w:r w:rsidRPr="00B27370">
              <w:rPr>
                <w:rFonts w:cs="Times New Roman" w:hint="eastAsia"/>
                <w:sz w:val="15"/>
                <w:szCs w:val="15"/>
              </w:rPr>
              <w:t>;</w:t>
            </w:r>
          </w:p>
          <w:p w14:paraId="35001657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Cry: </w:t>
            </w:r>
            <w:r w:rsidRPr="00B27370">
              <w:rPr>
                <w:rFonts w:cs="Times New Roman"/>
                <w:sz w:val="15"/>
                <w:szCs w:val="15"/>
              </w:rPr>
              <w:t>596.5</w:t>
            </w:r>
            <w:r w:rsidRPr="00B27370">
              <w:rPr>
                <w:rFonts w:cs="Times New Roman" w:hint="eastAsia"/>
                <w:sz w:val="15"/>
                <w:szCs w:val="15"/>
              </w:rPr>
              <w:t xml:space="preserve">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5F65DE12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N/A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20549E7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50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B27370">
              <w:rPr>
                <w:rFonts w:cs="Times New Roman" w:hint="eastAsia"/>
                <w:sz w:val="15"/>
                <w:szCs w:val="15"/>
              </w:rPr>
              <w:t>ns</w:t>
            </w:r>
          </w:p>
          <w:p w14:paraId="7FF11C4C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250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B27370">
              <w:rPr>
                <w:rFonts w:cs="Times New Roman" w:hint="eastAsia"/>
                <w:sz w:val="15"/>
                <w:szCs w:val="15"/>
              </w:rPr>
              <w:t>ns</w:t>
            </w:r>
          </w:p>
        </w:tc>
        <w:tc>
          <w:tcPr>
            <w:tcW w:w="425" w:type="dxa"/>
            <w:tcBorders>
              <w:top w:val="single" w:sz="6" w:space="0" w:color="auto"/>
            </w:tcBorders>
            <w:vAlign w:val="center"/>
          </w:tcPr>
          <w:p w14:paraId="5FD799B3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305F3C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8</w:t>
            </w:r>
            <w:r w:rsidRPr="00B27370">
              <w:rPr>
                <w:rFonts w:cs="Times New Roman"/>
                <w:sz w:val="15"/>
                <w:szCs w:val="15"/>
              </w:rPr>
              <w:t>.32</w:t>
            </w:r>
            <w:r w:rsidRPr="0063324A">
              <w:rPr>
                <w:rFonts w:cs="Times New Roman"/>
                <w:sz w:val="15"/>
                <w:szCs w:val="15"/>
                <w:vertAlign w:val="superscript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73C2809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200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</w:tcBorders>
            <w:vAlign w:val="center"/>
          </w:tcPr>
          <w:p w14:paraId="07CD4F79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B</w:t>
            </w:r>
            <w:r>
              <w:rPr>
                <w:rFonts w:cs="Times New Roman"/>
                <w:sz w:val="15"/>
                <w:szCs w:val="15"/>
              </w:rPr>
              <w:t>EOL</w:t>
            </w:r>
          </w:p>
        </w:tc>
      </w:tr>
      <w:tr w:rsidR="000D32AB" w:rsidRPr="00EE3611" w14:paraId="3A3D9A4D" w14:textId="77777777" w:rsidTr="006E4A55">
        <w:trPr>
          <w:trHeight w:val="537"/>
          <w:jc w:val="center"/>
        </w:trPr>
        <w:tc>
          <w:tcPr>
            <w:tcW w:w="704" w:type="dxa"/>
            <w:vMerge/>
            <w:vAlign w:val="center"/>
          </w:tcPr>
          <w:p w14:paraId="2CD3E33D" w14:textId="77777777" w:rsidR="000D32AB" w:rsidRPr="00EE3611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7C17526" w14:textId="6B273531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GST (E)</w:t>
            </w:r>
            <w:r w:rsidR="00A54528">
              <w:rPr>
                <w:rFonts w:hint="eastAsia"/>
              </w:rPr>
              <w:t xml:space="preserve"> </w:t>
            </w:r>
            <w:r w:rsidR="00A54528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PEVuZE5vdGU+PENpdGU+PEF1dGhvcj5aaG91PC9BdXRob3I+PFllYXI+MjAyMzwvWWVhcj48UmVj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 </w:instrText>
            </w:r>
            <w:r w:rsidR="006D781F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PEVuZE5vdGU+PENpdGU+PEF1dGhvcj5aaG91PC9BdXRob3I+PFllYXI+MjAyMzwvWWVhcj48UmVj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EN.CITE.DATA </w:instrText>
            </w:r>
            <w:r w:rsidR="006D781F">
              <w:rPr>
                <w:rFonts w:cs="Times New Roman"/>
                <w:sz w:val="15"/>
                <w:szCs w:val="15"/>
              </w:rPr>
            </w:r>
            <w:r w:rsidR="006D781F">
              <w:rPr>
                <w:rFonts w:cs="Times New Roman"/>
                <w:sz w:val="15"/>
                <w:szCs w:val="15"/>
              </w:rPr>
              <w:fldChar w:fldCharType="end"/>
            </w:r>
            <w:r w:rsidR="00A54528">
              <w:rPr>
                <w:rFonts w:cs="Times New Roman"/>
                <w:sz w:val="15"/>
                <w:szCs w:val="15"/>
              </w:rPr>
            </w:r>
            <w:r w:rsidR="00A54528">
              <w:rPr>
                <w:rFonts w:cs="Times New Roman"/>
                <w:sz w:val="15"/>
                <w:szCs w:val="15"/>
              </w:rPr>
              <w:fldChar w:fldCharType="separate"/>
            </w:r>
            <w:r w:rsidR="009040BB">
              <w:rPr>
                <w:rFonts w:cs="Times New Roman"/>
                <w:noProof/>
                <w:sz w:val="15"/>
                <w:szCs w:val="15"/>
              </w:rPr>
              <w:t>[14,15]</w:t>
            </w:r>
            <w:r w:rsidR="00A54528">
              <w:rPr>
                <w:rFonts w:cs="Times New Roman"/>
                <w:sz w:val="15"/>
                <w:szCs w:val="15"/>
              </w:rPr>
              <w:fldChar w:fldCharType="end"/>
            </w:r>
            <w:r w:rsidR="0032782B">
              <w:rPr>
                <w:rFonts w:hint="eastAsia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3B8126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0.1+0.049i</w:t>
            </w:r>
            <w:r w:rsidRPr="00A452BD">
              <w:rPr>
                <w:rFonts w:cs="Times New Roman"/>
                <w:sz w:val="15"/>
                <w:szCs w:val="15"/>
                <w:vertAlign w:val="superscript"/>
              </w:rPr>
              <w:t>24</w:t>
            </w:r>
          </w:p>
        </w:tc>
        <w:tc>
          <w:tcPr>
            <w:tcW w:w="567" w:type="dxa"/>
            <w:vAlign w:val="center"/>
          </w:tcPr>
          <w:p w14:paraId="37A73DA8" w14:textId="77777777" w:rsidR="000D32AB" w:rsidRPr="00B27370" w:rsidRDefault="000D32AB" w:rsidP="006E4A55">
            <w:pPr>
              <w:jc w:val="center"/>
              <w:rPr>
                <w:rFonts w:cs="Times New Roman"/>
                <w:i/>
                <w:iCs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0.6</w:t>
            </w:r>
            <w:r>
              <w:rPr>
                <w:rFonts w:cs="Times New Roman"/>
                <w:sz w:val="15"/>
                <w:szCs w:val="15"/>
              </w:rPr>
              <w:t>1</w:t>
            </w:r>
          </w:p>
        </w:tc>
        <w:tc>
          <w:tcPr>
            <w:tcW w:w="1276" w:type="dxa"/>
            <w:vAlign w:val="center"/>
          </w:tcPr>
          <w:p w14:paraId="25F52502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Amo: </w:t>
            </w:r>
            <w:r w:rsidRPr="00B27370">
              <w:rPr>
                <w:rFonts w:cs="Times New Roman" w:hint="eastAsia"/>
                <w:sz w:val="15"/>
                <w:szCs w:val="15"/>
              </w:rPr>
              <w:t>2.13nJ;</w:t>
            </w:r>
          </w:p>
          <w:p w14:paraId="4899827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Cry: </w:t>
            </w:r>
            <w:r w:rsidRPr="00B27370">
              <w:rPr>
                <w:rFonts w:cs="Times New Roman" w:hint="eastAsia"/>
                <w:sz w:val="15"/>
                <w:szCs w:val="15"/>
              </w:rPr>
              <w:t xml:space="preserve">1.67 </w:t>
            </w:r>
            <w:proofErr w:type="spellStart"/>
            <w:r w:rsidRPr="00B27370">
              <w:rPr>
                <w:rFonts w:cs="Times New Roman" w:hint="eastAsia"/>
                <w:sz w:val="15"/>
                <w:szCs w:val="15"/>
              </w:rPr>
              <w:t>nJ</w:t>
            </w:r>
            <w:proofErr w:type="spellEnd"/>
          </w:p>
        </w:tc>
        <w:tc>
          <w:tcPr>
            <w:tcW w:w="850" w:type="dxa"/>
            <w:vAlign w:val="center"/>
          </w:tcPr>
          <w:p w14:paraId="442DCBD1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5.2-6.8V</w:t>
            </w:r>
          </w:p>
          <w:p w14:paraId="2BF0F58E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3V</w:t>
            </w:r>
          </w:p>
        </w:tc>
        <w:tc>
          <w:tcPr>
            <w:tcW w:w="851" w:type="dxa"/>
            <w:vAlign w:val="center"/>
          </w:tcPr>
          <w:p w14:paraId="5609204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50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B27370">
              <w:rPr>
                <w:rFonts w:cs="Times New Roman" w:hint="eastAsia"/>
                <w:sz w:val="15"/>
                <w:szCs w:val="15"/>
              </w:rPr>
              <w:t>ns</w:t>
            </w:r>
          </w:p>
          <w:p w14:paraId="37272505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200</w:t>
            </w:r>
            <w:r w:rsidRPr="00B27370">
              <w:rPr>
                <w:rFonts w:cs="Times New Roman" w:hint="eastAsia"/>
                <w:sz w:val="15"/>
                <w:szCs w:val="15"/>
              </w:rPr>
              <w:t>ns</w:t>
            </w:r>
          </w:p>
        </w:tc>
        <w:tc>
          <w:tcPr>
            <w:tcW w:w="425" w:type="dxa"/>
            <w:vAlign w:val="center"/>
          </w:tcPr>
          <w:p w14:paraId="73C40EA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4</w:t>
            </w:r>
          </w:p>
        </w:tc>
        <w:tc>
          <w:tcPr>
            <w:tcW w:w="992" w:type="dxa"/>
            <w:vAlign w:val="center"/>
          </w:tcPr>
          <w:p w14:paraId="4371F9D9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6</w:t>
            </w:r>
            <w:r w:rsidRPr="0063324A">
              <w:rPr>
                <w:rFonts w:cs="Times New Roman"/>
                <w:sz w:val="15"/>
                <w:szCs w:val="15"/>
                <w:vertAlign w:val="superscript"/>
              </w:rPr>
              <w:t>2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567" w:type="dxa"/>
            <w:vAlign w:val="center"/>
          </w:tcPr>
          <w:p w14:paraId="068ADF1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100</w:t>
            </w:r>
          </w:p>
        </w:tc>
        <w:tc>
          <w:tcPr>
            <w:tcW w:w="709" w:type="dxa"/>
            <w:vMerge/>
            <w:vAlign w:val="center"/>
          </w:tcPr>
          <w:p w14:paraId="189C2B8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0D32AB" w:rsidRPr="00EE3611" w14:paraId="749452E9" w14:textId="77777777" w:rsidTr="006E4A55">
        <w:trPr>
          <w:trHeight w:val="531"/>
          <w:jc w:val="center"/>
        </w:trPr>
        <w:tc>
          <w:tcPr>
            <w:tcW w:w="704" w:type="dxa"/>
            <w:vMerge/>
            <w:vAlign w:val="center"/>
          </w:tcPr>
          <w:p w14:paraId="68555CC7" w14:textId="77777777" w:rsidR="000D32AB" w:rsidRPr="00EE3611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2DD53235" w14:textId="650007C4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GSST</w:t>
            </w:r>
            <w:r w:rsidR="00A54528">
              <w:rPr>
                <w:rFonts w:hint="eastAsia"/>
              </w:rPr>
              <w:t xml:space="preserve"> </w:t>
            </w:r>
            <w:r w:rsidR="00A54528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PEVuZE5vdGU+PENpdGU+PEF1dGhvcj5XZWk8L0F1dGhvcj48WWVhcj4yMDI0PC9ZZWFyPjxSZWNO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 </w:instrText>
            </w:r>
            <w:r w:rsidR="006D781F">
              <w:rPr>
                <w:rFonts w:cs="Times New Roman"/>
                <w:sz w:val="15"/>
                <w:szCs w:val="15"/>
              </w:rPr>
              <w:fldChar w:fldCharType="begin">
                <w:fldData xml:space="preserve">PEVuZE5vdGU+PENpdGU+PEF1dGhvcj5XZWk8L0F1dGhvcj48WWVhcj4yMDI0PC9ZZWFyPjxSZWNO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</w:fldData>
              </w:fldChar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EN.CITE.DATA </w:instrText>
            </w:r>
            <w:r w:rsidR="006D781F">
              <w:rPr>
                <w:rFonts w:cs="Times New Roman"/>
                <w:sz w:val="15"/>
                <w:szCs w:val="15"/>
              </w:rPr>
            </w:r>
            <w:r w:rsidR="006D781F">
              <w:rPr>
                <w:rFonts w:cs="Times New Roman"/>
                <w:sz w:val="15"/>
                <w:szCs w:val="15"/>
              </w:rPr>
              <w:fldChar w:fldCharType="end"/>
            </w:r>
            <w:r w:rsidR="00A54528">
              <w:rPr>
                <w:rFonts w:cs="Times New Roman"/>
                <w:sz w:val="15"/>
                <w:szCs w:val="15"/>
              </w:rPr>
            </w:r>
            <w:r w:rsidR="00A54528">
              <w:rPr>
                <w:rFonts w:cs="Times New Roman"/>
                <w:sz w:val="15"/>
                <w:szCs w:val="15"/>
              </w:rPr>
              <w:fldChar w:fldCharType="separate"/>
            </w:r>
            <w:r w:rsidR="009040BB">
              <w:rPr>
                <w:rFonts w:cs="Times New Roman"/>
                <w:noProof/>
                <w:sz w:val="15"/>
                <w:szCs w:val="15"/>
              </w:rPr>
              <w:t>[16,17]</w:t>
            </w:r>
            <w:r w:rsidR="00A54528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6F3F50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0.081+0.024i</w:t>
            </w:r>
          </w:p>
        </w:tc>
        <w:tc>
          <w:tcPr>
            <w:tcW w:w="567" w:type="dxa"/>
            <w:vAlign w:val="center"/>
          </w:tcPr>
          <w:p w14:paraId="380B8B85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</w:rPr>
              <w:t>.4</w:t>
            </w:r>
            <w:r>
              <w:rPr>
                <w:rFonts w:cs="Times New Roman"/>
                <w:sz w:val="15"/>
                <w:szCs w:val="15"/>
              </w:rPr>
              <w:t>1</w:t>
            </w:r>
          </w:p>
        </w:tc>
        <w:tc>
          <w:tcPr>
            <w:tcW w:w="1276" w:type="dxa"/>
            <w:vAlign w:val="center"/>
          </w:tcPr>
          <w:p w14:paraId="2DF44AD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Amo: </w:t>
            </w:r>
            <w:r w:rsidRPr="00B27370">
              <w:rPr>
                <w:rFonts w:cs="Times New Roman" w:hint="eastAsia"/>
                <w:sz w:val="15"/>
                <w:szCs w:val="15"/>
              </w:rPr>
              <w:t>4</w:t>
            </w:r>
            <w:r w:rsidRPr="00B27370">
              <w:rPr>
                <w:rFonts w:cs="Times New Roman"/>
                <w:sz w:val="15"/>
                <w:szCs w:val="15"/>
              </w:rPr>
              <w:t xml:space="preserve">.2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nJ</w:t>
            </w:r>
            <w:proofErr w:type="spellEnd"/>
            <w:r w:rsidRPr="00B27370">
              <w:rPr>
                <w:rFonts w:cs="Times New Roman"/>
                <w:sz w:val="15"/>
                <w:szCs w:val="15"/>
              </w:rPr>
              <w:t>;</w:t>
            </w:r>
          </w:p>
          <w:p w14:paraId="0FE774D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Cry: </w:t>
            </w: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</w:rPr>
              <w:t xml:space="preserve">.055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mJ</w:t>
            </w:r>
            <w:proofErr w:type="spellEnd"/>
          </w:p>
        </w:tc>
        <w:tc>
          <w:tcPr>
            <w:tcW w:w="850" w:type="dxa"/>
            <w:vAlign w:val="center"/>
          </w:tcPr>
          <w:p w14:paraId="3D7B37EC" w14:textId="77777777" w:rsidR="000D32AB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7.5-8.8 V</w:t>
            </w:r>
          </w:p>
          <w:p w14:paraId="3B1D3951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1.9-2.25 V</w:t>
            </w:r>
          </w:p>
        </w:tc>
        <w:tc>
          <w:tcPr>
            <w:tcW w:w="851" w:type="dxa"/>
            <w:vAlign w:val="center"/>
          </w:tcPr>
          <w:p w14:paraId="6B2CB76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500 ns</w:t>
            </w:r>
          </w:p>
          <w:p w14:paraId="2D86037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 xml:space="preserve">100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ms</w:t>
            </w:r>
            <w:proofErr w:type="spellEnd"/>
          </w:p>
        </w:tc>
        <w:tc>
          <w:tcPr>
            <w:tcW w:w="425" w:type="dxa"/>
            <w:vAlign w:val="center"/>
          </w:tcPr>
          <w:p w14:paraId="093F42CC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&gt;7</w:t>
            </w:r>
          </w:p>
        </w:tc>
        <w:tc>
          <w:tcPr>
            <w:tcW w:w="992" w:type="dxa"/>
            <w:vAlign w:val="center"/>
          </w:tcPr>
          <w:p w14:paraId="5AF254C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1</w:t>
            </w:r>
            <w:r>
              <w:rPr>
                <w:rFonts w:cs="Times New Roman" w:hint="eastAsia"/>
                <w:sz w:val="15"/>
                <w:szCs w:val="15"/>
              </w:rPr>
              <w:t>.0</w:t>
            </w:r>
            <w:r>
              <w:rPr>
                <w:rFonts w:cs="Times New Roman"/>
                <w:sz w:val="15"/>
                <w:szCs w:val="15"/>
              </w:rPr>
              <w:t>7</w:t>
            </w:r>
          </w:p>
        </w:tc>
        <w:tc>
          <w:tcPr>
            <w:tcW w:w="567" w:type="dxa"/>
            <w:vAlign w:val="center"/>
          </w:tcPr>
          <w:p w14:paraId="1DABAA91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10</w:t>
            </w:r>
            <w:r w:rsidRPr="00B27370">
              <w:rPr>
                <w:rFonts w:cs="Times New Roman"/>
                <w:sz w:val="15"/>
                <w:szCs w:val="15"/>
                <w:vertAlign w:val="superscript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5DBB46B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0D32AB" w:rsidRPr="00EE3611" w14:paraId="396F696D" w14:textId="77777777" w:rsidTr="006E4A55">
        <w:trPr>
          <w:trHeight w:val="438"/>
          <w:jc w:val="center"/>
        </w:trPr>
        <w:tc>
          <w:tcPr>
            <w:tcW w:w="704" w:type="dxa"/>
            <w:vMerge/>
            <w:vAlign w:val="center"/>
          </w:tcPr>
          <w:p w14:paraId="793DA795" w14:textId="77777777" w:rsidR="000D32AB" w:rsidRPr="00EE3611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D52F18B" w14:textId="6217490B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proofErr w:type="spellStart"/>
            <w:r w:rsidRPr="00B27370">
              <w:rPr>
                <w:rFonts w:cs="Times New Roman"/>
                <w:sz w:val="15"/>
                <w:szCs w:val="15"/>
              </w:rPr>
              <w:t>GSSe</w:t>
            </w:r>
            <w:proofErr w:type="spellEnd"/>
            <w:r w:rsidR="007D7F62">
              <w:rPr>
                <w:rFonts w:hint="eastAsia"/>
              </w:rPr>
              <w:t xml:space="preserve"> </w:t>
            </w:r>
            <w:r w:rsidR="007D7F62">
              <w:rPr>
                <w:rFonts w:cs="Times New Roman"/>
                <w:sz w:val="15"/>
                <w:szCs w:val="15"/>
              </w:rPr>
              <w:fldChar w:fldCharType="begin"/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 &lt;EndNote&gt;&lt;Cite&gt;&lt;Author&gt;Meng&lt;/Author&gt;&lt;Year&gt;2023&lt;/Year&gt;&lt;RecNum&gt;213&lt;/RecNum&gt;&lt;DisplayText&gt;[18]&lt;/DisplayText&gt;&lt;record&gt;&lt;rec-number&gt;213&lt;/rec-number&gt;&lt;foreign-keys&gt;&lt;key app="EN" db-id="0eta09zd5xafa9efddnxa9995p5faet55tpt" timestamp="1719890939"&gt;213&lt;/key&gt;&lt;/foreign-keys&gt;&lt;ref-type name="Journal Article"&gt;17&lt;/ref-type&gt;&lt;contributors&gt;&lt;authors&gt;&lt;author&gt;Meng, Jiawei&lt;/author&gt;&lt;author&gt;Gui, Yaliang&lt;/author&gt;&lt;author&gt;Nouri, Behrouz Movahhed&lt;/author&gt;&lt;author&gt;Ma, Xiaoxuan&lt;/author&gt;&lt;author&gt;Zhang, Yifei&lt;/author&gt;&lt;author&gt;Popescu, Cosmin-Constantin&lt;/author&gt;&lt;author&gt;Kang, Myungkoo&lt;/author&gt;&lt;author&gt;Miscuglio, Mario&lt;/author&gt;&lt;author&gt;Peserico, Nicola&lt;/author&gt;&lt;author&gt;Richardson, Kathleen&lt;/author&gt;&lt;author&gt;Hu, Juejun&lt;/author&gt;&lt;author&gt;Dalir, Hamed&lt;/author&gt;&lt;author&gt;Sorger, Volker J.&lt;/author&gt;&lt;/authors&gt;&lt;/contributors&gt;&lt;titles&gt;&lt;title&gt;Electrical programmable multilevel nonvolatile photonic random-access memory&lt;/title&gt;&lt;secondary-title&gt;Light: Science &amp;amp; Applications&lt;/secondary-title&gt;&lt;/titles&gt;&lt;periodical&gt;&lt;full-title&gt;Light: Science &amp;amp; Applications&lt;/full-title&gt;&lt;/periodical&gt;&lt;volume&gt;12&lt;/volume&gt;&lt;number&gt;1&lt;/number&gt;&lt;dates&gt;&lt;year&gt;2023&lt;/year&gt;&lt;/dates&gt;&lt;isbn&gt;2047-7538&lt;/isbn&gt;&lt;urls&gt;&lt;/urls&gt;&lt;electronic-resource-num&gt;10.1038/s41377-023-01213-3&lt;/electronic-resource-num&gt;&lt;/record&gt;&lt;/Cite&gt;&lt;/EndNote&gt;</w:instrText>
            </w:r>
            <w:r w:rsidR="007D7F62">
              <w:rPr>
                <w:rFonts w:cs="Times New Roman"/>
                <w:sz w:val="15"/>
                <w:szCs w:val="15"/>
              </w:rPr>
              <w:fldChar w:fldCharType="separate"/>
            </w:r>
            <w:r w:rsidR="009040BB">
              <w:rPr>
                <w:rFonts w:cs="Times New Roman"/>
                <w:noProof/>
                <w:sz w:val="15"/>
                <w:szCs w:val="15"/>
              </w:rPr>
              <w:t>[18]</w:t>
            </w:r>
            <w:r w:rsidR="007D7F62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209496D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0.0</w:t>
            </w:r>
            <w:r w:rsidRPr="00B27370">
              <w:rPr>
                <w:rFonts w:cs="Times New Roman"/>
                <w:sz w:val="15"/>
                <w:szCs w:val="15"/>
              </w:rPr>
              <w:t>3</w:t>
            </w:r>
            <w:r>
              <w:rPr>
                <w:rFonts w:cs="Times New Roman"/>
                <w:sz w:val="15"/>
                <w:szCs w:val="15"/>
              </w:rPr>
              <w:t>4</w:t>
            </w:r>
            <w:r w:rsidRPr="00B27370">
              <w:rPr>
                <w:rFonts w:cs="Times New Roman"/>
                <w:sz w:val="15"/>
                <w:szCs w:val="15"/>
              </w:rPr>
              <w:t>-0.012i</w:t>
            </w:r>
          </w:p>
        </w:tc>
        <w:tc>
          <w:tcPr>
            <w:tcW w:w="567" w:type="dxa"/>
            <w:vAlign w:val="center"/>
          </w:tcPr>
          <w:p w14:paraId="39528B9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5</w:t>
            </w:r>
          </w:p>
        </w:tc>
        <w:tc>
          <w:tcPr>
            <w:tcW w:w="1276" w:type="dxa"/>
            <w:vAlign w:val="center"/>
          </w:tcPr>
          <w:p w14:paraId="2EC264D8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Amo: </w:t>
            </w:r>
            <w:r w:rsidRPr="00B27370">
              <w:rPr>
                <w:rFonts w:cs="Times New Roman"/>
                <w:sz w:val="15"/>
                <w:szCs w:val="15"/>
              </w:rPr>
              <w:t>N/A</w:t>
            </w:r>
            <w:r w:rsidRPr="00B27370">
              <w:rPr>
                <w:rFonts w:cs="Times New Roman" w:hint="eastAsia"/>
                <w:sz w:val="15"/>
                <w:szCs w:val="15"/>
              </w:rPr>
              <w:t>;</w:t>
            </w:r>
          </w:p>
          <w:p w14:paraId="72A3916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Cry: </w:t>
            </w:r>
            <w:r w:rsidRPr="00B27370">
              <w:rPr>
                <w:rFonts w:cs="Times New Roman"/>
                <w:sz w:val="15"/>
                <w:szCs w:val="15"/>
              </w:rPr>
              <w:t xml:space="preserve">1.5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nJ</w:t>
            </w:r>
            <w:proofErr w:type="spellEnd"/>
          </w:p>
        </w:tc>
        <w:tc>
          <w:tcPr>
            <w:tcW w:w="850" w:type="dxa"/>
            <w:vAlign w:val="center"/>
          </w:tcPr>
          <w:p w14:paraId="080DFB95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12</w:t>
            </w:r>
            <w:r w:rsidRPr="00B27370">
              <w:rPr>
                <w:rFonts w:cs="Times New Roman" w:hint="eastAsia"/>
                <w:sz w:val="15"/>
                <w:szCs w:val="15"/>
              </w:rPr>
              <w:t>V</w:t>
            </w:r>
          </w:p>
          <w:p w14:paraId="1B792A9E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8</w:t>
            </w:r>
            <w:r w:rsidRPr="00B27370">
              <w:rPr>
                <w:rFonts w:cs="Times New Roman" w:hint="eastAsia"/>
                <w:sz w:val="15"/>
                <w:szCs w:val="15"/>
              </w:rPr>
              <w:t>V</w:t>
            </w:r>
          </w:p>
        </w:tc>
        <w:tc>
          <w:tcPr>
            <w:tcW w:w="851" w:type="dxa"/>
            <w:vAlign w:val="center"/>
          </w:tcPr>
          <w:p w14:paraId="1264BEAD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2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μ</w:t>
            </w:r>
            <w:r w:rsidRPr="00B27370">
              <w:rPr>
                <w:rFonts w:cs="Times New Roman" w:hint="eastAsia"/>
                <w:sz w:val="15"/>
                <w:szCs w:val="15"/>
              </w:rPr>
              <w:t>s</w:t>
            </w:r>
            <w:proofErr w:type="spellEnd"/>
          </w:p>
          <w:p w14:paraId="3DF3AD11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 xml:space="preserve">&gt;20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μs</w:t>
            </w:r>
            <w:proofErr w:type="spellEnd"/>
          </w:p>
        </w:tc>
        <w:tc>
          <w:tcPr>
            <w:tcW w:w="425" w:type="dxa"/>
            <w:vAlign w:val="center"/>
          </w:tcPr>
          <w:p w14:paraId="4843442F" w14:textId="53DA5D96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4</w:t>
            </w:r>
            <w:r w:rsidR="003A1E03" w:rsidRPr="003A1E03">
              <w:rPr>
                <w:rFonts w:cs="Times New Roman" w:hint="eastAsia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992" w:type="dxa"/>
            <w:vAlign w:val="center"/>
          </w:tcPr>
          <w:p w14:paraId="579BA533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0.4</w:t>
            </w:r>
          </w:p>
        </w:tc>
        <w:tc>
          <w:tcPr>
            <w:tcW w:w="567" w:type="dxa"/>
            <w:vAlign w:val="center"/>
          </w:tcPr>
          <w:p w14:paraId="091D8579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5</w:t>
            </w:r>
            <w:r w:rsidRPr="00B27370">
              <w:rPr>
                <w:rFonts w:cs="Times New Roman" w:hint="eastAsia"/>
                <w:sz w:val="15"/>
                <w:szCs w:val="15"/>
              </w:rPr>
              <w:sym w:font="Wingdings 2" w:char="F0CD"/>
            </w:r>
            <w:r w:rsidRPr="00B27370">
              <w:rPr>
                <w:rFonts w:cs="Times New Roman"/>
                <w:sz w:val="15"/>
                <w:szCs w:val="15"/>
              </w:rPr>
              <w:t>1</w:t>
            </w: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4C9634AB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0D32AB" w:rsidRPr="00EE3611" w14:paraId="4800C7AC" w14:textId="77777777" w:rsidTr="006E4A55">
        <w:trPr>
          <w:trHeight w:val="645"/>
          <w:jc w:val="center"/>
        </w:trPr>
        <w:tc>
          <w:tcPr>
            <w:tcW w:w="704" w:type="dxa"/>
            <w:vAlign w:val="center"/>
          </w:tcPr>
          <w:p w14:paraId="022C4442" w14:textId="77777777" w:rsidR="000D32AB" w:rsidRPr="00B27370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27370">
              <w:rPr>
                <w:rFonts w:cs="Times New Roman"/>
                <w:b/>
                <w:bCs/>
                <w:sz w:val="15"/>
                <w:szCs w:val="15"/>
              </w:rPr>
              <w:t>MEMS</w:t>
            </w:r>
          </w:p>
        </w:tc>
        <w:tc>
          <w:tcPr>
            <w:tcW w:w="709" w:type="dxa"/>
            <w:vAlign w:val="center"/>
          </w:tcPr>
          <w:p w14:paraId="77433A4A" w14:textId="5A6485A4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bookmarkStart w:id="2" w:name="_Hlk215410958"/>
            <w:proofErr w:type="spellStart"/>
            <w:r>
              <w:rPr>
                <w:rFonts w:cs="Times New Roman"/>
                <w:sz w:val="15"/>
                <w:szCs w:val="15"/>
              </w:rPr>
              <w:t>vdW</w:t>
            </w:r>
            <w:proofErr w:type="spellEnd"/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B27370">
              <w:rPr>
                <w:rFonts w:cs="Times New Roman"/>
                <w:sz w:val="15"/>
                <w:szCs w:val="15"/>
              </w:rPr>
              <w:t>MEMS</w:t>
            </w:r>
            <w:bookmarkEnd w:id="2"/>
            <w:r w:rsidR="007D7F62">
              <w:rPr>
                <w:rFonts w:cs="Times New Roman" w:hint="eastAsia"/>
                <w:sz w:val="15"/>
                <w:szCs w:val="15"/>
              </w:rPr>
              <w:t xml:space="preserve"> </w:t>
            </w:r>
            <w:r w:rsidRPr="00B27370">
              <w:rPr>
                <w:rFonts w:cs="Times New Roman"/>
                <w:sz w:val="15"/>
                <w:szCs w:val="15"/>
              </w:rPr>
              <w:fldChar w:fldCharType="begin"/>
            </w:r>
            <w:r w:rsidR="009040BB">
              <w:rPr>
                <w:rFonts w:cs="Times New Roman"/>
                <w:sz w:val="15"/>
                <w:szCs w:val="15"/>
              </w:rPr>
              <w:instrText xml:space="preserve"> ADDIN EN.CITE &lt;EndNote&gt;&lt;Cite&gt;&lt;Author&gt;Hu&lt;/Author&gt;&lt;Year&gt;2025&lt;/Year&gt;&lt;RecNum&gt;758&lt;/RecNum&gt;&lt;DisplayText&gt;[19]&lt;/DisplayText&gt;&lt;record&gt;&lt;rec-number&gt;758&lt;/rec-number&gt;&lt;foreign-keys&gt;&lt;key app="EN" db-id="0eta09zd5xafa9efddnxa9995p5faet55tpt" timestamp="1764586249"&gt;758&lt;/key&gt;&lt;/foreign-keys&gt;&lt;ref-type name="Journal Article"&gt;17&lt;/ref-type&gt;&lt;contributors&gt;&lt;authors&gt;&lt;author&gt;Hu, Yinpeng&lt;/author&gt;&lt;author&gt;Zhu, Jiayue&lt;/author&gt;&lt;author&gt;Peng, Yingying&lt;/author&gt;&lt;author&gt;Hong, Shihan&lt;/author&gt;&lt;author&gt;Lyu, Linyan&lt;/author&gt;&lt;author&gt;Shi, Yaocheng&lt;/author&gt;&lt;author&gt;Liu, Liu&lt;/author&gt;&lt;author&gt;Wang, Jianwei&lt;/author&gt;&lt;author&gt;Li, Huan&lt;/author&gt;&lt;author&gt;Dai, Daoxin&lt;/author&gt;&lt;/authors&gt;&lt;/contributors&gt;&lt;titles&gt;&lt;title&gt;Nonvolatile silicon photonic MEMS switches enabled by van der Waals force&lt;/title&gt;&lt;secondary-title&gt;Science Advances&lt;/secondary-title&gt;&lt;/titles&gt;&lt;periodical&gt;&lt;full-title&gt;Science Advances&lt;/full-title&gt;&lt;/periodical&gt;&lt;pages&gt;eadv7099&lt;/pages&gt;&lt;volume&gt;11&lt;/volume&gt;&lt;number&gt;40&lt;/number&gt;&lt;dates&gt;&lt;year&gt;2025&lt;/year&gt;&lt;/dates&gt;&lt;urls&gt;&lt;related-urls&gt;&lt;url&gt;https://www.science.org/doi/abs/10.1126/sciadv.adv7099&lt;/url&gt;&lt;/related-urls&gt;&lt;/urls&gt;&lt;electronic-resource-num&gt;doi:10.1126/sciadv.adv7099&lt;/electronic-resource-num&gt;&lt;/record&gt;&lt;/Cite&gt;&lt;/EndNote&gt;</w:instrText>
            </w:r>
            <w:r w:rsidRPr="00B27370">
              <w:rPr>
                <w:rFonts w:cs="Times New Roman"/>
                <w:sz w:val="15"/>
                <w:szCs w:val="15"/>
              </w:rPr>
              <w:fldChar w:fldCharType="separate"/>
            </w:r>
            <w:r w:rsidR="009040BB">
              <w:rPr>
                <w:rFonts w:cs="Times New Roman"/>
                <w:noProof/>
                <w:sz w:val="15"/>
                <w:szCs w:val="15"/>
              </w:rPr>
              <w:t>[19]</w:t>
            </w:r>
            <w:r w:rsidRPr="00B27370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920306E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N/A</w:t>
            </w:r>
          </w:p>
        </w:tc>
        <w:tc>
          <w:tcPr>
            <w:tcW w:w="567" w:type="dxa"/>
            <w:vAlign w:val="center"/>
          </w:tcPr>
          <w:p w14:paraId="12EECCF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0.8</w:t>
            </w:r>
            <w:r w:rsidRPr="00B27370">
              <w:rPr>
                <w:rFonts w:cs="Times New Roman"/>
                <w:sz w:val="15"/>
                <w:szCs w:val="15"/>
              </w:rPr>
              <w:t>4</w:t>
            </w:r>
          </w:p>
        </w:tc>
        <w:tc>
          <w:tcPr>
            <w:tcW w:w="1276" w:type="dxa"/>
            <w:vAlign w:val="center"/>
          </w:tcPr>
          <w:p w14:paraId="6E3B0EB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SET: </w:t>
            </w:r>
            <w:r w:rsidRPr="00B27370">
              <w:rPr>
                <w:rFonts w:cs="Times New Roman"/>
                <w:sz w:val="15"/>
                <w:szCs w:val="15"/>
              </w:rPr>
              <w:t>12</w:t>
            </w:r>
            <w:r>
              <w:rPr>
                <w:rFonts w:cs="Times New Roman"/>
                <w:sz w:val="15"/>
                <w:szCs w:val="15"/>
              </w:rPr>
              <w:t>.</w:t>
            </w:r>
            <w:r w:rsidRPr="00B27370">
              <w:rPr>
                <w:rFonts w:cs="Times New Roman"/>
                <w:sz w:val="15"/>
                <w:szCs w:val="15"/>
              </w:rPr>
              <w:t xml:space="preserve">6 </w:t>
            </w:r>
            <w:proofErr w:type="spellStart"/>
            <w:r>
              <w:rPr>
                <w:rFonts w:cs="Times New Roman"/>
                <w:sz w:val="15"/>
                <w:szCs w:val="15"/>
              </w:rPr>
              <w:t>n</w:t>
            </w:r>
            <w:r w:rsidRPr="00B27370">
              <w:rPr>
                <w:rFonts w:cs="Times New Roman"/>
                <w:sz w:val="15"/>
                <w:szCs w:val="15"/>
              </w:rPr>
              <w:t>J</w:t>
            </w:r>
            <w:proofErr w:type="spellEnd"/>
          </w:p>
          <w:p w14:paraId="6AB0E955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RESET: </w:t>
            </w:r>
            <w:r w:rsidRPr="00B27370">
              <w:rPr>
                <w:rFonts w:cs="Times New Roman"/>
                <w:sz w:val="15"/>
                <w:szCs w:val="15"/>
              </w:rPr>
              <w:t>22</w:t>
            </w:r>
            <w:r>
              <w:rPr>
                <w:rFonts w:cs="Times New Roman"/>
                <w:sz w:val="15"/>
                <w:szCs w:val="15"/>
              </w:rPr>
              <w:t>.</w:t>
            </w:r>
            <w:r w:rsidRPr="00B27370">
              <w:rPr>
                <w:rFonts w:cs="Times New Roman"/>
                <w:sz w:val="15"/>
                <w:szCs w:val="15"/>
              </w:rPr>
              <w:t xml:space="preserve">5 </w:t>
            </w:r>
            <w:proofErr w:type="spellStart"/>
            <w:r>
              <w:rPr>
                <w:rFonts w:cs="Times New Roman"/>
                <w:sz w:val="15"/>
                <w:szCs w:val="15"/>
              </w:rPr>
              <w:t>n</w:t>
            </w:r>
            <w:r w:rsidRPr="00B27370">
              <w:rPr>
                <w:rFonts w:cs="Times New Roman"/>
                <w:sz w:val="15"/>
                <w:szCs w:val="15"/>
              </w:rPr>
              <w:t>J</w:t>
            </w:r>
            <w:proofErr w:type="spellEnd"/>
          </w:p>
        </w:tc>
        <w:tc>
          <w:tcPr>
            <w:tcW w:w="850" w:type="dxa"/>
            <w:vAlign w:val="center"/>
          </w:tcPr>
          <w:p w14:paraId="1FF4542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35V</w:t>
            </w:r>
          </w:p>
        </w:tc>
        <w:tc>
          <w:tcPr>
            <w:tcW w:w="851" w:type="dxa"/>
            <w:vAlign w:val="center"/>
          </w:tcPr>
          <w:p w14:paraId="7B4CE95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1</w:t>
            </w:r>
            <w:r w:rsidRPr="00B27370">
              <w:rPr>
                <w:rFonts w:cs="Times New Roman"/>
                <w:sz w:val="15"/>
                <w:szCs w:val="15"/>
              </w:rPr>
              <w:t xml:space="preserve">0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μs</w:t>
            </w:r>
            <w:proofErr w:type="spellEnd"/>
          </w:p>
          <w:p w14:paraId="50A120B3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 xml:space="preserve">8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μs</w:t>
            </w:r>
            <w:proofErr w:type="spellEnd"/>
          </w:p>
        </w:tc>
        <w:tc>
          <w:tcPr>
            <w:tcW w:w="425" w:type="dxa"/>
            <w:vAlign w:val="center"/>
          </w:tcPr>
          <w:p w14:paraId="5070485F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1</w:t>
            </w:r>
          </w:p>
        </w:tc>
        <w:tc>
          <w:tcPr>
            <w:tcW w:w="992" w:type="dxa"/>
            <w:vAlign w:val="center"/>
          </w:tcPr>
          <w:p w14:paraId="7E953A1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</w:rPr>
              <w:t>.23</w:t>
            </w:r>
          </w:p>
        </w:tc>
        <w:tc>
          <w:tcPr>
            <w:tcW w:w="567" w:type="dxa"/>
            <w:vAlign w:val="center"/>
          </w:tcPr>
          <w:p w14:paraId="3DE1FBBD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＞</w:t>
            </w:r>
            <w:r w:rsidRPr="00B27370">
              <w:rPr>
                <w:rFonts w:cs="Times New Roman"/>
                <w:sz w:val="15"/>
                <w:szCs w:val="15"/>
              </w:rPr>
              <w:t>10</w:t>
            </w:r>
            <w:r w:rsidRPr="00B27370">
              <w:rPr>
                <w:rFonts w:cs="Times New Roman"/>
                <w:sz w:val="15"/>
                <w:szCs w:val="15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1835FD9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>BEOL</w:t>
            </w:r>
          </w:p>
        </w:tc>
      </w:tr>
      <w:tr w:rsidR="000D32AB" w:rsidRPr="00EE3611" w14:paraId="73720B6F" w14:textId="77777777" w:rsidTr="006E4A55">
        <w:trPr>
          <w:trHeight w:val="345"/>
          <w:jc w:val="center"/>
        </w:trPr>
        <w:tc>
          <w:tcPr>
            <w:tcW w:w="704" w:type="dxa"/>
            <w:tcBorders>
              <w:bottom w:val="single" w:sz="6" w:space="0" w:color="auto"/>
            </w:tcBorders>
            <w:vAlign w:val="center"/>
          </w:tcPr>
          <w:p w14:paraId="60F8E208" w14:textId="77777777" w:rsidR="000D32AB" w:rsidRPr="00B27370" w:rsidRDefault="000D32AB" w:rsidP="006E4A55">
            <w:pPr>
              <w:jc w:val="center"/>
              <w:rPr>
                <w:rFonts w:cs="Times New Roman"/>
                <w:b/>
                <w:bCs/>
                <w:sz w:val="15"/>
                <w:szCs w:val="15"/>
              </w:rPr>
            </w:pPr>
            <w:r w:rsidRPr="00B27370">
              <w:rPr>
                <w:rFonts w:cs="Times New Roman" w:hint="eastAsia"/>
                <w:b/>
                <w:bCs/>
                <w:sz w:val="15"/>
                <w:szCs w:val="15"/>
              </w:rPr>
              <w:t>E</w:t>
            </w:r>
            <w:r w:rsidRPr="00B27370">
              <w:rPr>
                <w:rFonts w:cs="Times New Roman"/>
                <w:b/>
                <w:bCs/>
                <w:sz w:val="15"/>
                <w:szCs w:val="15"/>
              </w:rPr>
              <w:t>C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470430DC" w14:textId="49EE7DCA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WO</w:t>
            </w:r>
            <w:r w:rsidRPr="00B27370">
              <w:rPr>
                <w:rFonts w:cs="Times New Roman"/>
                <w:sz w:val="15"/>
                <w:szCs w:val="15"/>
                <w:vertAlign w:val="subscript"/>
              </w:rPr>
              <w:t>3</w:t>
            </w:r>
            <w:r w:rsidRPr="002C731E">
              <w:rPr>
                <w:rFonts w:cs="Times New Roman"/>
                <w:sz w:val="15"/>
                <w:szCs w:val="15"/>
              </w:rPr>
              <w:t>-</w:t>
            </w:r>
            <w:r w:rsidRPr="00B27370">
              <w:rPr>
                <w:rFonts w:cs="Times New Roman"/>
                <w:sz w:val="15"/>
                <w:szCs w:val="15"/>
              </w:rPr>
              <w:t>L</w:t>
            </w:r>
            <w:r>
              <w:rPr>
                <w:rFonts w:cs="Times New Roman"/>
                <w:sz w:val="15"/>
                <w:szCs w:val="15"/>
              </w:rPr>
              <w:t>N</w:t>
            </w:r>
            <w:r w:rsidR="007D7F62">
              <w:rPr>
                <w:rFonts w:hint="eastAsia"/>
              </w:rPr>
              <w:t xml:space="preserve"> </w:t>
            </w:r>
            <w:r w:rsidR="007D7F62">
              <w:rPr>
                <w:rFonts w:cs="Times New Roman"/>
                <w:sz w:val="15"/>
                <w:szCs w:val="15"/>
              </w:rPr>
              <w:fldChar w:fldCharType="begin"/>
            </w:r>
            <w:r w:rsidR="006D781F">
              <w:rPr>
                <w:rFonts w:cs="Times New Roman"/>
                <w:sz w:val="15"/>
                <w:szCs w:val="15"/>
              </w:rPr>
              <w:instrText xml:space="preserve"> ADDIN EN.CITE &lt;EndNote&gt;&lt;Cite&gt;&lt;Author&gt;Hopmann&lt;/Author&gt;&lt;Year&gt;2021&lt;/Year&gt;&lt;RecNum&gt;775&lt;/RecNum&gt;&lt;DisplayText&gt;[20]&lt;/DisplayText&gt;&lt;record&gt;&lt;rec-number&gt;775&lt;/rec-number&gt;&lt;foreign-keys&gt;&lt;key app="EN" db-id="0eta09zd5xafa9efddnxa9995p5faet55tpt" timestamp="1766309578"&gt;775&lt;/key&gt;&lt;/foreign-keys&gt;&lt;ref-type name="Journal Article"&gt;17&lt;/ref-type&gt;&lt;contributors&gt;&lt;authors&gt;&lt;author&gt;Hopmann, E.&lt;/author&gt;&lt;author&gt;Carnio, B. N.&lt;/author&gt;&lt;author&gt;Firby, C. J.&lt;/author&gt;&lt;author&gt;Shahriar, B. Y.&lt;/author&gt;&lt;author&gt;Elezzabi, A. Y.&lt;/author&gt;&lt;/authors&gt;&lt;/contributors&gt;&lt;auth-address&gt;Ultrafast Optics and Nanophotonics Laboratory, Department of Electrical and Computer Engineering, University of Alberta, Edmonton, Alberta T6G 2 V4, Canada.&lt;/auth-address&gt;&lt;titles&gt;&lt;title&gt;Nanoscale All-Solid-State Plasmochromic Waveguide Nonresonant Modulator&lt;/title&gt;&lt;secondary-title&gt;Nano Lett&lt;/secondary-title&gt;&lt;/titles&gt;&lt;periodical&gt;&lt;full-title&gt;Nano Lett&lt;/full-title&gt;&lt;/periodical&gt;&lt;pages&gt;1955-1961&lt;/pages&gt;&lt;volume&gt;21&lt;/volume&gt;&lt;number&gt;5&lt;/number&gt;&lt;edition&gt;2021/02/19&lt;/edition&gt;&lt;keywords&gt;&lt;keyword&gt;Active Plasmonics&lt;/keyword&gt;&lt;keyword&gt;Electrochromics&lt;/keyword&gt;&lt;keyword&gt;Light Modulation&lt;/keyword&gt;&lt;keyword&gt;Plasmochromics&lt;/keyword&gt;&lt;keyword&gt;Plasmonic Waveguides&lt;/keyword&gt;&lt;/keywords&gt;&lt;dates&gt;&lt;year&gt;2021&lt;/year&gt;&lt;pub-dates&gt;&lt;date&gt;Mar 10&lt;/date&gt;&lt;/pub-dates&gt;&lt;/dates&gt;&lt;isbn&gt;1530-6992 (Electronic)&amp;#xD;1530-6984 (Linking)&lt;/isbn&gt;&lt;accession-num&gt;33600179&lt;/accession-num&gt;&lt;urls&gt;&lt;related-urls&gt;&lt;url&gt;https://www.ncbi.nlm.nih.gov/pubmed/33600179&lt;/url&gt;&lt;/related-urls&gt;&lt;/urls&gt;&lt;electronic-resource-num&gt;10.1021/acs.nanolett.0c04315&lt;/electronic-resource-num&gt;&lt;/record&gt;&lt;/Cite&gt;&lt;/EndNote&gt;</w:instrText>
            </w:r>
            <w:r w:rsidR="007D7F62">
              <w:rPr>
                <w:rFonts w:cs="Times New Roman"/>
                <w:sz w:val="15"/>
                <w:szCs w:val="15"/>
              </w:rPr>
              <w:fldChar w:fldCharType="separate"/>
            </w:r>
            <w:r w:rsidR="009040BB">
              <w:rPr>
                <w:rFonts w:cs="Times New Roman"/>
                <w:noProof/>
                <w:sz w:val="15"/>
                <w:szCs w:val="15"/>
              </w:rPr>
              <w:t>[20]</w:t>
            </w:r>
            <w:r w:rsidR="007D7F62">
              <w:rPr>
                <w:rFonts w:cs="Times New Roman"/>
                <w:sz w:val="15"/>
                <w:szCs w:val="15"/>
              </w:rPr>
              <w:fldChar w:fldCharType="end"/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6D34D9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</w:rPr>
              <w:t>.59i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354D313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0</w:t>
            </w:r>
            <w:r w:rsidRPr="00B27370">
              <w:rPr>
                <w:rFonts w:cs="Times New Roman"/>
                <w:sz w:val="15"/>
                <w:szCs w:val="15"/>
              </w:rPr>
              <w:t>.5</w:t>
            </w:r>
            <w:r w:rsidRPr="00B27370">
              <w:rPr>
                <w:rFonts w:ascii="Symbol" w:hAnsi="Symbol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183280B5" w14:textId="77777777" w:rsidR="000D32AB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sz w:val="15"/>
                <w:szCs w:val="15"/>
              </w:rPr>
              <w:t xml:space="preserve">SET: </w:t>
            </w:r>
            <w:r w:rsidRPr="00B27370">
              <w:rPr>
                <w:rFonts w:cs="Times New Roman"/>
                <w:sz w:val="15"/>
                <w:szCs w:val="15"/>
              </w:rPr>
              <w:t xml:space="preserve">14.56 </w:t>
            </w:r>
            <w:proofErr w:type="spellStart"/>
            <w:r w:rsidRPr="00B27370"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  <w:p w14:paraId="64805C85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R</w:t>
            </w:r>
            <w:r>
              <w:rPr>
                <w:rFonts w:cs="Times New Roman"/>
                <w:sz w:val="15"/>
                <w:szCs w:val="15"/>
              </w:rPr>
              <w:t xml:space="preserve">ESET: 14.56 </w:t>
            </w:r>
            <w:proofErr w:type="spellStart"/>
            <w:r>
              <w:rPr>
                <w:rFonts w:cs="Times New Roman"/>
                <w:sz w:val="15"/>
                <w:szCs w:val="15"/>
              </w:rPr>
              <w:t>pJ</w:t>
            </w:r>
            <w:proofErr w:type="spellEnd"/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2B6A4012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2.5V</w:t>
            </w:r>
          </w:p>
          <w:p w14:paraId="2628BFA4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-</w:t>
            </w:r>
            <w:r w:rsidRPr="00B27370">
              <w:rPr>
                <w:rFonts w:cs="Times New Roman"/>
                <w:sz w:val="15"/>
                <w:szCs w:val="15"/>
              </w:rPr>
              <w:t>2.5V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044CCCE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8</w:t>
            </w:r>
            <w:r w:rsidRPr="00B27370">
              <w:rPr>
                <w:rFonts w:cs="Times New Roman"/>
                <w:sz w:val="15"/>
                <w:szCs w:val="15"/>
              </w:rPr>
              <w:t>.42 s</w:t>
            </w:r>
          </w:p>
          <w:p w14:paraId="115D50A0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3</w:t>
            </w:r>
            <w:r w:rsidRPr="00B27370">
              <w:rPr>
                <w:rFonts w:cs="Times New Roman"/>
                <w:sz w:val="15"/>
                <w:szCs w:val="15"/>
              </w:rPr>
              <w:t>.3 s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3EABF0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&gt;</w:t>
            </w:r>
            <w:r w:rsidRPr="00B27370">
              <w:rPr>
                <w:rFonts w:cs="Times New Roman"/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AF2C2A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/>
                <w:sz w:val="15"/>
                <w:szCs w:val="15"/>
              </w:rPr>
              <w:t>10.95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E3DF8B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2</w:t>
            </w:r>
            <w:r w:rsidRPr="00B27370">
              <w:rPr>
                <w:rFonts w:cs="Times New Roman"/>
                <w:sz w:val="15"/>
                <w:szCs w:val="15"/>
              </w:rPr>
              <w:t>00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4A7B3376" w14:textId="77777777" w:rsidR="000D32AB" w:rsidRPr="00B27370" w:rsidRDefault="000D32AB" w:rsidP="006E4A55">
            <w:pPr>
              <w:jc w:val="center"/>
              <w:rPr>
                <w:rFonts w:cs="Times New Roman"/>
                <w:sz w:val="15"/>
                <w:szCs w:val="15"/>
              </w:rPr>
            </w:pPr>
            <w:r w:rsidRPr="00B27370">
              <w:rPr>
                <w:rFonts w:cs="Times New Roman" w:hint="eastAsia"/>
                <w:sz w:val="15"/>
                <w:szCs w:val="15"/>
              </w:rPr>
              <w:t>N</w:t>
            </w:r>
            <w:r w:rsidRPr="00B27370">
              <w:rPr>
                <w:rFonts w:cs="Times New Roman"/>
                <w:sz w:val="15"/>
                <w:szCs w:val="15"/>
              </w:rPr>
              <w:t>o</w:t>
            </w:r>
            <w:r>
              <w:rPr>
                <w:rFonts w:cs="Times New Roman"/>
                <w:sz w:val="15"/>
                <w:szCs w:val="15"/>
              </w:rPr>
              <w:t>n-Si</w:t>
            </w:r>
          </w:p>
        </w:tc>
      </w:tr>
    </w:tbl>
    <w:p w14:paraId="29D2B560" w14:textId="77777777" w:rsidR="000D32AB" w:rsidRPr="003A1E03" w:rsidRDefault="000D32AB">
      <w:pPr>
        <w:rPr>
          <w:rFonts w:cs="Times New Roman"/>
          <w:b/>
          <w:bCs/>
        </w:rPr>
      </w:pPr>
    </w:p>
    <w:p w14:paraId="371C52B9" w14:textId="77777777" w:rsidR="00DC6E8F" w:rsidRDefault="00DC6E8F">
      <w:pPr>
        <w:rPr>
          <w:rFonts w:cs="Times New Roman"/>
          <w:b/>
          <w:bCs/>
        </w:rPr>
      </w:pPr>
    </w:p>
    <w:p w14:paraId="32BE026B" w14:textId="77777777" w:rsidR="000D323A" w:rsidRDefault="00DC6E8F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Supplementary Note 1.</w:t>
      </w:r>
      <w:r w:rsidR="000D323A">
        <w:rPr>
          <w:rFonts w:cs="Times New Roman" w:hint="eastAsia"/>
          <w:b/>
          <w:bCs/>
        </w:rPr>
        <w:t xml:space="preserve"> </w:t>
      </w:r>
    </w:p>
    <w:p w14:paraId="58BAFA2C" w14:textId="0962D6D8" w:rsidR="00DC6E8F" w:rsidRDefault="000D323A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Tradeoffs in f</w:t>
      </w:r>
      <w:r w:rsidRPr="000D323A">
        <w:rPr>
          <w:rFonts w:cs="Times New Roman"/>
          <w:b/>
          <w:bCs/>
        </w:rPr>
        <w:t>erroelectric</w:t>
      </w:r>
      <w:r>
        <w:rPr>
          <w:rFonts w:cs="Times New Roman" w:hint="eastAsia"/>
          <w:b/>
          <w:bCs/>
        </w:rPr>
        <w:t xml:space="preserve"> materials-based </w:t>
      </w:r>
      <w:r w:rsidR="009A2867">
        <w:rPr>
          <w:rFonts w:cs="Times New Roman" w:hint="eastAsia"/>
          <w:b/>
          <w:bCs/>
        </w:rPr>
        <w:t>optical memristors</w:t>
      </w:r>
    </w:p>
    <w:p w14:paraId="57EC7F1F" w14:textId="63A91A12" w:rsidR="00EB6F45" w:rsidRDefault="00DC6E8F" w:rsidP="00DC6E8F">
      <w:pPr>
        <w:rPr>
          <w:rFonts w:cs="Times New Roman"/>
          <w:b/>
          <w:bCs/>
        </w:rPr>
      </w:pPr>
      <w:r>
        <w:rPr>
          <w:rFonts w:cs="Times New Roman"/>
        </w:rPr>
        <w:t>The low</w:t>
      </w:r>
      <w:r>
        <w:rPr>
          <w:rFonts w:cs="Times New Roman" w:hint="eastAsia"/>
        </w:rPr>
        <w:t xml:space="preserve"> nonvolatile</w:t>
      </w:r>
      <w:r>
        <w:rPr>
          <w:rFonts w:cs="Times New Roman"/>
        </w:rPr>
        <w:t xml:space="preserve"> switching energy and ultralow</w:t>
      </w:r>
      <w:r>
        <w:rPr>
          <w:rFonts w:cs="Times New Roman" w:hint="eastAsia"/>
        </w:rPr>
        <w:t xml:space="preserve"> propagation </w:t>
      </w:r>
      <w:r>
        <w:rPr>
          <w:rFonts w:cs="Times New Roman"/>
        </w:rPr>
        <w:t xml:space="preserve">loss are the </w:t>
      </w:r>
      <w:r w:rsidRPr="00D951B0">
        <w:rPr>
          <w:rFonts w:cs="Times New Roman"/>
        </w:rPr>
        <w:t xml:space="preserve">characteristic </w:t>
      </w:r>
      <w:r>
        <w:rPr>
          <w:rFonts w:cs="Times New Roman"/>
        </w:rPr>
        <w:t xml:space="preserve">advantages </w:t>
      </w:r>
      <w:r>
        <w:rPr>
          <w:rFonts w:cs="Times New Roman" w:hint="eastAsia"/>
        </w:rPr>
        <w:t>of</w:t>
      </w:r>
      <w:r>
        <w:rPr>
          <w:rFonts w:cs="Times New Roman"/>
        </w:rPr>
        <w:t xml:space="preserve"> </w:t>
      </w:r>
      <w:r w:rsidRPr="00D951B0">
        <w:rPr>
          <w:rFonts w:cs="Times New Roman"/>
        </w:rPr>
        <w:t>ferroelectric waveguides</w:t>
      </w:r>
      <w:r>
        <w:rPr>
          <w:rFonts w:cs="Times New Roman"/>
        </w:rPr>
        <w:t>, including</w:t>
      </w:r>
      <w:r w:rsidRPr="00D951B0">
        <w:rPr>
          <w:rFonts w:cs="Times New Roman"/>
        </w:rPr>
        <w:t xml:space="preserve"> </w:t>
      </w:r>
      <w:proofErr w:type="spellStart"/>
      <w:r w:rsidRPr="00D951B0">
        <w:rPr>
          <w:rFonts w:cs="Times New Roman"/>
        </w:rPr>
        <w:t>BaTiO</w:t>
      </w:r>
      <w:proofErr w:type="spellEnd"/>
      <w:r w:rsidRPr="00D951B0">
        <w:rPr>
          <w:rFonts w:cs="Times New Roman"/>
        </w:rPr>
        <w:t>₃</w:t>
      </w:r>
      <w:r>
        <w:rPr>
          <w:rFonts w:cs="Times New Roman"/>
        </w:rPr>
        <w:t xml:space="preserve"> (BTO)</w:t>
      </w:r>
      <w:r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&lt;EndNote&gt;&lt;Cite&gt;&lt;Author&gt;Geler-Kremer&lt;/Author&gt;&lt;Year&gt;2022&lt;/Year&gt;&lt;RecNum&gt;572&lt;/RecNum&gt;&lt;DisplayText&gt;[5]&lt;/DisplayText&gt;&lt;record&gt;&lt;rec-number&gt;572&lt;/rec-number&gt;&lt;foreign-keys&gt;&lt;key app="EN" db-id="0eta09zd5xafa9efddnxa9995p5faet55tpt" timestamp="1743650238"&gt;572&lt;/key&gt;&lt;/foreign-keys&gt;&lt;ref-type name="Journal Article"&gt;17&lt;/ref-type&gt;&lt;contributors&gt;&lt;authors&gt;&lt;author&gt;Geler-Kremer, Jacqueline&lt;/author&gt;&lt;author&gt;Eltes, Felix&lt;/author&gt;&lt;author&gt;Stark, Pascal&lt;/author&gt;&lt;author&gt;Stark, David&lt;/author&gt;&lt;author&gt;Caimi, Daniele&lt;/author&gt;&lt;author&gt;Siegwart, Heinz&lt;/author&gt;&lt;author&gt;Jan Offrein, Bert&lt;/author&gt;&lt;author&gt;Fompeyrine, Jean&lt;/author&gt;&lt;author&gt;Abel, Stefan&lt;/author&gt;&lt;/authors&gt;&lt;/contributors&gt;&lt;titles&gt;&lt;title&gt;A ferroelectric multilevel non-volatile photonic phase shifter&lt;/title&gt;&lt;secondary-title&gt;Nature Photonics&lt;/secondary-title&gt;&lt;/titles&gt;&lt;periodical&gt;&lt;full-title&gt;Nature Photonics&lt;/full-title&gt;&lt;/periodical&gt;&lt;pages&gt;491-497&lt;/pages&gt;&lt;volume&gt;16&lt;/volume&gt;&lt;number&gt;7&lt;/number&gt;&lt;section&gt;491&lt;/section&gt;&lt;dates&gt;&lt;year&gt;2022&lt;/year&gt;&lt;/dates&gt;&lt;isbn&gt;1749-4885&amp;#xD;1749-4893&lt;/isbn&gt;&lt;urls&gt;&lt;/urls&gt;&lt;electronic-resource-num&gt;10.1038/s41566-022-01003-0&lt;/electronic-resource-num&gt;&lt;/record&gt;&lt;/Cite&gt;&lt;/EndNote&gt;</w:instrText>
      </w:r>
      <w:r>
        <w:rPr>
          <w:rFonts w:cs="Times New Roman"/>
        </w:rPr>
        <w:fldChar w:fldCharType="separate"/>
      </w:r>
      <w:r w:rsidR="006519B4">
        <w:rPr>
          <w:rFonts w:cs="Times New Roman"/>
          <w:noProof/>
        </w:rPr>
        <w:t>[5]</w:t>
      </w:r>
      <w:r>
        <w:rPr>
          <w:rFonts w:cs="Times New Roman"/>
        </w:rPr>
        <w:fldChar w:fldCharType="end"/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and </w:t>
      </w:r>
      <w:r w:rsidRPr="00825403">
        <w:rPr>
          <w:rFonts w:cs="Times New Roman"/>
        </w:rPr>
        <w:t>lead zirconate titanate (PZT)</w:t>
      </w:r>
      <w:r>
        <w:rPr>
          <w:rFonts w:cs="Times New Roman"/>
        </w:rPr>
        <w:fldChar w:fldCharType="begin">
          <w:fldData xml:space="preserve">PEVuZE5vdGU+PENpdGU+PEF1dGhvcj5MaTwvQXV0aG9yPjxZZWFyPjIwMjU8L1llYXI+PFJlY051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</w:fldData>
        </w:fldChar>
      </w:r>
      <w:r w:rsidR="006D781F">
        <w:rPr>
          <w:rFonts w:cs="Times New Roman"/>
        </w:rPr>
        <w:instrText xml:space="preserve"> ADDIN EN.CITE </w:instrText>
      </w:r>
      <w:r w:rsidR="006D781F">
        <w:rPr>
          <w:rFonts w:cs="Times New Roman"/>
        </w:rPr>
        <w:fldChar w:fldCharType="begin">
          <w:fldData xml:space="preserve">PEVuZE5vdGU+PENpdGU+PEF1dGhvcj5MaTwvQXV0aG9yPjxZZWFyPjIwMjU8L1llYXI+PFJlY051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</w:fldData>
        </w:fldChar>
      </w:r>
      <w:r w:rsidR="006D781F">
        <w:rPr>
          <w:rFonts w:cs="Times New Roman"/>
        </w:rPr>
        <w:instrText xml:space="preserve"> ADDIN EN.CITE.DATA </w:instrText>
      </w:r>
      <w:r w:rsidR="006D781F">
        <w:rPr>
          <w:rFonts w:cs="Times New Roman"/>
        </w:rPr>
      </w:r>
      <w:r w:rsidR="006D781F">
        <w:rPr>
          <w:rFonts w:cs="Times New Roman"/>
        </w:rPr>
        <w:fldChar w:fldCharType="end"/>
      </w:r>
      <w:r>
        <w:rPr>
          <w:rFonts w:cs="Times New Roman"/>
        </w:rPr>
      </w:r>
      <w:r>
        <w:rPr>
          <w:rFonts w:cs="Times New Roman"/>
        </w:rPr>
        <w:fldChar w:fldCharType="separate"/>
      </w:r>
      <w:r w:rsidR="006519B4">
        <w:rPr>
          <w:rFonts w:cs="Times New Roman"/>
          <w:noProof/>
        </w:rPr>
        <w:t>[6]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. </w:t>
      </w:r>
      <w:r w:rsidRPr="00D951B0">
        <w:rPr>
          <w:rFonts w:cs="Times New Roman"/>
        </w:rPr>
        <w:t xml:space="preserve">The </w:t>
      </w:r>
      <w:r>
        <w:rPr>
          <w:rFonts w:cs="Times New Roman"/>
        </w:rPr>
        <w:t>emergence</w:t>
      </w:r>
      <w:r w:rsidRPr="00D951B0">
        <w:rPr>
          <w:rFonts w:cs="Times New Roman"/>
        </w:rPr>
        <w:t xml:space="preserve"> of PZT has addressed the issue in BTO-based devices, which require a constant bias to probe refractive index changes. However, the relatively high</w:t>
      </w:r>
      <w:r>
        <w:rPr>
          <w:rFonts w:cs="Times New Roman" w:hint="eastAsia"/>
        </w:rPr>
        <w:t>-</w:t>
      </w:r>
      <w:r w:rsidRPr="00D951B0">
        <w:rPr>
          <w:rFonts w:cs="Times New Roman"/>
        </w:rPr>
        <w:t xml:space="preserve">voltage pulses </w:t>
      </w:r>
      <w:r>
        <w:rPr>
          <w:rFonts w:cs="Times New Roman"/>
        </w:rPr>
        <w:t>needed</w:t>
      </w:r>
      <w:r w:rsidRPr="00D951B0">
        <w:rPr>
          <w:rFonts w:cs="Times New Roman"/>
        </w:rPr>
        <w:t xml:space="preserve"> </w:t>
      </w:r>
      <w:r>
        <w:rPr>
          <w:rFonts w:cs="Times New Roman"/>
        </w:rPr>
        <w:t xml:space="preserve">(80 V for RESET </w:t>
      </w:r>
      <w:r>
        <w:rPr>
          <w:rFonts w:cs="Times New Roman" w:hint="eastAsia"/>
        </w:rPr>
        <w:t>and</w:t>
      </w:r>
      <w:r>
        <w:rPr>
          <w:rFonts w:cs="Times New Roman"/>
        </w:rPr>
        <w:t xml:space="preserve"> 32V </w:t>
      </w:r>
      <w:r>
        <w:rPr>
          <w:rFonts w:cs="Times New Roman" w:hint="eastAsia"/>
        </w:rPr>
        <w:t>for</w:t>
      </w:r>
      <w:r>
        <w:rPr>
          <w:rFonts w:cs="Times New Roman"/>
        </w:rPr>
        <w:t xml:space="preserve"> programming, for instance)</w:t>
      </w:r>
      <w:r w:rsidRPr="00D951B0">
        <w:rPr>
          <w:rFonts w:cs="Times New Roman"/>
        </w:rPr>
        <w:t xml:space="preserve"> could pose a challenge for large-scale array control.</w:t>
      </w:r>
      <w:r w:rsidR="00E72FBF">
        <w:rPr>
          <w:rFonts w:cs="Times New Roman"/>
        </w:rPr>
        <w:t xml:space="preserve"> The </w:t>
      </w:r>
      <w:proofErr w:type="spellStart"/>
      <w:r w:rsidR="00E72FBF" w:rsidRPr="00067829">
        <w:rPr>
          <w:rFonts w:cs="Times New Roman"/>
          <w:i/>
          <w:iCs/>
        </w:rPr>
        <w:t>V</w:t>
      </w:r>
      <w:r w:rsidR="00E72FBF" w:rsidRPr="00067829">
        <w:rPr>
          <w:rFonts w:cs="Times New Roman"/>
          <w:vertAlign w:val="subscript"/>
        </w:rPr>
        <w:t>drive</w:t>
      </w:r>
      <w:proofErr w:type="spellEnd"/>
      <w:r w:rsidR="00E72FBF">
        <w:rPr>
          <w:rFonts w:cs="Times New Roman"/>
        </w:rPr>
        <w:t xml:space="preserve"> could be significantly reduced by employing thinner </w:t>
      </w:r>
      <w:r w:rsidR="00E72FBF">
        <w:rPr>
          <w:rFonts w:cs="Times New Roman" w:hint="eastAsia"/>
        </w:rPr>
        <w:t xml:space="preserve">FE </w:t>
      </w:r>
      <w:r w:rsidR="00E72FBF">
        <w:rPr>
          <w:rFonts w:cs="Times New Roman"/>
        </w:rPr>
        <w:t>films</w:t>
      </w:r>
      <w:r w:rsidR="00E72FBF">
        <w:rPr>
          <w:rFonts w:cs="Times New Roman" w:hint="eastAsia"/>
        </w:rPr>
        <w:t xml:space="preserve"> and</w:t>
      </w:r>
      <w:r w:rsidR="00E72FBF" w:rsidRPr="00D951B0">
        <w:rPr>
          <w:rFonts w:cs="Times New Roman"/>
        </w:rPr>
        <w:t xml:space="preserve"> </w:t>
      </w:r>
      <w:r w:rsidR="00E72FBF">
        <w:rPr>
          <w:rFonts w:cs="Times New Roman"/>
        </w:rPr>
        <w:t>tuning</w:t>
      </w:r>
      <w:r w:rsidR="00E72FBF" w:rsidRPr="00D951B0">
        <w:rPr>
          <w:rFonts w:cs="Times New Roman"/>
        </w:rPr>
        <w:t xml:space="preserve"> the effective refractive index</w:t>
      </w:r>
      <w:r w:rsidR="00E72FBF">
        <w:rPr>
          <w:rFonts w:cs="Times New Roman" w:hint="eastAsia"/>
        </w:rPr>
        <w:t xml:space="preserve"> (</w:t>
      </w:r>
      <w:proofErr w:type="spellStart"/>
      <w:r w:rsidR="00E72FBF" w:rsidRPr="007116E0">
        <w:rPr>
          <w:rFonts w:cs="Times New Roman" w:hint="eastAsia"/>
          <w:i/>
          <w:iCs/>
        </w:rPr>
        <w:t>n</w:t>
      </w:r>
      <w:r w:rsidR="00E72FBF" w:rsidRPr="007116E0">
        <w:rPr>
          <w:rFonts w:cs="Times New Roman" w:hint="eastAsia"/>
          <w:i/>
          <w:iCs/>
          <w:vertAlign w:val="subscript"/>
        </w:rPr>
        <w:t>eff</w:t>
      </w:r>
      <w:proofErr w:type="spellEnd"/>
      <w:r w:rsidR="00E72FBF">
        <w:rPr>
          <w:rFonts w:cs="Times New Roman" w:hint="eastAsia"/>
        </w:rPr>
        <w:t>)</w:t>
      </w:r>
      <w:r w:rsidR="00E72FBF" w:rsidRPr="00D951B0">
        <w:rPr>
          <w:rFonts w:cs="Times New Roman"/>
        </w:rPr>
        <w:t xml:space="preserve"> </w:t>
      </w:r>
      <w:r w:rsidR="00E72FBF">
        <w:rPr>
          <w:rFonts w:cs="Times New Roman"/>
        </w:rPr>
        <w:t xml:space="preserve">of </w:t>
      </w:r>
      <w:r w:rsidR="00E72FBF">
        <w:rPr>
          <w:rFonts w:cs="Times New Roman" w:hint="eastAsia"/>
        </w:rPr>
        <w:t xml:space="preserve">hybrid </w:t>
      </w:r>
      <w:r w:rsidR="00E72FBF">
        <w:rPr>
          <w:rFonts w:cs="Times New Roman"/>
        </w:rPr>
        <w:t xml:space="preserve">waveguides </w:t>
      </w:r>
      <w:r w:rsidR="00E72FBF" w:rsidRPr="00D951B0">
        <w:rPr>
          <w:rFonts w:cs="Times New Roman"/>
        </w:rPr>
        <w:t xml:space="preserve">indirectly. </w:t>
      </w:r>
      <w:r w:rsidR="00E72FBF">
        <w:rPr>
          <w:rFonts w:cs="Times New Roman"/>
        </w:rPr>
        <w:t>Recently</w:t>
      </w:r>
      <w:r w:rsidR="00E72FBF" w:rsidRPr="001F64CC">
        <w:rPr>
          <w:rFonts w:cs="Times New Roman"/>
        </w:rPr>
        <w:t>, the integration of nonvolatile reconfigurability in Zr-</w:t>
      </w:r>
      <w:proofErr w:type="spellStart"/>
      <w:r w:rsidR="00E72FBF" w:rsidRPr="001F64CC">
        <w:rPr>
          <w:rFonts w:cs="Times New Roman"/>
        </w:rPr>
        <w:t>HfO</w:t>
      </w:r>
      <w:proofErr w:type="spellEnd"/>
      <w:r w:rsidR="00E72FBF" w:rsidRPr="001F64CC">
        <w:rPr>
          <w:rFonts w:cs="Times New Roman"/>
        </w:rPr>
        <w:t xml:space="preserve">₂ (HZO) ferroelectric thin films with the high-speed Pockels effect in </w:t>
      </w:r>
      <w:r w:rsidR="00E72FBF">
        <w:rPr>
          <w:rFonts w:cs="Times New Roman" w:hint="eastAsia"/>
        </w:rPr>
        <w:t>thin-film</w:t>
      </w:r>
      <w:r w:rsidR="00E72FBF">
        <w:rPr>
          <w:rFonts w:cs="Times New Roman"/>
        </w:rPr>
        <w:t xml:space="preserve"> </w:t>
      </w:r>
      <w:r w:rsidR="00E72FBF" w:rsidRPr="001F64CC">
        <w:rPr>
          <w:rFonts w:cs="Times New Roman"/>
        </w:rPr>
        <w:t xml:space="preserve">lithium niobate </w:t>
      </w:r>
      <w:r w:rsidR="00E72FBF">
        <w:rPr>
          <w:rFonts w:cs="Times New Roman"/>
        </w:rPr>
        <w:t xml:space="preserve">(TFLN) </w:t>
      </w:r>
      <w:r w:rsidR="00E72FBF" w:rsidRPr="001F64CC">
        <w:rPr>
          <w:rFonts w:cs="Times New Roman"/>
        </w:rPr>
        <w:t>waveguides</w:t>
      </w:r>
      <w:bookmarkStart w:id="3" w:name="_Hlk217987185"/>
      <w:r w:rsidR="00E72FBF">
        <w:rPr>
          <w:rFonts w:cs="Times New Roman"/>
        </w:rPr>
        <w:fldChar w:fldCharType="begin">
          <w:fldData xml:space="preserve">PEVuZE5vdGU+PENpdGU+PEF1dGhvcj5YdTwvQXV0aG9yPjxZZWFyPjIwMjU8L1llYXI+PFJlY051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</w:fldData>
        </w:fldChar>
      </w:r>
      <w:r w:rsidR="006D781F">
        <w:rPr>
          <w:rFonts w:cs="Times New Roman"/>
        </w:rPr>
        <w:instrText xml:space="preserve"> ADDIN EN.CITE </w:instrText>
      </w:r>
      <w:r w:rsidR="006D781F">
        <w:rPr>
          <w:rFonts w:cs="Times New Roman"/>
        </w:rPr>
        <w:fldChar w:fldCharType="begin">
          <w:fldData xml:space="preserve">PEVuZE5vdGU+PENpdGU+PEF1dGhvcj5YdTwvQXV0aG9yPjxZZWFyPjIwMjU8L1llYXI+PFJlY051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</w:fldData>
        </w:fldChar>
      </w:r>
      <w:r w:rsidR="006D781F">
        <w:rPr>
          <w:rFonts w:cs="Times New Roman"/>
        </w:rPr>
        <w:instrText xml:space="preserve"> ADDIN EN.CITE.DATA </w:instrText>
      </w:r>
      <w:r w:rsidR="006D781F">
        <w:rPr>
          <w:rFonts w:cs="Times New Roman"/>
        </w:rPr>
      </w:r>
      <w:r w:rsidR="006D781F">
        <w:rPr>
          <w:rFonts w:cs="Times New Roman"/>
        </w:rPr>
        <w:fldChar w:fldCharType="end"/>
      </w:r>
      <w:r w:rsidR="00E72FBF">
        <w:rPr>
          <w:rFonts w:cs="Times New Roman"/>
        </w:rPr>
      </w:r>
      <w:r w:rsidR="00E72FBF">
        <w:rPr>
          <w:rFonts w:cs="Times New Roman"/>
        </w:rPr>
        <w:fldChar w:fldCharType="separate"/>
      </w:r>
      <w:r w:rsidR="006519B4">
        <w:rPr>
          <w:rFonts w:cs="Times New Roman"/>
          <w:noProof/>
        </w:rPr>
        <w:t>[9]</w:t>
      </w:r>
      <w:r w:rsidR="00E72FBF">
        <w:rPr>
          <w:rFonts w:cs="Times New Roman"/>
        </w:rPr>
        <w:fldChar w:fldCharType="end"/>
      </w:r>
      <w:bookmarkEnd w:id="3"/>
      <w:r w:rsidR="00E72FBF">
        <w:rPr>
          <w:rFonts w:cs="Times New Roman"/>
        </w:rPr>
        <w:t xml:space="preserve"> </w:t>
      </w:r>
      <w:r w:rsidR="00E72FBF" w:rsidRPr="001F64CC">
        <w:rPr>
          <w:rFonts w:cs="Times New Roman"/>
        </w:rPr>
        <w:t xml:space="preserve">marked a milestone, achieving a </w:t>
      </w:r>
      <w:proofErr w:type="spellStart"/>
      <w:r w:rsidR="00E72FBF" w:rsidRPr="00067829">
        <w:rPr>
          <w:rFonts w:cs="Times New Roman"/>
          <w:i/>
          <w:iCs/>
        </w:rPr>
        <w:t>V</w:t>
      </w:r>
      <w:r w:rsidR="00E72FBF" w:rsidRPr="00067829">
        <w:rPr>
          <w:rFonts w:cs="Times New Roman"/>
          <w:vertAlign w:val="subscript"/>
        </w:rPr>
        <w:t>drive</w:t>
      </w:r>
      <w:proofErr w:type="spellEnd"/>
      <w:r w:rsidR="00E72FBF" w:rsidRPr="001F64CC">
        <w:rPr>
          <w:rFonts w:cs="Times New Roman"/>
        </w:rPr>
        <w:t xml:space="preserve"> of </w:t>
      </w:r>
      <w:r w:rsidR="00E72FBF" w:rsidRPr="00F01BF3">
        <w:rPr>
          <w:rFonts w:cs="Times New Roman"/>
        </w:rPr>
        <w:t>6</w:t>
      </w:r>
      <w:r w:rsidR="00E72FBF" w:rsidRPr="001F64CC">
        <w:rPr>
          <w:rFonts w:cs="Times New Roman"/>
        </w:rPr>
        <w:t xml:space="preserve"> V, </w:t>
      </w:r>
      <w:r w:rsidR="00E72FBF">
        <w:rPr>
          <w:rFonts w:cs="Times New Roman"/>
        </w:rPr>
        <w:t xml:space="preserve">a </w:t>
      </w:r>
      <w:proofErr w:type="spellStart"/>
      <w:r w:rsidR="00E72FBF" w:rsidRPr="001E380A">
        <w:rPr>
          <w:rFonts w:cs="Times New Roman"/>
          <w:i/>
          <w:iCs/>
        </w:rPr>
        <w:t>t</w:t>
      </w:r>
      <w:r w:rsidR="00E72FBF">
        <w:rPr>
          <w:rFonts w:cs="Times New Roman"/>
          <w:vertAlign w:val="subscript"/>
        </w:rPr>
        <w:t>sw</w:t>
      </w:r>
      <w:r w:rsidR="00E72FBF" w:rsidRPr="001E380A">
        <w:rPr>
          <w:rFonts w:cs="Times New Roman"/>
          <w:vertAlign w:val="subscript"/>
        </w:rPr>
        <w:t>itching</w:t>
      </w:r>
      <w:proofErr w:type="spellEnd"/>
      <w:r w:rsidR="00E72FBF" w:rsidRPr="001F64CC">
        <w:rPr>
          <w:rFonts w:cs="Times New Roman"/>
        </w:rPr>
        <w:t xml:space="preserve"> of 10 </w:t>
      </w:r>
      <w:proofErr w:type="spellStart"/>
      <w:r w:rsidR="00E72FBF" w:rsidRPr="001F64CC">
        <w:rPr>
          <w:rFonts w:cs="Times New Roman"/>
        </w:rPr>
        <w:t>μs</w:t>
      </w:r>
      <w:proofErr w:type="spellEnd"/>
      <w:r w:rsidR="00E72FBF" w:rsidRPr="001F64CC">
        <w:rPr>
          <w:rFonts w:cs="Times New Roman"/>
        </w:rPr>
        <w:t xml:space="preserve">, </w:t>
      </w:r>
      <w:r w:rsidR="00E72FBF">
        <w:rPr>
          <w:rFonts w:cs="Times New Roman"/>
        </w:rPr>
        <w:t xml:space="preserve">an </w:t>
      </w:r>
      <w:r w:rsidR="00E72FBF" w:rsidRPr="001E380A">
        <w:rPr>
          <w:rFonts w:cs="Times New Roman"/>
          <w:i/>
          <w:iCs/>
        </w:rPr>
        <w:t>E</w:t>
      </w:r>
      <w:r w:rsidR="00E72FBF" w:rsidRPr="001E380A">
        <w:rPr>
          <w:rFonts w:cs="Times New Roman"/>
          <w:vertAlign w:val="subscript"/>
        </w:rPr>
        <w:t>π</w:t>
      </w:r>
      <w:r w:rsidR="00E72FBF" w:rsidRPr="001F64CC">
        <w:rPr>
          <w:rFonts w:cs="Times New Roman"/>
        </w:rPr>
        <w:t xml:space="preserve"> of ~3</w:t>
      </w:r>
      <w:r w:rsidR="00E72FBF">
        <w:rPr>
          <w:rFonts w:cs="Times New Roman"/>
        </w:rPr>
        <w:t>.1</w:t>
      </w:r>
      <w:r w:rsidR="00E72FBF" w:rsidRPr="001F64CC">
        <w:rPr>
          <w:rFonts w:cs="Times New Roman"/>
        </w:rPr>
        <w:t xml:space="preserve"> </w:t>
      </w:r>
      <w:proofErr w:type="spellStart"/>
      <w:r w:rsidR="00E72FBF" w:rsidRPr="001F64CC">
        <w:rPr>
          <w:rFonts w:cs="Times New Roman"/>
        </w:rPr>
        <w:t>pJ</w:t>
      </w:r>
      <w:proofErr w:type="spellEnd"/>
      <w:r w:rsidR="00E72FBF" w:rsidRPr="001F64CC">
        <w:rPr>
          <w:rFonts w:cs="Times New Roman"/>
        </w:rPr>
        <w:t>, 4-bit precision, and an endurance of 10⁷ cycles.</w:t>
      </w:r>
      <w:r w:rsidR="00E72FBF">
        <w:rPr>
          <w:rFonts w:cs="Times New Roman"/>
        </w:rPr>
        <w:t xml:space="preserve"> </w:t>
      </w:r>
      <w:r w:rsidR="00E72FBF">
        <w:rPr>
          <w:rFonts w:cs="Times New Roman" w:hint="eastAsia"/>
        </w:rPr>
        <w:t xml:space="preserve">We </w:t>
      </w:r>
      <w:r w:rsidR="00E72FBF">
        <w:rPr>
          <w:rFonts w:cs="Times New Roman"/>
        </w:rPr>
        <w:t>are expecting that</w:t>
      </w:r>
      <w:r w:rsidR="00E72FBF">
        <w:rPr>
          <w:rFonts w:cs="Times New Roman" w:hint="eastAsia"/>
        </w:rPr>
        <w:t xml:space="preserve"> f</w:t>
      </w:r>
      <w:r w:rsidR="00E72FBF" w:rsidRPr="001F64CC">
        <w:rPr>
          <w:rFonts w:cs="Times New Roman"/>
        </w:rPr>
        <w:t xml:space="preserve">urther performance improvements </w:t>
      </w:r>
      <w:r w:rsidR="00E72FBF">
        <w:rPr>
          <w:rFonts w:cs="Times New Roman" w:hint="eastAsia"/>
        </w:rPr>
        <w:t>could</w:t>
      </w:r>
      <w:r w:rsidR="00E72FBF" w:rsidRPr="001F64CC">
        <w:rPr>
          <w:rFonts w:cs="Times New Roman"/>
        </w:rPr>
        <w:t xml:space="preserve"> be attained by adopting materials with lower coercive fields and robust ferroelectric properties at reduced thicknesses.</w:t>
      </w:r>
      <w:r w:rsidR="00E72FBF">
        <w:rPr>
          <w:rFonts w:cs="Times New Roman"/>
        </w:rPr>
        <w:t xml:space="preserve"> </w:t>
      </w:r>
      <w:r w:rsidR="00E72FBF" w:rsidRPr="00CB3CB0">
        <w:rPr>
          <w:rFonts w:cs="Times New Roman"/>
        </w:rPr>
        <w:t xml:space="preserve">The </w:t>
      </w:r>
      <w:r w:rsidR="00E72FBF" w:rsidRPr="00FF3C1A">
        <w:rPr>
          <w:rFonts w:cs="Times New Roman"/>
        </w:rPr>
        <w:t>deficiency</w:t>
      </w:r>
      <w:r w:rsidR="00E72FBF" w:rsidRPr="00CB3CB0">
        <w:rPr>
          <w:rFonts w:cs="Times New Roman"/>
        </w:rPr>
        <w:t xml:space="preserve"> of </w:t>
      </w:r>
      <w:r w:rsidR="00E72FBF">
        <w:rPr>
          <w:rFonts w:cs="Times New Roman"/>
        </w:rPr>
        <w:t>FE</w:t>
      </w:r>
      <w:r w:rsidR="00E72FBF" w:rsidRPr="00CB3CB0">
        <w:rPr>
          <w:rFonts w:cs="Times New Roman"/>
        </w:rPr>
        <w:t xml:space="preserve"> materials lies in their </w:t>
      </w:r>
      <w:r w:rsidR="00E72FBF">
        <w:rPr>
          <w:rFonts w:cs="Times New Roman" w:hint="eastAsia"/>
        </w:rPr>
        <w:t xml:space="preserve">fundamentally-limited </w:t>
      </w:r>
      <w:r w:rsidR="00E72FBF" w:rsidRPr="00CB3CB0">
        <w:rPr>
          <w:rFonts w:cs="Times New Roman"/>
        </w:rPr>
        <w:t>low modulation efficiency</w:t>
      </w:r>
      <w:r w:rsidR="00E72FBF">
        <w:rPr>
          <w:rFonts w:cs="Times New Roman" w:hint="eastAsia"/>
        </w:rPr>
        <w:t xml:space="preserve"> and</w:t>
      </w:r>
      <w:r w:rsidR="00E72FBF" w:rsidRPr="00CB3CB0">
        <w:rPr>
          <w:rFonts w:cs="Times New Roman"/>
        </w:rPr>
        <w:t xml:space="preserve"> </w:t>
      </w:r>
      <w:r w:rsidR="00E72FBF">
        <w:rPr>
          <w:rFonts w:cs="Times New Roman"/>
        </w:rPr>
        <w:t>commonly seen</w:t>
      </w:r>
      <w:r w:rsidR="00E72FBF">
        <w:rPr>
          <w:rFonts w:cs="Times New Roman" w:hint="eastAsia"/>
        </w:rPr>
        <w:t xml:space="preserve"> </w:t>
      </w:r>
      <w:r w:rsidR="00E72FBF" w:rsidRPr="00CB3CB0">
        <w:rPr>
          <w:rFonts w:cs="Times New Roman"/>
        </w:rPr>
        <w:t>millimeter-scale modulation lengths. In HZO</w:t>
      </w:r>
      <w:r w:rsidR="00E72FBF">
        <w:rPr>
          <w:rFonts w:cs="Times New Roman"/>
        </w:rPr>
        <w:t>-TFLN</w:t>
      </w:r>
      <w:r w:rsidR="00E72FBF" w:rsidRPr="00CB3CB0">
        <w:rPr>
          <w:rFonts w:cs="Times New Roman"/>
        </w:rPr>
        <w:t>-based devices, the large</w:t>
      </w:r>
      <w:r w:rsidR="00E72FBF">
        <w:rPr>
          <w:rFonts w:cs="Times New Roman"/>
        </w:rPr>
        <w:t xml:space="preserve"> </w:t>
      </w:r>
      <w:r w:rsidR="00E72FBF" w:rsidRPr="00CB3CB0">
        <w:rPr>
          <w:rFonts w:cs="Times New Roman"/>
        </w:rPr>
        <w:t>length</w:t>
      </w:r>
      <w:r w:rsidR="00E72FBF" w:rsidRPr="008E0531">
        <w:rPr>
          <w:rFonts w:cs="Times New Roman" w:hint="eastAsia"/>
        </w:rPr>
        <w:t xml:space="preserve"> </w:t>
      </w:r>
      <w:r w:rsidR="00E72FBF">
        <w:rPr>
          <w:rFonts w:cs="Times New Roman"/>
        </w:rPr>
        <w:t>required for a</w:t>
      </w:r>
      <w:r w:rsidR="00E72FBF">
        <w:rPr>
          <w:rFonts w:cs="Times New Roman" w:hint="eastAsia"/>
        </w:rPr>
        <w:t xml:space="preserve"> </w:t>
      </w:r>
      <w:r w:rsidR="00E72FBF" w:rsidRPr="00CB3CB0">
        <w:rPr>
          <w:rFonts w:cs="Times New Roman"/>
        </w:rPr>
        <w:t>π</w:t>
      </w:r>
      <w:r w:rsidR="00E72FBF">
        <w:rPr>
          <w:rFonts w:cs="Times New Roman"/>
        </w:rPr>
        <w:t>-phase shift</w:t>
      </w:r>
      <w:r w:rsidR="00E72FBF">
        <w:rPr>
          <w:rFonts w:cs="Times New Roman" w:hint="eastAsia"/>
        </w:rPr>
        <w:t xml:space="preserve"> (</w:t>
      </w:r>
      <w:r w:rsidR="00E72FBF" w:rsidRPr="0050583B">
        <w:rPr>
          <w:rFonts w:ascii="Times" w:hAnsi="Times" w:cs="Times New Roman"/>
          <w:i/>
          <w:iCs/>
        </w:rPr>
        <w:t>L</w:t>
      </w:r>
      <w:r w:rsidR="00E72FBF" w:rsidRPr="0050583B">
        <w:rPr>
          <w:rFonts w:ascii="Times" w:hAnsi="Times" w:cs="Times New Roman"/>
          <w:i/>
          <w:iCs/>
          <w:vertAlign w:val="subscript"/>
        </w:rPr>
        <w:t>π</w:t>
      </w:r>
      <w:r w:rsidR="00E72FBF">
        <w:rPr>
          <w:rFonts w:cs="Times New Roman" w:hint="eastAsia"/>
        </w:rPr>
        <w:t xml:space="preserve">) of ~4.5 mm </w:t>
      </w:r>
      <w:r w:rsidR="00E72FBF" w:rsidRPr="00CB3CB0">
        <w:rPr>
          <w:rFonts w:cs="Times New Roman"/>
        </w:rPr>
        <w:t>also leads to an insertion loss</w:t>
      </w:r>
      <w:r w:rsidR="00E72FBF">
        <w:rPr>
          <w:rFonts w:cs="Times New Roman"/>
        </w:rPr>
        <w:t xml:space="preserve"> </w:t>
      </w:r>
      <w:r w:rsidR="00E72FBF" w:rsidRPr="0050583B">
        <w:rPr>
          <w:rFonts w:ascii="Times" w:hAnsi="Times" w:cs="Times New Roman"/>
        </w:rPr>
        <w:t>(</w:t>
      </w:r>
      <w:r w:rsidR="00E72FBF" w:rsidRPr="0050583B">
        <w:rPr>
          <w:rFonts w:ascii="Times" w:hAnsi="Times" w:cs="Times New Roman"/>
          <w:i/>
          <w:iCs/>
        </w:rPr>
        <w:t>IL</w:t>
      </w:r>
      <w:r w:rsidR="00E72FBF" w:rsidRPr="0050583B">
        <w:rPr>
          <w:rFonts w:ascii="Times" w:hAnsi="Times" w:cs="Times New Roman"/>
          <w:i/>
          <w:iCs/>
          <w:vertAlign w:val="subscript"/>
        </w:rPr>
        <w:t>π</w:t>
      </w:r>
      <w:r w:rsidR="00E72FBF" w:rsidRPr="0050583B">
        <w:rPr>
          <w:rFonts w:ascii="Times" w:hAnsi="Times" w:cs="Times New Roman"/>
        </w:rPr>
        <w:t>)</w:t>
      </w:r>
      <w:r w:rsidR="00E72FBF" w:rsidRPr="00CB3CB0">
        <w:rPr>
          <w:rFonts w:cs="Times New Roman"/>
        </w:rPr>
        <w:t xml:space="preserve"> of </w:t>
      </w:r>
      <w:r w:rsidR="00E72FBF">
        <w:rPr>
          <w:rFonts w:cs="Times New Roman"/>
        </w:rPr>
        <w:t>~</w:t>
      </w:r>
      <w:r w:rsidR="00E72FBF" w:rsidRPr="00CB3CB0">
        <w:rPr>
          <w:rFonts w:cs="Times New Roman"/>
        </w:rPr>
        <w:t xml:space="preserve">1.2 </w:t>
      </w:r>
      <w:proofErr w:type="spellStart"/>
      <w:r w:rsidR="00E72FBF" w:rsidRPr="00CB3CB0">
        <w:rPr>
          <w:rFonts w:cs="Times New Roman"/>
        </w:rPr>
        <w:t>dB.</w:t>
      </w:r>
      <w:proofErr w:type="spellEnd"/>
      <w:r w:rsidR="00E72FBF" w:rsidRPr="00CB3CB0">
        <w:rPr>
          <w:rFonts w:cs="Times New Roman"/>
        </w:rPr>
        <w:t xml:space="preserve"> </w:t>
      </w:r>
      <w:r w:rsidR="00E72FBF">
        <w:rPr>
          <w:rFonts w:cs="Times New Roman" w:hint="eastAsia"/>
        </w:rPr>
        <w:t>Since</w:t>
      </w:r>
      <w:r w:rsidR="00E72FBF" w:rsidRPr="00CB3CB0">
        <w:rPr>
          <w:rFonts w:cs="Times New Roman"/>
        </w:rPr>
        <w:t xml:space="preserve"> the intrinsic loss of </w:t>
      </w:r>
      <w:r w:rsidR="00E72FBF">
        <w:rPr>
          <w:rFonts w:cs="Times New Roman" w:hint="eastAsia"/>
        </w:rPr>
        <w:t>FE</w:t>
      </w:r>
      <w:r w:rsidR="00E72FBF" w:rsidRPr="00CB3CB0">
        <w:rPr>
          <w:rFonts w:cs="Times New Roman"/>
        </w:rPr>
        <w:t xml:space="preserve"> materials is very low, the observed loss in these devices may be attributed to the use of</w:t>
      </w:r>
      <w:r w:rsidR="00E72FBF">
        <w:rPr>
          <w:rFonts w:cs="Times New Roman"/>
        </w:rPr>
        <w:t xml:space="preserve"> the</w:t>
      </w:r>
      <w:r w:rsidR="00E72FBF" w:rsidRPr="00CB3CB0">
        <w:rPr>
          <w:rFonts w:cs="Times New Roman"/>
        </w:rPr>
        <w:t xml:space="preserve"> ITO top gate, suggesting a potential avenue for further optimization.</w:t>
      </w:r>
    </w:p>
    <w:p w14:paraId="39222101" w14:textId="58C29CB4" w:rsidR="00146C84" w:rsidRDefault="00DC6E8F">
      <w:pPr>
        <w:rPr>
          <w:rFonts w:cs="Times New Roman"/>
          <w:b/>
          <w:bCs/>
        </w:rPr>
      </w:pPr>
      <w:r>
        <w:rPr>
          <w:rFonts w:cs="Times New Roman" w:hint="eastAsia"/>
        </w:rPr>
        <w:t xml:space="preserve">Therefore, </w:t>
      </w:r>
      <w:r w:rsidR="00F8689E">
        <w:rPr>
          <w:rFonts w:cs="Times New Roman"/>
        </w:rPr>
        <w:t xml:space="preserve">although with ultralow switching </w:t>
      </w:r>
      <w:r w:rsidR="00F8689E" w:rsidRPr="007E1466">
        <w:rPr>
          <w:rFonts w:cs="Times New Roman"/>
        </w:rPr>
        <w:t xml:space="preserve">power </w:t>
      </w:r>
      <w:r w:rsidR="00F8689E">
        <w:rPr>
          <w:rFonts w:cs="Times New Roman" w:hint="eastAsia"/>
        </w:rPr>
        <w:t>down to</w:t>
      </w:r>
      <w:r w:rsidR="00F8689E" w:rsidRPr="007E1466">
        <w:rPr>
          <w:rFonts w:cs="Times New Roman"/>
        </w:rPr>
        <w:t xml:space="preserve"> 3.1 </w:t>
      </w:r>
      <w:proofErr w:type="spellStart"/>
      <w:r w:rsidR="00F8689E" w:rsidRPr="007E1466">
        <w:rPr>
          <w:rFonts w:cs="Times New Roman"/>
        </w:rPr>
        <w:t>pJ</w:t>
      </w:r>
      <w:proofErr w:type="spellEnd"/>
      <w:r w:rsidR="00F8689E" w:rsidRPr="007E1466">
        <w:rPr>
          <w:rFonts w:cs="Times New Roman"/>
        </w:rPr>
        <w:t>/π, current</w:t>
      </w:r>
      <w:r w:rsidR="00F8689E" w:rsidRPr="00C84670">
        <w:rPr>
          <w:rFonts w:cs="Times New Roman" w:hint="eastAsia"/>
        </w:rPr>
        <w:t xml:space="preserve"> </w:t>
      </w:r>
      <w:r w:rsidR="00F8689E">
        <w:rPr>
          <w:rFonts w:cs="Times New Roman"/>
        </w:rPr>
        <w:t>FE</w:t>
      </w:r>
      <w:r w:rsidR="00F8689E" w:rsidRPr="00C84670">
        <w:rPr>
          <w:rFonts w:cs="Times New Roman" w:hint="eastAsia"/>
        </w:rPr>
        <w:t xml:space="preserve"> materials offer tailored trade-offs between drive voltage (e.g., </w:t>
      </w:r>
      <w:r w:rsidR="00F8689E">
        <w:rPr>
          <w:rFonts w:cs="Times New Roman" w:hint="eastAsia"/>
        </w:rPr>
        <w:t>80</w:t>
      </w:r>
      <w:r w:rsidR="00F8689E" w:rsidRPr="00C84670">
        <w:rPr>
          <w:rFonts w:cs="Times New Roman" w:hint="eastAsia"/>
        </w:rPr>
        <w:t xml:space="preserve"> V for PZT and 6 V for HZO-TFLN) and insertion loss (e.g., </w:t>
      </w:r>
      <w:r w:rsidR="00F8689E" w:rsidRPr="00C84670">
        <w:rPr>
          <w:rFonts w:cs="Times New Roman"/>
        </w:rPr>
        <w:t>0.19 dB/π for PZT and 3.28 dB/π for HZO-TFLN)</w:t>
      </w:r>
      <w:r w:rsidR="00F8689E">
        <w:rPr>
          <w:rFonts w:cs="Times New Roman"/>
        </w:rPr>
        <w:fldChar w:fldCharType="begin">
          <w:fldData xml:space="preserve">PEVuZE5vdGU+PENpdGU+PEF1dGhvcj5MaTwvQXV0aG9yPjxZZWFyPjIwMjU8L1llYXI+PFJlY051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</w:fldData>
        </w:fldChar>
      </w:r>
      <w:r w:rsidR="006D781F">
        <w:rPr>
          <w:rFonts w:cs="Times New Roman"/>
        </w:rPr>
        <w:instrText xml:space="preserve"> ADDIN EN.CITE </w:instrText>
      </w:r>
      <w:r w:rsidR="006D781F">
        <w:rPr>
          <w:rFonts w:cs="Times New Roman"/>
        </w:rPr>
        <w:fldChar w:fldCharType="begin">
          <w:fldData xml:space="preserve">PEVuZE5vdGU+PENpdGU+PEF1dGhvcj5MaTwvQXV0aG9yPjxZZWFyPjIwMjU8L1llYXI+PFJlY051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</w:fldData>
        </w:fldChar>
      </w:r>
      <w:r w:rsidR="006D781F">
        <w:rPr>
          <w:rFonts w:cs="Times New Roman"/>
        </w:rPr>
        <w:instrText xml:space="preserve"> ADDIN EN.CITE.DATA </w:instrText>
      </w:r>
      <w:r w:rsidR="006D781F">
        <w:rPr>
          <w:rFonts w:cs="Times New Roman"/>
        </w:rPr>
      </w:r>
      <w:r w:rsidR="006D781F">
        <w:rPr>
          <w:rFonts w:cs="Times New Roman"/>
        </w:rPr>
        <w:fldChar w:fldCharType="end"/>
      </w:r>
      <w:r w:rsidR="00F8689E">
        <w:rPr>
          <w:rFonts w:cs="Times New Roman"/>
        </w:rPr>
      </w:r>
      <w:r w:rsidR="00F8689E">
        <w:rPr>
          <w:rFonts w:cs="Times New Roman"/>
        </w:rPr>
        <w:fldChar w:fldCharType="separate"/>
      </w:r>
      <w:r w:rsidR="006519B4">
        <w:rPr>
          <w:rFonts w:cs="Times New Roman"/>
          <w:noProof/>
        </w:rPr>
        <w:t>[6,9]</w:t>
      </w:r>
      <w:r w:rsidR="00F8689E">
        <w:rPr>
          <w:rFonts w:cs="Times New Roman"/>
        </w:rPr>
        <w:fldChar w:fldCharType="end"/>
      </w:r>
      <w:r w:rsidR="00F8689E" w:rsidRPr="00C84670">
        <w:rPr>
          <w:rFonts w:cs="Times New Roman"/>
        </w:rPr>
        <w:t xml:space="preserve">. </w:t>
      </w:r>
      <w:r w:rsidR="00F8689E">
        <w:rPr>
          <w:rFonts w:cs="Times New Roman"/>
        </w:rPr>
        <w:t>Note that</w:t>
      </w:r>
      <w:r w:rsidR="00F8689E" w:rsidRPr="00C84670">
        <w:rPr>
          <w:rFonts w:cs="Times New Roman"/>
        </w:rPr>
        <w:t xml:space="preserve"> they do not exhibit a significant advantage in </w:t>
      </w:r>
      <w:r>
        <w:rPr>
          <w:rFonts w:cs="Times New Roman" w:hint="eastAsia"/>
        </w:rPr>
        <w:t xml:space="preserve">programming </w:t>
      </w:r>
      <w:r w:rsidR="00F8689E" w:rsidRPr="00C84670">
        <w:rPr>
          <w:rFonts w:cs="Times New Roman"/>
        </w:rPr>
        <w:t xml:space="preserve">speed compared to PCM (e.g., 1 </w:t>
      </w:r>
      <w:proofErr w:type="spellStart"/>
      <w:r w:rsidR="00F8689E" w:rsidRPr="00C84670">
        <w:rPr>
          <w:rFonts w:cs="Times New Roman"/>
        </w:rPr>
        <w:t>ms</w:t>
      </w:r>
      <w:proofErr w:type="spellEnd"/>
      <w:r w:rsidR="00F8689E" w:rsidRPr="00C84670">
        <w:rPr>
          <w:rFonts w:cs="Times New Roman"/>
        </w:rPr>
        <w:t xml:space="preserve"> for PZT</w:t>
      </w:r>
      <w:r w:rsidR="00F8689E">
        <w:rPr>
          <w:rFonts w:cs="Times New Roman"/>
        </w:rPr>
        <w:t>,</w:t>
      </w:r>
      <w:r w:rsidR="00F8689E" w:rsidRPr="00C84670">
        <w:rPr>
          <w:rFonts w:cs="Times New Roman"/>
        </w:rPr>
        <w:t xml:space="preserve"> 10 </w:t>
      </w:r>
      <w:proofErr w:type="spellStart"/>
      <w:r w:rsidR="00F8689E" w:rsidRPr="00C84670">
        <w:rPr>
          <w:rFonts w:cs="Times New Roman"/>
        </w:rPr>
        <w:t>μ</w:t>
      </w:r>
      <w:r w:rsidR="00F8689E">
        <w:rPr>
          <w:rFonts w:cs="Times New Roman"/>
        </w:rPr>
        <w:t>s</w:t>
      </w:r>
      <w:proofErr w:type="spellEnd"/>
      <w:r w:rsidR="00F8689E" w:rsidRPr="00C84670">
        <w:rPr>
          <w:rFonts w:cs="Times New Roman"/>
        </w:rPr>
        <w:t xml:space="preserve"> for HZO-TFLN</w:t>
      </w:r>
      <w:r w:rsidR="00B37669">
        <w:rPr>
          <w:rFonts w:cs="Times New Roman"/>
        </w:rPr>
        <w:t>,</w:t>
      </w:r>
      <w:r w:rsidR="00F8689E">
        <w:rPr>
          <w:rFonts w:cs="Times New Roman"/>
        </w:rPr>
        <w:t xml:space="preserve"> </w:t>
      </w:r>
      <w:r w:rsidR="00F8689E">
        <w:rPr>
          <w:rFonts w:cs="Times New Roman" w:hint="eastAsia"/>
        </w:rPr>
        <w:t>and</w:t>
      </w:r>
      <w:r w:rsidR="00F8689E">
        <w:rPr>
          <w:rFonts w:cs="Times New Roman"/>
        </w:rPr>
        <w:t xml:space="preserve"> </w:t>
      </w:r>
      <w:r w:rsidR="00F8689E" w:rsidRPr="00C84670">
        <w:rPr>
          <w:rFonts w:cs="Times New Roman"/>
        </w:rPr>
        <w:t xml:space="preserve">10 </w:t>
      </w:r>
      <w:proofErr w:type="spellStart"/>
      <w:r w:rsidR="00F8689E" w:rsidRPr="00C84670">
        <w:rPr>
          <w:rFonts w:cs="Times New Roman"/>
        </w:rPr>
        <w:t>μ</w:t>
      </w:r>
      <w:r w:rsidR="00F8689E">
        <w:rPr>
          <w:rFonts w:cs="Times New Roman"/>
        </w:rPr>
        <w:t>s</w:t>
      </w:r>
      <w:proofErr w:type="spellEnd"/>
      <w:r w:rsidR="00F8689E" w:rsidRPr="00C84670">
        <w:rPr>
          <w:rFonts w:cs="Times New Roman"/>
        </w:rPr>
        <w:t xml:space="preserve"> </w:t>
      </w:r>
      <w:r w:rsidR="00F8689E">
        <w:rPr>
          <w:rFonts w:cs="Times New Roman"/>
        </w:rPr>
        <w:t>for Sb</w:t>
      </w:r>
      <w:r w:rsidR="00F8689E" w:rsidRPr="00C84670">
        <w:rPr>
          <w:rFonts w:cs="Times New Roman"/>
          <w:vertAlign w:val="subscript"/>
        </w:rPr>
        <w:t>2</w:t>
      </w:r>
      <w:r w:rsidR="00F8689E">
        <w:rPr>
          <w:rFonts w:cs="Times New Roman" w:hint="eastAsia"/>
        </w:rPr>
        <w:t>Se</w:t>
      </w:r>
      <w:r w:rsidR="00F8689E" w:rsidRPr="00C84670">
        <w:rPr>
          <w:rFonts w:cs="Times New Roman"/>
          <w:vertAlign w:val="subscript"/>
        </w:rPr>
        <w:t>3</w:t>
      </w:r>
      <w:r w:rsidR="00F8689E">
        <w:rPr>
          <w:rFonts w:cs="Times New Roman"/>
        </w:rPr>
        <w:t>-Si</w:t>
      </w:r>
      <w:r w:rsidR="00F8689E"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&lt;EndNote&gt;&lt;Cite&gt;&lt;Author&gt;Yang&lt;/Author&gt;&lt;Year&gt;2023&lt;/Year&gt;&lt;RecNum&gt;206&lt;/RecNum&gt;&lt;DisplayText&gt;[1]&lt;/DisplayText&gt;&lt;record&gt;&lt;rec-number&gt;206&lt;/rec-number&gt;&lt;foreign-keys&gt;&lt;key app="EN" db-id="0eta09zd5xafa9efddnxa9995p5faet55tpt" timestamp="1719890927"&gt;206&lt;/key&gt;&lt;/foreign-keys&gt;&lt;ref-type name="Journal Article"&gt;17&lt;/ref-type&gt;&lt;contributors&gt;&lt;authors&gt;&lt;author&gt;Yang, Xing&lt;/author&gt;&lt;author&gt;Lu, Liangjun&lt;/author&gt;&lt;author&gt;Li, Yu&lt;/author&gt;&lt;author&gt;Wu, Yue&lt;/author&gt;&lt;author&gt;Li, Ziquan&lt;/author&gt;&lt;author&gt;Chen, Jianping&lt;/author&gt;&lt;autho</w:instrText>
      </w:r>
      <w:r w:rsidR="006D781F">
        <w:rPr>
          <w:rFonts w:cs="Times New Roman" w:hint="eastAsia"/>
        </w:rPr>
        <w:instrText>r&gt;Zhou, Linjie&lt;/author&gt;&lt;/authors&gt;&lt;/contributors&gt;&lt;titles&gt;&lt;title&gt;Non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Volatile Optical Switch Element Enabled by Low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Loss Phase Change Material&lt;/title&gt;&lt;secondary-title&gt;Advanced Functional Materials&lt;/secondary-title&gt;&lt;/titles&gt;&lt;periodical&gt;&lt;full-title&gt;Advanced F</w:instrText>
      </w:r>
      <w:r w:rsidR="006D781F">
        <w:rPr>
          <w:rFonts w:cs="Times New Roman"/>
        </w:rPr>
        <w:instrText>unctional Materials&lt;/full-title&gt;&lt;/periodical&gt;&lt;volume&gt;33&lt;/volume&gt;&lt;number&gt;42&lt;/number&gt;&lt;dates&gt;&lt;year&gt;2023&lt;/year&gt;&lt;/dates&gt;&lt;isbn&gt;1616-301X&amp;#xD;1616-3028&lt;/isbn&gt;&lt;urls&gt;&lt;/urls&gt;&lt;electronic-resource-num&gt;10.1002/adfm.202304601&lt;/electronic-resource-num&gt;&lt;/record&gt;&lt;/Cite&gt;&lt;/EndNote&gt;</w:instrText>
      </w:r>
      <w:r w:rsidR="00F8689E">
        <w:rPr>
          <w:rFonts w:cs="Times New Roman"/>
        </w:rPr>
        <w:fldChar w:fldCharType="separate"/>
      </w:r>
      <w:r w:rsidR="00F8689E">
        <w:rPr>
          <w:rFonts w:cs="Times New Roman"/>
          <w:noProof/>
        </w:rPr>
        <w:t>[1]</w:t>
      </w:r>
      <w:r w:rsidR="00F8689E">
        <w:rPr>
          <w:rFonts w:cs="Times New Roman"/>
        </w:rPr>
        <w:fldChar w:fldCharType="end"/>
      </w:r>
      <w:r w:rsidR="00F8689E" w:rsidRPr="00C84670">
        <w:rPr>
          <w:rFonts w:cs="Times New Roman"/>
        </w:rPr>
        <w:t xml:space="preserve">). </w:t>
      </w:r>
    </w:p>
    <w:p w14:paraId="7FA59B69" w14:textId="0F481970" w:rsidR="00F8689E" w:rsidRDefault="00F8689E">
      <w:pPr>
        <w:rPr>
          <w:rFonts w:cs="Times New Roman"/>
          <w:b/>
          <w:bCs/>
        </w:rPr>
      </w:pPr>
    </w:p>
    <w:p w14:paraId="3B2EE9A1" w14:textId="625C2F45" w:rsidR="000D323A" w:rsidRDefault="000D323A" w:rsidP="000D323A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 xml:space="preserve">Supplementary Note 2. </w:t>
      </w:r>
    </w:p>
    <w:p w14:paraId="5C048EC4" w14:textId="2400DB85" w:rsidR="00F8689E" w:rsidRDefault="00282936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Charge trapping for nonvolatile phase tuning or amplitude modulation?</w:t>
      </w:r>
    </w:p>
    <w:p w14:paraId="37E9F0D5" w14:textId="30D94A3B" w:rsidR="00EB6F45" w:rsidRDefault="00B37669" w:rsidP="00EB6F45">
      <w:pPr>
        <w:rPr>
          <w:rFonts w:cs="Times New Roman"/>
        </w:rPr>
      </w:pPr>
      <w:r>
        <w:rPr>
          <w:rFonts w:cs="Times New Roman"/>
        </w:rPr>
        <w:t>Charge-trapping</w:t>
      </w:r>
      <w:r w:rsidR="00EB6F45" w:rsidRPr="00F07017">
        <w:rPr>
          <w:rFonts w:cs="Times New Roman"/>
        </w:rPr>
        <w:t xml:space="preserve"> </w:t>
      </w:r>
      <w:r w:rsidR="00EB6F45">
        <w:rPr>
          <w:rFonts w:cs="Times New Roman"/>
        </w:rPr>
        <w:t xml:space="preserve">optical </w:t>
      </w:r>
      <w:r w:rsidR="009A2867">
        <w:rPr>
          <w:rFonts w:cs="Times New Roman" w:hint="eastAsia"/>
        </w:rPr>
        <w:t>memristors</w:t>
      </w:r>
      <w:r w:rsidR="00282936">
        <w:rPr>
          <w:rFonts w:cs="Times New Roman" w:hint="eastAsia"/>
        </w:rPr>
        <w:t xml:space="preserve"> are</w:t>
      </w:r>
      <w:r w:rsidR="00EB6F45">
        <w:rPr>
          <w:rFonts w:cs="Times New Roman"/>
        </w:rPr>
        <w:t xml:space="preserve"> </w:t>
      </w:r>
      <w:r w:rsidR="00EB6F45" w:rsidRPr="00F07017">
        <w:rPr>
          <w:rFonts w:cs="Times New Roman"/>
        </w:rPr>
        <w:t>inspired by Flash memory</w:t>
      </w:r>
      <w:r w:rsidR="00EB6F45">
        <w:rPr>
          <w:rFonts w:cs="Times New Roman"/>
        </w:rPr>
        <w:t xml:space="preserve"> technology. T</w:t>
      </w:r>
      <w:r w:rsidR="00EB6F45" w:rsidRPr="00F07017">
        <w:rPr>
          <w:rFonts w:cs="Times New Roman"/>
        </w:rPr>
        <w:t xml:space="preserve">rapping and releasing charges in a capacitor </w:t>
      </w:r>
      <w:r w:rsidR="00EB6F45">
        <w:rPr>
          <w:rFonts w:cs="Times New Roman"/>
        </w:rPr>
        <w:t xml:space="preserve">could </w:t>
      </w:r>
      <w:r w:rsidR="00EB6F45" w:rsidRPr="00F07017">
        <w:rPr>
          <w:rFonts w:cs="Times New Roman"/>
        </w:rPr>
        <w:t>modulat</w:t>
      </w:r>
      <w:r w:rsidR="00EB6F45">
        <w:rPr>
          <w:rFonts w:cs="Times New Roman"/>
        </w:rPr>
        <w:t>e</w:t>
      </w:r>
      <w:r w:rsidR="00EB6F45" w:rsidRPr="00F07017">
        <w:rPr>
          <w:rFonts w:cs="Times New Roman"/>
        </w:rPr>
        <w:t xml:space="preserve"> the waveguide’s refractive index </w:t>
      </w:r>
      <w:r w:rsidR="00EB6F45">
        <w:rPr>
          <w:rFonts w:cs="Times New Roman"/>
        </w:rPr>
        <w:t>via</w:t>
      </w:r>
      <w:r w:rsidR="00EB6F45" w:rsidRPr="00F07017">
        <w:rPr>
          <w:rFonts w:cs="Times New Roman"/>
        </w:rPr>
        <w:t xml:space="preserve"> changes in carrier concentration induced by electrostatic effects.</w:t>
      </w:r>
      <w:r w:rsidR="00EB6F45">
        <w:rPr>
          <w:rFonts w:cs="Times New Roman" w:hint="eastAsia"/>
        </w:rPr>
        <w:t xml:space="preserve"> </w:t>
      </w:r>
      <w:r w:rsidR="00EB6F45" w:rsidRPr="00F07017">
        <w:rPr>
          <w:rFonts w:cs="Times New Roman"/>
        </w:rPr>
        <w:t xml:space="preserve">Recent advances </w:t>
      </w:r>
      <w:r w:rsidR="00EB6F45">
        <w:rPr>
          <w:rFonts w:cs="Times New Roman"/>
        </w:rPr>
        <w:t xml:space="preserve">make an obvious </w:t>
      </w:r>
      <w:r w:rsidR="00EB6F45" w:rsidRPr="00F07017">
        <w:rPr>
          <w:rFonts w:cs="Times New Roman"/>
        </w:rPr>
        <w:t>performance improvement over earlier devices</w:t>
      </w:r>
      <w:r w:rsidR="00EB6F45">
        <w:rPr>
          <w:rFonts w:cs="Times New Roman"/>
        </w:rPr>
        <w:fldChar w:fldCharType="begin">
          <w:fldData xml:space="preserve">PEVuZE5vdGU+PENpdGU+PEF1dGhvcj5Tb25nPC9BdXRob3I+PFllYXI+MjAxNjwvWWVhcj48UmVj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</w:fldData>
        </w:fldChar>
      </w:r>
      <w:r w:rsidR="006D781F">
        <w:rPr>
          <w:rFonts w:cs="Times New Roman"/>
        </w:rPr>
        <w:instrText xml:space="preserve"> ADDIN EN.CITE </w:instrText>
      </w:r>
      <w:r w:rsidR="006D781F">
        <w:rPr>
          <w:rFonts w:cs="Times New Roman"/>
        </w:rPr>
        <w:fldChar w:fldCharType="begin">
          <w:fldData xml:space="preserve">PEVuZE5vdGU+PENpdGU+PEF1dGhvcj5Tb25nPC9BdXRob3I+PFllYXI+MjAxNjwvWWVhcj48UmVj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</w:fldData>
        </w:fldChar>
      </w:r>
      <w:r w:rsidR="006D781F">
        <w:rPr>
          <w:rFonts w:cs="Times New Roman"/>
        </w:rPr>
        <w:instrText xml:space="preserve"> ADDIN EN.CITE.DATA </w:instrText>
      </w:r>
      <w:r w:rsidR="006D781F">
        <w:rPr>
          <w:rFonts w:cs="Times New Roman"/>
        </w:rPr>
      </w:r>
      <w:r w:rsidR="006D781F">
        <w:rPr>
          <w:rFonts w:cs="Times New Roman"/>
        </w:rPr>
        <w:fldChar w:fldCharType="end"/>
      </w:r>
      <w:r w:rsidR="00EB6F45">
        <w:rPr>
          <w:rFonts w:cs="Times New Roman"/>
        </w:rPr>
      </w:r>
      <w:r w:rsidR="00EB6F45"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[21,22]</w:t>
      </w:r>
      <w:r w:rsidR="00EB6F45">
        <w:rPr>
          <w:rFonts w:cs="Times New Roman"/>
        </w:rPr>
        <w:fldChar w:fldCharType="end"/>
      </w:r>
      <w:r w:rsidR="00EB6F45">
        <w:rPr>
          <w:rFonts w:cs="Times New Roman"/>
        </w:rPr>
        <w:t xml:space="preserve"> by employing</w:t>
      </w:r>
      <w:r w:rsidR="00EB6F45" w:rsidRPr="00F07017">
        <w:rPr>
          <w:rFonts w:cs="Times New Roman"/>
        </w:rPr>
        <w:t xml:space="preserve"> a </w:t>
      </w:r>
      <w:proofErr w:type="spellStart"/>
      <w:r w:rsidR="00EB6F45" w:rsidRPr="00F07017">
        <w:rPr>
          <w:rFonts w:cs="Times New Roman"/>
        </w:rPr>
        <w:t>GaAs</w:t>
      </w:r>
      <w:r w:rsidR="00EB6F45">
        <w:rPr>
          <w:rFonts w:cs="Times New Roman"/>
        </w:rPr>
        <w:t>-</w:t>
      </w:r>
      <w:r w:rsidR="00EB6F45" w:rsidRPr="00F07017">
        <w:rPr>
          <w:rFonts w:cs="Times New Roman"/>
        </w:rPr>
        <w:t>Al₂O</w:t>
      </w:r>
      <w:proofErr w:type="spellEnd"/>
      <w:r w:rsidR="00EB6F45" w:rsidRPr="00F07017">
        <w:rPr>
          <w:rFonts w:cs="Times New Roman"/>
        </w:rPr>
        <w:t>₃</w:t>
      </w:r>
      <w:r w:rsidR="00EB6F45">
        <w:rPr>
          <w:rFonts w:cs="Times New Roman"/>
        </w:rPr>
        <w:t>-</w:t>
      </w:r>
      <w:proofErr w:type="spellStart"/>
      <w:r w:rsidR="00EB6F45" w:rsidRPr="00F07017">
        <w:rPr>
          <w:rFonts w:cs="Times New Roman"/>
        </w:rPr>
        <w:t>HfO</w:t>
      </w:r>
      <w:proofErr w:type="spellEnd"/>
      <w:r w:rsidR="00EB6F45" w:rsidRPr="00F07017">
        <w:rPr>
          <w:rFonts w:cs="Times New Roman"/>
        </w:rPr>
        <w:t>₂</w:t>
      </w:r>
      <w:r w:rsidR="00EB6F45">
        <w:rPr>
          <w:rFonts w:cs="Times New Roman"/>
        </w:rPr>
        <w:t>-</w:t>
      </w:r>
      <w:proofErr w:type="spellStart"/>
      <w:r w:rsidR="00EB6F45" w:rsidRPr="00F07017">
        <w:rPr>
          <w:rFonts w:cs="Times New Roman"/>
        </w:rPr>
        <w:t>Al₂O</w:t>
      </w:r>
      <w:proofErr w:type="spellEnd"/>
      <w:r w:rsidR="00EB6F45" w:rsidRPr="00F07017">
        <w:rPr>
          <w:rFonts w:cs="Times New Roman"/>
        </w:rPr>
        <w:t>₃</w:t>
      </w:r>
      <w:r w:rsidR="00EB6F45">
        <w:rPr>
          <w:rFonts w:cs="Times New Roman"/>
        </w:rPr>
        <w:t>-</w:t>
      </w:r>
      <w:proofErr w:type="spellStart"/>
      <w:r w:rsidR="00EB6F45" w:rsidRPr="00F07017">
        <w:rPr>
          <w:rFonts w:cs="Times New Roman"/>
        </w:rPr>
        <w:t>HfO</w:t>
      </w:r>
      <w:proofErr w:type="spellEnd"/>
      <w:r w:rsidR="00EB6F45" w:rsidRPr="00F07017">
        <w:rPr>
          <w:rFonts w:cs="Times New Roman"/>
        </w:rPr>
        <w:t>₂</w:t>
      </w:r>
      <w:r w:rsidR="00EB6F45">
        <w:rPr>
          <w:rFonts w:cs="Times New Roman"/>
        </w:rPr>
        <w:t>-</w:t>
      </w:r>
      <w:r w:rsidR="00EB6F45" w:rsidRPr="00F07017">
        <w:rPr>
          <w:rFonts w:cs="Times New Roman"/>
        </w:rPr>
        <w:t>Si waveguide stack</w:t>
      </w:r>
      <w:r w:rsidR="00913C82"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&lt;EndNote&gt;&lt;Cite&gt;&lt;Author&gt;Cheung&lt;/Author&gt;&lt;Year&gt;2024&lt;/Year&gt;&lt;RecNum&gt;768&lt;/RecNum&gt;&lt;DisplayText&gt;[4]&lt;/DisplayText&gt;&lt;record&gt;&lt;rec-number&gt;768&lt;/rec-number&gt;&lt;foreign-keys&gt;&lt;key app="EN" db-id="0eta09zd5xafa9efddnxa9995p5faet55tpt" timestamp="1766066789"&gt;768&lt;/key&gt;&lt;/foreign-keys&gt;&lt;ref-type name="Journal Article"&gt;17&lt;/ref-type&gt;&lt;contributors&gt;&lt;authors&gt;&lt;author&gt;Cheung, Stanley&lt;/author&gt;&lt;author&gt;Liang, Di&lt;/author&gt;&lt;author&gt;Yuan, Yuan&lt;/author&gt;&lt;author&gt;Peng, Yiwei&lt;/author&gt;&lt;author&gt;Tossoun, Bassem&lt;/author&gt;&lt;author&gt;Hu, Yingtao&lt;</w:instrText>
      </w:r>
      <w:r w:rsidR="006D781F">
        <w:rPr>
          <w:rFonts w:cs="Times New Roman" w:hint="eastAsia"/>
        </w:rPr>
        <w:instrText>/author&gt;&lt;author&gt;Xiao, Xian&lt;/author&gt;&lt;author&gt;Sorin, Wayne V.&lt;/author&gt;&lt;author&gt;Kurczveil, Geza&lt;/author&gt;&lt;author&gt;Beausoleil, Raymond G.&lt;/author&gt;&lt;/authors&gt;&lt;/contributors&gt;&lt;titles&gt;&lt;title&gt;Ultra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Power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Efficient, Electrically Programmable, Multi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State Photonic Flash Memory on a Heterogeneous III</w:instrText>
      </w:r>
      <w:r w:rsidR="006D781F">
        <w:rPr>
          <w:rFonts w:cs="Times New Roman" w:hint="eastAsia"/>
        </w:rPr>
        <w:instrText>‐</w:instrText>
      </w:r>
      <w:r w:rsidR="006D781F">
        <w:rPr>
          <w:rFonts w:cs="Times New Roman" w:hint="eastAsia"/>
        </w:rPr>
        <w:instrText>V/Si Platform&lt;/title&gt;&lt;secondary-title&gt;Laser &amp;amp; Photonics Reviews&lt;/secondary-title&gt;&lt;/titles&gt;&lt;periodical&gt;&lt;full-title&gt;Laser &amp;amp; Photonics Reviews&lt;/full-title&gt;&lt;/periodical&gt;&lt;volume&gt;18&lt;/volume&gt;&lt;number&gt;10&lt;/number&gt;&lt;dates&gt;&lt;year&gt;2</w:instrText>
      </w:r>
      <w:r w:rsidR="006D781F">
        <w:rPr>
          <w:rFonts w:cs="Times New Roman"/>
        </w:rPr>
        <w:instrText>024&lt;/year&gt;&lt;/dates&gt;&lt;isbn&gt;1863-8880&amp;#xD;1863-8899&lt;/isbn&gt;&lt;urls&gt;&lt;/urls&gt;&lt;electronic-resource-num&gt;10.1002/lpor.202400001&lt;/electronic-resource-num&gt;&lt;/record&gt;&lt;/Cite&gt;&lt;/EndNote&gt;</w:instrText>
      </w:r>
      <w:r w:rsidR="00913C82">
        <w:rPr>
          <w:rFonts w:cs="Times New Roman"/>
        </w:rPr>
        <w:fldChar w:fldCharType="separate"/>
      </w:r>
      <w:r w:rsidR="006519B4">
        <w:rPr>
          <w:rFonts w:cs="Times New Roman"/>
          <w:noProof/>
        </w:rPr>
        <w:t>[4]</w:t>
      </w:r>
      <w:r w:rsidR="00913C82">
        <w:rPr>
          <w:rFonts w:cs="Times New Roman"/>
        </w:rPr>
        <w:fldChar w:fldCharType="end"/>
      </w:r>
      <w:r w:rsidR="00EB6F45" w:rsidRPr="00F07017">
        <w:rPr>
          <w:rFonts w:cs="Times New Roman"/>
        </w:rPr>
        <w:t xml:space="preserve">, </w:t>
      </w:r>
      <w:r w:rsidR="00EB6F45">
        <w:rPr>
          <w:rFonts w:cs="Times New Roman"/>
        </w:rPr>
        <w:t>and</w:t>
      </w:r>
      <w:r w:rsidR="00EB6F45" w:rsidRPr="00F07017">
        <w:rPr>
          <w:rFonts w:cs="Times New Roman"/>
        </w:rPr>
        <w:t xml:space="preserve"> </w:t>
      </w:r>
      <w:r w:rsidR="00EB6F45">
        <w:rPr>
          <w:rFonts w:cs="Times New Roman"/>
        </w:rPr>
        <w:t>achieve</w:t>
      </w:r>
      <w:r w:rsidR="00EB6F45" w:rsidRPr="00F07017">
        <w:rPr>
          <w:rFonts w:cs="Times New Roman"/>
        </w:rPr>
        <w:t xml:space="preserve"> 2-bit phase tuning with a switching time of 1 s, energy consumption of </w:t>
      </w:r>
      <w:r w:rsidR="00EB6F45" w:rsidRPr="0072424C">
        <w:rPr>
          <w:rFonts w:cs="Times New Roman"/>
        </w:rPr>
        <w:t xml:space="preserve">1.29 </w:t>
      </w:r>
      <w:proofErr w:type="spellStart"/>
      <w:r w:rsidR="00EB6F45" w:rsidRPr="0072424C">
        <w:rPr>
          <w:rFonts w:cs="Times New Roman"/>
        </w:rPr>
        <w:t>nJ</w:t>
      </w:r>
      <w:proofErr w:type="spellEnd"/>
      <w:r w:rsidR="00EB6F45">
        <w:rPr>
          <w:rFonts w:cs="Times New Roman"/>
        </w:rPr>
        <w:t>/</w:t>
      </w:r>
      <w:r w:rsidR="00EB6F45" w:rsidRPr="0072424C">
        <w:rPr>
          <w:rFonts w:cs="Times New Roman"/>
        </w:rPr>
        <w:t>π, and</w:t>
      </w:r>
      <w:r w:rsidR="00EB6F45" w:rsidRPr="00F07017">
        <w:rPr>
          <w:rFonts w:cs="Times New Roman"/>
        </w:rPr>
        <w:t xml:space="preserve"> a </w:t>
      </w:r>
      <w:proofErr w:type="spellStart"/>
      <w:r w:rsidR="00EB6F45" w:rsidRPr="00067829">
        <w:rPr>
          <w:rFonts w:cs="Times New Roman"/>
          <w:i/>
          <w:iCs/>
        </w:rPr>
        <w:t>V</w:t>
      </w:r>
      <w:r w:rsidR="00EB6F45" w:rsidRPr="00067829">
        <w:rPr>
          <w:rFonts w:cs="Times New Roman"/>
          <w:vertAlign w:val="subscript"/>
        </w:rPr>
        <w:t>drive</w:t>
      </w:r>
      <w:proofErr w:type="spellEnd"/>
      <w:r w:rsidR="00EB6F45" w:rsidRPr="00F07017">
        <w:rPr>
          <w:rFonts w:cs="Times New Roman"/>
        </w:rPr>
        <w:t xml:space="preserve"> </w:t>
      </w:r>
      <w:r w:rsidR="00EB6F45">
        <w:rPr>
          <w:rFonts w:cs="Times New Roman"/>
        </w:rPr>
        <w:t>of</w:t>
      </w:r>
      <w:r w:rsidR="00EB6F45" w:rsidRPr="00F07017">
        <w:rPr>
          <w:rFonts w:cs="Times New Roman"/>
        </w:rPr>
        <w:t xml:space="preserve"> 9 V</w:t>
      </w:r>
      <w:r w:rsidR="00EB6F45">
        <w:rPr>
          <w:rFonts w:cs="Times New Roman"/>
        </w:rPr>
        <w:t xml:space="preserve">. </w:t>
      </w:r>
      <w:r w:rsidR="00EB6F45" w:rsidRPr="005542D2">
        <w:rPr>
          <w:rFonts w:cs="Times New Roman"/>
        </w:rPr>
        <w:t>Although further attempts explored a foundry-compatible design using avalanche-induced charge trapping in Si waveguides, they were ultimately hampered by an impractical switching time of 1500 s and a high energy cost of 1.2 J</w:t>
      </w:r>
      <w:r w:rsidR="00EB6F45"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&lt;EndNote&gt;&lt;Cite&gt;&lt;Author&gt;Yuan&lt;/Author&gt;&lt;Year&gt;2025&lt;/Year&gt;&lt;RecNum&gt;754&lt;/RecNum&gt;&lt;DisplayText&gt;[23]&lt;/DisplayText&gt;&lt;record&gt;&lt;rec-number&gt;754&lt;/rec-number&gt;&lt;foreign-keys&gt;&lt;key app="EN" db-id="0eta09zd5xafa9efddnxa9995p5faet55tpt" timestamp="1764509371"&gt;754&lt;/key&gt;&lt;/foreign-keys&gt;&lt;ref-type name="Journal Article"&gt;17&lt;/ref-type&gt;&lt;contributors&gt;&lt;authors&gt;&lt;author&gt;Yuan, Yuan&lt;/author&gt;&lt;author&gt;Peng, Yiwei&lt;/author&gt;&lt;author&gt;Cheung, Stanley&lt;/author&gt;&lt;author&gt;Sorin, Wayne V.&lt;/author&gt;&lt;author&gt;Hooten, Sean&lt;/author&gt;&lt;author&gt;Huang, Zhihong&lt;/author&gt;&lt;author&gt;Liang, Di&lt;/author&gt;&lt;author&gt;Zhang, Jiuyi&lt;/author&gt;&lt;author&gt;Fiorentino, Marco&lt;/author&gt;&lt;author&gt;Beausoleil, Raymond G.&lt;/author&gt;&lt;/authors&gt;&lt;/contributors&gt;&lt;titles&gt;&lt;title&gt;All-silicon non-volatile optical memory based on photon avalanche-induced trapping&lt;/title&gt;&lt;secondary-title&gt;Communications Physics&lt;/secondary-title&gt;&lt;/titles&gt;&lt;periodical&gt;&lt;full-title&gt;Communications Physics&lt;/full-title&gt;&lt;/periodical&gt;&lt;volume&gt;8&lt;/volume&gt;&lt;number&gt;1&lt;/number&gt;&lt;dates&gt;&lt;year&gt;2025&lt;/year&gt;&lt;/dates&gt;&lt;isbn&gt;2399-3650&lt;/isbn&gt;&lt;urls&gt;&lt;/urls&gt;&lt;electronic-resource-num&gt;10.1038/s42005-025-01934-4&lt;/electronic-resource-num&gt;&lt;/record&gt;&lt;/Cite&gt;&lt;/EndNote&gt;</w:instrText>
      </w:r>
      <w:r w:rsidR="00EB6F45"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[23]</w:t>
      </w:r>
      <w:r w:rsidR="00EB6F45">
        <w:rPr>
          <w:rFonts w:cs="Times New Roman"/>
        </w:rPr>
        <w:fldChar w:fldCharType="end"/>
      </w:r>
      <w:r w:rsidR="00EB6F45" w:rsidRPr="005542D2">
        <w:rPr>
          <w:rFonts w:cs="Times New Roman"/>
        </w:rPr>
        <w:t>.</w:t>
      </w:r>
      <w:r w:rsidR="00EB6F45">
        <w:rPr>
          <w:rFonts w:cs="Times New Roman"/>
        </w:rPr>
        <w:t xml:space="preserve"> </w:t>
      </w:r>
      <w:r w:rsidR="00EB6F45">
        <w:rPr>
          <w:rFonts w:cs="Times New Roman" w:hint="eastAsia"/>
        </w:rPr>
        <w:t>D</w:t>
      </w:r>
      <w:r w:rsidR="00EB6F45">
        <w:rPr>
          <w:rFonts w:cs="Times New Roman"/>
        </w:rPr>
        <w:t>ue to</w:t>
      </w:r>
      <w:r w:rsidR="00EB6F45" w:rsidRPr="000B51BC">
        <w:rPr>
          <w:rFonts w:cs="Times New Roman"/>
        </w:rPr>
        <w:t xml:space="preserve"> </w:t>
      </w:r>
      <w:r w:rsidR="00EB6F45">
        <w:rPr>
          <w:rFonts w:cs="Times New Roman"/>
        </w:rPr>
        <w:t xml:space="preserve">the </w:t>
      </w:r>
      <w:r w:rsidR="00EB6F45" w:rsidRPr="000B51BC">
        <w:rPr>
          <w:rFonts w:cs="Times New Roman"/>
        </w:rPr>
        <w:t xml:space="preserve">free-carrier dispersion </w:t>
      </w:r>
      <w:r w:rsidR="00EB6F45">
        <w:rPr>
          <w:rFonts w:cs="Times New Roman"/>
        </w:rPr>
        <w:t xml:space="preserve">in CT-based devices, </w:t>
      </w:r>
      <w:r w:rsidR="00EB6F45" w:rsidRPr="000B51BC">
        <w:rPr>
          <w:rFonts w:cs="Times New Roman"/>
        </w:rPr>
        <w:t xml:space="preserve">optical loss </w:t>
      </w:r>
      <w:r w:rsidR="00EB6F45">
        <w:rPr>
          <w:rFonts w:cs="Times New Roman"/>
        </w:rPr>
        <w:t>is inevitably induced when implementing phase tuning. Meanwhile</w:t>
      </w:r>
      <w:r w:rsidR="00EB6F45" w:rsidRPr="000B51BC">
        <w:rPr>
          <w:rFonts w:cs="Times New Roman"/>
        </w:rPr>
        <w:t>, the low modulation efficiency</w:t>
      </w:r>
      <w:r w:rsidR="00EB6F45">
        <w:rPr>
          <w:rFonts w:cs="Times New Roman"/>
        </w:rPr>
        <w:t xml:space="preserve"> of CT</w:t>
      </w:r>
      <w:r w:rsidR="00EB6F45" w:rsidRPr="000B51BC">
        <w:rPr>
          <w:rFonts w:cs="Times New Roman"/>
        </w:rPr>
        <w:t xml:space="preserve"> also results in a </w:t>
      </w:r>
      <w:r w:rsidR="00EB6F45">
        <w:rPr>
          <w:rFonts w:cs="Times New Roman"/>
        </w:rPr>
        <w:t>small</w:t>
      </w:r>
      <w:r w:rsidR="00EB6F45" w:rsidRPr="000B51BC">
        <w:rPr>
          <w:rFonts w:cs="Times New Roman"/>
        </w:rPr>
        <w:t xml:space="preserve"> dynamic range for intensity modulation. As such, we consider it</w:t>
      </w:r>
      <w:r w:rsidR="00EB6F45">
        <w:rPr>
          <w:rFonts w:cs="Times New Roman"/>
        </w:rPr>
        <w:t xml:space="preserve"> </w:t>
      </w:r>
      <w:r w:rsidR="00EB6F45" w:rsidRPr="000B51BC">
        <w:rPr>
          <w:rFonts w:cs="Times New Roman"/>
        </w:rPr>
        <w:t xml:space="preserve">a </w:t>
      </w:r>
      <w:r w:rsidR="00EB6F45">
        <w:rPr>
          <w:rFonts w:cs="Times New Roman"/>
        </w:rPr>
        <w:t>phase-shifting</w:t>
      </w:r>
      <w:r w:rsidR="00EB6F45" w:rsidRPr="000B51BC">
        <w:rPr>
          <w:rFonts w:cs="Times New Roman"/>
        </w:rPr>
        <w:t xml:space="preserve"> approach for small</w:t>
      </w:r>
      <w:r w:rsidR="00EB6F45">
        <w:rPr>
          <w:rFonts w:cs="Times New Roman"/>
        </w:rPr>
        <w:t xml:space="preserve"> </w:t>
      </w:r>
      <w:r w:rsidR="00EB6F45">
        <w:rPr>
          <w:rFonts w:cs="Times New Roman" w:hint="eastAsia"/>
        </w:rPr>
        <w:t>phase</w:t>
      </w:r>
      <w:r w:rsidR="00EB6F45">
        <w:rPr>
          <w:rFonts w:cs="Times New Roman"/>
        </w:rPr>
        <w:t xml:space="preserve"> adjustment with a relatively large footprint (~2.5 mm per </w:t>
      </w:r>
      <w:r w:rsidR="00EB6F45" w:rsidRPr="0072424C">
        <w:rPr>
          <w:rFonts w:cs="Times New Roman"/>
        </w:rPr>
        <w:t>π</w:t>
      </w:r>
      <w:r w:rsidR="00EB6F45">
        <w:rPr>
          <w:rFonts w:cs="Times New Roman"/>
        </w:rPr>
        <w:t xml:space="preserve">-phase shift) and high insertion loss (~ 3.5 dB per </w:t>
      </w:r>
      <w:r w:rsidR="00EB6F45" w:rsidRPr="0072424C">
        <w:rPr>
          <w:rFonts w:cs="Times New Roman"/>
        </w:rPr>
        <w:t>π</w:t>
      </w:r>
      <w:r w:rsidR="00EB6F45">
        <w:rPr>
          <w:rFonts w:cs="Times New Roman"/>
        </w:rPr>
        <w:t>-phase shift)</w:t>
      </w:r>
      <w:r w:rsidR="00EB6F45" w:rsidRPr="000B51BC">
        <w:rPr>
          <w:rFonts w:cs="Times New Roman"/>
        </w:rPr>
        <w:t>.</w:t>
      </w:r>
    </w:p>
    <w:p w14:paraId="1A3542B0" w14:textId="77777777" w:rsidR="00282936" w:rsidRDefault="00282936" w:rsidP="00EB6F45">
      <w:pPr>
        <w:rPr>
          <w:rFonts w:cs="Times New Roman"/>
        </w:rPr>
      </w:pPr>
    </w:p>
    <w:p w14:paraId="6A89E62C" w14:textId="6471E3AD" w:rsidR="00282936" w:rsidRDefault="00282936" w:rsidP="00282936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 xml:space="preserve">Supplementary Note 3. </w:t>
      </w:r>
    </w:p>
    <w:p w14:paraId="6915C864" w14:textId="5ACC72B0" w:rsidR="00282936" w:rsidRPr="00282936" w:rsidRDefault="00282936" w:rsidP="00EB6F45">
      <w:pPr>
        <w:rPr>
          <w:rFonts w:cs="Times New Roman"/>
          <w:b/>
          <w:bCs/>
        </w:rPr>
      </w:pPr>
      <w:r w:rsidRPr="00282936">
        <w:rPr>
          <w:rFonts w:cs="Times New Roman"/>
          <w:b/>
          <w:bCs/>
        </w:rPr>
        <w:t xml:space="preserve">Electrochromic </w:t>
      </w:r>
      <w:r>
        <w:rPr>
          <w:rFonts w:cs="Times New Roman" w:hint="eastAsia"/>
          <w:b/>
          <w:bCs/>
        </w:rPr>
        <w:t>optical tuning and nonvolatile MEMS</w:t>
      </w:r>
    </w:p>
    <w:p w14:paraId="2ECFA52A" w14:textId="1AE296F8" w:rsidR="00282936" w:rsidRDefault="00EB6F45" w:rsidP="00EB6F45">
      <w:pPr>
        <w:rPr>
          <w:rFonts w:cs="Times New Roman"/>
        </w:rPr>
      </w:pPr>
      <w:r>
        <w:rPr>
          <w:rFonts w:cs="Times New Roman"/>
        </w:rPr>
        <w:t xml:space="preserve">Electrochromic effect (EC) could modulate the amplitude of propagating light in waveguides, but </w:t>
      </w:r>
      <w:r w:rsidRPr="005E083A">
        <w:rPr>
          <w:rFonts w:cs="Times New Roman"/>
        </w:rPr>
        <w:t>suffers from prohibitively slow switching speeds and poor CMOS compatibility</w:t>
      </w:r>
      <w:r>
        <w:rPr>
          <w:rFonts w:cs="Times New Roman"/>
        </w:rPr>
        <w:fldChar w:fldCharType="begin">
          <w:fldData xml:space="preserve">PEVuZE5vdGU+PENpdGU+PEF1dGhvcj5Ib3BtYW5uPC9BdXRob3I+PFllYXI+MjAyMTwvWWVhcj48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</w:fldData>
        </w:fldChar>
      </w:r>
      <w:r w:rsidR="006D781F">
        <w:rPr>
          <w:rFonts w:cs="Times New Roman"/>
        </w:rPr>
        <w:instrText xml:space="preserve"> ADDIN EN.CITE </w:instrText>
      </w:r>
      <w:r w:rsidR="006D781F">
        <w:rPr>
          <w:rFonts w:cs="Times New Roman"/>
        </w:rPr>
        <w:fldChar w:fldCharType="begin">
          <w:fldData xml:space="preserve">PEVuZE5vdGU+PENpdGU+PEF1dGhvcj5Ib3BtYW5uPC9BdXRob3I+PFllYXI+MjAyMTwvWWVhcj48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</w:fldData>
        </w:fldChar>
      </w:r>
      <w:r w:rsidR="006D781F">
        <w:rPr>
          <w:rFonts w:cs="Times New Roman"/>
        </w:rPr>
        <w:instrText xml:space="preserve"> ADDIN EN.CITE.DATA </w:instrText>
      </w:r>
      <w:r w:rsidR="006D781F">
        <w:rPr>
          <w:rFonts w:cs="Times New Roman"/>
        </w:rPr>
      </w:r>
      <w:r w:rsidR="006D781F">
        <w:rPr>
          <w:rFonts w:cs="Times New Roman"/>
        </w:rPr>
        <w:fldChar w:fldCharType="end"/>
      </w:r>
      <w:r>
        <w:rPr>
          <w:rFonts w:cs="Times New Roman"/>
        </w:rPr>
      </w:r>
      <w:r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[20,24]</w:t>
      </w:r>
      <w:r>
        <w:rPr>
          <w:rFonts w:cs="Times New Roman"/>
        </w:rPr>
        <w:fldChar w:fldCharType="end"/>
      </w:r>
      <w:r>
        <w:rPr>
          <w:rFonts w:cs="Times New Roman"/>
        </w:rPr>
        <w:t>.</w:t>
      </w:r>
    </w:p>
    <w:p w14:paraId="24C8EC61" w14:textId="6CEC3FAD" w:rsidR="00EB6F45" w:rsidRDefault="00EB6F45" w:rsidP="00EB6F45">
      <w:pPr>
        <w:rPr>
          <w:rFonts w:cs="Times New Roman"/>
        </w:rPr>
      </w:pPr>
      <w:r>
        <w:rPr>
          <w:rFonts w:cs="Times New Roman"/>
        </w:rPr>
        <w:t>N</w:t>
      </w:r>
      <w:r w:rsidRPr="005E083A">
        <w:rPr>
          <w:rFonts w:cs="Times New Roman"/>
        </w:rPr>
        <w:t>onvolatile MEMS operates</w:t>
      </w:r>
      <w:r>
        <w:rPr>
          <w:rFonts w:cs="Times New Roman"/>
        </w:rPr>
        <w:t xml:space="preserve"> more</w:t>
      </w:r>
      <w:r w:rsidRPr="005E083A">
        <w:rPr>
          <w:rFonts w:cs="Times New Roman"/>
        </w:rPr>
        <w:t xml:space="preserve"> digitally, </w:t>
      </w:r>
      <w:r>
        <w:rPr>
          <w:rFonts w:cs="Times New Roman"/>
        </w:rPr>
        <w:t xml:space="preserve">since it </w:t>
      </w:r>
      <w:r w:rsidRPr="001E105A">
        <w:rPr>
          <w:rFonts w:cs="Times New Roman"/>
        </w:rPr>
        <w:t>relies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on</w:t>
      </w:r>
      <w:r>
        <w:rPr>
          <w:rFonts w:cs="Times New Roman"/>
        </w:rPr>
        <w:t xml:space="preserve"> l</w:t>
      </w:r>
      <w:r>
        <w:rPr>
          <w:rFonts w:cs="Times New Roman" w:hint="eastAsia"/>
        </w:rPr>
        <w:t>atch</w:t>
      </w:r>
      <w:r>
        <w:rPr>
          <w:rFonts w:cs="Times New Roman"/>
        </w:rPr>
        <w:t xml:space="preserve"> structure</w:t>
      </w:r>
      <w:r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&lt;EndNote&gt;&lt;Cite&gt;&lt;Author&gt;Abe&lt;/Author&gt;&lt;Year&gt;2013&lt;/Year&gt;&lt;RecNum&gt;769&lt;/RecNum&gt;&lt;DisplayText&gt;[25]&lt;/DisplayText&gt;&lt;record&gt;&lt;rec-number&gt;769&lt;/rec-number&gt;&lt;foreign-keys&gt;&lt;key app="EN" db-id="0eta09zd5xafa9efddnxa9995p5faet55tpt" timestamp="1766127170"&gt;769&lt;/key&gt;&lt;/foreign-keys&gt;&lt;ref-type name="Journal Article"&gt;17&lt;/ref-type&gt;&lt;contributors&gt;&lt;authors&gt;&lt;author&gt;Abe, Syotaro&lt;/author&gt;&lt;author&gt;Hane, Kazuhiro&lt;/author&gt;&lt;/authors&gt;&lt;/contributors&gt;&lt;titles&gt;&lt;title&gt;Variable-Gap Silicon Photonic Waveguide Coupler Switch With a Nanolatch Mechanism&lt;/title&gt;&lt;secondary-title&gt;IEEE Photonics Technology Letters&lt;/secondary-title&gt;&lt;/titles&gt;&lt;periodical&gt;&lt;full-title&gt;IEEE Photonics Technology Letters&lt;/full-title&gt;&lt;/periodical&gt;&lt;pages&gt;675-677&lt;/pages&gt;&lt;volume&gt;25&lt;/volume&gt;&lt;number&gt;7&lt;/number&gt;&lt;section&gt;675&lt;/section&gt;&lt;dates&gt;&lt;year&gt;2013&lt;/year&gt;&lt;/dates&gt;&lt;isbn&gt;1041-1135&amp;#xD;1941-0174&lt;/isbn&gt;&lt;urls&gt;&lt;/urls&gt;&lt;electronic-resource-num&gt;10.1109/lpt.2013.2248354&lt;/electronic-resource-num&gt;&lt;/record&gt;&lt;/Cite&gt;&lt;/EndNote&gt;</w:instrText>
      </w:r>
      <w:r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[25]</w:t>
      </w:r>
      <w:r>
        <w:rPr>
          <w:rFonts w:cs="Times New Roman"/>
        </w:rPr>
        <w:fldChar w:fldCharType="end"/>
      </w:r>
      <w:r>
        <w:rPr>
          <w:rFonts w:cs="Times New Roman"/>
        </w:rPr>
        <w:t>, buckling</w:t>
      </w:r>
      <w:r>
        <w:rPr>
          <w:rFonts w:cs="Times New Roman"/>
        </w:rPr>
        <w:fldChar w:fldCharType="begin"/>
      </w:r>
      <w:r w:rsidR="006D781F">
        <w:rPr>
          <w:rFonts w:cs="Times New Roman"/>
        </w:rPr>
        <w:instrText xml:space="preserve"> ADDIN EN.CITE &lt;EndNote&gt;&lt;Cite&gt;&lt;Author&gt;Bagheri&lt;/Author&gt;&lt;Year&gt;2011&lt;/Year&gt;&lt;RecNum&gt;774&lt;/RecNum&gt;&lt;DisplayText&gt;[26]&lt;/DisplayText&gt;&lt;record&gt;&lt;rec-number&gt;774&lt;/rec-number&gt;&lt;foreign-keys&gt;&lt;key app="EN" db-id="0eta09zd5xafa9efddnxa9995p5faet55tpt" timestamp="1766131642"&gt;774&lt;/key&gt;&lt;/foreign-keys&gt;&lt;ref-type name="Journal Article"&gt;17&lt;/ref-type&gt;&lt;contributors&gt;&lt;authors&gt;&lt;author&gt;Bagheri, M.&lt;/author&gt;&lt;author&gt;Poot, M.&lt;/author&gt;&lt;author&gt;Li, M.&lt;/author&gt;&lt;author&gt;Pernice, W. P.&lt;/author&gt;&lt;author&gt;Tang, H. X.&lt;/author&gt;&lt;/authors&gt;&lt;/contributors&gt;&lt;auth-address&gt;Department of Electrical Engineering, Yale University, New Haven, Connecticut 06511, USA.&lt;/auth-address&gt;&lt;titles&gt;&lt;title&gt;Dynamic manipulation of nanomechanical resonators in the high-amplitude regime and non-volatile mechanical memory operation&lt;/title&gt;&lt;secondary-title&gt;Nat Nanotechnol&lt;/secondary-title&gt;&lt;/titles&gt;&lt;periodical&gt;&lt;full-title&gt;Nat Nanotechnol&lt;/full-title&gt;&lt;/periodical&gt;&lt;pages&gt;726-32&lt;/pages&gt;&lt;volume&gt;6&lt;/volume&gt;&lt;number&gt;11&lt;/number&gt;&lt;edition&gt;2011/10/25&lt;/edition&gt;&lt;keywords&gt;&lt;keyword&gt;Computer-Aided Design&lt;/keyword&gt;&lt;keyword&gt;Equipment Design&lt;/keyword&gt;&lt;keyword&gt;Equipment Failure Analysis&lt;/keyword&gt;&lt;keyword&gt;Micro-Electrical-Mechanical Systems/*instrumentation&lt;/keyword&gt;&lt;keyword&gt;Motion&lt;/keyword&gt;&lt;keyword&gt;Nanostructures/*chemistry&lt;/keyword&gt;&lt;keyword&gt;Nanotechnology/*instrumentation&lt;/keyword&gt;&lt;keyword&gt;*Nonlinear Dynamics&lt;/keyword&gt;&lt;keyword&gt;Optical Devices&lt;/keyword&gt;&lt;keyword&gt;*Phonons&lt;/keyword&gt;&lt;keyword&gt;Transducers&lt;/keyword&gt;&lt;/keywords&gt;&lt;dates&gt;&lt;year&gt;2011&lt;/year&gt;&lt;pub-dates&gt;&lt;date&gt;Oct 23&lt;/date&gt;&lt;/pub-dates&gt;&lt;/dates&gt;&lt;isbn&gt;1748-3395 (Electronic)&amp;#xD;1748-3387 (Linking)&lt;/isbn&gt;&lt;accession-num&gt;22020123&lt;/accession-num&gt;&lt;urls&gt;&lt;related-urls&gt;&lt;url&gt;https://www.ncbi.nlm.nih.gov/pubmed/22020123&lt;/url&gt;&lt;/related-urls&gt;&lt;/urls&gt;&lt;electronic-resource-num&gt;10.1038/nnano.2011.180&lt;/electronic-resource-num&gt;&lt;/record&gt;&lt;/Cite&gt;&lt;/EndNote&gt;</w:instrText>
      </w:r>
      <w:r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[26]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, or </w:t>
      </w:r>
      <w:r w:rsidRPr="00595F27">
        <w:rPr>
          <w:rFonts w:cs="Times New Roman"/>
        </w:rPr>
        <w:t>stiction effec</w:t>
      </w:r>
      <w:r>
        <w:rPr>
          <w:rFonts w:cs="Times New Roman" w:hint="eastAsia"/>
        </w:rPr>
        <w:t>t</w:t>
      </w:r>
      <w:r>
        <w:rPr>
          <w:rFonts w:cs="Times New Roman"/>
        </w:rPr>
        <w:fldChar w:fldCharType="begin"/>
      </w:r>
      <w:r w:rsidR="009040BB">
        <w:rPr>
          <w:rFonts w:cs="Times New Roman"/>
        </w:rPr>
        <w:instrText xml:space="preserve"> ADDIN EN.CITE &lt;EndNote&gt;&lt;Cite&gt;&lt;Author&gt;Hu&lt;/Author&gt;&lt;Year&gt;2025&lt;/Year&gt;&lt;RecNum&gt;758&lt;/RecNum&gt;&lt;DisplayText&gt;[19]&lt;/DisplayText&gt;&lt;record&gt;&lt;rec-number&gt;758&lt;/rec-number&gt;&lt;foreign-keys&gt;&lt;key app="EN" db-id="0eta09zd5xafa9efddnxa9995p5faet55tpt" timestamp="1764586249"&gt;758&lt;/key&gt;&lt;/foreign-keys&gt;&lt;ref-type name="Journal Article"&gt;17&lt;/ref-type&gt;&lt;contributors&gt;&lt;authors&gt;&lt;author&gt;Hu, Yinpeng&lt;/author&gt;&lt;author&gt;Zhu, Jiayue&lt;/author&gt;&lt;author&gt;Peng, Yingying&lt;/author&gt;&lt;author&gt;Hong, Shihan&lt;/author&gt;&lt;author&gt;Lyu, Linyan&lt;/author&gt;&lt;author&gt;Shi, Yaocheng&lt;/author&gt;&lt;author&gt;Liu, Liu&lt;/author&gt;&lt;author&gt;Wang, Jianwei&lt;/author&gt;&lt;author&gt;Li, Huan&lt;/author&gt;&lt;author&gt;Dai, Daoxin&lt;/author&gt;&lt;/authors&gt;&lt;/contributors&gt;&lt;titles&gt;&lt;title&gt;Nonvolatile silicon photonic MEMS switches enabled by van der Waals force&lt;/title&gt;&lt;secondary-title&gt;Science Advances&lt;/secondary-title&gt;&lt;/titles&gt;&lt;periodical&gt;&lt;full-title&gt;Science Advances&lt;/full-title&gt;&lt;/periodical&gt;&lt;pages&gt;eadv7099&lt;/pages&gt;&lt;volume&gt;11&lt;/volume&gt;&lt;number&gt;40&lt;/number&gt;&lt;dates&gt;&lt;year&gt;2025&lt;/year&gt;&lt;/dates&gt;&lt;urls&gt;&lt;related-urls&gt;&lt;url&gt;https://www.science.org/doi/abs/10.1126/sciadv.adv7099&lt;/url&gt;&lt;/related-urls&gt;&lt;/urls&gt;&lt;electronic-resource-num&gt;doi:10.1126/sciadv.adv7099&lt;/electronic-resource-num&gt;&lt;/record&gt;&lt;/Cite&gt;&lt;/EndNote&gt;</w:instrText>
      </w:r>
      <w:r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[19]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to lock the </w:t>
      </w:r>
      <w:r w:rsidRPr="001E105A">
        <w:rPr>
          <w:rFonts w:cs="Times New Roman"/>
        </w:rPr>
        <w:t>movable components into a stable position</w:t>
      </w:r>
      <w:r>
        <w:rPr>
          <w:rFonts w:cs="Times New Roman"/>
        </w:rPr>
        <w:t xml:space="preserve">. </w:t>
      </w:r>
      <w:r w:rsidRPr="005E083A">
        <w:rPr>
          <w:rFonts w:cs="Times New Roman"/>
        </w:rPr>
        <w:t xml:space="preserve">exhibiting a bistable (on/off) behavior </w:t>
      </w:r>
      <w:r>
        <w:rPr>
          <w:rFonts w:cs="Times New Roman"/>
        </w:rPr>
        <w:t xml:space="preserve">for now </w:t>
      </w:r>
      <w:r w:rsidRPr="005E083A">
        <w:rPr>
          <w:rFonts w:cs="Times New Roman"/>
        </w:rPr>
        <w:t>at relatively high drive voltages.</w:t>
      </w:r>
      <w:r>
        <w:rPr>
          <w:rFonts w:cs="Times New Roman"/>
        </w:rPr>
        <w:t xml:space="preserve"> Nonvolatile MEMS is more suitable for optical switch arrays instead of matrix operation, and is therefore out of scope of this perspective. </w:t>
      </w:r>
      <w:r w:rsidRPr="005E083A">
        <w:rPr>
          <w:rFonts w:cs="Times New Roman"/>
        </w:rPr>
        <w:t xml:space="preserve">Consequently, these methods are not discussed </w:t>
      </w:r>
      <w:r>
        <w:rPr>
          <w:rFonts w:cs="Times New Roman" w:hint="eastAsia"/>
        </w:rPr>
        <w:t>in</w:t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>detail</w:t>
      </w:r>
      <w:r w:rsidRPr="005E083A">
        <w:rPr>
          <w:rFonts w:cs="Times New Roman"/>
        </w:rPr>
        <w:t>.</w:t>
      </w:r>
    </w:p>
    <w:p w14:paraId="70F1607D" w14:textId="77777777" w:rsidR="00EB6F45" w:rsidRDefault="00EB6F45">
      <w:pPr>
        <w:rPr>
          <w:rFonts w:cs="Times New Roman"/>
          <w:b/>
          <w:bCs/>
        </w:rPr>
      </w:pPr>
    </w:p>
    <w:p w14:paraId="0013F4BA" w14:textId="5B9EB377" w:rsidR="00EB111F" w:rsidRDefault="008A048C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Supplementary</w:t>
      </w:r>
      <w:r w:rsidR="00EB111F">
        <w:rPr>
          <w:rFonts w:cs="Times New Roman" w:hint="eastAsia"/>
          <w:b/>
          <w:bCs/>
        </w:rPr>
        <w:t xml:space="preserve"> Note 4.</w:t>
      </w:r>
    </w:p>
    <w:p w14:paraId="2BE9362A" w14:textId="307E6C6E" w:rsidR="00EB111F" w:rsidRDefault="00EB111F">
      <w:pPr>
        <w:rPr>
          <w:rFonts w:cs="Times New Roman"/>
          <w:b/>
          <w:bCs/>
        </w:rPr>
      </w:pPr>
      <w:r>
        <w:rPr>
          <w:rFonts w:cs="Times New Roman" w:hint="eastAsia"/>
          <w:b/>
          <w:bCs/>
        </w:rPr>
        <w:t>Endurance of PCMs-integrated silicon photonic devices</w:t>
      </w:r>
    </w:p>
    <w:p w14:paraId="6052EAC4" w14:textId="68A7CAFB" w:rsidR="008A048C" w:rsidRPr="00EB111F" w:rsidRDefault="008A048C">
      <w:pPr>
        <w:rPr>
          <w:rFonts w:cs="Times New Roman"/>
          <w:b/>
          <w:bCs/>
        </w:rPr>
      </w:pPr>
      <w:r>
        <w:rPr>
          <w:rFonts w:cs="Times New Roman" w:hint="eastAsia"/>
        </w:rPr>
        <w:t>T</w:t>
      </w:r>
      <w:r w:rsidRPr="00044770">
        <w:rPr>
          <w:rFonts w:cs="Times New Roman"/>
        </w:rPr>
        <w:t xml:space="preserve">he challenges of achieving high </w:t>
      </w:r>
      <w:r w:rsidR="000F78C3" w:rsidRPr="00044770">
        <w:rPr>
          <w:rFonts w:cs="Times New Roman"/>
        </w:rPr>
        <w:t xml:space="preserve">endurance </w:t>
      </w:r>
      <w:r w:rsidR="000F78C3">
        <w:rPr>
          <w:rFonts w:cs="Times New Roman" w:hint="eastAsia"/>
        </w:rPr>
        <w:t xml:space="preserve">are similar to the </w:t>
      </w:r>
      <w:r w:rsidRPr="00044770">
        <w:rPr>
          <w:rFonts w:cs="Times New Roman"/>
        </w:rPr>
        <w:t>bit precision</w:t>
      </w:r>
      <w:r w:rsidR="000F78C3">
        <w:rPr>
          <w:rFonts w:cs="Times New Roman" w:hint="eastAsia"/>
        </w:rPr>
        <w:t xml:space="preserve"> issue for now</w:t>
      </w:r>
      <w:r>
        <w:rPr>
          <w:rFonts w:cs="Times New Roman"/>
        </w:rPr>
        <w:t xml:space="preserve">, </w:t>
      </w:r>
      <w:r w:rsidR="000F78C3">
        <w:rPr>
          <w:rFonts w:cs="Times New Roman" w:hint="eastAsia"/>
        </w:rPr>
        <w:t>since</w:t>
      </w:r>
      <w:r>
        <w:rPr>
          <w:rFonts w:cs="Times New Roman"/>
        </w:rPr>
        <w:t xml:space="preserve"> </w:t>
      </w:r>
      <w:r w:rsidR="000F78C3">
        <w:rPr>
          <w:rFonts w:cs="Times New Roman" w:hint="eastAsia"/>
        </w:rPr>
        <w:t xml:space="preserve">they </w:t>
      </w:r>
      <w:r w:rsidRPr="00044770">
        <w:rPr>
          <w:rFonts w:cs="Times New Roman"/>
        </w:rPr>
        <w:t xml:space="preserve">both </w:t>
      </w:r>
      <w:r w:rsidR="000F78C3">
        <w:rPr>
          <w:rFonts w:cs="Times New Roman" w:hint="eastAsia"/>
        </w:rPr>
        <w:t xml:space="preserve">originated from </w:t>
      </w:r>
      <w:r w:rsidR="00C75D6B">
        <w:rPr>
          <w:rFonts w:cs="Times New Roman" w:hint="eastAsia"/>
        </w:rPr>
        <w:t xml:space="preserve">the </w:t>
      </w:r>
      <w:r w:rsidR="00C75D6B" w:rsidRPr="00C75D6B">
        <w:rPr>
          <w:rFonts w:cs="Times New Roman"/>
        </w:rPr>
        <w:t>suboptimal device</w:t>
      </w:r>
      <w:r w:rsidR="00C75D6B">
        <w:rPr>
          <w:rFonts w:cs="Times New Roman" w:hint="eastAsia"/>
        </w:rPr>
        <w:t xml:space="preserve"> structures at this stage. </w:t>
      </w:r>
      <w:r w:rsidR="00C75D6B">
        <w:rPr>
          <w:rFonts w:cs="Times New Roman"/>
        </w:rPr>
        <w:t>Particularly, low-loss PCMs, c</w:t>
      </w:r>
      <w:r w:rsidR="00C75D6B" w:rsidRPr="00044770">
        <w:rPr>
          <w:rFonts w:cs="Times New Roman"/>
        </w:rPr>
        <w:t>ompared to insulator-metal</w:t>
      </w:r>
      <w:r w:rsidR="00C75D6B">
        <w:rPr>
          <w:rFonts w:cs="Times New Roman"/>
        </w:rPr>
        <w:t>-</w:t>
      </w:r>
      <w:r w:rsidR="00C75D6B" w:rsidRPr="00044770">
        <w:rPr>
          <w:rFonts w:cs="Times New Roman"/>
        </w:rPr>
        <w:t>transition materials like GST, exhibit more pronounced volume changes during the phase transition process</w:t>
      </w:r>
      <w:r w:rsidR="00C75D6B">
        <w:rPr>
          <w:rFonts w:cs="Times New Roman"/>
        </w:rPr>
        <w:t>, thus necessitating</w:t>
      </w:r>
      <w:r w:rsidR="00C75D6B" w:rsidRPr="00044770">
        <w:rPr>
          <w:rFonts w:cs="Times New Roman"/>
        </w:rPr>
        <w:t xml:space="preserve"> </w:t>
      </w:r>
      <w:r w:rsidR="00C75D6B" w:rsidRPr="006E2C60">
        <w:rPr>
          <w:rFonts w:cs="Times New Roman"/>
        </w:rPr>
        <w:t>elaborate</w:t>
      </w:r>
      <w:r w:rsidR="00C75D6B" w:rsidRPr="00044770">
        <w:rPr>
          <w:rFonts w:cs="Times New Roman"/>
        </w:rPr>
        <w:t xml:space="preserve"> device engineering to ensure operational stability throughout the switching cycle</w:t>
      </w:r>
      <w:r w:rsidR="00C75D6B">
        <w:rPr>
          <w:rFonts w:cs="Times New Roman" w:hint="eastAsia"/>
        </w:rPr>
        <w:t>s</w:t>
      </w:r>
      <w:r w:rsidR="00C75D6B">
        <w:rPr>
          <w:rFonts w:cs="Times New Roman"/>
        </w:rPr>
        <w:t>.</w:t>
      </w:r>
      <w:r w:rsidR="00C75D6B">
        <w:rPr>
          <w:rFonts w:cs="Times New Roman" w:hint="eastAsia"/>
        </w:rPr>
        <w:t xml:space="preserve"> This may involve the </w:t>
      </w:r>
      <w:r w:rsidR="00C75D6B">
        <w:rPr>
          <w:rFonts w:cs="Times New Roman"/>
        </w:rPr>
        <w:t>optimization</w:t>
      </w:r>
      <w:r w:rsidR="00C75D6B">
        <w:rPr>
          <w:rFonts w:cs="Times New Roman" w:hint="eastAsia"/>
        </w:rPr>
        <w:t xml:space="preserve"> of nano-patterned PCM patches, </w:t>
      </w:r>
      <w:r w:rsidR="00907929" w:rsidRPr="00907929">
        <w:rPr>
          <w:rFonts w:cs="Times New Roman"/>
        </w:rPr>
        <w:t>thermal</w:t>
      </w:r>
      <w:r w:rsidR="00907929">
        <w:rPr>
          <w:rFonts w:cs="Times New Roman" w:hint="eastAsia"/>
        </w:rPr>
        <w:t xml:space="preserve"> </w:t>
      </w:r>
      <w:r w:rsidR="00907929" w:rsidRPr="00907929">
        <w:rPr>
          <w:rFonts w:cs="Times New Roman"/>
        </w:rPr>
        <w:t xml:space="preserve">uniformity, </w:t>
      </w:r>
      <w:r w:rsidR="00C75D6B">
        <w:rPr>
          <w:rFonts w:cs="Times New Roman" w:hint="eastAsia"/>
        </w:rPr>
        <w:t>capping layers</w:t>
      </w:r>
      <w:r w:rsidR="003A1E03">
        <w:rPr>
          <w:rFonts w:cs="Times New Roman" w:hint="eastAsia"/>
        </w:rPr>
        <w:t>,</w:t>
      </w:r>
      <w:r w:rsidR="00907929">
        <w:rPr>
          <w:rFonts w:cs="Times New Roman" w:hint="eastAsia"/>
        </w:rPr>
        <w:t xml:space="preserve"> </w:t>
      </w:r>
      <w:r w:rsidR="00C75D6B">
        <w:rPr>
          <w:rFonts w:cs="Times New Roman" w:hint="eastAsia"/>
        </w:rPr>
        <w:t>and other device designs</w:t>
      </w:r>
      <w:r w:rsidR="00C75D6B" w:rsidRPr="000F78C3">
        <w:rPr>
          <w:rFonts w:cs="Times New Roman"/>
        </w:rPr>
        <w:fldChar w:fldCharType="begin"/>
      </w:r>
      <w:r w:rsidR="009040BB">
        <w:rPr>
          <w:rFonts w:cs="Times New Roman"/>
        </w:rPr>
        <w:instrText xml:space="preserve"> ADDIN EN.CITE &lt;EndNote&gt;&lt;Cite&gt;&lt;Author&gt;Popescu&lt;/Author&gt;&lt;Year&gt;2024&lt;/Year&gt;&lt;RecNum&gt;117&lt;/RecNum&gt;&lt;DisplayText&gt;[27]&lt;/DisplayText&gt;&lt;record&gt;&lt;rec-number&gt;117&lt;/rec-number&gt;&lt;foreign-keys&gt;&lt;key app="EN" db-id="e0af95xettffvvez2tjvfw0l9wfvsr5ezdxw" timestamp="1738133779"&gt;117&lt;/key&gt;&lt;key app="ENWeb" db-id=""&gt;0&lt;/key&gt;&lt;/foreign-keys&gt;&lt;ref-type name="Journal Article"&gt;17&lt;/ref-type&gt;&lt;contributors&gt;&lt;authors&gt;&lt;author&gt;Popescu, Cosmin Constantin&lt;/author&gt;&lt;author&gt;Aryana, Kiumars&lt;/author&gt;&lt;author&gt;Mills, Brian&lt;/author&gt;&lt;author&gt;Lee, Tae Woo&lt;/auth</w:instrText>
      </w:r>
      <w:r w:rsidR="009040BB">
        <w:rPr>
          <w:rFonts w:cs="Times New Roman" w:hint="eastAsia"/>
        </w:rPr>
        <w:instrText>or&gt;&lt;author&gt;Martin</w:instrText>
      </w:r>
      <w:r w:rsidR="009040BB">
        <w:rPr>
          <w:rFonts w:cs="Times New Roman" w:hint="eastAsia"/>
        </w:rPr>
        <w:instrText>‐</w:instrText>
      </w:r>
      <w:r w:rsidR="009040BB">
        <w:rPr>
          <w:rFonts w:cs="Times New Roman" w:hint="eastAsia"/>
        </w:rPr>
        <w:instrText>Monier, Louis&lt;/author&gt;&lt;author&gt;Ranno, Luigi&lt;/author&gt;&lt;author&gt;Sia, Jia Xu Brian&lt;/author&gt;&lt;author&gt;Dao, Khoi Phuong&lt;/author&gt;&lt;author&gt;Bae, Hyung</w:instrText>
      </w:r>
      <w:r w:rsidR="009040BB">
        <w:rPr>
          <w:rFonts w:cs="Times New Roman" w:hint="eastAsia"/>
        </w:rPr>
        <w:instrText>‐</w:instrText>
      </w:r>
      <w:r w:rsidR="009040BB">
        <w:rPr>
          <w:rFonts w:cs="Times New Roman" w:hint="eastAsia"/>
        </w:rPr>
        <w:instrText>Bin&lt;/author&gt;&lt;author&gt;Liberman, Vladimir&lt;/author&gt;&lt;author&gt;Vitale, Steven A.&lt;/author&gt;&lt;author&gt;Kang, Myung</w:instrText>
      </w:r>
      <w:r w:rsidR="009040BB">
        <w:rPr>
          <w:rFonts w:cs="Times New Roman"/>
        </w:rPr>
        <w:instrText>koo&lt;/author&gt;&lt;author&gt;Richardson, Kathleen A.&lt;/author&gt;&lt;author&gt;Ríos Ocampo, Carlos A.&lt;/author&gt;&lt;author&gt;Calahan, Dennis&lt;/author&gt;&lt;author&gt;Zhang, Yifei&lt;/author&gt;&lt;author&gt;Humphreys, William M.&lt;/author&gt;&lt;author&gt;Kim, Hyun Jung&lt;/author&gt;&lt;author&gt;Gu, Tian&lt;/author&gt;&lt;author&gt;Hu, Juejun&lt;/author&gt;&lt;/authors&gt;&lt;/contributors&gt;&lt;titles&gt;&lt;title&gt;Understanding and Circumventing Failure Mechanisms in Chalcogenide Optical Phase Change Material Ge2Sb2Se4Te&lt;/title&gt;&lt;secondary-title&gt;Advanced Optical Materials&lt;/secondary-title&gt;&lt;/titles&gt;&lt;periodical&gt;&lt;full-title&gt;Advanced Optical Materials&lt;/full-title&gt;&lt;/periodical&gt;&lt;dates&gt;&lt;year&gt;2024&lt;/year&gt;&lt;/dates&gt;&lt;isbn&gt;2195-1071&amp;#xD;2195-1071&lt;/isbn&gt;&lt;urls&gt;&lt;/urls&gt;&lt;electronic-resource-num&gt;10.1002/adom.202402751&lt;/electronic-resource-num&gt;&lt;/record&gt;&lt;/Cite&gt;&lt;/EndNote&gt;</w:instrText>
      </w:r>
      <w:r w:rsidR="00C75D6B" w:rsidRPr="000F78C3">
        <w:rPr>
          <w:rFonts w:cs="Times New Roman"/>
        </w:rPr>
        <w:fldChar w:fldCharType="separate"/>
      </w:r>
      <w:r w:rsidR="009040BB">
        <w:rPr>
          <w:rFonts w:cs="Times New Roman"/>
          <w:noProof/>
        </w:rPr>
        <w:t>[27]</w:t>
      </w:r>
      <w:r w:rsidR="00C75D6B" w:rsidRPr="000F78C3">
        <w:rPr>
          <w:rFonts w:cs="Times New Roman"/>
        </w:rPr>
        <w:fldChar w:fldCharType="end"/>
      </w:r>
      <w:r w:rsidR="00C75D6B">
        <w:rPr>
          <w:rFonts w:cs="Times New Roman" w:hint="eastAsia"/>
        </w:rPr>
        <w:t xml:space="preserve">. </w:t>
      </w:r>
      <w:r w:rsidRPr="00044770">
        <w:rPr>
          <w:rFonts w:cs="Times New Roman"/>
        </w:rPr>
        <w:t>Substantial progress has been made in this regard</w:t>
      </w:r>
      <w:r w:rsidRPr="00433A95">
        <w:rPr>
          <w:rFonts w:cs="Times New Roman"/>
        </w:rPr>
        <w:t>—</w:t>
      </w:r>
      <w:r>
        <w:rPr>
          <w:rFonts w:cs="Times New Roman"/>
        </w:rPr>
        <w:t>t</w:t>
      </w:r>
      <w:r w:rsidRPr="00044770">
        <w:rPr>
          <w:rFonts w:cs="Times New Roman"/>
        </w:rPr>
        <w:t xml:space="preserve">he endurance of </w:t>
      </w:r>
      <w:r>
        <w:rPr>
          <w:rFonts w:cs="Times New Roman"/>
        </w:rPr>
        <w:t>Sb</w:t>
      </w:r>
      <w:r w:rsidRPr="00044770">
        <w:rPr>
          <w:rFonts w:cs="Times New Roman"/>
          <w:vertAlign w:val="subscript"/>
        </w:rPr>
        <w:t>2</w:t>
      </w:r>
      <w:r>
        <w:rPr>
          <w:rFonts w:cs="Times New Roman" w:hint="eastAsia"/>
        </w:rPr>
        <w:t>Se</w:t>
      </w:r>
      <w:r w:rsidRPr="00044770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 optical </w:t>
      </w:r>
      <w:r w:rsidR="009A2867">
        <w:rPr>
          <w:rFonts w:cs="Times New Roman" w:hint="eastAsia"/>
        </w:rPr>
        <w:t>memristors</w:t>
      </w:r>
      <w:r w:rsidRPr="00044770">
        <w:rPr>
          <w:rFonts w:cs="Times New Roman"/>
        </w:rPr>
        <w:t xml:space="preserve"> has been </w:t>
      </w:r>
      <w:r>
        <w:rPr>
          <w:rFonts w:cs="Times New Roman"/>
        </w:rPr>
        <w:t>improved</w:t>
      </w:r>
      <w:r w:rsidRPr="00044770">
        <w:rPr>
          <w:rFonts w:cs="Times New Roman"/>
        </w:rPr>
        <w:t xml:space="preserve"> to a stable 10⁸ cycles (</w:t>
      </w:r>
      <w:r w:rsidR="00DD0A90">
        <w:rPr>
          <w:rFonts w:cs="Times New Roman"/>
        </w:rPr>
        <w:t>by</w:t>
      </w:r>
      <w:r w:rsidR="00DD0A90" w:rsidRPr="00DD0A90">
        <w:rPr>
          <w:rFonts w:cs="Times New Roman"/>
        </w:rPr>
        <w:t xml:space="preserve"> Arka Majumdar's group</w:t>
      </w:r>
      <w:r w:rsidR="00DD0A90">
        <w:rPr>
          <w:rFonts w:cs="Times New Roman"/>
        </w:rPr>
        <w:t>, manuscript under review</w:t>
      </w:r>
      <w:r w:rsidRPr="00044770">
        <w:rPr>
          <w:rFonts w:cs="Times New Roman"/>
        </w:rPr>
        <w:t xml:space="preserve">). </w:t>
      </w:r>
      <w:r w:rsidR="007D55B2">
        <w:rPr>
          <w:rFonts w:cs="Times New Roman" w:hint="eastAsia"/>
        </w:rPr>
        <w:t xml:space="preserve">As the cycling endurance </w:t>
      </w:r>
      <w:r w:rsidR="00DD0A90">
        <w:rPr>
          <w:rFonts w:cs="Times New Roman"/>
        </w:rPr>
        <w:t>approaches</w:t>
      </w:r>
      <w:r w:rsidR="007D55B2">
        <w:rPr>
          <w:rFonts w:cs="Times New Roman" w:hint="eastAsia"/>
        </w:rPr>
        <w:t xml:space="preserve"> </w:t>
      </w:r>
      <w:r w:rsidR="00907929">
        <w:rPr>
          <w:rFonts w:cs="Times New Roman" w:hint="eastAsia"/>
        </w:rPr>
        <w:t>10</w:t>
      </w:r>
      <w:r w:rsidR="00907929" w:rsidRPr="00907929">
        <w:rPr>
          <w:rFonts w:cs="Times New Roman" w:hint="eastAsia"/>
          <w:vertAlign w:val="superscript"/>
        </w:rPr>
        <w:t>9</w:t>
      </w:r>
      <w:r w:rsidR="00907929">
        <w:rPr>
          <w:rFonts w:cs="Times New Roman" w:hint="eastAsia"/>
        </w:rPr>
        <w:t>, further optimization</w:t>
      </w:r>
      <w:r w:rsidR="00907929" w:rsidRPr="00907929">
        <w:rPr>
          <w:rFonts w:cs="Times New Roman" w:hint="eastAsia"/>
        </w:rPr>
        <w:t xml:space="preserve"> </w:t>
      </w:r>
      <w:r w:rsidR="00907929">
        <w:rPr>
          <w:rFonts w:cs="Times New Roman" w:hint="eastAsia"/>
        </w:rPr>
        <w:t xml:space="preserve">of PCMs to achieve lower phase segregation and lower </w:t>
      </w:r>
      <w:r w:rsidR="00907929" w:rsidRPr="00907929">
        <w:rPr>
          <w:rFonts w:cs="Times New Roman"/>
        </w:rPr>
        <w:t>mechanical stress</w:t>
      </w:r>
      <w:r w:rsidR="00907929">
        <w:rPr>
          <w:rFonts w:cs="Times New Roman" w:hint="eastAsia"/>
        </w:rPr>
        <w:t xml:space="preserve"> has to be addressed.</w:t>
      </w:r>
    </w:p>
    <w:p w14:paraId="3C1E3589" w14:textId="77777777" w:rsidR="00EB6F45" w:rsidRDefault="00EB6F45">
      <w:pPr>
        <w:rPr>
          <w:rFonts w:cs="Times New Roman"/>
          <w:b/>
          <w:bCs/>
        </w:rPr>
      </w:pPr>
    </w:p>
    <w:p w14:paraId="4F00C657" w14:textId="15B63E94" w:rsidR="0095350C" w:rsidRPr="008265F1" w:rsidRDefault="00A51141">
      <w:pPr>
        <w:rPr>
          <w:rFonts w:cs="Times New Roman"/>
          <w:b/>
          <w:bCs/>
        </w:rPr>
      </w:pPr>
      <w:r w:rsidRPr="008265F1">
        <w:rPr>
          <w:rFonts w:cs="Times New Roman"/>
          <w:b/>
          <w:bCs/>
        </w:rPr>
        <w:t>References</w:t>
      </w:r>
    </w:p>
    <w:p w14:paraId="3D467058" w14:textId="77777777" w:rsidR="006D781F" w:rsidRPr="006D781F" w:rsidRDefault="00913C82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fldChar w:fldCharType="begin"/>
      </w:r>
      <w:r w:rsidRPr="006D781F">
        <w:rPr>
          <w:rFonts w:ascii="Times New Roman" w:hAnsi="Times New Roman" w:cs="Times New Roman"/>
        </w:rPr>
        <w:instrText xml:space="preserve"> ADDIN EN.REFLIST </w:instrText>
      </w:r>
      <w:r w:rsidRPr="006D781F">
        <w:rPr>
          <w:rFonts w:ascii="Times New Roman" w:hAnsi="Times New Roman" w:cs="Times New Roman"/>
        </w:rPr>
        <w:fldChar w:fldCharType="separate"/>
      </w:r>
      <w:r w:rsidR="006D781F" w:rsidRPr="006D781F">
        <w:rPr>
          <w:rFonts w:ascii="Times New Roman" w:hAnsi="Times New Roman" w:cs="Times New Roman"/>
        </w:rPr>
        <w:t>[1]</w:t>
      </w:r>
      <w:r w:rsidR="006D781F" w:rsidRPr="006D781F">
        <w:rPr>
          <w:rFonts w:ascii="Times New Roman" w:hAnsi="Times New Roman" w:cs="Times New Roman"/>
        </w:rPr>
        <w:tab/>
        <w:t>X. Yang, L. Lu, Y. Li, Y. Wu, Z. Li, J. Chen, and L. Zhou, Non‐Volatile Optical Switch Element Enabled by Low‐Loss Phase Change Material. Advanced Functional Materials 33 (2023). doi:10.1002/adfm.202304601.</w:t>
      </w:r>
    </w:p>
    <w:p w14:paraId="5EDA535F" w14:textId="697E3650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lastRenderedPageBreak/>
        <w:t>[2]</w:t>
      </w:r>
      <w:r w:rsidRPr="006D781F">
        <w:rPr>
          <w:rFonts w:ascii="Times New Roman" w:hAnsi="Times New Roman" w:cs="Times New Roman"/>
        </w:rPr>
        <w:tab/>
        <w:t>M. Delaney, I. Zeimpekis, H. Du, X. Yan, M. Banakar, D. J. Thomson, D. W. Hewak, and O. L. Muskens, Nonvolatile programmable silicon photonics using an ultralow-loss Sb2Se3 phase change material. Science Advances 7 (2021). doi:10.1126/sciadv.abg3500.</w:t>
      </w:r>
    </w:p>
    <w:p w14:paraId="1F4C270C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[3]</w:t>
      </w:r>
      <w:r w:rsidRPr="006D781F">
        <w:rPr>
          <w:rFonts w:ascii="Times New Roman" w:hAnsi="Times New Roman" w:cs="Times New Roman"/>
        </w:rPr>
        <w:tab/>
        <w:t>R. Chen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Non-volatile electrically programmable integrated photonics with a 5-bit operation. Nature Communications 14 (2023). doi:10.1038/s41467-023-39180-3.</w:t>
      </w:r>
    </w:p>
    <w:p w14:paraId="00B665CF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[4]</w:t>
      </w:r>
      <w:r w:rsidRPr="006D781F">
        <w:rPr>
          <w:rFonts w:ascii="Times New Roman" w:hAnsi="Times New Roman" w:cs="Times New Roman"/>
        </w:rPr>
        <w:tab/>
        <w:t>S. Cheung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Ultra‐Power‐Efficient, Electrically Programmable, Multi‐State Photonic Flash Memory on a Heterogeneous III‐V/Si Platform. Laser &amp; Photonics Reviews 18 (2024). doi:10.1002/lpor.202400001.</w:t>
      </w:r>
    </w:p>
    <w:p w14:paraId="52257D6F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[5]</w:t>
      </w:r>
      <w:r w:rsidRPr="006D781F">
        <w:rPr>
          <w:rFonts w:ascii="Times New Roman" w:hAnsi="Times New Roman" w:cs="Times New Roman"/>
        </w:rPr>
        <w:tab/>
        <w:t>J. Geler-Kremer, F. Eltes, P. Stark, D. Stark, D. Caimi, H. Siegwart, B. Jan Offrein, J. Fompeyrine, and S. Abel, A ferroelectric multilevel non-volatile photonic phase shifter. Nature Photonics 16, 491 (2022). doi:10.1038/s41566-022-01003-0.</w:t>
      </w:r>
    </w:p>
    <w:p w14:paraId="457BE756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[6]</w:t>
      </w:r>
      <w:r w:rsidRPr="006D781F">
        <w:rPr>
          <w:rFonts w:ascii="Times New Roman" w:hAnsi="Times New Roman" w:cs="Times New Roman"/>
        </w:rPr>
        <w:tab/>
        <w:t>C. Li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PZT optical memristors. Nat Commun 16, 6340 (2025). doi:10.1038/s41467-025-61536-0.</w:t>
      </w:r>
    </w:p>
    <w:p w14:paraId="0A99AC1B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[7]</w:t>
      </w:r>
      <w:r w:rsidRPr="006D781F">
        <w:rPr>
          <w:rFonts w:ascii="Times New Roman" w:hAnsi="Times New Roman" w:cs="Times New Roman"/>
        </w:rPr>
        <w:tab/>
        <w:t>K. Taki, N. Sekine, K. Watanabe, Y. Miyatake, T. Akazawa, H. Sakumoto, K. Toprasertpong, S. Takagi, and M. Takenaka, Nonvolatile optical phase shift in ferroelectric hafnium zirconium oxide. Nat Commun 15, 3549 (2024). doi:10.1038/s41467-024-47893-2.</w:t>
      </w:r>
    </w:p>
    <w:p w14:paraId="22B9A937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[8]</w:t>
      </w:r>
      <w:r w:rsidRPr="006D781F">
        <w:rPr>
          <w:rFonts w:ascii="Times New Roman" w:hAnsi="Times New Roman" w:cs="Times New Roman"/>
        </w:rPr>
        <w:tab/>
        <w:t>G. Zhang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Thin film ferroelectric photonic-electronic memory. Light Sci Appl 13, 206 (2024). doi:10.1038/s41377-024-01555-6.</w:t>
      </w:r>
    </w:p>
    <w:p w14:paraId="447041C5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[9]</w:t>
      </w:r>
      <w:r w:rsidRPr="006D781F">
        <w:rPr>
          <w:rFonts w:ascii="Times New Roman" w:hAnsi="Times New Roman" w:cs="Times New Roman"/>
        </w:rPr>
        <w:tab/>
        <w:t>Z. Xu, C. K. Chen, H. L. Lin, M. Sivan, E. Zamburg, J. Y. Lee, S. Venkatesan, A. Danner, and A. V. Thean, Ferroelectric-based Pockels photonic memory. Nat Commun 16, 8329 (2025). doi:10.1038/s41467-025-63850-z.</w:t>
      </w:r>
    </w:p>
    <w:p w14:paraId="33800987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[10]</w:t>
      </w:r>
      <w:r w:rsidRPr="006D781F">
        <w:rPr>
          <w:rFonts w:ascii="Times New Roman" w:hAnsi="Times New Roman" w:cs="Times New Roman"/>
        </w:rPr>
        <w:tab/>
        <w:t>P. Pintus, M. Dumont, V. Shah, T. Murai, Y. Shoji, D. Huang, G. Moody, J. E. Bowers, and N. Youngblood, Integrated non-reciprocal magneto-optics with ultra-high endurance for photonic in-memory computing. Nature Photonics 19, 54 (2024). doi:10.1038/s41566-024-01549-1.</w:t>
      </w:r>
    </w:p>
    <w:p w14:paraId="718C4745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[11]</w:t>
      </w:r>
      <w:r w:rsidRPr="006D781F">
        <w:rPr>
          <w:rFonts w:ascii="Times New Roman" w:hAnsi="Times New Roman" w:cs="Times New Roman"/>
        </w:rPr>
        <w:tab/>
        <w:t>B. Tossoun, D. Liang, S. Cheung, Z. Fang, X. Sheng, J. P. Strachan, and R. G. Beausoleil, High-speed and energy-efficient non-volatile silicon photonic memory based on heterogeneously integrated memresonator. Nature Communications 15 (2024). doi:10.1038/s41467-024-44773-7.</w:t>
      </w:r>
    </w:p>
    <w:p w14:paraId="0C89AEA5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[12]</w:t>
      </w:r>
      <w:r w:rsidRPr="006D781F">
        <w:rPr>
          <w:rFonts w:ascii="Times New Roman" w:hAnsi="Times New Roman" w:cs="Times New Roman"/>
        </w:rPr>
        <w:tab/>
        <w:t>X. Li, N. Youngblood, C. Ríos, Z. Cheng, C. D. Wright, W. H. P. Pernice, and H. Bhaskaran, Fast and reliable storage using a 5</w:t>
      </w:r>
      <w:r w:rsidRPr="006D781F">
        <w:rPr>
          <w:rFonts w:ascii="Times New Roman" w:eastAsia="MS Gothic" w:hAnsi="Times New Roman" w:cs="Times New Roman"/>
        </w:rPr>
        <w:t>  </w:t>
      </w:r>
      <w:r w:rsidRPr="006D781F">
        <w:rPr>
          <w:rFonts w:ascii="Times New Roman" w:hAnsi="Times New Roman" w:cs="Times New Roman"/>
        </w:rPr>
        <w:t>bit, nonvolatile photonic memory cell. Optica 6 (2018). doi:10.1364/optica.6.000001.</w:t>
      </w:r>
    </w:p>
    <w:p w14:paraId="61F40972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[13]</w:t>
      </w:r>
      <w:r w:rsidRPr="006D781F">
        <w:rPr>
          <w:rFonts w:ascii="Times New Roman" w:hAnsi="Times New Roman" w:cs="Times New Roman"/>
        </w:rPr>
        <w:tab/>
        <w:t>X. Li, N. Youngblood, Z. Cheng, S. G.-C. Carrillo, E. Gemo, W. H. P. Pernice, C. D. Wright, and H. Bhaskaran, Experimental investigation of silicon and silicon nitride platforms for phase-change photonic in-memory computing. Optica 7 (2020). doi:10.1364/optica.379228.</w:t>
      </w:r>
    </w:p>
    <w:p w14:paraId="31544BEA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[14]</w:t>
      </w:r>
      <w:r w:rsidRPr="006D781F">
        <w:rPr>
          <w:rFonts w:ascii="Times New Roman" w:hAnsi="Times New Roman" w:cs="Times New Roman"/>
        </w:rPr>
        <w:tab/>
        <w:t>W. Zhou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In-memory photonic dot-product engine with electrically programmable weight banks. Nature Communications 14 (2023). doi:10.1038/s41467-023-38473-x.</w:t>
      </w:r>
    </w:p>
    <w:p w14:paraId="6D0012CB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[15]</w:t>
      </w:r>
      <w:r w:rsidRPr="006D781F">
        <w:rPr>
          <w:rFonts w:ascii="Times New Roman" w:hAnsi="Times New Roman" w:cs="Times New Roman"/>
        </w:rPr>
        <w:tab/>
        <w:t>J. Zheng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Nonvolatile Electrically Reconfigurable Integrated Photonic Switch Enabled by a Silicon PIN Diode Heater. Advanced Materials 32 (2020). doi:10.1002/adma.202001218.</w:t>
      </w:r>
    </w:p>
    <w:p w14:paraId="36BB7EA7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[16]</w:t>
      </w:r>
      <w:r w:rsidRPr="006D781F">
        <w:rPr>
          <w:rFonts w:ascii="Times New Roman" w:hAnsi="Times New Roman" w:cs="Times New Roman"/>
        </w:rPr>
        <w:tab/>
        <w:t>M. Wei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Monolithic back-end-of-line integration of phase change materials into foundry-manufactured silicon photonics. Nat Commun 15, 2786 (2024). doi:10.1038/s41467-024-47206-7.</w:t>
      </w:r>
    </w:p>
    <w:p w14:paraId="5F4E8420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[17]</w:t>
      </w:r>
      <w:r w:rsidRPr="006D781F">
        <w:rPr>
          <w:rFonts w:ascii="Times New Roman" w:hAnsi="Times New Roman" w:cs="Times New Roman"/>
        </w:rPr>
        <w:tab/>
        <w:t>K. Xu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Back‐End‐Of‐Line Integrated Non‐Volatile Reconfigurable Devices for Programmable Photonic Integrated Circuits. Laser &amp; Photonics Reviews (2025). doi:10.1002/lpor.202501846.</w:t>
      </w:r>
    </w:p>
    <w:p w14:paraId="5C2CC1B4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[18]</w:t>
      </w:r>
      <w:r w:rsidRPr="006D781F">
        <w:rPr>
          <w:rFonts w:ascii="Times New Roman" w:hAnsi="Times New Roman" w:cs="Times New Roman"/>
        </w:rPr>
        <w:tab/>
        <w:t>J. Meng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Electrical programmable multilevel nonvolatile photonic random-access memory. Light: Science &amp; Applications 12 (2023). doi:10.1038/s41377-023-01213-3.</w:t>
      </w:r>
    </w:p>
    <w:p w14:paraId="290A0DE6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[19]</w:t>
      </w:r>
      <w:r w:rsidRPr="006D781F">
        <w:rPr>
          <w:rFonts w:ascii="Times New Roman" w:hAnsi="Times New Roman" w:cs="Times New Roman"/>
        </w:rPr>
        <w:tab/>
        <w:t>Y. Hu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 xml:space="preserve">, Nonvolatile silicon photonic MEMS switches enabled by van der Waals force. Science </w:t>
      </w:r>
      <w:r w:rsidRPr="006D781F">
        <w:rPr>
          <w:rFonts w:ascii="Times New Roman" w:hAnsi="Times New Roman" w:cs="Times New Roman"/>
        </w:rPr>
        <w:lastRenderedPageBreak/>
        <w:t>Advances 11, eadv7099 (2025). doi:doi:10.1126/sciadv.adv7099.</w:t>
      </w:r>
    </w:p>
    <w:p w14:paraId="54417491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[20]</w:t>
      </w:r>
      <w:r w:rsidRPr="006D781F">
        <w:rPr>
          <w:rFonts w:ascii="Times New Roman" w:hAnsi="Times New Roman" w:cs="Times New Roman"/>
        </w:rPr>
        <w:tab/>
        <w:t>E. Hopmann, B. N. Carnio, C. J. Firby, B. Y. Shahriar, and A. Y. Elezzabi, Nanoscale All-Solid-State Plasmochromic Waveguide Nonresonant Modulator. Nano Lett 21, 1955 (2021). doi:10.1021/acs.nanolett.0c04315.</w:t>
      </w:r>
    </w:p>
    <w:p w14:paraId="1EA7D204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[21]</w:t>
      </w:r>
      <w:r w:rsidRPr="006D781F">
        <w:rPr>
          <w:rFonts w:ascii="Times New Roman" w:hAnsi="Times New Roman" w:cs="Times New Roman"/>
        </w:rPr>
        <w:tab/>
        <w:t>J. F. Song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Integrated photonics with programmable non-volatile memory. Sci Rep 6, 22616 (2016). doi:10.1038/srep22616.</w:t>
      </w:r>
    </w:p>
    <w:p w14:paraId="27FCF240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[22]</w:t>
      </w:r>
      <w:r w:rsidRPr="006D781F">
        <w:rPr>
          <w:rFonts w:ascii="Times New Roman" w:hAnsi="Times New Roman" w:cs="Times New Roman"/>
        </w:rPr>
        <w:tab/>
        <w:t>M. Grajower, N. Mazurski, J. Shappir, and U. Levy, Non‐Volatile Silicon Photonics Using Nanoscale Flash Memory Technology. Laser &amp; Photonics Reviews 12 (2018). doi:10.1002/lpor.201700190.</w:t>
      </w:r>
    </w:p>
    <w:p w14:paraId="17DC4860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[23]</w:t>
      </w:r>
      <w:r w:rsidRPr="006D781F">
        <w:rPr>
          <w:rFonts w:ascii="Times New Roman" w:hAnsi="Times New Roman" w:cs="Times New Roman"/>
        </w:rPr>
        <w:tab/>
        <w:t>Y. Yuan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All-silicon non-volatile optical memory based on photon avalanche-induced trapping. Communications Physics 8 (2025). doi:10.1038/s42005-025-01934-4.</w:t>
      </w:r>
    </w:p>
    <w:p w14:paraId="744CF3AF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[24]</w:t>
      </w:r>
      <w:r w:rsidRPr="006D781F">
        <w:rPr>
          <w:rFonts w:ascii="Times New Roman" w:hAnsi="Times New Roman" w:cs="Times New Roman"/>
        </w:rPr>
        <w:tab/>
        <w:t>J. T. Kim, J. Song, and C. S. Ah, Optically Readable Waveguide-Integrated Electrochromic Artificial Synaptic Device for Photonic Neuromorphic Systems. ACS Applied Electronic Materials 2, 2057 (2020). doi:10.1021/acsaelm.0c00314.</w:t>
      </w:r>
    </w:p>
    <w:p w14:paraId="380B401B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[25]</w:t>
      </w:r>
      <w:r w:rsidRPr="006D781F">
        <w:rPr>
          <w:rFonts w:ascii="Times New Roman" w:hAnsi="Times New Roman" w:cs="Times New Roman"/>
        </w:rPr>
        <w:tab/>
        <w:t>S. Abe and K. Hane, Variable-Gap Silicon Photonic Waveguide Coupler Switch With a Nanolatch Mechanism. IEEE Photonics Technology Letters 25, 675 (2013). doi:10.1109/lpt.2013.2248354.</w:t>
      </w:r>
    </w:p>
    <w:p w14:paraId="03BD3703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[26]</w:t>
      </w:r>
      <w:r w:rsidRPr="006D781F">
        <w:rPr>
          <w:rFonts w:ascii="Times New Roman" w:hAnsi="Times New Roman" w:cs="Times New Roman"/>
        </w:rPr>
        <w:tab/>
        <w:t>M. Bagheri, M. Poot, M. Li, W. P. Pernice, and H. X. Tang, Dynamic manipulation of nanomechanical resonators in the high-amplitude regime and non-volatile mechanical memory operation. Nat Nanotechnol 6, 726 (2011). doi:10.1038/nnano.2011.180.</w:t>
      </w:r>
    </w:p>
    <w:p w14:paraId="0CB1A5D2" w14:textId="77777777" w:rsidR="006D781F" w:rsidRPr="006D781F" w:rsidRDefault="006D781F" w:rsidP="006D781F">
      <w:pPr>
        <w:pStyle w:val="EndNoteBibliography"/>
        <w:rPr>
          <w:rFonts w:ascii="Times New Roman" w:hAnsi="Times New Roman" w:cs="Times New Roman"/>
        </w:rPr>
      </w:pPr>
      <w:r w:rsidRPr="006D781F">
        <w:rPr>
          <w:rFonts w:ascii="Times New Roman" w:hAnsi="Times New Roman" w:cs="Times New Roman"/>
        </w:rPr>
        <w:t>[27]</w:t>
      </w:r>
      <w:r w:rsidRPr="006D781F">
        <w:rPr>
          <w:rFonts w:ascii="Times New Roman" w:hAnsi="Times New Roman" w:cs="Times New Roman"/>
        </w:rPr>
        <w:tab/>
        <w:t>C. C. Popescu</w:t>
      </w:r>
      <w:r w:rsidRPr="006D781F">
        <w:rPr>
          <w:rFonts w:ascii="Times New Roman" w:hAnsi="Times New Roman" w:cs="Times New Roman"/>
          <w:i/>
        </w:rPr>
        <w:t xml:space="preserve"> et al.</w:t>
      </w:r>
      <w:r w:rsidRPr="006D781F">
        <w:rPr>
          <w:rFonts w:ascii="Times New Roman" w:hAnsi="Times New Roman" w:cs="Times New Roman"/>
        </w:rPr>
        <w:t>, Understanding and Circumventing Failure Mechanisms in Chalcogenide Optical Phase Change Material Ge2Sb2Se4Te. Advanced Optical Materials (2024). doi:10.1002/adom.202402751.</w:t>
      </w:r>
    </w:p>
    <w:p w14:paraId="19C949E1" w14:textId="4EFE0E8A" w:rsidR="00DA6C11" w:rsidRPr="006D781F" w:rsidRDefault="00913C82" w:rsidP="00AD0F6E">
      <w:pPr>
        <w:widowControl/>
        <w:jc w:val="left"/>
        <w:rPr>
          <w:rFonts w:cs="Times New Roman"/>
        </w:rPr>
      </w:pPr>
      <w:r w:rsidRPr="006D781F">
        <w:rPr>
          <w:rFonts w:cs="Times New Roman"/>
        </w:rPr>
        <w:fldChar w:fldCharType="end"/>
      </w:r>
    </w:p>
    <w:sectPr w:rsidR="00DA6C11" w:rsidRPr="006D7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F9E3" w14:textId="77777777" w:rsidR="00563859" w:rsidRDefault="00563859" w:rsidP="00037144">
      <w:r>
        <w:separator/>
      </w:r>
    </w:p>
  </w:endnote>
  <w:endnote w:type="continuationSeparator" w:id="0">
    <w:p w14:paraId="2B0E9378" w14:textId="77777777" w:rsidR="00563859" w:rsidRDefault="00563859" w:rsidP="0003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F100" w14:textId="77777777" w:rsidR="00563859" w:rsidRDefault="00563859" w:rsidP="00037144">
      <w:r>
        <w:separator/>
      </w:r>
    </w:p>
  </w:footnote>
  <w:footnote w:type="continuationSeparator" w:id="0">
    <w:p w14:paraId="4636C0C2" w14:textId="77777777" w:rsidR="00563859" w:rsidRDefault="00563859" w:rsidP="0003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7AF2"/>
    <w:multiLevelType w:val="multilevel"/>
    <w:tmpl w:val="1A127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DD562B"/>
    <w:multiLevelType w:val="hybridMultilevel"/>
    <w:tmpl w:val="C3088C94"/>
    <w:lvl w:ilvl="0" w:tplc="1BEC6F2E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57275"/>
    <w:multiLevelType w:val="hybridMultilevel"/>
    <w:tmpl w:val="0DC6AD7E"/>
    <w:lvl w:ilvl="0" w:tplc="EBE2F72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6C9E45CD"/>
    <w:multiLevelType w:val="hybridMultilevel"/>
    <w:tmpl w:val="74BE0F6A"/>
    <w:lvl w:ilvl="0" w:tplc="A8EABE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otoniX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ta09zd5xafa9efddnxa9995p5faet55tpt&quot;&gt;My EndNote Library&lt;record-ids&gt;&lt;item&gt;141&lt;/item&gt;&lt;item&gt;156&lt;/item&gt;&lt;item&gt;169&lt;/item&gt;&lt;item&gt;206&lt;/item&gt;&lt;item&gt;213&lt;/item&gt;&lt;item&gt;214&lt;/item&gt;&lt;item&gt;215&lt;/item&gt;&lt;item&gt;227&lt;/item&gt;&lt;item&gt;572&lt;/item&gt;&lt;item&gt;648&lt;/item&gt;&lt;item&gt;698&lt;/item&gt;&lt;item&gt;701&lt;/item&gt;&lt;item&gt;751&lt;/item&gt;&lt;item&gt;752&lt;/item&gt;&lt;item&gt;753&lt;/item&gt;&lt;item&gt;754&lt;/item&gt;&lt;item&gt;755&lt;/item&gt;&lt;item&gt;758&lt;/item&gt;&lt;item&gt;768&lt;/item&gt;&lt;item&gt;769&lt;/item&gt;&lt;item&gt;774&lt;/item&gt;&lt;item&gt;775&lt;/item&gt;&lt;item&gt;776&lt;/item&gt;&lt;/record-ids&gt;&lt;/item&gt;&lt;/Libraries&gt;"/>
  </w:docVars>
  <w:rsids>
    <w:rsidRoot w:val="00444654"/>
    <w:rsid w:val="00006DAB"/>
    <w:rsid w:val="00015A9D"/>
    <w:rsid w:val="000178A2"/>
    <w:rsid w:val="00027029"/>
    <w:rsid w:val="000304DE"/>
    <w:rsid w:val="00033873"/>
    <w:rsid w:val="00037144"/>
    <w:rsid w:val="000416A0"/>
    <w:rsid w:val="000427D7"/>
    <w:rsid w:val="00044C9D"/>
    <w:rsid w:val="00055A70"/>
    <w:rsid w:val="00060EE0"/>
    <w:rsid w:val="00062435"/>
    <w:rsid w:val="00062A66"/>
    <w:rsid w:val="000672C0"/>
    <w:rsid w:val="000746A2"/>
    <w:rsid w:val="000838D8"/>
    <w:rsid w:val="00091A2F"/>
    <w:rsid w:val="00097482"/>
    <w:rsid w:val="000A7141"/>
    <w:rsid w:val="000B0EBF"/>
    <w:rsid w:val="000C04CA"/>
    <w:rsid w:val="000C3FB3"/>
    <w:rsid w:val="000C5E1F"/>
    <w:rsid w:val="000D323A"/>
    <w:rsid w:val="000D32AB"/>
    <w:rsid w:val="000D72BF"/>
    <w:rsid w:val="000F78C3"/>
    <w:rsid w:val="001142D9"/>
    <w:rsid w:val="00120786"/>
    <w:rsid w:val="00136249"/>
    <w:rsid w:val="00137E5F"/>
    <w:rsid w:val="00140F7F"/>
    <w:rsid w:val="00144079"/>
    <w:rsid w:val="00146C84"/>
    <w:rsid w:val="001537A4"/>
    <w:rsid w:val="001745DD"/>
    <w:rsid w:val="001763F2"/>
    <w:rsid w:val="0018029F"/>
    <w:rsid w:val="001967DB"/>
    <w:rsid w:val="001A0113"/>
    <w:rsid w:val="001A31F1"/>
    <w:rsid w:val="001A6A00"/>
    <w:rsid w:val="001A76BC"/>
    <w:rsid w:val="001B4184"/>
    <w:rsid w:val="001B64B6"/>
    <w:rsid w:val="001C15F3"/>
    <w:rsid w:val="001C4090"/>
    <w:rsid w:val="001C7F1B"/>
    <w:rsid w:val="001D0D94"/>
    <w:rsid w:val="001D2297"/>
    <w:rsid w:val="001E07B5"/>
    <w:rsid w:val="001E3CAD"/>
    <w:rsid w:val="001F2958"/>
    <w:rsid w:val="001F3D7B"/>
    <w:rsid w:val="001F63CF"/>
    <w:rsid w:val="00205F15"/>
    <w:rsid w:val="0021340C"/>
    <w:rsid w:val="00224E93"/>
    <w:rsid w:val="002344C7"/>
    <w:rsid w:val="002354D1"/>
    <w:rsid w:val="00282936"/>
    <w:rsid w:val="002831AB"/>
    <w:rsid w:val="00286561"/>
    <w:rsid w:val="00297BBB"/>
    <w:rsid w:val="00297BDC"/>
    <w:rsid w:val="002A4AAD"/>
    <w:rsid w:val="002B0424"/>
    <w:rsid w:val="002B2E40"/>
    <w:rsid w:val="002C084D"/>
    <w:rsid w:val="002C3BE1"/>
    <w:rsid w:val="002D6B0E"/>
    <w:rsid w:val="002E443A"/>
    <w:rsid w:val="002E4A89"/>
    <w:rsid w:val="002E6568"/>
    <w:rsid w:val="002E703D"/>
    <w:rsid w:val="002F3A00"/>
    <w:rsid w:val="002F63F7"/>
    <w:rsid w:val="002F67AD"/>
    <w:rsid w:val="00304F6D"/>
    <w:rsid w:val="00307B02"/>
    <w:rsid w:val="003144A3"/>
    <w:rsid w:val="003147AD"/>
    <w:rsid w:val="003161B7"/>
    <w:rsid w:val="00324033"/>
    <w:rsid w:val="0032782B"/>
    <w:rsid w:val="0033040F"/>
    <w:rsid w:val="0033190F"/>
    <w:rsid w:val="0034513B"/>
    <w:rsid w:val="00354346"/>
    <w:rsid w:val="00357496"/>
    <w:rsid w:val="00360E37"/>
    <w:rsid w:val="00361B9F"/>
    <w:rsid w:val="003657C4"/>
    <w:rsid w:val="0036648B"/>
    <w:rsid w:val="00372323"/>
    <w:rsid w:val="003778FD"/>
    <w:rsid w:val="003853BC"/>
    <w:rsid w:val="00390CA4"/>
    <w:rsid w:val="00395191"/>
    <w:rsid w:val="00396F02"/>
    <w:rsid w:val="003A1E03"/>
    <w:rsid w:val="003A484B"/>
    <w:rsid w:val="003A7092"/>
    <w:rsid w:val="003B1163"/>
    <w:rsid w:val="003C0540"/>
    <w:rsid w:val="003C1D3B"/>
    <w:rsid w:val="003C2D25"/>
    <w:rsid w:val="003C42A4"/>
    <w:rsid w:val="003D07A3"/>
    <w:rsid w:val="003D2F34"/>
    <w:rsid w:val="003D3E4C"/>
    <w:rsid w:val="003D5568"/>
    <w:rsid w:val="003D5FE7"/>
    <w:rsid w:val="003E62C8"/>
    <w:rsid w:val="003E708F"/>
    <w:rsid w:val="003F0E0C"/>
    <w:rsid w:val="003F1D0F"/>
    <w:rsid w:val="003F2BEE"/>
    <w:rsid w:val="003F48D2"/>
    <w:rsid w:val="003F736D"/>
    <w:rsid w:val="00404B7A"/>
    <w:rsid w:val="00405473"/>
    <w:rsid w:val="0040587D"/>
    <w:rsid w:val="00406DCD"/>
    <w:rsid w:val="00421D75"/>
    <w:rsid w:val="004233E9"/>
    <w:rsid w:val="00441E1F"/>
    <w:rsid w:val="00444654"/>
    <w:rsid w:val="004636CD"/>
    <w:rsid w:val="004669A8"/>
    <w:rsid w:val="004725B3"/>
    <w:rsid w:val="004816D0"/>
    <w:rsid w:val="00496DDE"/>
    <w:rsid w:val="004A118A"/>
    <w:rsid w:val="004A330C"/>
    <w:rsid w:val="004B2DF0"/>
    <w:rsid w:val="004B2F69"/>
    <w:rsid w:val="004B42E5"/>
    <w:rsid w:val="004B474B"/>
    <w:rsid w:val="004B534B"/>
    <w:rsid w:val="004B72E0"/>
    <w:rsid w:val="004D0A55"/>
    <w:rsid w:val="004D6079"/>
    <w:rsid w:val="004E33F9"/>
    <w:rsid w:val="004E5E75"/>
    <w:rsid w:val="004E7841"/>
    <w:rsid w:val="004F43D2"/>
    <w:rsid w:val="004F48EC"/>
    <w:rsid w:val="0050271E"/>
    <w:rsid w:val="00506F2C"/>
    <w:rsid w:val="0050761E"/>
    <w:rsid w:val="005125F6"/>
    <w:rsid w:val="00515B29"/>
    <w:rsid w:val="005247D5"/>
    <w:rsid w:val="00527A88"/>
    <w:rsid w:val="00531317"/>
    <w:rsid w:val="00540B96"/>
    <w:rsid w:val="00543613"/>
    <w:rsid w:val="00547784"/>
    <w:rsid w:val="00563859"/>
    <w:rsid w:val="005671F5"/>
    <w:rsid w:val="00592072"/>
    <w:rsid w:val="00596E82"/>
    <w:rsid w:val="005A2140"/>
    <w:rsid w:val="005A487F"/>
    <w:rsid w:val="005B2495"/>
    <w:rsid w:val="005C1134"/>
    <w:rsid w:val="005C1AA7"/>
    <w:rsid w:val="005C1D13"/>
    <w:rsid w:val="005C64A7"/>
    <w:rsid w:val="005C7399"/>
    <w:rsid w:val="005C749E"/>
    <w:rsid w:val="005E2254"/>
    <w:rsid w:val="005E2F60"/>
    <w:rsid w:val="005E65C3"/>
    <w:rsid w:val="005F1E40"/>
    <w:rsid w:val="005F4644"/>
    <w:rsid w:val="006005AC"/>
    <w:rsid w:val="0060162D"/>
    <w:rsid w:val="00602DBC"/>
    <w:rsid w:val="0061620D"/>
    <w:rsid w:val="00617D12"/>
    <w:rsid w:val="00621244"/>
    <w:rsid w:val="00622998"/>
    <w:rsid w:val="00622A35"/>
    <w:rsid w:val="00637571"/>
    <w:rsid w:val="006439FE"/>
    <w:rsid w:val="00650FDC"/>
    <w:rsid w:val="006519B4"/>
    <w:rsid w:val="00656FFE"/>
    <w:rsid w:val="00670F57"/>
    <w:rsid w:val="006833C9"/>
    <w:rsid w:val="0068348F"/>
    <w:rsid w:val="00692B43"/>
    <w:rsid w:val="00694FE6"/>
    <w:rsid w:val="006A226D"/>
    <w:rsid w:val="006A2B7E"/>
    <w:rsid w:val="006B0185"/>
    <w:rsid w:val="006B2320"/>
    <w:rsid w:val="006B53B8"/>
    <w:rsid w:val="006B61A4"/>
    <w:rsid w:val="006C147F"/>
    <w:rsid w:val="006D781F"/>
    <w:rsid w:val="006E0F0D"/>
    <w:rsid w:val="006E7A7C"/>
    <w:rsid w:val="006F1DEB"/>
    <w:rsid w:val="00707F2E"/>
    <w:rsid w:val="00712ACD"/>
    <w:rsid w:val="00716A4F"/>
    <w:rsid w:val="00716BDD"/>
    <w:rsid w:val="007176C7"/>
    <w:rsid w:val="0071779B"/>
    <w:rsid w:val="00734041"/>
    <w:rsid w:val="00734E78"/>
    <w:rsid w:val="0073518B"/>
    <w:rsid w:val="007419B7"/>
    <w:rsid w:val="00751B06"/>
    <w:rsid w:val="007534E8"/>
    <w:rsid w:val="007669FA"/>
    <w:rsid w:val="00772F3D"/>
    <w:rsid w:val="007737CA"/>
    <w:rsid w:val="00776472"/>
    <w:rsid w:val="00780A1C"/>
    <w:rsid w:val="0079711D"/>
    <w:rsid w:val="007A03AB"/>
    <w:rsid w:val="007A1A45"/>
    <w:rsid w:val="007A24AD"/>
    <w:rsid w:val="007A4EBE"/>
    <w:rsid w:val="007B16B2"/>
    <w:rsid w:val="007B7498"/>
    <w:rsid w:val="007C2823"/>
    <w:rsid w:val="007D55B2"/>
    <w:rsid w:val="007D7F62"/>
    <w:rsid w:val="007E59D7"/>
    <w:rsid w:val="007E7547"/>
    <w:rsid w:val="007F66AE"/>
    <w:rsid w:val="0080005D"/>
    <w:rsid w:val="0081410E"/>
    <w:rsid w:val="0081491B"/>
    <w:rsid w:val="00815665"/>
    <w:rsid w:val="00817299"/>
    <w:rsid w:val="008205CB"/>
    <w:rsid w:val="00820659"/>
    <w:rsid w:val="00823D0B"/>
    <w:rsid w:val="008265F1"/>
    <w:rsid w:val="008269A6"/>
    <w:rsid w:val="0083133B"/>
    <w:rsid w:val="00834451"/>
    <w:rsid w:val="00835EAE"/>
    <w:rsid w:val="008376A3"/>
    <w:rsid w:val="00841995"/>
    <w:rsid w:val="00863AD5"/>
    <w:rsid w:val="0087225E"/>
    <w:rsid w:val="00873485"/>
    <w:rsid w:val="0087611A"/>
    <w:rsid w:val="0088409C"/>
    <w:rsid w:val="008844B9"/>
    <w:rsid w:val="00886846"/>
    <w:rsid w:val="00896352"/>
    <w:rsid w:val="008A048C"/>
    <w:rsid w:val="008A5CFF"/>
    <w:rsid w:val="008A7DC7"/>
    <w:rsid w:val="008B0053"/>
    <w:rsid w:val="008B2D85"/>
    <w:rsid w:val="008D11F4"/>
    <w:rsid w:val="008D162B"/>
    <w:rsid w:val="0090031F"/>
    <w:rsid w:val="009040BB"/>
    <w:rsid w:val="00904B6E"/>
    <w:rsid w:val="0090603C"/>
    <w:rsid w:val="00906124"/>
    <w:rsid w:val="00907929"/>
    <w:rsid w:val="00913C82"/>
    <w:rsid w:val="00917D7E"/>
    <w:rsid w:val="00917ED1"/>
    <w:rsid w:val="009226EC"/>
    <w:rsid w:val="0092668C"/>
    <w:rsid w:val="00932BD9"/>
    <w:rsid w:val="009332EF"/>
    <w:rsid w:val="00935339"/>
    <w:rsid w:val="0094719E"/>
    <w:rsid w:val="00950BF0"/>
    <w:rsid w:val="0095350C"/>
    <w:rsid w:val="00954B79"/>
    <w:rsid w:val="00961DD2"/>
    <w:rsid w:val="0098059E"/>
    <w:rsid w:val="009936C1"/>
    <w:rsid w:val="009A2867"/>
    <w:rsid w:val="009A52A9"/>
    <w:rsid w:val="009B1E30"/>
    <w:rsid w:val="009B37C5"/>
    <w:rsid w:val="009C1BFC"/>
    <w:rsid w:val="009C226D"/>
    <w:rsid w:val="009C235B"/>
    <w:rsid w:val="009C3D51"/>
    <w:rsid w:val="009C450F"/>
    <w:rsid w:val="009C6FE0"/>
    <w:rsid w:val="009C7EE4"/>
    <w:rsid w:val="009D3F60"/>
    <w:rsid w:val="009D613D"/>
    <w:rsid w:val="009E643D"/>
    <w:rsid w:val="009F5090"/>
    <w:rsid w:val="009F7220"/>
    <w:rsid w:val="00A00D27"/>
    <w:rsid w:val="00A014C9"/>
    <w:rsid w:val="00A104C5"/>
    <w:rsid w:val="00A231CC"/>
    <w:rsid w:val="00A24A51"/>
    <w:rsid w:val="00A27CA7"/>
    <w:rsid w:val="00A32991"/>
    <w:rsid w:val="00A33716"/>
    <w:rsid w:val="00A34A64"/>
    <w:rsid w:val="00A4069C"/>
    <w:rsid w:val="00A424C3"/>
    <w:rsid w:val="00A4673C"/>
    <w:rsid w:val="00A47C25"/>
    <w:rsid w:val="00A51141"/>
    <w:rsid w:val="00A528E0"/>
    <w:rsid w:val="00A54528"/>
    <w:rsid w:val="00A66B0A"/>
    <w:rsid w:val="00A81AD3"/>
    <w:rsid w:val="00A9184A"/>
    <w:rsid w:val="00A91DAD"/>
    <w:rsid w:val="00AA667F"/>
    <w:rsid w:val="00AA6B66"/>
    <w:rsid w:val="00AB00E2"/>
    <w:rsid w:val="00AB25FF"/>
    <w:rsid w:val="00AB4763"/>
    <w:rsid w:val="00AB58C3"/>
    <w:rsid w:val="00AC2FAD"/>
    <w:rsid w:val="00AD0F6E"/>
    <w:rsid w:val="00AD1F33"/>
    <w:rsid w:val="00AE2713"/>
    <w:rsid w:val="00AF215D"/>
    <w:rsid w:val="00AF5348"/>
    <w:rsid w:val="00AF7A02"/>
    <w:rsid w:val="00B01333"/>
    <w:rsid w:val="00B01A2A"/>
    <w:rsid w:val="00B04A54"/>
    <w:rsid w:val="00B12EF8"/>
    <w:rsid w:val="00B1423A"/>
    <w:rsid w:val="00B15EC9"/>
    <w:rsid w:val="00B17AEE"/>
    <w:rsid w:val="00B23DD6"/>
    <w:rsid w:val="00B37669"/>
    <w:rsid w:val="00B43923"/>
    <w:rsid w:val="00B43BC2"/>
    <w:rsid w:val="00B448A9"/>
    <w:rsid w:val="00B44D1B"/>
    <w:rsid w:val="00B50504"/>
    <w:rsid w:val="00B60517"/>
    <w:rsid w:val="00B63A71"/>
    <w:rsid w:val="00B80D3C"/>
    <w:rsid w:val="00B94AB2"/>
    <w:rsid w:val="00BA3146"/>
    <w:rsid w:val="00BA55C7"/>
    <w:rsid w:val="00BB190F"/>
    <w:rsid w:val="00BB3252"/>
    <w:rsid w:val="00BC3E52"/>
    <w:rsid w:val="00BC6E10"/>
    <w:rsid w:val="00BD59FD"/>
    <w:rsid w:val="00BF35A2"/>
    <w:rsid w:val="00C002E2"/>
    <w:rsid w:val="00C04956"/>
    <w:rsid w:val="00C130BB"/>
    <w:rsid w:val="00C14C41"/>
    <w:rsid w:val="00C166C3"/>
    <w:rsid w:val="00C4260B"/>
    <w:rsid w:val="00C43F6D"/>
    <w:rsid w:val="00C466E3"/>
    <w:rsid w:val="00C51FD0"/>
    <w:rsid w:val="00C547F0"/>
    <w:rsid w:val="00C65816"/>
    <w:rsid w:val="00C75D6B"/>
    <w:rsid w:val="00C824D8"/>
    <w:rsid w:val="00C95308"/>
    <w:rsid w:val="00CA0EC9"/>
    <w:rsid w:val="00CA3DA5"/>
    <w:rsid w:val="00CB2C8D"/>
    <w:rsid w:val="00CB627A"/>
    <w:rsid w:val="00CD0BA1"/>
    <w:rsid w:val="00CD0FEF"/>
    <w:rsid w:val="00CE27E7"/>
    <w:rsid w:val="00CE3F37"/>
    <w:rsid w:val="00CF1562"/>
    <w:rsid w:val="00CF1E4F"/>
    <w:rsid w:val="00CF470C"/>
    <w:rsid w:val="00D015C8"/>
    <w:rsid w:val="00D05143"/>
    <w:rsid w:val="00D1146E"/>
    <w:rsid w:val="00D178B0"/>
    <w:rsid w:val="00D2054C"/>
    <w:rsid w:val="00D20DA7"/>
    <w:rsid w:val="00D44697"/>
    <w:rsid w:val="00D52213"/>
    <w:rsid w:val="00D565A8"/>
    <w:rsid w:val="00D647F5"/>
    <w:rsid w:val="00D86210"/>
    <w:rsid w:val="00D96D54"/>
    <w:rsid w:val="00DA17CC"/>
    <w:rsid w:val="00DA6C11"/>
    <w:rsid w:val="00DA7740"/>
    <w:rsid w:val="00DB38F1"/>
    <w:rsid w:val="00DB5DF8"/>
    <w:rsid w:val="00DC0D48"/>
    <w:rsid w:val="00DC0DAD"/>
    <w:rsid w:val="00DC13F5"/>
    <w:rsid w:val="00DC635E"/>
    <w:rsid w:val="00DC6E8F"/>
    <w:rsid w:val="00DC7B0B"/>
    <w:rsid w:val="00DD0A90"/>
    <w:rsid w:val="00DD0E00"/>
    <w:rsid w:val="00DD26EE"/>
    <w:rsid w:val="00DD55AA"/>
    <w:rsid w:val="00DD5998"/>
    <w:rsid w:val="00DE0E5B"/>
    <w:rsid w:val="00DE32E1"/>
    <w:rsid w:val="00DF0DDA"/>
    <w:rsid w:val="00DF2FF3"/>
    <w:rsid w:val="00DF42D7"/>
    <w:rsid w:val="00E01354"/>
    <w:rsid w:val="00E025B7"/>
    <w:rsid w:val="00E02788"/>
    <w:rsid w:val="00E133F9"/>
    <w:rsid w:val="00E17644"/>
    <w:rsid w:val="00E20FF2"/>
    <w:rsid w:val="00E23DED"/>
    <w:rsid w:val="00E317A4"/>
    <w:rsid w:val="00E646D5"/>
    <w:rsid w:val="00E65C62"/>
    <w:rsid w:val="00E72FBF"/>
    <w:rsid w:val="00E745EC"/>
    <w:rsid w:val="00E80EE1"/>
    <w:rsid w:val="00E82970"/>
    <w:rsid w:val="00E832E0"/>
    <w:rsid w:val="00E8688B"/>
    <w:rsid w:val="00EA4AF0"/>
    <w:rsid w:val="00EA7A18"/>
    <w:rsid w:val="00EB111F"/>
    <w:rsid w:val="00EB1298"/>
    <w:rsid w:val="00EB558D"/>
    <w:rsid w:val="00EB6F45"/>
    <w:rsid w:val="00EE0619"/>
    <w:rsid w:val="00EE0AD1"/>
    <w:rsid w:val="00EE3611"/>
    <w:rsid w:val="00EF2D62"/>
    <w:rsid w:val="00F10F3D"/>
    <w:rsid w:val="00F236B1"/>
    <w:rsid w:val="00F2499D"/>
    <w:rsid w:val="00F36299"/>
    <w:rsid w:val="00F4430B"/>
    <w:rsid w:val="00F4628F"/>
    <w:rsid w:val="00F477CD"/>
    <w:rsid w:val="00F555EC"/>
    <w:rsid w:val="00F56071"/>
    <w:rsid w:val="00F66222"/>
    <w:rsid w:val="00F66920"/>
    <w:rsid w:val="00F747DE"/>
    <w:rsid w:val="00F81227"/>
    <w:rsid w:val="00F8689E"/>
    <w:rsid w:val="00F8713A"/>
    <w:rsid w:val="00FA27A2"/>
    <w:rsid w:val="00FA305F"/>
    <w:rsid w:val="00FA7EAF"/>
    <w:rsid w:val="00FB0965"/>
    <w:rsid w:val="00FC14A6"/>
    <w:rsid w:val="00FC274E"/>
    <w:rsid w:val="00FC2AFF"/>
    <w:rsid w:val="00FC3D4B"/>
    <w:rsid w:val="00FC4DFF"/>
    <w:rsid w:val="00FC58E5"/>
    <w:rsid w:val="00FC7984"/>
    <w:rsid w:val="00FD2C78"/>
    <w:rsid w:val="00FD5126"/>
    <w:rsid w:val="00FD69F0"/>
    <w:rsid w:val="00FD77DA"/>
    <w:rsid w:val="00FE5CA0"/>
    <w:rsid w:val="00FF376C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8B555"/>
  <w15:chartTrackingRefBased/>
  <w15:docId w15:val="{6D93B59F-115A-4537-818C-B9B55E57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D2"/>
    <w:pPr>
      <w:widowControl w:val="0"/>
      <w:jc w:val="both"/>
    </w:pPr>
    <w:rPr>
      <w:rFonts w:ascii="Times New Roman" w:eastAsia="宋体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6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323"/>
    <w:pPr>
      <w:keepNext/>
      <w:keepLines/>
      <w:spacing w:before="160" w:after="80"/>
      <w:outlineLvl w:val="1"/>
    </w:pPr>
    <w:rPr>
      <w:rFonts w:cstheme="majorBidi"/>
      <w:b/>
      <w:sz w:val="28"/>
      <w:szCs w:val="4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6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65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65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65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6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6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6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65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72323"/>
    <w:rPr>
      <w:rFonts w:ascii="Times New Roman" w:eastAsia="宋体" w:hAnsi="Times New Roman" w:cstheme="majorBidi"/>
      <w:b/>
      <w:sz w:val="28"/>
      <w:szCs w:val="4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654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654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654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654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654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654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446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6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6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6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6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6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6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A5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1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71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7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7144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5350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5350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95350C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95350C"/>
    <w:rPr>
      <w:rFonts w:ascii="等线" w:eastAsia="等线" w:hAnsi="等线"/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AE2713"/>
    <w:rPr>
      <w:color w:val="666666"/>
    </w:rPr>
  </w:style>
  <w:style w:type="table" w:styleId="GridTable5Dark-Accent3">
    <w:name w:val="Grid Table 5 Dark Accent 3"/>
    <w:basedOn w:val="TableNormal"/>
    <w:uiPriority w:val="50"/>
    <w:rsid w:val="00DD599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6051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51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517"/>
    <w:rPr>
      <w:rFonts w:ascii="Times New Roman" w:eastAsia="宋体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517"/>
    <w:rPr>
      <w:rFonts w:ascii="Times New Roman" w:eastAsia="宋体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D0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xuhan@sjt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nyingli@ucas.a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5</Pages>
  <Words>5884</Words>
  <Characters>33543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Junying</cp:lastModifiedBy>
  <cp:revision>43</cp:revision>
  <dcterms:created xsi:type="dcterms:W3CDTF">2025-12-21T05:58:00Z</dcterms:created>
  <dcterms:modified xsi:type="dcterms:W3CDTF">2026-03-31T13:22:00Z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8bb77325-6137-4c61-a9c5-6310caa43162</vt:lpwstr>
  </property>
</Properties>
</file>