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51A" w:rsidRDefault="00496B1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Appendix: Survey sheet</w:t>
      </w:r>
    </w:p>
    <w:p w:rsidR="00DD551A" w:rsidRDefault="00496B1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Monsoon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Aedes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mosquitoes survey in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Chattogram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City Corporation area,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Chattogram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, August 2019</w:t>
      </w:r>
    </w:p>
    <w:p w:rsidR="00DD551A" w:rsidRDefault="00496B1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Team No:………………………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.  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Date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/mm/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:………………………………..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Questionnaire ID No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:…………………</w:t>
      </w:r>
      <w:proofErr w:type="gramEnd"/>
    </w:p>
    <w:p w:rsidR="00DD551A" w:rsidRDefault="00496B1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Address:</w:t>
      </w:r>
    </w:p>
    <w:p w:rsidR="00DD551A" w:rsidRDefault="00496B1D">
      <w:pPr>
        <w:tabs>
          <w:tab w:val="left" w:pos="741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Global ID:                                                                                                     GPS Positioning:</w:t>
      </w:r>
    </w:p>
    <w:tbl>
      <w:tblPr>
        <w:tblStyle w:val="a4"/>
        <w:tblW w:w="7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98"/>
        <w:gridCol w:w="1080"/>
        <w:gridCol w:w="990"/>
        <w:gridCol w:w="1620"/>
        <w:gridCol w:w="1440"/>
      </w:tblGrid>
      <w:tr w:rsidR="00DD551A">
        <w:trPr>
          <w:gridAfter w:val="4"/>
          <w:wAfter w:w="5130" w:type="dxa"/>
        </w:trPr>
        <w:tc>
          <w:tcPr>
            <w:tcW w:w="1998" w:type="dxa"/>
          </w:tcPr>
          <w:p w:rsidR="00DD551A" w:rsidRDefault="00496B1D">
            <w:pPr>
              <w:tabs>
                <w:tab w:val="left" w:pos="741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GPS:</w:t>
            </w:r>
          </w:p>
        </w:tc>
      </w:tr>
      <w:tr w:rsidR="00DD551A">
        <w:trPr>
          <w:gridAfter w:val="4"/>
          <w:wAfter w:w="5130" w:type="dxa"/>
        </w:trPr>
        <w:tc>
          <w:tcPr>
            <w:tcW w:w="1998" w:type="dxa"/>
          </w:tcPr>
          <w:p w:rsidR="00DD551A" w:rsidRDefault="00496B1D">
            <w:pPr>
              <w:tabs>
                <w:tab w:val="left" w:pos="741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Delta:</w:t>
            </w:r>
          </w:p>
        </w:tc>
      </w:tr>
      <w:tr w:rsidR="00DD551A">
        <w:tc>
          <w:tcPr>
            <w:tcW w:w="1998" w:type="dxa"/>
          </w:tcPr>
          <w:p w:rsidR="00DD551A" w:rsidRDefault="00DD55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DD551A" w:rsidRDefault="00DD55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DD551A" w:rsidRDefault="00DD55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D551A" w:rsidRDefault="00DD55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DD551A" w:rsidRDefault="00DD55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51A">
        <w:tc>
          <w:tcPr>
            <w:tcW w:w="1998" w:type="dxa"/>
          </w:tcPr>
          <w:p w:rsidR="00DD551A" w:rsidRDefault="00496B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Date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/mm/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80" w:type="dxa"/>
          </w:tcPr>
          <w:p w:rsidR="00DD551A" w:rsidRDefault="00496B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Team</w:t>
            </w:r>
          </w:p>
        </w:tc>
        <w:tc>
          <w:tcPr>
            <w:tcW w:w="990" w:type="dxa"/>
          </w:tcPr>
          <w:p w:rsidR="00DD551A" w:rsidRDefault="00496B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</w:p>
        </w:tc>
        <w:tc>
          <w:tcPr>
            <w:tcW w:w="1620" w:type="dxa"/>
          </w:tcPr>
          <w:p w:rsidR="00DD551A" w:rsidRDefault="00496B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Ward/block</w:t>
            </w:r>
          </w:p>
        </w:tc>
        <w:tc>
          <w:tcPr>
            <w:tcW w:w="1440" w:type="dxa"/>
          </w:tcPr>
          <w:p w:rsidR="00DD551A" w:rsidRDefault="00496B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House No</w:t>
            </w:r>
          </w:p>
        </w:tc>
      </w:tr>
    </w:tbl>
    <w:p w:rsidR="00DD551A" w:rsidRDefault="00DD551A">
      <w:pPr>
        <w:tabs>
          <w:tab w:val="left" w:pos="142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7"/>
        <w:gridCol w:w="781"/>
        <w:gridCol w:w="870"/>
        <w:gridCol w:w="717"/>
        <w:gridCol w:w="753"/>
        <w:gridCol w:w="630"/>
        <w:gridCol w:w="450"/>
        <w:gridCol w:w="450"/>
        <w:gridCol w:w="450"/>
        <w:gridCol w:w="450"/>
        <w:gridCol w:w="450"/>
        <w:gridCol w:w="540"/>
        <w:gridCol w:w="540"/>
        <w:gridCol w:w="450"/>
        <w:gridCol w:w="630"/>
        <w:gridCol w:w="540"/>
        <w:gridCol w:w="450"/>
      </w:tblGrid>
      <w:tr w:rsidR="00DD551A">
        <w:tc>
          <w:tcPr>
            <w:tcW w:w="497" w:type="dxa"/>
            <w:vMerge w:val="restart"/>
          </w:tcPr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SL no</w:t>
            </w:r>
          </w:p>
        </w:tc>
        <w:tc>
          <w:tcPr>
            <w:tcW w:w="3751" w:type="dxa"/>
            <w:gridSpan w:val="5"/>
          </w:tcPr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Container specific data</w:t>
            </w:r>
          </w:p>
        </w:tc>
        <w:tc>
          <w:tcPr>
            <w:tcW w:w="3780" w:type="dxa"/>
            <w:gridSpan w:val="8"/>
          </w:tcPr>
          <w:p w:rsidR="00DD551A" w:rsidRDefault="00496B1D">
            <w:pPr>
              <w:tabs>
                <w:tab w:val="left" w:pos="142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 of larvae and pupae in relation to the placement of breeding containers</w:t>
            </w:r>
          </w:p>
        </w:tc>
        <w:tc>
          <w:tcPr>
            <w:tcW w:w="1620" w:type="dxa"/>
            <w:gridSpan w:val="3"/>
          </w:tcPr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Lab work</w:t>
            </w:r>
          </w:p>
        </w:tc>
      </w:tr>
      <w:tr w:rsidR="00DD551A">
        <w:tc>
          <w:tcPr>
            <w:tcW w:w="497" w:type="dxa"/>
            <w:vMerge/>
          </w:tcPr>
          <w:p w:rsidR="00DD551A" w:rsidRDefault="00DD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vMerge w:val="restart"/>
          </w:tcPr>
          <w:p w:rsidR="00DD551A" w:rsidRDefault="00496B1D">
            <w:pPr>
              <w:tabs>
                <w:tab w:val="left" w:pos="1424"/>
              </w:tabs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Wet container code</w:t>
            </w:r>
          </w:p>
        </w:tc>
        <w:tc>
          <w:tcPr>
            <w:tcW w:w="870" w:type="dxa"/>
            <w:vMerge w:val="restart"/>
          </w:tcPr>
          <w:p w:rsidR="00DD551A" w:rsidRDefault="00496B1D">
            <w:pPr>
              <w:tabs>
                <w:tab w:val="left" w:pos="1424"/>
              </w:tabs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No. wet container</w:t>
            </w:r>
          </w:p>
        </w:tc>
        <w:tc>
          <w:tcPr>
            <w:tcW w:w="717" w:type="dxa"/>
            <w:vMerge w:val="restart"/>
          </w:tcPr>
          <w:p w:rsidR="00DD551A" w:rsidRDefault="00496B1D">
            <w:pPr>
              <w:tabs>
                <w:tab w:val="left" w:pos="1424"/>
              </w:tabs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 +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wet con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753" w:type="dxa"/>
            <w:vMerge w:val="restart"/>
          </w:tcPr>
          <w:p w:rsidR="00DD551A" w:rsidRDefault="00496B1D">
            <w:pPr>
              <w:tabs>
                <w:tab w:val="left" w:pos="1424"/>
              </w:tabs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Vegetation around container</w:t>
            </w:r>
          </w:p>
        </w:tc>
        <w:tc>
          <w:tcPr>
            <w:tcW w:w="630" w:type="dxa"/>
            <w:vMerge w:val="restart"/>
          </w:tcPr>
          <w:p w:rsidR="00DD551A" w:rsidRDefault="00496B1D">
            <w:pPr>
              <w:tabs>
                <w:tab w:val="left" w:pos="1424"/>
              </w:tabs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Shed around container</w:t>
            </w:r>
          </w:p>
        </w:tc>
        <w:tc>
          <w:tcPr>
            <w:tcW w:w="1800" w:type="dxa"/>
            <w:gridSpan w:val="4"/>
          </w:tcPr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Outside the House</w:t>
            </w:r>
          </w:p>
        </w:tc>
        <w:tc>
          <w:tcPr>
            <w:tcW w:w="1980" w:type="dxa"/>
            <w:gridSpan w:val="4"/>
          </w:tcPr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Inside the house</w:t>
            </w:r>
          </w:p>
        </w:tc>
        <w:tc>
          <w:tcPr>
            <w:tcW w:w="1620" w:type="dxa"/>
            <w:gridSpan w:val="3"/>
          </w:tcPr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Species</w:t>
            </w:r>
          </w:p>
        </w:tc>
      </w:tr>
      <w:tr w:rsidR="00DD551A">
        <w:tc>
          <w:tcPr>
            <w:tcW w:w="497" w:type="dxa"/>
            <w:vMerge/>
          </w:tcPr>
          <w:p w:rsidR="00DD551A" w:rsidRDefault="00DD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vMerge/>
          </w:tcPr>
          <w:p w:rsidR="00DD551A" w:rsidRDefault="00DD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DD551A" w:rsidRDefault="00DD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vMerge/>
          </w:tcPr>
          <w:p w:rsidR="00DD551A" w:rsidRDefault="00DD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  <w:vMerge/>
          </w:tcPr>
          <w:p w:rsidR="00DD551A" w:rsidRDefault="00DD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DD551A" w:rsidRDefault="00DD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No. larvae</w:t>
            </w:r>
          </w:p>
        </w:tc>
        <w:tc>
          <w:tcPr>
            <w:tcW w:w="900" w:type="dxa"/>
            <w:gridSpan w:val="2"/>
          </w:tcPr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No. Pupae</w:t>
            </w:r>
          </w:p>
        </w:tc>
        <w:tc>
          <w:tcPr>
            <w:tcW w:w="990" w:type="dxa"/>
            <w:gridSpan w:val="2"/>
          </w:tcPr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No. Larvae</w:t>
            </w:r>
          </w:p>
        </w:tc>
        <w:tc>
          <w:tcPr>
            <w:tcW w:w="990" w:type="dxa"/>
            <w:gridSpan w:val="2"/>
          </w:tcPr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No. Pupae</w:t>
            </w:r>
          </w:p>
        </w:tc>
        <w:tc>
          <w:tcPr>
            <w:tcW w:w="630" w:type="dxa"/>
          </w:tcPr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Aedes</w:t>
            </w:r>
            <w:proofErr w:type="spellEnd"/>
          </w:p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aegypti</w:t>
            </w:r>
            <w:proofErr w:type="spellEnd"/>
          </w:p>
        </w:tc>
        <w:tc>
          <w:tcPr>
            <w:tcW w:w="540" w:type="dxa"/>
          </w:tcPr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Aedes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albopictus</w:t>
            </w:r>
            <w:proofErr w:type="spellEnd"/>
          </w:p>
        </w:tc>
        <w:tc>
          <w:tcPr>
            <w:tcW w:w="450" w:type="dxa"/>
          </w:tcPr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Others</w:t>
            </w:r>
          </w:p>
        </w:tc>
      </w:tr>
      <w:tr w:rsidR="00DD551A">
        <w:tc>
          <w:tcPr>
            <w:tcW w:w="497" w:type="dxa"/>
            <w:vMerge/>
          </w:tcPr>
          <w:p w:rsidR="00DD551A" w:rsidRDefault="00DD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vMerge/>
          </w:tcPr>
          <w:p w:rsidR="00DD551A" w:rsidRDefault="00DD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DD551A" w:rsidRDefault="00DD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vMerge/>
          </w:tcPr>
          <w:p w:rsidR="00DD551A" w:rsidRDefault="00DD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  <w:vMerge/>
          </w:tcPr>
          <w:p w:rsidR="00DD551A" w:rsidRDefault="00DD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DD551A" w:rsidRDefault="00DD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450" w:type="dxa"/>
          </w:tcPr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450" w:type="dxa"/>
          </w:tcPr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450" w:type="dxa"/>
          </w:tcPr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450" w:type="dxa"/>
          </w:tcPr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540" w:type="dxa"/>
          </w:tcPr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540" w:type="dxa"/>
          </w:tcPr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450" w:type="dxa"/>
          </w:tcPr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63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51A">
        <w:tc>
          <w:tcPr>
            <w:tcW w:w="497" w:type="dxa"/>
          </w:tcPr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81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51A">
        <w:tc>
          <w:tcPr>
            <w:tcW w:w="497" w:type="dxa"/>
          </w:tcPr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81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51A">
        <w:tc>
          <w:tcPr>
            <w:tcW w:w="497" w:type="dxa"/>
          </w:tcPr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81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51A">
        <w:tc>
          <w:tcPr>
            <w:tcW w:w="497" w:type="dxa"/>
          </w:tcPr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81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51A">
        <w:tc>
          <w:tcPr>
            <w:tcW w:w="497" w:type="dxa"/>
          </w:tcPr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81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51A">
        <w:tc>
          <w:tcPr>
            <w:tcW w:w="497" w:type="dxa"/>
          </w:tcPr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781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51A">
        <w:tc>
          <w:tcPr>
            <w:tcW w:w="497" w:type="dxa"/>
          </w:tcPr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81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51A">
        <w:tc>
          <w:tcPr>
            <w:tcW w:w="497" w:type="dxa"/>
          </w:tcPr>
          <w:p w:rsidR="00DD551A" w:rsidRDefault="00496B1D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81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DD551A" w:rsidRDefault="00DD551A">
            <w:pPr>
              <w:tabs>
                <w:tab w:val="left" w:pos="142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D551A" w:rsidRDefault="00496B1D">
      <w:pPr>
        <w:tabs>
          <w:tab w:val="left" w:pos="142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E=Estimated Larvae                                               C= Collected Larvae</w:t>
      </w:r>
    </w:p>
    <w:p w:rsidR="00DD551A" w:rsidRDefault="00DD551A">
      <w:pPr>
        <w:tabs>
          <w:tab w:val="left" w:pos="142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551A" w:rsidRDefault="00DD551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D551A" w:rsidRDefault="00496B1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Signature</w:t>
      </w:r>
    </w:p>
    <w:p w:rsidR="00DD551A" w:rsidRDefault="00DD551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DD551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docVars>
    <w:docVar w:name="Total_Editing_Time" w:val="19"/>
  </w:docVars>
  <w:rsids>
    <w:rsidRoot w:val="00DD551A"/>
    <w:rsid w:val="00304B29"/>
    <w:rsid w:val="003F0E5A"/>
    <w:rsid w:val="004609A3"/>
    <w:rsid w:val="00496B1D"/>
    <w:rsid w:val="007831E8"/>
    <w:rsid w:val="008E76AB"/>
    <w:rsid w:val="00A010F5"/>
    <w:rsid w:val="00DD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EFF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link w:val="BodyTextChar"/>
    <w:uiPriority w:val="99"/>
    <w:unhideWhenUsed/>
    <w:rsid w:val="00EB0D7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B0D78"/>
  </w:style>
  <w:style w:type="character" w:styleId="Hyperlink">
    <w:name w:val="Hyperlink"/>
    <w:basedOn w:val="DefaultParagraphFont"/>
    <w:uiPriority w:val="99"/>
    <w:unhideWhenUsed/>
    <w:rsid w:val="00F54102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4102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C22C67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37B7F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CB0F5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670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70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70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70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70E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70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0E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60CC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3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35E"/>
  </w:style>
  <w:style w:type="paragraph" w:styleId="Footer">
    <w:name w:val="footer"/>
    <w:basedOn w:val="Normal"/>
    <w:link w:val="FooterChar"/>
    <w:uiPriority w:val="99"/>
    <w:unhideWhenUsed/>
    <w:rsid w:val="007473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35E"/>
  </w:style>
  <w:style w:type="table" w:customStyle="1" w:styleId="TableGrid2">
    <w:name w:val="Table Grid2"/>
    <w:basedOn w:val="TableNormal"/>
    <w:uiPriority w:val="39"/>
    <w:rsid w:val="009A3E24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B61AA6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919C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EFF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link w:val="BodyTextChar"/>
    <w:uiPriority w:val="99"/>
    <w:unhideWhenUsed/>
    <w:rsid w:val="00EB0D7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B0D78"/>
  </w:style>
  <w:style w:type="character" w:styleId="Hyperlink">
    <w:name w:val="Hyperlink"/>
    <w:basedOn w:val="DefaultParagraphFont"/>
    <w:uiPriority w:val="99"/>
    <w:unhideWhenUsed/>
    <w:rsid w:val="00F54102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4102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C22C67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37B7F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CB0F5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670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70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70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70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70E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70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0E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60CC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3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35E"/>
  </w:style>
  <w:style w:type="paragraph" w:styleId="Footer">
    <w:name w:val="footer"/>
    <w:basedOn w:val="Normal"/>
    <w:link w:val="FooterChar"/>
    <w:uiPriority w:val="99"/>
    <w:unhideWhenUsed/>
    <w:rsid w:val="007473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35E"/>
  </w:style>
  <w:style w:type="table" w:customStyle="1" w:styleId="TableGrid2">
    <w:name w:val="Table Grid2"/>
    <w:basedOn w:val="TableNormal"/>
    <w:uiPriority w:val="39"/>
    <w:rsid w:val="009A3E24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B61AA6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919C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vNoNdYQl13kbm3ZD7QomKv18GfQ==">AMUW2mWHVDCbVEDolt9f0BovsddrInz1jnpAjSihr4QYMMKxNG+tislrPkrcBNtfxQfl9nUvT1N2vd3v56xuJUClME00l6J0EJIKDgmNjAfBjnoZkSL5vCpH95Rmui4Wm/VwuDx6WE5dFJjLJ2lVxUoO2Wl2bjt9b9xqKqTbBewIzWUZs220TqFgff0WJgfAvpO5029eUvFDxKteKHSiMcaiU/RYFuwfulztcVQGuro96eegXU/1KScsdQIlUhoRgHdmE74AGai0iJfWmNbFaPPGM3mArPpeb/FJndGsJyAzgB3/V6dO00Kel8UgyIfJANQHJHKZEQX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922</Characters>
  <Application>Microsoft Office Word</Application>
  <DocSecurity>0</DocSecurity>
  <Lines>36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Sahidur Rahman</dc:creator>
  <cp:lastModifiedBy>749797</cp:lastModifiedBy>
  <cp:revision>2</cp:revision>
  <dcterms:created xsi:type="dcterms:W3CDTF">2021-05-07T04:00:00Z</dcterms:created>
  <dcterms:modified xsi:type="dcterms:W3CDTF">2021-05-07T04:00:00Z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2ac57183-d04e-35b6-bd42-f7bf15eb0205</vt:lpwstr>
  </property>
  <property fmtid="{D5CDD505-2E9C-101B-9397-08002B2CF9AE}" pid="4" name="Mendeley Citation Style_1">
    <vt:lpwstr>http://www.zotero.org/styles/springer-basic-brackets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7th edition</vt:lpwstr>
  </property>
  <property fmtid="{D5CDD505-2E9C-101B-9397-08002B2CF9AE}" pid="9" name="Mendeley Recent Style Id 2_1">
    <vt:lpwstr>http://www.zotero.org/styles/beni-suef-university-journal-of-basic-and-applied-sciences</vt:lpwstr>
  </property>
  <property fmtid="{D5CDD505-2E9C-101B-9397-08002B2CF9AE}" pid="10" name="Mendeley Recent Style Name 2_1">
    <vt:lpwstr>Beni-Suef University Journal of Basic and Applied Sciences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17th edition (author-date)</vt:lpwstr>
  </property>
  <property fmtid="{D5CDD505-2E9C-101B-9397-08002B2CF9AE}" pid="13" name="Mendeley Recent Style Id 4_1">
    <vt:lpwstr>http://www.zotero.org/styles/harvard-cite-them-right</vt:lpwstr>
  </property>
  <property fmtid="{D5CDD505-2E9C-101B-9397-08002B2CF9AE}" pid="14" name="Mendeley Recent Style Name 4_1">
    <vt:lpwstr>Cite Them Right 10th edition - Harvard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http://www.zotero.org/styles/journal-of-infection-and-public-health</vt:lpwstr>
  </property>
  <property fmtid="{D5CDD505-2E9C-101B-9397-08002B2CF9AE}" pid="18" name="Mendeley Recent Style Name 6_1">
    <vt:lpwstr>Journal of Infection and Public Health</vt:lpwstr>
  </property>
  <property fmtid="{D5CDD505-2E9C-101B-9397-08002B2CF9AE}" pid="19" name="Mendeley Recent Style Id 7_1">
    <vt:lpwstr>http://www.zotero.org/styles/journal-of-pharmaceutical-and-biomedical-analysis</vt:lpwstr>
  </property>
  <property fmtid="{D5CDD505-2E9C-101B-9397-08002B2CF9AE}" pid="20" name="Mendeley Recent Style Name 7_1">
    <vt:lpwstr>Journal of Pharmaceutical and Biomedical Analysis</vt:lpwstr>
  </property>
  <property fmtid="{D5CDD505-2E9C-101B-9397-08002B2CF9AE}" pid="21" name="Mendeley Recent Style Id 8_1">
    <vt:lpwstr>http://www.zotero.org/styles/springer-basic-brackets</vt:lpwstr>
  </property>
  <property fmtid="{D5CDD505-2E9C-101B-9397-08002B2CF9AE}" pid="22" name="Mendeley Recent Style Name 8_1">
    <vt:lpwstr>Springer - Basic (numeric, brackets)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