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C65" w:rsidRDefault="00D70C65" w:rsidP="004423B3">
      <w:pPr>
        <w:pStyle w:val="Caption"/>
        <w:keepNext/>
        <w:spacing w:line="360" w:lineRule="auto"/>
        <w:ind w:left="-567" w:right="-612"/>
        <w:rPr>
          <w:rFonts w:asciiTheme="majorBidi" w:hAnsiTheme="majorBidi" w:cstheme="majorBidi"/>
          <w:sz w:val="24"/>
          <w:szCs w:val="24"/>
        </w:rPr>
      </w:pPr>
      <w:r w:rsidRPr="004423B3">
        <w:rPr>
          <w:rFonts w:asciiTheme="majorBidi" w:hAnsiTheme="majorBidi" w:cstheme="majorBidi"/>
          <w:b/>
          <w:bCs w:val="0"/>
          <w:sz w:val="24"/>
          <w:szCs w:val="24"/>
        </w:rPr>
        <w:t xml:space="preserve">Table </w:t>
      </w:r>
      <w:r w:rsidRPr="004423B3">
        <w:rPr>
          <w:rFonts w:asciiTheme="majorBidi" w:hAnsiTheme="majorBidi" w:cstheme="majorBidi"/>
          <w:b/>
          <w:bCs w:val="0"/>
          <w:sz w:val="24"/>
          <w:szCs w:val="24"/>
        </w:rPr>
        <w:fldChar w:fldCharType="begin"/>
      </w:r>
      <w:r w:rsidRPr="004423B3">
        <w:rPr>
          <w:rFonts w:asciiTheme="majorBidi" w:hAnsiTheme="majorBidi" w:cstheme="majorBidi"/>
          <w:b/>
          <w:bCs w:val="0"/>
          <w:sz w:val="24"/>
          <w:szCs w:val="24"/>
        </w:rPr>
        <w:instrText xml:space="preserve"> SEQ Table \* ARABIC </w:instrText>
      </w:r>
      <w:r w:rsidRPr="004423B3">
        <w:rPr>
          <w:rFonts w:asciiTheme="majorBidi" w:hAnsiTheme="majorBidi" w:cstheme="majorBidi"/>
          <w:b/>
          <w:bCs w:val="0"/>
          <w:sz w:val="24"/>
          <w:szCs w:val="24"/>
        </w:rPr>
        <w:fldChar w:fldCharType="separate"/>
      </w:r>
      <w:r w:rsidRPr="004423B3">
        <w:rPr>
          <w:rFonts w:asciiTheme="majorBidi" w:hAnsiTheme="majorBidi" w:cstheme="majorBidi"/>
          <w:b/>
          <w:bCs w:val="0"/>
          <w:noProof/>
          <w:sz w:val="24"/>
          <w:szCs w:val="24"/>
        </w:rPr>
        <w:t>1</w:t>
      </w:r>
      <w:r w:rsidRPr="004423B3">
        <w:rPr>
          <w:rFonts w:asciiTheme="majorBidi" w:hAnsiTheme="majorBidi" w:cstheme="majorBidi"/>
          <w:b/>
          <w:bCs w:val="0"/>
          <w:noProof/>
          <w:sz w:val="24"/>
          <w:szCs w:val="24"/>
        </w:rPr>
        <w:fldChar w:fldCharType="end"/>
      </w:r>
      <w:r w:rsidRPr="00D3347B">
        <w:rPr>
          <w:rFonts w:asciiTheme="majorBidi" w:hAnsiTheme="majorBidi" w:cstheme="majorBidi"/>
          <w:sz w:val="24"/>
          <w:szCs w:val="24"/>
        </w:rPr>
        <w:t xml:space="preserve"> </w:t>
      </w:r>
      <w:r w:rsidRPr="00D3347B">
        <w:rPr>
          <w:rFonts w:asciiTheme="majorBidi" w:hAnsiTheme="majorBidi" w:cstheme="majorBidi"/>
          <w:noProof/>
          <w:sz w:val="24"/>
          <w:szCs w:val="24"/>
          <w:lang w:val="en-US"/>
        </w:rPr>
        <w:t>tentatively identified compounds in pomegranate pericarp extract through UPLC-QTOF-MS/MS using negative ion mode</w:t>
      </w:r>
    </w:p>
    <w:tbl>
      <w:tblPr>
        <w:tblStyle w:val="TableGrid"/>
        <w:tblW w:w="5549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2189"/>
        <w:gridCol w:w="876"/>
        <w:gridCol w:w="1236"/>
        <w:gridCol w:w="1309"/>
        <w:gridCol w:w="803"/>
        <w:gridCol w:w="1203"/>
        <w:gridCol w:w="1176"/>
        <w:gridCol w:w="896"/>
      </w:tblGrid>
      <w:tr w:rsidR="00D70C65" w:rsidRPr="00F77F20" w:rsidTr="00F740ED">
        <w:trPr>
          <w:trHeight w:val="20"/>
          <w:tblHeader/>
          <w:jc w:val="center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bookmarkStart w:id="0" w:name="LCMASS"/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No.</w:t>
            </w:r>
          </w:p>
        </w:tc>
        <w:tc>
          <w:tcPr>
            <w:tcW w:w="11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Identification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RT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i/>
                <w:sz w:val="24"/>
                <w:szCs w:val="24"/>
                <w:lang w:bidi="ar-EG"/>
              </w:rPr>
              <w:t>m/z</w:t>
            </w: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Measured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i/>
                <w:sz w:val="24"/>
                <w:szCs w:val="24"/>
                <w:lang w:bidi="ar-EG"/>
              </w:rPr>
              <w:t>m/z</w:t>
            </w: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Theoretical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Error (ppm)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Formula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MS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Ref.</w:t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70C65" w:rsidRPr="004423B3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4423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Gallotannins</w:t>
            </w:r>
            <w:proofErr w:type="spellEnd"/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Gallic acid Isomer I</w:t>
            </w:r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1.238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169.0139</w:t>
            </w: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169.0142</w:t>
            </w:r>
          </w:p>
        </w:tc>
        <w:tc>
          <w:tcPr>
            <w:tcW w:w="347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-1.8</w:t>
            </w:r>
          </w:p>
        </w:tc>
        <w:tc>
          <w:tcPr>
            <w:tcW w:w="520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7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125</w:t>
            </w:r>
          </w:p>
        </w:tc>
        <w:tc>
          <w:tcPr>
            <w:tcW w:w="754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PEVuZE5vdGU+PENpdGU+PEF1dGhvcj5SYW1sYWdhbjwvQXV0aG9yPjxZZWFyPjIwMjE8L1llYXI+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PEVuZE5vdGU+PENpdGU+PEF1dGhvcj5SYW1sYWdhbjwvQXV0aG9yPjxZZWFyPjIwMjE8L1llYXI+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Gallic acid Isomer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1.286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169.0141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169.0142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-0.6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7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125</w:t>
            </w:r>
          </w:p>
        </w:tc>
        <w:tc>
          <w:tcPr>
            <w:tcW w:w="754" w:type="pct"/>
            <w:vMerge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Galloyl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-hexose Isomer 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1.397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331.0678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331.0671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2.1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169, 125</w:t>
            </w:r>
          </w:p>
        </w:tc>
        <w:tc>
          <w:tcPr>
            <w:tcW w:w="754" w:type="pct"/>
            <w:vMerge w:val="restar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PEVuZE5vdGU+PENpdGU+PEF1dGhvcj5TaW5naDwvQXV0aG9yPjxZZWFyPjIwMTY8L1llYXI+PFJl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PEVuZE5vdGU+PENpdGU+PEF1dGhvcj5TaW5naDwvQXV0aG9yPjxZZWFyPjIwMTY8L1llYXI+PFJl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[1,2,4]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Galloyl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-hexose Isomer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1.613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331.0678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331.0671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2.1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169, 125</w:t>
            </w:r>
          </w:p>
        </w:tc>
        <w:tc>
          <w:tcPr>
            <w:tcW w:w="754" w:type="pct"/>
            <w:vMerge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Di-O-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galloyl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-hexose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1.931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483.0759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483.0780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-4.3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313, 169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PEVuZE5vdGU+PENpdGU+PEF1dGhvcj5TaW5naDwvQXV0aG9yPjxZZWFyPjIwMTY8L1llYXI+PFJl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PEVuZE5vdGU+PENpdGU+PEF1dGhvcj5TaW5naDwvQXV0aG9yPjxZZWFyPjIwMTY8L1llYXI+PFJl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[2,5]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3-Methoxy-4-hydroxyphenol-1-O-ß-D-(6’-O-galloyl)-hexose</w:t>
            </w:r>
            <w:r w:rsidRPr="00F77F20" w:rsidDel="008C784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4.923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453.1039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453.1038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0.2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313, 169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&lt;EndNote&gt;&lt;Cite&gt;&lt;Author&gt;Singh&lt;/Author&gt;&lt;Year&gt;2016&lt;/Year&gt;&lt;RecNum&gt;297&lt;/RecNum&gt;&lt;DisplayText&gt;&lt;style font="Times New Roman" size="12"&gt;[2]&lt;/style&gt;&lt;/DisplayText&gt;&lt;record&gt;&lt;rec-number&gt;297&lt;/rec-number&gt;&lt;foreign-keys&gt;&lt;key app="EN" db-id="09rsdt09mresz6ezpxpvtd0h5frafs020asr" timestamp="1641491858"&gt;297&lt;/key&gt;&lt;/foreign-keys&gt;&lt;ref-type name="Journal Article"&gt;17&lt;/ref-type&gt;&lt;contributors&gt;&lt;authors&gt;&lt;author&gt;Singh, Awantika&lt;/author&gt;&lt;author&gt;Bajpai, Vikas&lt;/author&gt;&lt;author&gt;Kumar, Sunil&lt;/author&gt;&lt;author&gt;Sharma, Kulwant Rai&lt;/author&gt;&lt;author&gt;Kumar, Brijesh&lt;/author&gt;&lt;/authors&gt;&lt;/contributors&gt;&lt;titles&gt;&lt;title&gt;&lt;style face="normal" font="default" size="100%"&gt;Profiling of gallic and ellagic acid derivatives in different plant parts of &lt;/style&gt;&lt;style face="italic" font="default" size="100%"&gt;Terminalia arjuna&lt;/style&gt;&lt;style face="normal" font="default" size="100%"&gt; by HPLC-ESI-QTOF-MS/MS&lt;/style&gt;&lt;/title&gt;&lt;secondary-title&gt;Natural product communications&lt;/secondary-title&gt;&lt;/titles&gt;&lt;periodical&gt;&lt;full-title&gt;Natural Product Communications&lt;/full-title&gt;&lt;abbr-1&gt;Nat. Prod. Commun.&lt;/abbr-1&gt;&lt;abbr-2&gt;Nat Prod Commun&lt;/abbr-2&gt;&lt;/periodical&gt;&lt;pages&gt;1934578X1601100227&lt;/pages&gt;&lt;volume&gt;11&lt;/volume&gt;&lt;number&gt;2&lt;/number&gt;&lt;dates&gt;&lt;year&gt;2016&lt;/year&gt;&lt;/dates&gt;&lt;isbn&gt;1934-578X&lt;/isbn&gt;&lt;urls&gt;&lt;/urls&gt;&lt;electronic-resource-num&gt;https://doi.org/10.1177%2F1934578X1601100227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[2]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Methyl 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gallate</w:t>
            </w:r>
            <w:proofErr w:type="spellEnd"/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5.080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183.0282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183.0293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-6.3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168, 124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&lt;EndNote&gt;&lt;Cite&gt;&lt;Author&gt;Ramlagan&lt;/Author&gt;&lt;Year&gt;2021&lt;/Year&gt;&lt;RecNum&gt;296&lt;/RecNum&gt;&lt;DisplayText&gt;&lt;style font="Times New Roman" size="12"&gt;[1]&lt;/style&gt;&lt;/DisplayText&gt;&lt;record&gt;&lt;rec-number&gt;296&lt;/rec-number&gt;&lt;foreign-keys&gt;&lt;key app="EN" db-id="09rsdt09mresz6ezpxpvtd0h5frafs020asr" timestamp="1641404803"&gt;296&lt;/key&gt;&lt;/foreign-keys&gt;&lt;ref-type name="Journal Article"&gt;17&lt;/ref-type&gt;&lt;contributors&gt;&lt;authors&gt;&lt;author&gt;Ramlagan, Piteesha&lt;/author&gt;&lt;author&gt;Issa, Marwa Yousry&lt;/author&gt;&lt;author&gt;Rondeau, Philippe&lt;/author&gt;&lt;author&gt;Bourdon, Emmanuel&lt;/author&gt;&lt;author&gt;Bahorun, Theeshan&lt;/author&gt;&lt;author&gt;Farag, Mohamed A&lt;/author&gt;&lt;author&gt;Neergheen, Vidushi S&lt;/author&gt;&lt;/authors&gt;&lt;/contributors&gt;&lt;titles&gt;&lt;title&gt;&lt;style face="normal" font="default" size="100%"&gt;Metabolite profiling of antioxidant rich fractions of &lt;/style&gt;&lt;style face="italic" font="default" size="100%"&gt;Punica granatum&lt;/style&gt;&lt;style face="normal" font="default" size="100%"&gt; L. Mesocarp and CD36 expression regulation&lt;/style&gt;&lt;/title&gt;&lt;secondary-title&gt;Journal of the American College of Nutrition&lt;/secondary-title&gt;&lt;/titles&gt;&lt;periodical&gt;&lt;full-title&gt;Journal of the American College of Nutrition&lt;/full-title&gt;&lt;abbr-1&gt;J. Am. Coll. Nutr.&lt;/abbr-1&gt;&lt;abbr-2&gt;J Am Coll Nutr&lt;/abbr-2&gt;&lt;/periodical&gt;&lt;pages&gt;36-54&lt;/pages&gt;&lt;volume&gt;42&lt;/volume&gt;&lt;number&gt;1&lt;/number&gt;&lt;dates&gt;&lt;year&gt;2021&lt;/year&gt;&lt;/dates&gt;&lt;isbn&gt;0731-5724&lt;/isbn&gt;&lt;urls&gt;&lt;/urls&gt;&lt;electronic-resource-num&gt;https://doi.org/10.1080/07315724.2021.1978349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Ethyl 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gallate</w:t>
            </w:r>
            <w:proofErr w:type="spellEnd"/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7.079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197.0457</w:t>
            </w:r>
          </w:p>
        </w:tc>
        <w:tc>
          <w:tcPr>
            <w:tcW w:w="566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197.0450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3.6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9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169, 125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PEVuZE5vdGU+PENpdGU+PEF1dGhvcj5TaW5naDwvQXV0aG9yPjxZZWFyPjIwMTY8L1llYXI+PFJl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PEVuZE5vdGU+PENpdGU+PEF1dGhvcj5TaW5naDwvQXV0aG9yPjxZZWFyPjIwMTY8L1llYXI+PFJl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[2,5]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70C65" w:rsidRPr="004423B3" w:rsidRDefault="00D70C65" w:rsidP="00D50795">
            <w:pPr>
              <w:pStyle w:val="RSCT03TableBody"/>
              <w:spacing w:line="360" w:lineRule="auto"/>
              <w:ind w:left="43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4423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Ellagitannins</w:t>
            </w:r>
            <w:proofErr w:type="spellEnd"/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Valoneic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 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bilactone</w:t>
            </w:r>
            <w:proofErr w:type="spellEnd"/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1.378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469.0065</w:t>
            </w: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469.0043</w:t>
            </w:r>
          </w:p>
        </w:tc>
        <w:tc>
          <w:tcPr>
            <w:tcW w:w="347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4.7</w:t>
            </w:r>
          </w:p>
        </w:tc>
        <w:tc>
          <w:tcPr>
            <w:tcW w:w="520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21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425, 301</w:t>
            </w:r>
          </w:p>
        </w:tc>
        <w:tc>
          <w:tcPr>
            <w:tcW w:w="75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bWFuIiBzaXplPSIxMiI+WzMsNV08L3N0eWxlPjwvRGlzcGxheVRleHQ+PHJlY29yZD48cmVjLW51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ZXNvdXJjZS1udW0+PC9yZWNvcmQ+PC9DaXRlPjxDaXRlPjxBdXRob3I+WWlzaW1heWlsaTwvQXV0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=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bWFuIiBzaXplPSIxMiI+WzMsNV08L3N0eWxlPjwvRGlzcGxheVRleHQ+PHJlY29yZD48cmVjLW51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ZXNvdXJjZS1udW0+PC9yZWNvcmQ+PC9DaXRlPjxDaXRlPjxBdXRob3I+WWlzaW1heWlsaTwvQXV0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=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[3,5]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Ellagic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acid-hexose Isomer 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1.400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463.0515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463.0518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-0.6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300.9998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, 299.9998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Bis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-HHDP-hexose</w:t>
            </w:r>
            <w:r w:rsidRPr="00F77F20" w:rsidDel="007C250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pedunculagin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I)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1.400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783.0628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783.0686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-7.4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34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24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481, 300.9998, 275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PEVuZE5vdGU+PENpdGU+PEF1dGhvcj5BYmR1bGxhPC9BdXRob3I+PFllYXI+MjAxNzwvWWVhcj48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PEVuZE5vdGU+PENpdGU+PEF1dGhvcj5BYmR1bGxhPC9BdXRob3I+PFllYXI+MjAxNzwvWWVhcj48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[1-3,6]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HHDP – hexose Isomer 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1.401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481.0624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481.0624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463, 300.9998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Digalloyl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-HHDP- 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gluconic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 (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punigluconin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1.414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801.0666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801.07811</w:t>
            </w: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-0.1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34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783, 649, </w:t>
            </w: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300.9998</w:t>
            </w: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&lt;EndNote&gt;&lt;Cite&gt;&lt;Author&gt;Fischer&lt;/Author&gt;&lt;Year&gt;2011&lt;/Year&gt;&lt;RecNum&gt;294&lt;/RecNum&gt;&lt;DisplayText&gt;&lt;style font="Times New Roman" size="12"&gt;[3]&lt;/style&gt;&lt;/DisplayText&gt;&lt;record&gt;&lt;rec-number&gt;294&lt;/rec-number&gt;&lt;foreign-keys&gt;&lt;key app="EN" db-id="09rsdt09mresz6ezpxpvtd0h5frafs020asr" timestamp="1641401923"&gt;294&lt;/key&gt;&lt;/foreign-keys&gt;&lt;ref-type name="Journal Article"&gt;17&lt;/ref-type&gt;&lt;contributors&gt;&lt;authors&gt;&lt;author&gt;Fischer, Ulrike A&lt;/author&gt;&lt;author&gt;Carle, Reinhold&lt;/author&gt;&lt;author&gt;Kammerer, Dietmar R&lt;/author&gt;&lt;/authors&gt;&lt;/contributors&gt;&lt;titles&gt;&lt;title&gt;&lt;style face="normal" font="default" size="100%"&gt;Identification and quantification of phenolic compounds from pomegranate (&lt;/style&gt;&lt;style face="italic" font="default" size="100%"&gt;Punica granatum&lt;/style&gt;&lt;style face="normal" font="default" size="100%"&gt; L.) peel, mesocarp, aril and differently produced juices by HPLC-DAD–ESI/MSn&lt;/style&gt;&lt;/title&gt;&lt;secondary-title&gt;Food chemistry&lt;/secondary-title&gt;&lt;/titles&gt;&lt;periodical&gt;&lt;full-title&gt;Food Chemistry&lt;/full-title&gt;&lt;abbr-1&gt;Food Chem.&lt;/abbr-1&gt;&lt;abbr-2&gt;Food Chem&lt;/abbr-2&gt;&lt;/periodical&gt;&lt;pages&gt;807-821&lt;/pages&gt;&lt;volume&gt;127&lt;/volume&gt;&lt;number&gt;2&lt;/number&gt;&lt;dates&gt;&lt;year&gt;2011&lt;/year&gt;&lt;/dates&gt;&lt;isbn&gt;0308-8146&lt;/isbn&gt;&lt;urls&gt;&lt;/urls&gt;&lt;electronic-resource-num&gt;https://doi.org/10.1016/j.foodchem.2010.12.156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Ellagic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 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rhamnopyranoside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Isomer 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lastRenderedPageBreak/>
              <w:t>1.428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447.0565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447.0569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-0.9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300.9998, 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299.9998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lastRenderedPageBreak/>
              <w:fldChar w:fldCharType="begin">
                <w:fldData xml:space="preserve">PEVuZE5vdGU+PENpdGU+PEF1dGhvcj5GaXNjaGVyPC9BdXRob3I+PFllYXI+MjAxMTwvWWVhcj48
UmVjTnVtPjI5NDwvUmVjTnVtPjxEaXNwbGF5VGV4dD48c3R5bGUgZm9udD0iVGltZXMgTmV3IFJv
bWFuIiBzaXplPSIxMiI+WzIsM108L3N0eWxlPjwvRGlzcGxheVRleHQ+PHJlY29yZD48cmVjLW51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cmNlLW51bT48L3JlY29yZD48L0NpdGU+PC9FbmROb3RlPn==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bWFuIiBzaXplPSIxMiI+WzIsM108L3N0eWxlPjwvRGlzcGxheVRleHQ+PHJlY29yZD48cmVjLW51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cmNlLW51bT48L3JlY29yZD48L0NpdGU+PC9FbmROb3RlPn==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[2,3]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Galloyl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-HHDP- 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gluconic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</w:t>
            </w:r>
            <w:r w:rsidRPr="00F77F20" w:rsidDel="0041075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lagerstannin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C)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1.441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649.0700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649.0677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3.5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27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19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497, </w:t>
            </w: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300.9998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, 195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bWFuIiBzaXplPSIxMiI+WzIsM108L3N0eWxlPjwvRGlzcGxheVRleHQ+PHJlY29yZD48cmVjLW51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cmNlLW51bT48L3JlY29yZD48L0NpdGU+PC9FbmROb3RlPn==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bWFuIiBzaXplPSIxMiI+WzIsM108L3N0eWxlPjwvRGlzcGxheVRleHQ+PHJlY29yZD48cmVjLW51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cmNlLW51bT48L3JlY29yZD48L0NpdGU+PC9FbmROb3RlPn==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[2,3]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HHDP hexose Isomer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1.475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481.0633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481.0624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4.7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463, 300.9998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Digalloyl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-HHDP-hex</w:t>
            </w: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Pedunculagin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II)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1.479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785.0896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785.0843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6.8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34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615, 463, </w:t>
            </w: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300.9998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bWFuIiBzaXplPSIxMiI+WzEsM108L3N0eWxlPjwvRGlzcGxheVRleHQ+PHJlY29yZD48cmVjLW51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ZXNvdXJjZS1udW0+PC9yZWNvcmQ+PC9DaXRlPjxDaXRlPjxBdXRob3I+UmFtbGFnYW48L0F1dGhv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bWFuIiBzaXplPSIxMiI+WzEsM108L3N0eWxlPjwvRGlzcGxheVRleHQ+PHJlY29yZD48cmVjLW51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ZXNvdXJjZS1udW0+PC9yZWNvcmQ+PC9DaXRlPjxDaXRlPjxBdXRob3I+UmFtbGFnYW48L0F1dGhv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[1,3]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Ellagic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 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rhamnopyranoside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Isomer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1.527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447.0555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447.0569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-3.1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300.9998, 299.9998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bWFuIiBzaXplPSIxMiI+WzEsM108L3N0eWxlPjwvRGlzcGxheVRleHQ+PHJlY29yZD48cmVjLW51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ZXNvdXJjZS1udW0+PC9yZWNvcmQ+PC9DaXRlPjxDaXRlPjxBdXRob3I+UmFtbGFnYW48L0F1dGhv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bWFuIiBzaXplPSIxMiI+WzEsM108L3N0eWxlPjwvRGlzcGxheVRleHQ+PHJlY29yZD48cmVjLW51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ZXNvdXJjZS1udW0+PC9yZWNvcmQ+PC9DaXRlPjxDaXRlPjxBdXRob3I+UmFtbGFnYW48L0F1dGhv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[1,3]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Ellagic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acid-hex Isomer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1.528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463.0494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463.0518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-5.2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300.9998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, 299.9998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Ellagic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 Isomer 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2.053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300.9988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300.9998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-0.7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14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754" w:type="pct"/>
            <w:vMerge w:val="restar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ZXNvdXJjZS1udW0+PC9yZWNvcmQ+PC9DaXRlPjxDaXRlPjxBdXRob3I+UmFtbGFnYW48L0F1dGhv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ZXNvdXJjZS1udW0+PC9yZWNvcmQ+PC9DaXRlPjxDaXRlPjxBdXRob3I+UmFtbGFnYW48L0F1dGhv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Ellagic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 Isomer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2.224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300.9986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300.9998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2.4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14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229</w:t>
            </w:r>
          </w:p>
        </w:tc>
        <w:tc>
          <w:tcPr>
            <w:tcW w:w="754" w:type="pct"/>
            <w:vMerge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Ellagic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 der. Isomer 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2.320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448.0618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448.0642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-5.3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300.9998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Ellagic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 der. Isomer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2.410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448.0597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448.0642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-9.9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300.9998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Ellagic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 Isomer III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3.933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300.9989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300.999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-3.3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14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257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ZXNvdXJjZS1udW0+PC9yZWNvcmQ+PC9DaXRlPjxDaXRlPjxBdXRob3I+UmFtbGFnYW48L0F1dGhv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ZXNvdXJjZS1udW0+PC9yZWNvcmQ+PC9DaXRlPjxDaXRlPjxBdXRob3I+UmFtbGFnYW48L0F1dGhv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Galloyl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-HHDP-hex Isomer I (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Corilagin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5.029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633.0731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633.0733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-0.3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27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300.9998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Galloyl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-HHDP-hex Isomer II (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Corilagin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5.282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633.0739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633.0733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0.9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27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300.9998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Dehydro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galloyl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-HHDP-hex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6.213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615.1055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615.0996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9.6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24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463, 392, 300.9998, 275, 229, 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169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lastRenderedPageBreak/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&lt;EndNote&gt;&lt;Cite&gt;&lt;Author&gt;Singh&lt;/Author&gt;&lt;Year&gt;2016&lt;/Year&gt;&lt;RecNum&gt;297&lt;/RecNum&gt;&lt;DisplayText&gt;&lt;style font="Times New Roman" size="12"&gt;[2]&lt;/style&gt;&lt;/DisplayText&gt;&lt;record&gt;&lt;rec-number&gt;297&lt;/rec-number&gt;&lt;foreign-keys&gt;&lt;key app="EN" db-id="09rsdt09mresz6ezpxpvtd0h5frafs020asr" timestamp="1641491858"&gt;297&lt;/key&gt;&lt;/foreign-keys&gt;&lt;ref-type name="Journal Article"&gt;17&lt;/ref-type&gt;&lt;contributors&gt;&lt;authors&gt;&lt;author&gt;Singh, Awantika&lt;/author&gt;&lt;author&gt;Bajpai, Vikas&lt;/author&gt;&lt;author&gt;Kumar, Sunil&lt;/author&gt;&lt;author&gt;Sharma, Kulwant Rai&lt;/author&gt;&lt;author&gt;Kumar, Brijesh&lt;/author&gt;&lt;/authors&gt;&lt;/contributors&gt;&lt;titles&gt;&lt;title&gt;&lt;style face="normal" font="default" size="100%"&gt;Profiling of gallic and ellagic acid derivatives in different plant parts of &lt;/style&gt;&lt;style face="italic" font="default" size="100%"&gt;Terminalia arjuna&lt;/style&gt;&lt;style face="normal" font="default" size="100%"&gt; by HPLC-ESI-QTOF-MS/MS&lt;/style&gt;&lt;/title&gt;&lt;secondary-title&gt;Natural product communications&lt;/secondary-title&gt;&lt;/titles&gt;&lt;periodical&gt;&lt;full-title&gt;Natural Product Communications&lt;/full-title&gt;&lt;abbr-1&gt;Nat. Prod. Commun.&lt;/abbr-1&gt;&lt;abbr-2&gt;Nat Prod Commun&lt;/abbr-2&gt;&lt;/periodical&gt;&lt;pages&gt;1934578X1601100227&lt;/pages&gt;&lt;volume&gt;11&lt;/volume&gt;&lt;number&gt;2&lt;/number&gt;&lt;dates&gt;&lt;year&gt;2016&lt;/year&gt;&lt;/dates&gt;&lt;isbn&gt;1934-578X&lt;/isbn&gt;&lt;urls&gt;&lt;/urls&gt;&lt;electronic-resource-num&gt;https://doi.org/10.1177%2F1934578X1601100227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[2]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Di-O-Methyl 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ellagic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acid-hex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6.809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491.0824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491.0826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-0.3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328, 313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&lt;EndNote&gt;&lt;Cite&gt;&lt;Author&gt;Yisimayili&lt;/Author&gt;&lt;Year&gt;2022&lt;/Year&gt;&lt;RecNum&gt;405&lt;/RecNum&gt;&lt;DisplayText&gt;&lt;style font="Times New Roman" size="12"&gt;[7]&lt;/style&gt;&lt;/DisplayText&gt;&lt;record&gt;&lt;rec-number&gt;405&lt;/rec-number&gt;&lt;foreign-keys&gt;&lt;key app="EN" db-id="09rsdt09mresz6ezpxpvtd0h5frafs020asr" timestamp="1689170654"&gt;405&lt;/key&gt;&lt;/foreign-keys&gt;&lt;ref-type name="Journal Article"&gt;17&lt;/ref-type&gt;&lt;contributors&gt;&lt;authors&gt;&lt;author&gt;Yisimayili, Zainaipuguli&lt;/author&gt;&lt;author&gt;Chao, Zhi&lt;/author&gt;&lt;/authors&gt;&lt;/contributors&gt;&lt;titles&gt;&lt;title&gt;&lt;style face="normal" font="default" size="100%"&gt;A review on phytochemicals, metabolic profiles and pharmacokinetics studies of the different parts (juice, seeds, peel, flowers, leaves and bark) of pomegranate (&lt;/style&gt;&lt;style face="italic" font="default" size="100%"&gt;Punica granatum&lt;/style&gt;&lt;style face="normal" font="default" size="100%"&gt; L.)&lt;/style&gt;&lt;/title&gt;&lt;secondary-title&gt;Food Chemistry&lt;/secondary-title&gt;&lt;/titles&gt;&lt;periodical&gt;&lt;full-title&gt;Food Chemistry&lt;/full-title&gt;&lt;abbr-1&gt;Food Chem.&lt;/abbr-1&gt;&lt;abbr-2&gt;Food Chem&lt;/abbr-2&gt;&lt;/periodical&gt;&lt;pages&gt;133600&lt;/pages&gt;&lt;volume&gt;395&lt;/volume&gt;&lt;dates&gt;&lt;year&gt;2022&lt;/year&gt;&lt;/dates&gt;&lt;isbn&gt;0308-8146&lt;/isbn&gt;&lt;urls&gt;&lt;/urls&gt;&lt;/record&gt;&lt;/Cite&gt;&lt;/EndNote&gt;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[7]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Di-O-Methyl 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ellagic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9.661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329.0307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329.0303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1.2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314, 271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&lt;EndNote&gt;&lt;Cite&gt;&lt;Author&gt;Singh&lt;/Author&gt;&lt;Year&gt;2016&lt;/Year&gt;&lt;RecNum&gt;297&lt;/RecNum&gt;&lt;DisplayText&gt;&lt;style font="Times New Roman" size="12"&gt;[2]&lt;/style&gt;&lt;/DisplayText&gt;&lt;record&gt;&lt;rec-number&gt;297&lt;/rec-number&gt;&lt;foreign-keys&gt;&lt;key app="EN" db-id="09rsdt09mresz6ezpxpvtd0h5frafs020asr" timestamp="1641491858"&gt;297&lt;/key&gt;&lt;/foreign-keys&gt;&lt;ref-type name="Journal Article"&gt;17&lt;/ref-type&gt;&lt;contributors&gt;&lt;authors&gt;&lt;author&gt;Singh, Awantika&lt;/author&gt;&lt;author&gt;Bajpai, Vikas&lt;/author&gt;&lt;author&gt;Kumar, Sunil&lt;/author&gt;&lt;author&gt;Sharma, Kulwant Rai&lt;/author&gt;&lt;author&gt;Kumar, Brijesh&lt;/author&gt;&lt;/authors&gt;&lt;/contributors&gt;&lt;titles&gt;&lt;title&gt;&lt;style face="normal" font="default" size="100%"&gt;Profiling of gallic and ellagic acid derivatives in different plant parts of &lt;/style&gt;&lt;style face="italic" font="default" size="100%"&gt;Terminalia arjuna&lt;/style&gt;&lt;style face="normal" font="default" size="100%"&gt; by HPLC-ESI-QTOF-MS/MS&lt;/style&gt;&lt;/title&gt;&lt;secondary-title&gt;Natural product communications&lt;/secondary-title&gt;&lt;/titles&gt;&lt;periodical&gt;&lt;full-title&gt;Natural Product Communications&lt;/full-title&gt;&lt;abbr-1&gt;Nat. Prod. Commun.&lt;/abbr-1&gt;&lt;abbr-2&gt;Nat Prod Commun&lt;/abbr-2&gt;&lt;/periodical&gt;&lt;pages&gt;1934578X1601100227&lt;/pages&gt;&lt;volume&gt;11&lt;/volume&gt;&lt;number&gt;2&lt;/number&gt;&lt;dates&gt;&lt;year&gt;2016&lt;/year&gt;&lt;/dates&gt;&lt;isbn&gt;1934-578X&lt;/isbn&gt;&lt;urls&gt;&lt;/urls&gt;&lt;electronic-resource-num&gt;https://doi.org/10.1177%2F1934578X1601100227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[2]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Tri-O-Methyl 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ellagic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12.266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343.0454</w:t>
            </w:r>
          </w:p>
        </w:tc>
        <w:tc>
          <w:tcPr>
            <w:tcW w:w="566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343.0451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0.9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17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328, 313, 297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&lt;EndNote&gt;&lt;Cite&gt;&lt;Author&gt;Singh&lt;/Author&gt;&lt;Year&gt;2016&lt;/Year&gt;&lt;RecNum&gt;297&lt;/RecNum&gt;&lt;DisplayText&gt;&lt;style font="Times New Roman" size="12"&gt;[2]&lt;/style&gt;&lt;/DisplayText&gt;&lt;record&gt;&lt;rec-number&gt;297&lt;/rec-number&gt;&lt;foreign-keys&gt;&lt;key app="EN" db-id="09rsdt09mresz6ezpxpvtd0h5frafs020asr" timestamp="1641491858"&gt;297&lt;/key&gt;&lt;/foreign-keys&gt;&lt;ref-type name="Journal Article"&gt;17&lt;/ref-type&gt;&lt;contributors&gt;&lt;authors&gt;&lt;author&gt;Singh, Awantika&lt;/author&gt;&lt;author&gt;Bajpai, Vikas&lt;/author&gt;&lt;author&gt;Kumar, Sunil&lt;/author&gt;&lt;author&gt;Sharma, Kulwant Rai&lt;/author&gt;&lt;author&gt;Kumar, Brijesh&lt;/author&gt;&lt;/authors&gt;&lt;/contributors&gt;&lt;titles&gt;&lt;title&gt;&lt;style face="normal" font="default" size="100%"&gt;Profiling of gallic and ellagic acid derivatives in different plant parts of &lt;/style&gt;&lt;style face="italic" font="default" size="100%"&gt;Terminalia arjuna&lt;/style&gt;&lt;style face="normal" font="default" size="100%"&gt; by HPLC-ESI-QTOF-MS/MS&lt;/style&gt;&lt;/title&gt;&lt;secondary-title&gt;Natural product communications&lt;/secondary-title&gt;&lt;/titles&gt;&lt;periodical&gt;&lt;full-title&gt;Natural Product Communications&lt;/full-title&gt;&lt;abbr-1&gt;Nat. Prod. Commun.&lt;/abbr-1&gt;&lt;abbr-2&gt;Nat Prod Commun&lt;/abbr-2&gt;&lt;/periodical&gt;&lt;pages&gt;1934578X1601100227&lt;/pages&gt;&lt;volume&gt;11&lt;/volume&gt;&lt;number&gt;2&lt;/number&gt;&lt;dates&gt;&lt;year&gt;2016&lt;/year&gt;&lt;/dates&gt;&lt;isbn&gt;1934-578X&lt;/isbn&gt;&lt;urls&gt;&lt;/urls&gt;&lt;electronic-resource-num&gt;https://doi.org/10.1177%2F1934578X1601100227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[2]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70C65" w:rsidRPr="004423B3" w:rsidRDefault="00D70C65" w:rsidP="00D50795">
            <w:pPr>
              <w:pStyle w:val="RSCT03TableBody"/>
              <w:spacing w:line="360" w:lineRule="auto"/>
              <w:ind w:left="43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4423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Gallagyl</w:t>
            </w:r>
            <w:proofErr w:type="spellEnd"/>
            <w:r w:rsidRPr="004423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esters</w:t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HHDP-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gallagyl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 Isomer I (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Punicalagin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1.224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1083.0618</w:t>
            </w: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1083.0590</w:t>
            </w:r>
          </w:p>
        </w:tc>
        <w:tc>
          <w:tcPr>
            <w:tcW w:w="347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2.6</w:t>
            </w:r>
          </w:p>
        </w:tc>
        <w:tc>
          <w:tcPr>
            <w:tcW w:w="520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30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781, 601, 541, </w:t>
            </w: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300.9998</w:t>
            </w:r>
          </w:p>
        </w:tc>
        <w:tc>
          <w:tcPr>
            <w:tcW w:w="75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Gallagyl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 (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punicalin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1.226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781.0562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781.0530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4.1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34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601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Digalloyl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gallagyl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1.325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1085.0363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1085.0738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-8.1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30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631, 469, 300.9998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&lt;EndNote&gt;&lt;Cite&gt;&lt;Author&gt;Ramlagan&lt;/Author&gt;&lt;Year&gt;2021&lt;/Year&gt;&lt;RecNum&gt;296&lt;/RecNum&gt;&lt;DisplayText&gt;&lt;style font="Times New Roman" size="12"&gt;[1]&lt;/style&gt;&lt;/DisplayText&gt;&lt;record&gt;&lt;rec-number&gt;296&lt;/rec-number&gt;&lt;foreign-keys&gt;&lt;key app="EN" db-id="09rsdt09mresz6ezpxpvtd0h5frafs020asr" timestamp="1641404803"&gt;296&lt;/key&gt;&lt;/foreign-keys&gt;&lt;ref-type name="Journal Article"&gt;17&lt;/ref-type&gt;&lt;contributors&gt;&lt;authors&gt;&lt;author&gt;Ramlagan, Piteesha&lt;/author&gt;&lt;author&gt;Issa, Marwa Yousry&lt;/author&gt;&lt;author&gt;Rondeau, Philippe&lt;/author&gt;&lt;author&gt;Bourdon, Emmanuel&lt;/author&gt;&lt;author&gt;Bahorun, Theeshan&lt;/author&gt;&lt;author&gt;Farag, Mohamed A&lt;/author&gt;&lt;author&gt;Neergheen, Vidushi S&lt;/author&gt;&lt;/authors&gt;&lt;/contributors&gt;&lt;titles&gt;&lt;title&gt;&lt;style face="normal" font="default" size="100%"&gt;Metabolite profiling of antioxidant rich fractions of &lt;/style&gt;&lt;style face="italic" font="default" size="100%"&gt;Punica granatum&lt;/style&gt;&lt;style face="normal" font="default" size="100%"&gt; L. Mesocarp and CD36 expression regulation&lt;/style&gt;&lt;/title&gt;&lt;secondary-title&gt;Journal of the American College of Nutrition&lt;/secondary-title&gt;&lt;/titles&gt;&lt;periodical&gt;&lt;full-title&gt;Journal of the American College of Nutrition&lt;/full-title&gt;&lt;abbr-1&gt;J. Am. Coll. Nutr.&lt;/abbr-1&gt;&lt;abbr-2&gt;J Am Coll Nutr&lt;/abbr-2&gt;&lt;/periodical&gt;&lt;pages&gt;36-54&lt;/pages&gt;&lt;volume&gt;42&lt;/volume&gt;&lt;number&gt;1&lt;/number&gt;&lt;dates&gt;&lt;year&gt;2021&lt;/year&gt;&lt;/dates&gt;&lt;isbn&gt;0731-5724&lt;/isbn&gt;&lt;urls&gt;&lt;/urls&gt;&lt;electronic-resource-num&gt;https://doi.org/10.1080/07315724.2021.1978349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HHDP-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gallagyl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 Isomer II (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Punicalagin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1.402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1083.0618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1083.0590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2.6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30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781, 601, 541, </w:t>
            </w: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300.9998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HHDP-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gallagyl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 Isomer III (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Punicalagin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1.602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1083.0541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1083.0590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-4.5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30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781, 601, 541, </w:t>
            </w: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300.9998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HHDP-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gallagyl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 Isomer VI (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Punicalagin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9.178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1083.0541</w:t>
            </w:r>
          </w:p>
        </w:tc>
        <w:tc>
          <w:tcPr>
            <w:tcW w:w="566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1083.0590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-4.5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30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781, 601, 541, 343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bWFuIiBzaXplPSIxMiI+WzEtM108L3N0eWxlPjwvRGlzcGxheVRleHQ+PHJlY29yZD48cmVjLW51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[1-3]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70C65" w:rsidRPr="004423B3" w:rsidRDefault="00D70C65" w:rsidP="00D50795">
            <w:pPr>
              <w:pStyle w:val="RSCT03TableBody"/>
              <w:spacing w:line="360" w:lineRule="auto"/>
              <w:ind w:left="43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423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Flavonoids</w:t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Dihydrokaempferol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 Isomer I</w:t>
            </w:r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2.949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449.1097</w:t>
            </w: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449.1084</w:t>
            </w:r>
          </w:p>
        </w:tc>
        <w:tc>
          <w:tcPr>
            <w:tcW w:w="347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3.0</w:t>
            </w:r>
          </w:p>
        </w:tc>
        <w:tc>
          <w:tcPr>
            <w:tcW w:w="520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21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301, 287, 269</w:t>
            </w:r>
          </w:p>
        </w:tc>
        <w:tc>
          <w:tcPr>
            <w:tcW w:w="75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&lt;EndNote&gt;&lt;Cite&gt;&lt;Author&gt;Fischer&lt;/Author&gt;&lt;Year&gt;2011&lt;/Year&gt;&lt;RecNum&gt;294&lt;/RecNum&gt;&lt;DisplayText&gt;&lt;style font="Times New Roman" size="12"&gt;[3]&lt;/style&gt;&lt;/DisplayText&gt;&lt;record&gt;&lt;rec-number&gt;294&lt;/rec-number&gt;&lt;foreign-keys&gt;&lt;key app="EN" db-id="09rsdt09mresz6ezpxpvtd0h5frafs020asr" timestamp="1641401923"&gt;294&lt;/key&gt;&lt;/foreign-keys&gt;&lt;ref-type name="Journal Article"&gt;17&lt;/ref-type&gt;&lt;contributors&gt;&lt;authors&gt;&lt;author&gt;Fischer, Ulrike A&lt;/author&gt;&lt;author&gt;Carle, Reinhold&lt;/author&gt;&lt;author&gt;Kammerer, Dietmar R&lt;/author&gt;&lt;/authors&gt;&lt;/contributors&gt;&lt;titles&gt;&lt;title&gt;&lt;style face="normal" font="default" size="100%"&gt;Identification and quantification of phenolic compounds from pomegranate (&lt;/style&gt;&lt;style face="italic" font="default" size="100%"&gt;Punica granatum&lt;/style&gt;&lt;style face="normal" font="default" size="100%"&gt; L.) peel, mesocarp, aril and differently produced juices by HPLC-DAD–ESI/MSn&lt;/style&gt;&lt;/title&gt;&lt;secondary-title&gt;Food chemistry&lt;/secondary-title&gt;&lt;/titles&gt;&lt;periodical&gt;&lt;full-title&gt;Food Chemistry&lt;/full-title&gt;&lt;abbr-1&gt;Food Chem.&lt;/abbr-1&gt;&lt;abbr-2&gt;Food Chem&lt;/abbr-2&gt;&lt;/periodical&gt;&lt;pages&gt;807-821&lt;/pages&gt;&lt;volume&gt;127&lt;/volume&gt;&lt;number&gt;2&lt;/number&gt;&lt;dates&gt;&lt;year&gt;2011&lt;/year&gt;&lt;/dates&gt;&lt;isbn&gt;0308-8146&lt;/isbn&gt;&lt;urls&gt;&lt;/urls&gt;&lt;electronic-resource-num&gt;https://doi.org/10.1016/j.foodchem.2010.12.156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Dihydrokaempferol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 Isomer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5.171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449.1087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449.1084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0.7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21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287, 269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&lt;EndNote&gt;&lt;Cite&gt;&lt;Author&gt;Fischer&lt;/Author&gt;&lt;Year&gt;2011&lt;/Year&gt;&lt;RecNum&gt;294&lt;/RecNum&gt;&lt;DisplayText&gt;&lt;style font="Times New Roman" size="12"&gt;[3]&lt;/style&gt;&lt;/DisplayText&gt;&lt;record&gt;&lt;rec-number&gt;294&lt;/rec-number&gt;&lt;foreign-keys&gt;&lt;key app="EN" db-id="09rsdt09mresz6ezpxpvtd0h5frafs020asr" timestamp="1641401923"&gt;294&lt;/key&gt;&lt;/foreign-keys&gt;&lt;ref-type name="Journal Article"&gt;17&lt;/ref-type&gt;&lt;contributors&gt;&lt;authors&gt;&lt;author&gt;Fischer, Ulrike A&lt;/author&gt;&lt;author&gt;Carle, Reinhold&lt;/author&gt;&lt;author&gt;Kammerer, Dietmar R&lt;/author&gt;&lt;/authors&gt;&lt;/contributors&gt;&lt;titles&gt;&lt;title&gt;&lt;style face="normal" font="default" size="100%"&gt;Identification and quantification of phenolic compounds from pomegranate (&lt;/style&gt;&lt;style face="italic" font="default" size="100%"&gt;Punica granatum&lt;/style&gt;&lt;style face="normal" font="default" size="100%"&gt; L.) peel, mesocarp, aril and differently produced juices by HPLC-DAD–ESI/MSn&lt;/style&gt;&lt;/title&gt;&lt;secondary-title&gt;Food chemistry&lt;/secondary-title&gt;&lt;/titles&gt;&lt;periodical&gt;&lt;full-title&gt;Food Chemistry&lt;/full-title&gt;&lt;abbr-1&gt;Food Chem.&lt;/abbr-1&gt;&lt;abbr-2&gt;Food Chem&lt;/abbr-2&gt;&lt;/periodical&gt;&lt;pages&gt;807-821&lt;/pages&gt;&lt;volume&gt;127&lt;/volume&gt;&lt;number&gt;2&lt;/number&gt;&lt;dates&gt;&lt;year&gt;2011&lt;/year&gt;&lt;/dates&gt;&lt;isbn&gt;0308-8146&lt;/isbn&gt;&lt;urls&gt;&lt;/urls&gt;&lt;electronic-resource-num&gt;https://doi.org/10.1016/j.foodchem.2010.12.156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Dihydrokaempferol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 der.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5.332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495.1143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495.1139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0.9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24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449, 287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Dihydrokaempferol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 Isomer III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5.345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449.1081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449.1084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-0.6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21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287, 269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&lt;EndNote&gt;&lt;Cite&gt;&lt;Author&gt;Fischer&lt;/Author&gt;&lt;Year&gt;2011&lt;/Year&gt;&lt;RecNum&gt;294&lt;/RecNum&gt;&lt;DisplayText&gt;&lt;style font="Times New Roman" size="12"&gt;[3]&lt;/style&gt;&lt;/DisplayText&gt;&lt;record&gt;&lt;rec-number&gt;294&lt;/rec-number&gt;&lt;foreign-keys&gt;&lt;key app="EN" db-id="09rsdt09mresz6ezpxpvtd0h5frafs020asr" timestamp="1641401923"&gt;294&lt;/key&gt;&lt;/foreign-keys&gt;&lt;ref-type name="Journal Article"&gt;17&lt;/ref-type&gt;&lt;contributors&gt;&lt;authors&gt;&lt;author&gt;Fischer, Ulrike A&lt;/author&gt;&lt;author&gt;Carle, Reinhold&lt;/author&gt;&lt;author&gt;Kammerer, Dietmar R&lt;/author&gt;&lt;/authors&gt;&lt;/contributors&gt;&lt;titles&gt;&lt;title&gt;&lt;style face="normal" font="default" size="100%"&gt;Identification and quantification of phenolic compounds from pomegranate (&lt;/style&gt;&lt;style face="italic" font="default" size="100%"&gt;Punica granatum&lt;/style&gt;&lt;style face="normal" font="default" size="100%"&gt; L.) peel, mesocarp, aril and differently produced juices by HPLC-DAD–ESI/MSn&lt;/style&gt;&lt;/title&gt;&lt;secondary-title&gt;Food chemistry&lt;/secondary-title&gt;&lt;/titles&gt;&lt;periodical&gt;&lt;full-title&gt;Food Chemistry&lt;/full-title&gt;&lt;abbr-1&gt;Food Chem.&lt;/abbr-1&gt;&lt;abbr-2&gt;Food Chem&lt;/abbr-2&gt;&lt;/periodical&gt;&lt;pages&gt;807-821&lt;/pages&gt;&lt;volume&gt;127&lt;/volume&gt;&lt;number&gt;2&lt;/number&gt;&lt;dates&gt;&lt;year&gt;2011&lt;/year&gt;&lt;/dates&gt;&lt;isbn&gt;0308-8146&lt;/isbn&gt;&lt;urls&gt;&lt;/urls&gt;&lt;electronic-resource-num&gt;https://doi.org/10.1016/j.foodchem.2010.12.156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Dihydrokaempferol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 der.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5.412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495.1138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495.1139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-0.1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24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449, 287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Apigenin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-O-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rhamnoside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der.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5.683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461.1661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461.1654</w:t>
            </w: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1.6</w:t>
            </w: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415, 293, 269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Quercetin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O-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glucuronide</w:t>
            </w:r>
            <w:proofErr w:type="spellEnd"/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5.820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477.0675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477.0669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1.2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21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433, 393, 301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&lt;EndNote&gt;&lt;Cite&gt;&lt;Author&gt;Suleria&lt;/Author&gt;&lt;Year&gt;2020&lt;/Year&gt;&lt;RecNum&gt;304&lt;/RecNum&gt;&lt;DisplayText&gt;&lt;style font="Times New Roman" size="12"&gt;[8]&lt;/style&gt;&lt;/DisplayText&gt;&lt;record&gt;&lt;rec-number&gt;304&lt;/rec-number&gt;&lt;foreign-keys&gt;&lt;key app="EN" db-id="09rsdt09mresz6ezpxpvtd0h5frafs020asr" timestamp="1642291266"&gt;304&lt;/key&gt;&lt;/foreign-keys&gt;&lt;ref-type name="Journal Article"&gt;17&lt;/ref-type&gt;&lt;contributors&gt;&lt;authors&gt;&lt;author&gt;Suleria, Hafiz AR&lt;/author&gt;&lt;author&gt;Barrow, Colin J&lt;/author&gt;&lt;author&gt;Dunshea, Frank R&lt;/author&gt;&lt;/authors&gt;&lt;/contributors&gt;&lt;titles&gt;&lt;title&gt;Screening and characterization of phenolic compounds and their antioxidant capacity in different fruit peels&lt;/title&gt;&lt;secondary-title&gt;Foods&lt;/secondary-title&gt;&lt;/titles&gt;&lt;pages&gt;1206&lt;/pages&gt;&lt;volume&gt;9&lt;/volume&gt;&lt;number&gt;9&lt;/number&gt;&lt;dates&gt;&lt;year&gt;2020&lt;/year&gt;&lt;/dates&gt;&lt;urls&gt;&lt;/urls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[8]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Rutin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6.552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609.1439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609.1450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-1.8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27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301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PEVuZE5vdGU+PENpdGU+PEF1dGhvcj5BYmR1bGxhPC9BdXRob3I+PFllYXI+MjAxNzwvWWVhcj48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PEVuZE5vdGU+PENpdGU+PEF1dGhvcj5BYmR1bGxhPC9BdXRob3I+PFllYXI+MjAxNzwvWWVhcj48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[4,6]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Quercetin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-hex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6.871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463.0848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463.0877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-6.2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21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301, 259, 229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&lt;EndNote&gt;&lt;Cite&gt;&lt;Author&gt;Abdulla&lt;/Author&gt;&lt;Year&gt;2017&lt;/Year&gt;&lt;RecNum&gt;299&lt;/RecNum&gt;&lt;DisplayText&gt;&lt;style font="Times New Roman" size="12"&gt;[6]&lt;/style&gt;&lt;/DisplayText&gt;&lt;record&gt;&lt;rec-number&gt;299&lt;/rec-number&gt;&lt;foreign-keys&gt;&lt;key app="EN" db-id="09rsdt09mresz6ezpxpvtd0h5frafs020asr" timestamp="1641499764"&gt;299&lt;/key&gt;&lt;/foreign-keys&gt;&lt;ref-type name="Journal Article"&gt;17&lt;/ref-type&gt;&lt;contributors&gt;&lt;authors&gt;&lt;author&gt;Abdulla, Rahima&lt;/author&gt;&lt;author&gt;Mansur, Sanawar&lt;/author&gt;&lt;author&gt;Lai, Haizhong&lt;/author&gt;&lt;author&gt;Ubul, Ablikim&lt;/author&gt;&lt;author&gt;Sun, Guangying&lt;/author&gt;&lt;author&gt;Huang, Guozheng&lt;/author&gt;&lt;author&gt;Aisa, Haji Akber&lt;/author&gt;&lt;/authors&gt;&lt;/contributors&gt;&lt;titles&gt;&lt;title&gt;Qualitative analysis of polyphenols in macroporous resin pretreated pomegranate husk extract by HPLC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QTOF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MS&lt;/title&gt;&lt;secondary-title&gt;Phytochemical Analysis&lt;/secondary-title&gt;&lt;/titles&gt;&lt;periodical&gt;&lt;full-title&gt;Phytochemical Analysis&lt;/full-title&gt;&lt;abbr-1&gt;Phytochem. Anal.&lt;/abbr-1&gt;&lt;abbr-2&gt;Phytochem Anal&lt;/abbr-2&gt;&lt;/periodical&gt;&lt;pages&gt;465-473&lt;/pages&gt;&lt;volume&gt;28&lt;/volume&gt;&lt;number&gt;5&lt;/number&gt;&lt;dates&gt;&lt;year&gt;2017&lt;/year&gt;&lt;/dates&gt;&lt;isbn&gt;0958-0344&lt;/isbn&gt;&lt;urls&gt;&lt;/urls&gt;&lt;electronic-resource-num&gt;https://doi.org/10.1002/pca.2695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[6]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Kaempferol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glucorhamnoside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Isomer 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7.144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593.1507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593.1506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0.1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27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285, 284, 255</w:t>
            </w:r>
            <w:r w:rsidRPr="00F77F20" w:rsidDel="009D44D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&lt;EndNote&gt;&lt;Cite&gt;&lt;Author&gt;Abdulla&lt;/Author&gt;&lt;Year&gt;2017&lt;/Year&gt;&lt;RecNum&gt;299&lt;/RecNum&gt;&lt;DisplayText&gt;&lt;style font="Times New Roman" size="12"&gt;[6]&lt;/style&gt;&lt;/DisplayText&gt;&lt;record&gt;&lt;rec-number&gt;299&lt;/rec-number&gt;&lt;foreign-keys&gt;&lt;key app="EN" db-id="09rsdt09mresz6ezpxpvtd0h5frafs020asr" timestamp="1641499764"&gt;299&lt;/key&gt;&lt;/foreign-keys&gt;&lt;ref-type name="Journal Article"&gt;17&lt;/ref-type&gt;&lt;contributors&gt;&lt;authors&gt;&lt;author&gt;Abdulla, Rahima&lt;/author&gt;&lt;author&gt;Mansur, Sanawar&lt;/author&gt;&lt;author&gt;Lai, Haizhong&lt;/author&gt;&lt;author&gt;Ubul, Ablikim&lt;/author&gt;&lt;author&gt;Sun, Guangying&lt;/author&gt;&lt;author&gt;Huang, Guozheng&lt;/author&gt;&lt;author&gt;Aisa, Haji Akber&lt;/author&gt;&lt;/authors&gt;&lt;/contributors&gt;&lt;titles&gt;&lt;title&gt;Qualitative analysis of polyphenols in macroporous resin pretreated pomegranate husk extract by HPLC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QTOF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MS&lt;/title&gt;&lt;secondary-title&gt;Phytochemical Analysis&lt;/secondary-title&gt;&lt;/titles&gt;&lt;periodical&gt;&lt;full-title&gt;Phytochemical Analysis&lt;/full-title&gt;&lt;abbr-1&gt;Phytochem. Anal.&lt;/abbr-1&gt;&lt;abbr-2&gt;Phytochem Anal&lt;/abbr-2&gt;&lt;/periodical&gt;&lt;pages&gt;465-473&lt;/pages&gt;&lt;volume&gt;28&lt;/volume&gt;&lt;number&gt;5&lt;/number&gt;&lt;dates&gt;&lt;year&gt;2017&lt;/year&gt;&lt;/dates&gt;&lt;isbn&gt;0958-0344&lt;/isbn&gt;&lt;urls&gt;&lt;/urls&gt;&lt;electronic-resource-num&gt;https://doi.org/10.1002/pca.2695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[6]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Kaempferol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glucorhamnoside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Isomer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7.162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593.1520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593.1506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2.3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27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285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&lt;EndNote&gt;&lt;Cite&gt;&lt;Author&gt;Abdulla&lt;/Author&gt;&lt;Year&gt;2017&lt;/Year&gt;&lt;RecNum&gt;299&lt;/RecNum&gt;&lt;DisplayText&gt;&lt;style font="Times New Roman" size="12"&gt;[6]&lt;/style&gt;&lt;/DisplayText&gt;&lt;record&gt;&lt;rec-number&gt;299&lt;/rec-number&gt;&lt;foreign-keys&gt;&lt;key app="EN" db-id="09rsdt09mresz6ezpxpvtd0h5frafs020asr" timestamp="1641499764"&gt;299&lt;/key&gt;&lt;/foreign-keys&gt;&lt;ref-type name="Journal Article"&gt;17&lt;/ref-type&gt;&lt;contributors&gt;&lt;authors&gt;&lt;author&gt;Abdulla, Rahima&lt;/author&gt;&lt;author&gt;Mansur, Sanawar&lt;/author&gt;&lt;author&gt;Lai, Haizhong&lt;/author&gt;&lt;author&gt;Ubul, Ablikim&lt;/author&gt;&lt;author&gt;Sun, Guangying&lt;/author&gt;&lt;author&gt;Huang, Guozheng&lt;/author&gt;&lt;author&gt;Aisa, Haji Akber&lt;/author&gt;&lt;/authors&gt;&lt;/contributors&gt;&lt;titles&gt;&lt;title&gt;Qualitative analysis of polyphenols in macroporous resin pretreated pomegranate husk extract by HPLC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QTOF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MS&lt;/title&gt;&lt;secondary-title&gt;Phytochemical Analysis&lt;/secondary-title&gt;&lt;/titles&gt;&lt;periodical&gt;&lt;full-title&gt;Phytochemical Analysis&lt;/full-title&gt;&lt;abbr-1&gt;Phytochem. Anal.&lt;/abbr-1&gt;&lt;abbr-2&gt;Phytochem Anal&lt;/abbr-2&gt;&lt;/periodical&gt;&lt;pages&gt;465-473&lt;/pages&gt;&lt;volume&gt;28&lt;/volume&gt;&lt;number&gt;5&lt;/number&gt;&lt;dates&gt;&lt;year&gt;2017&lt;/year&gt;&lt;/dates&gt;&lt;isbn&gt;0958-0344&lt;/isbn&gt;&lt;urls&gt;&lt;/urls&gt;&lt;electronic-resource-num&gt;https://doi.org/10.1002/pca.2695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[6]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Luteolin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-O-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hexoside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Isomer 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7.463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447.0932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447.0927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21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285, 284, 255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&lt;EndNote&gt;&lt;Cite&gt;&lt;Author&gt;Abdulla&lt;/Author&gt;&lt;Year&gt;2017&lt;/Year&gt;&lt;RecNum&gt;299&lt;/RecNum&gt;&lt;DisplayText&gt;&lt;style font="Times New Roman" size="12"&gt;[6]&lt;/style&gt;&lt;/DisplayText&gt;&lt;record&gt;&lt;rec-number&gt;299&lt;/rec-number&gt;&lt;foreign-keys&gt;&lt;key app="EN" db-id="09rsdt09mresz6ezpxpvtd0h5frafs020asr" timestamp="1641499764"&gt;299&lt;/key&gt;&lt;/foreign-keys&gt;&lt;ref-type name="Journal Article"&gt;17&lt;/ref-type&gt;&lt;contributors&gt;&lt;authors&gt;&lt;author&gt;Abdulla, Rahima&lt;/author&gt;&lt;author&gt;Mansur, Sanawar&lt;/author&gt;&lt;author&gt;Lai, Haizhong&lt;/author&gt;&lt;author&gt;Ubul, Ablikim&lt;/author&gt;&lt;author&gt;Sun, Guangying&lt;/author&gt;&lt;author&gt;Huang, Guozheng&lt;/author&gt;&lt;author&gt;Aisa, Haji Akber&lt;/author&gt;&lt;/authors&gt;&lt;/contributors&gt;&lt;titles&gt;&lt;title&gt;Qualitative analysis of polyphenols in macroporous resin pretreated pomegranate husk extract by HPLC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QTOF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MS&lt;/title&gt;&lt;secondary-title&gt;Phytochemical Analysis&lt;/secondary-title&gt;&lt;/titles&gt;&lt;periodical&gt;&lt;full-title&gt;Phytochemical Analysis&lt;/full-title&gt;&lt;abbr-1&gt;Phytochem. Anal.&lt;/abbr-1&gt;&lt;abbr-2&gt;Phytochem Anal&lt;/abbr-2&gt;&lt;/periodical&gt;&lt;pages&gt;465-473&lt;/pages&gt;&lt;volume&gt;28&lt;/volume&gt;&lt;number&gt;5&lt;/number&gt;&lt;dates&gt;&lt;year&gt;2017&lt;/year&gt;&lt;/dates&gt;&lt;isbn&gt;0958-0344&lt;/isbn&gt;&lt;urls&gt;&lt;/urls&gt;&lt;electronic-resource-num&gt;https://doi.org/10.1002/pca.2695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[6]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Apigenin-hexoside</w:t>
            </w:r>
            <w:proofErr w:type="spellEnd"/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7.752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431.0964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431.0978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-3.3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21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269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&lt;EndNote&gt;&lt;Cite&gt;&lt;Author&gt;Yisimayili&lt;/Author&gt;&lt;Year&gt;2019&lt;/Year&gt;&lt;RecNum&gt;303&lt;/RecNum&gt;&lt;DisplayText&gt;&lt;style font="Times New Roman" size="12"&gt;[5]&lt;/style&gt;&lt;/DisplayText&gt;&lt;record&gt;&lt;rec-number&gt;303&lt;/rec-number&gt;&lt;foreign-keys&gt;&lt;key app="EN" db-id="09rsdt09mresz6ezpxpvtd0h5frafs020asr" timestamp="1642280943"&gt;303&lt;/key&gt;&lt;/foreign-keys&gt;&lt;ref-type name="Journal Article"&gt;17&lt;/ref-type&gt;&lt;contributors&gt;&lt;authors&gt;&lt;author&gt;Yisimayili, Zainaipuguli&lt;/author&gt;&lt;author&gt;Abdulla, Rahima&lt;/author&gt;&lt;author&gt;Tian, Qiang&lt;/author&gt;&lt;author&gt;Wang, Yangyang&lt;/author&gt;&lt;author&gt;Chen, Mingcang&lt;/author&gt;&lt;author&gt;Sun, Zhaolin&lt;/author&gt;&lt;author&gt;Li, Zhixiong&lt;/author&gt;&lt;author&gt;Liu, Fang&lt;/author&gt;&lt;author&gt;Aisa, Haji Akber&lt;/author&gt;&lt;author&gt;Huang, Chenggang&lt;/author&gt;&lt;/authors&gt;&lt;/contributors&gt;&lt;titles&gt;&lt;title&gt;A comprehensive study of pomegranate flowers polyphenols and metabolites in rat biological samples by high-performance liquid chromatography quadrupole time-of-flight mass spectrometry&lt;/title&gt;&lt;secondary-title&gt;Journal of Chromatography A&lt;/secondary-title&gt;&lt;/titles&gt;&lt;periodical&gt;&lt;full-title&gt;Journal of Chromatography A&lt;/full-title&gt;&lt;abbr-1&gt;J. Chromatogr. A&lt;/abbr-1&gt;&lt;abbr-2&gt;J Chromatogr A&lt;/abbr-2&gt;&lt;/periodical&gt;&lt;pages&gt;460472&lt;/pages&gt;&lt;volume&gt;1604&lt;/volume&gt;&lt;dates&gt;&lt;year&gt;2019&lt;/year&gt;&lt;/dates&gt;&lt;isbn&gt;0021-9673&lt;/isbn&gt;&lt;urls&gt;&lt;/urls&gt;&lt;electronic-resource-num&gt;https://doi.org/10.1016/j.chroma.2019.460472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[5]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Luteolin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>-O-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hexoside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Isomer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7.859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477.1026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477.1033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-1.5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431, 269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DihydroKaempferol</w:t>
            </w:r>
            <w:proofErr w:type="spellEnd"/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7.980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287.0563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287.0556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2.6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259, 243, 151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&lt;EndNote&gt;&lt;Cite&gt;&lt;Author&gt;Fischer&lt;/Author&gt;&lt;Year&gt;2011&lt;/Year&gt;&lt;RecNum&gt;294&lt;/RecNum&gt;&lt;DisplayText&gt;&lt;style font="Times New Roman" size="12"&gt;[3]&lt;/style&gt;&lt;/DisplayText&gt;&lt;record&gt;&lt;rec-number&gt;294&lt;/rec-number&gt;&lt;foreign-keys&gt;&lt;key app="EN" db-id="09rsdt09mresz6ezpxpvtd0h5frafs020asr" timestamp="1641401923"&gt;294&lt;/key&gt;&lt;/foreign-keys&gt;&lt;ref-type name="Journal Article"&gt;17&lt;/ref-type&gt;&lt;contributors&gt;&lt;authors&gt;&lt;author&gt;Fischer, Ulrike A&lt;/author&gt;&lt;author&gt;Carle, Reinhold&lt;/author&gt;&lt;author&gt;Kammerer, Dietmar R&lt;/author&gt;&lt;/authors&gt;&lt;/contributors&gt;&lt;titles&gt;&lt;title&gt;&lt;style face="normal" font="default" size="100%"&gt;Identification and quantification of phenolic compounds from pomegranate (&lt;/style&gt;&lt;style face="italic" font="default" size="100%"&gt;Punica granatum&lt;/style&gt;&lt;style face="normal" font="default" size="100%"&gt; L.) peel, mesocarp, aril and differently produced juices by HPLC-DAD–ESI/MSn&lt;/style&gt;&lt;/title&gt;&lt;secondary-title&gt;Food chemistry&lt;/secondary-title&gt;&lt;/titles&gt;&lt;periodical&gt;&lt;full-title&gt;Food Chemistry&lt;/full-title&gt;&lt;abbr-1&gt;Food Chem.&lt;/abbr-1&gt;&lt;abbr-2&gt;Food Chem&lt;/abbr-2&gt;&lt;/periodical&gt;&lt;pages&gt;807-821&lt;/pages&gt;&lt;volume&gt;127&lt;/volume&gt;&lt;number&gt;2&lt;/number&gt;&lt;dates&gt;&lt;year&gt;2011&lt;/year&gt;&lt;/dates&gt;&lt;isbn&gt;0308-8146&lt;/isbn&gt;&lt;urls&gt;&lt;/urls&gt;&lt;electronic-resource-num&gt;https://doi.org/10.1016/j.foodchem.2010.12.156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Kaempferol-pentoside</w:t>
            </w:r>
            <w:proofErr w:type="spellEnd"/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8.016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417.0821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417.0822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-0.2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285, 284, 151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&lt;EndNote&gt;&lt;Cite&gt;&lt;Author&gt;Abdulla&lt;/Author&gt;&lt;Year&gt;2017&lt;/Year&gt;&lt;RecNum&gt;299&lt;/RecNum&gt;&lt;DisplayText&gt;&lt;style font="Times New Roman" size="12"&gt;[6]&lt;/style&gt;&lt;/DisplayText&gt;&lt;record&gt;&lt;rec-number&gt;299&lt;/rec-number&gt;&lt;foreign-keys&gt;&lt;key app="EN" db-id="09rsdt09mresz6ezpxpvtd0h5frafs020asr" timestamp="1641499764"&gt;299&lt;/key&gt;&lt;/foreign-keys&gt;&lt;ref-type name="Journal Article"&gt;17&lt;/ref-type&gt;&lt;contributors&gt;&lt;authors&gt;&lt;author&gt;Abdulla, Rahima&lt;/author&gt;&lt;author&gt;Mansur, Sanawar&lt;/author&gt;&lt;author&gt;Lai, Haizhong&lt;/author&gt;&lt;author&gt;Ubul, Ablikim&lt;/author&gt;&lt;author&gt;Sun, Guangying&lt;/author&gt;&lt;author&gt;Huang, Guozheng&lt;/author&gt;&lt;author&gt;Aisa, Haji Akber&lt;/author&gt;&lt;/authors&gt;&lt;/contributors&gt;&lt;titles&gt;&lt;title&gt;Qualitative analysis of polyphenols in macroporous resin pretreated pomegranate husk extract by HPLC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QTOF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MS&lt;/title&gt;&lt;secondary-title&gt;Phytochemical Analysis&lt;/secondary-title&gt;&lt;/titles&gt;&lt;periodical&gt;&lt;full-title&gt;Phytochemical Analysis&lt;/full-title&gt;&lt;abbr-1&gt;Phytochem. Anal.&lt;/abbr-1&gt;&lt;abbr-2&gt;Phytochem Anal&lt;/abbr-2&gt;&lt;/periodical&gt;&lt;pages&gt;465-473&lt;/pages&gt;&lt;volume&gt;28&lt;/volume&gt;&lt;number&gt;5&lt;/number&gt;&lt;dates&gt;&lt;year&gt;2017&lt;/year&gt;&lt;/dates&gt;&lt;isbn&gt;0958-0344&lt;/isbn&gt;&lt;urls&gt;&lt;/urls&gt;&lt;electronic-resource-num&gt;https://doi.org/10.1002/pca.2695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[6]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Luteolin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Isomer 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9.688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285.0408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285.0399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3.1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284, 151</w:t>
            </w:r>
            <w:r w:rsidR="00BF2D1E">
              <w:rPr>
                <w:rFonts w:asciiTheme="majorBidi" w:hAnsiTheme="majorBidi" w:cstheme="majorBidi"/>
                <w:sz w:val="24"/>
                <w:szCs w:val="24"/>
              </w:rPr>
              <w:t>, 133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&lt;EndNote&gt;&lt;Cite&gt;&lt;Author&gt;Abdulla&lt;/Author&gt;&lt;Year&gt;2017&lt;/Year&gt;&lt;RecNum&gt;299&lt;/RecNum&gt;&lt;DisplayText&gt;&lt;style font="Times New Roman" size="12"&gt;[6]&lt;/style&gt;&lt;/DisplayText&gt;&lt;record&gt;&lt;rec-number&gt;299&lt;/rec-number&gt;&lt;foreign-keys&gt;&lt;key app="EN" db-id="09rsdt09mresz6ezpxpvtd0h5frafs020asr" timestamp="1641499764"&gt;299&lt;/key&gt;&lt;/foreign-keys&gt;&lt;ref-type name="Journal Article"&gt;17&lt;/ref-type&gt;&lt;contributors&gt;&lt;authors&gt;&lt;author&gt;Abdulla, Rahima&lt;/author&gt;&lt;author&gt;Mansur, Sanawar&lt;/author&gt;&lt;author&gt;Lai, Haizhong&lt;/author&gt;&lt;author&gt;Ubul, Ablikim&lt;/author&gt;&lt;author&gt;Sun, Guangying&lt;/author&gt;&lt;author&gt;Huang, Guozheng&lt;/author&gt;&lt;author&gt;Aisa, Haji Akber&lt;/author&gt;&lt;/authors&gt;&lt;/contributors&gt;&lt;titles&gt;&lt;title&gt;Qualitative analysis of polyphenols in macroporous resin pretreated pomegranate husk extract by HPLC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QTOF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MS&lt;/title&gt;&lt;secondary-title&gt;Phytochemical Analysis&lt;/secondary-title&gt;&lt;/titles&gt;&lt;periodical&gt;&lt;full-title&gt;Phytochemical Analysis&lt;/full-title&gt;&lt;abbr-1&gt;Phytochem. Anal.&lt;/abbr-1&gt;&lt;abbr-2&gt;Phytochem Anal&lt;/abbr-2&gt;&lt;/periodical&gt;&lt;pages&gt;465-473&lt;/pages&gt;&lt;volume&gt;28&lt;/volume&gt;&lt;number&gt;5&lt;/number&gt;&lt;dates&gt;&lt;year&gt;2017&lt;/year&gt;&lt;/dates&gt;&lt;isbn&gt;0958-0344&lt;/isbn&gt;&lt;urls&gt;&lt;/urls&gt;&lt;electronic-resource-num&gt;https://doi.org/10.1002/pca.2695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[6]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Luteolin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Isomer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9.755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285.0405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285.0399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2.1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151, 133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&lt;EndNote&gt;&lt;Cite&gt;&lt;Author&gt;Abdulla&lt;/Author&gt;&lt;Year&gt;2017&lt;/Year&gt;&lt;RecNum&gt;299&lt;/RecNum&gt;&lt;DisplayText&gt;&lt;style font="Times New Roman" size="12"&gt;[6]&lt;/style&gt;&lt;/DisplayText&gt;&lt;record&gt;&lt;rec-number&gt;299&lt;/rec-number&gt;&lt;foreign-keys&gt;&lt;key app="EN" db-id="09rsdt09mresz6ezpxpvtd0h5frafs020asr" timestamp="1641499764"&gt;299&lt;/key&gt;&lt;/foreign-keys&gt;&lt;ref-type name="Journal Article"&gt;17&lt;/ref-type&gt;&lt;contributors&gt;&lt;authors&gt;&lt;author&gt;Abdulla, Rahima&lt;/author&gt;&lt;author&gt;Mansur, Sanawar&lt;/author&gt;&lt;author&gt;Lai, Haizhong&lt;/author&gt;&lt;author&gt;Ubul, Ablikim&lt;/author&gt;&lt;author&gt;Sun, Guangying&lt;/author&gt;&lt;author&gt;Huang, Guozheng&lt;/author&gt;&lt;author&gt;Aisa, Haji Akber&lt;/author&gt;&lt;/authors&gt;&lt;/contributors&gt;&lt;titles&gt;&lt;title&gt;Qualitative analysis of polyphenols in macroporous resin pretreated pomegranate husk extract by HPLC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QTOF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MS&lt;/title&gt;&lt;secondary-title&gt;Phytochemical Analysis&lt;/secondary-title&gt;&lt;/titles&gt;&lt;periodical&gt;&lt;full-title&gt;Phytochemical Analysis&lt;/full-title&gt;&lt;abbr-1&gt;Phytochem. Anal.&lt;/abbr-1&gt;&lt;abbr-2&gt;Phytochem Anal&lt;/abbr-2&gt;&lt;/periodical&gt;&lt;pages&gt;465-473&lt;/pages&gt;&lt;volume&gt;28&lt;/volume&gt;&lt;number&gt;5&lt;/number&gt;&lt;dates&gt;&lt;year&gt;2017&lt;/year&gt;&lt;/dates&gt;&lt;isbn&gt;0958-0344&lt;/isbn&gt;&lt;urls&gt;&lt;/urls&gt;&lt;electronic-resource-num&gt;https://doi.org/10.1002/pca.2695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[6]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Quercetin</w:t>
            </w:r>
            <w:proofErr w:type="spellEnd"/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9.923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301.0348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301.0348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179, 151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&lt;EndNote&gt;&lt;Cite&gt;&lt;Author&gt;Abdulla&lt;/Author&gt;&lt;Year&gt;2017&lt;/Year&gt;&lt;RecNum&gt;299&lt;/RecNum&gt;&lt;DisplayText&gt;&lt;style font="Times New Roman" size="12"&gt;[6]&lt;/style&gt;&lt;/DisplayText&gt;&lt;record&gt;&lt;rec-number&gt;299&lt;/rec-number&gt;&lt;foreign-keys&gt;&lt;key app="EN" db-id="09rsdt09mresz6ezpxpvtd0h5frafs020asr" timestamp="1641499764"&gt;299&lt;/key&gt;&lt;/foreign-keys&gt;&lt;ref-type name="Journal Article"&gt;17&lt;/ref-type&gt;&lt;contributors&gt;&lt;authors&gt;&lt;author&gt;Abdulla, Rahima&lt;/author&gt;&lt;author&gt;Mansur, Sanawar&lt;/author&gt;&lt;author&gt;Lai, Haizhong&lt;/author&gt;&lt;author&gt;Ubul, Ablikim&lt;/author&gt;&lt;author&gt;Sun, Guangying&lt;/author&gt;&lt;author&gt;Huang, Guozheng&lt;/author&gt;&lt;author&gt;Aisa, Haji Akber&lt;/author&gt;&lt;/authors&gt;&lt;/contributors&gt;&lt;titles&gt;&lt;title&gt;Qualitative analysis of polyphenols in macroporous resin pretreated pomegranate husk extract by HPLC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QTOF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MS&lt;/title&gt;&lt;secondary-title&gt;Phytochemical Analysis&lt;/secondary-title&gt;&lt;/titles&gt;&lt;periodical&gt;&lt;full-title&gt;Phytochemical Analysis&lt;/full-title&gt;&lt;abbr-1&gt;Phytochem. Anal.&lt;/abbr-1&gt;&lt;abbr-2&gt;Phytochem Anal&lt;/abbr-2&gt;&lt;/periodical&gt;&lt;pages&gt;465-473&lt;/pages&gt;&lt;volume&gt;28&lt;/volume&gt;&lt;number&gt;5&lt;/number&gt;&lt;dates&gt;&lt;year&gt;2017&lt;/year&gt;&lt;/dates&gt;&lt;isbn&gt;0958-0344&lt;/isbn&gt;&lt;urls&gt;&lt;/urls&gt;&lt;electronic-resource-num&gt;https://doi.org/10.1002/pca.2695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[6]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Apigenin</w:t>
            </w:r>
            <w:proofErr w:type="spellEnd"/>
          </w:p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neohesperidoside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10.343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577.1345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577.1346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-1.7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269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&lt;EndNote&gt;&lt;Cite&gt;&lt;Author&gt;Abu-Reidah&lt;/Author&gt;&lt;Year&gt;2015&lt;/Year&gt;&lt;RecNum&gt;301&lt;/RecNum&gt;&lt;DisplayText&gt;&lt;style font="Times New Roman" size="12"&gt;[9]&lt;/style&gt;&lt;/DisplayText&gt;&lt;record&gt;&lt;rec-number&gt;301&lt;/rec-number&gt;&lt;foreign-keys&gt;&lt;key app="EN" db-id="09rsdt09mresz6ezpxpvtd0h5frafs020asr" timestamp="1641967193"&gt;301&lt;/key&gt;&lt;/foreign-keys&gt;&lt;ref-type name="Journal Article"&gt;17&lt;/ref-type&gt;&lt;contributors&gt;&lt;authors&gt;&lt;author&gt;Abu-Reidah, Ibrahim M&lt;/author&gt;&lt;author&gt;Ali-Shtayeh, Mohammed S&lt;/author&gt;&lt;author&gt;Jamous, Rana M&lt;/author&gt;&lt;author&gt;Arráez-Román, David&lt;/author&gt;&lt;author&gt;Segura-Carretero, Antonio&lt;/author&gt;&lt;/authors&gt;&lt;/contributors&gt;&lt;titles&gt;&lt;title&gt;&lt;style face="normal" font="default" size="100%"&gt;HPLC–DAD–ESI-MS/MS screening of bioactive components from &lt;/style&gt;&lt;style face="italic" font="default" size="100%"&gt;Rhus coriaria&lt;/style&gt;&lt;style face="normal" font="default" size="100%"&gt; L.(Sumac) fruits&lt;/style&gt;&lt;/title&gt;&lt;secondary-title&gt;Food chemistry&lt;/secondary-title&gt;&lt;/titles&gt;&lt;periodical&gt;&lt;full-title&gt;Food Chemistry&lt;/full-title&gt;&lt;abbr-1&gt;Food Chem.&lt;/abbr-1&gt;&lt;abbr-2&gt;Food Chem&lt;/abbr-2&gt;&lt;/periodical&gt;&lt;pages&gt;179-191&lt;/pages&gt;&lt;volume&gt;166&lt;/volume&gt;&lt;dates&gt;&lt;year&gt;2015&lt;/year&gt;&lt;/dates&gt;&lt;isbn&gt;0308-8146&lt;/isbn&gt;&lt;urls&gt;&lt;/urls&gt;&lt;electronic-resource-num&gt;https://doi.org/10.1016/j.foodchem.2014.06.011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[9]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Naringenin</w:t>
            </w:r>
            <w:proofErr w:type="spellEnd"/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10.690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271.0614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271.0606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2.9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151, 119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&lt;EndNote&gt;&lt;Cite&gt;&lt;Author&gt;Li&lt;/Author&gt;&lt;Year&gt;2020&lt;/Year&gt;&lt;RecNum&gt;399&lt;/RecNum&gt;&lt;DisplayText&gt;&lt;style font="Times New Roman" size="12"&gt;[4]&lt;/style&gt;&lt;/DisplayText&gt;&lt;record&gt;&lt;rec-number&gt;399&lt;/rec-number&gt;&lt;foreign-keys&gt;&lt;key app="EN" db-id="09rsdt09mresz6ezpxpvtd0h5frafs020asr" timestamp="1687519376"&gt;399&lt;/key&gt;&lt;/foreign-keys&gt;&lt;ref-type name="Journal Article"&gt;17&lt;/ref-type&gt;&lt;contributors&gt;&lt;authors&gt;&lt;author&gt;Li, Guoping&lt;/author&gt;&lt;author&gt;Chen, Meng&lt;/author&gt;&lt;author&gt;Chen, Jing&lt;/author&gt;&lt;author&gt;Shang, Yuhan&lt;/author&gt;&lt;author&gt;Lian, Xianhui&lt;/author&gt;&lt;author&gt;Wang, Penglong&lt;/author&gt;&lt;author&gt;Lei, Haimin&lt;/author&gt;&lt;author&gt;Ma, Qiang&lt;/author&gt;&lt;/authors&gt;&lt;/contributors&gt;&lt;titles&gt;&lt;title&gt;Chemical composition analysis of pomegranate seeds based on ultra-high-performance liquid chromatography coupled with quadrupole-Orbitrap high-resolution mass spectrometry&lt;/title&gt;&lt;secondary-title&gt;Journal of Pharmaceutical and Biomedical Analysis&lt;/secondary-title&gt;&lt;/titles&gt;&lt;periodical&gt;&lt;full-title&gt;Journal of Pharmaceutical and Biomedical Analysis&lt;/full-title&gt;&lt;abbr-1&gt;J. Pharm. Biomed. Anal.&lt;/abbr-1&gt;&lt;abbr-2&gt;J Pharm Biomed Anal&lt;/abbr-2&gt;&lt;abbr-3&gt;Journal of Pharmaceutical &amp;amp; Biomedical Analysis&lt;/abbr-3&gt;&lt;/periodical&gt;&lt;pages&gt;113357&lt;/pages&gt;&lt;volume&gt;187&lt;/volume&gt;&lt;dates&gt;&lt;year&gt;2020&lt;/year&gt;&lt;/dates&gt;&lt;isbn&gt;0731-7085&lt;/isbn&gt;&lt;urls&gt;&lt;/urls&gt;&lt;electronic-resource-num&gt;https://doi.org/10.1016/j.jpba.2020.113357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[4]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Apigenin</w:t>
            </w:r>
            <w:proofErr w:type="spellEnd"/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10.955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269.0469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269.0450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7.1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181, 151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&lt;EndNote&gt;&lt;Cite&gt;&lt;Author&gt;Yisimayili&lt;/Author&gt;&lt;Year&gt;2022&lt;/Year&gt;&lt;RecNum&gt;405&lt;/RecNum&gt;&lt;DisplayText&gt;&lt;style font="Times New Roman" size="12"&gt;[7]&lt;/style&gt;&lt;/DisplayText&gt;&lt;record&gt;&lt;rec-number&gt;405&lt;/rec-number&gt;&lt;foreign-keys&gt;&lt;key app="EN" db-id="09rsdt09mresz6ezpxpvtd0h5frafs020asr" timestamp="1689170654"&gt;405&lt;/key&gt;&lt;/foreign-keys&gt;&lt;ref-type name="Journal Article"&gt;17&lt;/ref-type&gt;&lt;contributors&gt;&lt;authors&gt;&lt;author&gt;Yisimayili, Zainaipuguli&lt;/author&gt;&lt;author&gt;Chao, Zhi&lt;/author&gt;&lt;/authors&gt;&lt;/contributors&gt;&lt;titles&gt;&lt;title&gt;&lt;style face="normal" font="default" size="100%"&gt;A review on phytochemicals, metabolic profiles and pharmacokinetics studies of the different parts (juice, seeds, peel, flowers, leaves and bark) of pomegranate (&lt;/style&gt;&lt;style face="italic" font="default" size="100%"&gt;Punica granatum&lt;/style&gt;&lt;style face="normal" font="default" size="100%"&gt; L.)&lt;/style&gt;&lt;/title&gt;&lt;secondary-title&gt;Food Chemistry&lt;/secondary-title&gt;&lt;/titles&gt;&lt;periodical&gt;&lt;full-title&gt;Food Chemistry&lt;/full-title&gt;&lt;abbr-1&gt;Food Chem.&lt;/abbr-1&gt;&lt;abbr-2&gt;Food Chem&lt;/abbr-2&gt;&lt;/periodical&gt;&lt;pages&gt;133600&lt;/pages&gt;&lt;volume&gt;395&lt;/volume&gt;&lt;dates&gt;&lt;year&gt;2022&lt;/year&gt;&lt;/dates&gt;&lt;isbn&gt;0308-8146&lt;/isbn&gt;&lt;urls&gt;&lt;/urls&gt;&lt;/record&gt;&lt;/Cite&gt;&lt;/EndNote&gt;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[7]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bottom w:val="nil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bottom w:val="nil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Kaempferol</w:t>
            </w:r>
            <w:proofErr w:type="spellEnd"/>
          </w:p>
        </w:tc>
        <w:tc>
          <w:tcPr>
            <w:tcW w:w="372" w:type="pct"/>
            <w:tcBorders>
              <w:bottom w:val="nil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11.340</w:t>
            </w:r>
          </w:p>
        </w:tc>
        <w:tc>
          <w:tcPr>
            <w:tcW w:w="534" w:type="pct"/>
            <w:tcBorders>
              <w:bottom w:val="nil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285.0399</w:t>
            </w:r>
          </w:p>
        </w:tc>
        <w:tc>
          <w:tcPr>
            <w:tcW w:w="566" w:type="pct"/>
            <w:tcBorders>
              <w:bottom w:val="nil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285.0399</w:t>
            </w:r>
          </w:p>
        </w:tc>
        <w:tc>
          <w:tcPr>
            <w:tcW w:w="347" w:type="pct"/>
            <w:tcBorders>
              <w:bottom w:val="nil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-0.1</w:t>
            </w:r>
          </w:p>
        </w:tc>
        <w:tc>
          <w:tcPr>
            <w:tcW w:w="520" w:type="pct"/>
            <w:tcBorders>
              <w:bottom w:val="nil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508" w:type="pct"/>
            <w:tcBorders>
              <w:bottom w:val="nil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151</w:t>
            </w:r>
            <w:r w:rsidR="00BF2D1E">
              <w:rPr>
                <w:rFonts w:asciiTheme="majorBidi" w:hAnsiTheme="majorBidi" w:cstheme="majorBidi"/>
                <w:sz w:val="24"/>
                <w:szCs w:val="24"/>
              </w:rPr>
              <w:t>, 117</w:t>
            </w:r>
          </w:p>
        </w:tc>
        <w:tc>
          <w:tcPr>
            <w:tcW w:w="754" w:type="pct"/>
            <w:tcBorders>
              <w:bottom w:val="nil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&lt;EndNote&gt;&lt;Cite&gt;&lt;Author&gt;Abdulla&lt;/Author&gt;&lt;Year&gt;2017&lt;/Year&gt;&lt;RecNum&gt;299&lt;/RecNum&gt;&lt;DisplayText&gt;&lt;style font="Times New Roman" size="12"&gt;[6]&lt;/style&gt;&lt;/DisplayText&gt;&lt;record&gt;&lt;rec-number&gt;299&lt;/rec-number&gt;&lt;foreign-keys&gt;&lt;key app="EN" db-id="09rsdt09mresz6ezpxpvtd0h5frafs020asr" timestamp="1641499764"&gt;299&lt;/key&gt;&lt;/foreign-keys&gt;&lt;ref-type name="Journal Article"&gt;17&lt;/ref-type&gt;&lt;contributors&gt;&lt;authors&gt;&lt;author&gt;Abdulla, Rahima&lt;/author&gt;&lt;author&gt;Mansur, Sanawar&lt;/author&gt;&lt;author&gt;Lai, Haizhong&lt;/author&gt;&lt;author&gt;Ubul, Ablikim&lt;/author&gt;&lt;author&gt;Sun, Guangying&lt;/author&gt;&lt;author&gt;Huang, Guozheng&lt;/author&gt;&lt;author&gt;Aisa, Haji Akber&lt;/author&gt;&lt;/authors&gt;&lt;/contributors&gt;&lt;titles&gt;&lt;title&gt;Qualitative analysis of polyphenols in macroporous resin pretreated pomegranate husk extract by HPLC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QTOF</w:instrText>
            </w:r>
            <w:r w:rsidR="00F740ED">
              <w:rPr>
                <w:rFonts w:ascii="Cambria Math" w:hAnsi="Cambria Math" w:cs="Cambria Math"/>
                <w:sz w:val="24"/>
                <w:szCs w:val="24"/>
              </w:rPr>
              <w:instrText>‐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>MS&lt;/title&gt;&lt;secondary-title&gt;Phytochemical Analysis&lt;/secondary-title&gt;&lt;/titles&gt;&lt;periodical&gt;&lt;full-title&gt;Phytochemical Analysis&lt;/full-title&gt;&lt;abbr-1&gt;Phytochem. Anal.&lt;/abbr-1&gt;&lt;abbr-2&gt;Phytochem Anal&lt;/abbr-2&gt;&lt;/periodical&gt;&lt;pages&gt;465-473&lt;/pages&gt;&lt;volume&gt;28&lt;/volume&gt;&lt;number&gt;5&lt;/number&gt;&lt;dates&gt;&lt;year&gt;2017&lt;/year&gt;&lt;/dates&gt;&lt;isbn&gt;0958-0344&lt;/isbn&gt;&lt;urls&gt;&lt;/urls&gt;&lt;electronic-resource-num&gt;https://doi.org/10.1002/pca.2695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[6]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5000" w:type="pct"/>
            <w:gridSpan w:val="9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:rsidR="00D70C65" w:rsidRPr="004423B3" w:rsidRDefault="00D70C65" w:rsidP="00D50795">
            <w:pPr>
              <w:pStyle w:val="RSCT03TableBody"/>
              <w:spacing w:line="360" w:lineRule="auto"/>
              <w:ind w:left="43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423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Organic acids</w:t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Citric acid Isomer I</w:t>
            </w:r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1.008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191.0200</w:t>
            </w: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191.0192</w:t>
            </w:r>
          </w:p>
        </w:tc>
        <w:tc>
          <w:tcPr>
            <w:tcW w:w="347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4.2</w:t>
            </w:r>
          </w:p>
        </w:tc>
        <w:tc>
          <w:tcPr>
            <w:tcW w:w="520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173, 111</w:t>
            </w:r>
          </w:p>
        </w:tc>
        <w:tc>
          <w:tcPr>
            <w:tcW w:w="75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PEVuZE5vdGU+PENpdGU+PEF1dGhvcj5SYW1sYWdhbjwvQXV0aG9yPjxZZWFyPjIwMjE8L1llYXI+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=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PEVuZE5vdGU+PENpdGU+PEF1dGhvcj5SYW1sYWdhbjwvQXV0aG9yPjxZZWFyPjIwMjE8L1llYXI+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=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[1,4]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Citric acid Isomer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1.123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191.0196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191.0192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2.1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173, 111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PEVuZE5vdGU+PENpdGU+PEF1dGhvcj5SYW1sYWdhbjwvQXV0aG9yPjxZZWFyPjIwMjE8L1llYXI+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=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PEVuZE5vdGU+PENpdGU+PEF1dGhvcj5SYW1sYWdhbjwvQXV0aG9yPjxZZWFyPjIwMjE8L1llYXI+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=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[1,4]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Mallic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1.198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133.0142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133.0137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3.8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115, 73, 71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PEVuZE5vdGU+PENpdGU+PEF1dGhvcj5BYnUtUmVpZGFoPC9BdXRob3I+PFllYXI+MjAxNTwvWWVh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PEVuZE5vdGU+PENpdGU+PEF1dGhvcj5BYnUtUmVpZGFoPC9BdXRob3I+PFllYXI+MjAxNTwvWWVh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[1,9]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Ethyl citrate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1.223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219.0504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219.0505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-0.4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173, 111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Salicylic acid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1.385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137.0238</w:t>
            </w:r>
          </w:p>
        </w:tc>
        <w:tc>
          <w:tcPr>
            <w:tcW w:w="566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137.0239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-0.7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7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93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&lt;EndNote&gt;&lt;Cite&gt;&lt;Author&gt;Li&lt;/Author&gt;&lt;Year&gt;2020&lt;/Year&gt;&lt;RecNum&gt;399&lt;/RecNum&gt;&lt;DisplayText&gt;&lt;style font="Times New Roman" size="12"&gt;[4]&lt;/style&gt;&lt;/DisplayText&gt;&lt;record&gt;&lt;rec-number&gt;399&lt;/rec-number&gt;&lt;foreign-keys&gt;&lt;key app="EN" db-id="09rsdt09mresz6ezpxpvtd0h5frafs020asr" timestamp="1687519376"&gt;399&lt;/key&gt;&lt;/foreign-keys&gt;&lt;ref-type name="Journal Article"&gt;17&lt;/ref-type&gt;&lt;contributors&gt;&lt;authors&gt;&lt;author&gt;Li, Guoping&lt;/author&gt;&lt;author&gt;Chen, Meng&lt;/author&gt;&lt;author&gt;Chen, Jing&lt;/author&gt;&lt;author&gt;Shang, Yuhan&lt;/author&gt;&lt;author&gt;Lian, Xianhui&lt;/author&gt;&lt;author&gt;Wang, Penglong&lt;/author&gt;&lt;author&gt;Lei, Haimin&lt;/author&gt;&lt;author&gt;Ma, Qiang&lt;/author&gt;&lt;/authors&gt;&lt;/contributors&gt;&lt;titles&gt;&lt;title&gt;Chemical composition analysis of pomegranate seeds based on ultra-high-performance liquid chromatography coupled with quadrupole-Orbitrap high-resolution mass spectrometry&lt;/title&gt;&lt;secondary-title&gt;Journal of Pharmaceutical and Biomedical Analysis&lt;/secondary-title&gt;&lt;/titles&gt;&lt;periodical&gt;&lt;full-title&gt;Journal of Pharmaceutical and Biomedical Analysis&lt;/full-title&gt;&lt;abbr-1&gt;J. Pharm. Biomed. Anal.&lt;/abbr-1&gt;&lt;abbr-2&gt;J Pharm Biomed Anal&lt;/abbr-2&gt;&lt;abbr-3&gt;Journal of Pharmaceutical &amp;amp; Biomedical Analysis&lt;/abbr-3&gt;&lt;/periodical&gt;&lt;pages&gt;113357&lt;/pages&gt;&lt;volume&gt;187&lt;/volume&gt;&lt;dates&gt;&lt;year&gt;2020&lt;/year&gt;&lt;/dates&gt;&lt;isbn&gt;0731-7085&lt;/isbn&gt;&lt;urls&gt;&lt;/urls&gt;&lt;electronic-resource-num&gt;https://doi.org/10.1016/j.jpba.2020.113357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[4]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70C65" w:rsidRPr="004423B3" w:rsidRDefault="00D70C65" w:rsidP="00D50795">
            <w:pPr>
              <w:pStyle w:val="RSCT03TableBody"/>
              <w:spacing w:line="360" w:lineRule="auto"/>
              <w:ind w:left="43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4423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Hydroxycinnamic</w:t>
            </w:r>
            <w:proofErr w:type="spellEnd"/>
            <w:r w:rsidRPr="004423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acids</w:t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Chlorogenic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</w:t>
            </w:r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1.176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353.0726</w:t>
            </w: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353.0715</w:t>
            </w:r>
          </w:p>
        </w:tc>
        <w:tc>
          <w:tcPr>
            <w:tcW w:w="347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3.1</w:t>
            </w:r>
          </w:p>
        </w:tc>
        <w:tc>
          <w:tcPr>
            <w:tcW w:w="520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173, 111</w:t>
            </w:r>
          </w:p>
        </w:tc>
        <w:tc>
          <w:tcPr>
            <w:tcW w:w="75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&lt;EndNote&gt;&lt;Cite&gt;&lt;Author&gt;Fischer&lt;/Author&gt;&lt;Year&gt;2011&lt;/Year&gt;&lt;RecNum&gt;294&lt;/RecNum&gt;&lt;DisplayText&gt;&lt;style font="Times New Roman" size="12"&gt;[3]&lt;/style&gt;&lt;/DisplayText&gt;&lt;record&gt;&lt;rec-number&gt;294&lt;/rec-number&gt;&lt;foreign-keys&gt;&lt;key app="EN" db-id="09rsdt09mresz6ezpxpvtd0h5frafs020asr" timestamp="1641401923"&gt;294&lt;/key&gt;&lt;/foreign-keys&gt;&lt;ref-type name="Journal Article"&gt;17&lt;/ref-type&gt;&lt;contributors&gt;&lt;authors&gt;&lt;author&gt;Fischer, Ulrike A&lt;/author&gt;&lt;author&gt;Carle, Reinhold&lt;/author&gt;&lt;author&gt;Kammerer, Dietmar R&lt;/author&gt;&lt;/authors&gt;&lt;/contributors&gt;&lt;titles&gt;&lt;title&gt;&lt;style face="normal" font="default" size="100%"&gt;Identification and quantification of phenolic compounds from pomegranate (&lt;/style&gt;&lt;style face="italic" font="default" size="100%"&gt;Punica granatum&lt;/style&gt;&lt;style face="normal" font="default" size="100%"&gt; L.) peel, mesocarp, aril and differently produced juices by HPLC-DAD–ESI/MSn&lt;/style&gt;&lt;/title&gt;&lt;secondary-title&gt;Food chemistry&lt;/secondary-title&gt;&lt;/titles&gt;&lt;periodical&gt;&lt;full-title&gt;Food Chemistry&lt;/full-title&gt;&lt;abbr-1&gt;Food Chem.&lt;/abbr-1&gt;&lt;abbr-2&gt;Food Chem&lt;/abbr-2&gt;&lt;/periodical&gt;&lt;pages&gt;807-821&lt;/pages&gt;&lt;volume&gt;127&lt;/volume&gt;&lt;number&gt;2&lt;/number&gt;&lt;dates&gt;&lt;year&gt;2011&lt;/year&gt;&lt;/dates&gt;&lt;isbn&gt;0308-8146&lt;/isbn&gt;&lt;urls&gt;&lt;/urls&gt;&lt;electronic-resource-num&gt;https://doi.org/10.1016/j.foodchem.2010.12.156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59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Coumaric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1.520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163.0403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163.0395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4.8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9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119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&lt;EndNote&gt;&lt;Cite&gt;&lt;Author&gt;Fischer&lt;/Author&gt;&lt;Year&gt;2011&lt;/Year&gt;&lt;RecNum&gt;294&lt;/RecNum&gt;&lt;DisplayText&gt;&lt;style font="Times New Roman" size="12"&gt;[3]&lt;/style&gt;&lt;/DisplayText&gt;&lt;record&gt;&lt;rec-number&gt;294&lt;/rec-number&gt;&lt;foreign-keys&gt;&lt;key app="EN" db-id="09rsdt09mresz6ezpxpvtd0h5frafs020asr" timestamp="1641401923"&gt;294&lt;/key&gt;&lt;/foreign-keys&gt;&lt;ref-type name="Journal Article"&gt;17&lt;/ref-type&gt;&lt;contributors&gt;&lt;authors&gt;&lt;author&gt;Fischer, Ulrike A&lt;/author&gt;&lt;author&gt;Carle, Reinhold&lt;/author&gt;&lt;author&gt;Kammerer, Dietmar R&lt;/author&gt;&lt;/authors&gt;&lt;/contributors&gt;&lt;titles&gt;&lt;title&gt;&lt;style face="normal" font="default" size="100%"&gt;Identification and quantification of phenolic compounds from pomegranate (&lt;/style&gt;&lt;style face="italic" font="default" size="100%"&gt;Punica granatum&lt;/style&gt;&lt;style face="normal" font="default" size="100%"&gt; L.) peel, mesocarp, aril and differently produced juices by HPLC-DAD–ESI/MSn&lt;/style&gt;&lt;/title&gt;&lt;secondary-title&gt;Food chemistry&lt;/secondary-title&gt;&lt;/titles&gt;&lt;periodical&gt;&lt;full-title&gt;Food Chemistry&lt;/full-title&gt;&lt;abbr-1&gt;Food Chem.&lt;/abbr-1&gt;&lt;abbr-2&gt;Food Chem&lt;/abbr-2&gt;&lt;/periodical&gt;&lt;pages&gt;807-821&lt;/pages&gt;&lt;volume&gt;127&lt;/volume&gt;&lt;number&gt;2&lt;/number&gt;&lt;dates&gt;&lt;year&gt;2011&lt;/year&gt;&lt;/dates&gt;&lt;isbn&gt;0308-8146&lt;/isbn&gt;&lt;urls&gt;&lt;/urls&gt;&lt;electronic-resource-num&gt;https://doi.org/10.1016/j.foodchem.2010.12.156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68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Coumaric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acid-hex Isomer 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4.784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325.0929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325.0923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2.1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163, 145, 119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bWFuIiBzaXplPSIxMiI+WzNdPC9zdHlsZT48L0Rpc3BsYXlUZXh0PjxyZWNvcmQ+PHJlYy1udW1i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bWFuIiBzaXplPSIxMiI+WzNdPC9zdHlsZT48L0Rpc3BsYXlUZXh0PjxyZWNvcmQ+PHJlYy1udW1i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Coumaric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acid-hex Isomer II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4.968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325.0935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325.0923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3.7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163, 145, 119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&lt;EndNote&gt;&lt;Cite&gt;&lt;Author&gt;Fischer&lt;/Author&gt;&lt;Year&gt;2011&lt;/Year&gt;&lt;RecNum&gt;294&lt;/RecNum&gt;&lt;DisplayText&gt;&lt;style font="Times New Roman" size="12"&gt;[3]&lt;/style&gt;&lt;/DisplayText&gt;&lt;record&gt;&lt;rec-number&gt;294&lt;/rec-number&gt;&lt;foreign-keys&gt;&lt;key app="EN" db-id="09rsdt09mresz6ezpxpvtd0h5frafs020asr" timestamp="1641401923"&gt;294&lt;/key&gt;&lt;/foreign-keys&gt;&lt;ref-type name="Journal Article"&gt;17&lt;/ref-type&gt;&lt;contributors&gt;&lt;authors&gt;&lt;author&gt;Fischer, Ulrike A&lt;/author&gt;&lt;author&gt;Carle, Reinhold&lt;/author&gt;&lt;author&gt;Kammerer, Dietmar R&lt;/author&gt;&lt;/authors&gt;&lt;/contributors&gt;&lt;titles&gt;&lt;title&gt;&lt;style face="normal" font="default" size="100%"&gt;Identification and quantification of phenolic compounds from pomegranate (&lt;/style&gt;&lt;style face="italic" font="default" size="100%"&gt;Punica granatum&lt;/style&gt;&lt;style face="normal" font="default" size="100%"&gt; L.) peel, mesocarp, aril and differently produced juices by HPLC-DAD–ESI/MSn&lt;/style&gt;&lt;/title&gt;&lt;secondary-title&gt;Food chemistry&lt;/secondary-title&gt;&lt;/titles&gt;&lt;periodical&gt;&lt;full-title&gt;Food Chemistry&lt;/full-title&gt;&lt;abbr-1&gt;Food Chem.&lt;/abbr-1&gt;&lt;abbr-2&gt;Food Chem&lt;/abbr-2&gt;&lt;/periodical&gt;&lt;pages&gt;807-821&lt;/pages&gt;&lt;volume&gt;127&lt;/volume&gt;&lt;number&gt;2&lt;/number&gt;&lt;dates&gt;&lt;year&gt;2011&lt;/year&gt;&lt;/dates&gt;&lt;isbn&gt;0308-8146&lt;/isbn&gt;&lt;urls&gt;&lt;/urls&gt;&lt;electronic-resource-num&gt;https://doi.org/10.1016/j.foodchem.2010.12.156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Ferulic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acid-hex Isomer I</w:t>
            </w:r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5.377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355.1023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355.1029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-1.7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193, 175, 217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&lt;EndNote&gt;&lt;Cite&gt;&lt;Author&gt;Fischer&lt;/Author&gt;&lt;Year&gt;2011&lt;/Year&gt;&lt;RecNum&gt;294&lt;/RecNum&gt;&lt;DisplayText&gt;&lt;style font="Times New Roman" size="12"&gt;[3]&lt;/style&gt;&lt;/DisplayText&gt;&lt;record&gt;&lt;rec-number&gt;294&lt;/rec-number&gt;&lt;foreign-keys&gt;&lt;key app="EN" db-id="09rsdt09mresz6ezpxpvtd0h5frafs020asr" timestamp="1641401923"&gt;294&lt;/key&gt;&lt;/foreign-keys&gt;&lt;ref-type name="Journal Article"&gt;17&lt;/ref-type&gt;&lt;contributors&gt;&lt;authors&gt;&lt;author&gt;Fischer, Ulrike A&lt;/author&gt;&lt;author&gt;Carle, Reinhold&lt;/author&gt;&lt;author&gt;Kammerer, Dietmar R&lt;/author&gt;&lt;/authors&gt;&lt;/contributors&gt;&lt;titles&gt;&lt;title&gt;&lt;style face="normal" font="default" size="100%"&gt;Identification and quantification of phenolic compounds from pomegranate (&lt;/style&gt;&lt;style face="italic" font="default" size="100%"&gt;Punica granatum&lt;/style&gt;&lt;style face="normal" font="default" size="100%"&gt; L.) peel, mesocarp, aril and differently produced juices by HPLC-DAD–ESI/MSn&lt;/style&gt;&lt;/title&gt;&lt;secondary-title&gt;Food chemistry&lt;/secondary-title&gt;&lt;/titles&gt;&lt;periodical&gt;&lt;full-title&gt;Food Chemistry&lt;/full-title&gt;&lt;abbr-1&gt;Food Chem.&lt;/abbr-1&gt;&lt;abbr-2&gt;Food Chem&lt;/abbr-2&gt;&lt;/periodical&gt;&lt;pages&gt;807-821&lt;/pages&gt;&lt;volume&gt;127&lt;/volume&gt;&lt;number&gt;2&lt;/number&gt;&lt;dates&gt;&lt;year&gt;2011&lt;/year&gt;&lt;/dates&gt;&lt;isbn&gt;0308-8146&lt;/isbn&gt;&lt;urls&gt;&lt;/urls&gt;&lt;electronic-resource-num&gt;https://doi.org/10.1016/j.foodchem.2010.12.156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Ferulic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acid-hex Isomer II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6.091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355.1064</w:t>
            </w:r>
          </w:p>
        </w:tc>
        <w:tc>
          <w:tcPr>
            <w:tcW w:w="566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355.1029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9.8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20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193, 175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&lt;EndNote&gt;&lt;Cite&gt;&lt;Author&gt;Fischer&lt;/Author&gt;&lt;Year&gt;2011&lt;/Year&gt;&lt;RecNum&gt;294&lt;/RecNum&gt;&lt;DisplayText&gt;&lt;style font="Times New Roman" size="12"&gt;[3]&lt;/style&gt;&lt;/DisplayText&gt;&lt;record&gt;&lt;rec-number&gt;294&lt;/rec-number&gt;&lt;foreign-keys&gt;&lt;key app="EN" db-id="09rsdt09mresz6ezpxpvtd0h5frafs020asr" timestamp="1641401923"&gt;294&lt;/key&gt;&lt;/foreign-keys&gt;&lt;ref-type name="Journal Article"&gt;17&lt;/ref-type&gt;&lt;contributors&gt;&lt;authors&gt;&lt;author&gt;Fischer, Ulrike A&lt;/author&gt;&lt;author&gt;Carle, Reinhold&lt;/author&gt;&lt;author&gt;Kammerer, Dietmar R&lt;/author&gt;&lt;/authors&gt;&lt;/contributors&gt;&lt;titles&gt;&lt;title&gt;&lt;style face="normal" font="default" size="100%"&gt;Identification and quantification of phenolic compounds from pomegranate (&lt;/style&gt;&lt;style face="italic" font="default" size="100%"&gt;Punica granatum&lt;/style&gt;&lt;style face="normal" font="default" size="100%"&gt; L.) peel, mesocarp, aril and differently produced juices by HPLC-DAD–ESI/MSn&lt;/style&gt;&lt;/title&gt;&lt;secondary-title&gt;Food chemistry&lt;/secondary-title&gt;&lt;/titles&gt;&lt;periodical&gt;&lt;full-title&gt;Food Chemistry&lt;/full-title&gt;&lt;abbr-1&gt;Food Chem.&lt;/abbr-1&gt;&lt;abbr-2&gt;Food Chem&lt;/abbr-2&gt;&lt;/periodical&gt;&lt;pages&gt;807-821&lt;/pages&gt;&lt;volume&gt;127&lt;/volume&gt;&lt;number&gt;2&lt;/number&gt;&lt;dates&gt;&lt;year&gt;2011&lt;/year&gt;&lt;/dates&gt;&lt;isbn&gt;0308-8146&lt;/isbn&gt;&lt;urls&gt;&lt;/urls&gt;&lt;electronic-resource-num&gt;https://doi.org/10.1016/j.foodchem.2010.12.156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[3]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70C65" w:rsidRPr="004423B3" w:rsidRDefault="00D70C65" w:rsidP="00D50795">
            <w:pPr>
              <w:pStyle w:val="RSCT03TableBody"/>
              <w:spacing w:line="360" w:lineRule="auto"/>
              <w:ind w:left="43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proofErr w:type="spellStart"/>
            <w:r w:rsidRPr="004423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Brevifolin</w:t>
            </w:r>
            <w:proofErr w:type="spellEnd"/>
            <w:r w:rsidRPr="004423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and its derivatives</w:t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Brevifolin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carboxylic acid</w:t>
            </w:r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1.623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291.0138</w:t>
            </w: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291.0141</w:t>
            </w:r>
          </w:p>
        </w:tc>
        <w:tc>
          <w:tcPr>
            <w:tcW w:w="347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-1.0</w:t>
            </w:r>
          </w:p>
        </w:tc>
        <w:tc>
          <w:tcPr>
            <w:tcW w:w="520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247, 219, 191</w:t>
            </w:r>
          </w:p>
        </w:tc>
        <w:tc>
          <w:tcPr>
            <w:tcW w:w="75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bWFuIiBzaXplPSIxMiI+WzEsMyw1XTwvc3R5bGU+PC9EaXNwbGF5VGV4dD48cmVjb3JkPjxyZWMt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PEVuZE5vdGU+PENpdGU+PEF1dGhvcj5GaXNjaGVyPC9BdXRob3I+PFllYXI+MjAxMTwvWWVhcj48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[1,3,5]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Brevifolin</w:t>
            </w:r>
            <w:proofErr w:type="spellEnd"/>
          </w:p>
        </w:tc>
        <w:tc>
          <w:tcPr>
            <w:tcW w:w="372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4.955</w:t>
            </w:r>
          </w:p>
        </w:tc>
        <w:tc>
          <w:tcPr>
            <w:tcW w:w="534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247.0250</w:t>
            </w:r>
          </w:p>
        </w:tc>
        <w:tc>
          <w:tcPr>
            <w:tcW w:w="566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247.0243</w:t>
            </w:r>
          </w:p>
        </w:tc>
        <w:tc>
          <w:tcPr>
            <w:tcW w:w="347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2.9</w:t>
            </w:r>
          </w:p>
        </w:tc>
        <w:tc>
          <w:tcPr>
            <w:tcW w:w="520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508" w:type="pct"/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219, 191, 173</w:t>
            </w:r>
          </w:p>
        </w:tc>
        <w:tc>
          <w:tcPr>
            <w:tcW w:w="754" w:type="pct"/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PEVuZE5vdGU+PENpdGU+PEF1dGhvcj5ZaXNpbWF5aWxpPC9BdXRob3I+PFllYXI+MjAxOTwvWWVh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PEVuZE5vdGU+PENpdGU+PEF1dGhvcj5ZaXNpbWF5aWxpPC9BdXRob3I+PFllYXI+MjAxOTwvWWVh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</w:fldData>
              </w:fldCha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[1,5]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Ethyl </w:t>
            </w: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brevifolin</w:t>
            </w:r>
            <w:proofErr w:type="spellEnd"/>
            <w:r w:rsidRPr="00F77F20">
              <w:rPr>
                <w:rFonts w:asciiTheme="majorBidi" w:hAnsiTheme="majorBidi" w:cstheme="majorBidi"/>
                <w:sz w:val="24"/>
                <w:szCs w:val="24"/>
              </w:rPr>
              <w:t xml:space="preserve"> carboxylate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6.155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319.0456</w:t>
            </w:r>
          </w:p>
        </w:tc>
        <w:tc>
          <w:tcPr>
            <w:tcW w:w="566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319.0454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0.7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273, 245, 217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&lt;EndNote&gt;&lt;Cite&gt;&lt;Author&gt;Yisimayili&lt;/Author&gt;&lt;Year&gt;2019&lt;/Year&gt;&lt;RecNum&gt;303&lt;/RecNum&gt;&lt;DisplayText&gt;&lt;style font="Times New Roman" size="12"&gt;[5]&lt;/style&gt;&lt;/DisplayText&gt;&lt;record&gt;&lt;rec-number&gt;303&lt;/rec-number&gt;&lt;foreign-keys&gt;&lt;key app="EN" db-id="09rsdt09mresz6ezpxpvtd0h5frafs020asr" timestamp="1642280943"&gt;303&lt;/key&gt;&lt;/foreign-keys&gt;&lt;ref-type name="Journal Article"&gt;17&lt;/ref-type&gt;&lt;contributors&gt;&lt;authors&gt;&lt;author&gt;Yisimayili, Zainaipuguli&lt;/author&gt;&lt;author&gt;Abdulla, Rahima&lt;/author&gt;&lt;author&gt;Tian, Qiang&lt;/author&gt;&lt;author&gt;Wang, Yangyang&lt;/author&gt;&lt;author&gt;Chen, Mingcang&lt;/author&gt;&lt;author&gt;Sun, Zhaolin&lt;/author&gt;&lt;author&gt;Li, Zhixiong&lt;/author&gt;&lt;author&gt;Liu, Fang&lt;/author&gt;&lt;author&gt;Aisa, Haji Akber&lt;/author&gt;&lt;author&gt;Huang, Chenggang&lt;/author&gt;&lt;/authors&gt;&lt;/contributors&gt;&lt;titles&gt;&lt;title&gt;A comprehensive study of pomegranate flowers polyphenols and metabolites in rat biological samples by high-performance liquid chromatography quadrupole time-of-flight mass spectrometry&lt;/title&gt;&lt;secondary-title&gt;Journal of Chromatography A&lt;/secondary-title&gt;&lt;/titles&gt;&lt;periodical&gt;&lt;full-title&gt;Journal of Chromatography A&lt;/full-title&gt;&lt;abbr-1&gt;J. Chromatogr. A&lt;/abbr-1&gt;&lt;abbr-2&gt;J Chromatogr A&lt;/abbr-2&gt;&lt;/periodical&gt;&lt;pages&gt;460472&lt;/pages&gt;&lt;volume&gt;1604&lt;/volume&gt;&lt;dates&gt;&lt;year&gt;2019&lt;/year&gt;&lt;/dates&gt;&lt;isbn&gt;0021-9673&lt;/isbn&gt;&lt;urls&gt;&lt;/urls&gt;&lt;electronic-resource-num&gt;https://doi.org/10.1016/j.chroma.2019.460472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[5]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70C65" w:rsidRPr="004423B3" w:rsidRDefault="00D70C65" w:rsidP="00D50795">
            <w:pPr>
              <w:pStyle w:val="RSCT03TableBody"/>
              <w:spacing w:line="360" w:lineRule="auto"/>
              <w:ind w:left="43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423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Others</w:t>
            </w:r>
          </w:p>
        </w:tc>
      </w:tr>
      <w:tr w:rsidR="00D70C65" w:rsidRPr="00F77F20" w:rsidTr="00F740ED">
        <w:trPr>
          <w:trHeight w:val="20"/>
          <w:jc w:val="center"/>
        </w:trPr>
        <w:tc>
          <w:tcPr>
            <w:tcW w:w="24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numPr>
                <w:ilvl w:val="0"/>
                <w:numId w:val="3"/>
              </w:numPr>
              <w:spacing w:line="360" w:lineRule="auto"/>
              <w:ind w:left="430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51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7F20">
              <w:rPr>
                <w:rFonts w:asciiTheme="majorBidi" w:hAnsiTheme="majorBidi" w:cstheme="majorBidi"/>
                <w:sz w:val="24"/>
                <w:szCs w:val="24"/>
              </w:rPr>
              <w:t>Pyrogallol</w:t>
            </w:r>
            <w:proofErr w:type="spellEnd"/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1.248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125.0243</w:t>
            </w: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125.0239</w:t>
            </w:r>
          </w:p>
        </w:tc>
        <w:tc>
          <w:tcPr>
            <w:tcW w:w="347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3.5</w:t>
            </w:r>
          </w:p>
        </w:tc>
        <w:tc>
          <w:tcPr>
            <w:tcW w:w="520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77F20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Pr="00F77F2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D50795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F77F20">
              <w:rPr>
                <w:rFonts w:asciiTheme="majorBidi" w:hAnsiTheme="majorBidi" w:cstheme="majorBidi"/>
                <w:sz w:val="24"/>
                <w:szCs w:val="24"/>
              </w:rPr>
              <w:t>79</w:t>
            </w:r>
          </w:p>
        </w:tc>
        <w:tc>
          <w:tcPr>
            <w:tcW w:w="754" w:type="pct"/>
            <w:tcBorders>
              <w:top w:val="single" w:sz="4" w:space="0" w:color="auto"/>
            </w:tcBorders>
            <w:shd w:val="clear" w:color="auto" w:fill="auto"/>
          </w:tcPr>
          <w:p w:rsidR="00D70C65" w:rsidRPr="00F77F20" w:rsidRDefault="00D70C65" w:rsidP="00F740ED">
            <w:pPr>
              <w:pStyle w:val="RSCT03TableBody"/>
              <w:spacing w:line="36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="00F740ED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&lt;EndNote&gt;&lt;Cite&gt;&lt;Author&gt;Li&lt;/Author&gt;&lt;Year&gt;2020&lt;/Year&gt;&lt;RecNum&gt;399&lt;/RecNum&gt;&lt;DisplayText&gt;&lt;style font="Times New Roman" size="12"&gt;[4]&lt;/style&gt;&lt;/DisplayText&gt;&lt;record&gt;&lt;rec-number&gt;399&lt;/rec-number&gt;&lt;foreign-keys&gt;&lt;key app="EN" db-id="09rsdt09mresz6ezpxpvtd0h5frafs020asr" timestamp="1687519376"&gt;399&lt;/key&gt;&lt;/foreign-keys&gt;&lt;ref-type name="Journal Article"&gt;17&lt;/ref-type&gt;&lt;contributors&gt;&lt;authors&gt;&lt;author&gt;Li, Guoping&lt;/author&gt;&lt;author&gt;Chen, Meng&lt;/author&gt;&lt;author&gt;Chen, Jing&lt;/author&gt;&lt;author&gt;Shang, Yuhan&lt;/author&gt;&lt;author&gt;Lian, Xianhui&lt;/author&gt;&lt;author&gt;Wang, Penglong&lt;/author&gt;&lt;author&gt;Lei, Haimin&lt;/author&gt;&lt;author&gt;Ma, Qiang&lt;/author&gt;&lt;/authors&gt;&lt;/contributors&gt;&lt;titles&gt;&lt;title&gt;Chemical composition analysis of pomegranate seeds based on ultra-high-performance liquid chromatography coupled with quadrupole-Orbitrap high-resolution mass spectrometry&lt;/title&gt;&lt;secondary-title&gt;Journal of Pharmaceutical and Biomedical Analysis&lt;/secondary-title&gt;&lt;/titles&gt;&lt;periodical&gt;&lt;full-title&gt;Journal of Pharmaceutical and Biomedical Analysis&lt;/full-title&gt;&lt;abbr-1&gt;J. Pharm. Biomed. Anal.&lt;/abbr-1&gt;&lt;abbr-2&gt;J Pharm Biomed Anal&lt;/abbr-2&gt;&lt;abbr-3&gt;Journal of Pharmaceutical &amp;amp; Biomedical Analysis&lt;/abbr-3&gt;&lt;/periodical&gt;&lt;pages&gt;113357&lt;/pages&gt;&lt;volume&gt;187&lt;/volume&gt;&lt;dates&gt;&lt;year&gt;2020&lt;/year&gt;&lt;/dates&gt;&lt;isbn&gt;0731-7085&lt;/isbn&gt;&lt;urls&gt;&lt;/urls&gt;&lt;electronic-resource-num&gt;https://doi.org/10.1016/j.jpba.2020.113357&lt;/electronic-resource-num&gt;&lt;/record&gt;&lt;/Cite&gt;&lt;/EndNote&gt;</w:instrTex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40ED" w:rsidRPr="00F740ED">
              <w:rPr>
                <w:rFonts w:ascii="Times New Roman" w:hAnsi="Times New Roman"/>
                <w:noProof/>
                <w:sz w:val="24"/>
                <w:szCs w:val="24"/>
              </w:rPr>
              <w:t>[4]</w:t>
            </w:r>
            <w:r w:rsidRPr="00BC501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bookmarkEnd w:id="0"/>
    </w:tbl>
    <w:p w:rsidR="00701061" w:rsidRDefault="00701061" w:rsidP="00A658C3">
      <w:pPr>
        <w:spacing w:before="240" w:line="360" w:lineRule="auto"/>
        <w:rPr>
          <w:rFonts w:asciiTheme="majorBidi" w:hAnsiTheme="majorBidi" w:cstheme="majorBidi"/>
          <w:sz w:val="24"/>
          <w:szCs w:val="24"/>
        </w:rPr>
      </w:pPr>
    </w:p>
    <w:p w:rsidR="00701061" w:rsidRPr="00701061" w:rsidRDefault="00701061" w:rsidP="00D70C65">
      <w:pPr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bookmarkStart w:id="1" w:name="_GoBack"/>
      <w:r w:rsidRPr="00701061">
        <w:rPr>
          <w:rFonts w:asciiTheme="majorBidi" w:hAnsiTheme="majorBidi" w:cstheme="majorBidi"/>
          <w:b/>
          <w:bCs/>
          <w:sz w:val="24"/>
          <w:szCs w:val="24"/>
          <w:lang w:bidi="ar-EG"/>
        </w:rPr>
        <w:t>References</w:t>
      </w:r>
    </w:p>
    <w:bookmarkEnd w:id="1"/>
    <w:p w:rsidR="004423B3" w:rsidRPr="004423B3" w:rsidRDefault="00701061" w:rsidP="004423B3">
      <w:pPr>
        <w:pStyle w:val="EndNoteBibliography"/>
        <w:spacing w:after="0"/>
        <w:ind w:left="280" w:hanging="280"/>
        <w:rPr>
          <w:rFonts w:ascii="Times New Roman" w:hAnsi="Times New Roman"/>
        </w:rPr>
      </w:pPr>
      <w:r>
        <w:rPr>
          <w:lang w:bidi="ar-EG"/>
        </w:rPr>
        <w:fldChar w:fldCharType="begin"/>
      </w:r>
      <w:r>
        <w:rPr>
          <w:lang w:bidi="ar-EG"/>
        </w:rPr>
        <w:instrText xml:space="preserve"> ADDIN EN.REFLIST </w:instrText>
      </w:r>
      <w:r>
        <w:rPr>
          <w:lang w:bidi="ar-EG"/>
        </w:rPr>
        <w:fldChar w:fldCharType="separate"/>
      </w:r>
      <w:r w:rsidR="004423B3" w:rsidRPr="004423B3">
        <w:t xml:space="preserve">1. </w:t>
      </w:r>
      <w:r w:rsidR="004423B3" w:rsidRPr="004423B3">
        <w:rPr>
          <w:rFonts w:ascii="Times New Roman" w:hAnsi="Times New Roman"/>
        </w:rPr>
        <w:t xml:space="preserve">Ramlagan P, Issa MY, Rondeau P et al (2021) Metabolite profiling of antioxidant rich fractions of </w:t>
      </w:r>
      <w:r w:rsidR="004423B3" w:rsidRPr="004423B3">
        <w:rPr>
          <w:rFonts w:ascii="Times New Roman" w:hAnsi="Times New Roman"/>
          <w:i/>
        </w:rPr>
        <w:t>Punica granatum</w:t>
      </w:r>
      <w:r w:rsidR="004423B3" w:rsidRPr="004423B3">
        <w:rPr>
          <w:rFonts w:ascii="Times New Roman" w:hAnsi="Times New Roman"/>
        </w:rPr>
        <w:t xml:space="preserve"> L. Mesocarp and CD36 expression regulation. J Am Coll Nutr</w:t>
      </w:r>
      <w:r w:rsidR="004423B3" w:rsidRPr="004423B3">
        <w:rPr>
          <w:rFonts w:ascii="Times New Roman" w:hAnsi="Times New Roman"/>
          <w:i/>
        </w:rPr>
        <w:t xml:space="preserve"> </w:t>
      </w:r>
      <w:r w:rsidR="004423B3" w:rsidRPr="004423B3">
        <w:rPr>
          <w:rFonts w:ascii="Times New Roman" w:hAnsi="Times New Roman"/>
        </w:rPr>
        <w:t>42(1):36-54. doi:</w:t>
      </w:r>
      <w:hyperlink r:id="rId6" w:history="1">
        <w:r w:rsidR="004423B3" w:rsidRPr="004423B3">
          <w:rPr>
            <w:rStyle w:val="Hyperlink"/>
            <w:rFonts w:ascii="Times New Roman" w:hAnsi="Times New Roman"/>
          </w:rPr>
          <w:t>https://doi.org/10.1080/07315724.2021.1978349</w:t>
        </w:r>
      </w:hyperlink>
      <w:r w:rsidR="004423B3" w:rsidRPr="004423B3">
        <w:rPr>
          <w:rFonts w:ascii="Times New Roman" w:hAnsi="Times New Roman"/>
        </w:rPr>
        <w:t>.</w:t>
      </w:r>
    </w:p>
    <w:p w:rsidR="004423B3" w:rsidRPr="004423B3" w:rsidRDefault="004423B3" w:rsidP="004423B3">
      <w:pPr>
        <w:pStyle w:val="EndNoteBibliography"/>
        <w:spacing w:after="0"/>
        <w:ind w:left="280" w:hanging="280"/>
        <w:rPr>
          <w:rFonts w:ascii="Times New Roman" w:hAnsi="Times New Roman"/>
        </w:rPr>
      </w:pPr>
      <w:r w:rsidRPr="004423B3">
        <w:lastRenderedPageBreak/>
        <w:t xml:space="preserve">2. </w:t>
      </w:r>
      <w:r w:rsidRPr="004423B3">
        <w:rPr>
          <w:rFonts w:ascii="Times New Roman" w:hAnsi="Times New Roman"/>
        </w:rPr>
        <w:t xml:space="preserve">Singh A, Bajpai V, Kumar S et al (2016) Profiling of gallic and ellagic acid derivatives in different plant parts of </w:t>
      </w:r>
      <w:r w:rsidRPr="004423B3">
        <w:rPr>
          <w:rFonts w:ascii="Times New Roman" w:hAnsi="Times New Roman"/>
          <w:i/>
        </w:rPr>
        <w:t>Terminalia arjuna</w:t>
      </w:r>
      <w:r w:rsidRPr="004423B3">
        <w:rPr>
          <w:rFonts w:ascii="Times New Roman" w:hAnsi="Times New Roman"/>
        </w:rPr>
        <w:t xml:space="preserve"> by HPLC-ESI-QTOF-MS/MS. Nat Prod Commun</w:t>
      </w:r>
      <w:r w:rsidRPr="004423B3">
        <w:rPr>
          <w:rFonts w:ascii="Times New Roman" w:hAnsi="Times New Roman"/>
          <w:i/>
        </w:rPr>
        <w:t xml:space="preserve"> </w:t>
      </w:r>
      <w:r w:rsidRPr="004423B3">
        <w:rPr>
          <w:rFonts w:ascii="Times New Roman" w:hAnsi="Times New Roman"/>
        </w:rPr>
        <w:t>11(2):1934578X1601100227. doi:</w:t>
      </w:r>
      <w:hyperlink r:id="rId7" w:history="1">
        <w:r w:rsidRPr="004423B3">
          <w:rPr>
            <w:rStyle w:val="Hyperlink"/>
            <w:rFonts w:ascii="Times New Roman" w:hAnsi="Times New Roman"/>
          </w:rPr>
          <w:t>https://doi.org/10.1177%2F1934578X1601100227</w:t>
        </w:r>
      </w:hyperlink>
      <w:r w:rsidRPr="004423B3">
        <w:rPr>
          <w:rFonts w:ascii="Times New Roman" w:hAnsi="Times New Roman"/>
        </w:rPr>
        <w:t>.</w:t>
      </w:r>
    </w:p>
    <w:p w:rsidR="004423B3" w:rsidRPr="004423B3" w:rsidRDefault="004423B3" w:rsidP="004423B3">
      <w:pPr>
        <w:pStyle w:val="EndNoteBibliography"/>
        <w:spacing w:after="0"/>
        <w:ind w:left="280" w:hanging="280"/>
        <w:rPr>
          <w:rFonts w:ascii="Times New Roman" w:hAnsi="Times New Roman"/>
        </w:rPr>
      </w:pPr>
      <w:r w:rsidRPr="004423B3">
        <w:t xml:space="preserve">3. </w:t>
      </w:r>
      <w:r w:rsidRPr="004423B3">
        <w:rPr>
          <w:rFonts w:ascii="Times New Roman" w:hAnsi="Times New Roman"/>
        </w:rPr>
        <w:t>Fischer UA, Carle R,  Kammerer DR (2011) Identification and quantification of phenolic compounds from pomegranate (</w:t>
      </w:r>
      <w:r w:rsidRPr="004423B3">
        <w:rPr>
          <w:rFonts w:ascii="Times New Roman" w:hAnsi="Times New Roman"/>
          <w:i/>
        </w:rPr>
        <w:t>Punica granatum</w:t>
      </w:r>
      <w:r w:rsidRPr="004423B3">
        <w:rPr>
          <w:rFonts w:ascii="Times New Roman" w:hAnsi="Times New Roman"/>
        </w:rPr>
        <w:t xml:space="preserve"> L.) peel, mesocarp, aril and differently produced juices by HPLC-DAD–ESI/MSn. Food Chem</w:t>
      </w:r>
      <w:r w:rsidRPr="004423B3">
        <w:rPr>
          <w:rFonts w:ascii="Times New Roman" w:hAnsi="Times New Roman"/>
          <w:i/>
        </w:rPr>
        <w:t xml:space="preserve"> </w:t>
      </w:r>
      <w:r w:rsidRPr="004423B3">
        <w:rPr>
          <w:rFonts w:ascii="Times New Roman" w:hAnsi="Times New Roman"/>
        </w:rPr>
        <w:t>127(2):807-821. doi:</w:t>
      </w:r>
      <w:hyperlink r:id="rId8" w:history="1">
        <w:r w:rsidRPr="004423B3">
          <w:rPr>
            <w:rStyle w:val="Hyperlink"/>
            <w:rFonts w:ascii="Times New Roman" w:hAnsi="Times New Roman"/>
          </w:rPr>
          <w:t>https://doi.org/10.1016/j.foodchem.2010.12.156</w:t>
        </w:r>
      </w:hyperlink>
      <w:r w:rsidRPr="004423B3">
        <w:rPr>
          <w:rFonts w:ascii="Times New Roman" w:hAnsi="Times New Roman"/>
        </w:rPr>
        <w:t>.</w:t>
      </w:r>
    </w:p>
    <w:p w:rsidR="004423B3" w:rsidRPr="004423B3" w:rsidRDefault="004423B3" w:rsidP="004423B3">
      <w:pPr>
        <w:pStyle w:val="EndNoteBibliography"/>
        <w:spacing w:after="0"/>
        <w:ind w:left="280" w:hanging="280"/>
        <w:rPr>
          <w:rFonts w:ascii="Times New Roman" w:hAnsi="Times New Roman"/>
        </w:rPr>
      </w:pPr>
      <w:r w:rsidRPr="004423B3">
        <w:t xml:space="preserve">4. </w:t>
      </w:r>
      <w:r w:rsidRPr="004423B3">
        <w:rPr>
          <w:rFonts w:ascii="Times New Roman" w:hAnsi="Times New Roman"/>
        </w:rPr>
        <w:t>Li G, Chen M, Chen J et al (2020) Chemical composition analysis of pomegranate seeds based on ultra-high-performance liquid chromatography coupled with quadrupole-Orbitrap high-resolution mass spectrometry. J Pharm Biomed Anal</w:t>
      </w:r>
      <w:r w:rsidRPr="004423B3">
        <w:rPr>
          <w:rFonts w:ascii="Times New Roman" w:hAnsi="Times New Roman"/>
          <w:i/>
        </w:rPr>
        <w:t xml:space="preserve"> </w:t>
      </w:r>
      <w:r w:rsidRPr="004423B3">
        <w:rPr>
          <w:rFonts w:ascii="Times New Roman" w:hAnsi="Times New Roman"/>
        </w:rPr>
        <w:t>187:113357. doi:</w:t>
      </w:r>
      <w:hyperlink r:id="rId9" w:history="1">
        <w:r w:rsidRPr="004423B3">
          <w:rPr>
            <w:rStyle w:val="Hyperlink"/>
            <w:rFonts w:ascii="Times New Roman" w:hAnsi="Times New Roman"/>
          </w:rPr>
          <w:t>https://doi.org/10.1016/j.jpba.2020.113357</w:t>
        </w:r>
      </w:hyperlink>
      <w:r w:rsidRPr="004423B3">
        <w:rPr>
          <w:rFonts w:ascii="Times New Roman" w:hAnsi="Times New Roman"/>
        </w:rPr>
        <w:t>.</w:t>
      </w:r>
    </w:p>
    <w:p w:rsidR="004423B3" w:rsidRPr="004423B3" w:rsidRDefault="004423B3" w:rsidP="004423B3">
      <w:pPr>
        <w:pStyle w:val="EndNoteBibliography"/>
        <w:spacing w:after="0"/>
        <w:ind w:left="280" w:hanging="280"/>
        <w:rPr>
          <w:rFonts w:ascii="Times New Roman" w:hAnsi="Times New Roman"/>
        </w:rPr>
      </w:pPr>
      <w:r w:rsidRPr="004423B3">
        <w:t xml:space="preserve">5. </w:t>
      </w:r>
      <w:r w:rsidRPr="004423B3">
        <w:rPr>
          <w:rFonts w:ascii="Times New Roman" w:hAnsi="Times New Roman"/>
        </w:rPr>
        <w:t>Yisimayili Z, Abdulla R, Tian Q et al (2019) A comprehensive study of pomegranate flowers polyphenols and metabolites in rat biological samples by high-performance liquid chromatography quadrupole time-of-flight mass spectrometry. J Chromatogr A</w:t>
      </w:r>
      <w:r w:rsidRPr="004423B3">
        <w:rPr>
          <w:rFonts w:ascii="Times New Roman" w:hAnsi="Times New Roman"/>
          <w:i/>
        </w:rPr>
        <w:t xml:space="preserve"> </w:t>
      </w:r>
      <w:r w:rsidRPr="004423B3">
        <w:rPr>
          <w:rFonts w:ascii="Times New Roman" w:hAnsi="Times New Roman"/>
        </w:rPr>
        <w:t>1604:460472. doi:</w:t>
      </w:r>
      <w:hyperlink r:id="rId10" w:history="1">
        <w:r w:rsidRPr="004423B3">
          <w:rPr>
            <w:rStyle w:val="Hyperlink"/>
            <w:rFonts w:ascii="Times New Roman" w:hAnsi="Times New Roman"/>
          </w:rPr>
          <w:t>https://doi.org/10.1016/j.chroma.2019.460472</w:t>
        </w:r>
      </w:hyperlink>
      <w:r w:rsidRPr="004423B3">
        <w:rPr>
          <w:rFonts w:ascii="Times New Roman" w:hAnsi="Times New Roman"/>
        </w:rPr>
        <w:t>.</w:t>
      </w:r>
    </w:p>
    <w:p w:rsidR="004423B3" w:rsidRPr="004423B3" w:rsidRDefault="004423B3" w:rsidP="004423B3">
      <w:pPr>
        <w:pStyle w:val="EndNoteBibliography"/>
        <w:spacing w:after="0"/>
        <w:ind w:left="280" w:hanging="280"/>
        <w:rPr>
          <w:rFonts w:ascii="Times New Roman" w:hAnsi="Times New Roman"/>
        </w:rPr>
      </w:pPr>
      <w:r w:rsidRPr="004423B3">
        <w:t xml:space="preserve">6. </w:t>
      </w:r>
      <w:r w:rsidRPr="004423B3">
        <w:rPr>
          <w:rFonts w:ascii="Times New Roman" w:hAnsi="Times New Roman"/>
        </w:rPr>
        <w:t>Abdulla R, Mansur S, Lai H et al (2017) Qualitative analysis of polyphenols in macroporous resin pretreated pomegranate husk extract by HPLC‐QTOF‐MS. Phytochem Anal</w:t>
      </w:r>
      <w:r w:rsidRPr="004423B3">
        <w:rPr>
          <w:rFonts w:ascii="Times New Roman" w:hAnsi="Times New Roman"/>
          <w:i/>
        </w:rPr>
        <w:t xml:space="preserve"> </w:t>
      </w:r>
      <w:r w:rsidRPr="004423B3">
        <w:rPr>
          <w:rFonts w:ascii="Times New Roman" w:hAnsi="Times New Roman"/>
        </w:rPr>
        <w:t>28(5):465-473. doi:</w:t>
      </w:r>
      <w:hyperlink r:id="rId11" w:history="1">
        <w:r w:rsidRPr="004423B3">
          <w:rPr>
            <w:rStyle w:val="Hyperlink"/>
            <w:rFonts w:ascii="Times New Roman" w:hAnsi="Times New Roman"/>
          </w:rPr>
          <w:t>https://doi.org/10.1002/pca.2695</w:t>
        </w:r>
      </w:hyperlink>
      <w:r w:rsidRPr="004423B3">
        <w:rPr>
          <w:rFonts w:ascii="Times New Roman" w:hAnsi="Times New Roman"/>
        </w:rPr>
        <w:t>.</w:t>
      </w:r>
    </w:p>
    <w:p w:rsidR="004423B3" w:rsidRPr="004423B3" w:rsidRDefault="004423B3" w:rsidP="004423B3">
      <w:pPr>
        <w:pStyle w:val="EndNoteBibliography"/>
        <w:spacing w:after="0"/>
        <w:ind w:left="280" w:hanging="280"/>
        <w:rPr>
          <w:rFonts w:ascii="Times New Roman" w:hAnsi="Times New Roman"/>
        </w:rPr>
      </w:pPr>
      <w:r w:rsidRPr="004423B3">
        <w:t xml:space="preserve">7. </w:t>
      </w:r>
      <w:r w:rsidRPr="004423B3">
        <w:rPr>
          <w:rFonts w:ascii="Times New Roman" w:hAnsi="Times New Roman"/>
        </w:rPr>
        <w:t>Yisimayili Z,  Chao Z (2022) A review on phytochemicals, metabolic profiles and pharmacokinetics studies of the different parts (juice, seeds, peel, flowers, leaves and bark) of pomegranate (</w:t>
      </w:r>
      <w:r w:rsidRPr="004423B3">
        <w:rPr>
          <w:rFonts w:ascii="Times New Roman" w:hAnsi="Times New Roman"/>
          <w:i/>
        </w:rPr>
        <w:t>Punica granatum</w:t>
      </w:r>
      <w:r w:rsidRPr="004423B3">
        <w:rPr>
          <w:rFonts w:ascii="Times New Roman" w:hAnsi="Times New Roman"/>
        </w:rPr>
        <w:t xml:space="preserve"> L.). Food Chem</w:t>
      </w:r>
      <w:r w:rsidRPr="004423B3">
        <w:rPr>
          <w:rFonts w:ascii="Times New Roman" w:hAnsi="Times New Roman"/>
          <w:i/>
        </w:rPr>
        <w:t xml:space="preserve"> </w:t>
      </w:r>
      <w:r w:rsidRPr="004423B3">
        <w:rPr>
          <w:rFonts w:ascii="Times New Roman" w:hAnsi="Times New Roman"/>
        </w:rPr>
        <w:t xml:space="preserve">395:133600. </w:t>
      </w:r>
    </w:p>
    <w:p w:rsidR="004423B3" w:rsidRPr="004423B3" w:rsidRDefault="004423B3" w:rsidP="004423B3">
      <w:pPr>
        <w:pStyle w:val="EndNoteBibliography"/>
        <w:spacing w:after="0"/>
        <w:ind w:left="280" w:hanging="280"/>
        <w:rPr>
          <w:rFonts w:ascii="Times New Roman" w:hAnsi="Times New Roman"/>
        </w:rPr>
      </w:pPr>
      <w:r w:rsidRPr="004423B3">
        <w:t xml:space="preserve">8. </w:t>
      </w:r>
      <w:r w:rsidRPr="004423B3">
        <w:rPr>
          <w:rFonts w:ascii="Times New Roman" w:hAnsi="Times New Roman"/>
        </w:rPr>
        <w:t>Suleria HA, Barrow CJ,  Dunshea FR (2020) Screening and characterization of phenolic compounds and their antioxidant capacity in different fruit peels. Foods</w:t>
      </w:r>
      <w:r w:rsidRPr="004423B3">
        <w:rPr>
          <w:rFonts w:ascii="Times New Roman" w:hAnsi="Times New Roman"/>
          <w:i/>
        </w:rPr>
        <w:t xml:space="preserve"> </w:t>
      </w:r>
      <w:r w:rsidRPr="004423B3">
        <w:rPr>
          <w:rFonts w:ascii="Times New Roman" w:hAnsi="Times New Roman"/>
        </w:rPr>
        <w:t xml:space="preserve">9(9):1206. </w:t>
      </w:r>
    </w:p>
    <w:p w:rsidR="004423B3" w:rsidRPr="004423B3" w:rsidRDefault="004423B3" w:rsidP="004423B3">
      <w:pPr>
        <w:pStyle w:val="EndNoteBibliography"/>
        <w:ind w:left="280" w:hanging="280"/>
        <w:rPr>
          <w:rFonts w:ascii="Times New Roman" w:hAnsi="Times New Roman"/>
        </w:rPr>
      </w:pPr>
      <w:r w:rsidRPr="004423B3">
        <w:t xml:space="preserve">9. </w:t>
      </w:r>
      <w:r w:rsidRPr="004423B3">
        <w:rPr>
          <w:rFonts w:ascii="Times New Roman" w:hAnsi="Times New Roman"/>
        </w:rPr>
        <w:t xml:space="preserve">Abu-Reidah IM, Ali-Shtayeh MS, Jamous RM et al (2015) HPLC–DAD–ESI-MS/MS screening of bioactive components from </w:t>
      </w:r>
      <w:r w:rsidRPr="004423B3">
        <w:rPr>
          <w:rFonts w:ascii="Times New Roman" w:hAnsi="Times New Roman"/>
          <w:i/>
        </w:rPr>
        <w:t>Rhus coriaria</w:t>
      </w:r>
      <w:r w:rsidRPr="004423B3">
        <w:rPr>
          <w:rFonts w:ascii="Times New Roman" w:hAnsi="Times New Roman"/>
        </w:rPr>
        <w:t xml:space="preserve"> L.(Sumac) fruits. Food Chem</w:t>
      </w:r>
      <w:r w:rsidRPr="004423B3">
        <w:rPr>
          <w:rFonts w:ascii="Times New Roman" w:hAnsi="Times New Roman"/>
          <w:i/>
        </w:rPr>
        <w:t xml:space="preserve"> </w:t>
      </w:r>
      <w:r w:rsidRPr="004423B3">
        <w:rPr>
          <w:rFonts w:ascii="Times New Roman" w:hAnsi="Times New Roman"/>
        </w:rPr>
        <w:t>166:179-191. doi:</w:t>
      </w:r>
      <w:hyperlink r:id="rId12" w:history="1">
        <w:r w:rsidRPr="004423B3">
          <w:rPr>
            <w:rStyle w:val="Hyperlink"/>
            <w:rFonts w:ascii="Times New Roman" w:hAnsi="Times New Roman"/>
          </w:rPr>
          <w:t>https://doi.org/10.1016/j.foodchem.2014.06.011</w:t>
        </w:r>
      </w:hyperlink>
      <w:r w:rsidRPr="004423B3">
        <w:rPr>
          <w:rFonts w:ascii="Times New Roman" w:hAnsi="Times New Roman"/>
        </w:rPr>
        <w:t>.</w:t>
      </w:r>
    </w:p>
    <w:p w:rsidR="00A658C3" w:rsidRDefault="00701061" w:rsidP="004423B3">
      <w:pPr>
        <w:rPr>
          <w:lang w:bidi="ar-EG"/>
        </w:rPr>
      </w:pPr>
      <w:r>
        <w:rPr>
          <w:lang w:bidi="ar-EG"/>
        </w:rPr>
        <w:fldChar w:fldCharType="end"/>
      </w:r>
    </w:p>
    <w:sectPr w:rsidR="00A658C3" w:rsidSect="00137CE9">
      <w:type w:val="continuous"/>
      <w:pgSz w:w="11907" w:h="16840" w:code="9"/>
      <w:pgMar w:top="1134" w:right="1440" w:bottom="1134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iverda Sans Com">
    <w:altName w:val="Diverda Sans Co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useo Sans 700">
    <w:altName w:val="Museo Sans 700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B0EBB"/>
    <w:multiLevelType w:val="hybridMultilevel"/>
    <w:tmpl w:val="AAD643F4"/>
    <w:lvl w:ilvl="0" w:tplc="08090001">
      <w:start w:val="1"/>
      <w:numFmt w:val="lowerLetter"/>
      <w:pStyle w:val="RSCF01FootnoteAuthorAddress"/>
      <w:lvlText w:val="%1."/>
      <w:lvlJc w:val="left"/>
      <w:pPr>
        <w:ind w:left="720" w:hanging="360"/>
      </w:pPr>
      <w:rPr>
        <w:rFonts w:ascii="Calibri" w:hAnsi="Calibri" w:hint="default"/>
        <w:b w:val="0"/>
        <w:i/>
        <w:vertAlign w:val="superscript"/>
      </w:rPr>
    </w:lvl>
    <w:lvl w:ilvl="1" w:tplc="08090003" w:tentative="1">
      <w:start w:val="1"/>
      <w:numFmt w:val="lowerLetter"/>
      <w:lvlText w:val="%2."/>
      <w:lvlJc w:val="left"/>
      <w:pPr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C4793E"/>
    <w:multiLevelType w:val="hybridMultilevel"/>
    <w:tmpl w:val="1E5E52AA"/>
    <w:lvl w:ilvl="0" w:tplc="54A6E152">
      <w:start w:val="1"/>
      <w:numFmt w:val="decimal"/>
      <w:pStyle w:val="RSCR02References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A459C4"/>
    <w:multiLevelType w:val="hybridMultilevel"/>
    <w:tmpl w:val="6CCC2E3A"/>
    <w:lvl w:ilvl="0" w:tplc="F11A06DC">
      <w:start w:val="1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sz w:val="16"/>
        <w:szCs w:val="16"/>
      </w:rPr>
    </w:lvl>
    <w:lvl w:ilvl="1" w:tplc="08090003" w:tentative="1">
      <w:start w:val="1"/>
      <w:numFmt w:val="lowerLetter"/>
      <w:lvlText w:val="%2."/>
      <w:lvlJc w:val="left"/>
      <w:pPr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asic Springer reference styl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288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9rsdt09mresz6ezpxpvtd0h5frafs020asr&quot;&gt;medicinal plants in the treatment of acne&lt;record-ids&gt;&lt;item&gt;294&lt;/item&gt;&lt;item&gt;296&lt;/item&gt;&lt;item&gt;297&lt;/item&gt;&lt;item&gt;299&lt;/item&gt;&lt;item&gt;301&lt;/item&gt;&lt;item&gt;303&lt;/item&gt;&lt;item&gt;304&lt;/item&gt;&lt;item&gt;399&lt;/item&gt;&lt;item&gt;405&lt;/item&gt;&lt;/record-ids&gt;&lt;/item&gt;&lt;/Libraries&gt;"/>
  </w:docVars>
  <w:rsids>
    <w:rsidRoot w:val="00D70C65"/>
    <w:rsid w:val="00137CE9"/>
    <w:rsid w:val="00306308"/>
    <w:rsid w:val="00331BAC"/>
    <w:rsid w:val="004423B3"/>
    <w:rsid w:val="004E2DB7"/>
    <w:rsid w:val="00701061"/>
    <w:rsid w:val="00815945"/>
    <w:rsid w:val="00A658C3"/>
    <w:rsid w:val="00BF2D1E"/>
    <w:rsid w:val="00D16A5F"/>
    <w:rsid w:val="00D468DB"/>
    <w:rsid w:val="00D50795"/>
    <w:rsid w:val="00D70C65"/>
    <w:rsid w:val="00F7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70C65"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D70C65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8"/>
      <w:lang w:val="en-US"/>
    </w:rPr>
  </w:style>
  <w:style w:type="paragraph" w:styleId="Heading2">
    <w:name w:val="heading 2"/>
    <w:basedOn w:val="Heading1"/>
    <w:link w:val="Heading2Char"/>
    <w:uiPriority w:val="9"/>
    <w:qFormat/>
    <w:rsid w:val="00D70C65"/>
    <w:pPr>
      <w:jc w:val="left"/>
      <w:outlineLvl w:val="1"/>
    </w:pPr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D70C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1"/>
    <w:uiPriority w:val="9"/>
    <w:unhideWhenUsed/>
    <w:qFormat/>
    <w:rsid w:val="00D70C65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D70C65"/>
    <w:pPr>
      <w:bidi w:val="0"/>
      <w:spacing w:before="40" w:line="240" w:lineRule="auto"/>
      <w:outlineLvl w:val="4"/>
    </w:pPr>
    <w:rPr>
      <w:rFonts w:ascii="Times New Roman" w:hAnsi="Times New Roman"/>
      <w:i w:val="0"/>
      <w:iCs w:val="0"/>
      <w:color w:val="auto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C65"/>
    <w:rPr>
      <w:rFonts w:ascii="Times New Roman" w:eastAsia="Times New Roman" w:hAnsi="Times New Roman" w:cs="Times New Roman"/>
      <w:b/>
      <w:bCs/>
      <w:kern w:val="3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70C65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70C6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1"/>
    <w:uiPriority w:val="9"/>
    <w:rsid w:val="00D70C65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D70C65"/>
    <w:rPr>
      <w:rFonts w:ascii="Times New Roman" w:eastAsiaTheme="majorEastAsia" w:hAnsi="Times New Roman" w:cstheme="majorBidi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70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C6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70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C65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C65"/>
    <w:rPr>
      <w:rFonts w:ascii="Tahoma" w:hAnsi="Tahoma" w:cs="Tahoma"/>
      <w:sz w:val="16"/>
      <w:szCs w:val="16"/>
      <w:lang w:val="en-GB"/>
    </w:rPr>
  </w:style>
  <w:style w:type="paragraph" w:customStyle="1" w:styleId="RSCH01PaperTitle">
    <w:name w:val="RSC H01 Paper Title"/>
    <w:basedOn w:val="Normal"/>
    <w:next w:val="Normal"/>
    <w:link w:val="RSCH01PaperTitleChar"/>
    <w:qFormat/>
    <w:rsid w:val="00D70C65"/>
    <w:pPr>
      <w:tabs>
        <w:tab w:val="left" w:pos="284"/>
      </w:tabs>
      <w:spacing w:before="400" w:after="160" w:line="240" w:lineRule="auto"/>
    </w:pPr>
    <w:rPr>
      <w:rFonts w:cs="Times New Roman"/>
      <w:b/>
      <w:sz w:val="29"/>
      <w:szCs w:val="32"/>
    </w:rPr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D70C65"/>
    <w:pPr>
      <w:spacing w:after="120" w:line="240" w:lineRule="exact"/>
    </w:pPr>
    <w:rPr>
      <w:rFonts w:cs="Times New Roman"/>
      <w:sz w:val="20"/>
    </w:rPr>
  </w:style>
  <w:style w:type="paragraph" w:customStyle="1" w:styleId="RSCB01ARTAbstract">
    <w:name w:val="RSC B01 ART Abstract"/>
    <w:basedOn w:val="Normal"/>
    <w:link w:val="RSCB01ARTAbstractChar"/>
    <w:qFormat/>
    <w:rsid w:val="00D70C65"/>
    <w:pPr>
      <w:spacing w:line="240" w:lineRule="exact"/>
      <w:jc w:val="both"/>
    </w:pPr>
    <w:rPr>
      <w:noProof/>
      <w:sz w:val="16"/>
      <w:lang w:eastAsia="en-GB"/>
    </w:rPr>
  </w:style>
  <w:style w:type="table" w:styleId="TableGrid">
    <w:name w:val="Table Grid"/>
    <w:basedOn w:val="TableNormal"/>
    <w:uiPriority w:val="59"/>
    <w:rsid w:val="00D70C65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5BHeading">
    <w:name w:val="05 B Heading"/>
    <w:basedOn w:val="RSCB04AHeadingSection"/>
    <w:link w:val="05BHeadingChar"/>
    <w:rsid w:val="00D70C65"/>
    <w:pPr>
      <w:spacing w:before="160" w:line="240" w:lineRule="exact"/>
    </w:pPr>
    <w:rPr>
      <w:rFonts w:ascii="Times New Roman" w:hAnsi="Times New Roman" w:cs="Times New Roman"/>
      <w:sz w:val="18"/>
      <w:szCs w:val="18"/>
    </w:rPr>
  </w:style>
  <w:style w:type="paragraph" w:customStyle="1" w:styleId="RSCB02ArticleText">
    <w:name w:val="RSC B02 Article Text"/>
    <w:basedOn w:val="Normal"/>
    <w:link w:val="RSCB02ArticleTextChar"/>
    <w:qFormat/>
    <w:rsid w:val="00D70C65"/>
    <w:pPr>
      <w:spacing w:after="0" w:line="240" w:lineRule="exact"/>
      <w:jc w:val="both"/>
    </w:pPr>
    <w:rPr>
      <w:rFonts w:cs="Times New Roman"/>
      <w:w w:val="108"/>
      <w:sz w:val="18"/>
      <w:szCs w:val="18"/>
    </w:rPr>
  </w:style>
  <w:style w:type="character" w:customStyle="1" w:styleId="06CHeading">
    <w:name w:val="06 C Heading"/>
    <w:basedOn w:val="RSCB02ArticleTextChar"/>
    <w:uiPriority w:val="1"/>
    <w:rsid w:val="00D70C65"/>
    <w:rPr>
      <w:rFonts w:ascii="Times New Roman" w:hAnsi="Times New Roman" w:cs="Times New Roman"/>
      <w:b/>
      <w:smallCaps/>
      <w:w w:val="108"/>
      <w:sz w:val="18"/>
      <w:szCs w:val="18"/>
      <w:lang w:val="en-GB"/>
    </w:rPr>
  </w:style>
  <w:style w:type="character" w:customStyle="1" w:styleId="RSCB02ArticleTextChar">
    <w:name w:val="RSC B02 Article Text Char"/>
    <w:basedOn w:val="DefaultParagraphFont"/>
    <w:link w:val="RSCB02ArticleText"/>
    <w:rsid w:val="00D70C65"/>
    <w:rPr>
      <w:rFonts w:cs="Times New Roman"/>
      <w:w w:val="108"/>
      <w:sz w:val="18"/>
      <w:szCs w:val="18"/>
      <w:lang w:val="en-GB"/>
    </w:rPr>
  </w:style>
  <w:style w:type="paragraph" w:customStyle="1" w:styleId="09ListText">
    <w:name w:val="09 List Text"/>
    <w:basedOn w:val="RSCB02ArticleText"/>
    <w:link w:val="09ListTextChar"/>
    <w:rsid w:val="00D70C65"/>
    <w:pPr>
      <w:widowControl w:val="0"/>
      <w:spacing w:line="230" w:lineRule="exact"/>
      <w:ind w:left="284" w:hanging="284"/>
    </w:pPr>
    <w:rPr>
      <w:rFonts w:eastAsia="Times New Roman"/>
      <w:lang w:eastAsia="en-GB"/>
    </w:rPr>
  </w:style>
  <w:style w:type="paragraph" w:customStyle="1" w:styleId="RSCF01FootnoteAuthorAddress">
    <w:name w:val="RSC F01 Footnote Author Address"/>
    <w:link w:val="RSCF01FootnoteAuthorAddressChar"/>
    <w:qFormat/>
    <w:rsid w:val="00D70C65"/>
    <w:pPr>
      <w:numPr>
        <w:numId w:val="2"/>
      </w:numPr>
      <w:pBdr>
        <w:top w:val="single" w:sz="12" w:space="1" w:color="A6A6A6" w:themeColor="background1" w:themeShade="A6"/>
      </w:pBdr>
      <w:spacing w:after="0" w:line="240" w:lineRule="auto"/>
      <w:ind w:left="85" w:hanging="85"/>
      <w:suppressOverlap/>
    </w:pPr>
    <w:rPr>
      <w:rFonts w:cs="Times New Roman"/>
      <w:i/>
      <w:w w:val="105"/>
      <w:sz w:val="14"/>
      <w:szCs w:val="14"/>
      <w:lang w:val="en-GB"/>
    </w:rPr>
  </w:style>
  <w:style w:type="paragraph" w:customStyle="1" w:styleId="RSCI02FigureSchemeChartwithtopbar">
    <w:name w:val="RSC I02 Figure/Scheme/Chart with top bar"/>
    <w:basedOn w:val="Normal"/>
    <w:link w:val="RSCI02FigureSchemeChartwithtopbarChar"/>
    <w:qFormat/>
    <w:rsid w:val="00D70C65"/>
    <w:pPr>
      <w:pBdr>
        <w:top w:val="single" w:sz="12" w:space="5" w:color="999999"/>
      </w:pBdr>
      <w:spacing w:before="120" w:after="40" w:line="240" w:lineRule="auto"/>
      <w:jc w:val="both"/>
    </w:pPr>
    <w:rPr>
      <w:rFonts w:cs="Times New Roman"/>
      <w:w w:val="108"/>
      <w:sz w:val="14"/>
      <w:szCs w:val="18"/>
    </w:rPr>
  </w:style>
  <w:style w:type="paragraph" w:customStyle="1" w:styleId="RSCI01FigureSchemeChartwithbottombar">
    <w:name w:val="RSC I01 Figure/Scheme/Chart with bottom bar"/>
    <w:basedOn w:val="Normal"/>
    <w:link w:val="RSCI01FigureSchemeChartwithbottombarChar"/>
    <w:qFormat/>
    <w:rsid w:val="00D70C65"/>
    <w:pPr>
      <w:pBdr>
        <w:bottom w:val="single" w:sz="12" w:space="5" w:color="999999"/>
      </w:pBdr>
      <w:spacing w:before="40" w:after="120" w:line="120" w:lineRule="exact"/>
      <w:jc w:val="both"/>
    </w:pPr>
    <w:rPr>
      <w:rFonts w:cstheme="minorHAnsi"/>
      <w:w w:val="108"/>
      <w:sz w:val="14"/>
      <w:szCs w:val="14"/>
    </w:rPr>
  </w:style>
  <w:style w:type="paragraph" w:customStyle="1" w:styleId="RSCI03FigureSchemeChartUncaptioned">
    <w:name w:val="RSC I03 Figure/Scheme/Chart Uncaptioned"/>
    <w:basedOn w:val="Normal"/>
    <w:link w:val="RSCI03FigureSchemeChartUncaptionedChar"/>
    <w:qFormat/>
    <w:rsid w:val="00D70C65"/>
    <w:pPr>
      <w:spacing w:before="160" w:after="160" w:line="240" w:lineRule="auto"/>
      <w:jc w:val="center"/>
    </w:pPr>
    <w:rPr>
      <w:rFonts w:cs="Times New Roman"/>
      <w:sz w:val="16"/>
      <w:szCs w:val="16"/>
    </w:rPr>
  </w:style>
  <w:style w:type="paragraph" w:customStyle="1" w:styleId="RSCB03MathematicsGreeketc">
    <w:name w:val="RSC B03 Mathematics/Greek etc"/>
    <w:basedOn w:val="Normal"/>
    <w:link w:val="RSCB03MathematicsGreeketcChar"/>
    <w:qFormat/>
    <w:rsid w:val="00D70C65"/>
    <w:pPr>
      <w:tabs>
        <w:tab w:val="center" w:pos="2268"/>
        <w:tab w:val="right" w:pos="4536"/>
      </w:tabs>
      <w:spacing w:before="160" w:after="160" w:line="240" w:lineRule="auto"/>
    </w:pPr>
    <w:rPr>
      <w:rFonts w:ascii="Times New Roman" w:hAnsi="Times New Roman"/>
      <w:sz w:val="18"/>
    </w:rPr>
  </w:style>
  <w:style w:type="paragraph" w:customStyle="1" w:styleId="RSCB09Biography">
    <w:name w:val="RSC B09 Biography"/>
    <w:basedOn w:val="RSCB02ArticleText"/>
    <w:link w:val="RSCB09BiographyChar"/>
    <w:qFormat/>
    <w:rsid w:val="00D70C65"/>
    <w:pPr>
      <w:pBdr>
        <w:top w:val="single" w:sz="6" w:space="1" w:color="auto"/>
      </w:pBdr>
    </w:pPr>
    <w:rPr>
      <w:i/>
    </w:rPr>
  </w:style>
  <w:style w:type="character" w:customStyle="1" w:styleId="RSCB09BiographyChar">
    <w:name w:val="RSC B09 Biography Char"/>
    <w:basedOn w:val="RSCB02ArticleTextChar"/>
    <w:link w:val="RSCB09Biography"/>
    <w:rsid w:val="00D70C65"/>
    <w:rPr>
      <w:rFonts w:cs="Times New Roman"/>
      <w:i/>
      <w:w w:val="108"/>
      <w:sz w:val="18"/>
      <w:szCs w:val="18"/>
      <w:lang w:val="en-GB"/>
    </w:rPr>
  </w:style>
  <w:style w:type="paragraph" w:customStyle="1" w:styleId="RSCF02FootnotestoTitleAuthors">
    <w:name w:val="RSC F02 Footnotes to Title/Authors"/>
    <w:basedOn w:val="Normal"/>
    <w:link w:val="RSCF02FootnotestoTitleAuthorsChar"/>
    <w:qFormat/>
    <w:rsid w:val="00D70C65"/>
    <w:pPr>
      <w:tabs>
        <w:tab w:val="left" w:pos="284"/>
      </w:tabs>
      <w:spacing w:after="0" w:line="240" w:lineRule="auto"/>
      <w:suppressOverlap/>
      <w:jc w:val="both"/>
    </w:pPr>
    <w:rPr>
      <w:rFonts w:cs="Times New Roman"/>
      <w:w w:val="105"/>
      <w:sz w:val="14"/>
      <w:szCs w:val="14"/>
    </w:rPr>
  </w:style>
  <w:style w:type="character" w:customStyle="1" w:styleId="RSCF01FootnoteAuthorAddressChar">
    <w:name w:val="RSC F01 Footnote Author Address Char"/>
    <w:basedOn w:val="DefaultParagraphFont"/>
    <w:link w:val="RSCF01FootnoteAuthorAddress"/>
    <w:rsid w:val="00D70C65"/>
    <w:rPr>
      <w:rFonts w:cs="Times New Roman"/>
      <w:i/>
      <w:w w:val="105"/>
      <w:sz w:val="14"/>
      <w:szCs w:val="14"/>
      <w:lang w:val="en-GB"/>
    </w:rPr>
  </w:style>
  <w:style w:type="paragraph" w:customStyle="1" w:styleId="RSCR02References">
    <w:name w:val="RSC R02 References"/>
    <w:basedOn w:val="RSCB02ArticleText"/>
    <w:link w:val="RSCR02ReferencesChar"/>
    <w:qFormat/>
    <w:rsid w:val="00D70C65"/>
    <w:pPr>
      <w:numPr>
        <w:numId w:val="1"/>
      </w:numPr>
      <w:spacing w:line="200" w:lineRule="exact"/>
      <w:ind w:left="284" w:hanging="284"/>
    </w:pPr>
    <w:rPr>
      <w:w w:val="105"/>
    </w:rPr>
  </w:style>
  <w:style w:type="character" w:customStyle="1" w:styleId="RSCF02FootnotestoTitleAuthorsChar">
    <w:name w:val="RSC F02 Footnotes to Title/Authors Char"/>
    <w:basedOn w:val="DefaultParagraphFont"/>
    <w:link w:val="RSCF02FootnotestoTitleAuthors"/>
    <w:rsid w:val="00D70C65"/>
    <w:rPr>
      <w:rFonts w:cs="Times New Roman"/>
      <w:w w:val="105"/>
      <w:sz w:val="14"/>
      <w:szCs w:val="14"/>
      <w:lang w:val="en-GB"/>
    </w:rPr>
  </w:style>
  <w:style w:type="paragraph" w:styleId="NoSpacing">
    <w:name w:val="No Spacing"/>
    <w:link w:val="NoSpacingChar"/>
    <w:uiPriority w:val="1"/>
    <w:qFormat/>
    <w:rsid w:val="00D70C65"/>
    <w:pPr>
      <w:spacing w:after="0" w:line="240" w:lineRule="auto"/>
    </w:pPr>
    <w:rPr>
      <w:lang w:val="en-GB"/>
    </w:rPr>
  </w:style>
  <w:style w:type="character" w:customStyle="1" w:styleId="RSCR02ReferencesChar">
    <w:name w:val="RSC R02 References Char"/>
    <w:basedOn w:val="DefaultParagraphFont"/>
    <w:link w:val="RSCR02References"/>
    <w:rsid w:val="00D70C65"/>
    <w:rPr>
      <w:rFonts w:cs="Times New Roman"/>
      <w:w w:val="105"/>
      <w:sz w:val="18"/>
      <w:szCs w:val="18"/>
      <w:lang w:val="en-GB"/>
    </w:rPr>
  </w:style>
  <w:style w:type="paragraph" w:customStyle="1" w:styleId="RSCB04AHeadingSection">
    <w:name w:val="RSC B04 A Heading (Section)"/>
    <w:basedOn w:val="Normal"/>
    <w:link w:val="RSCB04AHeadingSectionChar"/>
    <w:qFormat/>
    <w:rsid w:val="00D70C65"/>
    <w:pPr>
      <w:spacing w:before="400" w:after="80" w:line="240" w:lineRule="auto"/>
    </w:pPr>
    <w:rPr>
      <w:b/>
      <w:sz w:val="24"/>
    </w:rPr>
  </w:style>
  <w:style w:type="character" w:customStyle="1" w:styleId="RSCH01PaperTitleChar">
    <w:name w:val="RSC H01 Paper Title Char"/>
    <w:basedOn w:val="DefaultParagraphFont"/>
    <w:link w:val="RSCH01PaperTitle"/>
    <w:rsid w:val="00D70C65"/>
    <w:rPr>
      <w:rFonts w:cs="Times New Roman"/>
      <w:b/>
      <w:sz w:val="29"/>
      <w:szCs w:val="32"/>
      <w:lang w:val="en-GB"/>
    </w:rPr>
  </w:style>
  <w:style w:type="character" w:customStyle="1" w:styleId="RSCH02PaperAuthorsandBylineChar">
    <w:name w:val="RSC H02 Paper Authors and Byline Char"/>
    <w:basedOn w:val="DefaultParagraphFont"/>
    <w:link w:val="RSCH02PaperAuthorsandByline"/>
    <w:rsid w:val="00D70C65"/>
    <w:rPr>
      <w:rFonts w:cs="Times New Roman"/>
      <w:sz w:val="20"/>
      <w:lang w:val="en-GB"/>
    </w:rPr>
  </w:style>
  <w:style w:type="character" w:customStyle="1" w:styleId="RSCB01ARTAbstractChar">
    <w:name w:val="RSC B01 ART Abstract Char"/>
    <w:basedOn w:val="DefaultParagraphFont"/>
    <w:link w:val="RSCB01ARTAbstract"/>
    <w:rsid w:val="00D70C65"/>
    <w:rPr>
      <w:noProof/>
      <w:sz w:val="16"/>
      <w:lang w:val="en-GB" w:eastAsia="en-GB"/>
    </w:rPr>
  </w:style>
  <w:style w:type="character" w:customStyle="1" w:styleId="09ListTextChar">
    <w:name w:val="09 List Text Char"/>
    <w:basedOn w:val="RSCB02ArticleTextChar"/>
    <w:link w:val="09ListText"/>
    <w:rsid w:val="00D70C65"/>
    <w:rPr>
      <w:rFonts w:eastAsia="Times New Roman" w:cs="Times New Roman"/>
      <w:w w:val="108"/>
      <w:sz w:val="18"/>
      <w:szCs w:val="18"/>
      <w:lang w:val="en-GB" w:eastAsia="en-GB"/>
    </w:rPr>
  </w:style>
  <w:style w:type="character" w:customStyle="1" w:styleId="RSCB04AHeadingSectionChar">
    <w:name w:val="RSC B04 A Heading (Section) Char"/>
    <w:basedOn w:val="DefaultParagraphFont"/>
    <w:link w:val="RSCB04AHeadingSection"/>
    <w:rsid w:val="00D70C65"/>
    <w:rPr>
      <w:b/>
      <w:sz w:val="24"/>
      <w:lang w:val="en-GB"/>
    </w:rPr>
  </w:style>
  <w:style w:type="character" w:customStyle="1" w:styleId="05BHeadingChar">
    <w:name w:val="05 B Heading Char"/>
    <w:basedOn w:val="RSCB04AHeadingSectionChar"/>
    <w:link w:val="05BHeading"/>
    <w:rsid w:val="00D70C65"/>
    <w:rPr>
      <w:rFonts w:ascii="Times New Roman" w:hAnsi="Times New Roman" w:cs="Times New Roman"/>
      <w:b/>
      <w:sz w:val="18"/>
      <w:szCs w:val="18"/>
      <w:lang w:val="en-GB"/>
    </w:rPr>
  </w:style>
  <w:style w:type="paragraph" w:customStyle="1" w:styleId="RSCT01TableTitlewithtopbar">
    <w:name w:val="RSC T01 Table Title with top bar"/>
    <w:basedOn w:val="Normal"/>
    <w:link w:val="RSCT01TableTitlewithtopbarChar"/>
    <w:qFormat/>
    <w:rsid w:val="00D70C65"/>
    <w:pPr>
      <w:keepNext/>
      <w:keepLines/>
      <w:pBdr>
        <w:top w:val="single" w:sz="12" w:space="1" w:color="999999"/>
        <w:bottom w:val="single" w:sz="6" w:space="1" w:color="auto"/>
      </w:pBdr>
      <w:spacing w:before="120" w:after="120" w:line="200" w:lineRule="exact"/>
      <w:jc w:val="both"/>
    </w:pPr>
    <w:rPr>
      <w:rFonts w:eastAsia="Times New Roman" w:cs="Times New Roman"/>
      <w:sz w:val="14"/>
      <w:szCs w:val="20"/>
      <w:lang w:eastAsia="en-GB"/>
    </w:rPr>
  </w:style>
  <w:style w:type="character" w:customStyle="1" w:styleId="RSCI02FigureSchemeChartwithtopbarChar">
    <w:name w:val="RSC I02 Figure/Scheme/Chart with top bar Char"/>
    <w:basedOn w:val="DefaultParagraphFont"/>
    <w:link w:val="RSCI02FigureSchemeChartwithtopbar"/>
    <w:rsid w:val="00D70C65"/>
    <w:rPr>
      <w:rFonts w:cs="Times New Roman"/>
      <w:w w:val="108"/>
      <w:sz w:val="14"/>
      <w:szCs w:val="18"/>
      <w:lang w:val="en-GB"/>
    </w:rPr>
  </w:style>
  <w:style w:type="character" w:customStyle="1" w:styleId="RSCI01FigureSchemeChartwithbottombarChar">
    <w:name w:val="RSC I01 Figure/Scheme/Chart with bottom bar Char"/>
    <w:basedOn w:val="DefaultParagraphFont"/>
    <w:link w:val="RSCI01FigureSchemeChartwithbottombar"/>
    <w:rsid w:val="00D70C65"/>
    <w:rPr>
      <w:rFonts w:cstheme="minorHAnsi"/>
      <w:w w:val="108"/>
      <w:sz w:val="14"/>
      <w:szCs w:val="14"/>
      <w:lang w:val="en-GB"/>
    </w:rPr>
  </w:style>
  <w:style w:type="character" w:customStyle="1" w:styleId="RSCI03FigureSchemeChartUncaptionedChar">
    <w:name w:val="RSC I03 Figure/Scheme/Chart Uncaptioned Char"/>
    <w:basedOn w:val="DefaultParagraphFont"/>
    <w:link w:val="RSCI03FigureSchemeChartUncaptioned"/>
    <w:rsid w:val="00D70C65"/>
    <w:rPr>
      <w:rFonts w:cs="Times New Roman"/>
      <w:sz w:val="16"/>
      <w:szCs w:val="16"/>
      <w:lang w:val="en-GB"/>
    </w:rPr>
  </w:style>
  <w:style w:type="character" w:customStyle="1" w:styleId="RSCB03MathematicsGreeketcChar">
    <w:name w:val="RSC B03 Mathematics/Greek etc Char"/>
    <w:basedOn w:val="DefaultParagraphFont"/>
    <w:link w:val="RSCB03MathematicsGreeketc"/>
    <w:rsid w:val="00D70C65"/>
    <w:rPr>
      <w:rFonts w:ascii="Times New Roman" w:hAnsi="Times New Roman"/>
      <w:sz w:val="18"/>
      <w:lang w:val="en-GB"/>
    </w:rPr>
  </w:style>
  <w:style w:type="paragraph" w:customStyle="1" w:styleId="RSCT03TableBody">
    <w:name w:val="RSC T03 Table Body"/>
    <w:basedOn w:val="Normal"/>
    <w:link w:val="RSCT03TableBodyChar"/>
    <w:qFormat/>
    <w:rsid w:val="00D70C65"/>
    <w:pPr>
      <w:keepNext/>
      <w:keepLines/>
      <w:spacing w:after="0" w:line="220" w:lineRule="exact"/>
      <w:jc w:val="center"/>
    </w:pPr>
    <w:rPr>
      <w:rFonts w:eastAsia="Times New Roman" w:cs="Times New Roman"/>
      <w:sz w:val="16"/>
      <w:szCs w:val="16"/>
      <w:lang w:eastAsia="en-GB"/>
    </w:rPr>
  </w:style>
  <w:style w:type="character" w:customStyle="1" w:styleId="RSCT01TableTitlewithtopbarChar">
    <w:name w:val="RSC T01 Table Title with top bar Char"/>
    <w:basedOn w:val="DefaultParagraphFont"/>
    <w:link w:val="RSCT01TableTitlewithtopbar"/>
    <w:rsid w:val="00D70C65"/>
    <w:rPr>
      <w:rFonts w:eastAsia="Times New Roman" w:cs="Times New Roman"/>
      <w:sz w:val="14"/>
      <w:szCs w:val="20"/>
      <w:lang w:val="en-GB" w:eastAsia="en-GB"/>
    </w:rPr>
  </w:style>
  <w:style w:type="paragraph" w:customStyle="1" w:styleId="RSCT04TableFootnotewithbottombar">
    <w:name w:val="RSC T04 Table Footnote with bottom bar"/>
    <w:basedOn w:val="Normal"/>
    <w:link w:val="RSCT04TableFootnotewithbottombarChar"/>
    <w:qFormat/>
    <w:rsid w:val="00D70C65"/>
    <w:pPr>
      <w:keepLines/>
      <w:pBdr>
        <w:bottom w:val="single" w:sz="12" w:space="1" w:color="999999"/>
      </w:pBdr>
      <w:spacing w:before="120" w:after="160" w:line="200" w:lineRule="exact"/>
      <w:jc w:val="both"/>
    </w:pPr>
    <w:rPr>
      <w:rFonts w:eastAsia="Times New Roman" w:cs="Times New Roman"/>
      <w:sz w:val="15"/>
      <w:szCs w:val="20"/>
      <w:lang w:eastAsia="en-GB"/>
    </w:rPr>
  </w:style>
  <w:style w:type="character" w:customStyle="1" w:styleId="RSCT03TableBodyChar">
    <w:name w:val="RSC T03 Table Body Char"/>
    <w:basedOn w:val="DefaultParagraphFont"/>
    <w:link w:val="RSCT03TableBody"/>
    <w:rsid w:val="00D70C65"/>
    <w:rPr>
      <w:rFonts w:eastAsia="Times New Roman" w:cs="Times New Roman"/>
      <w:sz w:val="16"/>
      <w:szCs w:val="16"/>
      <w:lang w:val="en-GB" w:eastAsia="en-GB"/>
    </w:rPr>
  </w:style>
  <w:style w:type="character" w:customStyle="1" w:styleId="RSCT04TableFootnotewithbottombarChar">
    <w:name w:val="RSC T04 Table Footnote with bottom bar Char"/>
    <w:basedOn w:val="DefaultParagraphFont"/>
    <w:link w:val="RSCT04TableFootnotewithbottombar"/>
    <w:rsid w:val="00D70C65"/>
    <w:rPr>
      <w:rFonts w:eastAsia="Times New Roman" w:cs="Times New Roman"/>
      <w:sz w:val="15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D70C6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70C65"/>
    <w:pPr>
      <w:ind w:left="720"/>
      <w:contextualSpacing/>
    </w:pPr>
  </w:style>
  <w:style w:type="paragraph" w:styleId="Revision">
    <w:name w:val="Revision"/>
    <w:hidden/>
    <w:uiPriority w:val="99"/>
    <w:semiHidden/>
    <w:rsid w:val="00D70C65"/>
    <w:pPr>
      <w:spacing w:after="0" w:line="240" w:lineRule="auto"/>
    </w:pPr>
    <w:rPr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70C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0C65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70C65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70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D70C65"/>
    <w:pPr>
      <w:spacing w:line="200" w:lineRule="exact"/>
    </w:pPr>
    <w:rPr>
      <w:bCs/>
      <w:sz w:val="14"/>
      <w:szCs w:val="18"/>
    </w:rPr>
  </w:style>
  <w:style w:type="paragraph" w:customStyle="1" w:styleId="Style1">
    <w:name w:val="Style1"/>
    <w:basedOn w:val="RSCB02ArticleText"/>
    <w:link w:val="Style1Char"/>
    <w:qFormat/>
    <w:rsid w:val="00D70C65"/>
  </w:style>
  <w:style w:type="paragraph" w:customStyle="1" w:styleId="RSCT05TableFootnotewithoutbottombar">
    <w:name w:val="RSC T05 Table Footnote without bottom bar"/>
    <w:basedOn w:val="RSCT04TableFootnotewithbottombar"/>
    <w:link w:val="RSCT05TableFootnotewithoutbottombarChar"/>
    <w:qFormat/>
    <w:rsid w:val="00D70C65"/>
    <w:pPr>
      <w:pBdr>
        <w:bottom w:val="none" w:sz="0" w:space="0" w:color="auto"/>
      </w:pBdr>
    </w:pPr>
  </w:style>
  <w:style w:type="character" w:customStyle="1" w:styleId="Style1Char">
    <w:name w:val="Style1 Char"/>
    <w:basedOn w:val="RSCB02ArticleTextChar"/>
    <w:link w:val="Style1"/>
    <w:rsid w:val="00D70C65"/>
    <w:rPr>
      <w:rFonts w:cs="Times New Roman"/>
      <w:w w:val="108"/>
      <w:sz w:val="18"/>
      <w:szCs w:val="18"/>
      <w:lang w:val="en-GB"/>
    </w:rPr>
  </w:style>
  <w:style w:type="paragraph" w:customStyle="1" w:styleId="RSCT02Tabletitlewithouttopbar">
    <w:name w:val="RSC T02 Table title without top bar"/>
    <w:basedOn w:val="RSCT01TableTitlewithtopbar"/>
    <w:link w:val="RSCT02TabletitlewithouttopbarChar"/>
    <w:qFormat/>
    <w:rsid w:val="00D70C65"/>
    <w:pPr>
      <w:pBdr>
        <w:top w:val="none" w:sz="0" w:space="0" w:color="auto"/>
      </w:pBdr>
    </w:pPr>
  </w:style>
  <w:style w:type="character" w:customStyle="1" w:styleId="RSCT05TableFootnotewithoutbottombarChar">
    <w:name w:val="RSC T05 Table Footnote without bottom bar Char"/>
    <w:basedOn w:val="RSCT04TableFootnotewithbottombarChar"/>
    <w:link w:val="RSCT05TableFootnotewithoutbottombar"/>
    <w:rsid w:val="00D70C65"/>
    <w:rPr>
      <w:rFonts w:eastAsia="Times New Roman" w:cs="Times New Roman"/>
      <w:sz w:val="15"/>
      <w:szCs w:val="20"/>
      <w:lang w:val="en-GB" w:eastAsia="en-GB"/>
    </w:rPr>
  </w:style>
  <w:style w:type="paragraph" w:customStyle="1" w:styleId="RSCI04CaptiontoFigureSchemeChart">
    <w:name w:val="RSC I04 Caption to Figure/Scheme/Chart"/>
    <w:link w:val="RSCI04CaptiontoFigureSchemeChartChar"/>
    <w:qFormat/>
    <w:rsid w:val="00D70C65"/>
    <w:pPr>
      <w:spacing w:line="200" w:lineRule="exact"/>
      <w:jc w:val="both"/>
    </w:pPr>
    <w:rPr>
      <w:bCs/>
      <w:sz w:val="14"/>
      <w:szCs w:val="18"/>
      <w:lang w:val="en-GB"/>
    </w:rPr>
  </w:style>
  <w:style w:type="character" w:customStyle="1" w:styleId="RSCT02TabletitlewithouttopbarChar">
    <w:name w:val="RSC T02 Table title without top bar Char"/>
    <w:basedOn w:val="RSCT01TableTitlewithtopbarChar"/>
    <w:link w:val="RSCT02Tabletitlewithouttopbar"/>
    <w:rsid w:val="00D70C65"/>
    <w:rPr>
      <w:rFonts w:eastAsia="Times New Roman" w:cs="Times New Roman"/>
      <w:sz w:val="14"/>
      <w:szCs w:val="20"/>
      <w:lang w:val="en-GB" w:eastAsia="en-GB"/>
    </w:rPr>
  </w:style>
  <w:style w:type="paragraph" w:customStyle="1" w:styleId="RSCR01Footnotestomaintext">
    <w:name w:val="RSC R01 Footnotes to main text"/>
    <w:link w:val="RSCR01FootnotestomaintextChar"/>
    <w:qFormat/>
    <w:rsid w:val="00D70C65"/>
    <w:pPr>
      <w:spacing w:line="200" w:lineRule="exact"/>
      <w:jc w:val="both"/>
    </w:pPr>
    <w:rPr>
      <w:bCs/>
      <w:sz w:val="18"/>
      <w:szCs w:val="18"/>
      <w:lang w:val="en-GB"/>
    </w:rPr>
  </w:style>
  <w:style w:type="character" w:customStyle="1" w:styleId="RSCI04CaptiontoFigureSchemeChartChar">
    <w:name w:val="RSC I04 Caption to Figure/Scheme/Chart Char"/>
    <w:basedOn w:val="DefaultParagraphFont"/>
    <w:link w:val="RSCI04CaptiontoFigureSchemeChart"/>
    <w:rsid w:val="00D70C65"/>
    <w:rPr>
      <w:bCs/>
      <w:sz w:val="14"/>
      <w:szCs w:val="18"/>
      <w:lang w:val="en-GB"/>
    </w:rPr>
  </w:style>
  <w:style w:type="paragraph" w:customStyle="1" w:styleId="RSCM01ReceivedAccepted">
    <w:name w:val="RSC M01 Received/Accepted"/>
    <w:basedOn w:val="Normal"/>
    <w:link w:val="RSCM01ReceivedAcceptedChar"/>
    <w:qFormat/>
    <w:rsid w:val="00D70C65"/>
    <w:pPr>
      <w:spacing w:before="960" w:after="0" w:line="180" w:lineRule="exact"/>
      <w:contextualSpacing/>
    </w:pPr>
    <w:rPr>
      <w:rFonts w:eastAsiaTheme="minorEastAsia"/>
      <w:noProof/>
      <w:sz w:val="14"/>
      <w:szCs w:val="14"/>
      <w:lang w:eastAsia="en-GB"/>
    </w:rPr>
  </w:style>
  <w:style w:type="character" w:customStyle="1" w:styleId="RSCR01FootnotestomaintextChar">
    <w:name w:val="RSC R01 Footnotes to main text Char"/>
    <w:basedOn w:val="RSCI04CaptiontoFigureSchemeChartChar"/>
    <w:link w:val="RSCR01Footnotestomaintext"/>
    <w:rsid w:val="00D70C65"/>
    <w:rPr>
      <w:bCs/>
      <w:sz w:val="18"/>
      <w:szCs w:val="18"/>
      <w:lang w:val="en-GB"/>
    </w:rPr>
  </w:style>
  <w:style w:type="paragraph" w:customStyle="1" w:styleId="RSCM02DOI">
    <w:name w:val="RSC M02 DOI"/>
    <w:basedOn w:val="Normal"/>
    <w:link w:val="RSCM02DOIChar"/>
    <w:qFormat/>
    <w:rsid w:val="00D70C65"/>
    <w:pPr>
      <w:spacing w:before="180" w:after="0" w:line="180" w:lineRule="exact"/>
    </w:pPr>
    <w:rPr>
      <w:sz w:val="14"/>
      <w:szCs w:val="14"/>
    </w:rPr>
  </w:style>
  <w:style w:type="character" w:customStyle="1" w:styleId="RSCM01ReceivedAcceptedChar">
    <w:name w:val="RSC M01 Received/Accepted Char"/>
    <w:basedOn w:val="DefaultParagraphFont"/>
    <w:link w:val="RSCM01ReceivedAccepted"/>
    <w:rsid w:val="00D70C65"/>
    <w:rPr>
      <w:rFonts w:eastAsiaTheme="minorEastAsia"/>
      <w:noProof/>
      <w:sz w:val="14"/>
      <w:szCs w:val="14"/>
      <w:lang w:val="en-GB" w:eastAsia="en-GB"/>
    </w:rPr>
  </w:style>
  <w:style w:type="paragraph" w:customStyle="1" w:styleId="RSCM03Website">
    <w:name w:val="RSC M03 Website"/>
    <w:basedOn w:val="Normal"/>
    <w:link w:val="RSCM03WebsiteChar"/>
    <w:qFormat/>
    <w:rsid w:val="00D70C65"/>
    <w:pPr>
      <w:spacing w:line="400" w:lineRule="exact"/>
    </w:pPr>
    <w:rPr>
      <w:b/>
      <w:sz w:val="14"/>
      <w:szCs w:val="14"/>
    </w:rPr>
  </w:style>
  <w:style w:type="character" w:customStyle="1" w:styleId="RSCM02DOIChar">
    <w:name w:val="RSC M02 DOI Char"/>
    <w:basedOn w:val="DefaultParagraphFont"/>
    <w:link w:val="RSCM02DOI"/>
    <w:rsid w:val="00D70C65"/>
    <w:rPr>
      <w:sz w:val="14"/>
      <w:szCs w:val="14"/>
      <w:lang w:val="en-GB"/>
    </w:rPr>
  </w:style>
  <w:style w:type="paragraph" w:customStyle="1" w:styleId="RSCB05AHeadingSection-standalone">
    <w:name w:val="RSC B05 A Heading (Section - stand alone)"/>
    <w:link w:val="RSCB05AHeadingSection-standaloneChar"/>
    <w:qFormat/>
    <w:rsid w:val="00D70C65"/>
    <w:pPr>
      <w:spacing w:before="400" w:after="160" w:line="240" w:lineRule="auto"/>
    </w:pPr>
    <w:rPr>
      <w:rFonts w:cs="Times New Roman"/>
      <w:sz w:val="24"/>
      <w:lang w:val="en-GB"/>
    </w:rPr>
  </w:style>
  <w:style w:type="character" w:customStyle="1" w:styleId="RSCM03WebsiteChar">
    <w:name w:val="RSC M03 Website Char"/>
    <w:basedOn w:val="DefaultParagraphFont"/>
    <w:link w:val="RSCM03Website"/>
    <w:rsid w:val="00D70C65"/>
    <w:rPr>
      <w:b/>
      <w:sz w:val="14"/>
      <w:szCs w:val="14"/>
      <w:lang w:val="en-GB"/>
    </w:rPr>
  </w:style>
  <w:style w:type="paragraph" w:customStyle="1" w:styleId="RSCB06BHeadingSub-Section">
    <w:name w:val="RSC B06 B Heading (Sub-Section)"/>
    <w:link w:val="RSCB06BHeadingSub-SectionChar"/>
    <w:qFormat/>
    <w:rsid w:val="00D70C65"/>
    <w:pPr>
      <w:spacing w:after="80" w:line="240" w:lineRule="exact"/>
    </w:pPr>
    <w:rPr>
      <w:b/>
      <w:sz w:val="18"/>
      <w:lang w:val="en-GB"/>
    </w:rPr>
  </w:style>
  <w:style w:type="character" w:customStyle="1" w:styleId="RSCB05AHeadingSection-standaloneChar">
    <w:name w:val="RSC B05 A Heading (Section - stand alone) Char"/>
    <w:basedOn w:val="RSCH02PaperAuthorsandBylineChar"/>
    <w:link w:val="RSCB05AHeadingSection-standalone"/>
    <w:rsid w:val="00D70C65"/>
    <w:rPr>
      <w:rFonts w:cs="Times New Roman"/>
      <w:sz w:val="24"/>
      <w:lang w:val="en-GB"/>
    </w:rPr>
  </w:style>
  <w:style w:type="paragraph" w:customStyle="1" w:styleId="RSCB07BHeadingSub-Section-standalone">
    <w:name w:val="RSC B07 B Heading (Sub-Section - stand alone)"/>
    <w:link w:val="RSCB07BHeadingSub-Section-standaloneChar"/>
    <w:qFormat/>
    <w:rsid w:val="00D70C65"/>
    <w:pPr>
      <w:spacing w:before="160" w:after="80" w:line="240" w:lineRule="exact"/>
    </w:pPr>
    <w:rPr>
      <w:b/>
      <w:sz w:val="18"/>
      <w:lang w:val="en-GB"/>
    </w:rPr>
  </w:style>
  <w:style w:type="character" w:customStyle="1" w:styleId="RSCB06BHeadingSub-SectionChar">
    <w:name w:val="RSC B06 B Heading (Sub-Section) Char"/>
    <w:basedOn w:val="DefaultParagraphFont"/>
    <w:link w:val="RSCB06BHeadingSub-Section"/>
    <w:rsid w:val="00D70C65"/>
    <w:rPr>
      <w:b/>
      <w:sz w:val="18"/>
      <w:lang w:val="en-GB"/>
    </w:rPr>
  </w:style>
  <w:style w:type="paragraph" w:customStyle="1" w:styleId="RSCB08CHeadingIn-line">
    <w:name w:val="RSC B08 C Heading (In-line)"/>
    <w:link w:val="RSCB08CHeadingIn-lineChar"/>
    <w:qFormat/>
    <w:rsid w:val="00D70C65"/>
    <w:pPr>
      <w:spacing w:after="0"/>
    </w:pPr>
    <w:rPr>
      <w:b/>
      <w:sz w:val="18"/>
      <w:lang w:val="en-GB"/>
    </w:rPr>
  </w:style>
  <w:style w:type="character" w:customStyle="1" w:styleId="RSCB07BHeadingSub-Section-standaloneChar">
    <w:name w:val="RSC B07 B Heading (Sub-Section - stand alone) Char"/>
    <w:basedOn w:val="DefaultParagraphFont"/>
    <w:link w:val="RSCB07BHeadingSub-Section-standalone"/>
    <w:rsid w:val="00D70C65"/>
    <w:rPr>
      <w:b/>
      <w:sz w:val="18"/>
      <w:lang w:val="en-GB"/>
    </w:rPr>
  </w:style>
  <w:style w:type="character" w:customStyle="1" w:styleId="RSCB08CHeadingIn-lineChar">
    <w:name w:val="RSC B08 C Heading (In-line) Char"/>
    <w:basedOn w:val="DefaultParagraphFont"/>
    <w:link w:val="RSCB08CHeadingIn-line"/>
    <w:rsid w:val="00D70C65"/>
    <w:rPr>
      <w:b/>
      <w:sz w:val="18"/>
      <w:lang w:val="en-GB"/>
    </w:rPr>
  </w:style>
  <w:style w:type="paragraph" w:customStyle="1" w:styleId="RSCI05CaptiontoFigureSchemeChartwithbottombar">
    <w:name w:val="RSC I05 Caption to Figure/Scheme/Chart with bottom bar"/>
    <w:link w:val="RSCI05CaptiontoFigureSchemeChartwithbottombarChar"/>
    <w:qFormat/>
    <w:rsid w:val="00D70C65"/>
    <w:pPr>
      <w:pBdr>
        <w:bottom w:val="single" w:sz="12" w:space="1" w:color="A6A6A6" w:themeColor="background1" w:themeShade="A6"/>
      </w:pBdr>
      <w:jc w:val="both"/>
    </w:pPr>
    <w:rPr>
      <w:bCs/>
      <w:sz w:val="14"/>
      <w:szCs w:val="18"/>
      <w:lang w:val="en-GB"/>
    </w:rPr>
  </w:style>
  <w:style w:type="character" w:customStyle="1" w:styleId="RSCI05CaptiontoFigureSchemeChartwithbottombarChar">
    <w:name w:val="RSC I05 Caption to Figure/Scheme/Chart with bottom bar Char"/>
    <w:basedOn w:val="RSCI04CaptiontoFigureSchemeChartChar"/>
    <w:link w:val="RSCI05CaptiontoFigureSchemeChartwithbottombar"/>
    <w:rsid w:val="00D70C65"/>
    <w:rPr>
      <w:bCs/>
      <w:sz w:val="14"/>
      <w:szCs w:val="18"/>
      <w:lang w:val="en-GB"/>
    </w:rPr>
  </w:style>
  <w:style w:type="paragraph" w:customStyle="1" w:styleId="04AHeading">
    <w:name w:val="04 A Heading"/>
    <w:basedOn w:val="Normal"/>
    <w:next w:val="Normal"/>
    <w:link w:val="04AHeadingChar"/>
    <w:rsid w:val="00D70C65"/>
    <w:pPr>
      <w:spacing w:before="240" w:after="120" w:line="240" w:lineRule="auto"/>
    </w:pPr>
    <w:rPr>
      <w:rFonts w:ascii="Calibri" w:eastAsia="Calibri" w:hAnsi="Calibri" w:cs="Times New Roman"/>
      <w:b/>
    </w:rPr>
  </w:style>
  <w:style w:type="character" w:customStyle="1" w:styleId="04AHeadingChar">
    <w:name w:val="04 A Heading Char"/>
    <w:link w:val="04AHeading"/>
    <w:rsid w:val="00D70C65"/>
    <w:rPr>
      <w:rFonts w:ascii="Calibri" w:eastAsia="Calibri" w:hAnsi="Calibri" w:cs="Times New Roman"/>
      <w:b/>
      <w:lang w:val="en-GB"/>
    </w:rPr>
  </w:style>
  <w:style w:type="paragraph" w:customStyle="1" w:styleId="08ArticleText">
    <w:name w:val="08 Article Text"/>
    <w:basedOn w:val="Normal"/>
    <w:link w:val="08ArticleTextChar"/>
    <w:rsid w:val="00D70C65"/>
    <w:pPr>
      <w:tabs>
        <w:tab w:val="left" w:pos="284"/>
      </w:tabs>
      <w:spacing w:after="0" w:line="240" w:lineRule="exact"/>
      <w:jc w:val="both"/>
    </w:pPr>
    <w:rPr>
      <w:rFonts w:ascii="Times New Roman" w:eastAsia="Calibri" w:hAnsi="Times New Roman" w:cs="Times New Roman"/>
      <w:w w:val="108"/>
      <w:sz w:val="18"/>
      <w:szCs w:val="18"/>
    </w:rPr>
  </w:style>
  <w:style w:type="character" w:customStyle="1" w:styleId="08ArticleTextChar">
    <w:name w:val="08 Article Text Char"/>
    <w:link w:val="08ArticleText"/>
    <w:rsid w:val="00D70C65"/>
    <w:rPr>
      <w:rFonts w:ascii="Times New Roman" w:eastAsia="Calibri" w:hAnsi="Times New Roman" w:cs="Times New Roman"/>
      <w:w w:val="108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70C6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70C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0C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0C6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0C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0C65"/>
    <w:rPr>
      <w:b/>
      <w:bCs/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D70C65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D70C65"/>
    <w:pPr>
      <w:spacing w:after="0"/>
      <w:jc w:val="center"/>
    </w:pPr>
    <w:rPr>
      <w:rFonts w:ascii="Calibri" w:hAnsi="Calibri" w:cs="Times New Roman"/>
      <w:noProof/>
      <w:w w:val="108"/>
      <w:szCs w:val="18"/>
    </w:rPr>
  </w:style>
  <w:style w:type="character" w:customStyle="1" w:styleId="EndNoteBibliographyTitleChar">
    <w:name w:val="EndNote Bibliography Title Char"/>
    <w:basedOn w:val="RSCB02ArticleTextChar"/>
    <w:link w:val="EndNoteBibliographyTitle"/>
    <w:rsid w:val="00D70C65"/>
    <w:rPr>
      <w:rFonts w:ascii="Calibri" w:hAnsi="Calibri" w:cs="Times New Roman"/>
      <w:noProof/>
      <w:w w:val="108"/>
      <w:sz w:val="18"/>
      <w:szCs w:val="18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D70C65"/>
    <w:pPr>
      <w:spacing w:line="240" w:lineRule="auto"/>
      <w:jc w:val="both"/>
    </w:pPr>
    <w:rPr>
      <w:rFonts w:ascii="Calibri" w:hAnsi="Calibri" w:cs="Times New Roman"/>
      <w:noProof/>
      <w:w w:val="108"/>
      <w:szCs w:val="18"/>
    </w:rPr>
  </w:style>
  <w:style w:type="character" w:customStyle="1" w:styleId="EndNoteBibliographyChar">
    <w:name w:val="EndNote Bibliography Char"/>
    <w:basedOn w:val="RSCB02ArticleTextChar"/>
    <w:link w:val="EndNoteBibliography"/>
    <w:rsid w:val="00D70C65"/>
    <w:rPr>
      <w:rFonts w:ascii="Calibri" w:hAnsi="Calibri" w:cs="Times New Roman"/>
      <w:noProof/>
      <w:w w:val="108"/>
      <w:sz w:val="18"/>
      <w:szCs w:val="18"/>
      <w:lang w:val="en-GB"/>
    </w:rPr>
  </w:style>
  <w:style w:type="character" w:customStyle="1" w:styleId="html-italic">
    <w:name w:val="html-italic"/>
    <w:basedOn w:val="DefaultParagraphFont"/>
    <w:rsid w:val="00D70C65"/>
  </w:style>
  <w:style w:type="table" w:styleId="LightShading">
    <w:name w:val="Light Shading"/>
    <w:basedOn w:val="TableNormal"/>
    <w:uiPriority w:val="60"/>
    <w:rsid w:val="00D70C65"/>
    <w:pPr>
      <w:spacing w:after="0" w:line="240" w:lineRule="auto"/>
    </w:pPr>
    <w:rPr>
      <w:color w:val="000000" w:themeColor="tex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70C65"/>
  </w:style>
  <w:style w:type="character" w:styleId="Strong">
    <w:name w:val="Strong"/>
    <w:basedOn w:val="DefaultParagraphFont"/>
    <w:uiPriority w:val="22"/>
    <w:qFormat/>
    <w:rsid w:val="00D70C65"/>
    <w:rPr>
      <w:b/>
      <w:bCs/>
    </w:rPr>
  </w:style>
  <w:style w:type="character" w:customStyle="1" w:styleId="gi">
    <w:name w:val="gi"/>
    <w:basedOn w:val="DefaultParagraphFont"/>
    <w:rsid w:val="00D70C65"/>
  </w:style>
  <w:style w:type="paragraph" w:customStyle="1" w:styleId="Thesistext">
    <w:name w:val="Thesis text"/>
    <w:basedOn w:val="Normal"/>
    <w:qFormat/>
    <w:rsid w:val="00D70C65"/>
    <w:pPr>
      <w:bidi/>
      <w:spacing w:line="240" w:lineRule="auto"/>
      <w:jc w:val="right"/>
    </w:pPr>
    <w:rPr>
      <w:rFonts w:ascii="Times New Roman" w:hAnsi="Times New Roman"/>
      <w:sz w:val="24"/>
      <w:lang w:val="en-US"/>
    </w:rPr>
  </w:style>
  <w:style w:type="character" w:customStyle="1" w:styleId="lrzxr">
    <w:name w:val="lrzxr"/>
    <w:basedOn w:val="DefaultParagraphFont"/>
    <w:rsid w:val="00D70C65"/>
  </w:style>
  <w:style w:type="paragraph" w:customStyle="1" w:styleId="Heading41">
    <w:name w:val="Heading 41"/>
    <w:basedOn w:val="Normal"/>
    <w:next w:val="Normal"/>
    <w:link w:val="Heading4Char"/>
    <w:uiPriority w:val="9"/>
    <w:unhideWhenUsed/>
    <w:qFormat/>
    <w:rsid w:val="00D70C65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D70C65"/>
  </w:style>
  <w:style w:type="paragraph" w:customStyle="1" w:styleId="TableofFigures1">
    <w:name w:val="Table of Figures1"/>
    <w:basedOn w:val="Normal"/>
    <w:next w:val="Normal"/>
    <w:autoRedefine/>
    <w:uiPriority w:val="99"/>
    <w:unhideWhenUsed/>
    <w:qFormat/>
    <w:rsid w:val="00D70C65"/>
    <w:pPr>
      <w:tabs>
        <w:tab w:val="right" w:leader="dot" w:pos="9350"/>
      </w:tabs>
      <w:spacing w:after="0" w:line="360" w:lineRule="auto"/>
      <w:jc w:val="both"/>
    </w:pPr>
    <w:rPr>
      <w:rFonts w:ascii="Times New Roman" w:eastAsia="Calibri" w:hAnsi="Times New Roman" w:cs="Times New Roman"/>
      <w:noProof/>
      <w:sz w:val="24"/>
      <w:szCs w:val="24"/>
      <w:lang w:val="en-US"/>
    </w:rPr>
  </w:style>
  <w:style w:type="paragraph" w:customStyle="1" w:styleId="msonormal0">
    <w:name w:val="msonormal"/>
    <w:basedOn w:val="Normal"/>
    <w:uiPriority w:val="99"/>
    <w:rsid w:val="00D70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DefaultParagraphFont"/>
    <w:rsid w:val="00D70C65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D70C65"/>
    <w:pPr>
      <w:keepNext/>
      <w:keepLines/>
      <w:spacing w:before="480" w:beforeAutospacing="0" w:after="0" w:afterAutospacing="0" w:line="276" w:lineRule="auto"/>
      <w:outlineLvl w:val="9"/>
    </w:pPr>
    <w:rPr>
      <w:rFonts w:ascii="Calibri Light" w:hAnsi="Calibri Light"/>
      <w:color w:val="2F5496"/>
      <w:kern w:val="0"/>
    </w:rPr>
  </w:style>
  <w:style w:type="paragraph" w:customStyle="1" w:styleId="TOC11">
    <w:name w:val="TOC 11"/>
    <w:basedOn w:val="Normal"/>
    <w:next w:val="Normal"/>
    <w:autoRedefine/>
    <w:uiPriority w:val="39"/>
    <w:unhideWhenUsed/>
    <w:rsid w:val="00D70C65"/>
    <w:pPr>
      <w:spacing w:before="240" w:after="120" w:line="240" w:lineRule="auto"/>
    </w:pPr>
    <w:rPr>
      <w:rFonts w:ascii="Times New Roman" w:eastAsia="Times New Roman" w:hAnsi="Times New Roman" w:cs="Calibri"/>
      <w:b/>
      <w:bCs/>
      <w:sz w:val="24"/>
      <w:szCs w:val="24"/>
      <w:lang w:val="en-US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D70C65"/>
    <w:pPr>
      <w:spacing w:before="120" w:after="0" w:line="240" w:lineRule="auto"/>
      <w:ind w:left="240"/>
    </w:pPr>
    <w:rPr>
      <w:rFonts w:ascii="Times New Roman" w:eastAsia="Times New Roman" w:hAnsi="Times New Roman" w:cs="Calibri"/>
      <w:iCs/>
      <w:sz w:val="24"/>
      <w:szCs w:val="24"/>
      <w:lang w:val="en-US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D70C65"/>
    <w:pPr>
      <w:spacing w:after="0" w:line="240" w:lineRule="auto"/>
      <w:ind w:left="480"/>
    </w:pPr>
    <w:rPr>
      <w:rFonts w:ascii="Times New Roman" w:eastAsia="Times New Roman" w:hAnsi="Times New Roman" w:cs="Calibri"/>
      <w:sz w:val="24"/>
      <w:szCs w:val="24"/>
      <w:lang w:val="en-US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D70C65"/>
    <w:pPr>
      <w:spacing w:after="0" w:line="240" w:lineRule="auto"/>
      <w:ind w:left="720"/>
    </w:pPr>
    <w:rPr>
      <w:rFonts w:ascii="Times New Roman" w:eastAsia="Times New Roman" w:hAnsi="Times New Roman" w:cs="Calibri"/>
      <w:sz w:val="24"/>
      <w:szCs w:val="24"/>
      <w:lang w:val="en-US"/>
    </w:rPr>
  </w:style>
  <w:style w:type="paragraph" w:customStyle="1" w:styleId="TOC51">
    <w:name w:val="TOC 51"/>
    <w:basedOn w:val="Normal"/>
    <w:next w:val="Normal"/>
    <w:autoRedefine/>
    <w:uiPriority w:val="39"/>
    <w:semiHidden/>
    <w:unhideWhenUsed/>
    <w:rsid w:val="00D70C65"/>
    <w:pPr>
      <w:spacing w:after="0" w:line="240" w:lineRule="auto"/>
      <w:ind w:left="960"/>
    </w:pPr>
    <w:rPr>
      <w:rFonts w:eastAsia="Times New Roman" w:cs="Calibri"/>
      <w:sz w:val="20"/>
      <w:szCs w:val="24"/>
      <w:lang w:val="en-US"/>
    </w:rPr>
  </w:style>
  <w:style w:type="paragraph" w:customStyle="1" w:styleId="TOC61">
    <w:name w:val="TOC 61"/>
    <w:basedOn w:val="Normal"/>
    <w:next w:val="Normal"/>
    <w:autoRedefine/>
    <w:uiPriority w:val="39"/>
    <w:semiHidden/>
    <w:unhideWhenUsed/>
    <w:rsid w:val="00D70C65"/>
    <w:pPr>
      <w:spacing w:after="0" w:line="240" w:lineRule="auto"/>
      <w:ind w:left="1200"/>
    </w:pPr>
    <w:rPr>
      <w:rFonts w:eastAsia="Times New Roman" w:cs="Calibri"/>
      <w:sz w:val="20"/>
      <w:szCs w:val="24"/>
      <w:lang w:val="en-US"/>
    </w:rPr>
  </w:style>
  <w:style w:type="paragraph" w:customStyle="1" w:styleId="TOC71">
    <w:name w:val="TOC 71"/>
    <w:basedOn w:val="Normal"/>
    <w:next w:val="Normal"/>
    <w:autoRedefine/>
    <w:uiPriority w:val="39"/>
    <w:semiHidden/>
    <w:unhideWhenUsed/>
    <w:rsid w:val="00D70C65"/>
    <w:pPr>
      <w:spacing w:after="0" w:line="240" w:lineRule="auto"/>
      <w:ind w:left="1440"/>
    </w:pPr>
    <w:rPr>
      <w:rFonts w:eastAsia="Times New Roman" w:cs="Calibri"/>
      <w:sz w:val="20"/>
      <w:szCs w:val="24"/>
      <w:lang w:val="en-US"/>
    </w:rPr>
  </w:style>
  <w:style w:type="paragraph" w:customStyle="1" w:styleId="TOC81">
    <w:name w:val="TOC 81"/>
    <w:basedOn w:val="Normal"/>
    <w:next w:val="Normal"/>
    <w:autoRedefine/>
    <w:uiPriority w:val="39"/>
    <w:semiHidden/>
    <w:unhideWhenUsed/>
    <w:rsid w:val="00D70C65"/>
    <w:pPr>
      <w:spacing w:after="0" w:line="240" w:lineRule="auto"/>
      <w:ind w:left="1680"/>
    </w:pPr>
    <w:rPr>
      <w:rFonts w:eastAsia="Times New Roman" w:cs="Calibri"/>
      <w:sz w:val="20"/>
      <w:szCs w:val="24"/>
      <w:lang w:val="en-US"/>
    </w:rPr>
  </w:style>
  <w:style w:type="paragraph" w:customStyle="1" w:styleId="TOC91">
    <w:name w:val="TOC 91"/>
    <w:basedOn w:val="Normal"/>
    <w:next w:val="Normal"/>
    <w:autoRedefine/>
    <w:uiPriority w:val="39"/>
    <w:semiHidden/>
    <w:unhideWhenUsed/>
    <w:rsid w:val="00D70C65"/>
    <w:pPr>
      <w:spacing w:after="0" w:line="240" w:lineRule="auto"/>
      <w:ind w:left="1920"/>
    </w:pPr>
    <w:rPr>
      <w:rFonts w:eastAsia="Times New Roman" w:cs="Calibri"/>
      <w:sz w:val="20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D70C65"/>
  </w:style>
  <w:style w:type="character" w:customStyle="1" w:styleId="ref-journal">
    <w:name w:val="ref-journal"/>
    <w:basedOn w:val="DefaultParagraphFont"/>
    <w:rsid w:val="00D70C65"/>
  </w:style>
  <w:style w:type="character" w:customStyle="1" w:styleId="ref-vol">
    <w:name w:val="ref-vol"/>
    <w:basedOn w:val="DefaultParagraphFont"/>
    <w:rsid w:val="00D70C65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D70C65"/>
    <w:rPr>
      <w:color w:val="954F72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D70C65"/>
  </w:style>
  <w:style w:type="paragraph" w:customStyle="1" w:styleId="Default">
    <w:name w:val="Default"/>
    <w:rsid w:val="00D70C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itation-publication-date">
    <w:name w:val="citation-publication-date"/>
    <w:basedOn w:val="DefaultParagraphFont"/>
    <w:rsid w:val="00D70C65"/>
  </w:style>
  <w:style w:type="character" w:customStyle="1" w:styleId="doi">
    <w:name w:val="doi"/>
    <w:basedOn w:val="DefaultParagraphFont"/>
    <w:rsid w:val="00D70C65"/>
  </w:style>
  <w:style w:type="character" w:customStyle="1" w:styleId="highwire-citation-authors">
    <w:name w:val="highwire-citation-authors"/>
    <w:basedOn w:val="DefaultParagraphFont"/>
    <w:rsid w:val="00D70C65"/>
  </w:style>
  <w:style w:type="character" w:customStyle="1" w:styleId="highwire-citation-author">
    <w:name w:val="highwire-citation-author"/>
    <w:basedOn w:val="DefaultParagraphFont"/>
    <w:rsid w:val="00D70C65"/>
  </w:style>
  <w:style w:type="character" w:customStyle="1" w:styleId="highwire-cite-metadata-journal">
    <w:name w:val="highwire-cite-metadata-journal"/>
    <w:basedOn w:val="DefaultParagraphFont"/>
    <w:rsid w:val="00D70C65"/>
  </w:style>
  <w:style w:type="character" w:customStyle="1" w:styleId="highwire-cite-metadata-date">
    <w:name w:val="highwire-cite-metadata-date"/>
    <w:basedOn w:val="DefaultParagraphFont"/>
    <w:rsid w:val="00D70C65"/>
  </w:style>
  <w:style w:type="character" w:customStyle="1" w:styleId="highwire-cite-metadata-volume">
    <w:name w:val="highwire-cite-metadata-volume"/>
    <w:basedOn w:val="DefaultParagraphFont"/>
    <w:rsid w:val="00D70C65"/>
  </w:style>
  <w:style w:type="character" w:customStyle="1" w:styleId="highwire-cite-metadata-issue">
    <w:name w:val="highwire-cite-metadata-issue"/>
    <w:basedOn w:val="DefaultParagraphFont"/>
    <w:rsid w:val="00D70C65"/>
  </w:style>
  <w:style w:type="character" w:customStyle="1" w:styleId="highwire-cite-metadata-pages">
    <w:name w:val="highwire-cite-metadata-pages"/>
    <w:basedOn w:val="DefaultParagraphFont"/>
    <w:rsid w:val="00D70C65"/>
  </w:style>
  <w:style w:type="character" w:customStyle="1" w:styleId="highwire-cite-metadata-doi">
    <w:name w:val="highwire-cite-metadata-doi"/>
    <w:basedOn w:val="DefaultParagraphFont"/>
    <w:rsid w:val="00D70C6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0C65"/>
    <w:rPr>
      <w:color w:val="605E5C"/>
      <w:shd w:val="clear" w:color="auto" w:fill="E1DFDD"/>
    </w:rPr>
  </w:style>
  <w:style w:type="character" w:customStyle="1" w:styleId="ref-lnk">
    <w:name w:val="ref-lnk"/>
    <w:basedOn w:val="DefaultParagraphFont"/>
    <w:rsid w:val="00D70C65"/>
  </w:style>
  <w:style w:type="character" w:customStyle="1" w:styleId="TOC1Char">
    <w:name w:val="TOC 1 Char"/>
    <w:basedOn w:val="DefaultParagraphFont"/>
    <w:link w:val="TOC1"/>
    <w:uiPriority w:val="39"/>
    <w:rsid w:val="00D70C65"/>
    <w:rPr>
      <w:rFonts w:asciiTheme="majorBidi" w:eastAsia="Times New Roman" w:hAnsiTheme="majorBidi" w:cstheme="majorBidi"/>
      <w:b/>
      <w:bCs/>
      <w:noProof/>
      <w:kern w:val="36"/>
      <w:sz w:val="24"/>
      <w:szCs w:val="24"/>
      <w:lang w:bidi="ar-EG"/>
    </w:rPr>
  </w:style>
  <w:style w:type="paragraph" w:customStyle="1" w:styleId="Pa16">
    <w:name w:val="Pa16"/>
    <w:basedOn w:val="Default"/>
    <w:next w:val="Default"/>
    <w:uiPriority w:val="99"/>
    <w:rsid w:val="00D70C65"/>
    <w:pPr>
      <w:spacing w:line="175" w:lineRule="atLeast"/>
    </w:pPr>
    <w:rPr>
      <w:rFonts w:ascii="Diverda Sans Com" w:hAnsi="Diverda Sans Com" w:cs="Arial"/>
      <w:color w:val="auto"/>
    </w:rPr>
  </w:style>
  <w:style w:type="character" w:customStyle="1" w:styleId="A10">
    <w:name w:val="A10"/>
    <w:uiPriority w:val="99"/>
    <w:rsid w:val="00D70C65"/>
    <w:rPr>
      <w:rFonts w:cs="Myriad Pro"/>
      <w:color w:val="000000"/>
      <w:sz w:val="13"/>
      <w:szCs w:val="13"/>
    </w:rPr>
  </w:style>
  <w:style w:type="paragraph" w:customStyle="1" w:styleId="Pa25">
    <w:name w:val="Pa25"/>
    <w:basedOn w:val="Default"/>
    <w:next w:val="Default"/>
    <w:uiPriority w:val="99"/>
    <w:rsid w:val="00D70C65"/>
    <w:pPr>
      <w:spacing w:line="181" w:lineRule="atLeast"/>
    </w:pPr>
    <w:rPr>
      <w:rFonts w:ascii="Museo Sans 700" w:hAnsi="Museo Sans 700" w:cs="Arial"/>
      <w:color w:val="auto"/>
    </w:rPr>
  </w:style>
  <w:style w:type="character" w:customStyle="1" w:styleId="A2">
    <w:name w:val="A2"/>
    <w:uiPriority w:val="99"/>
    <w:rsid w:val="00D70C65"/>
    <w:rPr>
      <w:rFonts w:ascii="Minion Pro" w:hAnsi="Minion Pro" w:cs="Minion Pro"/>
      <w:color w:val="000000"/>
      <w:sz w:val="11"/>
      <w:szCs w:val="11"/>
    </w:rPr>
  </w:style>
  <w:style w:type="character" w:customStyle="1" w:styleId="anchor-text">
    <w:name w:val="anchor-text"/>
    <w:basedOn w:val="DefaultParagraphFont"/>
    <w:rsid w:val="00D70C65"/>
  </w:style>
  <w:style w:type="table" w:customStyle="1" w:styleId="LightShading1">
    <w:name w:val="Light Shading1"/>
    <w:basedOn w:val="TableNormal"/>
    <w:next w:val="LightShading"/>
    <w:uiPriority w:val="60"/>
    <w:rsid w:val="00D70C65"/>
    <w:pPr>
      <w:spacing w:after="0" w:line="240" w:lineRule="auto"/>
    </w:pPr>
    <w:rPr>
      <w:rFonts w:ascii="Calibri" w:eastAsia="Calibri" w:hAnsi="Calibri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2">
    <w:name w:val="Light Shading2"/>
    <w:basedOn w:val="TableNormal"/>
    <w:next w:val="LightShading"/>
    <w:uiPriority w:val="60"/>
    <w:rsid w:val="00D70C65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rsid w:val="00D70C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copyright">
    <w:name w:val="copyright"/>
    <w:basedOn w:val="DefaultParagraphFont"/>
    <w:rsid w:val="00D70C65"/>
  </w:style>
  <w:style w:type="table" w:customStyle="1" w:styleId="LightList-Accent31">
    <w:name w:val="Light List - Accent 31"/>
    <w:basedOn w:val="TableNormal"/>
    <w:next w:val="LightList-Accent3"/>
    <w:uiPriority w:val="61"/>
    <w:rsid w:val="00D70C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rsid w:val="00D70C65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rsid w:val="00D70C65"/>
    <w:pPr>
      <w:spacing w:after="0" w:line="240" w:lineRule="auto"/>
    </w:pPr>
    <w:rPr>
      <w:color w:val="2E74B5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rsid w:val="00D70C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character" w:customStyle="1" w:styleId="Heading4Char1">
    <w:name w:val="Heading 4 Char1"/>
    <w:basedOn w:val="DefaultParagraphFont"/>
    <w:link w:val="Heading4"/>
    <w:uiPriority w:val="9"/>
    <w:rsid w:val="00D70C6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D70C65"/>
    <w:pPr>
      <w:tabs>
        <w:tab w:val="right" w:leader="dot" w:pos="8041"/>
      </w:tabs>
      <w:spacing w:after="0"/>
    </w:pPr>
    <w:rPr>
      <w:rFonts w:asciiTheme="majorBidi" w:eastAsia="Times New Roman" w:hAnsiTheme="majorBidi" w:cstheme="majorBidi"/>
      <w:b/>
      <w:bCs/>
      <w:noProof/>
      <w:kern w:val="36"/>
      <w:sz w:val="24"/>
      <w:szCs w:val="24"/>
      <w:shd w:val="clear" w:color="auto" w:fill="FFFFFF"/>
      <w:lang w:val="en-US" w:bidi="ar-EG"/>
    </w:rPr>
  </w:style>
  <w:style w:type="table" w:styleId="MediumShading1-Accent3">
    <w:name w:val="Medium Shading 1 Accent 3"/>
    <w:basedOn w:val="TableNormal"/>
    <w:uiPriority w:val="63"/>
    <w:rsid w:val="00D70C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3">
    <w:name w:val="Light List Accent 3"/>
    <w:basedOn w:val="TableNormal"/>
    <w:uiPriority w:val="61"/>
    <w:rsid w:val="00D70C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-Accent3">
    <w:name w:val="Light Shading Accent 3"/>
    <w:basedOn w:val="TableNormal"/>
    <w:uiPriority w:val="60"/>
    <w:rsid w:val="00D70C65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5">
    <w:name w:val="Light Shading Accent 5"/>
    <w:basedOn w:val="TableNormal"/>
    <w:uiPriority w:val="60"/>
    <w:rsid w:val="00D70C65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1">
    <w:name w:val="Light List Accent 1"/>
    <w:basedOn w:val="TableNormal"/>
    <w:uiPriority w:val="61"/>
    <w:rsid w:val="00D70C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0C65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D70C65"/>
    <w:pPr>
      <w:tabs>
        <w:tab w:val="right" w:leader="dot" w:pos="8041"/>
      </w:tabs>
      <w:spacing w:after="100"/>
      <w:ind w:left="220"/>
    </w:pPr>
    <w:rPr>
      <w:rFonts w:asciiTheme="majorBidi" w:eastAsia="Times New Roman" w:hAnsiTheme="majorBidi" w:cstheme="majorBidi"/>
      <w:noProof/>
      <w:kern w:val="36"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D70C65"/>
    <w:pPr>
      <w:bidi/>
      <w:spacing w:after="100"/>
      <w:ind w:left="440"/>
    </w:pPr>
    <w:rPr>
      <w:lang w:val="en-US"/>
    </w:rPr>
  </w:style>
  <w:style w:type="paragraph" w:styleId="TableofFigures">
    <w:name w:val="table of figures"/>
    <w:basedOn w:val="Normal"/>
    <w:next w:val="Normal"/>
    <w:uiPriority w:val="99"/>
    <w:unhideWhenUsed/>
    <w:qFormat/>
    <w:rsid w:val="00D70C65"/>
    <w:pPr>
      <w:spacing w:after="0" w:line="360" w:lineRule="auto"/>
      <w:ind w:left="440" w:hanging="440"/>
    </w:pPr>
    <w:rPr>
      <w:rFonts w:ascii="Times New Roman" w:hAnsi="Times New Roman" w:cs="Times New Roman"/>
      <w:bCs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D70C65"/>
    <w:rPr>
      <w:color w:val="808080"/>
    </w:rPr>
  </w:style>
  <w:style w:type="numbering" w:customStyle="1" w:styleId="NoList2">
    <w:name w:val="No List2"/>
    <w:next w:val="NoList"/>
    <w:uiPriority w:val="99"/>
    <w:semiHidden/>
    <w:unhideWhenUsed/>
    <w:rsid w:val="00D70C65"/>
  </w:style>
  <w:style w:type="paragraph" w:styleId="TOC4">
    <w:name w:val="toc 4"/>
    <w:basedOn w:val="Normal"/>
    <w:next w:val="Normal"/>
    <w:autoRedefine/>
    <w:uiPriority w:val="39"/>
    <w:unhideWhenUsed/>
    <w:rsid w:val="00D70C65"/>
    <w:pPr>
      <w:spacing w:after="0" w:line="240" w:lineRule="auto"/>
      <w:ind w:left="720"/>
    </w:pPr>
    <w:rPr>
      <w:rFonts w:ascii="Times New Roman" w:eastAsia="Times New Roman" w:hAnsi="Times New Roman" w:cs="Calibri"/>
      <w:sz w:val="24"/>
      <w:szCs w:val="24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D70C65"/>
    <w:pPr>
      <w:spacing w:after="0" w:line="240" w:lineRule="auto"/>
      <w:ind w:left="960"/>
    </w:pPr>
    <w:rPr>
      <w:rFonts w:ascii="Calibri" w:eastAsia="Times New Roman" w:hAnsi="Calibri" w:cs="Calibri"/>
      <w:sz w:val="20"/>
      <w:szCs w:val="24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D70C65"/>
    <w:pPr>
      <w:spacing w:after="0" w:line="240" w:lineRule="auto"/>
      <w:ind w:left="1200"/>
    </w:pPr>
    <w:rPr>
      <w:rFonts w:ascii="Calibri" w:eastAsia="Times New Roman" w:hAnsi="Calibri" w:cs="Calibri"/>
      <w:sz w:val="20"/>
      <w:szCs w:val="24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D70C65"/>
    <w:pPr>
      <w:spacing w:after="0" w:line="240" w:lineRule="auto"/>
      <w:ind w:left="1440"/>
    </w:pPr>
    <w:rPr>
      <w:rFonts w:ascii="Calibri" w:eastAsia="Times New Roman" w:hAnsi="Calibri" w:cs="Calibri"/>
      <w:sz w:val="20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D70C65"/>
    <w:pPr>
      <w:spacing w:after="0" w:line="240" w:lineRule="auto"/>
      <w:ind w:left="1680"/>
    </w:pPr>
    <w:rPr>
      <w:rFonts w:ascii="Calibri" w:eastAsia="Times New Roman" w:hAnsi="Calibri" w:cs="Calibri"/>
      <w:sz w:val="20"/>
      <w:szCs w:val="24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D70C65"/>
    <w:pPr>
      <w:spacing w:after="0" w:line="240" w:lineRule="auto"/>
      <w:ind w:left="1920"/>
    </w:pPr>
    <w:rPr>
      <w:rFonts w:ascii="Calibri" w:eastAsia="Times New Roman" w:hAnsi="Calibri" w:cs="Calibri"/>
      <w:sz w:val="20"/>
      <w:szCs w:val="24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rsid w:val="00D70C65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D70C65"/>
    <w:pPr>
      <w:spacing w:after="0" w:line="240" w:lineRule="auto"/>
    </w:pPr>
    <w:rPr>
      <w:rFonts w:ascii="Calibri" w:eastAsia="Calibri" w:hAnsi="Calibri" w:cs="Arial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3">
    <w:name w:val="Light Shading3"/>
    <w:basedOn w:val="TableNormal"/>
    <w:next w:val="LightShading"/>
    <w:uiPriority w:val="60"/>
    <w:rsid w:val="00D70C65"/>
    <w:pPr>
      <w:spacing w:after="0" w:line="240" w:lineRule="auto"/>
    </w:pPr>
    <w:rPr>
      <w:rFonts w:ascii="Calibri" w:eastAsia="Calibri" w:hAnsi="Calibri" w:cs="Arial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-Accent12">
    <w:name w:val="Light List - Accent 12"/>
    <w:basedOn w:val="TableNormal"/>
    <w:next w:val="LightList-Accent1"/>
    <w:uiPriority w:val="61"/>
    <w:rsid w:val="00D70C65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LightShading-Accent32">
    <w:name w:val="Light Shading - Accent 32"/>
    <w:basedOn w:val="TableNormal"/>
    <w:next w:val="LightShading-Accent3"/>
    <w:uiPriority w:val="60"/>
    <w:rsid w:val="00D70C65"/>
    <w:pPr>
      <w:spacing w:after="0" w:line="240" w:lineRule="auto"/>
    </w:pPr>
    <w:rPr>
      <w:rFonts w:ascii="Calibri" w:eastAsia="Calibri" w:hAnsi="Calibri" w:cs="Arial"/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LightList-Accent32">
    <w:name w:val="Light List - Accent 32"/>
    <w:basedOn w:val="TableNormal"/>
    <w:next w:val="LightList-Accent3"/>
    <w:uiPriority w:val="61"/>
    <w:rsid w:val="00D70C65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customStyle="1" w:styleId="MediumShading1-Accent32">
    <w:name w:val="Medium Shading 1 - Accent 32"/>
    <w:basedOn w:val="TableNormal"/>
    <w:next w:val="MediumShading1-Accent3"/>
    <w:uiPriority w:val="63"/>
    <w:rsid w:val="00D70C65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60"/>
    <w:rsid w:val="00D70C65"/>
    <w:pPr>
      <w:spacing w:after="0" w:line="240" w:lineRule="auto"/>
    </w:pPr>
    <w:rPr>
      <w:rFonts w:ascii="Calibri" w:eastAsia="Calibri" w:hAnsi="Calibri" w:cs="Arial"/>
      <w:color w:val="2E74B5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LightShading11">
    <w:name w:val="Light Shading11"/>
    <w:basedOn w:val="TableNormal"/>
    <w:uiPriority w:val="60"/>
    <w:rsid w:val="00D70C65"/>
    <w:pPr>
      <w:spacing w:after="0" w:line="240" w:lineRule="auto"/>
    </w:pPr>
    <w:rPr>
      <w:rFonts w:ascii="Calibri" w:eastAsia="Calibri" w:hAnsi="Calibri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2">
    <w:name w:val="Table Grid2"/>
    <w:basedOn w:val="TableNormal"/>
    <w:next w:val="TableGrid"/>
    <w:uiPriority w:val="59"/>
    <w:rsid w:val="00D70C65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rsid w:val="00D70C65"/>
    <w:rPr>
      <w:lang w:val="en-GB"/>
    </w:rPr>
  </w:style>
  <w:style w:type="table" w:customStyle="1" w:styleId="TableGrid3">
    <w:name w:val="Table Grid3"/>
    <w:basedOn w:val="TableNormal"/>
    <w:next w:val="TableGrid"/>
    <w:uiPriority w:val="59"/>
    <w:rsid w:val="00D70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D70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D70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70C65"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D70C65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8"/>
      <w:lang w:val="en-US"/>
    </w:rPr>
  </w:style>
  <w:style w:type="paragraph" w:styleId="Heading2">
    <w:name w:val="heading 2"/>
    <w:basedOn w:val="Heading1"/>
    <w:link w:val="Heading2Char"/>
    <w:uiPriority w:val="9"/>
    <w:qFormat/>
    <w:rsid w:val="00D70C65"/>
    <w:pPr>
      <w:jc w:val="left"/>
      <w:outlineLvl w:val="1"/>
    </w:pPr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D70C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1"/>
    <w:uiPriority w:val="9"/>
    <w:unhideWhenUsed/>
    <w:qFormat/>
    <w:rsid w:val="00D70C65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D70C65"/>
    <w:pPr>
      <w:bidi w:val="0"/>
      <w:spacing w:before="40" w:line="240" w:lineRule="auto"/>
      <w:outlineLvl w:val="4"/>
    </w:pPr>
    <w:rPr>
      <w:rFonts w:ascii="Times New Roman" w:hAnsi="Times New Roman"/>
      <w:i w:val="0"/>
      <w:iCs w:val="0"/>
      <w:color w:val="auto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C65"/>
    <w:rPr>
      <w:rFonts w:ascii="Times New Roman" w:eastAsia="Times New Roman" w:hAnsi="Times New Roman" w:cs="Times New Roman"/>
      <w:b/>
      <w:bCs/>
      <w:kern w:val="3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70C65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70C6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1"/>
    <w:uiPriority w:val="9"/>
    <w:rsid w:val="00D70C65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D70C65"/>
    <w:rPr>
      <w:rFonts w:ascii="Times New Roman" w:eastAsiaTheme="majorEastAsia" w:hAnsi="Times New Roman" w:cstheme="majorBidi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70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C6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70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C65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C65"/>
    <w:rPr>
      <w:rFonts w:ascii="Tahoma" w:hAnsi="Tahoma" w:cs="Tahoma"/>
      <w:sz w:val="16"/>
      <w:szCs w:val="16"/>
      <w:lang w:val="en-GB"/>
    </w:rPr>
  </w:style>
  <w:style w:type="paragraph" w:customStyle="1" w:styleId="RSCH01PaperTitle">
    <w:name w:val="RSC H01 Paper Title"/>
    <w:basedOn w:val="Normal"/>
    <w:next w:val="Normal"/>
    <w:link w:val="RSCH01PaperTitleChar"/>
    <w:qFormat/>
    <w:rsid w:val="00D70C65"/>
    <w:pPr>
      <w:tabs>
        <w:tab w:val="left" w:pos="284"/>
      </w:tabs>
      <w:spacing w:before="400" w:after="160" w:line="240" w:lineRule="auto"/>
    </w:pPr>
    <w:rPr>
      <w:rFonts w:cs="Times New Roman"/>
      <w:b/>
      <w:sz w:val="29"/>
      <w:szCs w:val="32"/>
    </w:rPr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D70C65"/>
    <w:pPr>
      <w:spacing w:after="120" w:line="240" w:lineRule="exact"/>
    </w:pPr>
    <w:rPr>
      <w:rFonts w:cs="Times New Roman"/>
      <w:sz w:val="20"/>
    </w:rPr>
  </w:style>
  <w:style w:type="paragraph" w:customStyle="1" w:styleId="RSCB01ARTAbstract">
    <w:name w:val="RSC B01 ART Abstract"/>
    <w:basedOn w:val="Normal"/>
    <w:link w:val="RSCB01ARTAbstractChar"/>
    <w:qFormat/>
    <w:rsid w:val="00D70C65"/>
    <w:pPr>
      <w:spacing w:line="240" w:lineRule="exact"/>
      <w:jc w:val="both"/>
    </w:pPr>
    <w:rPr>
      <w:noProof/>
      <w:sz w:val="16"/>
      <w:lang w:eastAsia="en-GB"/>
    </w:rPr>
  </w:style>
  <w:style w:type="table" w:styleId="TableGrid">
    <w:name w:val="Table Grid"/>
    <w:basedOn w:val="TableNormal"/>
    <w:uiPriority w:val="59"/>
    <w:rsid w:val="00D70C65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5BHeading">
    <w:name w:val="05 B Heading"/>
    <w:basedOn w:val="RSCB04AHeadingSection"/>
    <w:link w:val="05BHeadingChar"/>
    <w:rsid w:val="00D70C65"/>
    <w:pPr>
      <w:spacing w:before="160" w:line="240" w:lineRule="exact"/>
    </w:pPr>
    <w:rPr>
      <w:rFonts w:ascii="Times New Roman" w:hAnsi="Times New Roman" w:cs="Times New Roman"/>
      <w:sz w:val="18"/>
      <w:szCs w:val="18"/>
    </w:rPr>
  </w:style>
  <w:style w:type="paragraph" w:customStyle="1" w:styleId="RSCB02ArticleText">
    <w:name w:val="RSC B02 Article Text"/>
    <w:basedOn w:val="Normal"/>
    <w:link w:val="RSCB02ArticleTextChar"/>
    <w:qFormat/>
    <w:rsid w:val="00D70C65"/>
    <w:pPr>
      <w:spacing w:after="0" w:line="240" w:lineRule="exact"/>
      <w:jc w:val="both"/>
    </w:pPr>
    <w:rPr>
      <w:rFonts w:cs="Times New Roman"/>
      <w:w w:val="108"/>
      <w:sz w:val="18"/>
      <w:szCs w:val="18"/>
    </w:rPr>
  </w:style>
  <w:style w:type="character" w:customStyle="1" w:styleId="06CHeading">
    <w:name w:val="06 C Heading"/>
    <w:basedOn w:val="RSCB02ArticleTextChar"/>
    <w:uiPriority w:val="1"/>
    <w:rsid w:val="00D70C65"/>
    <w:rPr>
      <w:rFonts w:ascii="Times New Roman" w:hAnsi="Times New Roman" w:cs="Times New Roman"/>
      <w:b/>
      <w:smallCaps/>
      <w:w w:val="108"/>
      <w:sz w:val="18"/>
      <w:szCs w:val="18"/>
      <w:lang w:val="en-GB"/>
    </w:rPr>
  </w:style>
  <w:style w:type="character" w:customStyle="1" w:styleId="RSCB02ArticleTextChar">
    <w:name w:val="RSC B02 Article Text Char"/>
    <w:basedOn w:val="DefaultParagraphFont"/>
    <w:link w:val="RSCB02ArticleText"/>
    <w:rsid w:val="00D70C65"/>
    <w:rPr>
      <w:rFonts w:cs="Times New Roman"/>
      <w:w w:val="108"/>
      <w:sz w:val="18"/>
      <w:szCs w:val="18"/>
      <w:lang w:val="en-GB"/>
    </w:rPr>
  </w:style>
  <w:style w:type="paragraph" w:customStyle="1" w:styleId="09ListText">
    <w:name w:val="09 List Text"/>
    <w:basedOn w:val="RSCB02ArticleText"/>
    <w:link w:val="09ListTextChar"/>
    <w:rsid w:val="00D70C65"/>
    <w:pPr>
      <w:widowControl w:val="0"/>
      <w:spacing w:line="230" w:lineRule="exact"/>
      <w:ind w:left="284" w:hanging="284"/>
    </w:pPr>
    <w:rPr>
      <w:rFonts w:eastAsia="Times New Roman"/>
      <w:lang w:eastAsia="en-GB"/>
    </w:rPr>
  </w:style>
  <w:style w:type="paragraph" w:customStyle="1" w:styleId="RSCF01FootnoteAuthorAddress">
    <w:name w:val="RSC F01 Footnote Author Address"/>
    <w:link w:val="RSCF01FootnoteAuthorAddressChar"/>
    <w:qFormat/>
    <w:rsid w:val="00D70C65"/>
    <w:pPr>
      <w:numPr>
        <w:numId w:val="2"/>
      </w:numPr>
      <w:pBdr>
        <w:top w:val="single" w:sz="12" w:space="1" w:color="A6A6A6" w:themeColor="background1" w:themeShade="A6"/>
      </w:pBdr>
      <w:spacing w:after="0" w:line="240" w:lineRule="auto"/>
      <w:ind w:left="85" w:hanging="85"/>
      <w:suppressOverlap/>
    </w:pPr>
    <w:rPr>
      <w:rFonts w:cs="Times New Roman"/>
      <w:i/>
      <w:w w:val="105"/>
      <w:sz w:val="14"/>
      <w:szCs w:val="14"/>
      <w:lang w:val="en-GB"/>
    </w:rPr>
  </w:style>
  <w:style w:type="paragraph" w:customStyle="1" w:styleId="RSCI02FigureSchemeChartwithtopbar">
    <w:name w:val="RSC I02 Figure/Scheme/Chart with top bar"/>
    <w:basedOn w:val="Normal"/>
    <w:link w:val="RSCI02FigureSchemeChartwithtopbarChar"/>
    <w:qFormat/>
    <w:rsid w:val="00D70C65"/>
    <w:pPr>
      <w:pBdr>
        <w:top w:val="single" w:sz="12" w:space="5" w:color="999999"/>
      </w:pBdr>
      <w:spacing w:before="120" w:after="40" w:line="240" w:lineRule="auto"/>
      <w:jc w:val="both"/>
    </w:pPr>
    <w:rPr>
      <w:rFonts w:cs="Times New Roman"/>
      <w:w w:val="108"/>
      <w:sz w:val="14"/>
      <w:szCs w:val="18"/>
    </w:rPr>
  </w:style>
  <w:style w:type="paragraph" w:customStyle="1" w:styleId="RSCI01FigureSchemeChartwithbottombar">
    <w:name w:val="RSC I01 Figure/Scheme/Chart with bottom bar"/>
    <w:basedOn w:val="Normal"/>
    <w:link w:val="RSCI01FigureSchemeChartwithbottombarChar"/>
    <w:qFormat/>
    <w:rsid w:val="00D70C65"/>
    <w:pPr>
      <w:pBdr>
        <w:bottom w:val="single" w:sz="12" w:space="5" w:color="999999"/>
      </w:pBdr>
      <w:spacing w:before="40" w:after="120" w:line="120" w:lineRule="exact"/>
      <w:jc w:val="both"/>
    </w:pPr>
    <w:rPr>
      <w:rFonts w:cstheme="minorHAnsi"/>
      <w:w w:val="108"/>
      <w:sz w:val="14"/>
      <w:szCs w:val="14"/>
    </w:rPr>
  </w:style>
  <w:style w:type="paragraph" w:customStyle="1" w:styleId="RSCI03FigureSchemeChartUncaptioned">
    <w:name w:val="RSC I03 Figure/Scheme/Chart Uncaptioned"/>
    <w:basedOn w:val="Normal"/>
    <w:link w:val="RSCI03FigureSchemeChartUncaptionedChar"/>
    <w:qFormat/>
    <w:rsid w:val="00D70C65"/>
    <w:pPr>
      <w:spacing w:before="160" w:after="160" w:line="240" w:lineRule="auto"/>
      <w:jc w:val="center"/>
    </w:pPr>
    <w:rPr>
      <w:rFonts w:cs="Times New Roman"/>
      <w:sz w:val="16"/>
      <w:szCs w:val="16"/>
    </w:rPr>
  </w:style>
  <w:style w:type="paragraph" w:customStyle="1" w:styleId="RSCB03MathematicsGreeketc">
    <w:name w:val="RSC B03 Mathematics/Greek etc"/>
    <w:basedOn w:val="Normal"/>
    <w:link w:val="RSCB03MathematicsGreeketcChar"/>
    <w:qFormat/>
    <w:rsid w:val="00D70C65"/>
    <w:pPr>
      <w:tabs>
        <w:tab w:val="center" w:pos="2268"/>
        <w:tab w:val="right" w:pos="4536"/>
      </w:tabs>
      <w:spacing w:before="160" w:after="160" w:line="240" w:lineRule="auto"/>
    </w:pPr>
    <w:rPr>
      <w:rFonts w:ascii="Times New Roman" w:hAnsi="Times New Roman"/>
      <w:sz w:val="18"/>
    </w:rPr>
  </w:style>
  <w:style w:type="paragraph" w:customStyle="1" w:styleId="RSCB09Biography">
    <w:name w:val="RSC B09 Biography"/>
    <w:basedOn w:val="RSCB02ArticleText"/>
    <w:link w:val="RSCB09BiographyChar"/>
    <w:qFormat/>
    <w:rsid w:val="00D70C65"/>
    <w:pPr>
      <w:pBdr>
        <w:top w:val="single" w:sz="6" w:space="1" w:color="auto"/>
      </w:pBdr>
    </w:pPr>
    <w:rPr>
      <w:i/>
    </w:rPr>
  </w:style>
  <w:style w:type="character" w:customStyle="1" w:styleId="RSCB09BiographyChar">
    <w:name w:val="RSC B09 Biography Char"/>
    <w:basedOn w:val="RSCB02ArticleTextChar"/>
    <w:link w:val="RSCB09Biography"/>
    <w:rsid w:val="00D70C65"/>
    <w:rPr>
      <w:rFonts w:cs="Times New Roman"/>
      <w:i/>
      <w:w w:val="108"/>
      <w:sz w:val="18"/>
      <w:szCs w:val="18"/>
      <w:lang w:val="en-GB"/>
    </w:rPr>
  </w:style>
  <w:style w:type="paragraph" w:customStyle="1" w:styleId="RSCF02FootnotestoTitleAuthors">
    <w:name w:val="RSC F02 Footnotes to Title/Authors"/>
    <w:basedOn w:val="Normal"/>
    <w:link w:val="RSCF02FootnotestoTitleAuthorsChar"/>
    <w:qFormat/>
    <w:rsid w:val="00D70C65"/>
    <w:pPr>
      <w:tabs>
        <w:tab w:val="left" w:pos="284"/>
      </w:tabs>
      <w:spacing w:after="0" w:line="240" w:lineRule="auto"/>
      <w:suppressOverlap/>
      <w:jc w:val="both"/>
    </w:pPr>
    <w:rPr>
      <w:rFonts w:cs="Times New Roman"/>
      <w:w w:val="105"/>
      <w:sz w:val="14"/>
      <w:szCs w:val="14"/>
    </w:rPr>
  </w:style>
  <w:style w:type="character" w:customStyle="1" w:styleId="RSCF01FootnoteAuthorAddressChar">
    <w:name w:val="RSC F01 Footnote Author Address Char"/>
    <w:basedOn w:val="DefaultParagraphFont"/>
    <w:link w:val="RSCF01FootnoteAuthorAddress"/>
    <w:rsid w:val="00D70C65"/>
    <w:rPr>
      <w:rFonts w:cs="Times New Roman"/>
      <w:i/>
      <w:w w:val="105"/>
      <w:sz w:val="14"/>
      <w:szCs w:val="14"/>
      <w:lang w:val="en-GB"/>
    </w:rPr>
  </w:style>
  <w:style w:type="paragraph" w:customStyle="1" w:styleId="RSCR02References">
    <w:name w:val="RSC R02 References"/>
    <w:basedOn w:val="RSCB02ArticleText"/>
    <w:link w:val="RSCR02ReferencesChar"/>
    <w:qFormat/>
    <w:rsid w:val="00D70C65"/>
    <w:pPr>
      <w:numPr>
        <w:numId w:val="1"/>
      </w:numPr>
      <w:spacing w:line="200" w:lineRule="exact"/>
      <w:ind w:left="284" w:hanging="284"/>
    </w:pPr>
    <w:rPr>
      <w:w w:val="105"/>
    </w:rPr>
  </w:style>
  <w:style w:type="character" w:customStyle="1" w:styleId="RSCF02FootnotestoTitleAuthorsChar">
    <w:name w:val="RSC F02 Footnotes to Title/Authors Char"/>
    <w:basedOn w:val="DefaultParagraphFont"/>
    <w:link w:val="RSCF02FootnotestoTitleAuthors"/>
    <w:rsid w:val="00D70C65"/>
    <w:rPr>
      <w:rFonts w:cs="Times New Roman"/>
      <w:w w:val="105"/>
      <w:sz w:val="14"/>
      <w:szCs w:val="14"/>
      <w:lang w:val="en-GB"/>
    </w:rPr>
  </w:style>
  <w:style w:type="paragraph" w:styleId="NoSpacing">
    <w:name w:val="No Spacing"/>
    <w:link w:val="NoSpacingChar"/>
    <w:uiPriority w:val="1"/>
    <w:qFormat/>
    <w:rsid w:val="00D70C65"/>
    <w:pPr>
      <w:spacing w:after="0" w:line="240" w:lineRule="auto"/>
    </w:pPr>
    <w:rPr>
      <w:lang w:val="en-GB"/>
    </w:rPr>
  </w:style>
  <w:style w:type="character" w:customStyle="1" w:styleId="RSCR02ReferencesChar">
    <w:name w:val="RSC R02 References Char"/>
    <w:basedOn w:val="DefaultParagraphFont"/>
    <w:link w:val="RSCR02References"/>
    <w:rsid w:val="00D70C65"/>
    <w:rPr>
      <w:rFonts w:cs="Times New Roman"/>
      <w:w w:val="105"/>
      <w:sz w:val="18"/>
      <w:szCs w:val="18"/>
      <w:lang w:val="en-GB"/>
    </w:rPr>
  </w:style>
  <w:style w:type="paragraph" w:customStyle="1" w:styleId="RSCB04AHeadingSection">
    <w:name w:val="RSC B04 A Heading (Section)"/>
    <w:basedOn w:val="Normal"/>
    <w:link w:val="RSCB04AHeadingSectionChar"/>
    <w:qFormat/>
    <w:rsid w:val="00D70C65"/>
    <w:pPr>
      <w:spacing w:before="400" w:after="80" w:line="240" w:lineRule="auto"/>
    </w:pPr>
    <w:rPr>
      <w:b/>
      <w:sz w:val="24"/>
    </w:rPr>
  </w:style>
  <w:style w:type="character" w:customStyle="1" w:styleId="RSCH01PaperTitleChar">
    <w:name w:val="RSC H01 Paper Title Char"/>
    <w:basedOn w:val="DefaultParagraphFont"/>
    <w:link w:val="RSCH01PaperTitle"/>
    <w:rsid w:val="00D70C65"/>
    <w:rPr>
      <w:rFonts w:cs="Times New Roman"/>
      <w:b/>
      <w:sz w:val="29"/>
      <w:szCs w:val="32"/>
      <w:lang w:val="en-GB"/>
    </w:rPr>
  </w:style>
  <w:style w:type="character" w:customStyle="1" w:styleId="RSCH02PaperAuthorsandBylineChar">
    <w:name w:val="RSC H02 Paper Authors and Byline Char"/>
    <w:basedOn w:val="DefaultParagraphFont"/>
    <w:link w:val="RSCH02PaperAuthorsandByline"/>
    <w:rsid w:val="00D70C65"/>
    <w:rPr>
      <w:rFonts w:cs="Times New Roman"/>
      <w:sz w:val="20"/>
      <w:lang w:val="en-GB"/>
    </w:rPr>
  </w:style>
  <w:style w:type="character" w:customStyle="1" w:styleId="RSCB01ARTAbstractChar">
    <w:name w:val="RSC B01 ART Abstract Char"/>
    <w:basedOn w:val="DefaultParagraphFont"/>
    <w:link w:val="RSCB01ARTAbstract"/>
    <w:rsid w:val="00D70C65"/>
    <w:rPr>
      <w:noProof/>
      <w:sz w:val="16"/>
      <w:lang w:val="en-GB" w:eastAsia="en-GB"/>
    </w:rPr>
  </w:style>
  <w:style w:type="character" w:customStyle="1" w:styleId="09ListTextChar">
    <w:name w:val="09 List Text Char"/>
    <w:basedOn w:val="RSCB02ArticleTextChar"/>
    <w:link w:val="09ListText"/>
    <w:rsid w:val="00D70C65"/>
    <w:rPr>
      <w:rFonts w:eastAsia="Times New Roman" w:cs="Times New Roman"/>
      <w:w w:val="108"/>
      <w:sz w:val="18"/>
      <w:szCs w:val="18"/>
      <w:lang w:val="en-GB" w:eastAsia="en-GB"/>
    </w:rPr>
  </w:style>
  <w:style w:type="character" w:customStyle="1" w:styleId="RSCB04AHeadingSectionChar">
    <w:name w:val="RSC B04 A Heading (Section) Char"/>
    <w:basedOn w:val="DefaultParagraphFont"/>
    <w:link w:val="RSCB04AHeadingSection"/>
    <w:rsid w:val="00D70C65"/>
    <w:rPr>
      <w:b/>
      <w:sz w:val="24"/>
      <w:lang w:val="en-GB"/>
    </w:rPr>
  </w:style>
  <w:style w:type="character" w:customStyle="1" w:styleId="05BHeadingChar">
    <w:name w:val="05 B Heading Char"/>
    <w:basedOn w:val="RSCB04AHeadingSectionChar"/>
    <w:link w:val="05BHeading"/>
    <w:rsid w:val="00D70C65"/>
    <w:rPr>
      <w:rFonts w:ascii="Times New Roman" w:hAnsi="Times New Roman" w:cs="Times New Roman"/>
      <w:b/>
      <w:sz w:val="18"/>
      <w:szCs w:val="18"/>
      <w:lang w:val="en-GB"/>
    </w:rPr>
  </w:style>
  <w:style w:type="paragraph" w:customStyle="1" w:styleId="RSCT01TableTitlewithtopbar">
    <w:name w:val="RSC T01 Table Title with top bar"/>
    <w:basedOn w:val="Normal"/>
    <w:link w:val="RSCT01TableTitlewithtopbarChar"/>
    <w:qFormat/>
    <w:rsid w:val="00D70C65"/>
    <w:pPr>
      <w:keepNext/>
      <w:keepLines/>
      <w:pBdr>
        <w:top w:val="single" w:sz="12" w:space="1" w:color="999999"/>
        <w:bottom w:val="single" w:sz="6" w:space="1" w:color="auto"/>
      </w:pBdr>
      <w:spacing w:before="120" w:after="120" w:line="200" w:lineRule="exact"/>
      <w:jc w:val="both"/>
    </w:pPr>
    <w:rPr>
      <w:rFonts w:eastAsia="Times New Roman" w:cs="Times New Roman"/>
      <w:sz w:val="14"/>
      <w:szCs w:val="20"/>
      <w:lang w:eastAsia="en-GB"/>
    </w:rPr>
  </w:style>
  <w:style w:type="character" w:customStyle="1" w:styleId="RSCI02FigureSchemeChartwithtopbarChar">
    <w:name w:val="RSC I02 Figure/Scheme/Chart with top bar Char"/>
    <w:basedOn w:val="DefaultParagraphFont"/>
    <w:link w:val="RSCI02FigureSchemeChartwithtopbar"/>
    <w:rsid w:val="00D70C65"/>
    <w:rPr>
      <w:rFonts w:cs="Times New Roman"/>
      <w:w w:val="108"/>
      <w:sz w:val="14"/>
      <w:szCs w:val="18"/>
      <w:lang w:val="en-GB"/>
    </w:rPr>
  </w:style>
  <w:style w:type="character" w:customStyle="1" w:styleId="RSCI01FigureSchemeChartwithbottombarChar">
    <w:name w:val="RSC I01 Figure/Scheme/Chart with bottom bar Char"/>
    <w:basedOn w:val="DefaultParagraphFont"/>
    <w:link w:val="RSCI01FigureSchemeChartwithbottombar"/>
    <w:rsid w:val="00D70C65"/>
    <w:rPr>
      <w:rFonts w:cstheme="minorHAnsi"/>
      <w:w w:val="108"/>
      <w:sz w:val="14"/>
      <w:szCs w:val="14"/>
      <w:lang w:val="en-GB"/>
    </w:rPr>
  </w:style>
  <w:style w:type="character" w:customStyle="1" w:styleId="RSCI03FigureSchemeChartUncaptionedChar">
    <w:name w:val="RSC I03 Figure/Scheme/Chart Uncaptioned Char"/>
    <w:basedOn w:val="DefaultParagraphFont"/>
    <w:link w:val="RSCI03FigureSchemeChartUncaptioned"/>
    <w:rsid w:val="00D70C65"/>
    <w:rPr>
      <w:rFonts w:cs="Times New Roman"/>
      <w:sz w:val="16"/>
      <w:szCs w:val="16"/>
      <w:lang w:val="en-GB"/>
    </w:rPr>
  </w:style>
  <w:style w:type="character" w:customStyle="1" w:styleId="RSCB03MathematicsGreeketcChar">
    <w:name w:val="RSC B03 Mathematics/Greek etc Char"/>
    <w:basedOn w:val="DefaultParagraphFont"/>
    <w:link w:val="RSCB03MathematicsGreeketc"/>
    <w:rsid w:val="00D70C65"/>
    <w:rPr>
      <w:rFonts w:ascii="Times New Roman" w:hAnsi="Times New Roman"/>
      <w:sz w:val="18"/>
      <w:lang w:val="en-GB"/>
    </w:rPr>
  </w:style>
  <w:style w:type="paragraph" w:customStyle="1" w:styleId="RSCT03TableBody">
    <w:name w:val="RSC T03 Table Body"/>
    <w:basedOn w:val="Normal"/>
    <w:link w:val="RSCT03TableBodyChar"/>
    <w:qFormat/>
    <w:rsid w:val="00D70C65"/>
    <w:pPr>
      <w:keepNext/>
      <w:keepLines/>
      <w:spacing w:after="0" w:line="220" w:lineRule="exact"/>
      <w:jc w:val="center"/>
    </w:pPr>
    <w:rPr>
      <w:rFonts w:eastAsia="Times New Roman" w:cs="Times New Roman"/>
      <w:sz w:val="16"/>
      <w:szCs w:val="16"/>
      <w:lang w:eastAsia="en-GB"/>
    </w:rPr>
  </w:style>
  <w:style w:type="character" w:customStyle="1" w:styleId="RSCT01TableTitlewithtopbarChar">
    <w:name w:val="RSC T01 Table Title with top bar Char"/>
    <w:basedOn w:val="DefaultParagraphFont"/>
    <w:link w:val="RSCT01TableTitlewithtopbar"/>
    <w:rsid w:val="00D70C65"/>
    <w:rPr>
      <w:rFonts w:eastAsia="Times New Roman" w:cs="Times New Roman"/>
      <w:sz w:val="14"/>
      <w:szCs w:val="20"/>
      <w:lang w:val="en-GB" w:eastAsia="en-GB"/>
    </w:rPr>
  </w:style>
  <w:style w:type="paragraph" w:customStyle="1" w:styleId="RSCT04TableFootnotewithbottombar">
    <w:name w:val="RSC T04 Table Footnote with bottom bar"/>
    <w:basedOn w:val="Normal"/>
    <w:link w:val="RSCT04TableFootnotewithbottombarChar"/>
    <w:qFormat/>
    <w:rsid w:val="00D70C65"/>
    <w:pPr>
      <w:keepLines/>
      <w:pBdr>
        <w:bottom w:val="single" w:sz="12" w:space="1" w:color="999999"/>
      </w:pBdr>
      <w:spacing w:before="120" w:after="160" w:line="200" w:lineRule="exact"/>
      <w:jc w:val="both"/>
    </w:pPr>
    <w:rPr>
      <w:rFonts w:eastAsia="Times New Roman" w:cs="Times New Roman"/>
      <w:sz w:val="15"/>
      <w:szCs w:val="20"/>
      <w:lang w:eastAsia="en-GB"/>
    </w:rPr>
  </w:style>
  <w:style w:type="character" w:customStyle="1" w:styleId="RSCT03TableBodyChar">
    <w:name w:val="RSC T03 Table Body Char"/>
    <w:basedOn w:val="DefaultParagraphFont"/>
    <w:link w:val="RSCT03TableBody"/>
    <w:rsid w:val="00D70C65"/>
    <w:rPr>
      <w:rFonts w:eastAsia="Times New Roman" w:cs="Times New Roman"/>
      <w:sz w:val="16"/>
      <w:szCs w:val="16"/>
      <w:lang w:val="en-GB" w:eastAsia="en-GB"/>
    </w:rPr>
  </w:style>
  <w:style w:type="character" w:customStyle="1" w:styleId="RSCT04TableFootnotewithbottombarChar">
    <w:name w:val="RSC T04 Table Footnote with bottom bar Char"/>
    <w:basedOn w:val="DefaultParagraphFont"/>
    <w:link w:val="RSCT04TableFootnotewithbottombar"/>
    <w:rsid w:val="00D70C65"/>
    <w:rPr>
      <w:rFonts w:eastAsia="Times New Roman" w:cs="Times New Roman"/>
      <w:sz w:val="15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D70C6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70C65"/>
    <w:pPr>
      <w:ind w:left="720"/>
      <w:contextualSpacing/>
    </w:pPr>
  </w:style>
  <w:style w:type="paragraph" w:styleId="Revision">
    <w:name w:val="Revision"/>
    <w:hidden/>
    <w:uiPriority w:val="99"/>
    <w:semiHidden/>
    <w:rsid w:val="00D70C65"/>
    <w:pPr>
      <w:spacing w:after="0" w:line="240" w:lineRule="auto"/>
    </w:pPr>
    <w:rPr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70C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0C65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70C65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70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D70C65"/>
    <w:pPr>
      <w:spacing w:line="200" w:lineRule="exact"/>
    </w:pPr>
    <w:rPr>
      <w:bCs/>
      <w:sz w:val="14"/>
      <w:szCs w:val="18"/>
    </w:rPr>
  </w:style>
  <w:style w:type="paragraph" w:customStyle="1" w:styleId="Style1">
    <w:name w:val="Style1"/>
    <w:basedOn w:val="RSCB02ArticleText"/>
    <w:link w:val="Style1Char"/>
    <w:qFormat/>
    <w:rsid w:val="00D70C65"/>
  </w:style>
  <w:style w:type="paragraph" w:customStyle="1" w:styleId="RSCT05TableFootnotewithoutbottombar">
    <w:name w:val="RSC T05 Table Footnote without bottom bar"/>
    <w:basedOn w:val="RSCT04TableFootnotewithbottombar"/>
    <w:link w:val="RSCT05TableFootnotewithoutbottombarChar"/>
    <w:qFormat/>
    <w:rsid w:val="00D70C65"/>
    <w:pPr>
      <w:pBdr>
        <w:bottom w:val="none" w:sz="0" w:space="0" w:color="auto"/>
      </w:pBdr>
    </w:pPr>
  </w:style>
  <w:style w:type="character" w:customStyle="1" w:styleId="Style1Char">
    <w:name w:val="Style1 Char"/>
    <w:basedOn w:val="RSCB02ArticleTextChar"/>
    <w:link w:val="Style1"/>
    <w:rsid w:val="00D70C65"/>
    <w:rPr>
      <w:rFonts w:cs="Times New Roman"/>
      <w:w w:val="108"/>
      <w:sz w:val="18"/>
      <w:szCs w:val="18"/>
      <w:lang w:val="en-GB"/>
    </w:rPr>
  </w:style>
  <w:style w:type="paragraph" w:customStyle="1" w:styleId="RSCT02Tabletitlewithouttopbar">
    <w:name w:val="RSC T02 Table title without top bar"/>
    <w:basedOn w:val="RSCT01TableTitlewithtopbar"/>
    <w:link w:val="RSCT02TabletitlewithouttopbarChar"/>
    <w:qFormat/>
    <w:rsid w:val="00D70C65"/>
    <w:pPr>
      <w:pBdr>
        <w:top w:val="none" w:sz="0" w:space="0" w:color="auto"/>
      </w:pBdr>
    </w:pPr>
  </w:style>
  <w:style w:type="character" w:customStyle="1" w:styleId="RSCT05TableFootnotewithoutbottombarChar">
    <w:name w:val="RSC T05 Table Footnote without bottom bar Char"/>
    <w:basedOn w:val="RSCT04TableFootnotewithbottombarChar"/>
    <w:link w:val="RSCT05TableFootnotewithoutbottombar"/>
    <w:rsid w:val="00D70C65"/>
    <w:rPr>
      <w:rFonts w:eastAsia="Times New Roman" w:cs="Times New Roman"/>
      <w:sz w:val="15"/>
      <w:szCs w:val="20"/>
      <w:lang w:val="en-GB" w:eastAsia="en-GB"/>
    </w:rPr>
  </w:style>
  <w:style w:type="paragraph" w:customStyle="1" w:styleId="RSCI04CaptiontoFigureSchemeChart">
    <w:name w:val="RSC I04 Caption to Figure/Scheme/Chart"/>
    <w:link w:val="RSCI04CaptiontoFigureSchemeChartChar"/>
    <w:qFormat/>
    <w:rsid w:val="00D70C65"/>
    <w:pPr>
      <w:spacing w:line="200" w:lineRule="exact"/>
      <w:jc w:val="both"/>
    </w:pPr>
    <w:rPr>
      <w:bCs/>
      <w:sz w:val="14"/>
      <w:szCs w:val="18"/>
      <w:lang w:val="en-GB"/>
    </w:rPr>
  </w:style>
  <w:style w:type="character" w:customStyle="1" w:styleId="RSCT02TabletitlewithouttopbarChar">
    <w:name w:val="RSC T02 Table title without top bar Char"/>
    <w:basedOn w:val="RSCT01TableTitlewithtopbarChar"/>
    <w:link w:val="RSCT02Tabletitlewithouttopbar"/>
    <w:rsid w:val="00D70C65"/>
    <w:rPr>
      <w:rFonts w:eastAsia="Times New Roman" w:cs="Times New Roman"/>
      <w:sz w:val="14"/>
      <w:szCs w:val="20"/>
      <w:lang w:val="en-GB" w:eastAsia="en-GB"/>
    </w:rPr>
  </w:style>
  <w:style w:type="paragraph" w:customStyle="1" w:styleId="RSCR01Footnotestomaintext">
    <w:name w:val="RSC R01 Footnotes to main text"/>
    <w:link w:val="RSCR01FootnotestomaintextChar"/>
    <w:qFormat/>
    <w:rsid w:val="00D70C65"/>
    <w:pPr>
      <w:spacing w:line="200" w:lineRule="exact"/>
      <w:jc w:val="both"/>
    </w:pPr>
    <w:rPr>
      <w:bCs/>
      <w:sz w:val="18"/>
      <w:szCs w:val="18"/>
      <w:lang w:val="en-GB"/>
    </w:rPr>
  </w:style>
  <w:style w:type="character" w:customStyle="1" w:styleId="RSCI04CaptiontoFigureSchemeChartChar">
    <w:name w:val="RSC I04 Caption to Figure/Scheme/Chart Char"/>
    <w:basedOn w:val="DefaultParagraphFont"/>
    <w:link w:val="RSCI04CaptiontoFigureSchemeChart"/>
    <w:rsid w:val="00D70C65"/>
    <w:rPr>
      <w:bCs/>
      <w:sz w:val="14"/>
      <w:szCs w:val="18"/>
      <w:lang w:val="en-GB"/>
    </w:rPr>
  </w:style>
  <w:style w:type="paragraph" w:customStyle="1" w:styleId="RSCM01ReceivedAccepted">
    <w:name w:val="RSC M01 Received/Accepted"/>
    <w:basedOn w:val="Normal"/>
    <w:link w:val="RSCM01ReceivedAcceptedChar"/>
    <w:qFormat/>
    <w:rsid w:val="00D70C65"/>
    <w:pPr>
      <w:spacing w:before="960" w:after="0" w:line="180" w:lineRule="exact"/>
      <w:contextualSpacing/>
    </w:pPr>
    <w:rPr>
      <w:rFonts w:eastAsiaTheme="minorEastAsia"/>
      <w:noProof/>
      <w:sz w:val="14"/>
      <w:szCs w:val="14"/>
      <w:lang w:eastAsia="en-GB"/>
    </w:rPr>
  </w:style>
  <w:style w:type="character" w:customStyle="1" w:styleId="RSCR01FootnotestomaintextChar">
    <w:name w:val="RSC R01 Footnotes to main text Char"/>
    <w:basedOn w:val="RSCI04CaptiontoFigureSchemeChartChar"/>
    <w:link w:val="RSCR01Footnotestomaintext"/>
    <w:rsid w:val="00D70C65"/>
    <w:rPr>
      <w:bCs/>
      <w:sz w:val="18"/>
      <w:szCs w:val="18"/>
      <w:lang w:val="en-GB"/>
    </w:rPr>
  </w:style>
  <w:style w:type="paragraph" w:customStyle="1" w:styleId="RSCM02DOI">
    <w:name w:val="RSC M02 DOI"/>
    <w:basedOn w:val="Normal"/>
    <w:link w:val="RSCM02DOIChar"/>
    <w:qFormat/>
    <w:rsid w:val="00D70C65"/>
    <w:pPr>
      <w:spacing w:before="180" w:after="0" w:line="180" w:lineRule="exact"/>
    </w:pPr>
    <w:rPr>
      <w:sz w:val="14"/>
      <w:szCs w:val="14"/>
    </w:rPr>
  </w:style>
  <w:style w:type="character" w:customStyle="1" w:styleId="RSCM01ReceivedAcceptedChar">
    <w:name w:val="RSC M01 Received/Accepted Char"/>
    <w:basedOn w:val="DefaultParagraphFont"/>
    <w:link w:val="RSCM01ReceivedAccepted"/>
    <w:rsid w:val="00D70C65"/>
    <w:rPr>
      <w:rFonts w:eastAsiaTheme="minorEastAsia"/>
      <w:noProof/>
      <w:sz w:val="14"/>
      <w:szCs w:val="14"/>
      <w:lang w:val="en-GB" w:eastAsia="en-GB"/>
    </w:rPr>
  </w:style>
  <w:style w:type="paragraph" w:customStyle="1" w:styleId="RSCM03Website">
    <w:name w:val="RSC M03 Website"/>
    <w:basedOn w:val="Normal"/>
    <w:link w:val="RSCM03WebsiteChar"/>
    <w:qFormat/>
    <w:rsid w:val="00D70C65"/>
    <w:pPr>
      <w:spacing w:line="400" w:lineRule="exact"/>
    </w:pPr>
    <w:rPr>
      <w:b/>
      <w:sz w:val="14"/>
      <w:szCs w:val="14"/>
    </w:rPr>
  </w:style>
  <w:style w:type="character" w:customStyle="1" w:styleId="RSCM02DOIChar">
    <w:name w:val="RSC M02 DOI Char"/>
    <w:basedOn w:val="DefaultParagraphFont"/>
    <w:link w:val="RSCM02DOI"/>
    <w:rsid w:val="00D70C65"/>
    <w:rPr>
      <w:sz w:val="14"/>
      <w:szCs w:val="14"/>
      <w:lang w:val="en-GB"/>
    </w:rPr>
  </w:style>
  <w:style w:type="paragraph" w:customStyle="1" w:styleId="RSCB05AHeadingSection-standalone">
    <w:name w:val="RSC B05 A Heading (Section - stand alone)"/>
    <w:link w:val="RSCB05AHeadingSection-standaloneChar"/>
    <w:qFormat/>
    <w:rsid w:val="00D70C65"/>
    <w:pPr>
      <w:spacing w:before="400" w:after="160" w:line="240" w:lineRule="auto"/>
    </w:pPr>
    <w:rPr>
      <w:rFonts w:cs="Times New Roman"/>
      <w:sz w:val="24"/>
      <w:lang w:val="en-GB"/>
    </w:rPr>
  </w:style>
  <w:style w:type="character" w:customStyle="1" w:styleId="RSCM03WebsiteChar">
    <w:name w:val="RSC M03 Website Char"/>
    <w:basedOn w:val="DefaultParagraphFont"/>
    <w:link w:val="RSCM03Website"/>
    <w:rsid w:val="00D70C65"/>
    <w:rPr>
      <w:b/>
      <w:sz w:val="14"/>
      <w:szCs w:val="14"/>
      <w:lang w:val="en-GB"/>
    </w:rPr>
  </w:style>
  <w:style w:type="paragraph" w:customStyle="1" w:styleId="RSCB06BHeadingSub-Section">
    <w:name w:val="RSC B06 B Heading (Sub-Section)"/>
    <w:link w:val="RSCB06BHeadingSub-SectionChar"/>
    <w:qFormat/>
    <w:rsid w:val="00D70C65"/>
    <w:pPr>
      <w:spacing w:after="80" w:line="240" w:lineRule="exact"/>
    </w:pPr>
    <w:rPr>
      <w:b/>
      <w:sz w:val="18"/>
      <w:lang w:val="en-GB"/>
    </w:rPr>
  </w:style>
  <w:style w:type="character" w:customStyle="1" w:styleId="RSCB05AHeadingSection-standaloneChar">
    <w:name w:val="RSC B05 A Heading (Section - stand alone) Char"/>
    <w:basedOn w:val="RSCH02PaperAuthorsandBylineChar"/>
    <w:link w:val="RSCB05AHeadingSection-standalone"/>
    <w:rsid w:val="00D70C65"/>
    <w:rPr>
      <w:rFonts w:cs="Times New Roman"/>
      <w:sz w:val="24"/>
      <w:lang w:val="en-GB"/>
    </w:rPr>
  </w:style>
  <w:style w:type="paragraph" w:customStyle="1" w:styleId="RSCB07BHeadingSub-Section-standalone">
    <w:name w:val="RSC B07 B Heading (Sub-Section - stand alone)"/>
    <w:link w:val="RSCB07BHeadingSub-Section-standaloneChar"/>
    <w:qFormat/>
    <w:rsid w:val="00D70C65"/>
    <w:pPr>
      <w:spacing w:before="160" w:after="80" w:line="240" w:lineRule="exact"/>
    </w:pPr>
    <w:rPr>
      <w:b/>
      <w:sz w:val="18"/>
      <w:lang w:val="en-GB"/>
    </w:rPr>
  </w:style>
  <w:style w:type="character" w:customStyle="1" w:styleId="RSCB06BHeadingSub-SectionChar">
    <w:name w:val="RSC B06 B Heading (Sub-Section) Char"/>
    <w:basedOn w:val="DefaultParagraphFont"/>
    <w:link w:val="RSCB06BHeadingSub-Section"/>
    <w:rsid w:val="00D70C65"/>
    <w:rPr>
      <w:b/>
      <w:sz w:val="18"/>
      <w:lang w:val="en-GB"/>
    </w:rPr>
  </w:style>
  <w:style w:type="paragraph" w:customStyle="1" w:styleId="RSCB08CHeadingIn-line">
    <w:name w:val="RSC B08 C Heading (In-line)"/>
    <w:link w:val="RSCB08CHeadingIn-lineChar"/>
    <w:qFormat/>
    <w:rsid w:val="00D70C65"/>
    <w:pPr>
      <w:spacing w:after="0"/>
    </w:pPr>
    <w:rPr>
      <w:b/>
      <w:sz w:val="18"/>
      <w:lang w:val="en-GB"/>
    </w:rPr>
  </w:style>
  <w:style w:type="character" w:customStyle="1" w:styleId="RSCB07BHeadingSub-Section-standaloneChar">
    <w:name w:val="RSC B07 B Heading (Sub-Section - stand alone) Char"/>
    <w:basedOn w:val="DefaultParagraphFont"/>
    <w:link w:val="RSCB07BHeadingSub-Section-standalone"/>
    <w:rsid w:val="00D70C65"/>
    <w:rPr>
      <w:b/>
      <w:sz w:val="18"/>
      <w:lang w:val="en-GB"/>
    </w:rPr>
  </w:style>
  <w:style w:type="character" w:customStyle="1" w:styleId="RSCB08CHeadingIn-lineChar">
    <w:name w:val="RSC B08 C Heading (In-line) Char"/>
    <w:basedOn w:val="DefaultParagraphFont"/>
    <w:link w:val="RSCB08CHeadingIn-line"/>
    <w:rsid w:val="00D70C65"/>
    <w:rPr>
      <w:b/>
      <w:sz w:val="18"/>
      <w:lang w:val="en-GB"/>
    </w:rPr>
  </w:style>
  <w:style w:type="paragraph" w:customStyle="1" w:styleId="RSCI05CaptiontoFigureSchemeChartwithbottombar">
    <w:name w:val="RSC I05 Caption to Figure/Scheme/Chart with bottom bar"/>
    <w:link w:val="RSCI05CaptiontoFigureSchemeChartwithbottombarChar"/>
    <w:qFormat/>
    <w:rsid w:val="00D70C65"/>
    <w:pPr>
      <w:pBdr>
        <w:bottom w:val="single" w:sz="12" w:space="1" w:color="A6A6A6" w:themeColor="background1" w:themeShade="A6"/>
      </w:pBdr>
      <w:jc w:val="both"/>
    </w:pPr>
    <w:rPr>
      <w:bCs/>
      <w:sz w:val="14"/>
      <w:szCs w:val="18"/>
      <w:lang w:val="en-GB"/>
    </w:rPr>
  </w:style>
  <w:style w:type="character" w:customStyle="1" w:styleId="RSCI05CaptiontoFigureSchemeChartwithbottombarChar">
    <w:name w:val="RSC I05 Caption to Figure/Scheme/Chart with bottom bar Char"/>
    <w:basedOn w:val="RSCI04CaptiontoFigureSchemeChartChar"/>
    <w:link w:val="RSCI05CaptiontoFigureSchemeChartwithbottombar"/>
    <w:rsid w:val="00D70C65"/>
    <w:rPr>
      <w:bCs/>
      <w:sz w:val="14"/>
      <w:szCs w:val="18"/>
      <w:lang w:val="en-GB"/>
    </w:rPr>
  </w:style>
  <w:style w:type="paragraph" w:customStyle="1" w:styleId="04AHeading">
    <w:name w:val="04 A Heading"/>
    <w:basedOn w:val="Normal"/>
    <w:next w:val="Normal"/>
    <w:link w:val="04AHeadingChar"/>
    <w:rsid w:val="00D70C65"/>
    <w:pPr>
      <w:spacing w:before="240" w:after="120" w:line="240" w:lineRule="auto"/>
    </w:pPr>
    <w:rPr>
      <w:rFonts w:ascii="Calibri" w:eastAsia="Calibri" w:hAnsi="Calibri" w:cs="Times New Roman"/>
      <w:b/>
    </w:rPr>
  </w:style>
  <w:style w:type="character" w:customStyle="1" w:styleId="04AHeadingChar">
    <w:name w:val="04 A Heading Char"/>
    <w:link w:val="04AHeading"/>
    <w:rsid w:val="00D70C65"/>
    <w:rPr>
      <w:rFonts w:ascii="Calibri" w:eastAsia="Calibri" w:hAnsi="Calibri" w:cs="Times New Roman"/>
      <w:b/>
      <w:lang w:val="en-GB"/>
    </w:rPr>
  </w:style>
  <w:style w:type="paragraph" w:customStyle="1" w:styleId="08ArticleText">
    <w:name w:val="08 Article Text"/>
    <w:basedOn w:val="Normal"/>
    <w:link w:val="08ArticleTextChar"/>
    <w:rsid w:val="00D70C65"/>
    <w:pPr>
      <w:tabs>
        <w:tab w:val="left" w:pos="284"/>
      </w:tabs>
      <w:spacing w:after="0" w:line="240" w:lineRule="exact"/>
      <w:jc w:val="both"/>
    </w:pPr>
    <w:rPr>
      <w:rFonts w:ascii="Times New Roman" w:eastAsia="Calibri" w:hAnsi="Times New Roman" w:cs="Times New Roman"/>
      <w:w w:val="108"/>
      <w:sz w:val="18"/>
      <w:szCs w:val="18"/>
    </w:rPr>
  </w:style>
  <w:style w:type="character" w:customStyle="1" w:styleId="08ArticleTextChar">
    <w:name w:val="08 Article Text Char"/>
    <w:link w:val="08ArticleText"/>
    <w:rsid w:val="00D70C65"/>
    <w:rPr>
      <w:rFonts w:ascii="Times New Roman" w:eastAsia="Calibri" w:hAnsi="Times New Roman" w:cs="Times New Roman"/>
      <w:w w:val="108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70C6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70C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0C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0C6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0C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0C65"/>
    <w:rPr>
      <w:b/>
      <w:bCs/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D70C65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D70C65"/>
    <w:pPr>
      <w:spacing w:after="0"/>
      <w:jc w:val="center"/>
    </w:pPr>
    <w:rPr>
      <w:rFonts w:ascii="Calibri" w:hAnsi="Calibri" w:cs="Times New Roman"/>
      <w:noProof/>
      <w:w w:val="108"/>
      <w:szCs w:val="18"/>
    </w:rPr>
  </w:style>
  <w:style w:type="character" w:customStyle="1" w:styleId="EndNoteBibliographyTitleChar">
    <w:name w:val="EndNote Bibliography Title Char"/>
    <w:basedOn w:val="RSCB02ArticleTextChar"/>
    <w:link w:val="EndNoteBibliographyTitle"/>
    <w:rsid w:val="00D70C65"/>
    <w:rPr>
      <w:rFonts w:ascii="Calibri" w:hAnsi="Calibri" w:cs="Times New Roman"/>
      <w:noProof/>
      <w:w w:val="108"/>
      <w:sz w:val="18"/>
      <w:szCs w:val="18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D70C65"/>
    <w:pPr>
      <w:spacing w:line="240" w:lineRule="auto"/>
      <w:jc w:val="both"/>
    </w:pPr>
    <w:rPr>
      <w:rFonts w:ascii="Calibri" w:hAnsi="Calibri" w:cs="Times New Roman"/>
      <w:noProof/>
      <w:w w:val="108"/>
      <w:szCs w:val="18"/>
    </w:rPr>
  </w:style>
  <w:style w:type="character" w:customStyle="1" w:styleId="EndNoteBibliographyChar">
    <w:name w:val="EndNote Bibliography Char"/>
    <w:basedOn w:val="RSCB02ArticleTextChar"/>
    <w:link w:val="EndNoteBibliography"/>
    <w:rsid w:val="00D70C65"/>
    <w:rPr>
      <w:rFonts w:ascii="Calibri" w:hAnsi="Calibri" w:cs="Times New Roman"/>
      <w:noProof/>
      <w:w w:val="108"/>
      <w:sz w:val="18"/>
      <w:szCs w:val="18"/>
      <w:lang w:val="en-GB"/>
    </w:rPr>
  </w:style>
  <w:style w:type="character" w:customStyle="1" w:styleId="html-italic">
    <w:name w:val="html-italic"/>
    <w:basedOn w:val="DefaultParagraphFont"/>
    <w:rsid w:val="00D70C65"/>
  </w:style>
  <w:style w:type="table" w:styleId="LightShading">
    <w:name w:val="Light Shading"/>
    <w:basedOn w:val="TableNormal"/>
    <w:uiPriority w:val="60"/>
    <w:rsid w:val="00D70C65"/>
    <w:pPr>
      <w:spacing w:after="0" w:line="240" w:lineRule="auto"/>
    </w:pPr>
    <w:rPr>
      <w:color w:val="000000" w:themeColor="tex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70C65"/>
  </w:style>
  <w:style w:type="character" w:styleId="Strong">
    <w:name w:val="Strong"/>
    <w:basedOn w:val="DefaultParagraphFont"/>
    <w:uiPriority w:val="22"/>
    <w:qFormat/>
    <w:rsid w:val="00D70C65"/>
    <w:rPr>
      <w:b/>
      <w:bCs/>
    </w:rPr>
  </w:style>
  <w:style w:type="character" w:customStyle="1" w:styleId="gi">
    <w:name w:val="gi"/>
    <w:basedOn w:val="DefaultParagraphFont"/>
    <w:rsid w:val="00D70C65"/>
  </w:style>
  <w:style w:type="paragraph" w:customStyle="1" w:styleId="Thesistext">
    <w:name w:val="Thesis text"/>
    <w:basedOn w:val="Normal"/>
    <w:qFormat/>
    <w:rsid w:val="00D70C65"/>
    <w:pPr>
      <w:bidi/>
      <w:spacing w:line="240" w:lineRule="auto"/>
      <w:jc w:val="right"/>
    </w:pPr>
    <w:rPr>
      <w:rFonts w:ascii="Times New Roman" w:hAnsi="Times New Roman"/>
      <w:sz w:val="24"/>
      <w:lang w:val="en-US"/>
    </w:rPr>
  </w:style>
  <w:style w:type="character" w:customStyle="1" w:styleId="lrzxr">
    <w:name w:val="lrzxr"/>
    <w:basedOn w:val="DefaultParagraphFont"/>
    <w:rsid w:val="00D70C65"/>
  </w:style>
  <w:style w:type="paragraph" w:customStyle="1" w:styleId="Heading41">
    <w:name w:val="Heading 41"/>
    <w:basedOn w:val="Normal"/>
    <w:next w:val="Normal"/>
    <w:link w:val="Heading4Char"/>
    <w:uiPriority w:val="9"/>
    <w:unhideWhenUsed/>
    <w:qFormat/>
    <w:rsid w:val="00D70C65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D70C65"/>
  </w:style>
  <w:style w:type="paragraph" w:customStyle="1" w:styleId="TableofFigures1">
    <w:name w:val="Table of Figures1"/>
    <w:basedOn w:val="Normal"/>
    <w:next w:val="Normal"/>
    <w:autoRedefine/>
    <w:uiPriority w:val="99"/>
    <w:unhideWhenUsed/>
    <w:qFormat/>
    <w:rsid w:val="00D70C65"/>
    <w:pPr>
      <w:tabs>
        <w:tab w:val="right" w:leader="dot" w:pos="9350"/>
      </w:tabs>
      <w:spacing w:after="0" w:line="360" w:lineRule="auto"/>
      <w:jc w:val="both"/>
    </w:pPr>
    <w:rPr>
      <w:rFonts w:ascii="Times New Roman" w:eastAsia="Calibri" w:hAnsi="Times New Roman" w:cs="Times New Roman"/>
      <w:noProof/>
      <w:sz w:val="24"/>
      <w:szCs w:val="24"/>
      <w:lang w:val="en-US"/>
    </w:rPr>
  </w:style>
  <w:style w:type="paragraph" w:customStyle="1" w:styleId="msonormal0">
    <w:name w:val="msonormal"/>
    <w:basedOn w:val="Normal"/>
    <w:uiPriority w:val="99"/>
    <w:rsid w:val="00D70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DefaultParagraphFont"/>
    <w:rsid w:val="00D70C65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D70C65"/>
    <w:pPr>
      <w:keepNext/>
      <w:keepLines/>
      <w:spacing w:before="480" w:beforeAutospacing="0" w:after="0" w:afterAutospacing="0" w:line="276" w:lineRule="auto"/>
      <w:outlineLvl w:val="9"/>
    </w:pPr>
    <w:rPr>
      <w:rFonts w:ascii="Calibri Light" w:hAnsi="Calibri Light"/>
      <w:color w:val="2F5496"/>
      <w:kern w:val="0"/>
    </w:rPr>
  </w:style>
  <w:style w:type="paragraph" w:customStyle="1" w:styleId="TOC11">
    <w:name w:val="TOC 11"/>
    <w:basedOn w:val="Normal"/>
    <w:next w:val="Normal"/>
    <w:autoRedefine/>
    <w:uiPriority w:val="39"/>
    <w:unhideWhenUsed/>
    <w:rsid w:val="00D70C65"/>
    <w:pPr>
      <w:spacing w:before="240" w:after="120" w:line="240" w:lineRule="auto"/>
    </w:pPr>
    <w:rPr>
      <w:rFonts w:ascii="Times New Roman" w:eastAsia="Times New Roman" w:hAnsi="Times New Roman" w:cs="Calibri"/>
      <w:b/>
      <w:bCs/>
      <w:sz w:val="24"/>
      <w:szCs w:val="24"/>
      <w:lang w:val="en-US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D70C65"/>
    <w:pPr>
      <w:spacing w:before="120" w:after="0" w:line="240" w:lineRule="auto"/>
      <w:ind w:left="240"/>
    </w:pPr>
    <w:rPr>
      <w:rFonts w:ascii="Times New Roman" w:eastAsia="Times New Roman" w:hAnsi="Times New Roman" w:cs="Calibri"/>
      <w:iCs/>
      <w:sz w:val="24"/>
      <w:szCs w:val="24"/>
      <w:lang w:val="en-US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D70C65"/>
    <w:pPr>
      <w:spacing w:after="0" w:line="240" w:lineRule="auto"/>
      <w:ind w:left="480"/>
    </w:pPr>
    <w:rPr>
      <w:rFonts w:ascii="Times New Roman" w:eastAsia="Times New Roman" w:hAnsi="Times New Roman" w:cs="Calibri"/>
      <w:sz w:val="24"/>
      <w:szCs w:val="24"/>
      <w:lang w:val="en-US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D70C65"/>
    <w:pPr>
      <w:spacing w:after="0" w:line="240" w:lineRule="auto"/>
      <w:ind w:left="720"/>
    </w:pPr>
    <w:rPr>
      <w:rFonts w:ascii="Times New Roman" w:eastAsia="Times New Roman" w:hAnsi="Times New Roman" w:cs="Calibri"/>
      <w:sz w:val="24"/>
      <w:szCs w:val="24"/>
      <w:lang w:val="en-US"/>
    </w:rPr>
  </w:style>
  <w:style w:type="paragraph" w:customStyle="1" w:styleId="TOC51">
    <w:name w:val="TOC 51"/>
    <w:basedOn w:val="Normal"/>
    <w:next w:val="Normal"/>
    <w:autoRedefine/>
    <w:uiPriority w:val="39"/>
    <w:semiHidden/>
    <w:unhideWhenUsed/>
    <w:rsid w:val="00D70C65"/>
    <w:pPr>
      <w:spacing w:after="0" w:line="240" w:lineRule="auto"/>
      <w:ind w:left="960"/>
    </w:pPr>
    <w:rPr>
      <w:rFonts w:eastAsia="Times New Roman" w:cs="Calibri"/>
      <w:sz w:val="20"/>
      <w:szCs w:val="24"/>
      <w:lang w:val="en-US"/>
    </w:rPr>
  </w:style>
  <w:style w:type="paragraph" w:customStyle="1" w:styleId="TOC61">
    <w:name w:val="TOC 61"/>
    <w:basedOn w:val="Normal"/>
    <w:next w:val="Normal"/>
    <w:autoRedefine/>
    <w:uiPriority w:val="39"/>
    <w:semiHidden/>
    <w:unhideWhenUsed/>
    <w:rsid w:val="00D70C65"/>
    <w:pPr>
      <w:spacing w:after="0" w:line="240" w:lineRule="auto"/>
      <w:ind w:left="1200"/>
    </w:pPr>
    <w:rPr>
      <w:rFonts w:eastAsia="Times New Roman" w:cs="Calibri"/>
      <w:sz w:val="20"/>
      <w:szCs w:val="24"/>
      <w:lang w:val="en-US"/>
    </w:rPr>
  </w:style>
  <w:style w:type="paragraph" w:customStyle="1" w:styleId="TOC71">
    <w:name w:val="TOC 71"/>
    <w:basedOn w:val="Normal"/>
    <w:next w:val="Normal"/>
    <w:autoRedefine/>
    <w:uiPriority w:val="39"/>
    <w:semiHidden/>
    <w:unhideWhenUsed/>
    <w:rsid w:val="00D70C65"/>
    <w:pPr>
      <w:spacing w:after="0" w:line="240" w:lineRule="auto"/>
      <w:ind w:left="1440"/>
    </w:pPr>
    <w:rPr>
      <w:rFonts w:eastAsia="Times New Roman" w:cs="Calibri"/>
      <w:sz w:val="20"/>
      <w:szCs w:val="24"/>
      <w:lang w:val="en-US"/>
    </w:rPr>
  </w:style>
  <w:style w:type="paragraph" w:customStyle="1" w:styleId="TOC81">
    <w:name w:val="TOC 81"/>
    <w:basedOn w:val="Normal"/>
    <w:next w:val="Normal"/>
    <w:autoRedefine/>
    <w:uiPriority w:val="39"/>
    <w:semiHidden/>
    <w:unhideWhenUsed/>
    <w:rsid w:val="00D70C65"/>
    <w:pPr>
      <w:spacing w:after="0" w:line="240" w:lineRule="auto"/>
      <w:ind w:left="1680"/>
    </w:pPr>
    <w:rPr>
      <w:rFonts w:eastAsia="Times New Roman" w:cs="Calibri"/>
      <w:sz w:val="20"/>
      <w:szCs w:val="24"/>
      <w:lang w:val="en-US"/>
    </w:rPr>
  </w:style>
  <w:style w:type="paragraph" w:customStyle="1" w:styleId="TOC91">
    <w:name w:val="TOC 91"/>
    <w:basedOn w:val="Normal"/>
    <w:next w:val="Normal"/>
    <w:autoRedefine/>
    <w:uiPriority w:val="39"/>
    <w:semiHidden/>
    <w:unhideWhenUsed/>
    <w:rsid w:val="00D70C65"/>
    <w:pPr>
      <w:spacing w:after="0" w:line="240" w:lineRule="auto"/>
      <w:ind w:left="1920"/>
    </w:pPr>
    <w:rPr>
      <w:rFonts w:eastAsia="Times New Roman" w:cs="Calibri"/>
      <w:sz w:val="20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D70C65"/>
  </w:style>
  <w:style w:type="character" w:customStyle="1" w:styleId="ref-journal">
    <w:name w:val="ref-journal"/>
    <w:basedOn w:val="DefaultParagraphFont"/>
    <w:rsid w:val="00D70C65"/>
  </w:style>
  <w:style w:type="character" w:customStyle="1" w:styleId="ref-vol">
    <w:name w:val="ref-vol"/>
    <w:basedOn w:val="DefaultParagraphFont"/>
    <w:rsid w:val="00D70C65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D70C65"/>
    <w:rPr>
      <w:color w:val="954F72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D70C65"/>
  </w:style>
  <w:style w:type="paragraph" w:customStyle="1" w:styleId="Default">
    <w:name w:val="Default"/>
    <w:rsid w:val="00D70C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itation-publication-date">
    <w:name w:val="citation-publication-date"/>
    <w:basedOn w:val="DefaultParagraphFont"/>
    <w:rsid w:val="00D70C65"/>
  </w:style>
  <w:style w:type="character" w:customStyle="1" w:styleId="doi">
    <w:name w:val="doi"/>
    <w:basedOn w:val="DefaultParagraphFont"/>
    <w:rsid w:val="00D70C65"/>
  </w:style>
  <w:style w:type="character" w:customStyle="1" w:styleId="highwire-citation-authors">
    <w:name w:val="highwire-citation-authors"/>
    <w:basedOn w:val="DefaultParagraphFont"/>
    <w:rsid w:val="00D70C65"/>
  </w:style>
  <w:style w:type="character" w:customStyle="1" w:styleId="highwire-citation-author">
    <w:name w:val="highwire-citation-author"/>
    <w:basedOn w:val="DefaultParagraphFont"/>
    <w:rsid w:val="00D70C65"/>
  </w:style>
  <w:style w:type="character" w:customStyle="1" w:styleId="highwire-cite-metadata-journal">
    <w:name w:val="highwire-cite-metadata-journal"/>
    <w:basedOn w:val="DefaultParagraphFont"/>
    <w:rsid w:val="00D70C65"/>
  </w:style>
  <w:style w:type="character" w:customStyle="1" w:styleId="highwire-cite-metadata-date">
    <w:name w:val="highwire-cite-metadata-date"/>
    <w:basedOn w:val="DefaultParagraphFont"/>
    <w:rsid w:val="00D70C65"/>
  </w:style>
  <w:style w:type="character" w:customStyle="1" w:styleId="highwire-cite-metadata-volume">
    <w:name w:val="highwire-cite-metadata-volume"/>
    <w:basedOn w:val="DefaultParagraphFont"/>
    <w:rsid w:val="00D70C65"/>
  </w:style>
  <w:style w:type="character" w:customStyle="1" w:styleId="highwire-cite-metadata-issue">
    <w:name w:val="highwire-cite-metadata-issue"/>
    <w:basedOn w:val="DefaultParagraphFont"/>
    <w:rsid w:val="00D70C65"/>
  </w:style>
  <w:style w:type="character" w:customStyle="1" w:styleId="highwire-cite-metadata-pages">
    <w:name w:val="highwire-cite-metadata-pages"/>
    <w:basedOn w:val="DefaultParagraphFont"/>
    <w:rsid w:val="00D70C65"/>
  </w:style>
  <w:style w:type="character" w:customStyle="1" w:styleId="highwire-cite-metadata-doi">
    <w:name w:val="highwire-cite-metadata-doi"/>
    <w:basedOn w:val="DefaultParagraphFont"/>
    <w:rsid w:val="00D70C6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0C65"/>
    <w:rPr>
      <w:color w:val="605E5C"/>
      <w:shd w:val="clear" w:color="auto" w:fill="E1DFDD"/>
    </w:rPr>
  </w:style>
  <w:style w:type="character" w:customStyle="1" w:styleId="ref-lnk">
    <w:name w:val="ref-lnk"/>
    <w:basedOn w:val="DefaultParagraphFont"/>
    <w:rsid w:val="00D70C65"/>
  </w:style>
  <w:style w:type="character" w:customStyle="1" w:styleId="TOC1Char">
    <w:name w:val="TOC 1 Char"/>
    <w:basedOn w:val="DefaultParagraphFont"/>
    <w:link w:val="TOC1"/>
    <w:uiPriority w:val="39"/>
    <w:rsid w:val="00D70C65"/>
    <w:rPr>
      <w:rFonts w:asciiTheme="majorBidi" w:eastAsia="Times New Roman" w:hAnsiTheme="majorBidi" w:cstheme="majorBidi"/>
      <w:b/>
      <w:bCs/>
      <w:noProof/>
      <w:kern w:val="36"/>
      <w:sz w:val="24"/>
      <w:szCs w:val="24"/>
      <w:lang w:bidi="ar-EG"/>
    </w:rPr>
  </w:style>
  <w:style w:type="paragraph" w:customStyle="1" w:styleId="Pa16">
    <w:name w:val="Pa16"/>
    <w:basedOn w:val="Default"/>
    <w:next w:val="Default"/>
    <w:uiPriority w:val="99"/>
    <w:rsid w:val="00D70C65"/>
    <w:pPr>
      <w:spacing w:line="175" w:lineRule="atLeast"/>
    </w:pPr>
    <w:rPr>
      <w:rFonts w:ascii="Diverda Sans Com" w:hAnsi="Diverda Sans Com" w:cs="Arial"/>
      <w:color w:val="auto"/>
    </w:rPr>
  </w:style>
  <w:style w:type="character" w:customStyle="1" w:styleId="A10">
    <w:name w:val="A10"/>
    <w:uiPriority w:val="99"/>
    <w:rsid w:val="00D70C65"/>
    <w:rPr>
      <w:rFonts w:cs="Myriad Pro"/>
      <w:color w:val="000000"/>
      <w:sz w:val="13"/>
      <w:szCs w:val="13"/>
    </w:rPr>
  </w:style>
  <w:style w:type="paragraph" w:customStyle="1" w:styleId="Pa25">
    <w:name w:val="Pa25"/>
    <w:basedOn w:val="Default"/>
    <w:next w:val="Default"/>
    <w:uiPriority w:val="99"/>
    <w:rsid w:val="00D70C65"/>
    <w:pPr>
      <w:spacing w:line="181" w:lineRule="atLeast"/>
    </w:pPr>
    <w:rPr>
      <w:rFonts w:ascii="Museo Sans 700" w:hAnsi="Museo Sans 700" w:cs="Arial"/>
      <w:color w:val="auto"/>
    </w:rPr>
  </w:style>
  <w:style w:type="character" w:customStyle="1" w:styleId="A2">
    <w:name w:val="A2"/>
    <w:uiPriority w:val="99"/>
    <w:rsid w:val="00D70C65"/>
    <w:rPr>
      <w:rFonts w:ascii="Minion Pro" w:hAnsi="Minion Pro" w:cs="Minion Pro"/>
      <w:color w:val="000000"/>
      <w:sz w:val="11"/>
      <w:szCs w:val="11"/>
    </w:rPr>
  </w:style>
  <w:style w:type="character" w:customStyle="1" w:styleId="anchor-text">
    <w:name w:val="anchor-text"/>
    <w:basedOn w:val="DefaultParagraphFont"/>
    <w:rsid w:val="00D70C65"/>
  </w:style>
  <w:style w:type="table" w:customStyle="1" w:styleId="LightShading1">
    <w:name w:val="Light Shading1"/>
    <w:basedOn w:val="TableNormal"/>
    <w:next w:val="LightShading"/>
    <w:uiPriority w:val="60"/>
    <w:rsid w:val="00D70C65"/>
    <w:pPr>
      <w:spacing w:after="0" w:line="240" w:lineRule="auto"/>
    </w:pPr>
    <w:rPr>
      <w:rFonts w:ascii="Calibri" w:eastAsia="Calibri" w:hAnsi="Calibri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2">
    <w:name w:val="Light Shading2"/>
    <w:basedOn w:val="TableNormal"/>
    <w:next w:val="LightShading"/>
    <w:uiPriority w:val="60"/>
    <w:rsid w:val="00D70C65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rsid w:val="00D70C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copyright">
    <w:name w:val="copyright"/>
    <w:basedOn w:val="DefaultParagraphFont"/>
    <w:rsid w:val="00D70C65"/>
  </w:style>
  <w:style w:type="table" w:customStyle="1" w:styleId="LightList-Accent31">
    <w:name w:val="Light List - Accent 31"/>
    <w:basedOn w:val="TableNormal"/>
    <w:next w:val="LightList-Accent3"/>
    <w:uiPriority w:val="61"/>
    <w:rsid w:val="00D70C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rsid w:val="00D70C65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rsid w:val="00D70C65"/>
    <w:pPr>
      <w:spacing w:after="0" w:line="240" w:lineRule="auto"/>
    </w:pPr>
    <w:rPr>
      <w:color w:val="2E74B5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rsid w:val="00D70C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character" w:customStyle="1" w:styleId="Heading4Char1">
    <w:name w:val="Heading 4 Char1"/>
    <w:basedOn w:val="DefaultParagraphFont"/>
    <w:link w:val="Heading4"/>
    <w:uiPriority w:val="9"/>
    <w:rsid w:val="00D70C6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D70C65"/>
    <w:pPr>
      <w:tabs>
        <w:tab w:val="right" w:leader="dot" w:pos="8041"/>
      </w:tabs>
      <w:spacing w:after="0"/>
    </w:pPr>
    <w:rPr>
      <w:rFonts w:asciiTheme="majorBidi" w:eastAsia="Times New Roman" w:hAnsiTheme="majorBidi" w:cstheme="majorBidi"/>
      <w:b/>
      <w:bCs/>
      <w:noProof/>
      <w:kern w:val="36"/>
      <w:sz w:val="24"/>
      <w:szCs w:val="24"/>
      <w:shd w:val="clear" w:color="auto" w:fill="FFFFFF"/>
      <w:lang w:val="en-US" w:bidi="ar-EG"/>
    </w:rPr>
  </w:style>
  <w:style w:type="table" w:styleId="MediumShading1-Accent3">
    <w:name w:val="Medium Shading 1 Accent 3"/>
    <w:basedOn w:val="TableNormal"/>
    <w:uiPriority w:val="63"/>
    <w:rsid w:val="00D70C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3">
    <w:name w:val="Light List Accent 3"/>
    <w:basedOn w:val="TableNormal"/>
    <w:uiPriority w:val="61"/>
    <w:rsid w:val="00D70C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-Accent3">
    <w:name w:val="Light Shading Accent 3"/>
    <w:basedOn w:val="TableNormal"/>
    <w:uiPriority w:val="60"/>
    <w:rsid w:val="00D70C65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5">
    <w:name w:val="Light Shading Accent 5"/>
    <w:basedOn w:val="TableNormal"/>
    <w:uiPriority w:val="60"/>
    <w:rsid w:val="00D70C65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1">
    <w:name w:val="Light List Accent 1"/>
    <w:basedOn w:val="TableNormal"/>
    <w:uiPriority w:val="61"/>
    <w:rsid w:val="00D70C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0C65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D70C65"/>
    <w:pPr>
      <w:tabs>
        <w:tab w:val="right" w:leader="dot" w:pos="8041"/>
      </w:tabs>
      <w:spacing w:after="100"/>
      <w:ind w:left="220"/>
    </w:pPr>
    <w:rPr>
      <w:rFonts w:asciiTheme="majorBidi" w:eastAsia="Times New Roman" w:hAnsiTheme="majorBidi" w:cstheme="majorBidi"/>
      <w:noProof/>
      <w:kern w:val="36"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D70C65"/>
    <w:pPr>
      <w:bidi/>
      <w:spacing w:after="100"/>
      <w:ind w:left="440"/>
    </w:pPr>
    <w:rPr>
      <w:lang w:val="en-US"/>
    </w:rPr>
  </w:style>
  <w:style w:type="paragraph" w:styleId="TableofFigures">
    <w:name w:val="table of figures"/>
    <w:basedOn w:val="Normal"/>
    <w:next w:val="Normal"/>
    <w:uiPriority w:val="99"/>
    <w:unhideWhenUsed/>
    <w:qFormat/>
    <w:rsid w:val="00D70C65"/>
    <w:pPr>
      <w:spacing w:after="0" w:line="360" w:lineRule="auto"/>
      <w:ind w:left="440" w:hanging="440"/>
    </w:pPr>
    <w:rPr>
      <w:rFonts w:ascii="Times New Roman" w:hAnsi="Times New Roman" w:cs="Times New Roman"/>
      <w:bCs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D70C65"/>
    <w:rPr>
      <w:color w:val="808080"/>
    </w:rPr>
  </w:style>
  <w:style w:type="numbering" w:customStyle="1" w:styleId="NoList2">
    <w:name w:val="No List2"/>
    <w:next w:val="NoList"/>
    <w:uiPriority w:val="99"/>
    <w:semiHidden/>
    <w:unhideWhenUsed/>
    <w:rsid w:val="00D70C65"/>
  </w:style>
  <w:style w:type="paragraph" w:styleId="TOC4">
    <w:name w:val="toc 4"/>
    <w:basedOn w:val="Normal"/>
    <w:next w:val="Normal"/>
    <w:autoRedefine/>
    <w:uiPriority w:val="39"/>
    <w:unhideWhenUsed/>
    <w:rsid w:val="00D70C65"/>
    <w:pPr>
      <w:spacing w:after="0" w:line="240" w:lineRule="auto"/>
      <w:ind w:left="720"/>
    </w:pPr>
    <w:rPr>
      <w:rFonts w:ascii="Times New Roman" w:eastAsia="Times New Roman" w:hAnsi="Times New Roman" w:cs="Calibri"/>
      <w:sz w:val="24"/>
      <w:szCs w:val="24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D70C65"/>
    <w:pPr>
      <w:spacing w:after="0" w:line="240" w:lineRule="auto"/>
      <w:ind w:left="960"/>
    </w:pPr>
    <w:rPr>
      <w:rFonts w:ascii="Calibri" w:eastAsia="Times New Roman" w:hAnsi="Calibri" w:cs="Calibri"/>
      <w:sz w:val="20"/>
      <w:szCs w:val="24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D70C65"/>
    <w:pPr>
      <w:spacing w:after="0" w:line="240" w:lineRule="auto"/>
      <w:ind w:left="1200"/>
    </w:pPr>
    <w:rPr>
      <w:rFonts w:ascii="Calibri" w:eastAsia="Times New Roman" w:hAnsi="Calibri" w:cs="Calibri"/>
      <w:sz w:val="20"/>
      <w:szCs w:val="24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D70C65"/>
    <w:pPr>
      <w:spacing w:after="0" w:line="240" w:lineRule="auto"/>
      <w:ind w:left="1440"/>
    </w:pPr>
    <w:rPr>
      <w:rFonts w:ascii="Calibri" w:eastAsia="Times New Roman" w:hAnsi="Calibri" w:cs="Calibri"/>
      <w:sz w:val="20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D70C65"/>
    <w:pPr>
      <w:spacing w:after="0" w:line="240" w:lineRule="auto"/>
      <w:ind w:left="1680"/>
    </w:pPr>
    <w:rPr>
      <w:rFonts w:ascii="Calibri" w:eastAsia="Times New Roman" w:hAnsi="Calibri" w:cs="Calibri"/>
      <w:sz w:val="20"/>
      <w:szCs w:val="24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D70C65"/>
    <w:pPr>
      <w:spacing w:after="0" w:line="240" w:lineRule="auto"/>
      <w:ind w:left="1920"/>
    </w:pPr>
    <w:rPr>
      <w:rFonts w:ascii="Calibri" w:eastAsia="Times New Roman" w:hAnsi="Calibri" w:cs="Calibri"/>
      <w:sz w:val="20"/>
      <w:szCs w:val="24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rsid w:val="00D70C65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D70C65"/>
    <w:pPr>
      <w:spacing w:after="0" w:line="240" w:lineRule="auto"/>
    </w:pPr>
    <w:rPr>
      <w:rFonts w:ascii="Calibri" w:eastAsia="Calibri" w:hAnsi="Calibri" w:cs="Arial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3">
    <w:name w:val="Light Shading3"/>
    <w:basedOn w:val="TableNormal"/>
    <w:next w:val="LightShading"/>
    <w:uiPriority w:val="60"/>
    <w:rsid w:val="00D70C65"/>
    <w:pPr>
      <w:spacing w:after="0" w:line="240" w:lineRule="auto"/>
    </w:pPr>
    <w:rPr>
      <w:rFonts w:ascii="Calibri" w:eastAsia="Calibri" w:hAnsi="Calibri" w:cs="Arial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-Accent12">
    <w:name w:val="Light List - Accent 12"/>
    <w:basedOn w:val="TableNormal"/>
    <w:next w:val="LightList-Accent1"/>
    <w:uiPriority w:val="61"/>
    <w:rsid w:val="00D70C65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LightShading-Accent32">
    <w:name w:val="Light Shading - Accent 32"/>
    <w:basedOn w:val="TableNormal"/>
    <w:next w:val="LightShading-Accent3"/>
    <w:uiPriority w:val="60"/>
    <w:rsid w:val="00D70C65"/>
    <w:pPr>
      <w:spacing w:after="0" w:line="240" w:lineRule="auto"/>
    </w:pPr>
    <w:rPr>
      <w:rFonts w:ascii="Calibri" w:eastAsia="Calibri" w:hAnsi="Calibri" w:cs="Arial"/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LightList-Accent32">
    <w:name w:val="Light List - Accent 32"/>
    <w:basedOn w:val="TableNormal"/>
    <w:next w:val="LightList-Accent3"/>
    <w:uiPriority w:val="61"/>
    <w:rsid w:val="00D70C65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customStyle="1" w:styleId="MediumShading1-Accent32">
    <w:name w:val="Medium Shading 1 - Accent 32"/>
    <w:basedOn w:val="TableNormal"/>
    <w:next w:val="MediumShading1-Accent3"/>
    <w:uiPriority w:val="63"/>
    <w:rsid w:val="00D70C65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60"/>
    <w:rsid w:val="00D70C65"/>
    <w:pPr>
      <w:spacing w:after="0" w:line="240" w:lineRule="auto"/>
    </w:pPr>
    <w:rPr>
      <w:rFonts w:ascii="Calibri" w:eastAsia="Calibri" w:hAnsi="Calibri" w:cs="Arial"/>
      <w:color w:val="2E74B5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LightShading11">
    <w:name w:val="Light Shading11"/>
    <w:basedOn w:val="TableNormal"/>
    <w:uiPriority w:val="60"/>
    <w:rsid w:val="00D70C65"/>
    <w:pPr>
      <w:spacing w:after="0" w:line="240" w:lineRule="auto"/>
    </w:pPr>
    <w:rPr>
      <w:rFonts w:ascii="Calibri" w:eastAsia="Calibri" w:hAnsi="Calibri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2">
    <w:name w:val="Table Grid2"/>
    <w:basedOn w:val="TableNormal"/>
    <w:next w:val="TableGrid"/>
    <w:uiPriority w:val="59"/>
    <w:rsid w:val="00D70C65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rsid w:val="00D70C65"/>
    <w:rPr>
      <w:lang w:val="en-GB"/>
    </w:rPr>
  </w:style>
  <w:style w:type="table" w:customStyle="1" w:styleId="TableGrid3">
    <w:name w:val="Table Grid3"/>
    <w:basedOn w:val="TableNormal"/>
    <w:next w:val="TableGrid"/>
    <w:uiPriority w:val="59"/>
    <w:rsid w:val="00D70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D70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D70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foodchem.2010.12.156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177%2F1934578X1601100227" TargetMode="External"/><Relationship Id="rId12" Type="http://schemas.openxmlformats.org/officeDocument/2006/relationships/hyperlink" Target="https://doi.org/10.1016/j.foodchem.2014.06.0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80/07315724.2021.1978349" TargetMode="External"/><Relationship Id="rId11" Type="http://schemas.openxmlformats.org/officeDocument/2006/relationships/hyperlink" Target="https://doi.org/10.1002/pca.269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16/j.chroma.2019.4604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jpba.2020.11335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8082</Words>
  <Characters>46074</Characters>
  <Application>Microsoft Office Word</Application>
  <DocSecurity>0</DocSecurity>
  <Lines>383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Store</dc:creator>
  <cp:lastModifiedBy>Computer Store</cp:lastModifiedBy>
  <cp:revision>7</cp:revision>
  <dcterms:created xsi:type="dcterms:W3CDTF">2024-10-27T08:35:00Z</dcterms:created>
  <dcterms:modified xsi:type="dcterms:W3CDTF">2025-07-28T14:04:00Z</dcterms:modified>
</cp:coreProperties>
</file>