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872DB" w14:textId="4DFCC1DB" w:rsidR="00F141C4" w:rsidRPr="00EA7E7B" w:rsidRDefault="00F141C4" w:rsidP="00372B0A">
      <w:pPr>
        <w:tabs>
          <w:tab w:val="left" w:pos="3850"/>
        </w:tabs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Table </w:t>
      </w:r>
      <w:r w:rsidR="00677797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EA7E7B">
        <w:rPr>
          <w:rFonts w:asciiTheme="majorBidi" w:hAnsiTheme="majorBidi" w:cstheme="majorBidi"/>
          <w:sz w:val="24"/>
          <w:szCs w:val="24"/>
          <w:lang w:bidi="ar-EG"/>
        </w:rPr>
        <w:t xml:space="preserve">The impact of different concentrations of </w:t>
      </w:r>
      <w:proofErr w:type="spellStart"/>
      <w:r w:rsidRPr="00EA7E7B">
        <w:rPr>
          <w:rFonts w:asciiTheme="majorBidi" w:hAnsiTheme="majorBidi" w:cstheme="majorBidi"/>
          <w:sz w:val="24"/>
          <w:szCs w:val="24"/>
          <w:lang w:bidi="ar-EG"/>
        </w:rPr>
        <w:t>ZnO</w:t>
      </w:r>
      <w:proofErr w:type="spellEnd"/>
      <w:r w:rsidR="0067779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bookmarkStart w:id="0" w:name="_GoBack"/>
      <w:bookmarkEnd w:id="0"/>
      <w:r w:rsidRPr="00EA7E7B">
        <w:rPr>
          <w:rFonts w:asciiTheme="majorBidi" w:hAnsiTheme="majorBidi" w:cstheme="majorBidi"/>
          <w:sz w:val="24"/>
          <w:szCs w:val="24"/>
          <w:lang w:bidi="ar-EG"/>
        </w:rPr>
        <w:t>NPs on biomass and biochemical constituents of fenugreek plants</w:t>
      </w:r>
    </w:p>
    <w:p w14:paraId="087823F7" w14:textId="77777777" w:rsidR="00F141C4" w:rsidRPr="00F141C4" w:rsidRDefault="00F141C4" w:rsidP="00F141C4">
      <w:pPr>
        <w:spacing w:after="160" w:line="259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tbl>
      <w:tblPr>
        <w:tblStyle w:val="TableGrid"/>
        <w:tblW w:w="1516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1560"/>
        <w:gridCol w:w="1701"/>
        <w:gridCol w:w="1559"/>
        <w:gridCol w:w="1417"/>
        <w:gridCol w:w="1418"/>
        <w:gridCol w:w="1559"/>
        <w:gridCol w:w="1559"/>
      </w:tblGrid>
      <w:tr w:rsidR="0077043B" w:rsidRPr="00EB0272" w14:paraId="44DB274B" w14:textId="77777777" w:rsidTr="0077043B">
        <w:trPr>
          <w:trHeight w:val="54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B8EB82B" w14:textId="16EC156B" w:rsidR="005F1676" w:rsidRPr="00EB0272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Zn NPs (mg/l)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61E8B6" w14:textId="77777777" w:rsidR="005F1676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Fresh wt.</w:t>
            </w:r>
          </w:p>
          <w:p w14:paraId="3D3C2C9A" w14:textId="67294004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(g)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89D89C" w14:textId="328F01B8" w:rsidR="005F1676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D</w:t>
            </w:r>
            <w:r w:rsidR="005F1676" w:rsidRPr="00EB0272">
              <w:rPr>
                <w:rFonts w:asciiTheme="majorBidi" w:hAnsiTheme="majorBidi" w:cstheme="majorBidi"/>
                <w:b/>
                <w:bCs/>
                <w:lang w:bidi="ar-EG"/>
              </w:rPr>
              <w:t>ry wt</w:t>
            </w:r>
            <w:r w:rsidR="003617FC">
              <w:rPr>
                <w:rFonts w:asciiTheme="majorBidi" w:hAnsiTheme="majorBidi" w:cstheme="majorBidi"/>
                <w:b/>
                <w:bCs/>
                <w:lang w:bidi="ar-EG"/>
              </w:rPr>
              <w:t>.</w:t>
            </w:r>
          </w:p>
          <w:p w14:paraId="4887E7C3" w14:textId="27479584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(g)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3FAF51" w14:textId="77777777" w:rsidR="005F1676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Protein</w:t>
            </w:r>
          </w:p>
          <w:p w14:paraId="20D2F92F" w14:textId="063E63C9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 xml:space="preserve">mg/g 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d.wt</w:t>
            </w:r>
            <w:proofErr w:type="spellEnd"/>
            <w:r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366BD9" w14:textId="77777777" w:rsidR="005F1676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Carbohydrate</w:t>
            </w:r>
          </w:p>
          <w:p w14:paraId="58AE55A4" w14:textId="26BC2C85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 xml:space="preserve">mg/g 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d.wt</w:t>
            </w:r>
            <w:proofErr w:type="spellEnd"/>
            <w:r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B80E37" w14:textId="77777777" w:rsidR="0077043B" w:rsidRDefault="009E09BD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E09BD">
              <w:rPr>
                <w:rFonts w:asciiTheme="majorBidi" w:hAnsiTheme="majorBidi" w:cstheme="majorBidi"/>
                <w:b/>
                <w:bCs/>
                <w:lang w:bidi="ar-EG"/>
              </w:rPr>
              <w:t>Phenols</w:t>
            </w:r>
          </w:p>
          <w:p w14:paraId="33185F0D" w14:textId="7A4E2D96" w:rsidR="005F1676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 xml:space="preserve">mg/g 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d.wt</w:t>
            </w:r>
            <w:proofErr w:type="spellEnd"/>
            <w:r w:rsidR="009E09BD" w:rsidRPr="009E09BD">
              <w:rPr>
                <w:rFonts w:asciiTheme="majorBidi" w:hAnsiTheme="majorBidi" w:cstheme="majorBidi"/>
                <w:b/>
                <w:bCs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9B0A82" w14:textId="45524FCB" w:rsidR="005F1676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E09BD">
              <w:rPr>
                <w:rFonts w:asciiTheme="majorBidi" w:hAnsiTheme="majorBidi" w:cstheme="majorBidi"/>
                <w:b/>
                <w:bCs/>
                <w:lang w:bidi="ar-EG"/>
              </w:rPr>
              <w:t>F</w:t>
            </w:r>
            <w:r w:rsidR="009E09BD" w:rsidRPr="009E09BD">
              <w:rPr>
                <w:rFonts w:asciiTheme="majorBidi" w:hAnsiTheme="majorBidi" w:cstheme="majorBidi"/>
                <w:b/>
                <w:bCs/>
                <w:lang w:bidi="ar-EG"/>
              </w:rPr>
              <w:t>lavonoids</w:t>
            </w:r>
          </w:p>
          <w:p w14:paraId="490353D5" w14:textId="09180F93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 xml:space="preserve">mg/g 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d.wt</w:t>
            </w:r>
            <w:proofErr w:type="spellEnd"/>
            <w:r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274ED5B" w14:textId="77777777" w:rsidR="005F1676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DPPH</w:t>
            </w:r>
          </w:p>
          <w:p w14:paraId="1FB3F19D" w14:textId="4AC28749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1A3525" w14:textId="77777777" w:rsidR="005F1676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MDA</w:t>
            </w:r>
          </w:p>
          <w:p w14:paraId="5548E8B4" w14:textId="790EF41E" w:rsidR="0077043B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n.mol</w:t>
            </w:r>
            <w:proofErr w:type="spellEnd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/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g.f.wt</w:t>
            </w:r>
            <w:proofErr w:type="spellEnd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B81EC1" w14:textId="33620CBC" w:rsidR="0077043B" w:rsidRDefault="005F1676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GSH</w:t>
            </w:r>
          </w:p>
          <w:p w14:paraId="691424F8" w14:textId="538F4BF5" w:rsidR="005F1676" w:rsidRPr="00EB0272" w:rsidRDefault="0077043B" w:rsidP="0077043B">
            <w:pPr>
              <w:bidi w:val="0"/>
              <w:spacing w:after="160" w:line="360" w:lineRule="auto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(</w:t>
            </w:r>
            <w:r w:rsidRPr="0077043B">
              <w:rPr>
                <w:rFonts w:asciiTheme="majorBidi" w:hAnsiTheme="majorBidi" w:cstheme="majorBidi"/>
                <w:b/>
                <w:bCs/>
                <w:lang w:val="el-GR" w:bidi="ar-EG"/>
              </w:rPr>
              <w:t>μ</w:t>
            </w:r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g/</w:t>
            </w:r>
            <w:proofErr w:type="spellStart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g.d.wt</w:t>
            </w:r>
            <w:proofErr w:type="spellEnd"/>
            <w:r w:rsidRPr="0077043B">
              <w:rPr>
                <w:rFonts w:asciiTheme="majorBidi" w:hAnsiTheme="majorBidi" w:cstheme="majorBidi"/>
                <w:b/>
                <w:bCs/>
                <w:lang w:bidi="ar-EG"/>
              </w:rPr>
              <w:t>)</w:t>
            </w:r>
          </w:p>
        </w:tc>
      </w:tr>
      <w:tr w:rsidR="0077043B" w:rsidRPr="00EB0272" w14:paraId="062CE104" w14:textId="77777777" w:rsidTr="0077043B">
        <w:tc>
          <w:tcPr>
            <w:tcW w:w="993" w:type="dxa"/>
            <w:tcBorders>
              <w:top w:val="single" w:sz="4" w:space="0" w:color="auto"/>
            </w:tcBorders>
          </w:tcPr>
          <w:p w14:paraId="416D468A" w14:textId="1838003D" w:rsidR="00C93AE3" w:rsidRPr="00C93AE3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Control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7B39961C" w14:textId="16609586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0.083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±0.008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40A4D5" w14:textId="651BF3AE" w:rsidR="00C93AE3" w:rsidRPr="00AD414B" w:rsidRDefault="00C93AE3" w:rsidP="00610253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0.00</w:t>
            </w:r>
            <w:r w:rsidR="00610253">
              <w:rPr>
                <w:rFonts w:asciiTheme="majorBidi" w:hAnsiTheme="majorBidi" w:cstheme="majorBidi"/>
                <w:color w:val="000000"/>
              </w:rPr>
              <w:t>88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±0.0006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A00788A" w14:textId="0F334BC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46.55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±1.75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1D1508" w14:textId="14679B9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551.28</w:t>
            </w:r>
            <w:r w:rsidR="00D53AE9" w:rsidRPr="00D53AE9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20.68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BCB803" w14:textId="7B919A8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30.95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d</w:t>
            </w:r>
            <w:r w:rsidR="00372B0A">
              <w:rPr>
                <w:rFonts w:asciiTheme="majorBidi" w:hAnsiTheme="majorBidi" w:cstheme="majorBidi"/>
                <w:color w:val="000000"/>
              </w:rPr>
              <w:t>±3.64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7EC1857" w14:textId="56C7E1FD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1.43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e</w:t>
            </w:r>
            <w:r w:rsidRPr="00AD414B">
              <w:rPr>
                <w:rFonts w:asciiTheme="majorBidi" w:hAnsiTheme="majorBidi" w:cstheme="majorBidi"/>
                <w:color w:val="000000"/>
              </w:rPr>
              <w:t>±0.23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76EA5DC" w14:textId="1D5FE260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8.55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±0.231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DDC41D" w14:textId="153F0A1B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492.90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21.26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8B9422F" w14:textId="349D8375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0.190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d</w:t>
            </w:r>
            <w:r w:rsidRPr="00AD414B">
              <w:rPr>
                <w:rFonts w:asciiTheme="majorBidi" w:hAnsiTheme="majorBidi" w:cstheme="majorBidi"/>
                <w:color w:val="000000"/>
              </w:rPr>
              <w:t>±0.050</w:t>
            </w:r>
          </w:p>
        </w:tc>
      </w:tr>
      <w:tr w:rsidR="0077043B" w:rsidRPr="00EB0272" w14:paraId="51500D72" w14:textId="77777777" w:rsidTr="0077043B">
        <w:tc>
          <w:tcPr>
            <w:tcW w:w="993" w:type="dxa"/>
          </w:tcPr>
          <w:p w14:paraId="02C10510" w14:textId="1364AAB7" w:rsidR="00C93AE3" w:rsidRPr="00EB0272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10</w:t>
            </w:r>
          </w:p>
        </w:tc>
        <w:tc>
          <w:tcPr>
            <w:tcW w:w="1701" w:type="dxa"/>
            <w:vAlign w:val="bottom"/>
          </w:tcPr>
          <w:p w14:paraId="41EBE98A" w14:textId="1254FE5D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0.126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±.004</w:t>
            </w:r>
          </w:p>
        </w:tc>
        <w:tc>
          <w:tcPr>
            <w:tcW w:w="1701" w:type="dxa"/>
          </w:tcPr>
          <w:p w14:paraId="126B2BDA" w14:textId="6FD610F6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0.010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±0.0003</w:t>
            </w:r>
          </w:p>
        </w:tc>
        <w:tc>
          <w:tcPr>
            <w:tcW w:w="1560" w:type="dxa"/>
          </w:tcPr>
          <w:p w14:paraId="347E1713" w14:textId="3DEF8C01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51.03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bc</w:t>
            </w:r>
            <w:r w:rsidRPr="00AD414B">
              <w:rPr>
                <w:rFonts w:asciiTheme="majorBidi" w:hAnsiTheme="majorBidi" w:cstheme="majorBidi"/>
                <w:color w:val="000000"/>
              </w:rPr>
              <w:t>±2.36</w:t>
            </w:r>
          </w:p>
        </w:tc>
        <w:tc>
          <w:tcPr>
            <w:tcW w:w="1701" w:type="dxa"/>
          </w:tcPr>
          <w:p w14:paraId="6447F550" w14:textId="38A8F16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717.89</w:t>
            </w:r>
            <w:r w:rsidRPr="00D53AE9">
              <w:rPr>
                <w:rFonts w:asciiTheme="majorBidi" w:hAnsiTheme="majorBidi" w:cstheme="majorBidi"/>
                <w:color w:val="000000"/>
                <w:vertAlign w:val="superscript"/>
              </w:rPr>
              <w:t>ab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29.27</w:t>
            </w:r>
          </w:p>
        </w:tc>
        <w:tc>
          <w:tcPr>
            <w:tcW w:w="1559" w:type="dxa"/>
          </w:tcPr>
          <w:p w14:paraId="379AEDDB" w14:textId="4C6C5D11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49.58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±10.80</w:t>
            </w:r>
          </w:p>
        </w:tc>
        <w:tc>
          <w:tcPr>
            <w:tcW w:w="1417" w:type="dxa"/>
          </w:tcPr>
          <w:p w14:paraId="4DA3C4B2" w14:textId="190092C5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4.4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±0.055</w:t>
            </w:r>
          </w:p>
        </w:tc>
        <w:tc>
          <w:tcPr>
            <w:tcW w:w="1418" w:type="dxa"/>
          </w:tcPr>
          <w:p w14:paraId="1EBDCE36" w14:textId="033AD36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10.92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±0.514</w:t>
            </w:r>
          </w:p>
        </w:tc>
        <w:tc>
          <w:tcPr>
            <w:tcW w:w="1559" w:type="dxa"/>
          </w:tcPr>
          <w:p w14:paraId="729CB685" w14:textId="2E7377D7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612.62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8.13</w:t>
            </w:r>
          </w:p>
        </w:tc>
        <w:tc>
          <w:tcPr>
            <w:tcW w:w="1559" w:type="dxa"/>
          </w:tcPr>
          <w:p w14:paraId="01130268" w14:textId="09FFC7B8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0.314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±0.016</w:t>
            </w:r>
          </w:p>
        </w:tc>
      </w:tr>
      <w:tr w:rsidR="0077043B" w:rsidRPr="00EB0272" w14:paraId="040B79C8" w14:textId="77777777" w:rsidTr="0077043B">
        <w:tc>
          <w:tcPr>
            <w:tcW w:w="993" w:type="dxa"/>
          </w:tcPr>
          <w:p w14:paraId="0720BB11" w14:textId="17F5FC69" w:rsidR="00C93AE3" w:rsidRPr="00EB0272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20</w:t>
            </w:r>
          </w:p>
        </w:tc>
        <w:tc>
          <w:tcPr>
            <w:tcW w:w="1701" w:type="dxa"/>
            <w:vAlign w:val="bottom"/>
          </w:tcPr>
          <w:p w14:paraId="0DB5224B" w14:textId="61AEF09A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0.175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±0.002</w:t>
            </w:r>
          </w:p>
        </w:tc>
        <w:tc>
          <w:tcPr>
            <w:tcW w:w="1701" w:type="dxa"/>
          </w:tcPr>
          <w:p w14:paraId="78F143AD" w14:textId="167201BE" w:rsidR="00C93AE3" w:rsidRPr="00AD414B" w:rsidRDefault="00C93AE3" w:rsidP="00610253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0.01</w:t>
            </w:r>
            <w:r w:rsidR="00610253">
              <w:rPr>
                <w:rFonts w:asciiTheme="majorBidi" w:hAnsiTheme="majorBidi" w:cstheme="majorBidi"/>
                <w:color w:val="000000"/>
              </w:rPr>
              <w:t>21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±0.0001</w:t>
            </w:r>
          </w:p>
        </w:tc>
        <w:tc>
          <w:tcPr>
            <w:tcW w:w="1560" w:type="dxa"/>
          </w:tcPr>
          <w:p w14:paraId="5ABE3909" w14:textId="29DAD35D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65.52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±1.83</w:t>
            </w:r>
          </w:p>
        </w:tc>
        <w:tc>
          <w:tcPr>
            <w:tcW w:w="1701" w:type="dxa"/>
          </w:tcPr>
          <w:p w14:paraId="4E9EEB68" w14:textId="47B3DCF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798.75</w:t>
            </w:r>
            <w:r w:rsidR="00D53AE9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24.14</w:t>
            </w:r>
          </w:p>
        </w:tc>
        <w:tc>
          <w:tcPr>
            <w:tcW w:w="1559" w:type="dxa"/>
          </w:tcPr>
          <w:p w14:paraId="41B9C627" w14:textId="6934ED02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134.22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="00372B0A">
              <w:rPr>
                <w:rFonts w:asciiTheme="majorBidi" w:hAnsiTheme="majorBidi" w:cstheme="majorBidi"/>
                <w:color w:val="000000"/>
              </w:rPr>
              <w:t>±1.57</w:t>
            </w:r>
          </w:p>
        </w:tc>
        <w:tc>
          <w:tcPr>
            <w:tcW w:w="1417" w:type="dxa"/>
          </w:tcPr>
          <w:p w14:paraId="0EF3AA0D" w14:textId="460B47B0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6.16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±0.198</w:t>
            </w:r>
          </w:p>
        </w:tc>
        <w:tc>
          <w:tcPr>
            <w:tcW w:w="1418" w:type="dxa"/>
          </w:tcPr>
          <w:p w14:paraId="06B22155" w14:textId="144A58B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11.59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±0.427</w:t>
            </w:r>
          </w:p>
        </w:tc>
        <w:tc>
          <w:tcPr>
            <w:tcW w:w="1559" w:type="dxa"/>
          </w:tcPr>
          <w:p w14:paraId="149815CC" w14:textId="28805548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618.45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25.64</w:t>
            </w:r>
          </w:p>
        </w:tc>
        <w:tc>
          <w:tcPr>
            <w:tcW w:w="1559" w:type="dxa"/>
          </w:tcPr>
          <w:p w14:paraId="2988E6D0" w14:textId="2744806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0.485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ab</w:t>
            </w:r>
            <w:r w:rsidRPr="00AD414B">
              <w:rPr>
                <w:rFonts w:asciiTheme="majorBidi" w:hAnsiTheme="majorBidi" w:cstheme="majorBidi"/>
                <w:color w:val="000000"/>
              </w:rPr>
              <w:t>±0.016</w:t>
            </w:r>
          </w:p>
        </w:tc>
      </w:tr>
      <w:tr w:rsidR="0077043B" w:rsidRPr="00EB0272" w14:paraId="2F7F33CF" w14:textId="77777777" w:rsidTr="0077043B">
        <w:tc>
          <w:tcPr>
            <w:tcW w:w="993" w:type="dxa"/>
          </w:tcPr>
          <w:p w14:paraId="474B9452" w14:textId="52E0F806" w:rsidR="00C93AE3" w:rsidRPr="00EB0272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30</w:t>
            </w:r>
          </w:p>
        </w:tc>
        <w:tc>
          <w:tcPr>
            <w:tcW w:w="1701" w:type="dxa"/>
            <w:vAlign w:val="bottom"/>
          </w:tcPr>
          <w:p w14:paraId="3985DD24" w14:textId="7C250868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0.182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±0.006</w:t>
            </w:r>
          </w:p>
        </w:tc>
        <w:tc>
          <w:tcPr>
            <w:tcW w:w="1701" w:type="dxa"/>
          </w:tcPr>
          <w:p w14:paraId="5F816F44" w14:textId="3DA6D99D" w:rsidR="00C93AE3" w:rsidRPr="00AD414B" w:rsidRDefault="00C93AE3" w:rsidP="00610253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0.01</w:t>
            </w:r>
            <w:r w:rsidR="00610253">
              <w:rPr>
                <w:rFonts w:asciiTheme="majorBidi" w:hAnsiTheme="majorBidi" w:cstheme="majorBidi"/>
                <w:color w:val="000000"/>
              </w:rPr>
              <w:t>24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±0.0001</w:t>
            </w:r>
          </w:p>
        </w:tc>
        <w:tc>
          <w:tcPr>
            <w:tcW w:w="1560" w:type="dxa"/>
          </w:tcPr>
          <w:p w14:paraId="03965E98" w14:textId="4AEB57D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71.14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±4.02</w:t>
            </w:r>
          </w:p>
        </w:tc>
        <w:tc>
          <w:tcPr>
            <w:tcW w:w="1701" w:type="dxa"/>
          </w:tcPr>
          <w:p w14:paraId="3AB7AD5C" w14:textId="6905E850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830.60</w:t>
            </w:r>
            <w:r w:rsidRPr="00D53AE9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23.94</w:t>
            </w:r>
          </w:p>
        </w:tc>
        <w:tc>
          <w:tcPr>
            <w:tcW w:w="1559" w:type="dxa"/>
          </w:tcPr>
          <w:p w14:paraId="3382687B" w14:textId="1E259704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148.79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±1.33</w:t>
            </w:r>
          </w:p>
        </w:tc>
        <w:tc>
          <w:tcPr>
            <w:tcW w:w="1417" w:type="dxa"/>
          </w:tcPr>
          <w:p w14:paraId="2CEF0A28" w14:textId="17CF13B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7.48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±0.306</w:t>
            </w:r>
          </w:p>
        </w:tc>
        <w:tc>
          <w:tcPr>
            <w:tcW w:w="1418" w:type="dxa"/>
          </w:tcPr>
          <w:p w14:paraId="69656158" w14:textId="027C4D94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13.96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±0.455</w:t>
            </w:r>
          </w:p>
        </w:tc>
        <w:tc>
          <w:tcPr>
            <w:tcW w:w="1559" w:type="dxa"/>
          </w:tcPr>
          <w:p w14:paraId="71544B60" w14:textId="5E54770F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592.87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20.46</w:t>
            </w:r>
          </w:p>
        </w:tc>
        <w:tc>
          <w:tcPr>
            <w:tcW w:w="1559" w:type="dxa"/>
          </w:tcPr>
          <w:p w14:paraId="49DC9CFB" w14:textId="41D86FC4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0.552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±0.053</w:t>
            </w:r>
          </w:p>
        </w:tc>
      </w:tr>
      <w:tr w:rsidR="0077043B" w:rsidRPr="00EB0272" w14:paraId="5A4F1C49" w14:textId="77777777" w:rsidTr="0077043B">
        <w:tc>
          <w:tcPr>
            <w:tcW w:w="993" w:type="dxa"/>
          </w:tcPr>
          <w:p w14:paraId="3DF351E2" w14:textId="1B97DAA5" w:rsidR="00C93AE3" w:rsidRPr="00EB0272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40</w:t>
            </w:r>
          </w:p>
        </w:tc>
        <w:tc>
          <w:tcPr>
            <w:tcW w:w="1701" w:type="dxa"/>
            <w:vAlign w:val="bottom"/>
          </w:tcPr>
          <w:p w14:paraId="3A992218" w14:textId="70BA6D1D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0.152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 xml:space="preserve">ab </w:t>
            </w:r>
            <w:r w:rsidRPr="00AD414B">
              <w:rPr>
                <w:rFonts w:asciiTheme="majorBidi" w:hAnsiTheme="majorBidi" w:cstheme="majorBidi"/>
                <w:color w:val="000000"/>
              </w:rPr>
              <w:t>±0.005</w:t>
            </w:r>
          </w:p>
        </w:tc>
        <w:tc>
          <w:tcPr>
            <w:tcW w:w="1701" w:type="dxa"/>
          </w:tcPr>
          <w:p w14:paraId="1FBDC824" w14:textId="4016A54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0.009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bc</w:t>
            </w:r>
            <w:r w:rsidRPr="00AD414B">
              <w:rPr>
                <w:rFonts w:asciiTheme="majorBidi" w:hAnsiTheme="majorBidi" w:cstheme="majorBidi"/>
                <w:color w:val="000000"/>
              </w:rPr>
              <w:t>±0.0008</w:t>
            </w:r>
          </w:p>
        </w:tc>
        <w:tc>
          <w:tcPr>
            <w:tcW w:w="1560" w:type="dxa"/>
          </w:tcPr>
          <w:p w14:paraId="4EB3C340" w14:textId="4195069B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57.09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±0.87</w:t>
            </w:r>
          </w:p>
        </w:tc>
        <w:tc>
          <w:tcPr>
            <w:tcW w:w="1701" w:type="dxa"/>
          </w:tcPr>
          <w:p w14:paraId="6156549A" w14:textId="0EE9BE51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800.22</w:t>
            </w:r>
            <w:r w:rsidRPr="00D53AE9">
              <w:rPr>
                <w:rFonts w:asciiTheme="majorBidi" w:hAnsiTheme="majorBidi" w:cstheme="majorBidi"/>
                <w:color w:val="000000"/>
                <w:vertAlign w:val="superscript"/>
              </w:rPr>
              <w:t>ab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8.83</w:t>
            </w:r>
          </w:p>
        </w:tc>
        <w:tc>
          <w:tcPr>
            <w:tcW w:w="1559" w:type="dxa"/>
          </w:tcPr>
          <w:p w14:paraId="47F8766E" w14:textId="231F2B14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66.32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±1.64</w:t>
            </w:r>
          </w:p>
        </w:tc>
        <w:tc>
          <w:tcPr>
            <w:tcW w:w="1417" w:type="dxa"/>
          </w:tcPr>
          <w:p w14:paraId="21E435AD" w14:textId="166DF4B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4.01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±0.275</w:t>
            </w:r>
          </w:p>
        </w:tc>
        <w:tc>
          <w:tcPr>
            <w:tcW w:w="1418" w:type="dxa"/>
          </w:tcPr>
          <w:p w14:paraId="4AEBEDE9" w14:textId="75B8CBED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11.88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±0.064</w:t>
            </w:r>
          </w:p>
        </w:tc>
        <w:tc>
          <w:tcPr>
            <w:tcW w:w="1559" w:type="dxa"/>
          </w:tcPr>
          <w:p w14:paraId="21C63D33" w14:textId="6968545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895.12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23.25</w:t>
            </w:r>
          </w:p>
        </w:tc>
        <w:tc>
          <w:tcPr>
            <w:tcW w:w="1559" w:type="dxa"/>
          </w:tcPr>
          <w:p w14:paraId="68853BAC" w14:textId="4D7446E6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0.380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bc</w:t>
            </w:r>
            <w:r w:rsidRPr="00AD414B">
              <w:rPr>
                <w:rFonts w:asciiTheme="majorBidi" w:hAnsiTheme="majorBidi" w:cstheme="majorBidi"/>
                <w:color w:val="000000"/>
              </w:rPr>
              <w:t>±0.041</w:t>
            </w:r>
          </w:p>
        </w:tc>
      </w:tr>
      <w:tr w:rsidR="0077043B" w:rsidRPr="00EB0272" w14:paraId="5A5E0F68" w14:textId="77777777" w:rsidTr="0077043B">
        <w:tc>
          <w:tcPr>
            <w:tcW w:w="993" w:type="dxa"/>
            <w:tcBorders>
              <w:bottom w:val="single" w:sz="4" w:space="0" w:color="auto"/>
            </w:tcBorders>
          </w:tcPr>
          <w:p w14:paraId="27FCFE74" w14:textId="2BABA4F7" w:rsidR="00C93AE3" w:rsidRPr="00EB0272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EB0272">
              <w:rPr>
                <w:rFonts w:asciiTheme="majorBidi" w:hAnsiTheme="majorBidi" w:cstheme="majorBidi"/>
                <w:b/>
                <w:bCs/>
                <w:lang w:bidi="ar-EG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FBA6B21" w14:textId="133F6BE2" w:rsidR="00C93AE3" w:rsidRPr="00AD414B" w:rsidRDefault="003617FC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 xml:space="preserve">0.124 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 xml:space="preserve">b </w:t>
            </w:r>
            <w:r w:rsidRPr="00AD414B">
              <w:rPr>
                <w:rFonts w:asciiTheme="majorBidi" w:hAnsiTheme="majorBidi" w:cstheme="majorBidi"/>
                <w:color w:val="000000"/>
              </w:rPr>
              <w:t>±0.012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AC934D" w14:textId="71554E1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0.008</w:t>
            </w:r>
            <w:r w:rsidR="00610253">
              <w:rPr>
                <w:rFonts w:asciiTheme="majorBidi" w:hAnsiTheme="majorBidi" w:cstheme="majorBidi"/>
                <w:color w:val="000000"/>
              </w:rPr>
              <w:t>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±0.0004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09BC14D" w14:textId="0D2B30B1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46.55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±2.32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534FA8" w14:textId="04A99EA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681.14</w:t>
            </w:r>
            <w:r w:rsidR="00D53AE9">
              <w:rPr>
                <w:rFonts w:asciiTheme="majorBidi" w:hAnsiTheme="majorBidi" w:cstheme="majorBidi"/>
                <w:color w:val="000000"/>
                <w:vertAlign w:val="superscript"/>
              </w:rPr>
              <w:t>c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77043B">
              <w:rPr>
                <w:rFonts w:asciiTheme="majorBidi" w:hAnsiTheme="majorBidi" w:cstheme="majorBidi"/>
                <w:color w:val="000000"/>
              </w:rPr>
              <w:t>10.68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23D214" w14:textId="7DC461B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39.79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±4.34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3EF373" w14:textId="6153A08E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3.57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d</w:t>
            </w:r>
            <w:r w:rsidRPr="00AD414B">
              <w:rPr>
                <w:rFonts w:asciiTheme="majorBidi" w:hAnsiTheme="majorBidi" w:cstheme="majorBidi"/>
                <w:color w:val="000000"/>
              </w:rPr>
              <w:t>±0.145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0E66BC" w14:textId="3DFD298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10.77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b</w:t>
            </w:r>
            <w:r w:rsidRPr="00AD414B">
              <w:rPr>
                <w:rFonts w:asciiTheme="majorBidi" w:hAnsiTheme="majorBidi" w:cstheme="majorBidi"/>
                <w:color w:val="000000"/>
              </w:rPr>
              <w:t>±0.333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880513" w14:textId="62794C6C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885.82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a</w:t>
            </w:r>
            <w:r w:rsidRPr="00AD414B">
              <w:rPr>
                <w:rFonts w:asciiTheme="majorBidi" w:hAnsiTheme="majorBidi" w:cstheme="majorBidi"/>
                <w:color w:val="000000"/>
              </w:rPr>
              <w:t>±</w:t>
            </w:r>
            <w:r w:rsidR="00372B0A">
              <w:rPr>
                <w:rFonts w:asciiTheme="majorBidi" w:hAnsiTheme="majorBidi" w:cstheme="majorBidi"/>
                <w:color w:val="000000"/>
              </w:rPr>
              <w:t>22.42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378E61" w14:textId="6A286DC3" w:rsidR="00C93AE3" w:rsidRPr="00AD414B" w:rsidRDefault="00C93AE3" w:rsidP="0077043B">
            <w:pPr>
              <w:bidi w:val="0"/>
              <w:spacing w:after="160" w:line="360" w:lineRule="auto"/>
              <w:rPr>
                <w:rFonts w:asciiTheme="majorBidi" w:hAnsiTheme="majorBidi" w:cstheme="majorBidi"/>
                <w:color w:val="000000"/>
              </w:rPr>
            </w:pPr>
            <w:r w:rsidRPr="00AD414B">
              <w:rPr>
                <w:rFonts w:asciiTheme="majorBidi" w:hAnsiTheme="majorBidi" w:cstheme="majorBidi"/>
                <w:color w:val="000000"/>
              </w:rPr>
              <w:t>0.295</w:t>
            </w:r>
            <w:r w:rsidRPr="00AD414B">
              <w:rPr>
                <w:rFonts w:asciiTheme="majorBidi" w:hAnsiTheme="majorBidi" w:cstheme="majorBidi"/>
                <w:color w:val="000000"/>
                <w:vertAlign w:val="superscript"/>
              </w:rPr>
              <w:t>cd</w:t>
            </w:r>
            <w:r w:rsidRPr="00AD414B">
              <w:rPr>
                <w:rFonts w:asciiTheme="majorBidi" w:hAnsiTheme="majorBidi" w:cstheme="majorBidi"/>
                <w:color w:val="000000"/>
              </w:rPr>
              <w:t>±0.041</w:t>
            </w:r>
          </w:p>
        </w:tc>
      </w:tr>
    </w:tbl>
    <w:p w14:paraId="6E15EFAC" w14:textId="0FF49DE6" w:rsidR="00A5435E" w:rsidRPr="00295951" w:rsidRDefault="00A5435E" w:rsidP="00677797">
      <w:pPr>
        <w:bidi w:val="0"/>
        <w:spacing w:after="160" w:line="259" w:lineRule="auto"/>
        <w:rPr>
          <w:rFonts w:asciiTheme="majorBidi" w:hAnsiTheme="majorBidi" w:cstheme="majorBidi"/>
          <w:sz w:val="24"/>
          <w:szCs w:val="24"/>
          <w:lang w:bidi="ar-EG"/>
        </w:rPr>
      </w:pPr>
    </w:p>
    <w:sectPr w:rsidR="00A5435E" w:rsidRPr="00295951" w:rsidSect="00677797">
      <w:pgSz w:w="15840" w:h="12240" w:orient="landscape"/>
      <w:pgMar w:top="618" w:right="1831" w:bottom="186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xMjWzMDQyMjI0MzFS0lEKTi0uzszPAykwrgUA2d+ctywAAAA="/>
  </w:docVars>
  <w:rsids>
    <w:rsidRoot w:val="00EA2A67"/>
    <w:rsid w:val="00005B38"/>
    <w:rsid w:val="00007A05"/>
    <w:rsid w:val="00011840"/>
    <w:rsid w:val="00025E64"/>
    <w:rsid w:val="00093C4A"/>
    <w:rsid w:val="000B0C59"/>
    <w:rsid w:val="000D1140"/>
    <w:rsid w:val="000E7F8A"/>
    <w:rsid w:val="00115C80"/>
    <w:rsid w:val="00121F70"/>
    <w:rsid w:val="00130844"/>
    <w:rsid w:val="00194D2D"/>
    <w:rsid w:val="002144F9"/>
    <w:rsid w:val="00214A17"/>
    <w:rsid w:val="0023178A"/>
    <w:rsid w:val="00295951"/>
    <w:rsid w:val="002D79B3"/>
    <w:rsid w:val="002E271C"/>
    <w:rsid w:val="002E4523"/>
    <w:rsid w:val="002E67EE"/>
    <w:rsid w:val="002F1488"/>
    <w:rsid w:val="002F683F"/>
    <w:rsid w:val="0034200C"/>
    <w:rsid w:val="0035198A"/>
    <w:rsid w:val="003546D7"/>
    <w:rsid w:val="003617FC"/>
    <w:rsid w:val="00372B0A"/>
    <w:rsid w:val="003928AE"/>
    <w:rsid w:val="003A08CE"/>
    <w:rsid w:val="003D3FEA"/>
    <w:rsid w:val="003F137B"/>
    <w:rsid w:val="003F76F5"/>
    <w:rsid w:val="0040226E"/>
    <w:rsid w:val="00423BD7"/>
    <w:rsid w:val="004833DB"/>
    <w:rsid w:val="004C4DE9"/>
    <w:rsid w:val="004C6ABA"/>
    <w:rsid w:val="004D4127"/>
    <w:rsid w:val="00547D13"/>
    <w:rsid w:val="00590C2E"/>
    <w:rsid w:val="005F1676"/>
    <w:rsid w:val="005F74DC"/>
    <w:rsid w:val="00610253"/>
    <w:rsid w:val="00651C44"/>
    <w:rsid w:val="00677797"/>
    <w:rsid w:val="00693203"/>
    <w:rsid w:val="006933BE"/>
    <w:rsid w:val="006B645A"/>
    <w:rsid w:val="006D4FC5"/>
    <w:rsid w:val="006F4A89"/>
    <w:rsid w:val="006F50CB"/>
    <w:rsid w:val="00714F8E"/>
    <w:rsid w:val="00732C4D"/>
    <w:rsid w:val="0076174B"/>
    <w:rsid w:val="0077043B"/>
    <w:rsid w:val="00780CA5"/>
    <w:rsid w:val="00796406"/>
    <w:rsid w:val="007E3365"/>
    <w:rsid w:val="0082594E"/>
    <w:rsid w:val="008363D3"/>
    <w:rsid w:val="00880287"/>
    <w:rsid w:val="008906B5"/>
    <w:rsid w:val="00892C6E"/>
    <w:rsid w:val="00894695"/>
    <w:rsid w:val="008A0CAC"/>
    <w:rsid w:val="008B61D0"/>
    <w:rsid w:val="008D2DF4"/>
    <w:rsid w:val="008E234C"/>
    <w:rsid w:val="008F5FDC"/>
    <w:rsid w:val="009107D7"/>
    <w:rsid w:val="009558E7"/>
    <w:rsid w:val="009C46E9"/>
    <w:rsid w:val="009C6DA6"/>
    <w:rsid w:val="009D602F"/>
    <w:rsid w:val="009E09BD"/>
    <w:rsid w:val="00A23A3D"/>
    <w:rsid w:val="00A5435E"/>
    <w:rsid w:val="00A724EE"/>
    <w:rsid w:val="00A869B7"/>
    <w:rsid w:val="00AD414B"/>
    <w:rsid w:val="00AE2628"/>
    <w:rsid w:val="00B23607"/>
    <w:rsid w:val="00B239D2"/>
    <w:rsid w:val="00B436F8"/>
    <w:rsid w:val="00B55676"/>
    <w:rsid w:val="00B56449"/>
    <w:rsid w:val="00B802BB"/>
    <w:rsid w:val="00BA27B2"/>
    <w:rsid w:val="00BB1AEA"/>
    <w:rsid w:val="00BC1023"/>
    <w:rsid w:val="00BE72F9"/>
    <w:rsid w:val="00C201F9"/>
    <w:rsid w:val="00C91A75"/>
    <w:rsid w:val="00C93AE3"/>
    <w:rsid w:val="00CA340B"/>
    <w:rsid w:val="00CE01CD"/>
    <w:rsid w:val="00D30BA4"/>
    <w:rsid w:val="00D32AC2"/>
    <w:rsid w:val="00D53AE9"/>
    <w:rsid w:val="00DA07D1"/>
    <w:rsid w:val="00E14832"/>
    <w:rsid w:val="00E40171"/>
    <w:rsid w:val="00E63778"/>
    <w:rsid w:val="00E67F53"/>
    <w:rsid w:val="00E82C87"/>
    <w:rsid w:val="00E83D31"/>
    <w:rsid w:val="00EA2A67"/>
    <w:rsid w:val="00EB0272"/>
    <w:rsid w:val="00EB0F90"/>
    <w:rsid w:val="00EB389A"/>
    <w:rsid w:val="00EB76AA"/>
    <w:rsid w:val="00EC084F"/>
    <w:rsid w:val="00F141C4"/>
    <w:rsid w:val="00F34172"/>
    <w:rsid w:val="00F4208D"/>
    <w:rsid w:val="00F42FEE"/>
    <w:rsid w:val="00F92C4D"/>
    <w:rsid w:val="00F94822"/>
    <w:rsid w:val="00F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3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A67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A67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 saadallah</dc:creator>
  <cp:keywords/>
  <dc:description/>
  <cp:lastModifiedBy>E743394</cp:lastModifiedBy>
  <cp:revision>107</cp:revision>
  <cp:lastPrinted>2022-11-10T08:56:00Z</cp:lastPrinted>
  <dcterms:created xsi:type="dcterms:W3CDTF">2022-11-09T00:01:00Z</dcterms:created>
  <dcterms:modified xsi:type="dcterms:W3CDTF">2023-04-28T11:41:00Z</dcterms:modified>
</cp:coreProperties>
</file>