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9F4" w:rsidRPr="00F47B10" w:rsidRDefault="006839F4" w:rsidP="006D3916">
      <w:pPr>
        <w:tabs>
          <w:tab w:val="left" w:pos="1500"/>
          <w:tab w:val="center" w:pos="4513"/>
        </w:tabs>
        <w:spacing w:after="0" w:line="480" w:lineRule="auto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F47B10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Appendix </w:t>
      </w:r>
      <w:r w:rsidR="006D3916">
        <w:rPr>
          <w:rFonts w:asciiTheme="majorBidi" w:hAnsiTheme="majorBidi" w:cstheme="majorBidi"/>
          <w:b/>
          <w:bCs/>
          <w:sz w:val="28"/>
          <w:szCs w:val="28"/>
          <w:lang w:bidi="ar-EG"/>
        </w:rPr>
        <w:t>A</w:t>
      </w:r>
      <w:r w:rsidRPr="00F47B10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: The CBSA Lookup Tables (Modified ASSI) </w:t>
      </w:r>
    </w:p>
    <w:p w:rsidR="006839F4" w:rsidRPr="00F47B10" w:rsidRDefault="006D3916" w:rsidP="00F47B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E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A1</w:t>
      </w:r>
      <w:r w:rsidR="006839F4" w:rsidRPr="00F47B10"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 xml:space="preserve">. </w:t>
      </w:r>
      <w:r w:rsidR="00F47B10" w:rsidRPr="00F47B10"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Frequency Conversion Table</w:t>
      </w:r>
    </w:p>
    <w:tbl>
      <w:tblPr>
        <w:tblStyle w:val="MediumList1-Accent11"/>
        <w:tblW w:w="9606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16"/>
        <w:gridCol w:w="1102"/>
        <w:gridCol w:w="1530"/>
        <w:gridCol w:w="815"/>
        <w:gridCol w:w="2095"/>
        <w:gridCol w:w="1102"/>
        <w:gridCol w:w="1346"/>
      </w:tblGrid>
      <w:tr w:rsidR="006839F4" w:rsidRPr="00F05A36" w:rsidTr="00A061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rPr>
                <w:rFonts w:ascii="Segoe UI Black" w:hAnsi="Segoe UI Black"/>
                <w:sz w:val="24"/>
                <w:szCs w:val="24"/>
                <w:lang w:bidi="ar-EG"/>
              </w:rPr>
            </w:pPr>
            <w:r w:rsidRPr="00F05A36">
              <w:rPr>
                <w:rFonts w:ascii="Segoe UI Black" w:hAnsi="Segoe UI Black"/>
                <w:sz w:val="24"/>
                <w:szCs w:val="24"/>
                <w:lang w:bidi="ar-EG"/>
              </w:rPr>
              <w:t>1.Frequency (Use A or B, not both)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bidi="ar-EG"/>
              </w:rPr>
            </w:pPr>
          </w:p>
          <w:p w:rsidR="006839F4" w:rsidRPr="00F05A36" w:rsidRDefault="006839F4" w:rsidP="00A06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hAnsi="Times New Roman"/>
                <w:b/>
                <w:bCs/>
                <w:sz w:val="24"/>
                <w:szCs w:val="24"/>
                <w:lang w:bidi="ar-EG"/>
              </w:rPr>
              <w:t>Total</w:t>
            </w:r>
          </w:p>
          <w:p w:rsidR="006839F4" w:rsidRPr="00F05A36" w:rsidRDefault="006839F4" w:rsidP="00A06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hAnsi="Times New Roman"/>
                <w:b/>
                <w:bCs/>
                <w:sz w:val="24"/>
                <w:szCs w:val="24"/>
                <w:lang w:bidi="ar-EG"/>
              </w:rPr>
              <w:t>Frequency</w:t>
            </w:r>
          </w:p>
          <w:p w:rsidR="006839F4" w:rsidRPr="00F05A36" w:rsidRDefault="006839F4" w:rsidP="00A06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hAnsi="Times New Roman"/>
                <w:b/>
                <w:bCs/>
                <w:sz w:val="24"/>
                <w:szCs w:val="24"/>
                <w:lang w:bidi="ar-EG"/>
              </w:rPr>
              <w:t>Score</w:t>
            </w:r>
          </w:p>
          <w:p w:rsidR="006839F4" w:rsidRPr="00F05A36" w:rsidRDefault="006839F4" w:rsidP="00A06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bidi="ar-EG"/>
              </w:rPr>
            </w:pPr>
          </w:p>
          <w:p w:rsidR="006839F4" w:rsidRPr="00F05A36" w:rsidRDefault="006839F4" w:rsidP="00A06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hAnsi="Times New Roman"/>
                <w:sz w:val="24"/>
                <w:szCs w:val="24"/>
                <w:lang w:bidi="ar-EG"/>
              </w:rPr>
              <w:t>A1&amp;2</w:t>
            </w:r>
          </w:p>
          <w:p w:rsidR="006839F4" w:rsidRPr="00F05A36" w:rsidRDefault="006839F4" w:rsidP="00A06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hAnsi="Times New Roman"/>
                <w:sz w:val="24"/>
                <w:szCs w:val="24"/>
                <w:lang w:bidi="ar-EG"/>
              </w:rPr>
              <w:t>or</w:t>
            </w:r>
          </w:p>
          <w:p w:rsidR="006839F4" w:rsidRPr="00F05A36" w:rsidRDefault="006839F4" w:rsidP="00A061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22AB5A" wp14:editId="2114924F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336257</wp:posOffset>
                      </wp:positionV>
                      <wp:extent cx="534572" cy="478301"/>
                      <wp:effectExtent l="0" t="0" r="18415" b="17145"/>
                      <wp:wrapNone/>
                      <wp:docPr id="6" name="Flowchart: Proces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4572" cy="478301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6" o:spid="_x0000_s1026" type="#_x0000_t109" style="position:absolute;margin-left:7.2pt;margin-top:26.5pt;width:42.1pt;height:3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" fillcolor="window" strokeweight="2pt"/>
                  </w:pict>
                </mc:Fallback>
              </mc:AlternateContent>
            </w:r>
            <w:r w:rsidRPr="00F05A36">
              <w:rPr>
                <w:rFonts w:ascii="Times New Roman" w:hAnsi="Times New Roman"/>
                <w:sz w:val="24"/>
                <w:szCs w:val="24"/>
                <w:lang w:bidi="ar-EG"/>
              </w:rPr>
              <w:t>B</w:t>
            </w:r>
          </w:p>
        </w:tc>
      </w:tr>
      <w:tr w:rsidR="006839F4" w:rsidRPr="00F05A36" w:rsidTr="00A061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63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spacing w:line="360" w:lineRule="auto"/>
              <w:jc w:val="both"/>
              <w:rPr>
                <w:rFonts w:ascii="Calibri" w:eastAsia="Calibri" w:hAnsi="Calibri" w:cs="Arial"/>
                <w:sz w:val="24"/>
                <w:szCs w:val="24"/>
              </w:rPr>
            </w:pPr>
            <w:r w:rsidRPr="00F05A36"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 xml:space="preserve"> </w:t>
            </w:r>
            <w:r w:rsidRPr="00F05A36">
              <w:rPr>
                <w:rFonts w:ascii="Calibri" w:eastAsia="Times New Roman" w:hAnsi="Calibri" w:cs="Calibri"/>
                <w:sz w:val="24"/>
                <w:szCs w:val="24"/>
                <w:lang w:bidi="ar-EG"/>
              </w:rPr>
              <w:t>A. For Readers subgroup. Use 1 and 2.</w:t>
            </w:r>
            <w:r w:rsidRPr="00F05A36">
              <w:rPr>
                <w:rFonts w:ascii="Calibri" w:eastAsia="Calibri" w:hAnsi="Calibri" w:cs="Arial"/>
                <w:sz w:val="24"/>
                <w:szCs w:val="24"/>
              </w:rPr>
              <w:t xml:space="preserve"> </w:t>
            </w:r>
          </w:p>
          <w:p w:rsidR="006839F4" w:rsidRPr="00F05A36" w:rsidRDefault="006839F4" w:rsidP="00A061C1">
            <w:pPr>
              <w:spacing w:line="360" w:lineRule="auto"/>
              <w:jc w:val="both"/>
              <w:rPr>
                <w:rFonts w:ascii="Calibri" w:eastAsia="Times New Roman" w:hAnsi="Calibri" w:cs="Calibri"/>
                <w:sz w:val="24"/>
                <w:szCs w:val="24"/>
                <w:lang w:bidi="ar-EG"/>
              </w:rPr>
            </w:pPr>
            <w:r w:rsidRPr="00F05A36">
              <w:rPr>
                <w:rFonts w:ascii="Calibri" w:eastAsia="Times New Roman" w:hAnsi="Calibri" w:cs="Calibri"/>
                <w:sz w:val="24"/>
                <w:szCs w:val="24"/>
                <w:lang w:bidi="ar-EG"/>
              </w:rPr>
              <w:t>1. Description Task                  2. Reading Task</w:t>
            </w:r>
          </w:p>
        </w:tc>
        <w:tc>
          <w:tcPr>
            <w:tcW w:w="319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bidi="ar-EG"/>
              </w:rPr>
            </w:pPr>
            <w:r w:rsidRPr="00F05A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ar-EG"/>
              </w:rPr>
              <w:t>B</w:t>
            </w:r>
            <w:r w:rsidRPr="00F05A36">
              <w:rPr>
                <w:rFonts w:ascii="Calibri" w:eastAsia="Times New Roman" w:hAnsi="Calibri" w:cs="Calibri"/>
                <w:sz w:val="24"/>
                <w:szCs w:val="24"/>
                <w:lang w:bidi="ar-EG"/>
              </w:rPr>
              <w:t xml:space="preserve">. </w:t>
            </w:r>
            <w:r w:rsidRPr="00F47B1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ar-EG"/>
              </w:rPr>
              <w:t>For Non-Readers subgroup</w:t>
            </w:r>
            <w:r w:rsidRPr="00F05A36">
              <w:rPr>
                <w:rFonts w:ascii="Calibri" w:eastAsia="Calibri" w:hAnsi="Calibri" w:cs="Arial"/>
                <w:b/>
                <w:bCs/>
                <w:sz w:val="24"/>
                <w:szCs w:val="24"/>
              </w:rPr>
              <w:t xml:space="preserve"> </w:t>
            </w:r>
            <w:r w:rsidRPr="00F05A36">
              <w:rPr>
                <w:rFonts w:ascii="Calibri" w:eastAsia="Calibri" w:hAnsi="Calibri" w:cs="Arial"/>
                <w:sz w:val="24"/>
                <w:szCs w:val="24"/>
              </w:rPr>
              <w:t xml:space="preserve">          </w:t>
            </w:r>
            <w:r w:rsidRPr="00F05A3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bidi="ar-EG"/>
              </w:rPr>
              <w:t>Description Task</w:t>
            </w:r>
          </w:p>
        </w:tc>
        <w:tc>
          <w:tcPr>
            <w:tcW w:w="134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</w:p>
        </w:tc>
      </w:tr>
      <w:tr w:rsidR="006839F4" w:rsidRPr="00F05A36" w:rsidTr="00A061C1">
        <w:trPr>
          <w:trHeight w:val="1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5A36">
              <w:rPr>
                <w:rFonts w:ascii="Times New Roman" w:eastAsia="Calibri" w:hAnsi="Times New Roman" w:cs="Times New Roman"/>
                <w:sz w:val="24"/>
                <w:szCs w:val="24"/>
              </w:rPr>
              <w:t>Percentage</w:t>
            </w:r>
          </w:p>
        </w:tc>
        <w:tc>
          <w:tcPr>
            <w:tcW w:w="1102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A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Task</w:t>
            </w:r>
          </w:p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A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1530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A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Percentage</w:t>
            </w:r>
          </w:p>
        </w:tc>
        <w:tc>
          <w:tcPr>
            <w:tcW w:w="8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A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Task</w:t>
            </w:r>
          </w:p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A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A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Percentage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A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Task</w:t>
            </w:r>
          </w:p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05A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134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6839F4" w:rsidRPr="00F05A36" w:rsidTr="00A061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>1</w:t>
            </w:r>
          </w:p>
        </w:tc>
        <w:tc>
          <w:tcPr>
            <w:tcW w:w="1102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2</w:t>
            </w:r>
          </w:p>
        </w:tc>
        <w:tc>
          <w:tcPr>
            <w:tcW w:w="1530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1</w:t>
            </w:r>
          </w:p>
        </w:tc>
        <w:tc>
          <w:tcPr>
            <w:tcW w:w="8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2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  <w:tc>
          <w:tcPr>
            <w:tcW w:w="134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6839F4" w:rsidRPr="00F05A36" w:rsidTr="00A061C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>2-3</w:t>
            </w:r>
          </w:p>
        </w:tc>
        <w:tc>
          <w:tcPr>
            <w:tcW w:w="1102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3</w:t>
            </w:r>
          </w:p>
        </w:tc>
        <w:tc>
          <w:tcPr>
            <w:tcW w:w="1530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2-3</w:t>
            </w:r>
          </w:p>
        </w:tc>
        <w:tc>
          <w:tcPr>
            <w:tcW w:w="8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4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2-3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4</w:t>
            </w:r>
          </w:p>
        </w:tc>
        <w:tc>
          <w:tcPr>
            <w:tcW w:w="134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6839F4" w:rsidRPr="00F05A36" w:rsidTr="00A061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 xml:space="preserve"> 4</w:t>
            </w:r>
          </w:p>
        </w:tc>
        <w:tc>
          <w:tcPr>
            <w:tcW w:w="1102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4</w:t>
            </w:r>
          </w:p>
        </w:tc>
        <w:tc>
          <w:tcPr>
            <w:tcW w:w="1530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4-5</w:t>
            </w:r>
          </w:p>
        </w:tc>
        <w:tc>
          <w:tcPr>
            <w:tcW w:w="8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5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6</w:t>
            </w:r>
          </w:p>
        </w:tc>
        <w:tc>
          <w:tcPr>
            <w:tcW w:w="134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6839F4" w:rsidRPr="00F05A36" w:rsidTr="00A061C1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>5-6</w:t>
            </w:r>
          </w:p>
        </w:tc>
        <w:tc>
          <w:tcPr>
            <w:tcW w:w="1102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5</w:t>
            </w:r>
          </w:p>
        </w:tc>
        <w:tc>
          <w:tcPr>
            <w:tcW w:w="1530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6-9</w:t>
            </w:r>
          </w:p>
        </w:tc>
        <w:tc>
          <w:tcPr>
            <w:tcW w:w="8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6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5-6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10</w:t>
            </w:r>
          </w:p>
        </w:tc>
        <w:tc>
          <w:tcPr>
            <w:tcW w:w="134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6839F4" w:rsidRPr="00F05A36" w:rsidTr="00A061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>7-9</w:t>
            </w:r>
          </w:p>
        </w:tc>
        <w:tc>
          <w:tcPr>
            <w:tcW w:w="1102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6</w:t>
            </w:r>
          </w:p>
        </w:tc>
        <w:tc>
          <w:tcPr>
            <w:tcW w:w="1530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10-16</w:t>
            </w:r>
          </w:p>
        </w:tc>
        <w:tc>
          <w:tcPr>
            <w:tcW w:w="8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7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7-9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12</w:t>
            </w:r>
          </w:p>
        </w:tc>
        <w:tc>
          <w:tcPr>
            <w:tcW w:w="134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6839F4" w:rsidRPr="00F05A36" w:rsidTr="00A061C1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>10-14</w:t>
            </w:r>
          </w:p>
        </w:tc>
        <w:tc>
          <w:tcPr>
            <w:tcW w:w="1102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7</w:t>
            </w:r>
          </w:p>
        </w:tc>
        <w:tc>
          <w:tcPr>
            <w:tcW w:w="1530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17-26</w:t>
            </w:r>
          </w:p>
        </w:tc>
        <w:tc>
          <w:tcPr>
            <w:tcW w:w="8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10-14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14</w:t>
            </w:r>
          </w:p>
        </w:tc>
        <w:tc>
          <w:tcPr>
            <w:tcW w:w="134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6839F4" w:rsidRPr="00F05A36" w:rsidTr="00A061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>15-28</w:t>
            </w:r>
          </w:p>
        </w:tc>
        <w:tc>
          <w:tcPr>
            <w:tcW w:w="1102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8</w:t>
            </w:r>
          </w:p>
        </w:tc>
        <w:tc>
          <w:tcPr>
            <w:tcW w:w="1530" w:type="dxa"/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27 and up</w:t>
            </w:r>
          </w:p>
        </w:tc>
        <w:tc>
          <w:tcPr>
            <w:tcW w:w="815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9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15-28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16</w:t>
            </w:r>
          </w:p>
        </w:tc>
        <w:tc>
          <w:tcPr>
            <w:tcW w:w="1346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  <w:tr w:rsidR="006839F4" w:rsidRPr="00F05A36" w:rsidTr="00A061C1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" w:type="dxa"/>
            <w:tcBorders>
              <w:left w:val="single" w:sz="4" w:space="0" w:color="auto"/>
              <w:bottom w:val="single" w:sz="8" w:space="0" w:color="4F81BD" w:themeColor="accent1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sz w:val="24"/>
                <w:szCs w:val="24"/>
                <w:lang w:bidi="ar-EG"/>
              </w:rPr>
              <w:t>29 and up</w:t>
            </w:r>
          </w:p>
        </w:tc>
        <w:tc>
          <w:tcPr>
            <w:tcW w:w="1102" w:type="dxa"/>
            <w:tcBorders>
              <w:bottom w:val="single" w:sz="8" w:space="0" w:color="4F81BD" w:themeColor="accent1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9</w:t>
            </w:r>
          </w:p>
        </w:tc>
        <w:tc>
          <w:tcPr>
            <w:tcW w:w="1530" w:type="dxa"/>
            <w:tcBorders>
              <w:bottom w:val="single" w:sz="8" w:space="0" w:color="4F81BD" w:themeColor="accent1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  <w:tc>
          <w:tcPr>
            <w:tcW w:w="815" w:type="dxa"/>
            <w:tcBorders>
              <w:bottom w:val="single" w:sz="8" w:space="0" w:color="4F81BD" w:themeColor="accent1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8" w:space="0" w:color="4F81BD" w:themeColor="accent1"/>
              <w:right w:val="nil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29 and up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4F81BD" w:themeColor="accent1"/>
              <w:right w:val="single" w:sz="4" w:space="0" w:color="auto"/>
            </w:tcBorders>
            <w:shd w:val="clear" w:color="auto" w:fill="FFFFFF" w:themeFill="background1"/>
          </w:tcPr>
          <w:p w:rsidR="006839F4" w:rsidRPr="00F05A36" w:rsidRDefault="006839F4" w:rsidP="00A061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  <w:r w:rsidRPr="00F05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  <w:t>18</w:t>
            </w:r>
          </w:p>
        </w:tc>
        <w:tc>
          <w:tcPr>
            <w:tcW w:w="134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ar-EG"/>
              </w:rPr>
            </w:pPr>
          </w:p>
        </w:tc>
      </w:tr>
    </w:tbl>
    <w:p w:rsidR="006839F4" w:rsidRPr="00F05A36" w:rsidRDefault="006839F4" w:rsidP="006839F4">
      <w:pPr>
        <w:tabs>
          <w:tab w:val="left" w:pos="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EG"/>
        </w:rPr>
      </w:pPr>
    </w:p>
    <w:p w:rsidR="006839F4" w:rsidRPr="00F47B10" w:rsidRDefault="006D3916" w:rsidP="00F47B10">
      <w:pPr>
        <w:tabs>
          <w:tab w:val="left" w:pos="9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EG"/>
        </w:rPr>
      </w:pPr>
      <w:r>
        <w:rPr>
          <w:rFonts w:ascii="Times New Roman" w:eastAsia="Times New Roman" w:hAnsi="Times New Roman" w:cs="Times New Roman"/>
          <w:sz w:val="28"/>
          <w:szCs w:val="28"/>
          <w:lang w:bidi="ar-EG"/>
        </w:rPr>
        <w:t>A2</w:t>
      </w:r>
      <w:r w:rsidR="006839F4" w:rsidRPr="00F47B10">
        <w:rPr>
          <w:rFonts w:ascii="Times New Roman" w:eastAsia="Times New Roman" w:hAnsi="Times New Roman" w:cs="Times New Roman"/>
          <w:sz w:val="28"/>
          <w:szCs w:val="28"/>
          <w:lang w:bidi="ar-EG"/>
        </w:rPr>
        <w:t xml:space="preserve">. </w:t>
      </w:r>
      <w:r w:rsidR="00F47B10" w:rsidRPr="00F47B10">
        <w:rPr>
          <w:rFonts w:ascii="Times New Roman" w:eastAsia="Times New Roman" w:hAnsi="Times New Roman" w:cs="Times New Roman"/>
          <w:b/>
          <w:bCs/>
          <w:sz w:val="28"/>
          <w:szCs w:val="28"/>
          <w:lang w:bidi="ar-EG"/>
        </w:rPr>
        <w:t>Duration Conversion Table</w:t>
      </w:r>
    </w:p>
    <w:tbl>
      <w:tblPr>
        <w:tblStyle w:val="TableGrid"/>
        <w:tblpPr w:leftFromText="180" w:rightFromText="180" w:vertAnchor="text" w:horzAnchor="margin" w:tblpXSpec="center" w:tblpY="40"/>
        <w:tblW w:w="9108" w:type="dxa"/>
        <w:jc w:val="center"/>
        <w:tblLook w:val="04A0" w:firstRow="1" w:lastRow="0" w:firstColumn="1" w:lastColumn="0" w:noHBand="0" w:noVBand="1"/>
      </w:tblPr>
      <w:tblGrid>
        <w:gridCol w:w="4950"/>
        <w:gridCol w:w="2538"/>
        <w:gridCol w:w="1620"/>
      </w:tblGrid>
      <w:tr w:rsidR="006839F4" w:rsidRPr="00F05A36" w:rsidTr="00A061C1">
        <w:trPr>
          <w:trHeight w:val="327"/>
          <w:jc w:val="center"/>
        </w:trPr>
        <w:tc>
          <w:tcPr>
            <w:tcW w:w="7488" w:type="dxa"/>
            <w:gridSpan w:val="2"/>
            <w:tcBorders>
              <w:bottom w:val="nil"/>
            </w:tcBorders>
          </w:tcPr>
          <w:p w:rsidR="006839F4" w:rsidRPr="00F47B10" w:rsidRDefault="006839F4" w:rsidP="00A061C1">
            <w:pPr>
              <w:bidi w:val="0"/>
              <w:rPr>
                <w:b/>
                <w:bCs/>
                <w:sz w:val="26"/>
                <w:szCs w:val="26"/>
                <w:lang w:bidi="ar-EG"/>
              </w:rPr>
            </w:pPr>
            <w:r w:rsidRPr="00F47B10">
              <w:rPr>
                <w:b/>
                <w:bCs/>
                <w:sz w:val="26"/>
                <w:szCs w:val="26"/>
                <w:lang w:bidi="ar-EG"/>
              </w:rPr>
              <w:t>2.Duration</w:t>
            </w:r>
          </w:p>
        </w:tc>
        <w:tc>
          <w:tcPr>
            <w:tcW w:w="1620" w:type="dxa"/>
            <w:vMerge w:val="restart"/>
            <w:tcBorders>
              <w:bottom w:val="nil"/>
            </w:tcBorders>
            <w:shd w:val="clear" w:color="auto" w:fill="auto"/>
          </w:tcPr>
          <w:p w:rsidR="006839F4" w:rsidRPr="00F05A36" w:rsidRDefault="006839F4" w:rsidP="00A061C1">
            <w:pPr>
              <w:bidi w:val="0"/>
              <w:jc w:val="center"/>
              <w:rPr>
                <w:sz w:val="26"/>
                <w:szCs w:val="26"/>
                <w:lang w:bidi="ar-EG"/>
              </w:rPr>
            </w:pPr>
            <w:r w:rsidRPr="00F05A36">
              <w:rPr>
                <w:sz w:val="26"/>
                <w:szCs w:val="26"/>
                <w:lang w:bidi="ar-EG"/>
              </w:rPr>
              <w:t>Total Duration</w:t>
            </w:r>
          </w:p>
          <w:p w:rsidR="006839F4" w:rsidRPr="00F05A36" w:rsidRDefault="006839F4" w:rsidP="00A061C1">
            <w:pPr>
              <w:bidi w:val="0"/>
              <w:jc w:val="center"/>
              <w:rPr>
                <w:sz w:val="28"/>
                <w:szCs w:val="28"/>
                <w:lang w:bidi="ar-EG"/>
              </w:rPr>
            </w:pPr>
            <w:r w:rsidRPr="00F05A36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254BC4" wp14:editId="11D88382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355649</wp:posOffset>
                      </wp:positionV>
                      <wp:extent cx="400930" cy="450166"/>
                      <wp:effectExtent l="0" t="0" r="18415" b="26670"/>
                      <wp:wrapNone/>
                      <wp:docPr id="7" name="Flowchart: Proces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930" cy="450166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Flowchart: Process 7" o:spid="_x0000_s1026" type="#_x0000_t109" style="position:absolute;margin-left:14.3pt;margin-top:28pt;width:31.55pt;height:3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" fillcolor="window" strokecolor="#385d8a" strokeweight="2pt"/>
                  </w:pict>
                </mc:Fallback>
              </mc:AlternateContent>
            </w:r>
            <w:r w:rsidRPr="00F05A36">
              <w:rPr>
                <w:sz w:val="26"/>
                <w:szCs w:val="26"/>
                <w:lang w:bidi="ar-EG"/>
              </w:rPr>
              <w:t>Score</w:t>
            </w:r>
          </w:p>
        </w:tc>
      </w:tr>
      <w:tr w:rsidR="006839F4" w:rsidRPr="00F05A36" w:rsidTr="00A061C1">
        <w:trPr>
          <w:trHeight w:val="282"/>
          <w:jc w:val="center"/>
        </w:trPr>
        <w:tc>
          <w:tcPr>
            <w:tcW w:w="4950" w:type="dxa"/>
            <w:tcBorders>
              <w:top w:val="nil"/>
              <w:bottom w:val="nil"/>
              <w:right w:val="nil"/>
            </w:tcBorders>
          </w:tcPr>
          <w:p w:rsidR="006839F4" w:rsidRPr="00F05A36" w:rsidRDefault="006839F4" w:rsidP="00A061C1">
            <w:pPr>
              <w:bidi w:val="0"/>
              <w:rPr>
                <w:b/>
                <w:bCs/>
                <w:lang w:bidi="ar-EG"/>
              </w:rPr>
            </w:pPr>
            <w:r w:rsidRPr="00F05A36">
              <w:rPr>
                <w:b/>
                <w:bCs/>
                <w:lang w:bidi="ar-EG"/>
              </w:rPr>
              <w:t xml:space="preserve">         Estimated Length o/Three Longest Blocks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b/>
                <w:bCs/>
                <w:lang w:bidi="ar-EG"/>
              </w:rPr>
            </w:pPr>
            <w:r w:rsidRPr="00F05A36">
              <w:rPr>
                <w:b/>
                <w:bCs/>
                <w:lang w:bidi="ar-EG"/>
              </w:rPr>
              <w:t>Task Score</w:t>
            </w:r>
          </w:p>
        </w:tc>
        <w:tc>
          <w:tcPr>
            <w:tcW w:w="1620" w:type="dxa"/>
            <w:vMerge/>
            <w:tcBorders>
              <w:bottom w:val="nil"/>
            </w:tcBorders>
            <w:shd w:val="clear" w:color="auto" w:fill="auto"/>
          </w:tcPr>
          <w:p w:rsidR="006839F4" w:rsidRPr="00F05A36" w:rsidRDefault="006839F4" w:rsidP="00A061C1">
            <w:pPr>
              <w:bidi w:val="0"/>
              <w:rPr>
                <w:sz w:val="28"/>
                <w:szCs w:val="28"/>
                <w:lang w:bidi="ar-EG"/>
              </w:rPr>
            </w:pPr>
          </w:p>
        </w:tc>
      </w:tr>
      <w:tr w:rsidR="006839F4" w:rsidRPr="00F05A36" w:rsidTr="00A061C1">
        <w:trPr>
          <w:trHeight w:val="249"/>
          <w:jc w:val="center"/>
        </w:trPr>
        <w:tc>
          <w:tcPr>
            <w:tcW w:w="4950" w:type="dxa"/>
            <w:tcBorders>
              <w:top w:val="nil"/>
              <w:bottom w:val="nil"/>
              <w:right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05A36">
              <w:rPr>
                <w:rFonts w:ascii="Calibri" w:eastAsia="Calibri" w:hAnsi="Calibri" w:cs="Calibri"/>
                <w:b/>
                <w:bCs/>
              </w:rPr>
              <w:t>Fleeting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F05A36">
              <w:rPr>
                <w:rFonts w:ascii="Calibri" w:hAnsi="Calibri" w:cs="Calibri"/>
                <w:b/>
                <w:bCs/>
                <w:lang w:bidi="ar-EG"/>
              </w:rPr>
              <w:t>1</w:t>
            </w:r>
          </w:p>
        </w:tc>
        <w:tc>
          <w:tcPr>
            <w:tcW w:w="1620" w:type="dxa"/>
            <w:vMerge/>
            <w:tcBorders>
              <w:bottom w:val="nil"/>
            </w:tcBorders>
            <w:shd w:val="clear" w:color="auto" w:fill="auto"/>
          </w:tcPr>
          <w:p w:rsidR="006839F4" w:rsidRPr="00F05A36" w:rsidRDefault="006839F4" w:rsidP="00A061C1">
            <w:pPr>
              <w:bidi w:val="0"/>
              <w:rPr>
                <w:lang w:bidi="ar-EG"/>
              </w:rPr>
            </w:pPr>
          </w:p>
        </w:tc>
      </w:tr>
      <w:tr w:rsidR="006839F4" w:rsidRPr="00F05A36" w:rsidTr="00A061C1">
        <w:trPr>
          <w:trHeight w:val="249"/>
          <w:jc w:val="center"/>
        </w:trPr>
        <w:tc>
          <w:tcPr>
            <w:tcW w:w="4950" w:type="dxa"/>
            <w:tcBorders>
              <w:top w:val="nil"/>
              <w:bottom w:val="nil"/>
              <w:right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05A36">
              <w:rPr>
                <w:rFonts w:ascii="Calibri" w:eastAsia="Calibri" w:hAnsi="Calibri" w:cs="Calibri"/>
                <w:b/>
                <w:bCs/>
              </w:rPr>
              <w:t>One half second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F05A36">
              <w:rPr>
                <w:rFonts w:ascii="Calibri" w:hAnsi="Calibri" w:cs="Calibri"/>
                <w:b/>
                <w:bCs/>
                <w:lang w:bidi="ar-EG"/>
              </w:rPr>
              <w:t>2</w:t>
            </w:r>
          </w:p>
        </w:tc>
        <w:tc>
          <w:tcPr>
            <w:tcW w:w="1620" w:type="dxa"/>
            <w:vMerge/>
            <w:tcBorders>
              <w:bottom w:val="nil"/>
            </w:tcBorders>
            <w:shd w:val="clear" w:color="auto" w:fill="auto"/>
          </w:tcPr>
          <w:p w:rsidR="006839F4" w:rsidRPr="00F05A36" w:rsidRDefault="006839F4" w:rsidP="00A061C1">
            <w:pPr>
              <w:bidi w:val="0"/>
              <w:rPr>
                <w:lang w:bidi="ar-EG"/>
              </w:rPr>
            </w:pPr>
          </w:p>
        </w:tc>
      </w:tr>
      <w:tr w:rsidR="006839F4" w:rsidRPr="00F05A36" w:rsidTr="00A061C1">
        <w:trPr>
          <w:trHeight w:val="249"/>
          <w:jc w:val="center"/>
        </w:trPr>
        <w:tc>
          <w:tcPr>
            <w:tcW w:w="4950" w:type="dxa"/>
            <w:tcBorders>
              <w:top w:val="nil"/>
              <w:bottom w:val="nil"/>
              <w:right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05A36">
              <w:rPr>
                <w:rFonts w:ascii="Calibri" w:eastAsia="Calibri" w:hAnsi="Calibri" w:cs="Calibri"/>
                <w:b/>
                <w:bCs/>
              </w:rPr>
              <w:t>One full second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F05A36">
              <w:rPr>
                <w:rFonts w:ascii="Calibri" w:hAnsi="Calibri" w:cs="Calibri"/>
                <w:b/>
                <w:bCs/>
                <w:lang w:bidi="ar-EG"/>
              </w:rPr>
              <w:t>3</w:t>
            </w:r>
          </w:p>
        </w:tc>
        <w:tc>
          <w:tcPr>
            <w:tcW w:w="1620" w:type="dxa"/>
            <w:vMerge/>
            <w:tcBorders>
              <w:bottom w:val="nil"/>
            </w:tcBorders>
            <w:shd w:val="clear" w:color="auto" w:fill="auto"/>
          </w:tcPr>
          <w:p w:rsidR="006839F4" w:rsidRPr="00F05A36" w:rsidRDefault="006839F4" w:rsidP="00A061C1">
            <w:pPr>
              <w:bidi w:val="0"/>
              <w:rPr>
                <w:lang w:bidi="ar-EG"/>
              </w:rPr>
            </w:pPr>
          </w:p>
        </w:tc>
      </w:tr>
      <w:tr w:rsidR="006839F4" w:rsidRPr="00F05A36" w:rsidTr="00A061C1">
        <w:trPr>
          <w:trHeight w:val="249"/>
          <w:jc w:val="center"/>
        </w:trPr>
        <w:tc>
          <w:tcPr>
            <w:tcW w:w="4950" w:type="dxa"/>
            <w:tcBorders>
              <w:top w:val="nil"/>
              <w:bottom w:val="nil"/>
              <w:right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05A36">
              <w:rPr>
                <w:rFonts w:ascii="Calibri" w:eastAsia="Calibri" w:hAnsi="Calibri" w:cs="Calibri"/>
                <w:b/>
                <w:bCs/>
              </w:rPr>
              <w:t>2 to 9 seconds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F05A36">
              <w:rPr>
                <w:rFonts w:ascii="Calibri" w:hAnsi="Calibri" w:cs="Calibri"/>
                <w:b/>
                <w:bCs/>
                <w:lang w:bidi="ar-EG"/>
              </w:rPr>
              <w:t>4</w:t>
            </w:r>
          </w:p>
        </w:tc>
        <w:tc>
          <w:tcPr>
            <w:tcW w:w="1620" w:type="dxa"/>
            <w:vMerge/>
            <w:tcBorders>
              <w:bottom w:val="nil"/>
            </w:tcBorders>
            <w:shd w:val="clear" w:color="auto" w:fill="auto"/>
          </w:tcPr>
          <w:p w:rsidR="006839F4" w:rsidRPr="00F05A36" w:rsidRDefault="006839F4" w:rsidP="00A061C1">
            <w:pPr>
              <w:bidi w:val="0"/>
              <w:rPr>
                <w:lang w:bidi="ar-EG"/>
              </w:rPr>
            </w:pPr>
          </w:p>
        </w:tc>
      </w:tr>
      <w:tr w:rsidR="006839F4" w:rsidRPr="00F05A36" w:rsidTr="00A061C1">
        <w:trPr>
          <w:trHeight w:val="249"/>
          <w:jc w:val="center"/>
        </w:trPr>
        <w:tc>
          <w:tcPr>
            <w:tcW w:w="4950" w:type="dxa"/>
            <w:tcBorders>
              <w:top w:val="nil"/>
              <w:bottom w:val="nil"/>
              <w:right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05A36">
              <w:rPr>
                <w:rFonts w:ascii="Calibri" w:eastAsia="Calibri" w:hAnsi="Calibri" w:cs="Calibri"/>
                <w:b/>
                <w:bCs/>
              </w:rPr>
              <w:t>I0 to 30 seconds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F05A36">
              <w:rPr>
                <w:rFonts w:ascii="Calibri" w:hAnsi="Calibri" w:cs="Calibri"/>
                <w:b/>
                <w:bCs/>
                <w:lang w:bidi="ar-EG"/>
              </w:rPr>
              <w:t>5</w:t>
            </w:r>
          </w:p>
        </w:tc>
        <w:tc>
          <w:tcPr>
            <w:tcW w:w="1620" w:type="dxa"/>
            <w:vMerge/>
            <w:tcBorders>
              <w:bottom w:val="nil"/>
            </w:tcBorders>
            <w:shd w:val="clear" w:color="auto" w:fill="auto"/>
          </w:tcPr>
          <w:p w:rsidR="006839F4" w:rsidRPr="00F05A36" w:rsidRDefault="006839F4" w:rsidP="00A061C1">
            <w:pPr>
              <w:bidi w:val="0"/>
              <w:rPr>
                <w:lang w:bidi="ar-EG"/>
              </w:rPr>
            </w:pPr>
          </w:p>
        </w:tc>
      </w:tr>
      <w:tr w:rsidR="006839F4" w:rsidRPr="00F05A36" w:rsidTr="00A061C1">
        <w:trPr>
          <w:trHeight w:val="249"/>
          <w:jc w:val="center"/>
        </w:trPr>
        <w:tc>
          <w:tcPr>
            <w:tcW w:w="4950" w:type="dxa"/>
            <w:tcBorders>
              <w:top w:val="nil"/>
              <w:bottom w:val="nil"/>
              <w:right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05A36">
              <w:rPr>
                <w:rFonts w:ascii="Calibri" w:eastAsia="Calibri" w:hAnsi="Calibri" w:cs="Calibri"/>
                <w:b/>
                <w:bCs/>
              </w:rPr>
              <w:t>30 to 60 seconds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F05A36">
              <w:rPr>
                <w:rFonts w:ascii="Calibri" w:hAnsi="Calibri" w:cs="Calibri"/>
                <w:b/>
                <w:bCs/>
                <w:lang w:bidi="ar-EG"/>
              </w:rPr>
              <w:t>6</w:t>
            </w:r>
          </w:p>
        </w:tc>
        <w:tc>
          <w:tcPr>
            <w:tcW w:w="1620" w:type="dxa"/>
            <w:vMerge/>
            <w:tcBorders>
              <w:bottom w:val="nil"/>
            </w:tcBorders>
            <w:shd w:val="clear" w:color="auto" w:fill="auto"/>
          </w:tcPr>
          <w:p w:rsidR="006839F4" w:rsidRPr="00F05A36" w:rsidRDefault="006839F4" w:rsidP="00A061C1">
            <w:pPr>
              <w:bidi w:val="0"/>
              <w:rPr>
                <w:lang w:bidi="ar-EG"/>
              </w:rPr>
            </w:pPr>
          </w:p>
        </w:tc>
      </w:tr>
      <w:tr w:rsidR="006839F4" w:rsidRPr="00F05A36" w:rsidTr="00A061C1">
        <w:trPr>
          <w:trHeight w:val="260"/>
          <w:jc w:val="center"/>
        </w:trPr>
        <w:tc>
          <w:tcPr>
            <w:tcW w:w="4950" w:type="dxa"/>
            <w:tcBorders>
              <w:top w:val="nil"/>
              <w:right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05A36">
              <w:rPr>
                <w:rFonts w:ascii="Calibri" w:eastAsia="Calibri" w:hAnsi="Calibri" w:cs="Calibri"/>
                <w:b/>
                <w:bCs/>
              </w:rPr>
              <w:t>More than 60 seconds</w:t>
            </w:r>
          </w:p>
        </w:tc>
        <w:tc>
          <w:tcPr>
            <w:tcW w:w="2538" w:type="dxa"/>
            <w:tcBorders>
              <w:top w:val="nil"/>
              <w:left w:val="nil"/>
            </w:tcBorders>
          </w:tcPr>
          <w:p w:rsidR="006839F4" w:rsidRPr="00F05A36" w:rsidRDefault="006839F4" w:rsidP="00A061C1">
            <w:pPr>
              <w:bidi w:val="0"/>
              <w:jc w:val="center"/>
              <w:rPr>
                <w:rFonts w:ascii="Calibri" w:hAnsi="Calibri" w:cs="Calibri"/>
                <w:b/>
                <w:bCs/>
                <w:lang w:bidi="ar-EG"/>
              </w:rPr>
            </w:pPr>
            <w:r w:rsidRPr="00F05A36">
              <w:rPr>
                <w:rFonts w:ascii="Calibri" w:hAnsi="Calibri" w:cs="Calibri"/>
                <w:b/>
                <w:bCs/>
                <w:lang w:bidi="ar-EG"/>
              </w:rPr>
              <w:t>7</w:t>
            </w: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839F4" w:rsidRPr="00F05A36" w:rsidRDefault="006839F4" w:rsidP="00A061C1">
            <w:pPr>
              <w:bidi w:val="0"/>
              <w:rPr>
                <w:lang w:bidi="ar-EG"/>
              </w:rPr>
            </w:pPr>
          </w:p>
        </w:tc>
      </w:tr>
    </w:tbl>
    <w:p w:rsidR="006839F4" w:rsidRPr="00F05A36" w:rsidRDefault="006839F4" w:rsidP="006839F4">
      <w:pPr>
        <w:tabs>
          <w:tab w:val="left" w:pos="254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bidi="ar-EG"/>
        </w:rPr>
      </w:pPr>
    </w:p>
    <w:p w:rsidR="006839F4" w:rsidRPr="00F05A36" w:rsidRDefault="006839F4" w:rsidP="006839F4">
      <w:pPr>
        <w:spacing w:after="0" w:line="240" w:lineRule="auto"/>
        <w:mirrorIndents/>
        <w:rPr>
          <w:rFonts w:asciiTheme="majorBidi" w:hAnsiTheme="majorBidi" w:cstheme="majorBidi"/>
          <w:b/>
          <w:bCs/>
        </w:rPr>
      </w:pPr>
    </w:p>
    <w:p w:rsidR="006839F4" w:rsidRPr="00F47B10" w:rsidRDefault="006D3916" w:rsidP="00F47B10">
      <w:pPr>
        <w:spacing w:after="0" w:line="240" w:lineRule="auto"/>
        <w:mirrorIndents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A3</w:t>
      </w:r>
      <w:bookmarkStart w:id="0" w:name="_GoBack"/>
      <w:bookmarkEnd w:id="0"/>
      <w:r w:rsidR="006839F4" w:rsidRPr="00F47B10">
        <w:rPr>
          <w:rFonts w:asciiTheme="majorBidi" w:hAnsiTheme="majorBidi" w:cstheme="majorBidi"/>
          <w:b/>
          <w:bCs/>
          <w:sz w:val="28"/>
          <w:szCs w:val="28"/>
        </w:rPr>
        <w:t xml:space="preserve">. </w:t>
      </w:r>
      <w:r w:rsidR="00F47B10" w:rsidRPr="00F47B10">
        <w:rPr>
          <w:rFonts w:asciiTheme="majorBidi" w:hAnsiTheme="majorBidi" w:cstheme="majorBidi"/>
          <w:b/>
          <w:bCs/>
          <w:sz w:val="28"/>
          <w:szCs w:val="28"/>
        </w:rPr>
        <w:t>Severity Conversion Table</w:t>
      </w:r>
    </w:p>
    <w:tbl>
      <w:tblPr>
        <w:tblStyle w:val="TableGrid7"/>
        <w:tblW w:w="9270" w:type="dxa"/>
        <w:jc w:val="center"/>
        <w:tblLayout w:type="fixed"/>
        <w:tblLook w:val="04A0" w:firstRow="1" w:lastRow="0" w:firstColumn="1" w:lastColumn="0" w:noHBand="0" w:noVBand="1"/>
      </w:tblPr>
      <w:tblGrid>
        <w:gridCol w:w="2996"/>
        <w:gridCol w:w="3494"/>
        <w:gridCol w:w="2780"/>
      </w:tblGrid>
      <w:tr w:rsidR="006839F4" w:rsidRPr="00F05A36" w:rsidTr="00A061C1">
        <w:trPr>
          <w:trHeight w:val="419"/>
          <w:jc w:val="center"/>
        </w:trPr>
        <w:tc>
          <w:tcPr>
            <w:tcW w:w="2996" w:type="dxa"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  <w:t>Severity Grade</w:t>
            </w:r>
          </w:p>
        </w:tc>
        <w:tc>
          <w:tcPr>
            <w:tcW w:w="3494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>Readers</w:t>
            </w:r>
          </w:p>
        </w:tc>
        <w:tc>
          <w:tcPr>
            <w:tcW w:w="2780" w:type="dxa"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>Non-Readers</w:t>
            </w:r>
          </w:p>
        </w:tc>
      </w:tr>
      <w:tr w:rsidR="006839F4" w:rsidRPr="00F05A36" w:rsidTr="00A061C1">
        <w:trPr>
          <w:trHeight w:val="330"/>
          <w:jc w:val="center"/>
        </w:trPr>
        <w:tc>
          <w:tcPr>
            <w:tcW w:w="2996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  <w:t>Very Mild</w:t>
            </w:r>
          </w:p>
        </w:tc>
        <w:tc>
          <w:tcPr>
            <w:tcW w:w="3494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0  </w:t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sym w:font="Symbol" w:char="F0AE"/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 11</w:t>
            </w:r>
          </w:p>
        </w:tc>
        <w:tc>
          <w:tcPr>
            <w:tcW w:w="2780" w:type="dxa"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0  </w:t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sym w:font="Symbol" w:char="F0AE"/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  10</w:t>
            </w:r>
          </w:p>
        </w:tc>
      </w:tr>
      <w:tr w:rsidR="006839F4" w:rsidRPr="00F05A36" w:rsidTr="00A061C1">
        <w:trPr>
          <w:trHeight w:val="438"/>
          <w:jc w:val="center"/>
        </w:trPr>
        <w:tc>
          <w:tcPr>
            <w:tcW w:w="2996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  <w:t>Mild</w:t>
            </w:r>
          </w:p>
        </w:tc>
        <w:tc>
          <w:tcPr>
            <w:tcW w:w="3494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12  </w:t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sym w:font="Symbol" w:char="F0AE"/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 13</w:t>
            </w:r>
          </w:p>
        </w:tc>
        <w:tc>
          <w:tcPr>
            <w:tcW w:w="2780" w:type="dxa"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11  </w:t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sym w:font="Symbol" w:char="F0AE"/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 12</w:t>
            </w:r>
          </w:p>
        </w:tc>
      </w:tr>
      <w:tr w:rsidR="006839F4" w:rsidRPr="00F05A36" w:rsidTr="00A061C1">
        <w:trPr>
          <w:trHeight w:val="447"/>
          <w:jc w:val="center"/>
        </w:trPr>
        <w:tc>
          <w:tcPr>
            <w:tcW w:w="2996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  <w:t>Moderate</w:t>
            </w:r>
          </w:p>
        </w:tc>
        <w:tc>
          <w:tcPr>
            <w:tcW w:w="3494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14  </w:t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sym w:font="Symbol" w:char="F0AE"/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 17</w:t>
            </w:r>
          </w:p>
        </w:tc>
        <w:tc>
          <w:tcPr>
            <w:tcW w:w="2780" w:type="dxa"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13  </w:t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sym w:font="Symbol" w:char="F0AE"/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 16</w:t>
            </w:r>
          </w:p>
        </w:tc>
      </w:tr>
      <w:tr w:rsidR="006839F4" w:rsidRPr="00F05A36" w:rsidTr="00A061C1">
        <w:trPr>
          <w:trHeight w:val="447"/>
          <w:jc w:val="center"/>
        </w:trPr>
        <w:tc>
          <w:tcPr>
            <w:tcW w:w="2996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  <w:t>Severe</w:t>
            </w:r>
          </w:p>
        </w:tc>
        <w:tc>
          <w:tcPr>
            <w:tcW w:w="3494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18 </w:t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sym w:font="Symbol" w:char="F0AE"/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 19</w:t>
            </w:r>
          </w:p>
        </w:tc>
        <w:tc>
          <w:tcPr>
            <w:tcW w:w="2780" w:type="dxa"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17 </w:t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sym w:font="Symbol" w:char="F0AE"/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 18</w:t>
            </w:r>
          </w:p>
        </w:tc>
      </w:tr>
      <w:tr w:rsidR="006839F4" w:rsidRPr="00F05A36" w:rsidTr="00A061C1">
        <w:trPr>
          <w:trHeight w:val="447"/>
          <w:jc w:val="center"/>
        </w:trPr>
        <w:tc>
          <w:tcPr>
            <w:tcW w:w="2996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hAnsiTheme="majorBidi" w:cstheme="majorBidi"/>
                <w:b/>
                <w:bCs/>
                <w:kern w:val="2"/>
                <w:sz w:val="24"/>
                <w:szCs w:val="24"/>
                <w:lang w:bidi="ar-EG"/>
                <w14:ligatures w14:val="standardContextual"/>
              </w:rPr>
              <w:t>Very Severe</w:t>
            </w:r>
          </w:p>
        </w:tc>
        <w:tc>
          <w:tcPr>
            <w:tcW w:w="3494" w:type="dxa"/>
            <w:hideMark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20 </w:t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sym w:font="Symbol" w:char="F0AE"/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 25</w:t>
            </w:r>
          </w:p>
        </w:tc>
        <w:tc>
          <w:tcPr>
            <w:tcW w:w="2780" w:type="dxa"/>
          </w:tcPr>
          <w:p w:rsidR="006839F4" w:rsidRPr="00F05A36" w:rsidRDefault="006839F4" w:rsidP="00A061C1">
            <w:pPr>
              <w:tabs>
                <w:tab w:val="left" w:pos="0"/>
              </w:tabs>
              <w:jc w:val="center"/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</w:pP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19 </w:t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sym w:font="Symbol" w:char="F0AE"/>
            </w:r>
            <w:r w:rsidRPr="00F05A36">
              <w:rPr>
                <w:rFonts w:asciiTheme="majorBidi" w:eastAsia="Times New Roman" w:hAnsiTheme="majorBidi" w:cstheme="majorBidi"/>
                <w:kern w:val="2"/>
                <w:sz w:val="24"/>
                <w:szCs w:val="24"/>
                <w:lang w:bidi="ar-EG"/>
                <w14:ligatures w14:val="standardContextual"/>
              </w:rPr>
              <w:t xml:space="preserve"> 25</w:t>
            </w:r>
          </w:p>
        </w:tc>
      </w:tr>
    </w:tbl>
    <w:p w:rsidR="006839F4" w:rsidRDefault="006839F4" w:rsidP="006839F4">
      <w:pPr>
        <w:spacing w:line="360" w:lineRule="auto"/>
        <w:jc w:val="both"/>
        <w:rPr>
          <w:sz w:val="24"/>
          <w:szCs w:val="24"/>
        </w:rPr>
      </w:pPr>
    </w:p>
    <w:p w:rsidR="006839F4" w:rsidRDefault="006839F4" w:rsidP="006839F4"/>
    <w:sectPr w:rsidR="006839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913"/>
    <w:rsid w:val="004646D2"/>
    <w:rsid w:val="00625219"/>
    <w:rsid w:val="006839F4"/>
    <w:rsid w:val="006D3916"/>
    <w:rsid w:val="00877913"/>
    <w:rsid w:val="00F4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9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39F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6839F4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">
    <w:name w:val="Medium List 1 - Accent 11"/>
    <w:basedOn w:val="TableNormal"/>
    <w:next w:val="MediumList1-Accent1"/>
    <w:uiPriority w:val="65"/>
    <w:rsid w:val="006839F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1">
    <w:name w:val="Medium List 1 Accent 1"/>
    <w:basedOn w:val="TableNormal"/>
    <w:uiPriority w:val="65"/>
    <w:rsid w:val="006839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9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39F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6839F4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ediumList1-Accent11">
    <w:name w:val="Medium List 1 - Accent 11"/>
    <w:basedOn w:val="TableNormal"/>
    <w:next w:val="MediumList1-Accent1"/>
    <w:uiPriority w:val="65"/>
    <w:rsid w:val="006839F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1">
    <w:name w:val="Medium List 1 Accent 1"/>
    <w:basedOn w:val="TableNormal"/>
    <w:uiPriority w:val="65"/>
    <w:rsid w:val="006839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</dc:creator>
  <cp:keywords/>
  <dc:description/>
  <cp:lastModifiedBy>TC</cp:lastModifiedBy>
  <cp:revision>4</cp:revision>
  <dcterms:created xsi:type="dcterms:W3CDTF">2026-01-10T09:39:00Z</dcterms:created>
  <dcterms:modified xsi:type="dcterms:W3CDTF">2026-07-06T13:58:00Z</dcterms:modified>
</cp:coreProperties>
</file>