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84E85" w14:textId="77777777" w:rsidR="00CF7349" w:rsidRPr="002F1A37" w:rsidRDefault="00CF7349" w:rsidP="00CF7349">
      <w:pPr>
        <w:rPr>
          <w:b/>
          <w:bCs/>
        </w:rPr>
      </w:pPr>
      <w:r>
        <w:rPr>
          <w:b/>
          <w:bCs/>
        </w:rPr>
        <w:t xml:space="preserve">Screening and prioritization of </w:t>
      </w:r>
      <w:r w:rsidRPr="002F1A37">
        <w:rPr>
          <w:b/>
          <w:bCs/>
        </w:rPr>
        <w:t>nano- and microplastic particle</w:t>
      </w:r>
      <w:r>
        <w:rPr>
          <w:b/>
          <w:bCs/>
        </w:rPr>
        <w:t xml:space="preserve"> toxicity studies for evaluating human health risks – Development and application of a toxicity study assessment tool</w:t>
      </w:r>
    </w:p>
    <w:p w14:paraId="6DF90760" w14:textId="77777777" w:rsidR="00CF7349" w:rsidRPr="00470E6A" w:rsidRDefault="00CF7349" w:rsidP="00CF7349">
      <w:pPr>
        <w:rPr>
          <w:sz w:val="20"/>
          <w:szCs w:val="20"/>
          <w:vertAlign w:val="superscript"/>
        </w:rPr>
      </w:pPr>
      <w:r w:rsidRPr="002F1A37">
        <w:rPr>
          <w:sz w:val="20"/>
          <w:szCs w:val="20"/>
        </w:rPr>
        <w:t>TODD GOUIN</w:t>
      </w:r>
      <w:r w:rsidRPr="002F1A37">
        <w:rPr>
          <w:sz w:val="20"/>
          <w:szCs w:val="20"/>
          <w:vertAlign w:val="superscript"/>
        </w:rPr>
        <w:t>*a</w:t>
      </w:r>
      <w:r w:rsidRPr="002F1A37">
        <w:rPr>
          <w:sz w:val="20"/>
          <w:szCs w:val="20"/>
        </w:rPr>
        <w:t xml:space="preserve">, </w:t>
      </w:r>
      <w:r>
        <w:rPr>
          <w:sz w:val="20"/>
          <w:szCs w:val="20"/>
        </w:rPr>
        <w:t>Robert Ellis-</w:t>
      </w:r>
      <w:proofErr w:type="spellStart"/>
      <w:r>
        <w:rPr>
          <w:sz w:val="20"/>
          <w:szCs w:val="20"/>
        </w:rPr>
        <w:t>Hutchings</w:t>
      </w:r>
      <w:r>
        <w:rPr>
          <w:sz w:val="20"/>
          <w:szCs w:val="20"/>
          <w:vertAlign w:val="superscript"/>
        </w:rPr>
        <w:t>b</w:t>
      </w:r>
      <w:proofErr w:type="spellEnd"/>
      <w:r>
        <w:rPr>
          <w:sz w:val="20"/>
          <w:szCs w:val="20"/>
        </w:rPr>
        <w:t xml:space="preserve">, Leah Thornton </w:t>
      </w:r>
      <w:proofErr w:type="spellStart"/>
      <w:r>
        <w:rPr>
          <w:sz w:val="20"/>
          <w:szCs w:val="20"/>
        </w:rPr>
        <w:t>Hampton</w:t>
      </w:r>
      <w:r>
        <w:rPr>
          <w:sz w:val="20"/>
          <w:szCs w:val="20"/>
          <w:vertAlign w:val="superscript"/>
        </w:rPr>
        <w:t>c</w:t>
      </w:r>
      <w:proofErr w:type="spellEnd"/>
      <w:r>
        <w:rPr>
          <w:sz w:val="20"/>
          <w:szCs w:val="20"/>
        </w:rPr>
        <w:t xml:space="preserve">, Christine </w:t>
      </w:r>
      <w:proofErr w:type="spellStart"/>
      <w:r>
        <w:rPr>
          <w:sz w:val="20"/>
          <w:szCs w:val="20"/>
        </w:rPr>
        <w:t>Lemieux,</w:t>
      </w:r>
      <w:r>
        <w:rPr>
          <w:sz w:val="20"/>
          <w:szCs w:val="20"/>
          <w:vertAlign w:val="superscript"/>
        </w:rPr>
        <w:t>d</w:t>
      </w:r>
      <w:proofErr w:type="spellEnd"/>
      <w:r>
        <w:rPr>
          <w:sz w:val="20"/>
          <w:szCs w:val="20"/>
        </w:rPr>
        <w:t xml:space="preserve"> Stephanie </w:t>
      </w:r>
      <w:proofErr w:type="spellStart"/>
      <w:r>
        <w:rPr>
          <w:sz w:val="20"/>
          <w:szCs w:val="20"/>
        </w:rPr>
        <w:t>Wright</w:t>
      </w:r>
      <w:r>
        <w:rPr>
          <w:sz w:val="20"/>
          <w:szCs w:val="20"/>
          <w:vertAlign w:val="superscript"/>
        </w:rPr>
        <w:t>e</w:t>
      </w:r>
      <w:proofErr w:type="spellEnd"/>
    </w:p>
    <w:p w14:paraId="059CDD86" w14:textId="77777777" w:rsidR="00CF7349" w:rsidRDefault="00CF7349" w:rsidP="00CF7349"/>
    <w:p w14:paraId="6DEB03AA" w14:textId="77777777" w:rsidR="00CF7349" w:rsidRDefault="00CF7349" w:rsidP="00CF7349">
      <w:pPr>
        <w:pBdr>
          <w:bottom w:val="single" w:sz="12" w:space="1" w:color="auto"/>
        </w:pBdr>
        <w:rPr>
          <w:sz w:val="16"/>
          <w:szCs w:val="16"/>
        </w:rPr>
      </w:pPr>
      <w:r w:rsidRPr="002F1A37">
        <w:rPr>
          <w:sz w:val="16"/>
          <w:szCs w:val="16"/>
          <w:vertAlign w:val="superscript"/>
        </w:rPr>
        <w:t>a</w:t>
      </w:r>
      <w:r w:rsidRPr="002F1A37">
        <w:rPr>
          <w:sz w:val="16"/>
          <w:szCs w:val="16"/>
        </w:rPr>
        <w:t xml:space="preserve"> TG Environmental Research, Sharnbrook, Bedfordshire, UK </w:t>
      </w:r>
    </w:p>
    <w:p w14:paraId="6BF8947B" w14:textId="77777777" w:rsidR="00CF7349" w:rsidRDefault="00CF7349" w:rsidP="00CF7349">
      <w:pPr>
        <w:pBdr>
          <w:bottom w:val="single" w:sz="12" w:space="1" w:color="auto"/>
        </w:pBdr>
        <w:rPr>
          <w:sz w:val="16"/>
          <w:szCs w:val="16"/>
        </w:rPr>
      </w:pPr>
      <w:r>
        <w:rPr>
          <w:sz w:val="16"/>
          <w:szCs w:val="16"/>
          <w:vertAlign w:val="superscript"/>
        </w:rPr>
        <w:t>b</w:t>
      </w:r>
      <w:r>
        <w:rPr>
          <w:sz w:val="16"/>
          <w:szCs w:val="16"/>
        </w:rPr>
        <w:t xml:space="preserve"> The Dow Chemical Company, Midland, MI 48673, USA</w:t>
      </w:r>
    </w:p>
    <w:p w14:paraId="3A65191C" w14:textId="77777777" w:rsidR="00CF7349" w:rsidRDefault="00CF7349" w:rsidP="00CF7349">
      <w:pPr>
        <w:pBdr>
          <w:bottom w:val="single" w:sz="12" w:space="1" w:color="auto"/>
        </w:pBdr>
        <w:rPr>
          <w:sz w:val="16"/>
          <w:szCs w:val="16"/>
        </w:rPr>
      </w:pPr>
      <w:r>
        <w:rPr>
          <w:sz w:val="16"/>
          <w:szCs w:val="16"/>
          <w:vertAlign w:val="superscript"/>
        </w:rPr>
        <w:t>c</w:t>
      </w:r>
      <w:r>
        <w:rPr>
          <w:sz w:val="16"/>
          <w:szCs w:val="16"/>
        </w:rPr>
        <w:t xml:space="preserve"> </w:t>
      </w:r>
      <w:r w:rsidRPr="00B73603">
        <w:rPr>
          <w:sz w:val="16"/>
          <w:szCs w:val="16"/>
        </w:rPr>
        <w:t>Department of Toxicology, Southern California Coastal Water Research Project, Costa Mesa, CA, USA.</w:t>
      </w:r>
    </w:p>
    <w:p w14:paraId="53812CB3" w14:textId="77777777" w:rsidR="00CF7349" w:rsidRDefault="00CF7349" w:rsidP="00CF7349">
      <w:pPr>
        <w:pBdr>
          <w:bottom w:val="single" w:sz="12" w:space="1" w:color="auto"/>
        </w:pBdr>
        <w:rPr>
          <w:sz w:val="16"/>
          <w:szCs w:val="16"/>
        </w:rPr>
      </w:pPr>
      <w:r>
        <w:rPr>
          <w:sz w:val="16"/>
          <w:szCs w:val="16"/>
          <w:vertAlign w:val="superscript"/>
        </w:rPr>
        <w:t>d</w:t>
      </w:r>
      <w:r>
        <w:rPr>
          <w:sz w:val="16"/>
          <w:szCs w:val="16"/>
        </w:rPr>
        <w:t xml:space="preserve"> </w:t>
      </w:r>
      <w:r w:rsidRPr="00E55963">
        <w:rPr>
          <w:sz w:val="16"/>
          <w:szCs w:val="16"/>
        </w:rPr>
        <w:t>Air Health Science Division, Water and Air Quality Bureau, Health Canada, Ottawa, ON, K1A 0K9, Canada</w:t>
      </w:r>
    </w:p>
    <w:p w14:paraId="1D9CAD97" w14:textId="77777777" w:rsidR="00CF7349" w:rsidRPr="00470E6A" w:rsidRDefault="00CF7349" w:rsidP="00CF7349">
      <w:pPr>
        <w:pBdr>
          <w:bottom w:val="single" w:sz="12" w:space="1" w:color="auto"/>
        </w:pBdr>
        <w:rPr>
          <w:sz w:val="16"/>
          <w:szCs w:val="16"/>
        </w:rPr>
      </w:pPr>
      <w:r>
        <w:rPr>
          <w:sz w:val="16"/>
          <w:szCs w:val="16"/>
          <w:vertAlign w:val="superscript"/>
        </w:rPr>
        <w:t>e</w:t>
      </w:r>
      <w:r>
        <w:rPr>
          <w:sz w:val="16"/>
          <w:szCs w:val="16"/>
        </w:rPr>
        <w:t xml:space="preserve"> </w:t>
      </w:r>
      <w:r w:rsidRPr="00DA5084">
        <w:rPr>
          <w:sz w:val="16"/>
          <w:szCs w:val="16"/>
        </w:rPr>
        <w:t>Environmental Research Group, School of Public Health, Imperial College</w:t>
      </w:r>
      <w:r>
        <w:rPr>
          <w:sz w:val="16"/>
          <w:szCs w:val="16"/>
        </w:rPr>
        <w:t xml:space="preserve"> London</w:t>
      </w:r>
      <w:r w:rsidRPr="00DA5084">
        <w:rPr>
          <w:sz w:val="16"/>
          <w:szCs w:val="16"/>
        </w:rPr>
        <w:t xml:space="preserve">, </w:t>
      </w:r>
      <w:r>
        <w:rPr>
          <w:sz w:val="16"/>
          <w:szCs w:val="16"/>
        </w:rPr>
        <w:t xml:space="preserve">Sir </w:t>
      </w:r>
      <w:r w:rsidRPr="00DA5084">
        <w:rPr>
          <w:sz w:val="16"/>
          <w:szCs w:val="16"/>
        </w:rPr>
        <w:t xml:space="preserve">Michael Uren </w:t>
      </w:r>
      <w:r>
        <w:rPr>
          <w:sz w:val="16"/>
          <w:szCs w:val="16"/>
        </w:rPr>
        <w:t>Hub</w:t>
      </w:r>
      <w:r w:rsidRPr="00DA5084">
        <w:rPr>
          <w:sz w:val="16"/>
          <w:szCs w:val="16"/>
        </w:rPr>
        <w:t xml:space="preserve">, </w:t>
      </w:r>
      <w:r>
        <w:rPr>
          <w:sz w:val="16"/>
          <w:szCs w:val="16"/>
        </w:rPr>
        <w:t xml:space="preserve">86 </w:t>
      </w:r>
      <w:r w:rsidRPr="00DA5084">
        <w:rPr>
          <w:sz w:val="16"/>
          <w:szCs w:val="16"/>
        </w:rPr>
        <w:t>Wood Lane, London W12 0BZ</w:t>
      </w:r>
    </w:p>
    <w:p w14:paraId="1EBC362D" w14:textId="77777777" w:rsidR="00CF7349" w:rsidRDefault="00CF7349" w:rsidP="00CF7349">
      <w:pPr>
        <w:pBdr>
          <w:bottom w:val="single" w:sz="12" w:space="1" w:color="auto"/>
        </w:pBdr>
        <w:rPr>
          <w:sz w:val="16"/>
          <w:szCs w:val="16"/>
        </w:rPr>
      </w:pPr>
    </w:p>
    <w:p w14:paraId="3577184B" w14:textId="77777777" w:rsidR="00CF7349" w:rsidRDefault="00CF7349" w:rsidP="00CF7349">
      <w:pPr>
        <w:jc w:val="center"/>
      </w:pPr>
    </w:p>
    <w:p w14:paraId="34EBB4B6" w14:textId="77777777" w:rsidR="00CF7349" w:rsidRDefault="00CF7349" w:rsidP="00CF7349">
      <w:pPr>
        <w:rPr>
          <w:sz w:val="20"/>
          <w:szCs w:val="20"/>
        </w:rPr>
      </w:pPr>
      <w:r>
        <w:rPr>
          <w:sz w:val="20"/>
          <w:szCs w:val="20"/>
        </w:rPr>
        <w:t>To whom correspondence may be addressed:</w:t>
      </w:r>
    </w:p>
    <w:p w14:paraId="51807E30" w14:textId="77777777" w:rsidR="00CF7349" w:rsidRDefault="00CF7349" w:rsidP="00CF7349">
      <w:pPr>
        <w:spacing w:after="0" w:line="240" w:lineRule="auto"/>
        <w:rPr>
          <w:sz w:val="20"/>
          <w:szCs w:val="20"/>
        </w:rPr>
      </w:pPr>
      <w:r>
        <w:rPr>
          <w:sz w:val="20"/>
          <w:szCs w:val="20"/>
          <w:vertAlign w:val="superscript"/>
        </w:rPr>
        <w:t>*</w:t>
      </w:r>
      <w:r>
        <w:rPr>
          <w:sz w:val="20"/>
          <w:szCs w:val="20"/>
        </w:rPr>
        <w:t xml:space="preserve"> Todd Gouin</w:t>
      </w:r>
    </w:p>
    <w:p w14:paraId="4975C9A2" w14:textId="77777777" w:rsidR="00CF7349" w:rsidRDefault="00CF7349" w:rsidP="00CF7349">
      <w:pPr>
        <w:spacing w:after="0" w:line="240" w:lineRule="auto"/>
        <w:rPr>
          <w:sz w:val="20"/>
          <w:szCs w:val="20"/>
        </w:rPr>
      </w:pPr>
      <w:r>
        <w:rPr>
          <w:sz w:val="20"/>
          <w:szCs w:val="20"/>
        </w:rPr>
        <w:t>TG Environmental Research</w:t>
      </w:r>
    </w:p>
    <w:p w14:paraId="46C52FA8" w14:textId="77777777" w:rsidR="00CF7349" w:rsidRDefault="00CF7349" w:rsidP="00CF7349">
      <w:pPr>
        <w:spacing w:after="0" w:line="240" w:lineRule="auto"/>
        <w:rPr>
          <w:sz w:val="20"/>
          <w:szCs w:val="20"/>
        </w:rPr>
      </w:pPr>
      <w:r>
        <w:rPr>
          <w:sz w:val="20"/>
          <w:szCs w:val="20"/>
        </w:rPr>
        <w:t xml:space="preserve">18 </w:t>
      </w:r>
      <w:proofErr w:type="spellStart"/>
      <w:r>
        <w:rPr>
          <w:sz w:val="20"/>
          <w:szCs w:val="20"/>
        </w:rPr>
        <w:t>Wellpond</w:t>
      </w:r>
      <w:proofErr w:type="spellEnd"/>
      <w:r>
        <w:rPr>
          <w:sz w:val="20"/>
          <w:szCs w:val="20"/>
        </w:rPr>
        <w:t xml:space="preserve"> Close</w:t>
      </w:r>
    </w:p>
    <w:p w14:paraId="15C217C6" w14:textId="77777777" w:rsidR="00CF7349" w:rsidRDefault="00CF7349" w:rsidP="00CF7349">
      <w:pPr>
        <w:spacing w:after="0" w:line="240" w:lineRule="auto"/>
        <w:rPr>
          <w:sz w:val="20"/>
          <w:szCs w:val="20"/>
        </w:rPr>
      </w:pPr>
      <w:r>
        <w:rPr>
          <w:sz w:val="20"/>
          <w:szCs w:val="20"/>
        </w:rPr>
        <w:t>Sharnbrook, MK44 1PL</w:t>
      </w:r>
    </w:p>
    <w:p w14:paraId="5216D54E" w14:textId="77777777" w:rsidR="00CF7349" w:rsidRDefault="00CF7349" w:rsidP="00CF7349">
      <w:pPr>
        <w:spacing w:after="0" w:line="240" w:lineRule="auto"/>
        <w:rPr>
          <w:sz w:val="20"/>
          <w:szCs w:val="20"/>
        </w:rPr>
      </w:pPr>
      <w:r>
        <w:rPr>
          <w:sz w:val="20"/>
          <w:szCs w:val="20"/>
        </w:rPr>
        <w:t>T: +44 1234 783548</w:t>
      </w:r>
    </w:p>
    <w:p w14:paraId="29699F5D" w14:textId="61842820" w:rsidR="002538C0" w:rsidRDefault="00A833E8" w:rsidP="00CF7349">
      <w:pPr>
        <w:rPr>
          <w:sz w:val="20"/>
          <w:szCs w:val="20"/>
        </w:rPr>
      </w:pPr>
      <w:hyperlink r:id="rId4" w:history="1">
        <w:r w:rsidR="00CF7349" w:rsidRPr="00954FFB">
          <w:rPr>
            <w:rStyle w:val="Hyperlink"/>
            <w:sz w:val="20"/>
            <w:szCs w:val="20"/>
          </w:rPr>
          <w:t>todd.gouin@environresearch.com</w:t>
        </w:r>
      </w:hyperlink>
    </w:p>
    <w:p w14:paraId="4F4C503E" w14:textId="26042F90" w:rsidR="00CF7349" w:rsidRDefault="00CF7349" w:rsidP="00CF7349">
      <w:pPr>
        <w:rPr>
          <w:sz w:val="20"/>
          <w:szCs w:val="20"/>
        </w:rPr>
      </w:pPr>
    </w:p>
    <w:p w14:paraId="09A17C49" w14:textId="1329AF40" w:rsidR="00CF7349" w:rsidRDefault="00CF7349" w:rsidP="00CF7349">
      <w:pPr>
        <w:rPr>
          <w:sz w:val="20"/>
          <w:szCs w:val="20"/>
        </w:rPr>
      </w:pPr>
    </w:p>
    <w:p w14:paraId="4134DC9A" w14:textId="1CD4046D" w:rsidR="00CF7349" w:rsidRDefault="00CF7349" w:rsidP="00CF7349">
      <w:pPr>
        <w:jc w:val="center"/>
        <w:rPr>
          <w:b/>
          <w:bCs/>
          <w:sz w:val="24"/>
          <w:szCs w:val="24"/>
        </w:rPr>
      </w:pPr>
      <w:r>
        <w:rPr>
          <w:b/>
          <w:bCs/>
          <w:sz w:val="24"/>
          <w:szCs w:val="24"/>
        </w:rPr>
        <w:t>SUPPLEMENTARY INFORMATION</w:t>
      </w:r>
    </w:p>
    <w:p w14:paraId="0CBA9534" w14:textId="6CFAA9EE" w:rsidR="00CF7349" w:rsidRDefault="00CF7349" w:rsidP="00CF7349">
      <w:pPr>
        <w:jc w:val="center"/>
        <w:rPr>
          <w:b/>
          <w:bCs/>
          <w:sz w:val="24"/>
          <w:szCs w:val="24"/>
        </w:rPr>
      </w:pPr>
    </w:p>
    <w:p w14:paraId="5718D4E5" w14:textId="77777777" w:rsidR="00CF7349" w:rsidRDefault="00CF7349" w:rsidP="00CF7349">
      <w:pPr>
        <w:rPr>
          <w:sz w:val="24"/>
          <w:szCs w:val="24"/>
        </w:rPr>
        <w:sectPr w:rsidR="00CF7349">
          <w:pgSz w:w="11906" w:h="16838"/>
          <w:pgMar w:top="1440" w:right="1440" w:bottom="1440" w:left="1440" w:header="708" w:footer="708" w:gutter="0"/>
          <w:cols w:space="708"/>
          <w:docGrid w:linePitch="360"/>
        </w:sectPr>
      </w:pPr>
    </w:p>
    <w:p w14:paraId="7BE0E99C" w14:textId="570A9025" w:rsidR="00CF7349" w:rsidRDefault="00CF7349" w:rsidP="00CF7349">
      <w:r w:rsidRPr="00CF7349">
        <w:rPr>
          <w:b/>
          <w:bCs/>
        </w:rPr>
        <w:lastRenderedPageBreak/>
        <w:t>Table S1</w:t>
      </w:r>
      <w:r>
        <w:t xml:space="preserve">: QA/QC scoring guidance against </w:t>
      </w:r>
      <w:r w:rsidRPr="00CF7349">
        <w:rPr>
          <w:i/>
          <w:iCs/>
        </w:rPr>
        <w:t>in vivo</w:t>
      </w:r>
      <w:r>
        <w:t xml:space="preserve"> study criteria</w:t>
      </w:r>
    </w:p>
    <w:tbl>
      <w:tblPr>
        <w:tblStyle w:val="TableGrid"/>
        <w:tblW w:w="14312" w:type="dxa"/>
        <w:tblLook w:val="04A0" w:firstRow="1" w:lastRow="0" w:firstColumn="1" w:lastColumn="0" w:noHBand="0" w:noVBand="1"/>
      </w:tblPr>
      <w:tblGrid>
        <w:gridCol w:w="3397"/>
        <w:gridCol w:w="10915"/>
      </w:tblGrid>
      <w:tr w:rsidR="00CF7349" w14:paraId="5A2E15E3" w14:textId="77777777" w:rsidTr="0099245A">
        <w:tc>
          <w:tcPr>
            <w:tcW w:w="3397" w:type="dxa"/>
          </w:tcPr>
          <w:p w14:paraId="7E6F0DF7" w14:textId="77777777" w:rsidR="00CF7349" w:rsidRPr="000E2877" w:rsidRDefault="00CF7349" w:rsidP="0099245A">
            <w:pPr>
              <w:jc w:val="center"/>
              <w:rPr>
                <w:b/>
                <w:bCs/>
              </w:rPr>
            </w:pPr>
            <w:r>
              <w:rPr>
                <w:b/>
                <w:bCs/>
              </w:rPr>
              <w:t>Criteria</w:t>
            </w:r>
          </w:p>
        </w:tc>
        <w:tc>
          <w:tcPr>
            <w:tcW w:w="10915" w:type="dxa"/>
          </w:tcPr>
          <w:p w14:paraId="0577A629" w14:textId="77777777" w:rsidR="00CF7349" w:rsidRPr="000E2877" w:rsidRDefault="00CF7349" w:rsidP="0099245A">
            <w:pPr>
              <w:jc w:val="center"/>
              <w:rPr>
                <w:b/>
                <w:bCs/>
              </w:rPr>
            </w:pPr>
            <w:r w:rsidRPr="000E2877">
              <w:rPr>
                <w:b/>
                <w:bCs/>
              </w:rPr>
              <w:t>Suggested guidance for scoring studies</w:t>
            </w:r>
          </w:p>
        </w:tc>
      </w:tr>
      <w:tr w:rsidR="00CF7349" w14:paraId="6DC2D084" w14:textId="77777777" w:rsidTr="0099245A">
        <w:tc>
          <w:tcPr>
            <w:tcW w:w="14312" w:type="dxa"/>
            <w:gridSpan w:val="2"/>
          </w:tcPr>
          <w:p w14:paraId="350A78A3" w14:textId="77777777" w:rsidR="00CF7349" w:rsidRPr="000E2877" w:rsidRDefault="00CF7349" w:rsidP="0099245A">
            <w:pPr>
              <w:rPr>
                <w:b/>
                <w:bCs/>
              </w:rPr>
            </w:pPr>
            <w:r w:rsidRPr="000E2877">
              <w:rPr>
                <w:b/>
                <w:bCs/>
              </w:rPr>
              <w:t>A: Particle Characterization</w:t>
            </w:r>
          </w:p>
        </w:tc>
      </w:tr>
      <w:tr w:rsidR="00CF7349" w14:paraId="39F3BF8A" w14:textId="77777777" w:rsidTr="0099245A">
        <w:tc>
          <w:tcPr>
            <w:tcW w:w="3397" w:type="dxa"/>
            <w:vMerge w:val="restart"/>
          </w:tcPr>
          <w:p w14:paraId="65C646D8" w14:textId="77777777" w:rsidR="00CF7349" w:rsidRPr="000E2877" w:rsidRDefault="00CF7349" w:rsidP="0099245A">
            <w:pPr>
              <w:rPr>
                <w:sz w:val="18"/>
                <w:szCs w:val="18"/>
              </w:rPr>
            </w:pPr>
            <w:r w:rsidRPr="000E2877">
              <w:rPr>
                <w:sz w:val="18"/>
                <w:szCs w:val="18"/>
              </w:rPr>
              <w:t>1.  Particle size</w:t>
            </w:r>
          </w:p>
        </w:tc>
        <w:tc>
          <w:tcPr>
            <w:tcW w:w="10915" w:type="dxa"/>
          </w:tcPr>
          <w:p w14:paraId="0298C615" w14:textId="77777777" w:rsidR="00CF7349" w:rsidRPr="000E2877" w:rsidRDefault="00CF7349" w:rsidP="0099245A">
            <w:pPr>
              <w:rPr>
                <w:sz w:val="18"/>
                <w:szCs w:val="18"/>
              </w:rPr>
            </w:pPr>
            <w:r w:rsidRPr="000E2877">
              <w:rPr>
                <w:sz w:val="18"/>
                <w:szCs w:val="18"/>
              </w:rPr>
              <w:t>1. Reported, but limited to average size as obtained from a supplier</w:t>
            </w:r>
          </w:p>
        </w:tc>
      </w:tr>
      <w:tr w:rsidR="00CF7349" w14:paraId="01150AF3" w14:textId="77777777" w:rsidTr="0099245A">
        <w:tc>
          <w:tcPr>
            <w:tcW w:w="3397" w:type="dxa"/>
            <w:vMerge/>
          </w:tcPr>
          <w:p w14:paraId="5707D58B" w14:textId="77777777" w:rsidR="00CF7349" w:rsidRPr="000E2877" w:rsidRDefault="00CF7349" w:rsidP="0099245A">
            <w:pPr>
              <w:rPr>
                <w:sz w:val="18"/>
                <w:szCs w:val="18"/>
              </w:rPr>
            </w:pPr>
          </w:p>
        </w:tc>
        <w:tc>
          <w:tcPr>
            <w:tcW w:w="10915" w:type="dxa"/>
          </w:tcPr>
          <w:p w14:paraId="6298201E" w14:textId="77777777" w:rsidR="00CF7349" w:rsidRPr="000E2877" w:rsidRDefault="00CF7349" w:rsidP="0099245A">
            <w:pPr>
              <w:rPr>
                <w:sz w:val="18"/>
                <w:szCs w:val="18"/>
              </w:rPr>
            </w:pPr>
            <w:r w:rsidRPr="000E2877">
              <w:rPr>
                <w:sz w:val="18"/>
                <w:szCs w:val="18"/>
              </w:rPr>
              <w:t>2. Reported, with specific information on particle size variance</w:t>
            </w:r>
          </w:p>
        </w:tc>
      </w:tr>
      <w:tr w:rsidR="00CF7349" w14:paraId="3F20EC11" w14:textId="77777777" w:rsidTr="0099245A">
        <w:tc>
          <w:tcPr>
            <w:tcW w:w="3397" w:type="dxa"/>
            <w:vMerge w:val="restart"/>
          </w:tcPr>
          <w:p w14:paraId="1F51BCE8" w14:textId="77777777" w:rsidR="00CF7349" w:rsidRPr="000E2877" w:rsidRDefault="00CF7349" w:rsidP="0099245A">
            <w:pPr>
              <w:rPr>
                <w:sz w:val="18"/>
                <w:szCs w:val="18"/>
              </w:rPr>
            </w:pPr>
            <w:r w:rsidRPr="000E2877">
              <w:rPr>
                <w:sz w:val="18"/>
                <w:szCs w:val="18"/>
              </w:rPr>
              <w:t>2. Particle shape</w:t>
            </w:r>
          </w:p>
        </w:tc>
        <w:tc>
          <w:tcPr>
            <w:tcW w:w="10915" w:type="dxa"/>
          </w:tcPr>
          <w:p w14:paraId="1DC8E5B4" w14:textId="77777777" w:rsidR="00CF7349" w:rsidRPr="000E2877" w:rsidRDefault="00CF7349" w:rsidP="0099245A">
            <w:pPr>
              <w:rPr>
                <w:sz w:val="18"/>
                <w:szCs w:val="18"/>
              </w:rPr>
            </w:pPr>
            <w:r w:rsidRPr="000E2877">
              <w:rPr>
                <w:sz w:val="18"/>
                <w:szCs w:val="18"/>
              </w:rPr>
              <w:t>1. Reported, but limited to average shape as obtained from a suppler</w:t>
            </w:r>
          </w:p>
        </w:tc>
      </w:tr>
      <w:tr w:rsidR="00CF7349" w14:paraId="361CEF93" w14:textId="77777777" w:rsidTr="0099245A">
        <w:tc>
          <w:tcPr>
            <w:tcW w:w="3397" w:type="dxa"/>
            <w:vMerge/>
          </w:tcPr>
          <w:p w14:paraId="6D0D16D0" w14:textId="77777777" w:rsidR="00CF7349" w:rsidRPr="000E2877" w:rsidRDefault="00CF7349" w:rsidP="0099245A">
            <w:pPr>
              <w:rPr>
                <w:sz w:val="18"/>
                <w:szCs w:val="18"/>
              </w:rPr>
            </w:pPr>
          </w:p>
        </w:tc>
        <w:tc>
          <w:tcPr>
            <w:tcW w:w="10915" w:type="dxa"/>
          </w:tcPr>
          <w:p w14:paraId="2A31086C" w14:textId="77777777" w:rsidR="00CF7349" w:rsidRPr="000E2877" w:rsidRDefault="00CF7349" w:rsidP="0099245A">
            <w:pPr>
              <w:rPr>
                <w:sz w:val="18"/>
                <w:szCs w:val="18"/>
              </w:rPr>
            </w:pPr>
            <w:r w:rsidRPr="000E2877">
              <w:rPr>
                <w:sz w:val="18"/>
                <w:szCs w:val="18"/>
              </w:rPr>
              <w:t>2. Reported, with verification provided using high resolution images</w:t>
            </w:r>
          </w:p>
        </w:tc>
      </w:tr>
      <w:tr w:rsidR="00CF7349" w14:paraId="55C784EA" w14:textId="77777777" w:rsidTr="0099245A">
        <w:tc>
          <w:tcPr>
            <w:tcW w:w="3397" w:type="dxa"/>
            <w:vMerge w:val="restart"/>
          </w:tcPr>
          <w:p w14:paraId="0F1FBA2A" w14:textId="77777777" w:rsidR="00CF7349" w:rsidRPr="000E2877" w:rsidRDefault="00CF7349" w:rsidP="0099245A">
            <w:pPr>
              <w:rPr>
                <w:sz w:val="18"/>
                <w:szCs w:val="18"/>
              </w:rPr>
            </w:pPr>
            <w:r w:rsidRPr="000E2877">
              <w:rPr>
                <w:sz w:val="18"/>
                <w:szCs w:val="18"/>
              </w:rPr>
              <w:t>3. Polymer type</w:t>
            </w:r>
          </w:p>
        </w:tc>
        <w:tc>
          <w:tcPr>
            <w:tcW w:w="10915" w:type="dxa"/>
          </w:tcPr>
          <w:p w14:paraId="4F3595FA" w14:textId="77777777" w:rsidR="00CF7349" w:rsidRPr="000E2877" w:rsidRDefault="00CF7349" w:rsidP="0099245A">
            <w:pPr>
              <w:rPr>
                <w:sz w:val="18"/>
                <w:szCs w:val="18"/>
              </w:rPr>
            </w:pPr>
            <w:r w:rsidRPr="000E2877">
              <w:rPr>
                <w:sz w:val="18"/>
                <w:szCs w:val="18"/>
              </w:rPr>
              <w:t>1. Reported, but limited to composition obtained from supplier</w:t>
            </w:r>
          </w:p>
        </w:tc>
      </w:tr>
      <w:tr w:rsidR="00CF7349" w14:paraId="3DC60003" w14:textId="77777777" w:rsidTr="0099245A">
        <w:tc>
          <w:tcPr>
            <w:tcW w:w="3397" w:type="dxa"/>
            <w:vMerge/>
          </w:tcPr>
          <w:p w14:paraId="6242F0D4" w14:textId="77777777" w:rsidR="00CF7349" w:rsidRPr="000E2877" w:rsidRDefault="00CF7349" w:rsidP="0099245A">
            <w:pPr>
              <w:rPr>
                <w:sz w:val="18"/>
                <w:szCs w:val="18"/>
              </w:rPr>
            </w:pPr>
          </w:p>
        </w:tc>
        <w:tc>
          <w:tcPr>
            <w:tcW w:w="10915" w:type="dxa"/>
          </w:tcPr>
          <w:p w14:paraId="3D1DDD77" w14:textId="77777777" w:rsidR="00CF7349" w:rsidRPr="000E2877" w:rsidRDefault="00CF7349" w:rsidP="0099245A">
            <w:pPr>
              <w:rPr>
                <w:sz w:val="18"/>
                <w:szCs w:val="18"/>
              </w:rPr>
            </w:pPr>
            <w:r w:rsidRPr="000E2877">
              <w:rPr>
                <w:sz w:val="18"/>
                <w:szCs w:val="18"/>
              </w:rPr>
              <w:t>2. Reported, with verification using FTIR, Raman or other applicable approach</w:t>
            </w:r>
          </w:p>
        </w:tc>
      </w:tr>
      <w:tr w:rsidR="00CF7349" w14:paraId="61485985" w14:textId="77777777" w:rsidTr="0099245A">
        <w:tc>
          <w:tcPr>
            <w:tcW w:w="3397" w:type="dxa"/>
            <w:vMerge w:val="restart"/>
          </w:tcPr>
          <w:p w14:paraId="6FFB4E80" w14:textId="77777777" w:rsidR="00CF7349" w:rsidRPr="000E2877" w:rsidRDefault="00CF7349" w:rsidP="0099245A">
            <w:pPr>
              <w:rPr>
                <w:sz w:val="18"/>
                <w:szCs w:val="18"/>
              </w:rPr>
            </w:pPr>
            <w:r w:rsidRPr="000E2877">
              <w:rPr>
                <w:sz w:val="18"/>
                <w:szCs w:val="18"/>
              </w:rPr>
              <w:t>4. Source of particles</w:t>
            </w:r>
          </w:p>
        </w:tc>
        <w:tc>
          <w:tcPr>
            <w:tcW w:w="10915" w:type="dxa"/>
          </w:tcPr>
          <w:p w14:paraId="16FF756B" w14:textId="77777777" w:rsidR="00CF7349" w:rsidRPr="000E2877" w:rsidRDefault="00CF7349" w:rsidP="0099245A">
            <w:pPr>
              <w:rPr>
                <w:sz w:val="18"/>
                <w:szCs w:val="18"/>
              </w:rPr>
            </w:pPr>
            <w:r w:rsidRPr="000E2877">
              <w:rPr>
                <w:sz w:val="18"/>
                <w:szCs w:val="18"/>
              </w:rPr>
              <w:t>1. Reported, but limited to name of supplier/manufacturer</w:t>
            </w:r>
          </w:p>
        </w:tc>
      </w:tr>
      <w:tr w:rsidR="00CF7349" w14:paraId="40F4C294" w14:textId="77777777" w:rsidTr="0099245A">
        <w:tc>
          <w:tcPr>
            <w:tcW w:w="3397" w:type="dxa"/>
            <w:vMerge/>
          </w:tcPr>
          <w:p w14:paraId="2F9F2061" w14:textId="77777777" w:rsidR="00CF7349" w:rsidRPr="000E2877" w:rsidRDefault="00CF7349" w:rsidP="0099245A">
            <w:pPr>
              <w:rPr>
                <w:sz w:val="18"/>
                <w:szCs w:val="18"/>
              </w:rPr>
            </w:pPr>
          </w:p>
        </w:tc>
        <w:tc>
          <w:tcPr>
            <w:tcW w:w="10915" w:type="dxa"/>
          </w:tcPr>
          <w:p w14:paraId="06A9F3A5" w14:textId="77777777" w:rsidR="00CF7349" w:rsidRPr="000E2877" w:rsidRDefault="00CF7349" w:rsidP="0099245A">
            <w:pPr>
              <w:rPr>
                <w:sz w:val="18"/>
                <w:szCs w:val="18"/>
              </w:rPr>
            </w:pPr>
            <w:r w:rsidRPr="000E2877">
              <w:rPr>
                <w:sz w:val="18"/>
                <w:szCs w:val="18"/>
              </w:rPr>
              <w:t>2. Reported, with specific details related to how the particles were produced</w:t>
            </w:r>
          </w:p>
        </w:tc>
      </w:tr>
      <w:tr w:rsidR="00CF7349" w14:paraId="6F709003" w14:textId="77777777" w:rsidTr="0099245A">
        <w:tc>
          <w:tcPr>
            <w:tcW w:w="3397" w:type="dxa"/>
            <w:vMerge w:val="restart"/>
          </w:tcPr>
          <w:p w14:paraId="08D9861B" w14:textId="77777777" w:rsidR="00CF7349" w:rsidRPr="000E2877" w:rsidRDefault="00CF7349" w:rsidP="0099245A">
            <w:pPr>
              <w:rPr>
                <w:sz w:val="18"/>
                <w:szCs w:val="18"/>
              </w:rPr>
            </w:pPr>
            <w:r w:rsidRPr="000E2877">
              <w:rPr>
                <w:sz w:val="18"/>
                <w:szCs w:val="18"/>
              </w:rPr>
              <w:t>5. Particle surface chemistry</w:t>
            </w:r>
          </w:p>
        </w:tc>
        <w:tc>
          <w:tcPr>
            <w:tcW w:w="10915" w:type="dxa"/>
          </w:tcPr>
          <w:p w14:paraId="1BFA6139" w14:textId="77777777" w:rsidR="00CF7349" w:rsidRPr="000E2877" w:rsidRDefault="00CF7349" w:rsidP="0099245A">
            <w:pPr>
              <w:rPr>
                <w:sz w:val="18"/>
                <w:szCs w:val="18"/>
              </w:rPr>
            </w:pPr>
            <w:r w:rsidRPr="000E2877">
              <w:rPr>
                <w:sz w:val="18"/>
                <w:szCs w:val="18"/>
              </w:rPr>
              <w:t>1. Reported, but limited to information obtained from supplier</w:t>
            </w:r>
          </w:p>
        </w:tc>
      </w:tr>
      <w:tr w:rsidR="00CF7349" w14:paraId="343873E3" w14:textId="77777777" w:rsidTr="0099245A">
        <w:tc>
          <w:tcPr>
            <w:tcW w:w="3397" w:type="dxa"/>
            <w:vMerge/>
          </w:tcPr>
          <w:p w14:paraId="4C51A7CB" w14:textId="77777777" w:rsidR="00CF7349" w:rsidRPr="000E2877" w:rsidRDefault="00CF7349" w:rsidP="0099245A">
            <w:pPr>
              <w:rPr>
                <w:sz w:val="18"/>
                <w:szCs w:val="18"/>
              </w:rPr>
            </w:pPr>
          </w:p>
        </w:tc>
        <w:tc>
          <w:tcPr>
            <w:tcW w:w="10915" w:type="dxa"/>
          </w:tcPr>
          <w:p w14:paraId="739EF561" w14:textId="77777777" w:rsidR="00CF7349" w:rsidRPr="000E2877" w:rsidRDefault="00CF7349" w:rsidP="0099245A">
            <w:pPr>
              <w:rPr>
                <w:sz w:val="18"/>
                <w:szCs w:val="18"/>
              </w:rPr>
            </w:pPr>
            <w:r w:rsidRPr="000E2877">
              <w:rPr>
                <w:sz w:val="18"/>
                <w:szCs w:val="18"/>
              </w:rPr>
              <w:t>2. Reported, with verification of the particle surface chemistry properties, such as charge, hydrophobicity, etc. in the test medium</w:t>
            </w:r>
          </w:p>
        </w:tc>
      </w:tr>
      <w:tr w:rsidR="00CF7349" w14:paraId="6A65BEB4" w14:textId="77777777" w:rsidTr="0099245A">
        <w:tc>
          <w:tcPr>
            <w:tcW w:w="3397" w:type="dxa"/>
            <w:vMerge w:val="restart"/>
          </w:tcPr>
          <w:p w14:paraId="74C2A9CC" w14:textId="77777777" w:rsidR="00CF7349" w:rsidRPr="000E2877" w:rsidRDefault="00CF7349" w:rsidP="0099245A">
            <w:pPr>
              <w:rPr>
                <w:sz w:val="18"/>
                <w:szCs w:val="18"/>
              </w:rPr>
            </w:pPr>
            <w:r w:rsidRPr="000E2877">
              <w:rPr>
                <w:sz w:val="18"/>
                <w:szCs w:val="18"/>
              </w:rPr>
              <w:t>6. Chemical purity</w:t>
            </w:r>
          </w:p>
        </w:tc>
        <w:tc>
          <w:tcPr>
            <w:tcW w:w="10915" w:type="dxa"/>
          </w:tcPr>
          <w:p w14:paraId="6AF8EB3F" w14:textId="77777777" w:rsidR="00CF7349" w:rsidRPr="000E2877" w:rsidRDefault="00CF7349" w:rsidP="0099245A">
            <w:pPr>
              <w:rPr>
                <w:sz w:val="18"/>
                <w:szCs w:val="18"/>
              </w:rPr>
            </w:pPr>
            <w:r w:rsidRPr="000E2877">
              <w:rPr>
                <w:sz w:val="18"/>
                <w:szCs w:val="18"/>
              </w:rPr>
              <w:t>1. Reported, but limited to information obtained from supplier.  No steps taken to clean particles or to remove chemical impurities, such as surfactants, stabilisers, emulsifiers, etc.</w:t>
            </w:r>
          </w:p>
        </w:tc>
      </w:tr>
      <w:tr w:rsidR="00CF7349" w14:paraId="7CCEFEE5" w14:textId="77777777" w:rsidTr="0099245A">
        <w:tc>
          <w:tcPr>
            <w:tcW w:w="3397" w:type="dxa"/>
            <w:vMerge/>
          </w:tcPr>
          <w:p w14:paraId="5C51F21B" w14:textId="77777777" w:rsidR="00CF7349" w:rsidRPr="000E2877" w:rsidRDefault="00CF7349" w:rsidP="0099245A">
            <w:pPr>
              <w:rPr>
                <w:sz w:val="18"/>
                <w:szCs w:val="18"/>
              </w:rPr>
            </w:pPr>
          </w:p>
        </w:tc>
        <w:tc>
          <w:tcPr>
            <w:tcW w:w="10915" w:type="dxa"/>
          </w:tcPr>
          <w:p w14:paraId="4EC1D32B" w14:textId="77777777" w:rsidR="00CF7349" w:rsidRPr="000E2877" w:rsidRDefault="00CF7349" w:rsidP="0099245A">
            <w:pPr>
              <w:rPr>
                <w:sz w:val="18"/>
                <w:szCs w:val="18"/>
              </w:rPr>
            </w:pPr>
            <w:r w:rsidRPr="000E2877">
              <w:rPr>
                <w:sz w:val="18"/>
                <w:szCs w:val="18"/>
              </w:rPr>
              <w:t>2. Reported, with verification and/or evidence to demonstrate that particles appropriately cleaned</w:t>
            </w:r>
          </w:p>
        </w:tc>
      </w:tr>
      <w:tr w:rsidR="00CF7349" w14:paraId="76622990" w14:textId="77777777" w:rsidTr="0099245A">
        <w:tc>
          <w:tcPr>
            <w:tcW w:w="3397" w:type="dxa"/>
            <w:vMerge w:val="restart"/>
          </w:tcPr>
          <w:p w14:paraId="2C159513" w14:textId="77777777" w:rsidR="00CF7349" w:rsidRPr="000E2877" w:rsidRDefault="00CF7349" w:rsidP="0099245A">
            <w:pPr>
              <w:rPr>
                <w:sz w:val="18"/>
                <w:szCs w:val="18"/>
              </w:rPr>
            </w:pPr>
            <w:r w:rsidRPr="000E2877">
              <w:rPr>
                <w:sz w:val="18"/>
                <w:szCs w:val="18"/>
              </w:rPr>
              <w:t>7</w:t>
            </w:r>
            <w:r>
              <w:rPr>
                <w:sz w:val="18"/>
                <w:szCs w:val="18"/>
              </w:rPr>
              <w:t>.</w:t>
            </w:r>
            <w:r w:rsidRPr="000E2877">
              <w:rPr>
                <w:sz w:val="18"/>
                <w:szCs w:val="18"/>
              </w:rPr>
              <w:t xml:space="preserve"> Microbial contamination</w:t>
            </w:r>
          </w:p>
        </w:tc>
        <w:tc>
          <w:tcPr>
            <w:tcW w:w="10915" w:type="dxa"/>
          </w:tcPr>
          <w:p w14:paraId="5304B35F" w14:textId="77777777" w:rsidR="00CF7349" w:rsidRPr="000E2877" w:rsidRDefault="00CF7349" w:rsidP="0099245A">
            <w:pPr>
              <w:rPr>
                <w:sz w:val="18"/>
                <w:szCs w:val="18"/>
              </w:rPr>
            </w:pPr>
            <w:r w:rsidRPr="000E2877">
              <w:rPr>
                <w:sz w:val="18"/>
                <w:szCs w:val="18"/>
              </w:rPr>
              <w:t>1. Reported as potentially present/absent.  No steps taken to verify or remove</w:t>
            </w:r>
          </w:p>
        </w:tc>
      </w:tr>
      <w:tr w:rsidR="00CF7349" w14:paraId="4FCE0F47" w14:textId="77777777" w:rsidTr="0099245A">
        <w:tc>
          <w:tcPr>
            <w:tcW w:w="3397" w:type="dxa"/>
            <w:vMerge/>
          </w:tcPr>
          <w:p w14:paraId="2EE1624A" w14:textId="77777777" w:rsidR="00CF7349" w:rsidRPr="000E2877" w:rsidRDefault="00CF7349" w:rsidP="0099245A">
            <w:pPr>
              <w:rPr>
                <w:sz w:val="18"/>
                <w:szCs w:val="18"/>
              </w:rPr>
            </w:pPr>
          </w:p>
        </w:tc>
        <w:tc>
          <w:tcPr>
            <w:tcW w:w="10915" w:type="dxa"/>
          </w:tcPr>
          <w:p w14:paraId="178476CB" w14:textId="77777777" w:rsidR="00CF7349" w:rsidRPr="000E2877" w:rsidRDefault="00CF7349" w:rsidP="0099245A">
            <w:pPr>
              <w:rPr>
                <w:sz w:val="18"/>
                <w:szCs w:val="18"/>
              </w:rPr>
            </w:pPr>
            <w:r w:rsidRPr="000E2877">
              <w:rPr>
                <w:sz w:val="18"/>
                <w:szCs w:val="18"/>
              </w:rPr>
              <w:t xml:space="preserve">2. Reported, with verification of the presence or absence of endotoxin.  </w:t>
            </w:r>
          </w:p>
        </w:tc>
      </w:tr>
      <w:tr w:rsidR="00CF7349" w14:paraId="6D542346" w14:textId="77777777" w:rsidTr="0099245A">
        <w:tc>
          <w:tcPr>
            <w:tcW w:w="14312" w:type="dxa"/>
            <w:gridSpan w:val="2"/>
          </w:tcPr>
          <w:p w14:paraId="2F2D0636" w14:textId="77777777" w:rsidR="00CF7349" w:rsidRDefault="00CF7349" w:rsidP="0099245A">
            <w:r w:rsidRPr="000E2877">
              <w:rPr>
                <w:b/>
                <w:bCs/>
              </w:rPr>
              <w:t>B: Experimental design</w:t>
            </w:r>
          </w:p>
        </w:tc>
      </w:tr>
      <w:tr w:rsidR="00CF7349" w14:paraId="430B1B19" w14:textId="77777777" w:rsidTr="0099245A">
        <w:tc>
          <w:tcPr>
            <w:tcW w:w="3397" w:type="dxa"/>
            <w:vMerge w:val="restart"/>
          </w:tcPr>
          <w:p w14:paraId="4FDA3694" w14:textId="77777777" w:rsidR="00CF7349" w:rsidRPr="000E2877" w:rsidRDefault="00CF7349" w:rsidP="0099245A">
            <w:pPr>
              <w:rPr>
                <w:sz w:val="18"/>
                <w:szCs w:val="18"/>
              </w:rPr>
            </w:pPr>
            <w:r>
              <w:rPr>
                <w:sz w:val="18"/>
                <w:szCs w:val="18"/>
              </w:rPr>
              <w:t xml:space="preserve">1. </w:t>
            </w:r>
            <w:r w:rsidRPr="000E2877">
              <w:rPr>
                <w:sz w:val="18"/>
                <w:szCs w:val="18"/>
              </w:rPr>
              <w:t>Particle concentration units</w:t>
            </w:r>
          </w:p>
        </w:tc>
        <w:tc>
          <w:tcPr>
            <w:tcW w:w="10915" w:type="dxa"/>
          </w:tcPr>
          <w:p w14:paraId="016CB93D" w14:textId="77777777" w:rsidR="00CF7349" w:rsidRPr="000E2877" w:rsidRDefault="00CF7349" w:rsidP="0099245A">
            <w:pPr>
              <w:rPr>
                <w:sz w:val="18"/>
                <w:szCs w:val="18"/>
              </w:rPr>
            </w:pPr>
            <w:r w:rsidRPr="000E2877">
              <w:rPr>
                <w:sz w:val="18"/>
                <w:szCs w:val="18"/>
              </w:rPr>
              <w:t>1. Reported, but limited to a single metric, such as mass/volume or number/volume</w:t>
            </w:r>
          </w:p>
        </w:tc>
      </w:tr>
      <w:tr w:rsidR="00CF7349" w14:paraId="53DD1621" w14:textId="77777777" w:rsidTr="0099245A">
        <w:tc>
          <w:tcPr>
            <w:tcW w:w="3397" w:type="dxa"/>
            <w:vMerge/>
          </w:tcPr>
          <w:p w14:paraId="1C1B61EE" w14:textId="77777777" w:rsidR="00CF7349" w:rsidRPr="000E2877" w:rsidRDefault="00CF7349" w:rsidP="0099245A">
            <w:pPr>
              <w:rPr>
                <w:sz w:val="18"/>
                <w:szCs w:val="18"/>
              </w:rPr>
            </w:pPr>
          </w:p>
        </w:tc>
        <w:tc>
          <w:tcPr>
            <w:tcW w:w="10915" w:type="dxa"/>
          </w:tcPr>
          <w:p w14:paraId="6188B037" w14:textId="77777777" w:rsidR="00CF7349" w:rsidRPr="000E2877" w:rsidRDefault="00CF7349" w:rsidP="0099245A">
            <w:pPr>
              <w:rPr>
                <w:sz w:val="18"/>
                <w:szCs w:val="18"/>
              </w:rPr>
            </w:pPr>
            <w:r w:rsidRPr="000E2877">
              <w:rPr>
                <w:sz w:val="18"/>
                <w:szCs w:val="18"/>
              </w:rPr>
              <w:t>2. Reported with details provided for both mass/volume and number/volume</w:t>
            </w:r>
          </w:p>
        </w:tc>
      </w:tr>
      <w:tr w:rsidR="00CF7349" w14:paraId="67A0496E" w14:textId="77777777" w:rsidTr="0099245A">
        <w:tc>
          <w:tcPr>
            <w:tcW w:w="3397" w:type="dxa"/>
            <w:vMerge w:val="restart"/>
          </w:tcPr>
          <w:p w14:paraId="63A6DC42" w14:textId="77777777" w:rsidR="00CF7349" w:rsidRPr="00D42041" w:rsidRDefault="00CF7349" w:rsidP="0099245A">
            <w:pPr>
              <w:rPr>
                <w:sz w:val="18"/>
                <w:szCs w:val="18"/>
                <w:vertAlign w:val="superscript"/>
              </w:rPr>
            </w:pPr>
            <w:r>
              <w:rPr>
                <w:sz w:val="18"/>
                <w:szCs w:val="18"/>
              </w:rPr>
              <w:t xml:space="preserve">2. </w:t>
            </w:r>
            <w:r w:rsidRPr="000E2877">
              <w:rPr>
                <w:sz w:val="18"/>
                <w:szCs w:val="18"/>
              </w:rPr>
              <w:t>Particle stability</w:t>
            </w:r>
            <w:r>
              <w:rPr>
                <w:sz w:val="18"/>
                <w:szCs w:val="18"/>
              </w:rPr>
              <w:t xml:space="preserve"> </w:t>
            </w:r>
            <w:r>
              <w:rPr>
                <w:sz w:val="18"/>
                <w:szCs w:val="18"/>
                <w:vertAlign w:val="superscript"/>
              </w:rPr>
              <w:t>a</w:t>
            </w:r>
          </w:p>
        </w:tc>
        <w:tc>
          <w:tcPr>
            <w:tcW w:w="10915" w:type="dxa"/>
          </w:tcPr>
          <w:p w14:paraId="135CBBE0" w14:textId="77777777" w:rsidR="00CF7349" w:rsidRPr="000E2877" w:rsidRDefault="00CF7349" w:rsidP="0099245A">
            <w:pPr>
              <w:rPr>
                <w:sz w:val="18"/>
                <w:szCs w:val="18"/>
              </w:rPr>
            </w:pPr>
            <w:r w:rsidRPr="000E2877">
              <w:rPr>
                <w:sz w:val="18"/>
                <w:szCs w:val="18"/>
              </w:rPr>
              <w:t>1. Studies that provide limited (qualitative/semi-quantitative) information supporting particle stability within the test medium as assessed by the evaluator.</w:t>
            </w:r>
          </w:p>
        </w:tc>
      </w:tr>
      <w:tr w:rsidR="00CF7349" w14:paraId="2F58C942" w14:textId="77777777" w:rsidTr="0099245A">
        <w:tc>
          <w:tcPr>
            <w:tcW w:w="3397" w:type="dxa"/>
            <w:vMerge/>
          </w:tcPr>
          <w:p w14:paraId="0B2DDEA0" w14:textId="77777777" w:rsidR="00CF7349" w:rsidRPr="000E2877" w:rsidRDefault="00CF7349" w:rsidP="0099245A">
            <w:pPr>
              <w:rPr>
                <w:sz w:val="18"/>
                <w:szCs w:val="18"/>
              </w:rPr>
            </w:pPr>
          </w:p>
        </w:tc>
        <w:tc>
          <w:tcPr>
            <w:tcW w:w="10915" w:type="dxa"/>
          </w:tcPr>
          <w:p w14:paraId="79C2558C" w14:textId="77777777" w:rsidR="00CF7349" w:rsidRPr="000E2877" w:rsidRDefault="00CF7349" w:rsidP="0099245A">
            <w:pPr>
              <w:rPr>
                <w:sz w:val="18"/>
                <w:szCs w:val="18"/>
              </w:rPr>
            </w:pPr>
            <w:r w:rsidRPr="000E2877">
              <w:rPr>
                <w:sz w:val="18"/>
                <w:szCs w:val="18"/>
              </w:rPr>
              <w:t xml:space="preserve">2. Studies that measure and verify particle stability within the test medium, </w:t>
            </w:r>
            <w:proofErr w:type="spellStart"/>
            <w:r w:rsidRPr="000E2877">
              <w:rPr>
                <w:sz w:val="18"/>
                <w:szCs w:val="18"/>
              </w:rPr>
              <w:t>inlcuding</w:t>
            </w:r>
            <w:proofErr w:type="spellEnd"/>
            <w:r w:rsidRPr="000E2877">
              <w:rPr>
                <w:sz w:val="18"/>
                <w:szCs w:val="18"/>
              </w:rPr>
              <w:t xml:space="preserve"> details of aggregation kinetics and/or high resolution digital images, or other method assessed as appropriate by the evaluator, such as characterization of zeta-potentials and behaviour in water versus medium.</w:t>
            </w:r>
          </w:p>
        </w:tc>
      </w:tr>
      <w:tr w:rsidR="00CF7349" w14:paraId="1433652C" w14:textId="77777777" w:rsidTr="0099245A">
        <w:tc>
          <w:tcPr>
            <w:tcW w:w="3397" w:type="dxa"/>
            <w:vMerge w:val="restart"/>
          </w:tcPr>
          <w:p w14:paraId="7C2DA3F1" w14:textId="77777777" w:rsidR="00CF7349" w:rsidRPr="000E2877" w:rsidRDefault="00CF7349" w:rsidP="0099245A">
            <w:pPr>
              <w:rPr>
                <w:sz w:val="18"/>
                <w:szCs w:val="18"/>
              </w:rPr>
            </w:pPr>
            <w:r>
              <w:rPr>
                <w:sz w:val="18"/>
                <w:szCs w:val="18"/>
              </w:rPr>
              <w:t xml:space="preserve">3. </w:t>
            </w:r>
            <w:r w:rsidRPr="000E2877">
              <w:rPr>
                <w:sz w:val="18"/>
                <w:szCs w:val="18"/>
              </w:rPr>
              <w:t>Test medium and/or delivery vehicle</w:t>
            </w:r>
          </w:p>
        </w:tc>
        <w:tc>
          <w:tcPr>
            <w:tcW w:w="10915" w:type="dxa"/>
          </w:tcPr>
          <w:p w14:paraId="7DF752E0" w14:textId="77777777" w:rsidR="00CF7349" w:rsidRPr="000E2877" w:rsidRDefault="00CF7349" w:rsidP="0099245A">
            <w:pPr>
              <w:rPr>
                <w:sz w:val="18"/>
                <w:szCs w:val="18"/>
              </w:rPr>
            </w:pPr>
            <w:r w:rsidRPr="000E2877">
              <w:rPr>
                <w:sz w:val="18"/>
                <w:szCs w:val="18"/>
              </w:rPr>
              <w:t>1. Partial inclusion of information, such as when more than one test condition is used.</w:t>
            </w:r>
          </w:p>
        </w:tc>
      </w:tr>
      <w:tr w:rsidR="00CF7349" w14:paraId="5A242956" w14:textId="77777777" w:rsidTr="0099245A">
        <w:tc>
          <w:tcPr>
            <w:tcW w:w="3397" w:type="dxa"/>
            <w:vMerge/>
          </w:tcPr>
          <w:p w14:paraId="12BCFDF6" w14:textId="77777777" w:rsidR="00CF7349" w:rsidRPr="000E2877" w:rsidRDefault="00CF7349" w:rsidP="0099245A">
            <w:pPr>
              <w:rPr>
                <w:sz w:val="18"/>
                <w:szCs w:val="18"/>
              </w:rPr>
            </w:pPr>
          </w:p>
        </w:tc>
        <w:tc>
          <w:tcPr>
            <w:tcW w:w="10915" w:type="dxa"/>
          </w:tcPr>
          <w:p w14:paraId="776789F3" w14:textId="77777777" w:rsidR="00CF7349" w:rsidRPr="000E2877" w:rsidRDefault="00CF7349" w:rsidP="0099245A">
            <w:pPr>
              <w:rPr>
                <w:sz w:val="18"/>
                <w:szCs w:val="18"/>
              </w:rPr>
            </w:pPr>
            <w:r w:rsidRPr="000E2877">
              <w:rPr>
                <w:sz w:val="18"/>
                <w:szCs w:val="18"/>
              </w:rPr>
              <w:t>2. Test medium or vehicle used to dose particles is fully reported.</w:t>
            </w:r>
          </w:p>
        </w:tc>
      </w:tr>
      <w:tr w:rsidR="00CF7349" w14:paraId="242FFA45" w14:textId="77777777" w:rsidTr="0099245A">
        <w:tc>
          <w:tcPr>
            <w:tcW w:w="3397" w:type="dxa"/>
            <w:vMerge w:val="restart"/>
          </w:tcPr>
          <w:p w14:paraId="38529E09" w14:textId="77777777" w:rsidR="00CF7349" w:rsidRPr="000E2877" w:rsidRDefault="00CF7349" w:rsidP="0099245A">
            <w:pPr>
              <w:rPr>
                <w:sz w:val="18"/>
                <w:szCs w:val="18"/>
              </w:rPr>
            </w:pPr>
            <w:r>
              <w:rPr>
                <w:sz w:val="18"/>
                <w:szCs w:val="18"/>
              </w:rPr>
              <w:t xml:space="preserve">4. </w:t>
            </w:r>
            <w:r w:rsidRPr="000E2877">
              <w:rPr>
                <w:sz w:val="18"/>
                <w:szCs w:val="18"/>
              </w:rPr>
              <w:t>Administered dose/concentration</w:t>
            </w:r>
          </w:p>
        </w:tc>
        <w:tc>
          <w:tcPr>
            <w:tcW w:w="10915" w:type="dxa"/>
          </w:tcPr>
          <w:p w14:paraId="54859849" w14:textId="77777777" w:rsidR="00CF7349" w:rsidRPr="00694A1F" w:rsidRDefault="00CF7349" w:rsidP="0099245A">
            <w:pPr>
              <w:rPr>
                <w:sz w:val="18"/>
                <w:szCs w:val="18"/>
                <w:vertAlign w:val="superscript"/>
              </w:rPr>
            </w:pPr>
            <w:r w:rsidRPr="000E2877">
              <w:rPr>
                <w:sz w:val="18"/>
                <w:szCs w:val="18"/>
              </w:rPr>
              <w:t>1. Nominal test doses or concentrations are reported in the exposure media, with dilution factors.</w:t>
            </w:r>
            <w:r>
              <w:rPr>
                <w:sz w:val="18"/>
                <w:szCs w:val="18"/>
              </w:rPr>
              <w:t xml:space="preserve"> </w:t>
            </w:r>
          </w:p>
        </w:tc>
      </w:tr>
      <w:tr w:rsidR="00CF7349" w14:paraId="6A97517F" w14:textId="77777777" w:rsidTr="0099245A">
        <w:tc>
          <w:tcPr>
            <w:tcW w:w="3397" w:type="dxa"/>
            <w:vMerge/>
          </w:tcPr>
          <w:p w14:paraId="5FA0E30F" w14:textId="77777777" w:rsidR="00CF7349" w:rsidRPr="000E2877" w:rsidRDefault="00CF7349" w:rsidP="0099245A">
            <w:pPr>
              <w:rPr>
                <w:sz w:val="18"/>
                <w:szCs w:val="18"/>
              </w:rPr>
            </w:pPr>
          </w:p>
        </w:tc>
        <w:tc>
          <w:tcPr>
            <w:tcW w:w="10915" w:type="dxa"/>
          </w:tcPr>
          <w:p w14:paraId="3A33A6EB" w14:textId="77777777" w:rsidR="00CF7349" w:rsidRPr="000E2877" w:rsidRDefault="00CF7349" w:rsidP="0099245A">
            <w:pPr>
              <w:rPr>
                <w:sz w:val="18"/>
                <w:szCs w:val="18"/>
              </w:rPr>
            </w:pPr>
            <w:r w:rsidRPr="000E2877">
              <w:rPr>
                <w:sz w:val="18"/>
                <w:szCs w:val="18"/>
              </w:rPr>
              <w:t>2. Test doses or concentrations in the exposure media, with dilution factors are reported, which are verified analytically, i.e. represent the actual dose or concentration.</w:t>
            </w:r>
          </w:p>
        </w:tc>
      </w:tr>
      <w:tr w:rsidR="00CF7349" w14:paraId="5378F28C" w14:textId="77777777" w:rsidTr="0099245A">
        <w:tc>
          <w:tcPr>
            <w:tcW w:w="3397" w:type="dxa"/>
            <w:vMerge w:val="restart"/>
          </w:tcPr>
          <w:p w14:paraId="4A1E63F5" w14:textId="77777777" w:rsidR="00CF7349" w:rsidRPr="000E2877" w:rsidRDefault="00CF7349" w:rsidP="0099245A">
            <w:pPr>
              <w:rPr>
                <w:sz w:val="18"/>
                <w:szCs w:val="18"/>
              </w:rPr>
            </w:pPr>
            <w:r>
              <w:rPr>
                <w:sz w:val="18"/>
                <w:szCs w:val="18"/>
              </w:rPr>
              <w:t xml:space="preserve">5. </w:t>
            </w:r>
            <w:r w:rsidRPr="000E2877">
              <w:rPr>
                <w:sz w:val="18"/>
                <w:szCs w:val="18"/>
              </w:rPr>
              <w:t>Homogeneity of exposure</w:t>
            </w:r>
          </w:p>
        </w:tc>
        <w:tc>
          <w:tcPr>
            <w:tcW w:w="10915" w:type="dxa"/>
          </w:tcPr>
          <w:p w14:paraId="0AED7A49" w14:textId="77777777" w:rsidR="00CF7349" w:rsidRPr="000E2877" w:rsidRDefault="00CF7349" w:rsidP="0099245A">
            <w:pPr>
              <w:rPr>
                <w:sz w:val="18"/>
                <w:szCs w:val="18"/>
              </w:rPr>
            </w:pPr>
            <w:r w:rsidRPr="000E2877">
              <w:rPr>
                <w:sz w:val="18"/>
                <w:szCs w:val="18"/>
              </w:rPr>
              <w:t>1. Limited information pertaining to the homogeneity of the exposure dose is reported and which is defined as insufficient with explanation by the evaluator.  Aqueous/</w:t>
            </w:r>
            <w:proofErr w:type="spellStart"/>
            <w:r w:rsidRPr="000E2877">
              <w:rPr>
                <w:sz w:val="18"/>
                <w:szCs w:val="18"/>
              </w:rPr>
              <w:t>intratacheal</w:t>
            </w:r>
            <w:proofErr w:type="spellEnd"/>
            <w:r w:rsidRPr="000E2877">
              <w:rPr>
                <w:sz w:val="18"/>
                <w:szCs w:val="18"/>
              </w:rPr>
              <w:t>/</w:t>
            </w:r>
            <w:proofErr w:type="spellStart"/>
            <w:r w:rsidRPr="000E2877">
              <w:rPr>
                <w:sz w:val="18"/>
                <w:szCs w:val="18"/>
              </w:rPr>
              <w:t>intrapertioneal</w:t>
            </w:r>
            <w:proofErr w:type="spellEnd"/>
            <w:r w:rsidRPr="000E2877">
              <w:rPr>
                <w:sz w:val="18"/>
                <w:szCs w:val="18"/>
              </w:rPr>
              <w:t xml:space="preserve"> solutions of MPs administered need to be representative of well-mixed or dispersed in solutions, dietary exposure requires evidence of uniform distribution throughout the food item, data supporting the homogeneity of aerosols used for nose-only inhalation studies.</w:t>
            </w:r>
          </w:p>
        </w:tc>
      </w:tr>
      <w:tr w:rsidR="00CF7349" w14:paraId="152FD842" w14:textId="77777777" w:rsidTr="0099245A">
        <w:tc>
          <w:tcPr>
            <w:tcW w:w="3397" w:type="dxa"/>
            <w:vMerge/>
          </w:tcPr>
          <w:p w14:paraId="61FDCF41" w14:textId="77777777" w:rsidR="00CF7349" w:rsidRPr="000E2877" w:rsidRDefault="00CF7349" w:rsidP="0099245A">
            <w:pPr>
              <w:rPr>
                <w:sz w:val="18"/>
                <w:szCs w:val="18"/>
              </w:rPr>
            </w:pPr>
          </w:p>
        </w:tc>
        <w:tc>
          <w:tcPr>
            <w:tcW w:w="10915" w:type="dxa"/>
          </w:tcPr>
          <w:p w14:paraId="6104EE1E" w14:textId="77777777" w:rsidR="00CF7349" w:rsidRPr="000E2877" w:rsidRDefault="00CF7349" w:rsidP="0099245A">
            <w:pPr>
              <w:rPr>
                <w:sz w:val="18"/>
                <w:szCs w:val="18"/>
              </w:rPr>
            </w:pPr>
            <w:r w:rsidRPr="000E2877">
              <w:rPr>
                <w:sz w:val="18"/>
                <w:szCs w:val="18"/>
              </w:rPr>
              <w:t>2. Verification pertaining to the homogeneity of the exposure dosed.  Aqueous/</w:t>
            </w:r>
            <w:proofErr w:type="spellStart"/>
            <w:r w:rsidRPr="000E2877">
              <w:rPr>
                <w:sz w:val="18"/>
                <w:szCs w:val="18"/>
              </w:rPr>
              <w:t>intratacheal</w:t>
            </w:r>
            <w:proofErr w:type="spellEnd"/>
            <w:r w:rsidRPr="000E2877">
              <w:rPr>
                <w:sz w:val="18"/>
                <w:szCs w:val="18"/>
              </w:rPr>
              <w:t>/</w:t>
            </w:r>
            <w:proofErr w:type="spellStart"/>
            <w:r w:rsidRPr="000E2877">
              <w:rPr>
                <w:sz w:val="18"/>
                <w:szCs w:val="18"/>
              </w:rPr>
              <w:t>intrapertioneal</w:t>
            </w:r>
            <w:proofErr w:type="spellEnd"/>
            <w:r w:rsidRPr="000E2877">
              <w:rPr>
                <w:sz w:val="18"/>
                <w:szCs w:val="18"/>
              </w:rPr>
              <w:t xml:space="preserve"> solutions of MPs administered need to be representative of well-mixed or dispersed in solutions, dietary exposure requires evidence of uniform distribution throughout the food item, data supporting the homogeneity of aerosols used for nose-only inhalation studies.</w:t>
            </w:r>
          </w:p>
        </w:tc>
      </w:tr>
      <w:tr w:rsidR="00CF7349" w14:paraId="76EEF904" w14:textId="77777777" w:rsidTr="0099245A">
        <w:tc>
          <w:tcPr>
            <w:tcW w:w="3397" w:type="dxa"/>
            <w:vMerge w:val="restart"/>
          </w:tcPr>
          <w:p w14:paraId="678809E8" w14:textId="77777777" w:rsidR="00CF7349" w:rsidRPr="000E2877" w:rsidRDefault="00CF7349" w:rsidP="0099245A">
            <w:pPr>
              <w:rPr>
                <w:sz w:val="18"/>
                <w:szCs w:val="18"/>
              </w:rPr>
            </w:pPr>
            <w:r>
              <w:rPr>
                <w:sz w:val="18"/>
                <w:szCs w:val="18"/>
              </w:rPr>
              <w:lastRenderedPageBreak/>
              <w:t xml:space="preserve">6. </w:t>
            </w:r>
            <w:r w:rsidRPr="000E2877">
              <w:rPr>
                <w:sz w:val="18"/>
                <w:szCs w:val="18"/>
              </w:rPr>
              <w:t>Administration route</w:t>
            </w:r>
          </w:p>
        </w:tc>
        <w:tc>
          <w:tcPr>
            <w:tcW w:w="10915" w:type="dxa"/>
          </w:tcPr>
          <w:p w14:paraId="68F0F061" w14:textId="77777777" w:rsidR="00CF7349" w:rsidRPr="000E2877" w:rsidRDefault="00CF7349" w:rsidP="0099245A">
            <w:pPr>
              <w:rPr>
                <w:sz w:val="18"/>
                <w:szCs w:val="18"/>
              </w:rPr>
            </w:pPr>
            <w:r w:rsidRPr="000E2877">
              <w:rPr>
                <w:sz w:val="18"/>
                <w:szCs w:val="18"/>
              </w:rPr>
              <w:t xml:space="preserve">1. Limited Specifications reported on how test particles were administered to test animals and which is defined as being insufficient with explanation by the evaluator.  Examples include: </w:t>
            </w:r>
          </w:p>
          <w:p w14:paraId="7E42B70A" w14:textId="77777777" w:rsidR="00CF7349" w:rsidRPr="000E2877" w:rsidRDefault="00CF7349" w:rsidP="0099245A">
            <w:pPr>
              <w:rPr>
                <w:sz w:val="18"/>
                <w:szCs w:val="18"/>
              </w:rPr>
            </w:pPr>
            <w:r w:rsidRPr="000E2877">
              <w:rPr>
                <w:sz w:val="18"/>
                <w:szCs w:val="18"/>
              </w:rPr>
              <w:t xml:space="preserve">- dilution of the test item in diet, in vehicle, solvent, </w:t>
            </w:r>
          </w:p>
          <w:p w14:paraId="6074F9DC" w14:textId="77777777" w:rsidR="00CF7349" w:rsidRPr="000E2877" w:rsidRDefault="00CF7349" w:rsidP="0099245A">
            <w:pPr>
              <w:rPr>
                <w:sz w:val="18"/>
                <w:szCs w:val="18"/>
              </w:rPr>
            </w:pPr>
            <w:r w:rsidRPr="000E2877">
              <w:rPr>
                <w:sz w:val="18"/>
                <w:szCs w:val="18"/>
              </w:rPr>
              <w:t xml:space="preserve">- total volume applied by gavage, </w:t>
            </w:r>
          </w:p>
          <w:p w14:paraId="02A25740" w14:textId="77777777" w:rsidR="00CF7349" w:rsidRPr="000E2877" w:rsidRDefault="00CF7349" w:rsidP="0099245A">
            <w:pPr>
              <w:rPr>
                <w:sz w:val="18"/>
                <w:szCs w:val="18"/>
              </w:rPr>
            </w:pPr>
            <w:r w:rsidRPr="000E2877">
              <w:rPr>
                <w:sz w:val="18"/>
                <w:szCs w:val="18"/>
              </w:rPr>
              <w:t xml:space="preserve">- preparation of aerosol or atmospheres in inhalation studies, </w:t>
            </w:r>
          </w:p>
          <w:p w14:paraId="28F9DC10" w14:textId="77777777" w:rsidR="00CF7349" w:rsidRPr="000E2877" w:rsidRDefault="00CF7349" w:rsidP="0099245A">
            <w:pPr>
              <w:rPr>
                <w:sz w:val="18"/>
                <w:szCs w:val="18"/>
              </w:rPr>
            </w:pPr>
            <w:r w:rsidRPr="000E2877">
              <w:rPr>
                <w:sz w:val="18"/>
                <w:szCs w:val="18"/>
              </w:rPr>
              <w:t xml:space="preserve">- handling of animals under treatment (e.g. in nose-only studies), </w:t>
            </w:r>
          </w:p>
          <w:p w14:paraId="147C12EE" w14:textId="77777777" w:rsidR="00CF7349" w:rsidRPr="000E2877" w:rsidRDefault="00CF7349" w:rsidP="0099245A">
            <w:pPr>
              <w:rPr>
                <w:sz w:val="18"/>
                <w:szCs w:val="18"/>
              </w:rPr>
            </w:pPr>
            <w:r w:rsidRPr="000E2877">
              <w:rPr>
                <w:sz w:val="18"/>
                <w:szCs w:val="18"/>
              </w:rPr>
              <w:t>- type of occlusion and exposed skin area in dermal exposure studies</w:t>
            </w:r>
          </w:p>
        </w:tc>
      </w:tr>
      <w:tr w:rsidR="00CF7349" w14:paraId="2953580B" w14:textId="77777777" w:rsidTr="0099245A">
        <w:tc>
          <w:tcPr>
            <w:tcW w:w="3397" w:type="dxa"/>
            <w:vMerge/>
          </w:tcPr>
          <w:p w14:paraId="48D4165F" w14:textId="77777777" w:rsidR="00CF7349" w:rsidRPr="000E2877" w:rsidRDefault="00CF7349" w:rsidP="0099245A">
            <w:pPr>
              <w:rPr>
                <w:sz w:val="18"/>
                <w:szCs w:val="18"/>
              </w:rPr>
            </w:pPr>
          </w:p>
        </w:tc>
        <w:tc>
          <w:tcPr>
            <w:tcW w:w="10915" w:type="dxa"/>
          </w:tcPr>
          <w:p w14:paraId="0B6B2789" w14:textId="77777777" w:rsidR="00CF7349" w:rsidRPr="000E2877" w:rsidRDefault="00CF7349" w:rsidP="0099245A">
            <w:pPr>
              <w:rPr>
                <w:sz w:val="18"/>
                <w:szCs w:val="18"/>
              </w:rPr>
            </w:pPr>
            <w:r w:rsidRPr="000E2877">
              <w:rPr>
                <w:sz w:val="18"/>
                <w:szCs w:val="18"/>
              </w:rPr>
              <w:t xml:space="preserve">2. Specifications reported on how test particles were administered to test animals.  Examples include: </w:t>
            </w:r>
          </w:p>
          <w:p w14:paraId="28D87143" w14:textId="77777777" w:rsidR="00CF7349" w:rsidRPr="000E2877" w:rsidRDefault="00CF7349" w:rsidP="0099245A">
            <w:pPr>
              <w:rPr>
                <w:sz w:val="18"/>
                <w:szCs w:val="18"/>
              </w:rPr>
            </w:pPr>
            <w:r w:rsidRPr="000E2877">
              <w:rPr>
                <w:sz w:val="18"/>
                <w:szCs w:val="18"/>
              </w:rPr>
              <w:t xml:space="preserve">- dilution of the test item in diet, in vehicle, solvent, </w:t>
            </w:r>
          </w:p>
          <w:p w14:paraId="127DDD8D" w14:textId="77777777" w:rsidR="00CF7349" w:rsidRPr="000E2877" w:rsidRDefault="00CF7349" w:rsidP="0099245A">
            <w:pPr>
              <w:rPr>
                <w:sz w:val="18"/>
                <w:szCs w:val="18"/>
              </w:rPr>
            </w:pPr>
            <w:r w:rsidRPr="000E2877">
              <w:rPr>
                <w:sz w:val="18"/>
                <w:szCs w:val="18"/>
              </w:rPr>
              <w:t xml:space="preserve">- total volume applied by gavage, </w:t>
            </w:r>
          </w:p>
          <w:p w14:paraId="01A92545" w14:textId="77777777" w:rsidR="00CF7349" w:rsidRPr="000E2877" w:rsidRDefault="00CF7349" w:rsidP="0099245A">
            <w:pPr>
              <w:rPr>
                <w:sz w:val="18"/>
                <w:szCs w:val="18"/>
              </w:rPr>
            </w:pPr>
            <w:r w:rsidRPr="000E2877">
              <w:rPr>
                <w:sz w:val="18"/>
                <w:szCs w:val="18"/>
              </w:rPr>
              <w:t xml:space="preserve">- preparation of aerosol or atmospheres in inhalation studies, </w:t>
            </w:r>
          </w:p>
          <w:p w14:paraId="510780A3" w14:textId="77777777" w:rsidR="00CF7349" w:rsidRPr="000E2877" w:rsidRDefault="00CF7349" w:rsidP="0099245A">
            <w:pPr>
              <w:rPr>
                <w:sz w:val="18"/>
                <w:szCs w:val="18"/>
              </w:rPr>
            </w:pPr>
            <w:r w:rsidRPr="000E2877">
              <w:rPr>
                <w:sz w:val="18"/>
                <w:szCs w:val="18"/>
              </w:rPr>
              <w:t xml:space="preserve">- handling of animals under treatment (e.g. in nose-only studies), </w:t>
            </w:r>
          </w:p>
          <w:p w14:paraId="27DECC60" w14:textId="77777777" w:rsidR="00CF7349" w:rsidRPr="000E2877" w:rsidRDefault="00CF7349" w:rsidP="0099245A">
            <w:pPr>
              <w:rPr>
                <w:sz w:val="18"/>
                <w:szCs w:val="18"/>
              </w:rPr>
            </w:pPr>
            <w:r w:rsidRPr="000E2877">
              <w:rPr>
                <w:sz w:val="18"/>
                <w:szCs w:val="18"/>
              </w:rPr>
              <w:t>- type of occlusion and exposed skin area in dermal exposure studies</w:t>
            </w:r>
          </w:p>
        </w:tc>
      </w:tr>
      <w:tr w:rsidR="00CF7349" w14:paraId="57431D59" w14:textId="77777777" w:rsidTr="0099245A">
        <w:tc>
          <w:tcPr>
            <w:tcW w:w="3397" w:type="dxa"/>
            <w:vMerge w:val="restart"/>
          </w:tcPr>
          <w:p w14:paraId="7D655750" w14:textId="77777777" w:rsidR="00CF7349" w:rsidRPr="000E2877" w:rsidRDefault="00CF7349" w:rsidP="0099245A">
            <w:pPr>
              <w:rPr>
                <w:sz w:val="18"/>
                <w:szCs w:val="18"/>
              </w:rPr>
            </w:pPr>
            <w:r>
              <w:rPr>
                <w:sz w:val="18"/>
                <w:szCs w:val="18"/>
              </w:rPr>
              <w:t xml:space="preserve">7. </w:t>
            </w:r>
            <w:r w:rsidRPr="000E2877">
              <w:rPr>
                <w:sz w:val="18"/>
                <w:szCs w:val="18"/>
              </w:rPr>
              <w:t>Test species</w:t>
            </w:r>
          </w:p>
        </w:tc>
        <w:tc>
          <w:tcPr>
            <w:tcW w:w="10915" w:type="dxa"/>
          </w:tcPr>
          <w:p w14:paraId="33D3968B" w14:textId="77777777" w:rsidR="00CF7349" w:rsidRPr="000E2877" w:rsidRDefault="00CF7349" w:rsidP="0099245A">
            <w:pPr>
              <w:rPr>
                <w:sz w:val="18"/>
                <w:szCs w:val="18"/>
              </w:rPr>
            </w:pPr>
            <w:r w:rsidRPr="000E2877">
              <w:rPr>
                <w:sz w:val="18"/>
                <w:szCs w:val="18"/>
              </w:rPr>
              <w:t xml:space="preserve">1. Limited information reported related to the test species, such as name, age, sex, body weight and information on the strain of the test animals and which is defined as insufficient with explanation by the evaluator.  </w:t>
            </w:r>
          </w:p>
        </w:tc>
      </w:tr>
      <w:tr w:rsidR="00CF7349" w14:paraId="0463A0BB" w14:textId="77777777" w:rsidTr="0099245A">
        <w:tc>
          <w:tcPr>
            <w:tcW w:w="3397" w:type="dxa"/>
            <w:vMerge/>
          </w:tcPr>
          <w:p w14:paraId="44C9CAC7" w14:textId="77777777" w:rsidR="00CF7349" w:rsidRPr="000E2877" w:rsidRDefault="00CF7349" w:rsidP="0099245A">
            <w:pPr>
              <w:rPr>
                <w:sz w:val="18"/>
                <w:szCs w:val="18"/>
              </w:rPr>
            </w:pPr>
          </w:p>
        </w:tc>
        <w:tc>
          <w:tcPr>
            <w:tcW w:w="10915" w:type="dxa"/>
          </w:tcPr>
          <w:p w14:paraId="0C752045" w14:textId="77777777" w:rsidR="00CF7349" w:rsidRPr="000E2877" w:rsidRDefault="00CF7349" w:rsidP="0099245A">
            <w:pPr>
              <w:rPr>
                <w:sz w:val="18"/>
                <w:szCs w:val="18"/>
              </w:rPr>
            </w:pPr>
            <w:r w:rsidRPr="000E2877">
              <w:rPr>
                <w:sz w:val="18"/>
                <w:szCs w:val="18"/>
              </w:rPr>
              <w:t>2. All details related to the test species, such as name, age, sex, body weight and information on the strain of the test animals is reported.  At the commencement of the study the weight variation of animals used should be minimal and not be &gt; 20% of the mean weight of each gender</w:t>
            </w:r>
          </w:p>
        </w:tc>
      </w:tr>
      <w:tr w:rsidR="00CF7349" w14:paraId="2DE01DE7" w14:textId="77777777" w:rsidTr="0099245A">
        <w:tc>
          <w:tcPr>
            <w:tcW w:w="3397" w:type="dxa"/>
            <w:vMerge w:val="restart"/>
          </w:tcPr>
          <w:p w14:paraId="7D19D91B" w14:textId="77777777" w:rsidR="00CF7349" w:rsidRPr="000E2877" w:rsidRDefault="00CF7349" w:rsidP="0099245A">
            <w:pPr>
              <w:rPr>
                <w:sz w:val="18"/>
                <w:szCs w:val="18"/>
              </w:rPr>
            </w:pPr>
            <w:r>
              <w:rPr>
                <w:sz w:val="18"/>
                <w:szCs w:val="18"/>
              </w:rPr>
              <w:t xml:space="preserve">8. </w:t>
            </w:r>
            <w:r w:rsidRPr="000E2877">
              <w:rPr>
                <w:sz w:val="18"/>
                <w:szCs w:val="18"/>
              </w:rPr>
              <w:t>Feeding/housing conditions</w:t>
            </w:r>
          </w:p>
        </w:tc>
        <w:tc>
          <w:tcPr>
            <w:tcW w:w="10915" w:type="dxa"/>
          </w:tcPr>
          <w:p w14:paraId="63AAE355" w14:textId="77777777" w:rsidR="00CF7349" w:rsidRPr="000E2877" w:rsidRDefault="00CF7349" w:rsidP="0099245A">
            <w:pPr>
              <w:rPr>
                <w:sz w:val="18"/>
                <w:szCs w:val="18"/>
              </w:rPr>
            </w:pPr>
            <w:r w:rsidRPr="000E2877">
              <w:rPr>
                <w:sz w:val="18"/>
                <w:szCs w:val="18"/>
              </w:rPr>
              <w:t>1. Limited information reported regarding the specifications of the feeding and housing of test animals and which is defined as insufficient by the evaluator with explanation.</w:t>
            </w:r>
          </w:p>
        </w:tc>
      </w:tr>
      <w:tr w:rsidR="00CF7349" w14:paraId="7D50EBFD" w14:textId="77777777" w:rsidTr="0099245A">
        <w:tc>
          <w:tcPr>
            <w:tcW w:w="3397" w:type="dxa"/>
            <w:vMerge/>
          </w:tcPr>
          <w:p w14:paraId="09E80196" w14:textId="77777777" w:rsidR="00CF7349" w:rsidRPr="000E2877" w:rsidRDefault="00CF7349" w:rsidP="0099245A">
            <w:pPr>
              <w:rPr>
                <w:sz w:val="18"/>
                <w:szCs w:val="18"/>
              </w:rPr>
            </w:pPr>
          </w:p>
        </w:tc>
        <w:tc>
          <w:tcPr>
            <w:tcW w:w="10915" w:type="dxa"/>
          </w:tcPr>
          <w:p w14:paraId="249182BA" w14:textId="77777777" w:rsidR="00CF7349" w:rsidRPr="000E2877" w:rsidRDefault="00CF7349" w:rsidP="0099245A">
            <w:pPr>
              <w:rPr>
                <w:sz w:val="18"/>
                <w:szCs w:val="18"/>
              </w:rPr>
            </w:pPr>
            <w:r w:rsidRPr="000E2877">
              <w:rPr>
                <w:sz w:val="18"/>
                <w:szCs w:val="18"/>
              </w:rPr>
              <w:t>2. Satisfactory description of the specifications reported regarding the feeding and housing of test animals</w:t>
            </w:r>
          </w:p>
        </w:tc>
      </w:tr>
      <w:tr w:rsidR="00CF7349" w14:paraId="4BF6E073" w14:textId="77777777" w:rsidTr="0099245A">
        <w:tc>
          <w:tcPr>
            <w:tcW w:w="3397" w:type="dxa"/>
            <w:vMerge w:val="restart"/>
          </w:tcPr>
          <w:p w14:paraId="247A419F" w14:textId="77777777" w:rsidR="00CF7349" w:rsidRPr="000E2877" w:rsidRDefault="00CF7349" w:rsidP="0099245A">
            <w:pPr>
              <w:rPr>
                <w:sz w:val="18"/>
                <w:szCs w:val="18"/>
              </w:rPr>
            </w:pPr>
            <w:r>
              <w:rPr>
                <w:sz w:val="18"/>
                <w:szCs w:val="18"/>
              </w:rPr>
              <w:t xml:space="preserve">9. </w:t>
            </w:r>
            <w:r w:rsidRPr="000E2877">
              <w:rPr>
                <w:sz w:val="18"/>
                <w:szCs w:val="18"/>
              </w:rPr>
              <w:t>Sample size</w:t>
            </w:r>
          </w:p>
        </w:tc>
        <w:tc>
          <w:tcPr>
            <w:tcW w:w="10915" w:type="dxa"/>
          </w:tcPr>
          <w:p w14:paraId="01343C38" w14:textId="77777777" w:rsidR="00CF7349" w:rsidRPr="000E2877" w:rsidRDefault="00CF7349" w:rsidP="0099245A">
            <w:pPr>
              <w:rPr>
                <w:sz w:val="18"/>
                <w:szCs w:val="18"/>
              </w:rPr>
            </w:pPr>
            <w:r w:rsidRPr="000E2877">
              <w:rPr>
                <w:sz w:val="18"/>
                <w:szCs w:val="18"/>
              </w:rPr>
              <w:t>1. Number of individuals per test group reported.  Depending on the animal model used and experimental design the sample size is defined as insufficient by the evaluator with explanation.</w:t>
            </w:r>
          </w:p>
        </w:tc>
      </w:tr>
      <w:tr w:rsidR="00CF7349" w14:paraId="3F5F71CA" w14:textId="77777777" w:rsidTr="0099245A">
        <w:tc>
          <w:tcPr>
            <w:tcW w:w="3397" w:type="dxa"/>
            <w:vMerge/>
          </w:tcPr>
          <w:p w14:paraId="590D66C8" w14:textId="77777777" w:rsidR="00CF7349" w:rsidRPr="000E2877" w:rsidRDefault="00CF7349" w:rsidP="0099245A">
            <w:pPr>
              <w:rPr>
                <w:sz w:val="18"/>
                <w:szCs w:val="18"/>
              </w:rPr>
            </w:pPr>
          </w:p>
        </w:tc>
        <w:tc>
          <w:tcPr>
            <w:tcW w:w="10915" w:type="dxa"/>
          </w:tcPr>
          <w:p w14:paraId="722CE523" w14:textId="77777777" w:rsidR="00CF7349" w:rsidRPr="000E2877" w:rsidRDefault="00CF7349" w:rsidP="0099245A">
            <w:pPr>
              <w:rPr>
                <w:sz w:val="18"/>
                <w:szCs w:val="18"/>
              </w:rPr>
            </w:pPr>
            <w:r w:rsidRPr="000E2877">
              <w:rPr>
                <w:sz w:val="18"/>
                <w:szCs w:val="18"/>
              </w:rPr>
              <w:t xml:space="preserve">2. Satisfactory reporting of the numbers of individuals per test group reported.  As a guide the </w:t>
            </w:r>
            <w:r>
              <w:rPr>
                <w:sz w:val="18"/>
                <w:szCs w:val="18"/>
              </w:rPr>
              <w:t xml:space="preserve">respective </w:t>
            </w:r>
            <w:r w:rsidRPr="000E2877">
              <w:rPr>
                <w:sz w:val="18"/>
                <w:szCs w:val="18"/>
              </w:rPr>
              <w:t>repeat-dose OECD 40</w:t>
            </w:r>
            <w:r>
              <w:rPr>
                <w:sz w:val="18"/>
                <w:szCs w:val="18"/>
              </w:rPr>
              <w:t>7</w:t>
            </w:r>
            <w:r w:rsidRPr="000E2877">
              <w:rPr>
                <w:sz w:val="18"/>
                <w:szCs w:val="18"/>
              </w:rPr>
              <w:t xml:space="preserve"> </w:t>
            </w:r>
            <w:r>
              <w:rPr>
                <w:sz w:val="18"/>
                <w:szCs w:val="18"/>
              </w:rPr>
              <w:t xml:space="preserve">or 408 </w:t>
            </w:r>
            <w:r w:rsidRPr="000E2877">
              <w:rPr>
                <w:sz w:val="18"/>
                <w:szCs w:val="18"/>
              </w:rPr>
              <w:t xml:space="preserve">requires at least </w:t>
            </w:r>
            <w:r>
              <w:rPr>
                <w:sz w:val="18"/>
                <w:szCs w:val="18"/>
              </w:rPr>
              <w:t>1</w:t>
            </w:r>
            <w:r w:rsidRPr="000E2877">
              <w:rPr>
                <w:sz w:val="18"/>
                <w:szCs w:val="18"/>
              </w:rPr>
              <w:t>0 animals (</w:t>
            </w:r>
            <w:r>
              <w:rPr>
                <w:sz w:val="18"/>
                <w:szCs w:val="18"/>
              </w:rPr>
              <w:t xml:space="preserve">five </w:t>
            </w:r>
            <w:r w:rsidRPr="000E2877">
              <w:rPr>
                <w:sz w:val="18"/>
                <w:szCs w:val="18"/>
              </w:rPr>
              <w:t xml:space="preserve">female and </w:t>
            </w:r>
            <w:r>
              <w:rPr>
                <w:sz w:val="18"/>
                <w:szCs w:val="18"/>
              </w:rPr>
              <w:t>five</w:t>
            </w:r>
            <w:r w:rsidRPr="000E2877">
              <w:rPr>
                <w:sz w:val="18"/>
                <w:szCs w:val="18"/>
              </w:rPr>
              <w:t xml:space="preserve"> male) </w:t>
            </w:r>
            <w:r>
              <w:rPr>
                <w:sz w:val="18"/>
                <w:szCs w:val="18"/>
              </w:rPr>
              <w:t xml:space="preserve">or 20 animals (ten female and ten male) </w:t>
            </w:r>
            <w:r w:rsidRPr="000E2877">
              <w:rPr>
                <w:sz w:val="18"/>
                <w:szCs w:val="18"/>
              </w:rPr>
              <w:t>should be used at each dose level</w:t>
            </w:r>
            <w:r>
              <w:rPr>
                <w:sz w:val="18"/>
                <w:szCs w:val="18"/>
              </w:rPr>
              <w:t>.  T</w:t>
            </w:r>
            <w:r w:rsidRPr="000E2877">
              <w:rPr>
                <w:sz w:val="18"/>
                <w:szCs w:val="18"/>
              </w:rPr>
              <w:t>his sample size and gender representation is required for a score of '2'</w:t>
            </w:r>
          </w:p>
        </w:tc>
      </w:tr>
      <w:tr w:rsidR="00CF7349" w14:paraId="379ED843" w14:textId="77777777" w:rsidTr="0099245A">
        <w:tc>
          <w:tcPr>
            <w:tcW w:w="3397" w:type="dxa"/>
            <w:vMerge w:val="restart"/>
          </w:tcPr>
          <w:p w14:paraId="4B9D38CF" w14:textId="77777777" w:rsidR="00CF7349" w:rsidRPr="000E2877" w:rsidRDefault="00CF7349" w:rsidP="0099245A">
            <w:pPr>
              <w:rPr>
                <w:sz w:val="18"/>
                <w:szCs w:val="18"/>
              </w:rPr>
            </w:pPr>
            <w:r>
              <w:rPr>
                <w:sz w:val="18"/>
                <w:szCs w:val="18"/>
              </w:rPr>
              <w:t xml:space="preserve">10. </w:t>
            </w:r>
            <w:r w:rsidRPr="000E2877">
              <w:rPr>
                <w:sz w:val="18"/>
                <w:szCs w:val="18"/>
              </w:rPr>
              <w:t>Frequency and duration of exposure</w:t>
            </w:r>
          </w:p>
        </w:tc>
        <w:tc>
          <w:tcPr>
            <w:tcW w:w="10915" w:type="dxa"/>
          </w:tcPr>
          <w:p w14:paraId="699942A6" w14:textId="77777777" w:rsidR="00CF7349" w:rsidRPr="000E2877" w:rsidRDefault="00CF7349" w:rsidP="0099245A">
            <w:pPr>
              <w:rPr>
                <w:sz w:val="18"/>
                <w:szCs w:val="18"/>
              </w:rPr>
            </w:pPr>
            <w:r w:rsidRPr="000E2877">
              <w:rPr>
                <w:sz w:val="18"/>
                <w:szCs w:val="18"/>
              </w:rPr>
              <w:t>1. Insufficient information reported to fully evaluate the frequency and duration of the exposure, as well as time-points or concerns raised regarding the relevance of the duration of the exposure with evaluator explanation.</w:t>
            </w:r>
          </w:p>
        </w:tc>
      </w:tr>
      <w:tr w:rsidR="00CF7349" w14:paraId="5531AA0E" w14:textId="77777777" w:rsidTr="0099245A">
        <w:tc>
          <w:tcPr>
            <w:tcW w:w="3397" w:type="dxa"/>
            <w:vMerge/>
          </w:tcPr>
          <w:p w14:paraId="63DB42C7" w14:textId="77777777" w:rsidR="00CF7349" w:rsidRPr="000E2877" w:rsidRDefault="00CF7349" w:rsidP="0099245A">
            <w:pPr>
              <w:rPr>
                <w:sz w:val="18"/>
                <w:szCs w:val="18"/>
              </w:rPr>
            </w:pPr>
          </w:p>
        </w:tc>
        <w:tc>
          <w:tcPr>
            <w:tcW w:w="10915" w:type="dxa"/>
          </w:tcPr>
          <w:p w14:paraId="6D9DAE39" w14:textId="77777777" w:rsidR="00CF7349" w:rsidRPr="000E2877" w:rsidRDefault="00CF7349" w:rsidP="0099245A">
            <w:pPr>
              <w:rPr>
                <w:sz w:val="18"/>
                <w:szCs w:val="18"/>
              </w:rPr>
            </w:pPr>
            <w:r w:rsidRPr="000E2877">
              <w:rPr>
                <w:sz w:val="18"/>
                <w:szCs w:val="18"/>
              </w:rPr>
              <w:t>2. Satisfactory reporting on the frequency and duration of the exposure, as well as time-points of observations.</w:t>
            </w:r>
          </w:p>
        </w:tc>
      </w:tr>
      <w:tr w:rsidR="00CF7349" w14:paraId="39884E3D" w14:textId="77777777" w:rsidTr="0099245A">
        <w:tc>
          <w:tcPr>
            <w:tcW w:w="3397" w:type="dxa"/>
            <w:vMerge w:val="restart"/>
          </w:tcPr>
          <w:p w14:paraId="6D55C3E8" w14:textId="77777777" w:rsidR="00CF7349" w:rsidRPr="000E2877" w:rsidRDefault="00CF7349" w:rsidP="0099245A">
            <w:pPr>
              <w:rPr>
                <w:sz w:val="18"/>
                <w:szCs w:val="18"/>
              </w:rPr>
            </w:pPr>
            <w:r>
              <w:rPr>
                <w:sz w:val="18"/>
                <w:szCs w:val="18"/>
              </w:rPr>
              <w:t xml:space="preserve">11. </w:t>
            </w:r>
            <w:r w:rsidRPr="000E2877">
              <w:rPr>
                <w:sz w:val="18"/>
                <w:szCs w:val="18"/>
              </w:rPr>
              <w:t>Controls</w:t>
            </w:r>
          </w:p>
        </w:tc>
        <w:tc>
          <w:tcPr>
            <w:tcW w:w="10915" w:type="dxa"/>
          </w:tcPr>
          <w:p w14:paraId="0E499FE8" w14:textId="77777777" w:rsidR="00CF7349" w:rsidRPr="000E2877" w:rsidRDefault="00CF7349" w:rsidP="0099245A">
            <w:pPr>
              <w:rPr>
                <w:sz w:val="18"/>
                <w:szCs w:val="18"/>
              </w:rPr>
            </w:pPr>
            <w:r w:rsidRPr="000E2877">
              <w:rPr>
                <w:sz w:val="18"/>
                <w:szCs w:val="18"/>
              </w:rPr>
              <w:t>1. Study includes a negative/vehicle control</w:t>
            </w:r>
          </w:p>
        </w:tc>
      </w:tr>
      <w:tr w:rsidR="00CF7349" w14:paraId="4325661C" w14:textId="77777777" w:rsidTr="0099245A">
        <w:tc>
          <w:tcPr>
            <w:tcW w:w="3397" w:type="dxa"/>
            <w:vMerge/>
          </w:tcPr>
          <w:p w14:paraId="3D2E5486" w14:textId="77777777" w:rsidR="00CF7349" w:rsidRPr="000E2877" w:rsidRDefault="00CF7349" w:rsidP="0099245A">
            <w:pPr>
              <w:rPr>
                <w:sz w:val="18"/>
                <w:szCs w:val="18"/>
              </w:rPr>
            </w:pPr>
          </w:p>
        </w:tc>
        <w:tc>
          <w:tcPr>
            <w:tcW w:w="10915" w:type="dxa"/>
          </w:tcPr>
          <w:p w14:paraId="356D74C4" w14:textId="77777777" w:rsidR="00CF7349" w:rsidRPr="000E2877" w:rsidRDefault="00CF7349" w:rsidP="0099245A">
            <w:pPr>
              <w:rPr>
                <w:sz w:val="18"/>
                <w:szCs w:val="18"/>
              </w:rPr>
            </w:pPr>
            <w:r w:rsidRPr="000E2877">
              <w:rPr>
                <w:sz w:val="18"/>
                <w:szCs w:val="18"/>
              </w:rPr>
              <w:t>2. Study includes the reporting of a particle and/or positive control</w:t>
            </w:r>
          </w:p>
        </w:tc>
      </w:tr>
      <w:tr w:rsidR="00CF7349" w14:paraId="19BB8D5A" w14:textId="77777777" w:rsidTr="0099245A">
        <w:tc>
          <w:tcPr>
            <w:tcW w:w="3397" w:type="dxa"/>
            <w:vMerge w:val="restart"/>
          </w:tcPr>
          <w:p w14:paraId="0CCB1106" w14:textId="77777777" w:rsidR="00CF7349" w:rsidRPr="000E2877" w:rsidRDefault="00CF7349" w:rsidP="0099245A">
            <w:pPr>
              <w:rPr>
                <w:sz w:val="18"/>
                <w:szCs w:val="18"/>
              </w:rPr>
            </w:pPr>
            <w:r>
              <w:rPr>
                <w:sz w:val="18"/>
                <w:szCs w:val="18"/>
              </w:rPr>
              <w:t>12. Treatment groups</w:t>
            </w:r>
          </w:p>
        </w:tc>
        <w:tc>
          <w:tcPr>
            <w:tcW w:w="10915" w:type="dxa"/>
          </w:tcPr>
          <w:p w14:paraId="6558C647" w14:textId="77777777" w:rsidR="00CF7349" w:rsidRPr="000E2877" w:rsidRDefault="00CF7349" w:rsidP="0099245A">
            <w:pPr>
              <w:rPr>
                <w:sz w:val="18"/>
                <w:szCs w:val="18"/>
              </w:rPr>
            </w:pPr>
            <w:r w:rsidRPr="000E2877">
              <w:rPr>
                <w:sz w:val="18"/>
                <w:szCs w:val="18"/>
              </w:rPr>
              <w:t xml:space="preserve">1. Study reports the inclusion of at least 3 </w:t>
            </w:r>
            <w:r>
              <w:rPr>
                <w:sz w:val="18"/>
                <w:szCs w:val="18"/>
              </w:rPr>
              <w:t xml:space="preserve">separate treatment </w:t>
            </w:r>
            <w:r w:rsidRPr="000E2877">
              <w:rPr>
                <w:sz w:val="18"/>
                <w:szCs w:val="18"/>
              </w:rPr>
              <w:t>exposure group</w:t>
            </w:r>
            <w:r>
              <w:rPr>
                <w:sz w:val="18"/>
                <w:szCs w:val="18"/>
              </w:rPr>
              <w:t>s but an insufficient sample size</w:t>
            </w:r>
          </w:p>
        </w:tc>
      </w:tr>
      <w:tr w:rsidR="00CF7349" w14:paraId="5D97E102" w14:textId="77777777" w:rsidTr="0099245A">
        <w:tc>
          <w:tcPr>
            <w:tcW w:w="3397" w:type="dxa"/>
            <w:vMerge/>
          </w:tcPr>
          <w:p w14:paraId="4B2A7D54" w14:textId="77777777" w:rsidR="00CF7349" w:rsidRPr="000E2877" w:rsidRDefault="00CF7349" w:rsidP="0099245A">
            <w:pPr>
              <w:rPr>
                <w:sz w:val="18"/>
                <w:szCs w:val="18"/>
              </w:rPr>
            </w:pPr>
          </w:p>
        </w:tc>
        <w:tc>
          <w:tcPr>
            <w:tcW w:w="10915" w:type="dxa"/>
          </w:tcPr>
          <w:p w14:paraId="3816CBDE" w14:textId="77777777" w:rsidR="00CF7349" w:rsidRPr="000E2877" w:rsidRDefault="00CF7349" w:rsidP="0099245A">
            <w:pPr>
              <w:rPr>
                <w:sz w:val="18"/>
                <w:szCs w:val="18"/>
              </w:rPr>
            </w:pPr>
            <w:r w:rsidRPr="000E2877">
              <w:rPr>
                <w:sz w:val="18"/>
                <w:szCs w:val="18"/>
              </w:rPr>
              <w:t xml:space="preserve">2. Study includes the </w:t>
            </w:r>
            <w:r>
              <w:rPr>
                <w:sz w:val="18"/>
                <w:szCs w:val="18"/>
              </w:rPr>
              <w:t xml:space="preserve">inclusion of at least 3 separate treatment exposure groups and meeting the </w:t>
            </w:r>
            <w:r w:rsidRPr="000E2877">
              <w:rPr>
                <w:sz w:val="18"/>
                <w:szCs w:val="18"/>
              </w:rPr>
              <w:t xml:space="preserve">minimum required </w:t>
            </w:r>
            <w:r>
              <w:rPr>
                <w:sz w:val="18"/>
                <w:szCs w:val="18"/>
              </w:rPr>
              <w:t xml:space="preserve">sample size </w:t>
            </w:r>
            <w:r w:rsidRPr="000E2877">
              <w:rPr>
                <w:sz w:val="18"/>
                <w:szCs w:val="18"/>
              </w:rPr>
              <w:t>for repeat oral dose experiments</w:t>
            </w:r>
          </w:p>
        </w:tc>
      </w:tr>
      <w:tr w:rsidR="00CF7349" w14:paraId="5437F092" w14:textId="77777777" w:rsidTr="0099245A">
        <w:tc>
          <w:tcPr>
            <w:tcW w:w="3397" w:type="dxa"/>
            <w:vMerge w:val="restart"/>
          </w:tcPr>
          <w:p w14:paraId="269FF001" w14:textId="77777777" w:rsidR="00CF7349" w:rsidRPr="000E2877" w:rsidRDefault="00CF7349" w:rsidP="0099245A">
            <w:pPr>
              <w:rPr>
                <w:sz w:val="18"/>
                <w:szCs w:val="18"/>
              </w:rPr>
            </w:pPr>
            <w:r>
              <w:rPr>
                <w:sz w:val="18"/>
                <w:szCs w:val="18"/>
              </w:rPr>
              <w:t xml:space="preserve">13. </w:t>
            </w:r>
            <w:r w:rsidRPr="000E2877">
              <w:rPr>
                <w:sz w:val="18"/>
                <w:szCs w:val="18"/>
              </w:rPr>
              <w:t>Confirmation of internal dose</w:t>
            </w:r>
          </w:p>
        </w:tc>
        <w:tc>
          <w:tcPr>
            <w:tcW w:w="10915" w:type="dxa"/>
          </w:tcPr>
          <w:p w14:paraId="60C72DE1" w14:textId="77777777" w:rsidR="00CF7349" w:rsidRPr="000E2877" w:rsidRDefault="00CF7349" w:rsidP="0099245A">
            <w:pPr>
              <w:rPr>
                <w:sz w:val="18"/>
                <w:szCs w:val="18"/>
              </w:rPr>
            </w:pPr>
            <w:r w:rsidRPr="000E2877">
              <w:rPr>
                <w:sz w:val="18"/>
                <w:szCs w:val="18"/>
              </w:rPr>
              <w:t>1. Insufficient information reporting verification that &gt;80% of the nominal concentration is bioavailable supported by evaluator explanation, or that staining is used to identify and quantify particles</w:t>
            </w:r>
          </w:p>
        </w:tc>
      </w:tr>
      <w:tr w:rsidR="00CF7349" w14:paraId="7A5D80B6" w14:textId="77777777" w:rsidTr="0099245A">
        <w:tc>
          <w:tcPr>
            <w:tcW w:w="3397" w:type="dxa"/>
            <w:vMerge/>
          </w:tcPr>
          <w:p w14:paraId="0114F718" w14:textId="77777777" w:rsidR="00CF7349" w:rsidRPr="000E2877" w:rsidRDefault="00CF7349" w:rsidP="0099245A">
            <w:pPr>
              <w:rPr>
                <w:sz w:val="18"/>
                <w:szCs w:val="18"/>
              </w:rPr>
            </w:pPr>
          </w:p>
        </w:tc>
        <w:tc>
          <w:tcPr>
            <w:tcW w:w="10915" w:type="dxa"/>
          </w:tcPr>
          <w:p w14:paraId="1C581655" w14:textId="77777777" w:rsidR="00CF7349" w:rsidRPr="000E2877" w:rsidRDefault="00CF7349" w:rsidP="0099245A">
            <w:pPr>
              <w:rPr>
                <w:sz w:val="18"/>
                <w:szCs w:val="18"/>
              </w:rPr>
            </w:pPr>
            <w:r w:rsidRPr="000E2877">
              <w:rPr>
                <w:sz w:val="18"/>
                <w:szCs w:val="18"/>
              </w:rPr>
              <w:t>2. Verification that &gt;80% of the nominal concentration is bioavailable.  Exposure verified and quantified by FTIR or Raman or other appropriate analytical tool</w:t>
            </w:r>
          </w:p>
        </w:tc>
      </w:tr>
      <w:tr w:rsidR="00CF7349" w14:paraId="0BAAF4CD" w14:textId="77777777" w:rsidTr="0099245A">
        <w:tc>
          <w:tcPr>
            <w:tcW w:w="14312" w:type="dxa"/>
            <w:gridSpan w:val="2"/>
          </w:tcPr>
          <w:p w14:paraId="701FB68B" w14:textId="77777777" w:rsidR="00CF7349" w:rsidRPr="000E2877" w:rsidRDefault="00CF7349" w:rsidP="0099245A">
            <w:pPr>
              <w:rPr>
                <w:b/>
                <w:bCs/>
              </w:rPr>
            </w:pPr>
            <w:r w:rsidRPr="000E2877">
              <w:rPr>
                <w:b/>
                <w:bCs/>
              </w:rPr>
              <w:t>C. Applicability for risk assessment</w:t>
            </w:r>
          </w:p>
        </w:tc>
      </w:tr>
      <w:tr w:rsidR="00CF7349" w14:paraId="564800AA" w14:textId="77777777" w:rsidTr="0099245A">
        <w:tc>
          <w:tcPr>
            <w:tcW w:w="3397" w:type="dxa"/>
            <w:vMerge w:val="restart"/>
          </w:tcPr>
          <w:p w14:paraId="387E0B27" w14:textId="77777777" w:rsidR="00CF7349" w:rsidRPr="000E2877" w:rsidRDefault="00CF7349" w:rsidP="0099245A">
            <w:pPr>
              <w:rPr>
                <w:sz w:val="18"/>
                <w:szCs w:val="18"/>
              </w:rPr>
            </w:pPr>
            <w:r>
              <w:rPr>
                <w:sz w:val="18"/>
                <w:szCs w:val="18"/>
              </w:rPr>
              <w:lastRenderedPageBreak/>
              <w:t xml:space="preserve">1. Statistical analysis </w:t>
            </w:r>
          </w:p>
        </w:tc>
        <w:tc>
          <w:tcPr>
            <w:tcW w:w="10915" w:type="dxa"/>
          </w:tcPr>
          <w:p w14:paraId="567EB73A" w14:textId="77777777" w:rsidR="00CF7349" w:rsidRPr="000E2877" w:rsidRDefault="00CF7349" w:rsidP="0099245A">
            <w:pPr>
              <w:rPr>
                <w:sz w:val="18"/>
                <w:szCs w:val="18"/>
              </w:rPr>
            </w:pPr>
            <w:r w:rsidRPr="000E2877">
              <w:rPr>
                <w:sz w:val="18"/>
                <w:szCs w:val="18"/>
              </w:rPr>
              <w:t>1. Statistical methods should be suitable for the dataset under analysis and the goal of the analysis.  In case statistical methods are provided but the evaluator is not able to judge the suitability of the statistical methods, this question should be scored by 1 with explanation.</w:t>
            </w:r>
          </w:p>
        </w:tc>
      </w:tr>
      <w:tr w:rsidR="00CF7349" w14:paraId="2E6072F5" w14:textId="77777777" w:rsidTr="0099245A">
        <w:tc>
          <w:tcPr>
            <w:tcW w:w="3397" w:type="dxa"/>
            <w:vMerge/>
          </w:tcPr>
          <w:p w14:paraId="234E565F" w14:textId="77777777" w:rsidR="00CF7349" w:rsidRPr="000E2877" w:rsidRDefault="00CF7349" w:rsidP="0099245A">
            <w:pPr>
              <w:rPr>
                <w:sz w:val="18"/>
                <w:szCs w:val="18"/>
              </w:rPr>
            </w:pPr>
          </w:p>
        </w:tc>
        <w:tc>
          <w:tcPr>
            <w:tcW w:w="10915" w:type="dxa"/>
          </w:tcPr>
          <w:p w14:paraId="0F544179" w14:textId="77777777" w:rsidR="00CF7349" w:rsidRPr="000E2877" w:rsidRDefault="00CF7349" w:rsidP="0099245A">
            <w:pPr>
              <w:rPr>
                <w:sz w:val="18"/>
                <w:szCs w:val="18"/>
              </w:rPr>
            </w:pPr>
            <w:r w:rsidRPr="000E2877">
              <w:rPr>
                <w:sz w:val="18"/>
                <w:szCs w:val="18"/>
              </w:rPr>
              <w:t xml:space="preserve">2. Statistical methods should be suitable for the dataset under analysis and the goal of the analysis.  </w:t>
            </w:r>
          </w:p>
        </w:tc>
      </w:tr>
      <w:tr w:rsidR="00CF7349" w14:paraId="34096130" w14:textId="77777777" w:rsidTr="0099245A">
        <w:tc>
          <w:tcPr>
            <w:tcW w:w="3397" w:type="dxa"/>
            <w:vMerge w:val="restart"/>
          </w:tcPr>
          <w:p w14:paraId="4526FD17" w14:textId="77777777" w:rsidR="00CF7349" w:rsidRPr="000E2877" w:rsidRDefault="00CF7349" w:rsidP="0099245A">
            <w:pPr>
              <w:rPr>
                <w:sz w:val="18"/>
                <w:szCs w:val="18"/>
                <w:vertAlign w:val="superscript"/>
              </w:rPr>
            </w:pPr>
            <w:r>
              <w:rPr>
                <w:sz w:val="18"/>
                <w:szCs w:val="18"/>
              </w:rPr>
              <w:t xml:space="preserve">2. Endpoints </w:t>
            </w:r>
            <w:r>
              <w:rPr>
                <w:sz w:val="18"/>
                <w:szCs w:val="18"/>
                <w:vertAlign w:val="superscript"/>
              </w:rPr>
              <w:t>b</w:t>
            </w:r>
          </w:p>
        </w:tc>
        <w:tc>
          <w:tcPr>
            <w:tcW w:w="10915" w:type="dxa"/>
          </w:tcPr>
          <w:p w14:paraId="03C83E44" w14:textId="77777777" w:rsidR="00CF7349" w:rsidRPr="000E2877" w:rsidRDefault="00CF7349" w:rsidP="0099245A">
            <w:pPr>
              <w:rPr>
                <w:sz w:val="18"/>
                <w:szCs w:val="18"/>
              </w:rPr>
            </w:pPr>
            <w:r w:rsidRPr="000E2877">
              <w:rPr>
                <w:sz w:val="18"/>
                <w:szCs w:val="18"/>
              </w:rPr>
              <w:t>1. Sub-organismal level endpoints, such as biomarkers, are used and endpoints sufficient to assess response as either adaptive or adverse effect at higher level of biological organization</w:t>
            </w:r>
          </w:p>
        </w:tc>
      </w:tr>
      <w:tr w:rsidR="00CF7349" w14:paraId="5574A62A" w14:textId="77777777" w:rsidTr="0099245A">
        <w:tc>
          <w:tcPr>
            <w:tcW w:w="3397" w:type="dxa"/>
            <w:vMerge/>
          </w:tcPr>
          <w:p w14:paraId="66E247E6" w14:textId="77777777" w:rsidR="00CF7349" w:rsidRPr="000E2877" w:rsidRDefault="00CF7349" w:rsidP="0099245A">
            <w:pPr>
              <w:rPr>
                <w:sz w:val="18"/>
                <w:szCs w:val="18"/>
              </w:rPr>
            </w:pPr>
          </w:p>
        </w:tc>
        <w:tc>
          <w:tcPr>
            <w:tcW w:w="10915" w:type="dxa"/>
          </w:tcPr>
          <w:p w14:paraId="11ED3E1D" w14:textId="77777777" w:rsidR="00CF7349" w:rsidRPr="000E2877" w:rsidRDefault="00CF7349" w:rsidP="0099245A">
            <w:pPr>
              <w:rPr>
                <w:sz w:val="18"/>
                <w:szCs w:val="18"/>
              </w:rPr>
            </w:pPr>
            <w:r w:rsidRPr="000E2877">
              <w:rPr>
                <w:sz w:val="18"/>
                <w:szCs w:val="18"/>
              </w:rPr>
              <w:t>2. Individual level effects, such as growth or reproduction, are reported, or sub-organismal level endpoints obtained from biomarkers are extrapolated with relevance to human health</w:t>
            </w:r>
          </w:p>
        </w:tc>
      </w:tr>
      <w:tr w:rsidR="00CF7349" w14:paraId="072FB45B" w14:textId="77777777" w:rsidTr="0099245A">
        <w:tc>
          <w:tcPr>
            <w:tcW w:w="3397" w:type="dxa"/>
            <w:vMerge w:val="restart"/>
          </w:tcPr>
          <w:p w14:paraId="77178BF8" w14:textId="77777777" w:rsidR="00CF7349" w:rsidRPr="000E2877" w:rsidRDefault="00CF7349" w:rsidP="0099245A">
            <w:pPr>
              <w:rPr>
                <w:sz w:val="18"/>
                <w:szCs w:val="18"/>
              </w:rPr>
            </w:pPr>
            <w:r>
              <w:rPr>
                <w:sz w:val="18"/>
                <w:szCs w:val="18"/>
              </w:rPr>
              <w:t xml:space="preserve">3. Dose-response relationship </w:t>
            </w:r>
            <w:r>
              <w:rPr>
                <w:sz w:val="18"/>
                <w:szCs w:val="18"/>
                <w:vertAlign w:val="superscript"/>
              </w:rPr>
              <w:t>c</w:t>
            </w:r>
          </w:p>
        </w:tc>
        <w:tc>
          <w:tcPr>
            <w:tcW w:w="10915" w:type="dxa"/>
          </w:tcPr>
          <w:p w14:paraId="5D61ACD1" w14:textId="77777777" w:rsidR="00CF7349" w:rsidRPr="000E2877" w:rsidRDefault="00CF7349" w:rsidP="0099245A">
            <w:pPr>
              <w:rPr>
                <w:sz w:val="18"/>
                <w:szCs w:val="18"/>
              </w:rPr>
            </w:pPr>
            <w:r w:rsidRPr="000E2877">
              <w:rPr>
                <w:sz w:val="18"/>
                <w:szCs w:val="18"/>
              </w:rPr>
              <w:t xml:space="preserve">1. Dose-response relationships based on ≥3 exposure concentrations with a concentration range ≥ </w:t>
            </w:r>
            <w:r>
              <w:rPr>
                <w:sz w:val="18"/>
                <w:szCs w:val="18"/>
              </w:rPr>
              <w:t>2.5</w:t>
            </w:r>
            <w:r w:rsidRPr="000E2877">
              <w:rPr>
                <w:sz w:val="18"/>
                <w:szCs w:val="18"/>
              </w:rPr>
              <w:t xml:space="preserve">x, excluding the control.  </w:t>
            </w:r>
          </w:p>
        </w:tc>
      </w:tr>
      <w:tr w:rsidR="00CF7349" w14:paraId="55CD447E" w14:textId="77777777" w:rsidTr="0099245A">
        <w:tc>
          <w:tcPr>
            <w:tcW w:w="3397" w:type="dxa"/>
            <w:vMerge/>
          </w:tcPr>
          <w:p w14:paraId="4C26C626" w14:textId="77777777" w:rsidR="00CF7349" w:rsidRPr="000E2877" w:rsidRDefault="00CF7349" w:rsidP="0099245A">
            <w:pPr>
              <w:rPr>
                <w:sz w:val="18"/>
                <w:szCs w:val="18"/>
              </w:rPr>
            </w:pPr>
          </w:p>
        </w:tc>
        <w:tc>
          <w:tcPr>
            <w:tcW w:w="10915" w:type="dxa"/>
          </w:tcPr>
          <w:p w14:paraId="068C7766" w14:textId="77777777" w:rsidR="00CF7349" w:rsidRPr="000E2877" w:rsidRDefault="00CF7349" w:rsidP="0099245A">
            <w:pPr>
              <w:rPr>
                <w:sz w:val="18"/>
                <w:szCs w:val="18"/>
              </w:rPr>
            </w:pPr>
            <w:r w:rsidRPr="000E2877">
              <w:rPr>
                <w:sz w:val="18"/>
                <w:szCs w:val="18"/>
              </w:rPr>
              <w:t>2. Dose-response relationships based on ≥3 exposure concentrations with a concentration range ≥</w:t>
            </w:r>
            <w:r>
              <w:rPr>
                <w:sz w:val="18"/>
                <w:szCs w:val="18"/>
              </w:rPr>
              <w:t>2.5</w:t>
            </w:r>
            <w:r w:rsidRPr="000E2877">
              <w:rPr>
                <w:sz w:val="18"/>
                <w:szCs w:val="18"/>
              </w:rPr>
              <w:t>x, excluding the control.  Is there a concentration (or other particle descriptor) dependent response? Score '2' if reasonable explanation given to interpret dose-response relationship.</w:t>
            </w:r>
          </w:p>
        </w:tc>
      </w:tr>
      <w:tr w:rsidR="00CF7349" w14:paraId="363BC456" w14:textId="77777777" w:rsidTr="0099245A">
        <w:tc>
          <w:tcPr>
            <w:tcW w:w="3397" w:type="dxa"/>
            <w:vMerge w:val="restart"/>
          </w:tcPr>
          <w:p w14:paraId="3EC977B5" w14:textId="77777777" w:rsidR="00CF7349" w:rsidRPr="000E2877" w:rsidRDefault="00CF7349" w:rsidP="0099245A">
            <w:pPr>
              <w:rPr>
                <w:sz w:val="18"/>
                <w:szCs w:val="18"/>
              </w:rPr>
            </w:pPr>
            <w:r>
              <w:rPr>
                <w:sz w:val="18"/>
                <w:szCs w:val="18"/>
              </w:rPr>
              <w:t xml:space="preserve">4. Concentration range </w:t>
            </w:r>
            <w:r>
              <w:rPr>
                <w:sz w:val="18"/>
                <w:szCs w:val="18"/>
                <w:vertAlign w:val="superscript"/>
              </w:rPr>
              <w:t>d</w:t>
            </w:r>
          </w:p>
        </w:tc>
        <w:tc>
          <w:tcPr>
            <w:tcW w:w="10915" w:type="dxa"/>
          </w:tcPr>
          <w:p w14:paraId="52021DBD" w14:textId="77777777" w:rsidR="00CF7349" w:rsidRPr="000E2877" w:rsidRDefault="00CF7349" w:rsidP="0099245A">
            <w:pPr>
              <w:rPr>
                <w:sz w:val="18"/>
                <w:szCs w:val="18"/>
              </w:rPr>
            </w:pPr>
            <w:r w:rsidRPr="000E2877">
              <w:rPr>
                <w:sz w:val="18"/>
                <w:szCs w:val="18"/>
              </w:rPr>
              <w:t>1. Unable to demonstrate environmentally relevant concentration range, supported with arguments.</w:t>
            </w:r>
          </w:p>
        </w:tc>
      </w:tr>
      <w:tr w:rsidR="00CF7349" w14:paraId="30A9CF40" w14:textId="77777777" w:rsidTr="0099245A">
        <w:tc>
          <w:tcPr>
            <w:tcW w:w="3397" w:type="dxa"/>
            <w:vMerge/>
          </w:tcPr>
          <w:p w14:paraId="2DE7E791" w14:textId="77777777" w:rsidR="00CF7349" w:rsidRPr="000E2877" w:rsidRDefault="00CF7349" w:rsidP="0099245A">
            <w:pPr>
              <w:rPr>
                <w:sz w:val="18"/>
                <w:szCs w:val="18"/>
              </w:rPr>
            </w:pPr>
          </w:p>
        </w:tc>
        <w:tc>
          <w:tcPr>
            <w:tcW w:w="10915" w:type="dxa"/>
          </w:tcPr>
          <w:p w14:paraId="34AB74BA" w14:textId="77777777" w:rsidR="00CF7349" w:rsidRPr="000E2877" w:rsidRDefault="00CF7349" w:rsidP="0099245A">
            <w:pPr>
              <w:rPr>
                <w:sz w:val="18"/>
                <w:szCs w:val="18"/>
              </w:rPr>
            </w:pPr>
            <w:r w:rsidRPr="000E2877">
              <w:rPr>
                <w:sz w:val="18"/>
                <w:szCs w:val="18"/>
              </w:rPr>
              <w:t>2. Concentration range is reported to be consistent with environmentally relevant concentrations.</w:t>
            </w:r>
          </w:p>
        </w:tc>
      </w:tr>
      <w:tr w:rsidR="00CF7349" w14:paraId="78AC6053" w14:textId="77777777" w:rsidTr="0099245A">
        <w:tc>
          <w:tcPr>
            <w:tcW w:w="3397" w:type="dxa"/>
            <w:vMerge w:val="restart"/>
          </w:tcPr>
          <w:p w14:paraId="7D808F41" w14:textId="77777777" w:rsidR="00CF7349" w:rsidRPr="000E2877" w:rsidRDefault="00CF7349" w:rsidP="0099245A">
            <w:pPr>
              <w:rPr>
                <w:sz w:val="18"/>
                <w:szCs w:val="18"/>
              </w:rPr>
            </w:pPr>
            <w:r>
              <w:rPr>
                <w:sz w:val="18"/>
                <w:szCs w:val="18"/>
              </w:rPr>
              <w:t>5. Effect threshold</w:t>
            </w:r>
          </w:p>
        </w:tc>
        <w:tc>
          <w:tcPr>
            <w:tcW w:w="10915" w:type="dxa"/>
          </w:tcPr>
          <w:p w14:paraId="4804BBFB" w14:textId="77777777" w:rsidR="00CF7349" w:rsidRPr="000E2877" w:rsidRDefault="00CF7349" w:rsidP="0099245A">
            <w:pPr>
              <w:rPr>
                <w:sz w:val="18"/>
                <w:szCs w:val="18"/>
              </w:rPr>
            </w:pPr>
            <w:r w:rsidRPr="00B72738">
              <w:rPr>
                <w:sz w:val="18"/>
                <w:szCs w:val="18"/>
              </w:rPr>
              <w:t>1. Effect thresholds reported as NOEC/NOAEL, LOEC, or when no error data are provided.  Alternatively, if no thresholds reported, the study provides access to raw data to enable threshold values to be derived.  A descending sequence of dose levels should demonstrate a dose-related response and a NOAEL at the lowest dose level</w:t>
            </w:r>
          </w:p>
        </w:tc>
      </w:tr>
      <w:tr w:rsidR="00CF7349" w14:paraId="458FDA0C" w14:textId="77777777" w:rsidTr="0099245A">
        <w:tc>
          <w:tcPr>
            <w:tcW w:w="3397" w:type="dxa"/>
            <w:vMerge/>
          </w:tcPr>
          <w:p w14:paraId="07F84FAF" w14:textId="77777777" w:rsidR="00CF7349" w:rsidRPr="000E2877" w:rsidRDefault="00CF7349" w:rsidP="0099245A">
            <w:pPr>
              <w:rPr>
                <w:sz w:val="18"/>
                <w:szCs w:val="18"/>
              </w:rPr>
            </w:pPr>
          </w:p>
        </w:tc>
        <w:tc>
          <w:tcPr>
            <w:tcW w:w="10915" w:type="dxa"/>
          </w:tcPr>
          <w:p w14:paraId="5C15A60B" w14:textId="77777777" w:rsidR="00CF7349" w:rsidRPr="000E2877" w:rsidRDefault="00CF7349" w:rsidP="0099245A">
            <w:pPr>
              <w:rPr>
                <w:sz w:val="18"/>
                <w:szCs w:val="18"/>
              </w:rPr>
            </w:pPr>
            <w:r w:rsidRPr="00B72738">
              <w:rPr>
                <w:sz w:val="18"/>
                <w:szCs w:val="18"/>
              </w:rPr>
              <w:t>2. Effect threshold concentrations, accompanied with estimates of error or uncertainty, and which reflect the L(E)</w:t>
            </w:r>
            <w:proofErr w:type="spellStart"/>
            <w:r w:rsidRPr="00B72738">
              <w:rPr>
                <w:sz w:val="18"/>
                <w:szCs w:val="18"/>
              </w:rPr>
              <w:t>Cx</w:t>
            </w:r>
            <w:proofErr w:type="spellEnd"/>
            <w:r w:rsidRPr="00B72738">
              <w:rPr>
                <w:sz w:val="18"/>
                <w:szCs w:val="18"/>
              </w:rPr>
              <w:t xml:space="preserve"> </w:t>
            </w:r>
            <w:proofErr w:type="spellStart"/>
            <w:r w:rsidRPr="00B72738">
              <w:rPr>
                <w:sz w:val="18"/>
                <w:szCs w:val="18"/>
              </w:rPr>
              <w:t>dervied</w:t>
            </w:r>
            <w:proofErr w:type="spellEnd"/>
            <w:r w:rsidRPr="00B72738">
              <w:rPr>
                <w:sz w:val="18"/>
                <w:szCs w:val="18"/>
              </w:rPr>
              <w:t xml:space="preserve"> from dose-response relationship modelling, with error data (95% confidence interval, standard error or standard deviation).</w:t>
            </w:r>
          </w:p>
        </w:tc>
      </w:tr>
      <w:tr w:rsidR="00CF7349" w14:paraId="53C481D4" w14:textId="77777777" w:rsidTr="0099245A">
        <w:tc>
          <w:tcPr>
            <w:tcW w:w="3397" w:type="dxa"/>
            <w:vMerge w:val="restart"/>
          </w:tcPr>
          <w:p w14:paraId="3AACE756" w14:textId="77777777" w:rsidR="00CF7349" w:rsidRPr="00B72738" w:rsidRDefault="00CF7349" w:rsidP="0099245A">
            <w:pPr>
              <w:rPr>
                <w:sz w:val="18"/>
                <w:szCs w:val="18"/>
              </w:rPr>
            </w:pPr>
            <w:r>
              <w:rPr>
                <w:sz w:val="18"/>
                <w:szCs w:val="18"/>
              </w:rPr>
              <w:t xml:space="preserve">6. Test particle </w:t>
            </w:r>
            <w:proofErr w:type="spellStart"/>
            <w:r>
              <w:rPr>
                <w:sz w:val="18"/>
                <w:szCs w:val="18"/>
              </w:rPr>
              <w:t>relevance</w:t>
            </w:r>
            <w:r>
              <w:rPr>
                <w:sz w:val="18"/>
                <w:szCs w:val="18"/>
                <w:vertAlign w:val="superscript"/>
              </w:rPr>
              <w:t>e</w:t>
            </w:r>
            <w:proofErr w:type="spellEnd"/>
          </w:p>
        </w:tc>
        <w:tc>
          <w:tcPr>
            <w:tcW w:w="10915" w:type="dxa"/>
          </w:tcPr>
          <w:p w14:paraId="16339414" w14:textId="77777777" w:rsidR="00CF7349" w:rsidRPr="000E2877" w:rsidRDefault="00CF7349" w:rsidP="0099245A">
            <w:pPr>
              <w:rPr>
                <w:sz w:val="18"/>
                <w:szCs w:val="18"/>
              </w:rPr>
            </w:pPr>
            <w:r w:rsidRPr="00B72738">
              <w:rPr>
                <w:sz w:val="18"/>
                <w:szCs w:val="18"/>
              </w:rPr>
              <w:t>1. The diversity of the particles is limited to assessing only one or two properties, such as looking at different particle sizes, shapes, surface charge or densities of the same polymer or comparing between two different polymers of same properties.</w:t>
            </w:r>
          </w:p>
        </w:tc>
      </w:tr>
      <w:tr w:rsidR="00CF7349" w14:paraId="24805B53" w14:textId="77777777" w:rsidTr="0099245A">
        <w:tc>
          <w:tcPr>
            <w:tcW w:w="3397" w:type="dxa"/>
            <w:vMerge/>
          </w:tcPr>
          <w:p w14:paraId="34B5958E" w14:textId="77777777" w:rsidR="00CF7349" w:rsidRPr="000E2877" w:rsidRDefault="00CF7349" w:rsidP="0099245A">
            <w:pPr>
              <w:rPr>
                <w:sz w:val="18"/>
                <w:szCs w:val="18"/>
              </w:rPr>
            </w:pPr>
          </w:p>
        </w:tc>
        <w:tc>
          <w:tcPr>
            <w:tcW w:w="10915" w:type="dxa"/>
          </w:tcPr>
          <w:p w14:paraId="353745DF" w14:textId="77777777" w:rsidR="00CF7349" w:rsidRPr="000E2877" w:rsidRDefault="00CF7349" w:rsidP="0099245A">
            <w:pPr>
              <w:rPr>
                <w:sz w:val="18"/>
                <w:szCs w:val="18"/>
              </w:rPr>
            </w:pPr>
            <w:r w:rsidRPr="00B72738">
              <w:rPr>
                <w:sz w:val="18"/>
                <w:szCs w:val="18"/>
              </w:rPr>
              <w:t>2.  Studies that use multiple types of particles and combinations of properties that reflect a variety of sizes, shapes, surface charge and densities in one mixture exposure.</w:t>
            </w:r>
          </w:p>
        </w:tc>
      </w:tr>
    </w:tbl>
    <w:p w14:paraId="6B3C346D" w14:textId="77777777" w:rsidR="00CF7349" w:rsidRDefault="00CF7349" w:rsidP="00CF7349">
      <w:pPr>
        <w:spacing w:line="240" w:lineRule="auto"/>
        <w:rPr>
          <w:sz w:val="14"/>
          <w:szCs w:val="14"/>
        </w:rPr>
      </w:pPr>
    </w:p>
    <w:p w14:paraId="7FB4190E" w14:textId="77777777" w:rsidR="00CF7349" w:rsidRPr="00B72738" w:rsidRDefault="00CF7349" w:rsidP="00CF7349">
      <w:pPr>
        <w:spacing w:line="240" w:lineRule="auto"/>
        <w:rPr>
          <w:sz w:val="14"/>
          <w:szCs w:val="14"/>
        </w:rPr>
      </w:pPr>
      <w:r w:rsidRPr="00B72738">
        <w:rPr>
          <w:sz w:val="14"/>
          <w:szCs w:val="14"/>
        </w:rPr>
        <w:t>Assign a score of zero (0) if:</w:t>
      </w:r>
    </w:p>
    <w:p w14:paraId="3B3217CF" w14:textId="77777777" w:rsidR="00CF7349" w:rsidRPr="00B72738" w:rsidRDefault="00CF7349" w:rsidP="00CF7349">
      <w:pPr>
        <w:spacing w:after="0" w:line="240" w:lineRule="auto"/>
        <w:rPr>
          <w:sz w:val="14"/>
          <w:szCs w:val="14"/>
        </w:rPr>
      </w:pPr>
      <w:proofErr w:type="spellStart"/>
      <w:r w:rsidRPr="00B72738">
        <w:rPr>
          <w:sz w:val="14"/>
          <w:szCs w:val="14"/>
          <w:vertAlign w:val="superscript"/>
        </w:rPr>
        <w:t>a</w:t>
      </w:r>
      <w:proofErr w:type="spellEnd"/>
      <w:r w:rsidRPr="00B72738">
        <w:rPr>
          <w:sz w:val="14"/>
          <w:szCs w:val="14"/>
        </w:rPr>
        <w:t xml:space="preserve"> only nominal concentration reported.</w:t>
      </w:r>
    </w:p>
    <w:p w14:paraId="0BC8456E" w14:textId="77777777" w:rsidR="00CF7349" w:rsidRPr="00B72738" w:rsidRDefault="00CF7349" w:rsidP="00CF7349">
      <w:pPr>
        <w:spacing w:after="0" w:line="240" w:lineRule="auto"/>
        <w:rPr>
          <w:sz w:val="14"/>
          <w:szCs w:val="14"/>
        </w:rPr>
      </w:pPr>
      <w:r w:rsidRPr="00B72738">
        <w:rPr>
          <w:sz w:val="14"/>
          <w:szCs w:val="14"/>
          <w:vertAlign w:val="superscript"/>
        </w:rPr>
        <w:t>b</w:t>
      </w:r>
      <w:r w:rsidRPr="00B72738">
        <w:rPr>
          <w:sz w:val="14"/>
          <w:szCs w:val="14"/>
        </w:rPr>
        <w:t xml:space="preserve"> not reported or insufficient to assess if endpoint relates to adaptive or adverse effect.</w:t>
      </w:r>
    </w:p>
    <w:p w14:paraId="1D1C4FA6" w14:textId="77777777" w:rsidR="00CF7349" w:rsidRPr="00B72738" w:rsidRDefault="00CF7349" w:rsidP="00CF7349">
      <w:pPr>
        <w:spacing w:after="0" w:line="240" w:lineRule="auto"/>
        <w:rPr>
          <w:sz w:val="14"/>
          <w:szCs w:val="14"/>
        </w:rPr>
      </w:pPr>
      <w:r w:rsidRPr="00B72738">
        <w:rPr>
          <w:sz w:val="14"/>
          <w:szCs w:val="14"/>
          <w:vertAlign w:val="superscript"/>
        </w:rPr>
        <w:t>c</w:t>
      </w:r>
      <w:r w:rsidRPr="00B72738">
        <w:rPr>
          <w:sz w:val="14"/>
          <w:szCs w:val="14"/>
        </w:rPr>
        <w:t xml:space="preserve"> not reported or uses </w:t>
      </w:r>
      <w:r w:rsidRPr="00B72738">
        <w:rPr>
          <w:rFonts w:cstheme="minorHAnsi"/>
          <w:sz w:val="14"/>
          <w:szCs w:val="14"/>
        </w:rPr>
        <w:t>≤</w:t>
      </w:r>
      <w:r w:rsidRPr="00B72738">
        <w:rPr>
          <w:sz w:val="14"/>
          <w:szCs w:val="14"/>
        </w:rPr>
        <w:t>2 exposure concentrations.</w:t>
      </w:r>
    </w:p>
    <w:p w14:paraId="6228601B" w14:textId="77777777" w:rsidR="00CF7349" w:rsidRPr="00B72738" w:rsidRDefault="00CF7349" w:rsidP="00CF7349">
      <w:pPr>
        <w:spacing w:after="0" w:line="240" w:lineRule="auto"/>
        <w:rPr>
          <w:sz w:val="14"/>
          <w:szCs w:val="14"/>
        </w:rPr>
      </w:pPr>
      <w:r w:rsidRPr="00B72738">
        <w:rPr>
          <w:sz w:val="14"/>
          <w:szCs w:val="14"/>
          <w:vertAlign w:val="superscript"/>
        </w:rPr>
        <w:t>d</w:t>
      </w:r>
      <w:r w:rsidRPr="00B72738">
        <w:rPr>
          <w:sz w:val="14"/>
          <w:szCs w:val="14"/>
        </w:rPr>
        <w:t xml:space="preserve"> </w:t>
      </w:r>
      <w:r>
        <w:rPr>
          <w:sz w:val="14"/>
          <w:szCs w:val="14"/>
        </w:rPr>
        <w:t xml:space="preserve">tested </w:t>
      </w:r>
      <w:r w:rsidRPr="00B72738">
        <w:rPr>
          <w:sz w:val="14"/>
          <w:szCs w:val="14"/>
        </w:rPr>
        <w:t xml:space="preserve">concentration range much greater </w:t>
      </w:r>
      <w:r>
        <w:rPr>
          <w:sz w:val="14"/>
          <w:szCs w:val="14"/>
        </w:rPr>
        <w:t xml:space="preserve">(i.e. &gt;1000x) </w:t>
      </w:r>
      <w:r w:rsidRPr="00B72738">
        <w:rPr>
          <w:sz w:val="14"/>
          <w:szCs w:val="14"/>
        </w:rPr>
        <w:t>than the range of environmentally relevant concentrations.</w:t>
      </w:r>
    </w:p>
    <w:p w14:paraId="41FBCC9E" w14:textId="77777777" w:rsidR="00CF7349" w:rsidRPr="00B72738" w:rsidRDefault="00CF7349" w:rsidP="00CF7349">
      <w:pPr>
        <w:spacing w:after="0" w:line="240" w:lineRule="auto"/>
        <w:rPr>
          <w:sz w:val="14"/>
          <w:szCs w:val="14"/>
        </w:rPr>
      </w:pPr>
      <w:r w:rsidRPr="00B72738">
        <w:rPr>
          <w:sz w:val="14"/>
          <w:szCs w:val="14"/>
          <w:vertAlign w:val="superscript"/>
        </w:rPr>
        <w:t>e</w:t>
      </w:r>
      <w:r w:rsidRPr="00B72738">
        <w:rPr>
          <w:sz w:val="14"/>
          <w:szCs w:val="14"/>
        </w:rPr>
        <w:t xml:space="preserve"> Not reported or only limited to a single type of particle </w:t>
      </w:r>
      <w:r w:rsidRPr="00B72738">
        <w:rPr>
          <w:sz w:val="14"/>
          <w:szCs w:val="14"/>
          <w:u w:val="single"/>
        </w:rPr>
        <w:t>and</w:t>
      </w:r>
      <w:r w:rsidRPr="00B72738">
        <w:rPr>
          <w:sz w:val="14"/>
          <w:szCs w:val="14"/>
        </w:rPr>
        <w:t xml:space="preserve"> single property.</w:t>
      </w:r>
    </w:p>
    <w:p w14:paraId="5E1F85BF" w14:textId="77777777" w:rsidR="00CF7349" w:rsidRDefault="00CF7349" w:rsidP="00CF7349">
      <w:pPr>
        <w:rPr>
          <w:sz w:val="24"/>
          <w:szCs w:val="24"/>
        </w:rPr>
        <w:sectPr w:rsidR="00CF7349" w:rsidSect="009C1A3A">
          <w:pgSz w:w="16838" w:h="11906" w:orient="landscape"/>
          <w:pgMar w:top="1440" w:right="1440" w:bottom="1440" w:left="1440" w:header="708" w:footer="708" w:gutter="0"/>
          <w:cols w:space="708"/>
          <w:docGrid w:linePitch="360"/>
        </w:sectPr>
      </w:pPr>
    </w:p>
    <w:p w14:paraId="1D5E3305" w14:textId="5415FE54" w:rsidR="00CF7349" w:rsidRDefault="00CF7349" w:rsidP="00CF7349">
      <w:r w:rsidRPr="00CF7349">
        <w:rPr>
          <w:b/>
          <w:bCs/>
        </w:rPr>
        <w:lastRenderedPageBreak/>
        <w:t>Table S</w:t>
      </w:r>
      <w:r w:rsidR="00A833E8">
        <w:rPr>
          <w:b/>
          <w:bCs/>
        </w:rPr>
        <w:t>2</w:t>
      </w:r>
      <w:r>
        <w:t xml:space="preserve">: QA/QC scoring guidance against </w:t>
      </w:r>
      <w:r w:rsidRPr="00CF7349">
        <w:rPr>
          <w:i/>
          <w:iCs/>
        </w:rPr>
        <w:t>in vi</w:t>
      </w:r>
      <w:r>
        <w:rPr>
          <w:i/>
          <w:iCs/>
        </w:rPr>
        <w:t xml:space="preserve">tro </w:t>
      </w:r>
      <w:r>
        <w:t>study criteria</w:t>
      </w:r>
    </w:p>
    <w:tbl>
      <w:tblPr>
        <w:tblStyle w:val="TableGrid"/>
        <w:tblW w:w="14312" w:type="dxa"/>
        <w:tblLook w:val="04A0" w:firstRow="1" w:lastRow="0" w:firstColumn="1" w:lastColumn="0" w:noHBand="0" w:noVBand="1"/>
      </w:tblPr>
      <w:tblGrid>
        <w:gridCol w:w="3397"/>
        <w:gridCol w:w="10915"/>
      </w:tblGrid>
      <w:tr w:rsidR="00CF7349" w14:paraId="6DFB212A" w14:textId="77777777" w:rsidTr="0099245A">
        <w:tc>
          <w:tcPr>
            <w:tcW w:w="3397" w:type="dxa"/>
          </w:tcPr>
          <w:p w14:paraId="08565660" w14:textId="77777777" w:rsidR="00CF7349" w:rsidRPr="000E2877" w:rsidRDefault="00CF7349" w:rsidP="0099245A">
            <w:pPr>
              <w:jc w:val="center"/>
              <w:rPr>
                <w:b/>
                <w:bCs/>
              </w:rPr>
            </w:pPr>
            <w:r>
              <w:rPr>
                <w:b/>
                <w:bCs/>
              </w:rPr>
              <w:t>Criteria</w:t>
            </w:r>
          </w:p>
        </w:tc>
        <w:tc>
          <w:tcPr>
            <w:tcW w:w="10915" w:type="dxa"/>
          </w:tcPr>
          <w:p w14:paraId="733C5E50" w14:textId="77777777" w:rsidR="00CF7349" w:rsidRPr="000E2877" w:rsidRDefault="00CF7349" w:rsidP="0099245A">
            <w:pPr>
              <w:jc w:val="center"/>
              <w:rPr>
                <w:b/>
                <w:bCs/>
              </w:rPr>
            </w:pPr>
            <w:r w:rsidRPr="000E2877">
              <w:rPr>
                <w:b/>
                <w:bCs/>
              </w:rPr>
              <w:t>Suggested guidance for scoring studies</w:t>
            </w:r>
          </w:p>
        </w:tc>
      </w:tr>
      <w:tr w:rsidR="00CF7349" w14:paraId="2D17BC46" w14:textId="77777777" w:rsidTr="0099245A">
        <w:tc>
          <w:tcPr>
            <w:tcW w:w="14312" w:type="dxa"/>
            <w:gridSpan w:val="2"/>
          </w:tcPr>
          <w:p w14:paraId="56343D12" w14:textId="77777777" w:rsidR="00CF7349" w:rsidRPr="000E2877" w:rsidRDefault="00CF7349" w:rsidP="0099245A">
            <w:pPr>
              <w:rPr>
                <w:b/>
                <w:bCs/>
              </w:rPr>
            </w:pPr>
            <w:r w:rsidRPr="000E2877">
              <w:rPr>
                <w:b/>
                <w:bCs/>
              </w:rPr>
              <w:t>A: Particle Characterization</w:t>
            </w:r>
          </w:p>
        </w:tc>
      </w:tr>
      <w:tr w:rsidR="00CF7349" w14:paraId="77B76126" w14:textId="77777777" w:rsidTr="0099245A">
        <w:tc>
          <w:tcPr>
            <w:tcW w:w="3397" w:type="dxa"/>
            <w:vMerge w:val="restart"/>
          </w:tcPr>
          <w:p w14:paraId="029E9004" w14:textId="77777777" w:rsidR="00CF7349" w:rsidRPr="000E2877" w:rsidRDefault="00CF7349" w:rsidP="0099245A">
            <w:pPr>
              <w:rPr>
                <w:sz w:val="18"/>
                <w:szCs w:val="18"/>
              </w:rPr>
            </w:pPr>
            <w:r w:rsidRPr="000E2877">
              <w:rPr>
                <w:sz w:val="18"/>
                <w:szCs w:val="18"/>
              </w:rPr>
              <w:t>1.  Particle size</w:t>
            </w:r>
          </w:p>
        </w:tc>
        <w:tc>
          <w:tcPr>
            <w:tcW w:w="10915" w:type="dxa"/>
          </w:tcPr>
          <w:p w14:paraId="1807A0FA" w14:textId="77777777" w:rsidR="00CF7349" w:rsidRPr="000E2877" w:rsidRDefault="00CF7349" w:rsidP="0099245A">
            <w:pPr>
              <w:rPr>
                <w:sz w:val="18"/>
                <w:szCs w:val="18"/>
              </w:rPr>
            </w:pPr>
            <w:r w:rsidRPr="000E2877">
              <w:rPr>
                <w:sz w:val="18"/>
                <w:szCs w:val="18"/>
              </w:rPr>
              <w:t>1. Reported, but limited to average size as obtained from a supplier</w:t>
            </w:r>
          </w:p>
        </w:tc>
      </w:tr>
      <w:tr w:rsidR="00CF7349" w14:paraId="57D3591A" w14:textId="77777777" w:rsidTr="0099245A">
        <w:tc>
          <w:tcPr>
            <w:tcW w:w="3397" w:type="dxa"/>
            <w:vMerge/>
          </w:tcPr>
          <w:p w14:paraId="5116E6D7" w14:textId="77777777" w:rsidR="00CF7349" w:rsidRPr="000E2877" w:rsidRDefault="00CF7349" w:rsidP="0099245A">
            <w:pPr>
              <w:rPr>
                <w:sz w:val="18"/>
                <w:szCs w:val="18"/>
              </w:rPr>
            </w:pPr>
          </w:p>
        </w:tc>
        <w:tc>
          <w:tcPr>
            <w:tcW w:w="10915" w:type="dxa"/>
          </w:tcPr>
          <w:p w14:paraId="76A29FA4" w14:textId="77777777" w:rsidR="00CF7349" w:rsidRPr="000E2877" w:rsidRDefault="00CF7349" w:rsidP="0099245A">
            <w:pPr>
              <w:rPr>
                <w:sz w:val="18"/>
                <w:szCs w:val="18"/>
              </w:rPr>
            </w:pPr>
            <w:r w:rsidRPr="000E2877">
              <w:rPr>
                <w:sz w:val="18"/>
                <w:szCs w:val="18"/>
              </w:rPr>
              <w:t>2. Reported, with specific information on particle size variance</w:t>
            </w:r>
          </w:p>
        </w:tc>
      </w:tr>
      <w:tr w:rsidR="00CF7349" w14:paraId="52BCB793" w14:textId="77777777" w:rsidTr="0099245A">
        <w:tc>
          <w:tcPr>
            <w:tcW w:w="3397" w:type="dxa"/>
            <w:vMerge w:val="restart"/>
          </w:tcPr>
          <w:p w14:paraId="620E2478" w14:textId="77777777" w:rsidR="00CF7349" w:rsidRPr="000E2877" w:rsidRDefault="00CF7349" w:rsidP="0099245A">
            <w:pPr>
              <w:rPr>
                <w:sz w:val="18"/>
                <w:szCs w:val="18"/>
              </w:rPr>
            </w:pPr>
            <w:r w:rsidRPr="000E2877">
              <w:rPr>
                <w:sz w:val="18"/>
                <w:szCs w:val="18"/>
              </w:rPr>
              <w:t>2. Particle shape</w:t>
            </w:r>
          </w:p>
        </w:tc>
        <w:tc>
          <w:tcPr>
            <w:tcW w:w="10915" w:type="dxa"/>
          </w:tcPr>
          <w:p w14:paraId="5399EA42" w14:textId="77777777" w:rsidR="00CF7349" w:rsidRPr="000E2877" w:rsidRDefault="00CF7349" w:rsidP="0099245A">
            <w:pPr>
              <w:rPr>
                <w:sz w:val="18"/>
                <w:szCs w:val="18"/>
              </w:rPr>
            </w:pPr>
            <w:r w:rsidRPr="000E2877">
              <w:rPr>
                <w:sz w:val="18"/>
                <w:szCs w:val="18"/>
              </w:rPr>
              <w:t>1. Reported, but limited to average shape as obtained from a suppler</w:t>
            </w:r>
          </w:p>
        </w:tc>
      </w:tr>
      <w:tr w:rsidR="00CF7349" w14:paraId="6430CC60" w14:textId="77777777" w:rsidTr="0099245A">
        <w:tc>
          <w:tcPr>
            <w:tcW w:w="3397" w:type="dxa"/>
            <w:vMerge/>
          </w:tcPr>
          <w:p w14:paraId="2CDB54D3" w14:textId="77777777" w:rsidR="00CF7349" w:rsidRPr="000E2877" w:rsidRDefault="00CF7349" w:rsidP="0099245A">
            <w:pPr>
              <w:rPr>
                <w:sz w:val="18"/>
                <w:szCs w:val="18"/>
              </w:rPr>
            </w:pPr>
          </w:p>
        </w:tc>
        <w:tc>
          <w:tcPr>
            <w:tcW w:w="10915" w:type="dxa"/>
          </w:tcPr>
          <w:p w14:paraId="7551F4FF" w14:textId="77777777" w:rsidR="00CF7349" w:rsidRPr="000E2877" w:rsidRDefault="00CF7349" w:rsidP="0099245A">
            <w:pPr>
              <w:rPr>
                <w:sz w:val="18"/>
                <w:szCs w:val="18"/>
              </w:rPr>
            </w:pPr>
            <w:r w:rsidRPr="000E2877">
              <w:rPr>
                <w:sz w:val="18"/>
                <w:szCs w:val="18"/>
              </w:rPr>
              <w:t>2. Reported, with verification provided using high resolution digital images</w:t>
            </w:r>
          </w:p>
        </w:tc>
      </w:tr>
      <w:tr w:rsidR="00CF7349" w14:paraId="4952D672" w14:textId="77777777" w:rsidTr="0099245A">
        <w:tc>
          <w:tcPr>
            <w:tcW w:w="3397" w:type="dxa"/>
            <w:vMerge w:val="restart"/>
          </w:tcPr>
          <w:p w14:paraId="3F1D74E3" w14:textId="77777777" w:rsidR="00CF7349" w:rsidRPr="000E2877" w:rsidRDefault="00CF7349" w:rsidP="0099245A">
            <w:pPr>
              <w:rPr>
                <w:sz w:val="18"/>
                <w:szCs w:val="18"/>
              </w:rPr>
            </w:pPr>
            <w:r w:rsidRPr="000E2877">
              <w:rPr>
                <w:sz w:val="18"/>
                <w:szCs w:val="18"/>
              </w:rPr>
              <w:t>3. Polymer type</w:t>
            </w:r>
          </w:p>
        </w:tc>
        <w:tc>
          <w:tcPr>
            <w:tcW w:w="10915" w:type="dxa"/>
          </w:tcPr>
          <w:p w14:paraId="681A0586" w14:textId="77777777" w:rsidR="00CF7349" w:rsidRPr="000E2877" w:rsidRDefault="00CF7349" w:rsidP="0099245A">
            <w:pPr>
              <w:rPr>
                <w:sz w:val="18"/>
                <w:szCs w:val="18"/>
              </w:rPr>
            </w:pPr>
            <w:r w:rsidRPr="000E2877">
              <w:rPr>
                <w:sz w:val="18"/>
                <w:szCs w:val="18"/>
              </w:rPr>
              <w:t>1. Reported, but limited to composition obtained from supplier</w:t>
            </w:r>
          </w:p>
        </w:tc>
      </w:tr>
      <w:tr w:rsidR="00CF7349" w14:paraId="7241BF3E" w14:textId="77777777" w:rsidTr="0099245A">
        <w:tc>
          <w:tcPr>
            <w:tcW w:w="3397" w:type="dxa"/>
            <w:vMerge/>
          </w:tcPr>
          <w:p w14:paraId="09F9BB6B" w14:textId="77777777" w:rsidR="00CF7349" w:rsidRPr="000E2877" w:rsidRDefault="00CF7349" w:rsidP="0099245A">
            <w:pPr>
              <w:rPr>
                <w:sz w:val="18"/>
                <w:szCs w:val="18"/>
              </w:rPr>
            </w:pPr>
          </w:p>
        </w:tc>
        <w:tc>
          <w:tcPr>
            <w:tcW w:w="10915" w:type="dxa"/>
          </w:tcPr>
          <w:p w14:paraId="4C97AFD8" w14:textId="77777777" w:rsidR="00CF7349" w:rsidRPr="000E2877" w:rsidRDefault="00CF7349" w:rsidP="0099245A">
            <w:pPr>
              <w:rPr>
                <w:sz w:val="18"/>
                <w:szCs w:val="18"/>
              </w:rPr>
            </w:pPr>
            <w:r w:rsidRPr="000E2877">
              <w:rPr>
                <w:sz w:val="18"/>
                <w:szCs w:val="18"/>
              </w:rPr>
              <w:t>2. Reported, with verification using FTIR, Raman or other applicable approach</w:t>
            </w:r>
          </w:p>
        </w:tc>
      </w:tr>
      <w:tr w:rsidR="00CF7349" w14:paraId="2B6D5B5F" w14:textId="77777777" w:rsidTr="0099245A">
        <w:tc>
          <w:tcPr>
            <w:tcW w:w="3397" w:type="dxa"/>
            <w:vMerge w:val="restart"/>
          </w:tcPr>
          <w:p w14:paraId="5F529C31" w14:textId="77777777" w:rsidR="00CF7349" w:rsidRPr="000E2877" w:rsidRDefault="00CF7349" w:rsidP="0099245A">
            <w:pPr>
              <w:rPr>
                <w:sz w:val="18"/>
                <w:szCs w:val="18"/>
              </w:rPr>
            </w:pPr>
            <w:r w:rsidRPr="000E2877">
              <w:rPr>
                <w:sz w:val="18"/>
                <w:szCs w:val="18"/>
              </w:rPr>
              <w:t>4. Source of particles</w:t>
            </w:r>
          </w:p>
        </w:tc>
        <w:tc>
          <w:tcPr>
            <w:tcW w:w="10915" w:type="dxa"/>
          </w:tcPr>
          <w:p w14:paraId="7F3EE893" w14:textId="77777777" w:rsidR="00CF7349" w:rsidRPr="000E2877" w:rsidRDefault="00CF7349" w:rsidP="0099245A">
            <w:pPr>
              <w:rPr>
                <w:sz w:val="18"/>
                <w:szCs w:val="18"/>
              </w:rPr>
            </w:pPr>
            <w:r w:rsidRPr="000E2877">
              <w:rPr>
                <w:sz w:val="18"/>
                <w:szCs w:val="18"/>
              </w:rPr>
              <w:t>1. Reported, but limited to name of supplier/manufacturer</w:t>
            </w:r>
          </w:p>
        </w:tc>
      </w:tr>
      <w:tr w:rsidR="00CF7349" w14:paraId="7C0F1175" w14:textId="77777777" w:rsidTr="0099245A">
        <w:tc>
          <w:tcPr>
            <w:tcW w:w="3397" w:type="dxa"/>
            <w:vMerge/>
          </w:tcPr>
          <w:p w14:paraId="1D570AAE" w14:textId="77777777" w:rsidR="00CF7349" w:rsidRPr="000E2877" w:rsidRDefault="00CF7349" w:rsidP="0099245A">
            <w:pPr>
              <w:rPr>
                <w:sz w:val="18"/>
                <w:szCs w:val="18"/>
              </w:rPr>
            </w:pPr>
          </w:p>
        </w:tc>
        <w:tc>
          <w:tcPr>
            <w:tcW w:w="10915" w:type="dxa"/>
          </w:tcPr>
          <w:p w14:paraId="2F416D69" w14:textId="77777777" w:rsidR="00CF7349" w:rsidRPr="000E2877" w:rsidRDefault="00CF7349" w:rsidP="0099245A">
            <w:pPr>
              <w:rPr>
                <w:sz w:val="18"/>
                <w:szCs w:val="18"/>
              </w:rPr>
            </w:pPr>
            <w:r w:rsidRPr="000E2877">
              <w:rPr>
                <w:sz w:val="18"/>
                <w:szCs w:val="18"/>
              </w:rPr>
              <w:t>2. Reported, with specific details related to how the particles were produced</w:t>
            </w:r>
          </w:p>
        </w:tc>
      </w:tr>
      <w:tr w:rsidR="00CF7349" w14:paraId="156E96A3" w14:textId="77777777" w:rsidTr="0099245A">
        <w:tc>
          <w:tcPr>
            <w:tcW w:w="3397" w:type="dxa"/>
            <w:vMerge w:val="restart"/>
          </w:tcPr>
          <w:p w14:paraId="691DBE2C" w14:textId="77777777" w:rsidR="00CF7349" w:rsidRPr="000E2877" w:rsidRDefault="00CF7349" w:rsidP="0099245A">
            <w:pPr>
              <w:rPr>
                <w:sz w:val="18"/>
                <w:szCs w:val="18"/>
              </w:rPr>
            </w:pPr>
            <w:r w:rsidRPr="000E2877">
              <w:rPr>
                <w:sz w:val="18"/>
                <w:szCs w:val="18"/>
              </w:rPr>
              <w:t>5. Particle surface chemistry</w:t>
            </w:r>
          </w:p>
        </w:tc>
        <w:tc>
          <w:tcPr>
            <w:tcW w:w="10915" w:type="dxa"/>
          </w:tcPr>
          <w:p w14:paraId="351583D0" w14:textId="77777777" w:rsidR="00CF7349" w:rsidRPr="000E2877" w:rsidRDefault="00CF7349" w:rsidP="0099245A">
            <w:pPr>
              <w:rPr>
                <w:sz w:val="18"/>
                <w:szCs w:val="18"/>
              </w:rPr>
            </w:pPr>
            <w:r w:rsidRPr="000E2877">
              <w:rPr>
                <w:sz w:val="18"/>
                <w:szCs w:val="18"/>
              </w:rPr>
              <w:t>1. Reported, but limited to information obtained from supplier</w:t>
            </w:r>
          </w:p>
        </w:tc>
      </w:tr>
      <w:tr w:rsidR="00CF7349" w14:paraId="6A77A1FF" w14:textId="77777777" w:rsidTr="0099245A">
        <w:tc>
          <w:tcPr>
            <w:tcW w:w="3397" w:type="dxa"/>
            <w:vMerge/>
          </w:tcPr>
          <w:p w14:paraId="4E95970C" w14:textId="77777777" w:rsidR="00CF7349" w:rsidRPr="000E2877" w:rsidRDefault="00CF7349" w:rsidP="0099245A">
            <w:pPr>
              <w:rPr>
                <w:sz w:val="18"/>
                <w:szCs w:val="18"/>
              </w:rPr>
            </w:pPr>
          </w:p>
        </w:tc>
        <w:tc>
          <w:tcPr>
            <w:tcW w:w="10915" w:type="dxa"/>
          </w:tcPr>
          <w:p w14:paraId="5BD08B2A" w14:textId="77777777" w:rsidR="00CF7349" w:rsidRPr="000E2877" w:rsidRDefault="00CF7349" w:rsidP="0099245A">
            <w:pPr>
              <w:rPr>
                <w:sz w:val="18"/>
                <w:szCs w:val="18"/>
              </w:rPr>
            </w:pPr>
            <w:r w:rsidRPr="000E2877">
              <w:rPr>
                <w:sz w:val="18"/>
                <w:szCs w:val="18"/>
              </w:rPr>
              <w:t>2. Reported, with verification of the particle surface chemistry properties, such as charge, hydrophobicity, etc. in the test medium</w:t>
            </w:r>
          </w:p>
        </w:tc>
      </w:tr>
      <w:tr w:rsidR="00CF7349" w14:paraId="72F93268" w14:textId="77777777" w:rsidTr="0099245A">
        <w:tc>
          <w:tcPr>
            <w:tcW w:w="3397" w:type="dxa"/>
            <w:vMerge w:val="restart"/>
          </w:tcPr>
          <w:p w14:paraId="0A8EA861" w14:textId="77777777" w:rsidR="00CF7349" w:rsidRPr="000E2877" w:rsidRDefault="00CF7349" w:rsidP="0099245A">
            <w:pPr>
              <w:rPr>
                <w:sz w:val="18"/>
                <w:szCs w:val="18"/>
              </w:rPr>
            </w:pPr>
            <w:r w:rsidRPr="000E2877">
              <w:rPr>
                <w:sz w:val="18"/>
                <w:szCs w:val="18"/>
              </w:rPr>
              <w:t>6. Chemical purity</w:t>
            </w:r>
          </w:p>
        </w:tc>
        <w:tc>
          <w:tcPr>
            <w:tcW w:w="10915" w:type="dxa"/>
          </w:tcPr>
          <w:p w14:paraId="1DDE4491" w14:textId="77777777" w:rsidR="00CF7349" w:rsidRPr="000E2877" w:rsidRDefault="00CF7349" w:rsidP="0099245A">
            <w:pPr>
              <w:rPr>
                <w:sz w:val="18"/>
                <w:szCs w:val="18"/>
              </w:rPr>
            </w:pPr>
            <w:r w:rsidRPr="000E2877">
              <w:rPr>
                <w:sz w:val="18"/>
                <w:szCs w:val="18"/>
              </w:rPr>
              <w:t>1. Reported, but limited to information obtained from supplier.  No steps taken to clean particles or to remove chemical impurities, such as surfactants, stabilisers, emulsifiers, etc.</w:t>
            </w:r>
          </w:p>
        </w:tc>
      </w:tr>
      <w:tr w:rsidR="00CF7349" w14:paraId="7D913A3B" w14:textId="77777777" w:rsidTr="0099245A">
        <w:tc>
          <w:tcPr>
            <w:tcW w:w="3397" w:type="dxa"/>
            <w:vMerge/>
          </w:tcPr>
          <w:p w14:paraId="5D0FC7C6" w14:textId="77777777" w:rsidR="00CF7349" w:rsidRPr="000E2877" w:rsidRDefault="00CF7349" w:rsidP="0099245A">
            <w:pPr>
              <w:rPr>
                <w:sz w:val="18"/>
                <w:szCs w:val="18"/>
              </w:rPr>
            </w:pPr>
          </w:p>
        </w:tc>
        <w:tc>
          <w:tcPr>
            <w:tcW w:w="10915" w:type="dxa"/>
          </w:tcPr>
          <w:p w14:paraId="416FEAD8" w14:textId="77777777" w:rsidR="00CF7349" w:rsidRPr="000E2877" w:rsidRDefault="00CF7349" w:rsidP="0099245A">
            <w:pPr>
              <w:rPr>
                <w:sz w:val="18"/>
                <w:szCs w:val="18"/>
              </w:rPr>
            </w:pPr>
            <w:r w:rsidRPr="000E2877">
              <w:rPr>
                <w:sz w:val="18"/>
                <w:szCs w:val="18"/>
              </w:rPr>
              <w:t>2. Reported, with verification and/or evidence to demonstrate that particles appropriately cleaned</w:t>
            </w:r>
          </w:p>
        </w:tc>
      </w:tr>
      <w:tr w:rsidR="00CF7349" w14:paraId="7F64A6CF" w14:textId="77777777" w:rsidTr="0099245A">
        <w:tc>
          <w:tcPr>
            <w:tcW w:w="3397" w:type="dxa"/>
            <w:vMerge w:val="restart"/>
          </w:tcPr>
          <w:p w14:paraId="4773DA80" w14:textId="77777777" w:rsidR="00CF7349" w:rsidRPr="000E2877" w:rsidRDefault="00CF7349" w:rsidP="0099245A">
            <w:pPr>
              <w:rPr>
                <w:sz w:val="18"/>
                <w:szCs w:val="18"/>
              </w:rPr>
            </w:pPr>
            <w:r w:rsidRPr="000E2877">
              <w:rPr>
                <w:sz w:val="18"/>
                <w:szCs w:val="18"/>
              </w:rPr>
              <w:t>7</w:t>
            </w:r>
            <w:r>
              <w:rPr>
                <w:sz w:val="18"/>
                <w:szCs w:val="18"/>
              </w:rPr>
              <w:t>.</w:t>
            </w:r>
            <w:r w:rsidRPr="000E2877">
              <w:rPr>
                <w:sz w:val="18"/>
                <w:szCs w:val="18"/>
              </w:rPr>
              <w:t xml:space="preserve"> Microbial contamination</w:t>
            </w:r>
          </w:p>
        </w:tc>
        <w:tc>
          <w:tcPr>
            <w:tcW w:w="10915" w:type="dxa"/>
          </w:tcPr>
          <w:p w14:paraId="42923E16" w14:textId="77777777" w:rsidR="00CF7349" w:rsidRPr="000E2877" w:rsidRDefault="00CF7349" w:rsidP="0099245A">
            <w:pPr>
              <w:rPr>
                <w:sz w:val="18"/>
                <w:szCs w:val="18"/>
              </w:rPr>
            </w:pPr>
            <w:r w:rsidRPr="000E2877">
              <w:rPr>
                <w:sz w:val="18"/>
                <w:szCs w:val="18"/>
              </w:rPr>
              <w:t>1. Reported as potentially present/absent.  No steps taken to verify or remove</w:t>
            </w:r>
          </w:p>
        </w:tc>
      </w:tr>
      <w:tr w:rsidR="00CF7349" w14:paraId="38FBE10C" w14:textId="77777777" w:rsidTr="0099245A">
        <w:tc>
          <w:tcPr>
            <w:tcW w:w="3397" w:type="dxa"/>
            <w:vMerge/>
          </w:tcPr>
          <w:p w14:paraId="536044B7" w14:textId="77777777" w:rsidR="00CF7349" w:rsidRPr="000E2877" w:rsidRDefault="00CF7349" w:rsidP="0099245A">
            <w:pPr>
              <w:rPr>
                <w:sz w:val="18"/>
                <w:szCs w:val="18"/>
              </w:rPr>
            </w:pPr>
          </w:p>
        </w:tc>
        <w:tc>
          <w:tcPr>
            <w:tcW w:w="10915" w:type="dxa"/>
          </w:tcPr>
          <w:p w14:paraId="2F390184" w14:textId="77777777" w:rsidR="00CF7349" w:rsidRPr="000E2877" w:rsidRDefault="00CF7349" w:rsidP="0099245A">
            <w:pPr>
              <w:rPr>
                <w:sz w:val="18"/>
                <w:szCs w:val="18"/>
              </w:rPr>
            </w:pPr>
            <w:r w:rsidRPr="000E2877">
              <w:rPr>
                <w:sz w:val="18"/>
                <w:szCs w:val="18"/>
              </w:rPr>
              <w:t xml:space="preserve">2. Reported, with verification of the presence or absence of endotoxin.  </w:t>
            </w:r>
          </w:p>
        </w:tc>
      </w:tr>
      <w:tr w:rsidR="00CF7349" w14:paraId="2C0E42AB" w14:textId="77777777" w:rsidTr="0099245A">
        <w:tc>
          <w:tcPr>
            <w:tcW w:w="14312" w:type="dxa"/>
            <w:gridSpan w:val="2"/>
          </w:tcPr>
          <w:p w14:paraId="31F556C3" w14:textId="77777777" w:rsidR="00CF7349" w:rsidRDefault="00CF7349" w:rsidP="0099245A">
            <w:r w:rsidRPr="000E2877">
              <w:rPr>
                <w:b/>
                <w:bCs/>
              </w:rPr>
              <w:t>B: Experimental design</w:t>
            </w:r>
          </w:p>
        </w:tc>
      </w:tr>
      <w:tr w:rsidR="00CF7349" w14:paraId="20282915" w14:textId="77777777" w:rsidTr="0099245A">
        <w:tc>
          <w:tcPr>
            <w:tcW w:w="3397" w:type="dxa"/>
            <w:vMerge w:val="restart"/>
          </w:tcPr>
          <w:p w14:paraId="3A206D11" w14:textId="77777777" w:rsidR="00CF7349" w:rsidRPr="000E2877" w:rsidRDefault="00CF7349" w:rsidP="0099245A">
            <w:pPr>
              <w:rPr>
                <w:sz w:val="18"/>
                <w:szCs w:val="18"/>
              </w:rPr>
            </w:pPr>
            <w:r>
              <w:rPr>
                <w:sz w:val="18"/>
                <w:szCs w:val="18"/>
              </w:rPr>
              <w:t xml:space="preserve">1. </w:t>
            </w:r>
            <w:r w:rsidRPr="000E2877">
              <w:rPr>
                <w:sz w:val="18"/>
                <w:szCs w:val="18"/>
              </w:rPr>
              <w:t>Particle concentration units</w:t>
            </w:r>
          </w:p>
        </w:tc>
        <w:tc>
          <w:tcPr>
            <w:tcW w:w="10915" w:type="dxa"/>
          </w:tcPr>
          <w:p w14:paraId="090501F1" w14:textId="77777777" w:rsidR="00CF7349" w:rsidRPr="000E2877" w:rsidRDefault="00CF7349" w:rsidP="0099245A">
            <w:pPr>
              <w:rPr>
                <w:sz w:val="18"/>
                <w:szCs w:val="18"/>
              </w:rPr>
            </w:pPr>
            <w:r w:rsidRPr="000E2877">
              <w:rPr>
                <w:sz w:val="18"/>
                <w:szCs w:val="18"/>
              </w:rPr>
              <w:t>1. Reported, but limited to a single metric, such as mass/volume or number/volume</w:t>
            </w:r>
          </w:p>
        </w:tc>
      </w:tr>
      <w:tr w:rsidR="00CF7349" w14:paraId="4503EC5B" w14:textId="77777777" w:rsidTr="0099245A">
        <w:tc>
          <w:tcPr>
            <w:tcW w:w="3397" w:type="dxa"/>
            <w:vMerge/>
          </w:tcPr>
          <w:p w14:paraId="3FBCDCC0" w14:textId="77777777" w:rsidR="00CF7349" w:rsidRPr="000E2877" w:rsidRDefault="00CF7349" w:rsidP="0099245A">
            <w:pPr>
              <w:rPr>
                <w:sz w:val="18"/>
                <w:szCs w:val="18"/>
              </w:rPr>
            </w:pPr>
          </w:p>
        </w:tc>
        <w:tc>
          <w:tcPr>
            <w:tcW w:w="10915" w:type="dxa"/>
          </w:tcPr>
          <w:p w14:paraId="4B6D8E96" w14:textId="77777777" w:rsidR="00CF7349" w:rsidRPr="000E2877" w:rsidRDefault="00CF7349" w:rsidP="0099245A">
            <w:pPr>
              <w:rPr>
                <w:sz w:val="18"/>
                <w:szCs w:val="18"/>
              </w:rPr>
            </w:pPr>
            <w:r w:rsidRPr="000E2877">
              <w:rPr>
                <w:sz w:val="18"/>
                <w:szCs w:val="18"/>
              </w:rPr>
              <w:t>2. Reported with details provided for both mass/volume and number/volume</w:t>
            </w:r>
          </w:p>
        </w:tc>
      </w:tr>
      <w:tr w:rsidR="00CF7349" w14:paraId="376EACBC" w14:textId="77777777" w:rsidTr="0099245A">
        <w:tc>
          <w:tcPr>
            <w:tcW w:w="3397" w:type="dxa"/>
            <w:vMerge w:val="restart"/>
          </w:tcPr>
          <w:p w14:paraId="428F2D0F" w14:textId="77777777" w:rsidR="00CF7349" w:rsidRPr="0075234A" w:rsidRDefault="00CF7349" w:rsidP="0099245A">
            <w:pPr>
              <w:rPr>
                <w:sz w:val="18"/>
                <w:szCs w:val="18"/>
                <w:vertAlign w:val="superscript"/>
              </w:rPr>
            </w:pPr>
            <w:r>
              <w:rPr>
                <w:sz w:val="18"/>
                <w:szCs w:val="18"/>
              </w:rPr>
              <w:t xml:space="preserve">2. </w:t>
            </w:r>
            <w:r w:rsidRPr="000E2877">
              <w:rPr>
                <w:sz w:val="18"/>
                <w:szCs w:val="18"/>
              </w:rPr>
              <w:t xml:space="preserve">Particle stability </w:t>
            </w:r>
            <w:r>
              <w:rPr>
                <w:sz w:val="18"/>
                <w:szCs w:val="18"/>
                <w:vertAlign w:val="superscript"/>
              </w:rPr>
              <w:t>a</w:t>
            </w:r>
          </w:p>
        </w:tc>
        <w:tc>
          <w:tcPr>
            <w:tcW w:w="10915" w:type="dxa"/>
          </w:tcPr>
          <w:p w14:paraId="09C075AA" w14:textId="77777777" w:rsidR="00CF7349" w:rsidRPr="000E2877" w:rsidRDefault="00CF7349" w:rsidP="0099245A">
            <w:pPr>
              <w:rPr>
                <w:sz w:val="18"/>
                <w:szCs w:val="18"/>
              </w:rPr>
            </w:pPr>
            <w:r w:rsidRPr="000E2877">
              <w:rPr>
                <w:sz w:val="18"/>
                <w:szCs w:val="18"/>
              </w:rPr>
              <w:t>1. Studies that provide limited (qualitative/semi-quantitative) information supporting particle stability within the test medium as assessed by the evaluator.</w:t>
            </w:r>
          </w:p>
        </w:tc>
      </w:tr>
      <w:tr w:rsidR="00CF7349" w14:paraId="0CF33EB8" w14:textId="77777777" w:rsidTr="0099245A">
        <w:tc>
          <w:tcPr>
            <w:tcW w:w="3397" w:type="dxa"/>
            <w:vMerge/>
          </w:tcPr>
          <w:p w14:paraId="2BE5880F" w14:textId="77777777" w:rsidR="00CF7349" w:rsidRPr="000E2877" w:rsidRDefault="00CF7349" w:rsidP="0099245A">
            <w:pPr>
              <w:rPr>
                <w:sz w:val="18"/>
                <w:szCs w:val="18"/>
              </w:rPr>
            </w:pPr>
          </w:p>
        </w:tc>
        <w:tc>
          <w:tcPr>
            <w:tcW w:w="10915" w:type="dxa"/>
          </w:tcPr>
          <w:p w14:paraId="1FA1602C" w14:textId="77777777" w:rsidR="00CF7349" w:rsidRPr="000E2877" w:rsidRDefault="00CF7349" w:rsidP="0099245A">
            <w:pPr>
              <w:rPr>
                <w:sz w:val="18"/>
                <w:szCs w:val="18"/>
              </w:rPr>
            </w:pPr>
            <w:r w:rsidRPr="000E2877">
              <w:rPr>
                <w:sz w:val="18"/>
                <w:szCs w:val="18"/>
              </w:rPr>
              <w:t xml:space="preserve">2. Studies that measure and verify particle stability within the test medium, </w:t>
            </w:r>
            <w:proofErr w:type="spellStart"/>
            <w:r w:rsidRPr="000E2877">
              <w:rPr>
                <w:sz w:val="18"/>
                <w:szCs w:val="18"/>
              </w:rPr>
              <w:t>inlcuding</w:t>
            </w:r>
            <w:proofErr w:type="spellEnd"/>
            <w:r w:rsidRPr="000E2877">
              <w:rPr>
                <w:sz w:val="18"/>
                <w:szCs w:val="18"/>
              </w:rPr>
              <w:t xml:space="preserve"> details of aggregation kinetics and/or high resolution digital images, or other method assessed as appropriate by the evaluator, such as characterization of zeta-potentials and behaviour in water versus medium.</w:t>
            </w:r>
          </w:p>
        </w:tc>
      </w:tr>
      <w:tr w:rsidR="00CF7349" w14:paraId="3ABFC904" w14:textId="77777777" w:rsidTr="0099245A">
        <w:tc>
          <w:tcPr>
            <w:tcW w:w="3397" w:type="dxa"/>
            <w:vMerge w:val="restart"/>
          </w:tcPr>
          <w:p w14:paraId="6AB9DE4D" w14:textId="77777777" w:rsidR="00CF7349" w:rsidRPr="000E2877" w:rsidRDefault="00CF7349" w:rsidP="0099245A">
            <w:pPr>
              <w:rPr>
                <w:sz w:val="18"/>
                <w:szCs w:val="18"/>
              </w:rPr>
            </w:pPr>
            <w:r>
              <w:rPr>
                <w:sz w:val="18"/>
                <w:szCs w:val="18"/>
              </w:rPr>
              <w:t xml:space="preserve">3. </w:t>
            </w:r>
            <w:r w:rsidRPr="000E2877">
              <w:rPr>
                <w:sz w:val="18"/>
                <w:szCs w:val="18"/>
              </w:rPr>
              <w:t>Test medium and/or delivery vehicle</w:t>
            </w:r>
          </w:p>
        </w:tc>
        <w:tc>
          <w:tcPr>
            <w:tcW w:w="10915" w:type="dxa"/>
          </w:tcPr>
          <w:p w14:paraId="7792186B" w14:textId="77777777" w:rsidR="00CF7349" w:rsidRPr="000E2877" w:rsidRDefault="00CF7349" w:rsidP="0099245A">
            <w:pPr>
              <w:rPr>
                <w:sz w:val="18"/>
                <w:szCs w:val="18"/>
              </w:rPr>
            </w:pPr>
            <w:r w:rsidRPr="000E2877">
              <w:rPr>
                <w:sz w:val="18"/>
                <w:szCs w:val="18"/>
              </w:rPr>
              <w:t>1. Partial inclusion of information, such as when more than one test condition is used.</w:t>
            </w:r>
          </w:p>
        </w:tc>
      </w:tr>
      <w:tr w:rsidR="00CF7349" w14:paraId="1D4B785C" w14:textId="77777777" w:rsidTr="0099245A">
        <w:tc>
          <w:tcPr>
            <w:tcW w:w="3397" w:type="dxa"/>
            <w:vMerge/>
          </w:tcPr>
          <w:p w14:paraId="6A8F79F0" w14:textId="77777777" w:rsidR="00CF7349" w:rsidRPr="000E2877" w:rsidRDefault="00CF7349" w:rsidP="0099245A">
            <w:pPr>
              <w:rPr>
                <w:sz w:val="18"/>
                <w:szCs w:val="18"/>
              </w:rPr>
            </w:pPr>
          </w:p>
        </w:tc>
        <w:tc>
          <w:tcPr>
            <w:tcW w:w="10915" w:type="dxa"/>
          </w:tcPr>
          <w:p w14:paraId="1D45E413" w14:textId="77777777" w:rsidR="00CF7349" w:rsidRPr="000E2877" w:rsidRDefault="00CF7349" w:rsidP="0099245A">
            <w:pPr>
              <w:rPr>
                <w:sz w:val="18"/>
                <w:szCs w:val="18"/>
              </w:rPr>
            </w:pPr>
            <w:r w:rsidRPr="000E2877">
              <w:rPr>
                <w:sz w:val="18"/>
                <w:szCs w:val="18"/>
              </w:rPr>
              <w:t>2. Test medium or vehicle used to dose particles is fully reported.</w:t>
            </w:r>
          </w:p>
        </w:tc>
      </w:tr>
      <w:tr w:rsidR="00CF7349" w14:paraId="67492674" w14:textId="77777777" w:rsidTr="0099245A">
        <w:tc>
          <w:tcPr>
            <w:tcW w:w="3397" w:type="dxa"/>
            <w:vMerge w:val="restart"/>
          </w:tcPr>
          <w:p w14:paraId="73551186" w14:textId="77777777" w:rsidR="00CF7349" w:rsidRPr="000E2877" w:rsidRDefault="00CF7349" w:rsidP="0099245A">
            <w:pPr>
              <w:rPr>
                <w:sz w:val="18"/>
                <w:szCs w:val="18"/>
              </w:rPr>
            </w:pPr>
            <w:r>
              <w:rPr>
                <w:sz w:val="18"/>
                <w:szCs w:val="18"/>
              </w:rPr>
              <w:t xml:space="preserve">4. </w:t>
            </w:r>
            <w:r w:rsidRPr="000E2877">
              <w:rPr>
                <w:sz w:val="18"/>
                <w:szCs w:val="18"/>
              </w:rPr>
              <w:t>A</w:t>
            </w:r>
            <w:r>
              <w:rPr>
                <w:sz w:val="18"/>
                <w:szCs w:val="18"/>
              </w:rPr>
              <w:t xml:space="preserve">pplied </w:t>
            </w:r>
            <w:r w:rsidRPr="000E2877">
              <w:rPr>
                <w:sz w:val="18"/>
                <w:szCs w:val="18"/>
              </w:rPr>
              <w:t>dose/concentration</w:t>
            </w:r>
          </w:p>
        </w:tc>
        <w:tc>
          <w:tcPr>
            <w:tcW w:w="10915" w:type="dxa"/>
          </w:tcPr>
          <w:p w14:paraId="218E330C" w14:textId="77777777" w:rsidR="00CF7349" w:rsidRPr="0075234A" w:rsidRDefault="00CF7349" w:rsidP="0099245A">
            <w:pPr>
              <w:rPr>
                <w:sz w:val="18"/>
                <w:szCs w:val="18"/>
                <w:vertAlign w:val="superscript"/>
              </w:rPr>
            </w:pPr>
            <w:r w:rsidRPr="000E2877">
              <w:rPr>
                <w:sz w:val="18"/>
                <w:szCs w:val="18"/>
              </w:rPr>
              <w:t>1. Nominal test doses or concentrations are reported in the exposure media, with dilution factors.</w:t>
            </w:r>
            <w:r>
              <w:rPr>
                <w:sz w:val="18"/>
                <w:szCs w:val="18"/>
              </w:rPr>
              <w:t xml:space="preserve"> </w:t>
            </w:r>
          </w:p>
        </w:tc>
      </w:tr>
      <w:tr w:rsidR="00CF7349" w14:paraId="021FC36D" w14:textId="77777777" w:rsidTr="0099245A">
        <w:tc>
          <w:tcPr>
            <w:tcW w:w="3397" w:type="dxa"/>
            <w:vMerge/>
          </w:tcPr>
          <w:p w14:paraId="7C551AD6" w14:textId="77777777" w:rsidR="00CF7349" w:rsidRPr="000E2877" w:rsidRDefault="00CF7349" w:rsidP="0099245A">
            <w:pPr>
              <w:rPr>
                <w:sz w:val="18"/>
                <w:szCs w:val="18"/>
              </w:rPr>
            </w:pPr>
          </w:p>
        </w:tc>
        <w:tc>
          <w:tcPr>
            <w:tcW w:w="10915" w:type="dxa"/>
          </w:tcPr>
          <w:p w14:paraId="67F376C1" w14:textId="77777777" w:rsidR="00CF7349" w:rsidRPr="000E2877" w:rsidRDefault="00CF7349" w:rsidP="0099245A">
            <w:pPr>
              <w:rPr>
                <w:sz w:val="18"/>
                <w:szCs w:val="18"/>
              </w:rPr>
            </w:pPr>
            <w:r w:rsidRPr="000E2877">
              <w:rPr>
                <w:sz w:val="18"/>
                <w:szCs w:val="18"/>
              </w:rPr>
              <w:t>2. Test doses or concentrations in the exposure media, with dilution factors are reported, which are verified analytically, i.e. represent the actual dose or concentration.</w:t>
            </w:r>
          </w:p>
        </w:tc>
      </w:tr>
      <w:tr w:rsidR="00CF7349" w14:paraId="1431BB89" w14:textId="77777777" w:rsidTr="0099245A">
        <w:tc>
          <w:tcPr>
            <w:tcW w:w="3397" w:type="dxa"/>
            <w:vMerge w:val="restart"/>
          </w:tcPr>
          <w:p w14:paraId="1798E300" w14:textId="77777777" w:rsidR="00CF7349" w:rsidRPr="000E2877" w:rsidRDefault="00CF7349" w:rsidP="0099245A">
            <w:pPr>
              <w:rPr>
                <w:sz w:val="18"/>
                <w:szCs w:val="18"/>
              </w:rPr>
            </w:pPr>
            <w:r>
              <w:rPr>
                <w:sz w:val="18"/>
                <w:szCs w:val="18"/>
              </w:rPr>
              <w:t xml:space="preserve">5. </w:t>
            </w:r>
            <w:r w:rsidRPr="000E2877">
              <w:rPr>
                <w:sz w:val="18"/>
                <w:szCs w:val="18"/>
              </w:rPr>
              <w:t>Homogeneity of exposure</w:t>
            </w:r>
          </w:p>
        </w:tc>
        <w:tc>
          <w:tcPr>
            <w:tcW w:w="10915" w:type="dxa"/>
          </w:tcPr>
          <w:p w14:paraId="5F492588" w14:textId="77777777" w:rsidR="00CF7349" w:rsidRPr="000E2877" w:rsidRDefault="00CF7349" w:rsidP="0099245A">
            <w:pPr>
              <w:rPr>
                <w:sz w:val="18"/>
                <w:szCs w:val="18"/>
              </w:rPr>
            </w:pPr>
            <w:r w:rsidRPr="00517AFF">
              <w:rPr>
                <w:sz w:val="18"/>
                <w:szCs w:val="18"/>
              </w:rPr>
              <w:t>1. Limited information pertaining to the homogeneity of the exposure dose is reported and which is defined as insufficient with explanation by the evaluator.  MPs administered should ideally be representative of well-mixed or dispersed in solutions within the in vitro test system.</w:t>
            </w:r>
          </w:p>
        </w:tc>
      </w:tr>
      <w:tr w:rsidR="00CF7349" w14:paraId="1673BA33" w14:textId="77777777" w:rsidTr="0099245A">
        <w:tc>
          <w:tcPr>
            <w:tcW w:w="3397" w:type="dxa"/>
            <w:vMerge/>
          </w:tcPr>
          <w:p w14:paraId="52F4242D" w14:textId="77777777" w:rsidR="00CF7349" w:rsidRPr="000E2877" w:rsidRDefault="00CF7349" w:rsidP="0099245A">
            <w:pPr>
              <w:rPr>
                <w:sz w:val="18"/>
                <w:szCs w:val="18"/>
              </w:rPr>
            </w:pPr>
          </w:p>
        </w:tc>
        <w:tc>
          <w:tcPr>
            <w:tcW w:w="10915" w:type="dxa"/>
          </w:tcPr>
          <w:p w14:paraId="7B1CAF08" w14:textId="77777777" w:rsidR="00CF7349" w:rsidRPr="000E2877" w:rsidRDefault="00CF7349" w:rsidP="0099245A">
            <w:pPr>
              <w:rPr>
                <w:sz w:val="18"/>
                <w:szCs w:val="18"/>
              </w:rPr>
            </w:pPr>
            <w:r w:rsidRPr="00517AFF">
              <w:rPr>
                <w:sz w:val="18"/>
                <w:szCs w:val="18"/>
              </w:rPr>
              <w:t>2. Verification pertaining to the homogeneity of the exposure dosed. MPs administered are demonstrated to be well-mixed or dispersed within the in vitro test system.  Characterization of polydispersity index (PDI) may represent a substitute to support an understanding that particles have a high homogeneity in the particle population (i.e. PDI &lt;0.2 strengthens assumption of high homogeneity)</w:t>
            </w:r>
          </w:p>
        </w:tc>
      </w:tr>
      <w:tr w:rsidR="00CF7349" w14:paraId="3F5968D4" w14:textId="77777777" w:rsidTr="0099245A">
        <w:tc>
          <w:tcPr>
            <w:tcW w:w="3397" w:type="dxa"/>
            <w:vMerge w:val="restart"/>
          </w:tcPr>
          <w:p w14:paraId="70BAE667" w14:textId="77777777" w:rsidR="00CF7349" w:rsidRPr="000E2877" w:rsidRDefault="00CF7349" w:rsidP="0099245A">
            <w:pPr>
              <w:rPr>
                <w:sz w:val="18"/>
                <w:szCs w:val="18"/>
              </w:rPr>
            </w:pPr>
            <w:r>
              <w:rPr>
                <w:sz w:val="18"/>
                <w:szCs w:val="18"/>
              </w:rPr>
              <w:t>6. Description of fundamental in vitro model test system elements</w:t>
            </w:r>
          </w:p>
        </w:tc>
        <w:tc>
          <w:tcPr>
            <w:tcW w:w="10915" w:type="dxa"/>
          </w:tcPr>
          <w:p w14:paraId="4D26003E" w14:textId="77777777" w:rsidR="00CF7349" w:rsidRPr="00517AFF" w:rsidRDefault="00CF7349" w:rsidP="0099245A">
            <w:pPr>
              <w:rPr>
                <w:sz w:val="18"/>
                <w:szCs w:val="18"/>
              </w:rPr>
            </w:pPr>
            <w:r w:rsidRPr="00517AFF">
              <w:rPr>
                <w:sz w:val="18"/>
                <w:szCs w:val="18"/>
              </w:rPr>
              <w:t xml:space="preserve">1. Description must include, for example, type of cells or tissue used: primary cells, cell lines, reconstructed tissue, isolated (parts of) organs, bacteria, yeast cells.  Assign a value of '1' if origin/source of test system not described, examples for such information are: </w:t>
            </w:r>
          </w:p>
          <w:p w14:paraId="45E42A0F" w14:textId="77777777" w:rsidR="00CF7349" w:rsidRPr="00517AFF" w:rsidRDefault="00CF7349" w:rsidP="0099245A">
            <w:pPr>
              <w:rPr>
                <w:sz w:val="18"/>
                <w:szCs w:val="18"/>
              </w:rPr>
            </w:pPr>
            <w:r w:rsidRPr="00517AFF">
              <w:rPr>
                <w:sz w:val="18"/>
                <w:szCs w:val="18"/>
              </w:rPr>
              <w:lastRenderedPageBreak/>
              <w:t xml:space="preserve">- laboratory/scientist providing cell lines, </w:t>
            </w:r>
          </w:p>
          <w:p w14:paraId="5D2E4BA0" w14:textId="77777777" w:rsidR="00CF7349" w:rsidRPr="00517AFF" w:rsidRDefault="00CF7349" w:rsidP="0099245A">
            <w:pPr>
              <w:rPr>
                <w:sz w:val="18"/>
                <w:szCs w:val="18"/>
              </w:rPr>
            </w:pPr>
            <w:r w:rsidRPr="00517AFF">
              <w:rPr>
                <w:sz w:val="18"/>
                <w:szCs w:val="18"/>
              </w:rPr>
              <w:t xml:space="preserve">- commercial provider of test systems, </w:t>
            </w:r>
          </w:p>
          <w:p w14:paraId="54183295" w14:textId="77777777" w:rsidR="00CF7349" w:rsidRPr="000E2877" w:rsidRDefault="00CF7349" w:rsidP="0099245A">
            <w:pPr>
              <w:rPr>
                <w:sz w:val="18"/>
                <w:szCs w:val="18"/>
              </w:rPr>
            </w:pPr>
            <w:r w:rsidRPr="00517AFF">
              <w:rPr>
                <w:sz w:val="18"/>
                <w:szCs w:val="18"/>
              </w:rPr>
              <w:t>- origin of ex vivo organs, tissues, primary cells etc.</w:t>
            </w:r>
          </w:p>
        </w:tc>
      </w:tr>
      <w:tr w:rsidR="00CF7349" w14:paraId="67203110" w14:textId="77777777" w:rsidTr="0099245A">
        <w:tc>
          <w:tcPr>
            <w:tcW w:w="3397" w:type="dxa"/>
            <w:vMerge/>
          </w:tcPr>
          <w:p w14:paraId="641759AA" w14:textId="77777777" w:rsidR="00CF7349" w:rsidRPr="000E2877" w:rsidRDefault="00CF7349" w:rsidP="0099245A">
            <w:pPr>
              <w:rPr>
                <w:sz w:val="18"/>
                <w:szCs w:val="18"/>
              </w:rPr>
            </w:pPr>
          </w:p>
        </w:tc>
        <w:tc>
          <w:tcPr>
            <w:tcW w:w="10915" w:type="dxa"/>
          </w:tcPr>
          <w:p w14:paraId="6ED7C7FD" w14:textId="77777777" w:rsidR="00CF7349" w:rsidRPr="000E2877" w:rsidRDefault="00CF7349" w:rsidP="0099245A">
            <w:pPr>
              <w:rPr>
                <w:sz w:val="18"/>
                <w:szCs w:val="18"/>
              </w:rPr>
            </w:pPr>
            <w:r w:rsidRPr="00517AFF">
              <w:rPr>
                <w:sz w:val="18"/>
                <w:szCs w:val="18"/>
              </w:rPr>
              <w:t>2.  Description may include, for example, type of cells or tissue used: primary cells, cell lines, reconstructed tissue, isolated (parts of) organs, bacteria, yeast cells.  A value of '2' assigned where description of source/origin of test system is included.</w:t>
            </w:r>
          </w:p>
        </w:tc>
      </w:tr>
      <w:tr w:rsidR="00CF7349" w14:paraId="62616C1B" w14:textId="77777777" w:rsidTr="0099245A">
        <w:tc>
          <w:tcPr>
            <w:tcW w:w="3397" w:type="dxa"/>
            <w:vMerge w:val="restart"/>
          </w:tcPr>
          <w:p w14:paraId="59073244" w14:textId="77777777" w:rsidR="00CF7349" w:rsidRPr="000E2877" w:rsidRDefault="00CF7349" w:rsidP="0099245A">
            <w:pPr>
              <w:rPr>
                <w:sz w:val="18"/>
                <w:szCs w:val="18"/>
              </w:rPr>
            </w:pPr>
            <w:r>
              <w:rPr>
                <w:sz w:val="18"/>
                <w:szCs w:val="18"/>
              </w:rPr>
              <w:t>7. Inclusion of additional test system parameters</w:t>
            </w:r>
          </w:p>
        </w:tc>
        <w:tc>
          <w:tcPr>
            <w:tcW w:w="10915" w:type="dxa"/>
          </w:tcPr>
          <w:p w14:paraId="0420336C" w14:textId="77777777" w:rsidR="00CF7349" w:rsidRPr="000E2877" w:rsidRDefault="00CF7349" w:rsidP="0099245A">
            <w:pPr>
              <w:rPr>
                <w:sz w:val="18"/>
                <w:szCs w:val="18"/>
              </w:rPr>
            </w:pPr>
            <w:r w:rsidRPr="00517AFF">
              <w:rPr>
                <w:sz w:val="18"/>
                <w:szCs w:val="18"/>
              </w:rPr>
              <w:t xml:space="preserve">1.  Limited information providing additional important information: </w:t>
            </w:r>
            <w:proofErr w:type="spellStart"/>
            <w:r w:rsidRPr="00517AFF">
              <w:rPr>
                <w:sz w:val="18"/>
                <w:szCs w:val="18"/>
              </w:rPr>
              <w:t>eg.</w:t>
            </w:r>
            <w:proofErr w:type="spellEnd"/>
            <w:r w:rsidRPr="00517AFF">
              <w:rPr>
                <w:sz w:val="18"/>
                <w:szCs w:val="18"/>
              </w:rPr>
              <w:t xml:space="preserve"> Cell density used, sample volume, well surface, vehicle or solvent used; maximum concentration of solvent; explanation of specific conditions applying during exposure (static, dynamic, with light, darkness...); application of new medium on or after exposure; limited information describing how endpoints were determined (cytotoxicity, ROS generation, misfolded proteins, cytokines, etc)</w:t>
            </w:r>
          </w:p>
        </w:tc>
      </w:tr>
      <w:tr w:rsidR="00CF7349" w14:paraId="6F3682A4" w14:textId="77777777" w:rsidTr="0099245A">
        <w:tc>
          <w:tcPr>
            <w:tcW w:w="3397" w:type="dxa"/>
            <w:vMerge/>
          </w:tcPr>
          <w:p w14:paraId="4E7D38A6" w14:textId="77777777" w:rsidR="00CF7349" w:rsidRPr="000E2877" w:rsidRDefault="00CF7349" w:rsidP="0099245A">
            <w:pPr>
              <w:rPr>
                <w:sz w:val="18"/>
                <w:szCs w:val="18"/>
              </w:rPr>
            </w:pPr>
          </w:p>
        </w:tc>
        <w:tc>
          <w:tcPr>
            <w:tcW w:w="10915" w:type="dxa"/>
          </w:tcPr>
          <w:p w14:paraId="34F32746" w14:textId="77777777" w:rsidR="00CF7349" w:rsidRPr="000E2877" w:rsidRDefault="00CF7349" w:rsidP="0099245A">
            <w:pPr>
              <w:rPr>
                <w:sz w:val="18"/>
                <w:szCs w:val="18"/>
              </w:rPr>
            </w:pPr>
            <w:r w:rsidRPr="00517AFF">
              <w:rPr>
                <w:sz w:val="18"/>
                <w:szCs w:val="18"/>
              </w:rPr>
              <w:t xml:space="preserve">2.  Exceptional details provided describing the method: </w:t>
            </w:r>
            <w:proofErr w:type="spellStart"/>
            <w:r w:rsidRPr="00517AFF">
              <w:rPr>
                <w:sz w:val="18"/>
                <w:szCs w:val="18"/>
              </w:rPr>
              <w:t>eg.</w:t>
            </w:r>
            <w:proofErr w:type="spellEnd"/>
            <w:r w:rsidRPr="00517AFF">
              <w:rPr>
                <w:sz w:val="18"/>
                <w:szCs w:val="18"/>
              </w:rPr>
              <w:t xml:space="preserve"> Cell density used, sample volume, well surface, vehicle or solvent used; maximum concentration of solvent; explanation of specific conditions applying during exposure (static, dynamic, with light, darkness...); application of new medium on or after exposure; Detailed information describing how endpoints were determined (cytotoxicity, ROS generation, misfolded proteins, cytokines, etc)</w:t>
            </w:r>
          </w:p>
        </w:tc>
      </w:tr>
      <w:tr w:rsidR="00CF7349" w14:paraId="43631FD5" w14:textId="77777777" w:rsidTr="0099245A">
        <w:tc>
          <w:tcPr>
            <w:tcW w:w="3397" w:type="dxa"/>
            <w:vMerge w:val="restart"/>
          </w:tcPr>
          <w:p w14:paraId="193EC218" w14:textId="77777777" w:rsidR="00CF7349" w:rsidRPr="0075234A" w:rsidRDefault="00CF7349" w:rsidP="0099245A">
            <w:pPr>
              <w:rPr>
                <w:sz w:val="18"/>
                <w:szCs w:val="18"/>
              </w:rPr>
            </w:pPr>
            <w:r>
              <w:rPr>
                <w:sz w:val="18"/>
                <w:szCs w:val="18"/>
              </w:rPr>
              <w:t xml:space="preserve">8. </w:t>
            </w:r>
            <w:r w:rsidRPr="000E2877">
              <w:rPr>
                <w:sz w:val="18"/>
                <w:szCs w:val="18"/>
              </w:rPr>
              <w:t>Sample size</w:t>
            </w:r>
            <w:r>
              <w:rPr>
                <w:sz w:val="18"/>
                <w:szCs w:val="18"/>
              </w:rPr>
              <w:t xml:space="preserve"> / Replicates (e.g. min 10</w:t>
            </w:r>
            <w:r>
              <w:rPr>
                <w:sz w:val="18"/>
                <w:szCs w:val="18"/>
                <w:vertAlign w:val="superscript"/>
              </w:rPr>
              <w:t>6</w:t>
            </w:r>
            <w:r>
              <w:rPr>
                <w:sz w:val="18"/>
                <w:szCs w:val="18"/>
              </w:rPr>
              <w:t xml:space="preserve"> cells/well; 2-3 replicates)</w:t>
            </w:r>
          </w:p>
        </w:tc>
        <w:tc>
          <w:tcPr>
            <w:tcW w:w="10915" w:type="dxa"/>
          </w:tcPr>
          <w:p w14:paraId="17A8D795" w14:textId="77777777" w:rsidR="00CF7349" w:rsidRPr="000E2877" w:rsidRDefault="00CF7349" w:rsidP="0099245A">
            <w:pPr>
              <w:rPr>
                <w:sz w:val="18"/>
                <w:szCs w:val="18"/>
              </w:rPr>
            </w:pPr>
            <w:r w:rsidRPr="00517AFF">
              <w:rPr>
                <w:sz w:val="18"/>
                <w:szCs w:val="18"/>
              </w:rPr>
              <w:t>1.  Depending on the in vitro test system model used and experimental design the sample size is defined as insufficient by the evaluator with explanation.</w:t>
            </w:r>
          </w:p>
        </w:tc>
      </w:tr>
      <w:tr w:rsidR="00CF7349" w14:paraId="69DF691F" w14:textId="77777777" w:rsidTr="0099245A">
        <w:tc>
          <w:tcPr>
            <w:tcW w:w="3397" w:type="dxa"/>
            <w:vMerge/>
          </w:tcPr>
          <w:p w14:paraId="4CC90AC4" w14:textId="77777777" w:rsidR="00CF7349" w:rsidRPr="000E2877" w:rsidRDefault="00CF7349" w:rsidP="0099245A">
            <w:pPr>
              <w:rPr>
                <w:sz w:val="18"/>
                <w:szCs w:val="18"/>
              </w:rPr>
            </w:pPr>
          </w:p>
        </w:tc>
        <w:tc>
          <w:tcPr>
            <w:tcW w:w="10915" w:type="dxa"/>
          </w:tcPr>
          <w:p w14:paraId="57AED99E" w14:textId="77777777" w:rsidR="00CF7349" w:rsidRPr="000E2877" w:rsidRDefault="00CF7349" w:rsidP="0099245A">
            <w:pPr>
              <w:rPr>
                <w:sz w:val="18"/>
                <w:szCs w:val="18"/>
              </w:rPr>
            </w:pPr>
            <w:r w:rsidRPr="00517AFF">
              <w:rPr>
                <w:sz w:val="18"/>
                <w:szCs w:val="18"/>
              </w:rPr>
              <w:t>2. Satisfactory reporting of the sample size / replicates.</w:t>
            </w:r>
          </w:p>
        </w:tc>
      </w:tr>
      <w:tr w:rsidR="00CF7349" w14:paraId="012693AC" w14:textId="77777777" w:rsidTr="0099245A">
        <w:tc>
          <w:tcPr>
            <w:tcW w:w="3397" w:type="dxa"/>
            <w:vMerge w:val="restart"/>
          </w:tcPr>
          <w:p w14:paraId="3AD0CB97" w14:textId="77777777" w:rsidR="00CF7349" w:rsidRPr="000E2877" w:rsidRDefault="00CF7349" w:rsidP="0099245A">
            <w:pPr>
              <w:rPr>
                <w:sz w:val="18"/>
                <w:szCs w:val="18"/>
              </w:rPr>
            </w:pPr>
            <w:r>
              <w:rPr>
                <w:sz w:val="18"/>
                <w:szCs w:val="18"/>
              </w:rPr>
              <w:t xml:space="preserve">9. </w:t>
            </w:r>
            <w:r w:rsidRPr="000E2877">
              <w:rPr>
                <w:sz w:val="18"/>
                <w:szCs w:val="18"/>
              </w:rPr>
              <w:t>Frequency and duration of exposure</w:t>
            </w:r>
          </w:p>
        </w:tc>
        <w:tc>
          <w:tcPr>
            <w:tcW w:w="10915" w:type="dxa"/>
          </w:tcPr>
          <w:p w14:paraId="771F26F6" w14:textId="77777777" w:rsidR="00CF7349" w:rsidRPr="000E2877" w:rsidRDefault="00CF7349" w:rsidP="0099245A">
            <w:pPr>
              <w:rPr>
                <w:sz w:val="18"/>
                <w:szCs w:val="18"/>
              </w:rPr>
            </w:pPr>
            <w:r w:rsidRPr="00517AFF">
              <w:rPr>
                <w:sz w:val="18"/>
                <w:szCs w:val="18"/>
              </w:rPr>
              <w:t>1. Insufficient information reported to fully evaluate the frequency and duration of the exposure, as well as time-points or concerns raised regarding the relevance of the duration of the exposure with evaluator explanation.</w:t>
            </w:r>
          </w:p>
        </w:tc>
      </w:tr>
      <w:tr w:rsidR="00CF7349" w14:paraId="3736C03C" w14:textId="77777777" w:rsidTr="0099245A">
        <w:tc>
          <w:tcPr>
            <w:tcW w:w="3397" w:type="dxa"/>
            <w:vMerge/>
          </w:tcPr>
          <w:p w14:paraId="3FFBDAF7" w14:textId="77777777" w:rsidR="00CF7349" w:rsidRPr="000E2877" w:rsidRDefault="00CF7349" w:rsidP="0099245A">
            <w:pPr>
              <w:rPr>
                <w:sz w:val="18"/>
                <w:szCs w:val="18"/>
              </w:rPr>
            </w:pPr>
          </w:p>
        </w:tc>
        <w:tc>
          <w:tcPr>
            <w:tcW w:w="10915" w:type="dxa"/>
          </w:tcPr>
          <w:p w14:paraId="3C0C1963" w14:textId="77777777" w:rsidR="00CF7349" w:rsidRPr="000E2877" w:rsidRDefault="00CF7349" w:rsidP="0099245A">
            <w:pPr>
              <w:rPr>
                <w:sz w:val="18"/>
                <w:szCs w:val="18"/>
              </w:rPr>
            </w:pPr>
            <w:r w:rsidRPr="00517AFF">
              <w:rPr>
                <w:sz w:val="18"/>
                <w:szCs w:val="18"/>
              </w:rPr>
              <w:t>2.  Satisfactory reporting on the frequency and duration of the exposure, as well as time-points of observations.  Time points of observations may not be mentioned when the experimental set-up makes clear that observation takes place immediately after end of exposure (considered sufficient). Please check also figures and tables for respective information.</w:t>
            </w:r>
          </w:p>
        </w:tc>
      </w:tr>
      <w:tr w:rsidR="00CF7349" w14:paraId="489AE741" w14:textId="77777777" w:rsidTr="0099245A">
        <w:tc>
          <w:tcPr>
            <w:tcW w:w="3397" w:type="dxa"/>
            <w:vMerge w:val="restart"/>
          </w:tcPr>
          <w:p w14:paraId="4A798C65" w14:textId="77777777" w:rsidR="00CF7349" w:rsidRPr="000E2877" w:rsidRDefault="00CF7349" w:rsidP="0099245A">
            <w:pPr>
              <w:rPr>
                <w:sz w:val="18"/>
                <w:szCs w:val="18"/>
              </w:rPr>
            </w:pPr>
            <w:r>
              <w:rPr>
                <w:sz w:val="18"/>
                <w:szCs w:val="18"/>
              </w:rPr>
              <w:t xml:space="preserve">10. </w:t>
            </w:r>
            <w:r w:rsidRPr="000E2877">
              <w:rPr>
                <w:sz w:val="18"/>
                <w:szCs w:val="18"/>
              </w:rPr>
              <w:t>Controls</w:t>
            </w:r>
          </w:p>
        </w:tc>
        <w:tc>
          <w:tcPr>
            <w:tcW w:w="10915" w:type="dxa"/>
          </w:tcPr>
          <w:p w14:paraId="340BED49" w14:textId="77777777" w:rsidR="00CF7349" w:rsidRPr="000E2877" w:rsidRDefault="00CF7349" w:rsidP="0099245A">
            <w:pPr>
              <w:rPr>
                <w:sz w:val="18"/>
                <w:szCs w:val="18"/>
              </w:rPr>
            </w:pPr>
            <w:r w:rsidRPr="000E2877">
              <w:rPr>
                <w:sz w:val="18"/>
                <w:szCs w:val="18"/>
              </w:rPr>
              <w:t>1. Study includes a negative/vehicle control</w:t>
            </w:r>
          </w:p>
        </w:tc>
      </w:tr>
      <w:tr w:rsidR="00CF7349" w14:paraId="2327D705" w14:textId="77777777" w:rsidTr="0099245A">
        <w:tc>
          <w:tcPr>
            <w:tcW w:w="3397" w:type="dxa"/>
            <w:vMerge/>
          </w:tcPr>
          <w:p w14:paraId="79A68B5E" w14:textId="77777777" w:rsidR="00CF7349" w:rsidRPr="000E2877" w:rsidRDefault="00CF7349" w:rsidP="0099245A">
            <w:pPr>
              <w:rPr>
                <w:sz w:val="18"/>
                <w:szCs w:val="18"/>
              </w:rPr>
            </w:pPr>
          </w:p>
        </w:tc>
        <w:tc>
          <w:tcPr>
            <w:tcW w:w="10915" w:type="dxa"/>
          </w:tcPr>
          <w:p w14:paraId="053D7E6D" w14:textId="77777777" w:rsidR="00CF7349" w:rsidRPr="000E2877" w:rsidRDefault="00CF7349" w:rsidP="0099245A">
            <w:pPr>
              <w:rPr>
                <w:sz w:val="18"/>
                <w:szCs w:val="18"/>
              </w:rPr>
            </w:pPr>
            <w:r w:rsidRPr="000E2877">
              <w:rPr>
                <w:sz w:val="18"/>
                <w:szCs w:val="18"/>
              </w:rPr>
              <w:t>2. Study includes the reporting of a particle and/or positive control</w:t>
            </w:r>
          </w:p>
        </w:tc>
      </w:tr>
      <w:tr w:rsidR="00CF7349" w14:paraId="5B4C0233" w14:textId="77777777" w:rsidTr="0099245A">
        <w:tc>
          <w:tcPr>
            <w:tcW w:w="14312" w:type="dxa"/>
            <w:gridSpan w:val="2"/>
          </w:tcPr>
          <w:p w14:paraId="4A708FDE" w14:textId="77777777" w:rsidR="00CF7349" w:rsidRPr="000E2877" w:rsidRDefault="00CF7349" w:rsidP="0099245A">
            <w:pPr>
              <w:rPr>
                <w:b/>
                <w:bCs/>
              </w:rPr>
            </w:pPr>
            <w:r w:rsidRPr="000E2877">
              <w:rPr>
                <w:b/>
                <w:bCs/>
              </w:rPr>
              <w:t>C. Applicability for risk assessment</w:t>
            </w:r>
          </w:p>
        </w:tc>
      </w:tr>
      <w:tr w:rsidR="00CF7349" w14:paraId="318A51AE" w14:textId="77777777" w:rsidTr="0099245A">
        <w:tc>
          <w:tcPr>
            <w:tcW w:w="3397" w:type="dxa"/>
            <w:vMerge w:val="restart"/>
          </w:tcPr>
          <w:p w14:paraId="0DFD5478" w14:textId="77777777" w:rsidR="00CF7349" w:rsidRPr="000E2877" w:rsidRDefault="00CF7349" w:rsidP="0099245A">
            <w:pPr>
              <w:rPr>
                <w:sz w:val="18"/>
                <w:szCs w:val="18"/>
              </w:rPr>
            </w:pPr>
            <w:r>
              <w:rPr>
                <w:sz w:val="18"/>
                <w:szCs w:val="18"/>
              </w:rPr>
              <w:t xml:space="preserve">1. Statistical analysis </w:t>
            </w:r>
          </w:p>
        </w:tc>
        <w:tc>
          <w:tcPr>
            <w:tcW w:w="10915" w:type="dxa"/>
          </w:tcPr>
          <w:p w14:paraId="4A9E2F53" w14:textId="77777777" w:rsidR="00CF7349" w:rsidRPr="000E2877" w:rsidRDefault="00CF7349" w:rsidP="0099245A">
            <w:pPr>
              <w:rPr>
                <w:sz w:val="18"/>
                <w:szCs w:val="18"/>
              </w:rPr>
            </w:pPr>
            <w:r w:rsidRPr="000E2877">
              <w:rPr>
                <w:sz w:val="18"/>
                <w:szCs w:val="18"/>
              </w:rPr>
              <w:t>1. Statistical methods should be suitable for the dataset under analysis and the goal of the analysis.  In case statistical methods are provided but the evaluator is not able to judge the suitability of the statistical methods, this question should be scored by 1 with explanation.</w:t>
            </w:r>
          </w:p>
        </w:tc>
      </w:tr>
      <w:tr w:rsidR="00CF7349" w14:paraId="01DE2DF3" w14:textId="77777777" w:rsidTr="0099245A">
        <w:tc>
          <w:tcPr>
            <w:tcW w:w="3397" w:type="dxa"/>
            <w:vMerge/>
          </w:tcPr>
          <w:p w14:paraId="226C417A" w14:textId="77777777" w:rsidR="00CF7349" w:rsidRPr="000E2877" w:rsidRDefault="00CF7349" w:rsidP="0099245A">
            <w:pPr>
              <w:rPr>
                <w:sz w:val="18"/>
                <w:szCs w:val="18"/>
              </w:rPr>
            </w:pPr>
          </w:p>
        </w:tc>
        <w:tc>
          <w:tcPr>
            <w:tcW w:w="10915" w:type="dxa"/>
          </w:tcPr>
          <w:p w14:paraId="2E18A0D1" w14:textId="77777777" w:rsidR="00CF7349" w:rsidRPr="000E2877" w:rsidRDefault="00CF7349" w:rsidP="0099245A">
            <w:pPr>
              <w:rPr>
                <w:sz w:val="18"/>
                <w:szCs w:val="18"/>
              </w:rPr>
            </w:pPr>
            <w:r w:rsidRPr="000E2877">
              <w:rPr>
                <w:sz w:val="18"/>
                <w:szCs w:val="18"/>
              </w:rPr>
              <w:t xml:space="preserve">2. Statistical methods should be suitable for the dataset under analysis and the goal of the analysis.  </w:t>
            </w:r>
          </w:p>
        </w:tc>
      </w:tr>
      <w:tr w:rsidR="00CF7349" w14:paraId="0C9D3CBC" w14:textId="77777777" w:rsidTr="0099245A">
        <w:tc>
          <w:tcPr>
            <w:tcW w:w="3397" w:type="dxa"/>
            <w:vMerge w:val="restart"/>
          </w:tcPr>
          <w:p w14:paraId="43956359" w14:textId="77777777" w:rsidR="00CF7349" w:rsidRPr="000E2877" w:rsidRDefault="00CF7349" w:rsidP="0099245A">
            <w:pPr>
              <w:rPr>
                <w:sz w:val="18"/>
                <w:szCs w:val="18"/>
                <w:vertAlign w:val="superscript"/>
              </w:rPr>
            </w:pPr>
            <w:r>
              <w:rPr>
                <w:sz w:val="18"/>
                <w:szCs w:val="18"/>
              </w:rPr>
              <w:t xml:space="preserve">2. Endpoints </w:t>
            </w:r>
            <w:r>
              <w:rPr>
                <w:sz w:val="18"/>
                <w:szCs w:val="18"/>
                <w:vertAlign w:val="superscript"/>
              </w:rPr>
              <w:t>b</w:t>
            </w:r>
          </w:p>
        </w:tc>
        <w:tc>
          <w:tcPr>
            <w:tcW w:w="10915" w:type="dxa"/>
          </w:tcPr>
          <w:p w14:paraId="55111D48" w14:textId="77777777" w:rsidR="00CF7349" w:rsidRPr="000E2877" w:rsidRDefault="00CF7349" w:rsidP="0099245A">
            <w:pPr>
              <w:rPr>
                <w:sz w:val="18"/>
                <w:szCs w:val="18"/>
              </w:rPr>
            </w:pPr>
            <w:r w:rsidRPr="00517AFF">
              <w:rPr>
                <w:sz w:val="18"/>
                <w:szCs w:val="18"/>
              </w:rPr>
              <w:t>1. Endpoints insufficient to assess if endpoint relates to an adaptive or adverse effect in humans</w:t>
            </w:r>
          </w:p>
        </w:tc>
      </w:tr>
      <w:tr w:rsidR="00CF7349" w14:paraId="1F2D1F2A" w14:textId="77777777" w:rsidTr="0099245A">
        <w:tc>
          <w:tcPr>
            <w:tcW w:w="3397" w:type="dxa"/>
            <w:vMerge/>
          </w:tcPr>
          <w:p w14:paraId="072FA927" w14:textId="77777777" w:rsidR="00CF7349" w:rsidRPr="000E2877" w:rsidRDefault="00CF7349" w:rsidP="0099245A">
            <w:pPr>
              <w:rPr>
                <w:sz w:val="18"/>
                <w:szCs w:val="18"/>
              </w:rPr>
            </w:pPr>
          </w:p>
        </w:tc>
        <w:tc>
          <w:tcPr>
            <w:tcW w:w="10915" w:type="dxa"/>
          </w:tcPr>
          <w:p w14:paraId="4A790121" w14:textId="77777777" w:rsidR="00CF7349" w:rsidRPr="000E2877" w:rsidRDefault="00CF7349" w:rsidP="0099245A">
            <w:pPr>
              <w:rPr>
                <w:sz w:val="18"/>
                <w:szCs w:val="18"/>
              </w:rPr>
            </w:pPr>
            <w:r w:rsidRPr="00517AFF">
              <w:rPr>
                <w:sz w:val="18"/>
                <w:szCs w:val="18"/>
              </w:rPr>
              <w:t>2.  Endpoints sufficient to assess response as either adaptive or adverse effect in humans</w:t>
            </w:r>
          </w:p>
        </w:tc>
      </w:tr>
      <w:tr w:rsidR="00CF7349" w14:paraId="273C3D96" w14:textId="77777777" w:rsidTr="0099245A">
        <w:tc>
          <w:tcPr>
            <w:tcW w:w="3397" w:type="dxa"/>
            <w:vMerge w:val="restart"/>
          </w:tcPr>
          <w:p w14:paraId="21114F5F" w14:textId="77777777" w:rsidR="00CF7349" w:rsidRPr="000E2877" w:rsidRDefault="00CF7349" w:rsidP="0099245A">
            <w:pPr>
              <w:rPr>
                <w:sz w:val="18"/>
                <w:szCs w:val="18"/>
              </w:rPr>
            </w:pPr>
            <w:r>
              <w:rPr>
                <w:sz w:val="18"/>
                <w:szCs w:val="18"/>
              </w:rPr>
              <w:t xml:space="preserve">3. Dose-response relationship </w:t>
            </w:r>
            <w:r>
              <w:rPr>
                <w:sz w:val="18"/>
                <w:szCs w:val="18"/>
                <w:vertAlign w:val="superscript"/>
              </w:rPr>
              <w:t>c</w:t>
            </w:r>
          </w:p>
        </w:tc>
        <w:tc>
          <w:tcPr>
            <w:tcW w:w="10915" w:type="dxa"/>
          </w:tcPr>
          <w:p w14:paraId="301EC36F" w14:textId="77777777" w:rsidR="00CF7349" w:rsidRPr="000E2877" w:rsidRDefault="00CF7349" w:rsidP="0099245A">
            <w:pPr>
              <w:rPr>
                <w:sz w:val="18"/>
                <w:szCs w:val="18"/>
              </w:rPr>
            </w:pPr>
            <w:r w:rsidRPr="000E2877">
              <w:rPr>
                <w:sz w:val="18"/>
                <w:szCs w:val="18"/>
              </w:rPr>
              <w:t xml:space="preserve">1. Dose-response relationships based on ≥3 exposure concentrations with a concentration range ≥ </w:t>
            </w:r>
            <w:r>
              <w:rPr>
                <w:sz w:val="18"/>
                <w:szCs w:val="18"/>
              </w:rPr>
              <w:t>2.5</w:t>
            </w:r>
            <w:r w:rsidRPr="000E2877">
              <w:rPr>
                <w:sz w:val="18"/>
                <w:szCs w:val="18"/>
              </w:rPr>
              <w:t xml:space="preserve">x, excluding the control.  </w:t>
            </w:r>
          </w:p>
        </w:tc>
      </w:tr>
      <w:tr w:rsidR="00CF7349" w14:paraId="09177107" w14:textId="77777777" w:rsidTr="0099245A">
        <w:tc>
          <w:tcPr>
            <w:tcW w:w="3397" w:type="dxa"/>
            <w:vMerge/>
          </w:tcPr>
          <w:p w14:paraId="4D13692D" w14:textId="77777777" w:rsidR="00CF7349" w:rsidRPr="000E2877" w:rsidRDefault="00CF7349" w:rsidP="0099245A">
            <w:pPr>
              <w:rPr>
                <w:sz w:val="18"/>
                <w:szCs w:val="18"/>
              </w:rPr>
            </w:pPr>
          </w:p>
        </w:tc>
        <w:tc>
          <w:tcPr>
            <w:tcW w:w="10915" w:type="dxa"/>
          </w:tcPr>
          <w:p w14:paraId="7CB6BA56" w14:textId="77777777" w:rsidR="00CF7349" w:rsidRPr="000E2877" w:rsidRDefault="00CF7349" w:rsidP="0099245A">
            <w:pPr>
              <w:rPr>
                <w:sz w:val="18"/>
                <w:szCs w:val="18"/>
              </w:rPr>
            </w:pPr>
            <w:r w:rsidRPr="000E2877">
              <w:rPr>
                <w:sz w:val="18"/>
                <w:szCs w:val="18"/>
              </w:rPr>
              <w:t>2. Dose-response relationships based on ≥3 exposure concentrations with a concentration range ≥</w:t>
            </w:r>
            <w:r>
              <w:rPr>
                <w:sz w:val="18"/>
                <w:szCs w:val="18"/>
              </w:rPr>
              <w:t>2.5</w:t>
            </w:r>
            <w:r w:rsidRPr="000E2877">
              <w:rPr>
                <w:sz w:val="18"/>
                <w:szCs w:val="18"/>
              </w:rPr>
              <w:t>x, excluding the control.  Is there a concentration (or other particle descriptor) dependent response? Score '2' if reasonable explanation given to interpret dose-response relationship.</w:t>
            </w:r>
          </w:p>
        </w:tc>
      </w:tr>
      <w:tr w:rsidR="00CF7349" w14:paraId="39C31ADD" w14:textId="77777777" w:rsidTr="0099245A">
        <w:tc>
          <w:tcPr>
            <w:tcW w:w="3397" w:type="dxa"/>
            <w:vMerge w:val="restart"/>
          </w:tcPr>
          <w:p w14:paraId="6357CFB7" w14:textId="77777777" w:rsidR="00CF7349" w:rsidRPr="000E2877" w:rsidRDefault="00CF7349" w:rsidP="0099245A">
            <w:pPr>
              <w:rPr>
                <w:sz w:val="18"/>
                <w:szCs w:val="18"/>
              </w:rPr>
            </w:pPr>
            <w:r>
              <w:rPr>
                <w:sz w:val="18"/>
                <w:szCs w:val="18"/>
              </w:rPr>
              <w:t xml:space="preserve">4. Concentration range </w:t>
            </w:r>
            <w:r>
              <w:rPr>
                <w:sz w:val="18"/>
                <w:szCs w:val="18"/>
                <w:vertAlign w:val="superscript"/>
              </w:rPr>
              <w:t>d</w:t>
            </w:r>
          </w:p>
        </w:tc>
        <w:tc>
          <w:tcPr>
            <w:tcW w:w="10915" w:type="dxa"/>
          </w:tcPr>
          <w:p w14:paraId="3AC885D5" w14:textId="77777777" w:rsidR="00CF7349" w:rsidRPr="000E2877" w:rsidRDefault="00CF7349" w:rsidP="0099245A">
            <w:pPr>
              <w:rPr>
                <w:sz w:val="18"/>
                <w:szCs w:val="18"/>
              </w:rPr>
            </w:pPr>
            <w:r w:rsidRPr="000E2877">
              <w:rPr>
                <w:sz w:val="18"/>
                <w:szCs w:val="18"/>
              </w:rPr>
              <w:t>1. Unable to demonstrate environmentally relevant concentration range, supported with arguments.</w:t>
            </w:r>
          </w:p>
        </w:tc>
      </w:tr>
      <w:tr w:rsidR="00CF7349" w14:paraId="1CFBD745" w14:textId="77777777" w:rsidTr="0099245A">
        <w:tc>
          <w:tcPr>
            <w:tcW w:w="3397" w:type="dxa"/>
            <w:vMerge/>
          </w:tcPr>
          <w:p w14:paraId="0CEA6C00" w14:textId="77777777" w:rsidR="00CF7349" w:rsidRPr="000E2877" w:rsidRDefault="00CF7349" w:rsidP="0099245A">
            <w:pPr>
              <w:rPr>
                <w:sz w:val="18"/>
                <w:szCs w:val="18"/>
              </w:rPr>
            </w:pPr>
          </w:p>
        </w:tc>
        <w:tc>
          <w:tcPr>
            <w:tcW w:w="10915" w:type="dxa"/>
          </w:tcPr>
          <w:p w14:paraId="183DFC11" w14:textId="77777777" w:rsidR="00CF7349" w:rsidRPr="000E2877" w:rsidRDefault="00CF7349" w:rsidP="0099245A">
            <w:pPr>
              <w:rPr>
                <w:sz w:val="18"/>
                <w:szCs w:val="18"/>
              </w:rPr>
            </w:pPr>
            <w:r w:rsidRPr="000E2877">
              <w:rPr>
                <w:sz w:val="18"/>
                <w:szCs w:val="18"/>
              </w:rPr>
              <w:t>2. Concentration range is reported to be consistent with environmentally relevant concentrations.</w:t>
            </w:r>
          </w:p>
        </w:tc>
      </w:tr>
      <w:tr w:rsidR="00CF7349" w14:paraId="4C0C3D4A" w14:textId="77777777" w:rsidTr="0099245A">
        <w:tc>
          <w:tcPr>
            <w:tcW w:w="3397" w:type="dxa"/>
            <w:vMerge w:val="restart"/>
          </w:tcPr>
          <w:p w14:paraId="047E234C" w14:textId="77777777" w:rsidR="00CF7349" w:rsidRPr="000E2877" w:rsidRDefault="00CF7349" w:rsidP="0099245A">
            <w:pPr>
              <w:rPr>
                <w:sz w:val="18"/>
                <w:szCs w:val="18"/>
              </w:rPr>
            </w:pPr>
            <w:r>
              <w:rPr>
                <w:sz w:val="18"/>
                <w:szCs w:val="18"/>
              </w:rPr>
              <w:t>5. Effect threshold</w:t>
            </w:r>
          </w:p>
        </w:tc>
        <w:tc>
          <w:tcPr>
            <w:tcW w:w="10915" w:type="dxa"/>
          </w:tcPr>
          <w:p w14:paraId="761CDB0B" w14:textId="77777777" w:rsidR="00CF7349" w:rsidRPr="000E2877" w:rsidRDefault="00CF7349" w:rsidP="0099245A">
            <w:pPr>
              <w:rPr>
                <w:sz w:val="18"/>
                <w:szCs w:val="18"/>
              </w:rPr>
            </w:pPr>
            <w:r w:rsidRPr="00B72738">
              <w:rPr>
                <w:sz w:val="18"/>
                <w:szCs w:val="18"/>
              </w:rPr>
              <w:t xml:space="preserve">1. Effect thresholds reported as </w:t>
            </w:r>
            <w:r>
              <w:rPr>
                <w:sz w:val="18"/>
                <w:szCs w:val="18"/>
              </w:rPr>
              <w:t>No observed effect concentration/no observed adverse effect level (</w:t>
            </w:r>
            <w:r w:rsidRPr="00B72738">
              <w:rPr>
                <w:sz w:val="18"/>
                <w:szCs w:val="18"/>
              </w:rPr>
              <w:t>NOEC/NOAEL</w:t>
            </w:r>
            <w:r>
              <w:rPr>
                <w:sz w:val="18"/>
                <w:szCs w:val="18"/>
              </w:rPr>
              <w:t>)</w:t>
            </w:r>
            <w:r w:rsidRPr="00B72738">
              <w:rPr>
                <w:sz w:val="18"/>
                <w:szCs w:val="18"/>
              </w:rPr>
              <w:t xml:space="preserve">, </w:t>
            </w:r>
            <w:r>
              <w:rPr>
                <w:sz w:val="18"/>
                <w:szCs w:val="18"/>
              </w:rPr>
              <w:t>lowest observed effect concentration (</w:t>
            </w:r>
            <w:r w:rsidRPr="00B72738">
              <w:rPr>
                <w:sz w:val="18"/>
                <w:szCs w:val="18"/>
              </w:rPr>
              <w:t>LOEC</w:t>
            </w:r>
            <w:r>
              <w:rPr>
                <w:sz w:val="18"/>
                <w:szCs w:val="18"/>
              </w:rPr>
              <w:t>)</w:t>
            </w:r>
            <w:r w:rsidRPr="00B72738">
              <w:rPr>
                <w:sz w:val="18"/>
                <w:szCs w:val="18"/>
              </w:rPr>
              <w:t xml:space="preserve">, or when no error data are provided.  Alternatively, if no thresholds reported, the study provides access to raw data to enable threshold values to be derived.  </w:t>
            </w:r>
          </w:p>
        </w:tc>
      </w:tr>
      <w:tr w:rsidR="00CF7349" w14:paraId="6B7B5D62" w14:textId="77777777" w:rsidTr="0099245A">
        <w:tc>
          <w:tcPr>
            <w:tcW w:w="3397" w:type="dxa"/>
            <w:vMerge/>
          </w:tcPr>
          <w:p w14:paraId="0C98294F" w14:textId="77777777" w:rsidR="00CF7349" w:rsidRPr="000E2877" w:rsidRDefault="00CF7349" w:rsidP="0099245A">
            <w:pPr>
              <w:rPr>
                <w:sz w:val="18"/>
                <w:szCs w:val="18"/>
              </w:rPr>
            </w:pPr>
          </w:p>
        </w:tc>
        <w:tc>
          <w:tcPr>
            <w:tcW w:w="10915" w:type="dxa"/>
          </w:tcPr>
          <w:p w14:paraId="447584FB" w14:textId="77777777" w:rsidR="00CF7349" w:rsidRPr="000E2877" w:rsidRDefault="00CF7349" w:rsidP="0099245A">
            <w:pPr>
              <w:rPr>
                <w:sz w:val="18"/>
                <w:szCs w:val="18"/>
              </w:rPr>
            </w:pPr>
            <w:r w:rsidRPr="00B72738">
              <w:rPr>
                <w:sz w:val="18"/>
                <w:szCs w:val="18"/>
              </w:rPr>
              <w:t>2. Effect threshold concentrations, accompanied with estimates of error or uncertainty, and which reflect the L(E)</w:t>
            </w:r>
            <w:proofErr w:type="spellStart"/>
            <w:r w:rsidRPr="00B72738">
              <w:rPr>
                <w:sz w:val="18"/>
                <w:szCs w:val="18"/>
              </w:rPr>
              <w:t>Cx</w:t>
            </w:r>
            <w:proofErr w:type="spellEnd"/>
            <w:r w:rsidRPr="00B72738">
              <w:rPr>
                <w:sz w:val="18"/>
                <w:szCs w:val="18"/>
              </w:rPr>
              <w:t xml:space="preserve"> </w:t>
            </w:r>
            <w:proofErr w:type="spellStart"/>
            <w:r w:rsidRPr="00B72738">
              <w:rPr>
                <w:sz w:val="18"/>
                <w:szCs w:val="18"/>
              </w:rPr>
              <w:t>dervied</w:t>
            </w:r>
            <w:proofErr w:type="spellEnd"/>
            <w:r w:rsidRPr="00B72738">
              <w:rPr>
                <w:sz w:val="18"/>
                <w:szCs w:val="18"/>
              </w:rPr>
              <w:t xml:space="preserve"> from dose-response relationship modelling, with error data (95% confidence interval, standard error or standard deviation).</w:t>
            </w:r>
          </w:p>
        </w:tc>
      </w:tr>
      <w:tr w:rsidR="00CF7349" w14:paraId="00E3FDE5" w14:textId="77777777" w:rsidTr="0099245A">
        <w:tc>
          <w:tcPr>
            <w:tcW w:w="3397" w:type="dxa"/>
            <w:vMerge w:val="restart"/>
          </w:tcPr>
          <w:p w14:paraId="76BA6E63" w14:textId="77777777" w:rsidR="00CF7349" w:rsidRPr="00B72738" w:rsidRDefault="00CF7349" w:rsidP="0099245A">
            <w:pPr>
              <w:rPr>
                <w:sz w:val="18"/>
                <w:szCs w:val="18"/>
              </w:rPr>
            </w:pPr>
            <w:r>
              <w:rPr>
                <w:sz w:val="18"/>
                <w:szCs w:val="18"/>
              </w:rPr>
              <w:t xml:space="preserve">6. Test particle </w:t>
            </w:r>
            <w:proofErr w:type="spellStart"/>
            <w:r>
              <w:rPr>
                <w:sz w:val="18"/>
                <w:szCs w:val="18"/>
              </w:rPr>
              <w:t>relevance</w:t>
            </w:r>
            <w:r>
              <w:rPr>
                <w:sz w:val="18"/>
                <w:szCs w:val="18"/>
                <w:vertAlign w:val="superscript"/>
              </w:rPr>
              <w:t>e</w:t>
            </w:r>
            <w:proofErr w:type="spellEnd"/>
          </w:p>
        </w:tc>
        <w:tc>
          <w:tcPr>
            <w:tcW w:w="10915" w:type="dxa"/>
          </w:tcPr>
          <w:p w14:paraId="6929BA7B" w14:textId="77777777" w:rsidR="00CF7349" w:rsidRPr="000E2877" w:rsidRDefault="00CF7349" w:rsidP="0099245A">
            <w:pPr>
              <w:rPr>
                <w:sz w:val="18"/>
                <w:szCs w:val="18"/>
              </w:rPr>
            </w:pPr>
            <w:r w:rsidRPr="00B72738">
              <w:rPr>
                <w:sz w:val="18"/>
                <w:szCs w:val="18"/>
              </w:rPr>
              <w:t>1. The diversity of the particles is limited to assessing only one or two properties, such as looking at different particle sizes, shapes, surface charge or densities of the same polymer or comparing between two different polymers of same properties.</w:t>
            </w:r>
          </w:p>
        </w:tc>
      </w:tr>
      <w:tr w:rsidR="00CF7349" w14:paraId="567F1B63" w14:textId="77777777" w:rsidTr="0099245A">
        <w:tc>
          <w:tcPr>
            <w:tcW w:w="3397" w:type="dxa"/>
            <w:vMerge/>
          </w:tcPr>
          <w:p w14:paraId="458FDB4F" w14:textId="77777777" w:rsidR="00CF7349" w:rsidRPr="000E2877" w:rsidRDefault="00CF7349" w:rsidP="0099245A">
            <w:pPr>
              <w:rPr>
                <w:sz w:val="18"/>
                <w:szCs w:val="18"/>
              </w:rPr>
            </w:pPr>
          </w:p>
        </w:tc>
        <w:tc>
          <w:tcPr>
            <w:tcW w:w="10915" w:type="dxa"/>
          </w:tcPr>
          <w:p w14:paraId="3ADD4A7B" w14:textId="77777777" w:rsidR="00CF7349" w:rsidRPr="000E2877" w:rsidRDefault="00CF7349" w:rsidP="0099245A">
            <w:pPr>
              <w:rPr>
                <w:sz w:val="18"/>
                <w:szCs w:val="18"/>
              </w:rPr>
            </w:pPr>
            <w:r w:rsidRPr="00B72738">
              <w:rPr>
                <w:sz w:val="18"/>
                <w:szCs w:val="18"/>
              </w:rPr>
              <w:t>2.  Studies that use multiple types of particles and combinations of properties that reflect a variety of sizes, shapes, surface charge and densities in one mixture exposure.</w:t>
            </w:r>
          </w:p>
        </w:tc>
      </w:tr>
    </w:tbl>
    <w:p w14:paraId="654A8279" w14:textId="77777777" w:rsidR="00CF7349" w:rsidRDefault="00CF7349" w:rsidP="00CF7349">
      <w:pPr>
        <w:spacing w:line="240" w:lineRule="auto"/>
        <w:rPr>
          <w:sz w:val="14"/>
          <w:szCs w:val="14"/>
        </w:rPr>
      </w:pPr>
    </w:p>
    <w:p w14:paraId="767C502B" w14:textId="77777777" w:rsidR="00CF7349" w:rsidRPr="00B72738" w:rsidRDefault="00CF7349" w:rsidP="00CF7349">
      <w:pPr>
        <w:spacing w:line="240" w:lineRule="auto"/>
        <w:rPr>
          <w:sz w:val="14"/>
          <w:szCs w:val="14"/>
        </w:rPr>
      </w:pPr>
      <w:r w:rsidRPr="00B72738">
        <w:rPr>
          <w:sz w:val="14"/>
          <w:szCs w:val="14"/>
        </w:rPr>
        <w:t>Assign a score of zero (0) if:</w:t>
      </w:r>
    </w:p>
    <w:p w14:paraId="1A1C7743" w14:textId="77777777" w:rsidR="00CF7349" w:rsidRPr="00B72738" w:rsidRDefault="00CF7349" w:rsidP="00CF7349">
      <w:pPr>
        <w:spacing w:after="0" w:line="240" w:lineRule="auto"/>
        <w:rPr>
          <w:sz w:val="14"/>
          <w:szCs w:val="14"/>
        </w:rPr>
      </w:pPr>
      <w:proofErr w:type="spellStart"/>
      <w:r w:rsidRPr="00B72738">
        <w:rPr>
          <w:sz w:val="14"/>
          <w:szCs w:val="14"/>
          <w:vertAlign w:val="superscript"/>
        </w:rPr>
        <w:t>a</w:t>
      </w:r>
      <w:proofErr w:type="spellEnd"/>
      <w:r w:rsidRPr="00B72738">
        <w:rPr>
          <w:sz w:val="14"/>
          <w:szCs w:val="14"/>
        </w:rPr>
        <w:t xml:space="preserve"> only nominal concentration reported.</w:t>
      </w:r>
    </w:p>
    <w:p w14:paraId="5117FFB5" w14:textId="77777777" w:rsidR="00CF7349" w:rsidRPr="00B72738" w:rsidRDefault="00CF7349" w:rsidP="00CF7349">
      <w:pPr>
        <w:spacing w:after="0" w:line="240" w:lineRule="auto"/>
        <w:rPr>
          <w:sz w:val="14"/>
          <w:szCs w:val="14"/>
        </w:rPr>
      </w:pPr>
      <w:r w:rsidRPr="00B72738">
        <w:rPr>
          <w:sz w:val="14"/>
          <w:szCs w:val="14"/>
          <w:vertAlign w:val="superscript"/>
        </w:rPr>
        <w:t>b</w:t>
      </w:r>
      <w:r w:rsidRPr="00B72738">
        <w:rPr>
          <w:sz w:val="14"/>
          <w:szCs w:val="14"/>
        </w:rPr>
        <w:t xml:space="preserve"> not reported or insufficient to assess if endpoint relates to adaptive or adverse effect.</w:t>
      </w:r>
    </w:p>
    <w:p w14:paraId="20B9AFB4" w14:textId="77777777" w:rsidR="00CF7349" w:rsidRPr="00B72738" w:rsidRDefault="00CF7349" w:rsidP="00CF7349">
      <w:pPr>
        <w:spacing w:after="0" w:line="240" w:lineRule="auto"/>
        <w:rPr>
          <w:sz w:val="14"/>
          <w:szCs w:val="14"/>
        </w:rPr>
      </w:pPr>
      <w:r w:rsidRPr="00B72738">
        <w:rPr>
          <w:sz w:val="14"/>
          <w:szCs w:val="14"/>
          <w:vertAlign w:val="superscript"/>
        </w:rPr>
        <w:t>c</w:t>
      </w:r>
      <w:r w:rsidRPr="00B72738">
        <w:rPr>
          <w:sz w:val="14"/>
          <w:szCs w:val="14"/>
        </w:rPr>
        <w:t xml:space="preserve"> not reported or uses </w:t>
      </w:r>
      <w:r w:rsidRPr="00B72738">
        <w:rPr>
          <w:rFonts w:cstheme="minorHAnsi"/>
          <w:sz w:val="14"/>
          <w:szCs w:val="14"/>
        </w:rPr>
        <w:t>≤</w:t>
      </w:r>
      <w:r w:rsidRPr="00B72738">
        <w:rPr>
          <w:sz w:val="14"/>
          <w:szCs w:val="14"/>
        </w:rPr>
        <w:t>2 exposure concentrations.</w:t>
      </w:r>
    </w:p>
    <w:p w14:paraId="0E9643EA" w14:textId="77777777" w:rsidR="00CF7349" w:rsidRPr="00B72738" w:rsidRDefault="00CF7349" w:rsidP="00CF7349">
      <w:pPr>
        <w:spacing w:after="0" w:line="240" w:lineRule="auto"/>
        <w:rPr>
          <w:sz w:val="14"/>
          <w:szCs w:val="14"/>
        </w:rPr>
      </w:pPr>
      <w:r w:rsidRPr="00B72738">
        <w:rPr>
          <w:sz w:val="14"/>
          <w:szCs w:val="14"/>
          <w:vertAlign w:val="superscript"/>
        </w:rPr>
        <w:t>d</w:t>
      </w:r>
      <w:r w:rsidRPr="00B72738">
        <w:rPr>
          <w:sz w:val="14"/>
          <w:szCs w:val="14"/>
        </w:rPr>
        <w:t xml:space="preserve"> concentration range much greater than the range of environmentally relevant concentrations.</w:t>
      </w:r>
    </w:p>
    <w:p w14:paraId="35B83256" w14:textId="77777777" w:rsidR="00CF7349" w:rsidRPr="00B72738" w:rsidRDefault="00CF7349" w:rsidP="00CF7349">
      <w:pPr>
        <w:spacing w:after="0" w:line="240" w:lineRule="auto"/>
        <w:rPr>
          <w:sz w:val="14"/>
          <w:szCs w:val="14"/>
        </w:rPr>
      </w:pPr>
      <w:r w:rsidRPr="00B72738">
        <w:rPr>
          <w:sz w:val="14"/>
          <w:szCs w:val="14"/>
          <w:vertAlign w:val="superscript"/>
        </w:rPr>
        <w:t>e</w:t>
      </w:r>
      <w:r w:rsidRPr="00B72738">
        <w:rPr>
          <w:sz w:val="14"/>
          <w:szCs w:val="14"/>
        </w:rPr>
        <w:t xml:space="preserve"> Not reported or only limited to a single type of particle </w:t>
      </w:r>
      <w:r w:rsidRPr="00B72738">
        <w:rPr>
          <w:sz w:val="14"/>
          <w:szCs w:val="14"/>
          <w:u w:val="single"/>
        </w:rPr>
        <w:t>and</w:t>
      </w:r>
      <w:r w:rsidRPr="00B72738">
        <w:rPr>
          <w:sz w:val="14"/>
          <w:szCs w:val="14"/>
        </w:rPr>
        <w:t xml:space="preserve"> single property.</w:t>
      </w:r>
    </w:p>
    <w:p w14:paraId="6755F895" w14:textId="3F709C0D" w:rsidR="00CF7349" w:rsidRPr="00CF7349" w:rsidRDefault="00CF7349" w:rsidP="00CF7349">
      <w:pPr>
        <w:rPr>
          <w:sz w:val="24"/>
          <w:szCs w:val="24"/>
        </w:rPr>
      </w:pPr>
    </w:p>
    <w:sectPr w:rsidR="00CF7349" w:rsidRPr="00CF7349" w:rsidSect="009C1A3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349"/>
    <w:rsid w:val="002538C0"/>
    <w:rsid w:val="00A833E8"/>
    <w:rsid w:val="00CF7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0CD1A"/>
  <w15:chartTrackingRefBased/>
  <w15:docId w15:val="{41102CBD-095C-42E8-A490-6B3071AB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3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7349"/>
    <w:rPr>
      <w:color w:val="0563C1" w:themeColor="hyperlink"/>
      <w:u w:val="single"/>
    </w:rPr>
  </w:style>
  <w:style w:type="character" w:styleId="UnresolvedMention">
    <w:name w:val="Unresolved Mention"/>
    <w:basedOn w:val="DefaultParagraphFont"/>
    <w:uiPriority w:val="99"/>
    <w:semiHidden/>
    <w:unhideWhenUsed/>
    <w:rsid w:val="00CF7349"/>
    <w:rPr>
      <w:color w:val="605E5C"/>
      <w:shd w:val="clear" w:color="auto" w:fill="E1DFDD"/>
    </w:rPr>
  </w:style>
  <w:style w:type="table" w:styleId="TableGrid">
    <w:name w:val="Table Grid"/>
    <w:basedOn w:val="TableNormal"/>
    <w:uiPriority w:val="39"/>
    <w:rsid w:val="00CF7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odd.gouin@environresearc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2980</Words>
  <Characters>16991</Characters>
  <Application>Microsoft Office Word</Application>
  <DocSecurity>0</DocSecurity>
  <Lines>141</Lines>
  <Paragraphs>39</Paragraphs>
  <ScaleCrop>false</ScaleCrop>
  <Company/>
  <LinksUpToDate>false</LinksUpToDate>
  <CharactersWithSpaces>19932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Gouin</dc:creator>
  <cp:keywords/>
  <dc:description/>
  <cp:lastModifiedBy>Todd Gouin</cp:lastModifiedBy>
  <cp:revision>2</cp:revision>
  <dcterms:created xsi:type="dcterms:W3CDTF">2021-11-25T08:43:00Z</dcterms:created>
  <dcterms:modified xsi:type="dcterms:W3CDTF">2021-11-25T08:43:00Z</dcterms:modified>
</cp:coreProperties>
</file>