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D50BF" w14:textId="77777777" w:rsidR="005B7FD5" w:rsidRPr="00D64C24" w:rsidRDefault="005B7FD5" w:rsidP="005B7FD5">
      <w:pPr>
        <w:pStyle w:val="BBAuthorName"/>
      </w:pPr>
      <w:bookmarkStart w:id="0" w:name="_Hlk141784199"/>
      <w:bookmarkEnd w:id="0"/>
      <w:r w:rsidRPr="00D64C24">
        <w:t>Development of new microplastic reference particles</w:t>
      </w:r>
    </w:p>
    <w:p w14:paraId="7E2F6C86" w14:textId="77777777" w:rsidR="005B7FD5" w:rsidRPr="00D64C24" w:rsidRDefault="005B7FD5" w:rsidP="005B7FD5">
      <w:pPr>
        <w:pStyle w:val="BBAuthorName"/>
        <w:rPr>
          <w:vertAlign w:val="superscript"/>
        </w:rPr>
      </w:pPr>
      <w:r w:rsidRPr="00D64C24">
        <w:t>Simon D.J. Oster</w:t>
      </w:r>
      <w:r w:rsidRPr="00D64C24">
        <w:rPr>
          <w:vertAlign w:val="superscript"/>
        </w:rPr>
        <w:t>1+</w:t>
      </w:r>
      <w:r w:rsidRPr="00D64C24">
        <w:t>, Paul E. Bräumer</w:t>
      </w:r>
      <w:r w:rsidRPr="00D64C24">
        <w:rPr>
          <w:vertAlign w:val="superscript"/>
        </w:rPr>
        <w:t>1</w:t>
      </w:r>
      <w:r w:rsidRPr="00D64C24">
        <w:t>, Daniel Wagner</w:t>
      </w:r>
      <w:r w:rsidRPr="00D64C24">
        <w:rPr>
          <w:color w:val="000000"/>
          <w:vertAlign w:val="superscript"/>
        </w:rPr>
        <w:t>1</w:t>
      </w:r>
      <w:r w:rsidRPr="00D64C24">
        <w:t xml:space="preserve">, </w:t>
      </w:r>
      <w:r w:rsidRPr="00D64C24">
        <w:rPr>
          <w:color w:val="000000"/>
        </w:rPr>
        <w:t>Max Rösch</w:t>
      </w:r>
      <w:r w:rsidRPr="00D64C24">
        <w:rPr>
          <w:vertAlign w:val="superscript"/>
        </w:rPr>
        <w:t>1</w:t>
      </w:r>
      <w:r w:rsidRPr="00D64C24">
        <w:t>, Martina Fried</w:t>
      </w:r>
      <w:r w:rsidRPr="00D64C24">
        <w:rPr>
          <w:color w:val="000000"/>
          <w:vertAlign w:val="superscript"/>
        </w:rPr>
        <w:t>1</w:t>
      </w:r>
      <w:r w:rsidRPr="00D64C24">
        <w:t>, Vinay K.B. Narayana</w:t>
      </w:r>
      <w:r w:rsidRPr="00D64C24">
        <w:rPr>
          <w:color w:val="000000"/>
          <w:vertAlign w:val="superscript"/>
        </w:rPr>
        <w:t>1</w:t>
      </w:r>
      <w:r w:rsidRPr="00D64C24">
        <w:t>,</w:t>
      </w:r>
      <w:r w:rsidRPr="00D64C24">
        <w:rPr>
          <w:vertAlign w:val="superscript"/>
        </w:rPr>
        <w:t xml:space="preserve"> </w:t>
      </w:r>
      <w:r w:rsidRPr="00D64C24">
        <w:t>Eva Hausinger</w:t>
      </w:r>
      <w:r w:rsidRPr="00D64C24">
        <w:rPr>
          <w:vertAlign w:val="superscript"/>
        </w:rPr>
        <w:t>1</w:t>
      </w:r>
      <w:r w:rsidRPr="00D64C24">
        <w:rPr>
          <w:color w:val="000000"/>
        </w:rPr>
        <w:t>, Helena Metko</w:t>
      </w:r>
      <w:r w:rsidRPr="00D64C24">
        <w:rPr>
          <w:vertAlign w:val="superscript"/>
        </w:rPr>
        <w:t>1</w:t>
      </w:r>
      <w:r w:rsidRPr="00D64C24">
        <w:t>,</w:t>
      </w:r>
      <w:r w:rsidRPr="00D64C24">
        <w:rPr>
          <w:color w:val="000000"/>
        </w:rPr>
        <w:t xml:space="preserve"> Eva C. Vizsolyi</w:t>
      </w:r>
      <w:r w:rsidRPr="00D64C24">
        <w:rPr>
          <w:color w:val="000000"/>
          <w:vertAlign w:val="superscript"/>
        </w:rPr>
        <w:t>1</w:t>
      </w:r>
      <w:r w:rsidRPr="00D64C24">
        <w:rPr>
          <w:color w:val="000000"/>
        </w:rPr>
        <w:t>,</w:t>
      </w:r>
      <w:r w:rsidRPr="00D64C24" w:rsidDel="0006620B">
        <w:t xml:space="preserve"> </w:t>
      </w:r>
      <w:r w:rsidRPr="00D64C24">
        <w:rPr>
          <w:color w:val="000000"/>
        </w:rPr>
        <w:t>Matthias Schott</w:t>
      </w:r>
      <w:r w:rsidRPr="00D64C24">
        <w:rPr>
          <w:color w:val="000000"/>
          <w:vertAlign w:val="superscript"/>
        </w:rPr>
        <w:t>1</w:t>
      </w:r>
      <w:r w:rsidRPr="00D64C24">
        <w:rPr>
          <w:color w:val="000000"/>
        </w:rPr>
        <w:t xml:space="preserve">, </w:t>
      </w:r>
      <w:r w:rsidRPr="00D64C24">
        <w:t>Christian Laforsch</w:t>
      </w:r>
      <w:r w:rsidRPr="00D64C24">
        <w:rPr>
          <w:vertAlign w:val="superscript"/>
        </w:rPr>
        <w:t>1*+</w:t>
      </w:r>
      <w:r w:rsidRPr="00D64C24">
        <w:t xml:space="preserve"> and Martin G.J. Löder</w:t>
      </w:r>
      <w:r w:rsidRPr="00D64C24">
        <w:rPr>
          <w:vertAlign w:val="superscript"/>
        </w:rPr>
        <w:t>1*+</w:t>
      </w:r>
    </w:p>
    <w:p w14:paraId="7C635945" w14:textId="77777777" w:rsidR="005B7FD5" w:rsidRPr="00D64C24" w:rsidRDefault="005B7FD5" w:rsidP="005B7FD5">
      <w:pPr>
        <w:spacing w:after="120"/>
        <w:rPr>
          <w:rFonts w:cstheme="minorHAnsi"/>
          <w:lang w:val="en-US"/>
        </w:rPr>
      </w:pPr>
      <w:r w:rsidRPr="00D64C24">
        <w:rPr>
          <w:rFonts w:cstheme="minorHAnsi"/>
          <w:vertAlign w:val="superscript"/>
          <w:lang w:val="en-US"/>
        </w:rPr>
        <w:t>1</w:t>
      </w:r>
      <w:r w:rsidRPr="00D64C24">
        <w:rPr>
          <w:rFonts w:cstheme="minorHAnsi"/>
          <w:lang w:val="en-US"/>
        </w:rPr>
        <w:t>Animal Ecology I and BayCEER, University of Bayreuth, Bayreuth, Germany</w:t>
      </w:r>
    </w:p>
    <w:p w14:paraId="0A64B15E" w14:textId="77777777" w:rsidR="005B7FD5" w:rsidRPr="00D64C24" w:rsidRDefault="005B7FD5" w:rsidP="005B7FD5">
      <w:pPr>
        <w:spacing w:after="120"/>
        <w:rPr>
          <w:rFonts w:cstheme="minorHAnsi"/>
          <w:lang w:val="en-GB"/>
        </w:rPr>
      </w:pPr>
      <w:r w:rsidRPr="00D64C24">
        <w:rPr>
          <w:rFonts w:cstheme="minorHAnsi"/>
          <w:vertAlign w:val="superscript"/>
          <w:lang w:val="en-GB"/>
        </w:rPr>
        <w:t>*</w:t>
      </w:r>
      <w:r w:rsidRPr="00D64C24">
        <w:rPr>
          <w:rFonts w:cstheme="minorHAnsi"/>
          <w:lang w:val="en-GB"/>
        </w:rPr>
        <w:t>Shared senior authorship</w:t>
      </w:r>
    </w:p>
    <w:p w14:paraId="53F51C05" w14:textId="77777777" w:rsidR="005B7FD5" w:rsidRPr="00D64C24" w:rsidRDefault="005B7FD5" w:rsidP="005B7FD5">
      <w:pPr>
        <w:spacing w:after="120"/>
        <w:rPr>
          <w:rFonts w:cstheme="minorHAnsi"/>
          <w:lang w:val="en-GB"/>
        </w:rPr>
      </w:pPr>
      <w:r w:rsidRPr="00D64C24">
        <w:rPr>
          <w:rFonts w:cstheme="minorHAnsi"/>
          <w:vertAlign w:val="superscript"/>
          <w:lang w:val="en-GB"/>
        </w:rPr>
        <w:t>+</w:t>
      </w:r>
      <w:r w:rsidRPr="00D64C24">
        <w:rPr>
          <w:rFonts w:cstheme="minorHAnsi"/>
          <w:lang w:val="en-GB"/>
        </w:rPr>
        <w:t xml:space="preserve">corresponding authors: </w:t>
      </w:r>
    </w:p>
    <w:p w14:paraId="7D40C07B" w14:textId="77777777" w:rsidR="005B7FD5" w:rsidRPr="00D64C24" w:rsidRDefault="005B7FD5" w:rsidP="005B7FD5">
      <w:pPr>
        <w:spacing w:after="120"/>
        <w:rPr>
          <w:rFonts w:cstheme="minorHAnsi"/>
          <w:lang w:val="en-GB"/>
        </w:rPr>
      </w:pPr>
      <w:r w:rsidRPr="00D64C24">
        <w:rPr>
          <w:rFonts w:cstheme="minorHAnsi"/>
          <w:lang w:val="en-GB"/>
        </w:rPr>
        <w:t>Simon.Oster@uni-bayreuth.de</w:t>
      </w:r>
    </w:p>
    <w:p w14:paraId="382538A1" w14:textId="77777777" w:rsidR="005B7FD5" w:rsidRPr="00D64C24" w:rsidRDefault="005B7FD5" w:rsidP="005B7FD5">
      <w:pPr>
        <w:spacing w:after="120"/>
        <w:rPr>
          <w:rFonts w:cstheme="minorHAnsi"/>
          <w:lang w:val="en-GB"/>
        </w:rPr>
      </w:pPr>
      <w:r w:rsidRPr="00D64C24">
        <w:rPr>
          <w:rFonts w:cstheme="minorHAnsi"/>
          <w:lang w:val="en-GB"/>
        </w:rPr>
        <w:t>Martin.Loeder@uni-bayreuth.de</w:t>
      </w:r>
    </w:p>
    <w:p w14:paraId="06FA3B67" w14:textId="77777777" w:rsidR="005B7FD5" w:rsidRPr="00D64C24" w:rsidRDefault="005B7FD5" w:rsidP="005B7FD5">
      <w:pPr>
        <w:spacing w:after="120"/>
        <w:rPr>
          <w:rStyle w:val="BDAbstractTitleChar"/>
          <w:rFonts w:eastAsiaTheme="minorHAnsi" w:cstheme="minorHAnsi"/>
          <w:b w:val="0"/>
          <w:lang w:val="de-DE"/>
        </w:rPr>
      </w:pPr>
      <w:r w:rsidRPr="00D64C24">
        <w:rPr>
          <w:rFonts w:cstheme="minorHAnsi"/>
        </w:rPr>
        <w:t>Christian.Laforsch@uni-bayreuth.de</w:t>
      </w:r>
    </w:p>
    <w:p w14:paraId="48C599C3" w14:textId="77777777" w:rsidR="005B7FD5" w:rsidRPr="00D64C24" w:rsidRDefault="005B7FD5" w:rsidP="005B7FD5">
      <w:pPr>
        <w:spacing w:after="120"/>
        <w:rPr>
          <w:rFonts w:cstheme="minorHAnsi"/>
        </w:rPr>
      </w:pPr>
    </w:p>
    <w:p w14:paraId="5FA8A248" w14:textId="77777777" w:rsidR="005B7FD5" w:rsidRPr="00D64C24" w:rsidRDefault="005B7FD5" w:rsidP="005B7FD5">
      <w:pPr>
        <w:spacing w:after="120"/>
        <w:rPr>
          <w:rStyle w:val="BDAbstractTitleChar"/>
          <w:rFonts w:eastAsiaTheme="minorHAnsi" w:cstheme="minorHAnsi"/>
          <w:b w:val="0"/>
          <w:lang w:val="de-DE"/>
        </w:rPr>
      </w:pPr>
      <w:proofErr w:type="spellStart"/>
      <w:r w:rsidRPr="00D64C24">
        <w:rPr>
          <w:rFonts w:cstheme="minorHAnsi"/>
        </w:rPr>
        <w:t>Supplementary</w:t>
      </w:r>
      <w:proofErr w:type="spellEnd"/>
      <w:r w:rsidRPr="00D64C24">
        <w:rPr>
          <w:rFonts w:cstheme="minorHAnsi"/>
        </w:rPr>
        <w:t xml:space="preserve"> </w:t>
      </w:r>
      <w:proofErr w:type="spellStart"/>
      <w:r w:rsidRPr="00D64C24">
        <w:rPr>
          <w:rFonts w:cstheme="minorHAnsi"/>
        </w:rPr>
        <w:t>information</w:t>
      </w:r>
      <w:proofErr w:type="spellEnd"/>
      <w:r w:rsidRPr="00D64C24">
        <w:rPr>
          <w:rFonts w:cstheme="minorHAnsi"/>
        </w:rPr>
        <w:t>:</w:t>
      </w:r>
    </w:p>
    <w:p w14:paraId="63669931" w14:textId="77777777" w:rsidR="005B7FD5" w:rsidRPr="00D64C24" w:rsidRDefault="005B7FD5" w:rsidP="005B7FD5">
      <w:pPr>
        <w:pStyle w:val="TAMainText"/>
        <w:rPr>
          <w:lang w:val="de-DE"/>
        </w:rPr>
      </w:pPr>
    </w:p>
    <w:p w14:paraId="720FE25C" w14:textId="77777777" w:rsidR="005B7FD5" w:rsidRPr="00D64C24" w:rsidRDefault="005B7FD5" w:rsidP="005B7FD5">
      <w:pPr>
        <w:pStyle w:val="TAMainText"/>
      </w:pPr>
      <w:r w:rsidRPr="00D64C24">
        <w:t xml:space="preserve">Table S1. X-y-average size-measurements of the </w:t>
      </w:r>
      <w:r w:rsidRPr="00D64C24">
        <w:rPr>
          <w:color w:val="000000" w:themeColor="text1"/>
        </w:rPr>
        <w:t>RMP</w:t>
      </w:r>
      <w:r w:rsidRPr="00D64C24">
        <w:t xml:space="preserve"> particles. All numbers are given as mean results of the respective measurements </w:t>
      </w:r>
      <w:r w:rsidRPr="00D64C24">
        <w:rPr>
          <w:color w:val="000000"/>
          <w:kern w:val="0"/>
          <w:lang w:eastAsia="de-DE"/>
        </w:rPr>
        <w:t>±</w:t>
      </w:r>
      <w:r w:rsidRPr="00D64C24">
        <w:t xml:space="preserve"> standard deviation.</w:t>
      </w:r>
    </w:p>
    <w:tbl>
      <w:tblPr>
        <w:tblW w:w="10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26"/>
        <w:gridCol w:w="1985"/>
        <w:gridCol w:w="1842"/>
        <w:gridCol w:w="1839"/>
        <w:gridCol w:w="1662"/>
      </w:tblGrid>
      <w:tr w:rsidR="0013023B" w:rsidRPr="00D64C24" w14:paraId="26300269" w14:textId="77777777" w:rsidTr="005B7FD5">
        <w:trPr>
          <w:trHeight w:val="204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BE366" w14:textId="77777777" w:rsidR="0013023B" w:rsidRPr="00D44F6E" w:rsidRDefault="00D64C24" w:rsidP="0013023B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val="en-GB" w:eastAsia="de-DE"/>
              </w:rPr>
            </w:pPr>
            <w:r w:rsidRPr="00D44F6E">
              <w:rPr>
                <w:rFonts w:ascii="Calibri" w:eastAsia="Times New Roman" w:hAnsi="Calibri" w:cs="Calibri"/>
                <w:kern w:val="0"/>
                <w:lang w:val="en-GB" w:eastAsia="de-DE"/>
              </w:rPr>
              <w:t>Edge length in µm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FA32F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427D4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18BD1E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PET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1BFE37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PS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46768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PLA</w:t>
            </w:r>
          </w:p>
        </w:tc>
      </w:tr>
      <w:tr w:rsidR="0013023B" w:rsidRPr="00D64C24" w14:paraId="14E4AF8D" w14:textId="77777777" w:rsidTr="0013023B">
        <w:trPr>
          <w:trHeight w:val="584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32C4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D3AA9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1006.59 ± 16.20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0145F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 xml:space="preserve">1000.96 ± 20.81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A7C71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985.76 ± 5.81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4E5AC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981.38 ± 7.65</w:t>
            </w:r>
          </w:p>
        </w:tc>
        <w:tc>
          <w:tcPr>
            <w:tcW w:w="16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BE388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983.84 ± 10.39</w:t>
            </w:r>
          </w:p>
        </w:tc>
      </w:tr>
      <w:tr w:rsidR="0013023B" w:rsidRPr="00D64C24" w14:paraId="4BFFEC57" w14:textId="77777777" w:rsidTr="0013023B">
        <w:trPr>
          <w:trHeight w:val="584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F7137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500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1F46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510.11 ± 11.71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A788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470.70 ± 6.59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E3DA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470.64 ± 16.65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D4B3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489.02 ± 7.72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B9AD7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477.08 ± 3.87</w:t>
            </w:r>
          </w:p>
        </w:tc>
      </w:tr>
      <w:tr w:rsidR="0013023B" w:rsidRPr="00D64C24" w14:paraId="792AB7AE" w14:textId="77777777" w:rsidTr="0013023B">
        <w:trPr>
          <w:trHeight w:val="584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B553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0452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341.1 ± 12.11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AF74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231.30 ± 6.30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E41C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251.04 ± 5.31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063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224.33 ± 3.02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0041D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240.56 ± 24.36</w:t>
            </w:r>
          </w:p>
        </w:tc>
      </w:tr>
      <w:tr w:rsidR="0013023B" w:rsidRPr="00D64C24" w14:paraId="75AFD131" w14:textId="77777777" w:rsidTr="0013023B">
        <w:trPr>
          <w:trHeight w:val="584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84D2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5ACE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175.06 ± 13.92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8E0A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116.41 ± 1.29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B038E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128.92 ± 2.17</w:t>
            </w:r>
          </w:p>
        </w:tc>
        <w:tc>
          <w:tcPr>
            <w:tcW w:w="1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240C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101.68 ± 3.86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A273" w14:textId="77777777" w:rsidR="0013023B" w:rsidRPr="00D64C24" w:rsidRDefault="0013023B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118.52 ± 13.62</w:t>
            </w:r>
          </w:p>
        </w:tc>
      </w:tr>
    </w:tbl>
    <w:p w14:paraId="74F94693" w14:textId="77777777" w:rsidR="00CE22CC" w:rsidRPr="00D64C24" w:rsidRDefault="00CE22CC"/>
    <w:p w14:paraId="1A156652" w14:textId="77777777" w:rsidR="005B7FD5" w:rsidRPr="00D64C24" w:rsidRDefault="005B7FD5" w:rsidP="005B7FD5">
      <w:pPr>
        <w:pStyle w:val="TAMainText"/>
      </w:pPr>
      <w:r w:rsidRPr="00D64C24">
        <w:t xml:space="preserve">Table S2. Z-size of the </w:t>
      </w:r>
      <w:r w:rsidRPr="00D64C24">
        <w:rPr>
          <w:color w:val="000000" w:themeColor="text1"/>
        </w:rPr>
        <w:t>RMP</w:t>
      </w:r>
      <w:r w:rsidRPr="00D64C24">
        <w:t xml:space="preserve"> particles. All numbers are given as mean results of the respective measurements </w:t>
      </w:r>
      <w:r w:rsidRPr="00D64C24">
        <w:rPr>
          <w:color w:val="000000"/>
          <w:kern w:val="0"/>
          <w:lang w:eastAsia="de-DE"/>
        </w:rPr>
        <w:t>±</w:t>
      </w:r>
      <w:r w:rsidRPr="00D64C24">
        <w:t xml:space="preserve"> standard deviation.</w:t>
      </w:r>
    </w:p>
    <w:tbl>
      <w:tblPr>
        <w:tblW w:w="10318" w:type="dxa"/>
        <w:tblInd w:w="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2126"/>
        <w:gridCol w:w="1985"/>
        <w:gridCol w:w="1842"/>
        <w:gridCol w:w="1887"/>
        <w:gridCol w:w="1634"/>
      </w:tblGrid>
      <w:tr w:rsidR="00003918" w:rsidRPr="00D64C24" w14:paraId="68149BF6" w14:textId="77777777" w:rsidTr="005B7FD5">
        <w:trPr>
          <w:trHeight w:val="191"/>
        </w:trPr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2770" w14:textId="77777777" w:rsidR="00CE22CC" w:rsidRPr="00D64C24" w:rsidRDefault="00D64C24" w:rsidP="00CE22C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de-DE"/>
              </w:rPr>
            </w:pPr>
            <w:r w:rsidRPr="00D64C24">
              <w:rPr>
                <w:rFonts w:ascii="Calibri" w:eastAsia="Times New Roman" w:hAnsi="Calibri" w:cs="Calibri"/>
                <w:kern w:val="0"/>
                <w:lang w:val="en-GB" w:eastAsia="de-DE"/>
              </w:rPr>
              <w:t>Edge length in µm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CD0C0" w14:textId="77777777" w:rsidR="00CE22CC" w:rsidRPr="00D64C24" w:rsidRDefault="00CE22CC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B12028" w14:textId="77777777" w:rsidR="00CE22CC" w:rsidRPr="00D64C24" w:rsidRDefault="00CE22CC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2B602B" w14:textId="77777777" w:rsidR="00CE22CC" w:rsidRPr="00D64C24" w:rsidRDefault="00CE22CC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PET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52FF4" w14:textId="77777777" w:rsidR="00CE22CC" w:rsidRPr="00D64C24" w:rsidRDefault="00CE22CC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PS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D97C7" w14:textId="77777777" w:rsidR="00CE22CC" w:rsidRPr="00D64C24" w:rsidRDefault="00CE22CC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PLA</w:t>
            </w:r>
          </w:p>
        </w:tc>
      </w:tr>
      <w:tr w:rsidR="00003918" w:rsidRPr="00D64C24" w14:paraId="3DB99A40" w14:textId="77777777" w:rsidTr="0013023B">
        <w:trPr>
          <w:trHeight w:val="475"/>
        </w:trPr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1124" w14:textId="77777777" w:rsidR="00003918" w:rsidRPr="00D64C24" w:rsidRDefault="00003918" w:rsidP="00D4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E9E0B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21.49 ± 1.89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1F186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22.12 ± 2.65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AB8051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21.80 ± 3.04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666B6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24.73 ± 5.12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F324E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21.80 ± 1.89</w:t>
            </w:r>
          </w:p>
        </w:tc>
      </w:tr>
      <w:tr w:rsidR="00003918" w:rsidRPr="00D64C24" w14:paraId="111620C8" w14:textId="77777777" w:rsidTr="0013023B">
        <w:trPr>
          <w:trHeight w:val="475"/>
        </w:trPr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60C5" w14:textId="77777777" w:rsidR="00003918" w:rsidRPr="00D64C24" w:rsidRDefault="00003918" w:rsidP="00D4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500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01F0A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21.98 ± 1.33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38252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21.15 ± 3.04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B6CC4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23.08 ± 3.86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86109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21.82 ± 2.94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F7B33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18.94 ± 2.01</w:t>
            </w:r>
          </w:p>
        </w:tc>
      </w:tr>
      <w:tr w:rsidR="00003918" w:rsidRPr="00D64C24" w14:paraId="13786D0A" w14:textId="77777777" w:rsidTr="0013023B">
        <w:trPr>
          <w:trHeight w:val="475"/>
        </w:trPr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4568D" w14:textId="77777777" w:rsidR="00003918" w:rsidRPr="00D64C24" w:rsidRDefault="00003918" w:rsidP="00D4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250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A9140B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21.34 ± 2.38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2EC60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20.73 ± 1.14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2D473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21.58 ± 2.73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FD14BF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21.45 ± 2.64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BC7B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21.38 ± 2.75</w:t>
            </w:r>
          </w:p>
        </w:tc>
      </w:tr>
      <w:tr w:rsidR="00003918" w:rsidRPr="00D64C24" w14:paraId="5C64BBEC" w14:textId="77777777" w:rsidTr="0013023B">
        <w:trPr>
          <w:trHeight w:val="475"/>
        </w:trPr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CE82" w14:textId="77777777" w:rsidR="00003918" w:rsidRPr="00D64C24" w:rsidRDefault="00003918" w:rsidP="00D44F6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125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2E1BB5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20.50 ± 1.19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B75C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19.10 ± 1.95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2C1EA3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21.55 ± 2.16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0215D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22.60 ± 2.84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CD7EF" w14:textId="77777777" w:rsidR="00003918" w:rsidRPr="00D64C24" w:rsidRDefault="00003918" w:rsidP="001302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21.51 ± 1.91</w:t>
            </w:r>
          </w:p>
        </w:tc>
      </w:tr>
    </w:tbl>
    <w:p w14:paraId="1F8A2D3F" w14:textId="77777777" w:rsidR="00CE22CC" w:rsidRPr="00D64C24" w:rsidRDefault="00CE22CC"/>
    <w:p w14:paraId="12F67B91" w14:textId="77777777" w:rsidR="005B7FD5" w:rsidRPr="00D64C24" w:rsidRDefault="005B7FD5" w:rsidP="005B7FD5">
      <w:pPr>
        <w:pStyle w:val="TAMainText"/>
      </w:pPr>
      <w:r w:rsidRPr="00D64C24">
        <w:t xml:space="preserve">Table S3. Weight-measurements of the </w:t>
      </w:r>
      <w:r w:rsidRPr="00D64C24">
        <w:rPr>
          <w:color w:val="000000" w:themeColor="text1"/>
        </w:rPr>
        <w:t>RMP</w:t>
      </w:r>
      <w:r w:rsidRPr="00D64C24">
        <w:t xml:space="preserve"> particles. All numbers are given as mean results of the respective measurements </w:t>
      </w:r>
      <w:r w:rsidRPr="00D64C24">
        <w:rPr>
          <w:color w:val="000000"/>
          <w:kern w:val="0"/>
          <w:lang w:eastAsia="de-DE"/>
        </w:rPr>
        <w:t>±</w:t>
      </w:r>
      <w:r w:rsidRPr="00D64C24">
        <w:t xml:space="preserve"> standard deviation.</w:t>
      </w:r>
    </w:p>
    <w:tbl>
      <w:tblPr>
        <w:tblW w:w="102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176"/>
        <w:gridCol w:w="1935"/>
        <w:gridCol w:w="1842"/>
        <w:gridCol w:w="1843"/>
        <w:gridCol w:w="1648"/>
      </w:tblGrid>
      <w:tr w:rsidR="005B7FD5" w:rsidRPr="00D64C24" w14:paraId="02DFF2F6" w14:textId="77777777" w:rsidTr="005B7FD5">
        <w:trPr>
          <w:trHeight w:val="312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F2D90" w14:textId="77777777" w:rsidR="005B7FD5" w:rsidRPr="00D64C24" w:rsidRDefault="00D64C24" w:rsidP="005B7F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de-DE"/>
              </w:rPr>
            </w:pPr>
            <w:r w:rsidRPr="00D64C24">
              <w:rPr>
                <w:rFonts w:ascii="Calibri" w:eastAsia="Times New Roman" w:hAnsi="Calibri" w:cs="Calibri"/>
                <w:kern w:val="0"/>
                <w:lang w:val="en-GB" w:eastAsia="de-DE"/>
              </w:rPr>
              <w:t>Edge length in µm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3B685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</w:t>
            </w: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DD18D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PP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0CE1C5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PET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E0A58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PS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1FD29E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PLA</w:t>
            </w:r>
          </w:p>
        </w:tc>
      </w:tr>
      <w:tr w:rsidR="005B7FD5" w:rsidRPr="00D64C24" w14:paraId="717BC8A5" w14:textId="77777777" w:rsidTr="005B7FD5">
        <w:trPr>
          <w:trHeight w:val="558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68B5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1000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5E170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17.06 ± 0.31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75EE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17.88 ± 0.13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70933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27.68 ± 0.04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A5EC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20.76 ± 0.08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211A6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24.96 ± 0.06</w:t>
            </w:r>
          </w:p>
        </w:tc>
      </w:tr>
      <w:tr w:rsidR="005B7FD5" w:rsidRPr="00D64C24" w14:paraId="5768E5A5" w14:textId="77777777" w:rsidTr="005B7FD5">
        <w:trPr>
          <w:trHeight w:val="558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5CC0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500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0080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5.02 ± 0.65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C04AB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4.33 ± 0.13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E99D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6.93 ± 0.07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E0F8A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4.93 ± 0.10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7035D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6.23 ± 0.04</w:t>
            </w:r>
          </w:p>
        </w:tc>
      </w:tr>
      <w:tr w:rsidR="005B7FD5" w:rsidRPr="00D64C24" w14:paraId="6988F678" w14:textId="77777777" w:rsidTr="005B7FD5">
        <w:trPr>
          <w:trHeight w:val="558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C321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lastRenderedPageBreak/>
              <w:t>250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0C12C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1.52 ± 0.39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9C4F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1.03 ± 0.06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C6F1F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1.74 ± 0.05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CBCF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1.27 ± 0.03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BFB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1.51 ± 0.09</w:t>
            </w:r>
          </w:p>
        </w:tc>
      </w:tr>
      <w:tr w:rsidR="005B7FD5" w:rsidRPr="0013023B" w14:paraId="01764371" w14:textId="77777777" w:rsidTr="005B7FD5">
        <w:trPr>
          <w:trHeight w:val="558"/>
        </w:trPr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5513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125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A0EF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0.48 ± 0.12</w:t>
            </w: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9AF0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0.31 ± 0.03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9FCF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0.50 ± 0.10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DB200" w14:textId="77777777" w:rsidR="005B7FD5" w:rsidRPr="00D64C24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0.31 ± 0.08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6FC2" w14:textId="77777777" w:rsidR="005B7FD5" w:rsidRPr="0013023B" w:rsidRDefault="005B7FD5" w:rsidP="005B7F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</w:pPr>
            <w:r w:rsidRPr="00D64C24">
              <w:rPr>
                <w:rFonts w:ascii="Calibri" w:eastAsia="Times New Roman" w:hAnsi="Calibri" w:cs="Calibri"/>
                <w:color w:val="000000"/>
                <w:kern w:val="0"/>
                <w:lang w:eastAsia="de-DE"/>
              </w:rPr>
              <w:t>0.43 ± 0.02</w:t>
            </w:r>
          </w:p>
        </w:tc>
      </w:tr>
    </w:tbl>
    <w:p w14:paraId="3105F0FC" w14:textId="77777777" w:rsidR="0013023B" w:rsidRDefault="0013023B" w:rsidP="005B7FD5">
      <w:pPr>
        <w:ind w:left="1416" w:hanging="1416"/>
      </w:pPr>
    </w:p>
    <w:sectPr w:rsidR="0013023B" w:rsidSect="007627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B29"/>
    <w:rsid w:val="00003918"/>
    <w:rsid w:val="0013023B"/>
    <w:rsid w:val="0029354F"/>
    <w:rsid w:val="00400749"/>
    <w:rsid w:val="005B7FD5"/>
    <w:rsid w:val="006D74DC"/>
    <w:rsid w:val="007627EF"/>
    <w:rsid w:val="00964B29"/>
    <w:rsid w:val="009D52DE"/>
    <w:rsid w:val="00A96D6F"/>
    <w:rsid w:val="00AA7D16"/>
    <w:rsid w:val="00B56E43"/>
    <w:rsid w:val="00B83E46"/>
    <w:rsid w:val="00CE22CC"/>
    <w:rsid w:val="00D44F6E"/>
    <w:rsid w:val="00D6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0984"/>
  <w15:docId w15:val="{D9C76236-FF88-41BE-AB13-50A0FD7B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0749"/>
  </w:style>
  <w:style w:type="paragraph" w:styleId="berschrift1">
    <w:name w:val="heading 1"/>
    <w:basedOn w:val="Standard"/>
    <w:next w:val="Standard"/>
    <w:link w:val="berschrift1Zchn"/>
    <w:uiPriority w:val="9"/>
    <w:qFormat/>
    <w:rsid w:val="0096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4B2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4B2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4B2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4B2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4B2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4B2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4B2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4B2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4B2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4B2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4B29"/>
    <w:rPr>
      <w:b/>
      <w:bCs/>
      <w:smallCaps/>
      <w:color w:val="0F4761" w:themeColor="accent1" w:themeShade="BF"/>
      <w:spacing w:val="5"/>
    </w:rPr>
  </w:style>
  <w:style w:type="paragraph" w:customStyle="1" w:styleId="TAMainText">
    <w:name w:val="TA_Main_Text"/>
    <w:basedOn w:val="Standard"/>
    <w:autoRedefine/>
    <w:rsid w:val="005B7FD5"/>
    <w:pPr>
      <w:spacing w:after="120" w:line="240" w:lineRule="auto"/>
      <w:jc w:val="both"/>
    </w:pPr>
    <w:rPr>
      <w:rFonts w:ascii="Calibri" w:eastAsia="Times New Roman" w:hAnsi="Calibri" w:cs="Calibri"/>
      <w:kern w:val="21"/>
      <w:lang w:val="en-US"/>
    </w:rPr>
  </w:style>
  <w:style w:type="paragraph" w:customStyle="1" w:styleId="BBAuthorName">
    <w:name w:val="BB_Author_Name"/>
    <w:basedOn w:val="Standard"/>
    <w:next w:val="Standard"/>
    <w:autoRedefine/>
    <w:rsid w:val="005B7FD5"/>
    <w:pPr>
      <w:spacing w:after="120" w:line="240" w:lineRule="auto"/>
      <w:jc w:val="both"/>
    </w:pPr>
    <w:rPr>
      <w:rFonts w:cstheme="minorHAnsi"/>
      <w:kern w:val="26"/>
      <w:lang w:val="en-US"/>
    </w:rPr>
  </w:style>
  <w:style w:type="paragraph" w:customStyle="1" w:styleId="BDAbstractTitle">
    <w:name w:val="BD_Abstract_Title"/>
    <w:basedOn w:val="Standard"/>
    <w:link w:val="BDAbstractTitleChar"/>
    <w:rsid w:val="005B7FD5"/>
    <w:pPr>
      <w:pBdr>
        <w:top w:val="single" w:sz="4" w:space="1" w:color="auto"/>
        <w:bottom w:val="single" w:sz="4" w:space="1" w:color="auto"/>
      </w:pBdr>
      <w:spacing w:before="100" w:after="600" w:line="240" w:lineRule="auto"/>
      <w:jc w:val="both"/>
    </w:pPr>
    <w:rPr>
      <w:rFonts w:ascii="Arno Pro" w:eastAsia="Times New Roman" w:hAnsi="Arno Pro" w:cs="Times New Roman"/>
      <w:b/>
      <w:kern w:val="21"/>
      <w:sz w:val="19"/>
      <w:szCs w:val="20"/>
      <w:lang w:val="en-US"/>
    </w:rPr>
  </w:style>
  <w:style w:type="character" w:customStyle="1" w:styleId="BDAbstractTitleChar">
    <w:name w:val="BD_Abstract_Title Char"/>
    <w:link w:val="BDAbstractTitle"/>
    <w:rsid w:val="005B7FD5"/>
    <w:rPr>
      <w:rFonts w:ascii="Arno Pro" w:eastAsia="Times New Roman" w:hAnsi="Arno Pro" w:cs="Times New Roman"/>
      <w:b/>
      <w:kern w:val="21"/>
      <w:sz w:val="19"/>
      <w:szCs w:val="20"/>
      <w:lang w:val="en-US"/>
    </w:rPr>
  </w:style>
  <w:style w:type="character" w:styleId="Hyperlink">
    <w:name w:val="Hyperlink"/>
    <w:basedOn w:val="Absatz-Standardschriftart"/>
    <w:uiPriority w:val="99"/>
    <w:unhideWhenUsed/>
    <w:rsid w:val="005B7FD5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5B7FD5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64C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64C24"/>
    <w:rPr>
      <w:rFonts w:ascii="Tahoma" w:hAnsi="Tahoma" w:cs="Tahoma"/>
      <w:sz w:val="16"/>
      <w:szCs w:val="16"/>
    </w:rPr>
  </w:style>
  <w:style w:type="paragraph" w:styleId="berarbeitung">
    <w:name w:val="Revision"/>
    <w:hidden/>
    <w:uiPriority w:val="99"/>
    <w:semiHidden/>
    <w:rsid w:val="00D44F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Oster, Simon David Jakob</dc:creator>
  <cp:lastModifiedBy>Oster, Simon David Jakob</cp:lastModifiedBy>
  <cp:revision>2</cp:revision>
  <dcterms:created xsi:type="dcterms:W3CDTF">2024-03-24T15:00:00Z</dcterms:created>
  <dcterms:modified xsi:type="dcterms:W3CDTF">2024-03-24T15:00:00Z</dcterms:modified>
</cp:coreProperties>
</file>