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D6F4EC" w14:textId="77777777" w:rsidR="004B4123" w:rsidRPr="00281EB6" w:rsidRDefault="005472E5">
      <w:pPr>
        <w:jc w:val="center"/>
        <w:rPr>
          <w:rFonts w:ascii="Aptos" w:eastAsia="Aptos" w:hAnsi="Aptos" w:cs="Aptos"/>
          <w:b/>
          <w:bCs/>
          <w:sz w:val="32"/>
          <w:szCs w:val="32"/>
        </w:rPr>
      </w:pPr>
      <w:r w:rsidRPr="00281EB6">
        <w:rPr>
          <w:rFonts w:ascii="Aptos" w:eastAsia="Aptos" w:hAnsi="Aptos" w:cs="Aptos"/>
          <w:b/>
          <w:bCs/>
          <w:sz w:val="32"/>
          <w:szCs w:val="32"/>
        </w:rPr>
        <w:t>Supplementary Information</w:t>
      </w:r>
    </w:p>
    <w:p w14:paraId="597EBF79" w14:textId="77777777" w:rsidR="004B4123" w:rsidRPr="00281EB6" w:rsidRDefault="004B4123">
      <w:pPr>
        <w:jc w:val="center"/>
        <w:rPr>
          <w:rFonts w:ascii="Aptos" w:eastAsia="Aptos" w:hAnsi="Aptos" w:cs="Aptos"/>
          <w:b/>
          <w:bCs/>
          <w:sz w:val="32"/>
          <w:szCs w:val="32"/>
        </w:rPr>
      </w:pPr>
    </w:p>
    <w:p w14:paraId="6E847892" w14:textId="77777777" w:rsidR="004B4123" w:rsidRPr="00281EB6" w:rsidRDefault="005472E5">
      <w:pPr>
        <w:pStyle w:val="Heading2"/>
        <w:spacing w:before="480" w:after="240"/>
        <w:rPr>
          <w:rFonts w:ascii="Aptos" w:eastAsia="Aptos" w:hAnsi="Aptos" w:cs="Aptos"/>
          <w:color w:val="auto"/>
          <w:sz w:val="22"/>
          <w:szCs w:val="22"/>
        </w:rPr>
      </w:pPr>
      <w:r w:rsidRPr="00281EB6">
        <w:rPr>
          <w:rFonts w:ascii="Aptos" w:eastAsia="Aptos" w:hAnsi="Aptos" w:cs="Aptos"/>
          <w:color w:val="auto"/>
          <w:sz w:val="22"/>
          <w:szCs w:val="22"/>
        </w:rPr>
        <w:t xml:space="preserve">Microplastic ingestion induces changes in coelomocyte composition of </w:t>
      </w:r>
      <w:r w:rsidRPr="00281EB6">
        <w:rPr>
          <w:rFonts w:ascii="Aptos" w:eastAsia="Aptos" w:hAnsi="Aptos" w:cs="Aptos"/>
          <w:i/>
          <w:iCs/>
          <w:color w:val="auto"/>
          <w:sz w:val="22"/>
          <w:szCs w:val="22"/>
        </w:rPr>
        <w:t>Eisenia fetida</w:t>
      </w:r>
      <w:r w:rsidRPr="00281EB6">
        <w:rPr>
          <w:rFonts w:ascii="Aptos" w:eastAsia="Aptos" w:hAnsi="Aptos" w:cs="Aptos"/>
          <w:color w:val="auto"/>
          <w:sz w:val="22"/>
          <w:szCs w:val="22"/>
        </w:rPr>
        <w:t xml:space="preserve"> </w:t>
      </w:r>
    </w:p>
    <w:p w14:paraId="6B125D4A" w14:textId="5D41F5A9" w:rsidR="004B4123" w:rsidRPr="00281EB6" w:rsidRDefault="005472E5">
      <w:pPr>
        <w:spacing w:after="160" w:line="480" w:lineRule="auto"/>
        <w:rPr>
          <w:rFonts w:ascii="Aptos" w:eastAsia="Aptos" w:hAnsi="Aptos" w:cs="Aptos"/>
          <w:b/>
          <w:bCs/>
          <w:lang w:val="de-DE"/>
        </w:rPr>
      </w:pPr>
      <w:r w:rsidRPr="00281EB6">
        <w:rPr>
          <w:rFonts w:ascii="Aptos" w:eastAsia="Aptos" w:hAnsi="Aptos" w:cs="Aptos"/>
          <w:b/>
          <w:bCs/>
          <w:lang w:val="de-DE"/>
        </w:rPr>
        <w:t>Johanna K</w:t>
      </w:r>
      <w:r w:rsidR="00ED0160">
        <w:rPr>
          <w:rFonts w:ascii="Aptos" w:eastAsia="Aptos" w:hAnsi="Aptos" w:cs="Aptos"/>
          <w:b/>
          <w:bCs/>
          <w:lang w:val="de-DE"/>
        </w:rPr>
        <w:t>.</w:t>
      </w:r>
      <w:r w:rsidRPr="00281EB6">
        <w:rPr>
          <w:rFonts w:ascii="Aptos" w:eastAsia="Aptos" w:hAnsi="Aptos" w:cs="Aptos"/>
          <w:b/>
          <w:bCs/>
          <w:lang w:val="de-DE"/>
        </w:rPr>
        <w:t xml:space="preserve"> Fritsche</w:t>
      </w:r>
      <w:r w:rsidRPr="00281EB6">
        <w:rPr>
          <w:rFonts w:ascii="Aptos" w:eastAsia="Aptos" w:hAnsi="Aptos" w:cs="Aptos"/>
          <w:b/>
          <w:bCs/>
          <w:vertAlign w:val="superscript"/>
          <w:lang w:val="de-DE"/>
        </w:rPr>
        <w:t>1,6</w:t>
      </w:r>
      <w:r w:rsidRPr="00281EB6">
        <w:rPr>
          <w:rFonts w:ascii="Aptos" w:eastAsia="Aptos" w:hAnsi="Aptos" w:cs="Aptos"/>
          <w:b/>
          <w:bCs/>
          <w:lang w:val="de-DE"/>
        </w:rPr>
        <w:t>, Max V. R. Döring</w:t>
      </w:r>
      <w:r w:rsidRPr="00281EB6">
        <w:rPr>
          <w:rFonts w:ascii="Aptos" w:eastAsia="Aptos" w:hAnsi="Aptos" w:cs="Aptos"/>
          <w:b/>
          <w:bCs/>
          <w:vertAlign w:val="superscript"/>
          <w:lang w:val="de-DE"/>
        </w:rPr>
        <w:t>2,6</w:t>
      </w:r>
      <w:r w:rsidRPr="00281EB6">
        <w:rPr>
          <w:rFonts w:ascii="Aptos" w:eastAsia="Aptos" w:hAnsi="Aptos" w:cs="Aptos"/>
          <w:b/>
          <w:bCs/>
          <w:lang w:val="de-DE"/>
        </w:rPr>
        <w:t>, Anika Mauel</w:t>
      </w:r>
      <w:r w:rsidRPr="00281EB6">
        <w:rPr>
          <w:rFonts w:ascii="Aptos" w:eastAsia="Aptos" w:hAnsi="Aptos" w:cs="Aptos"/>
          <w:b/>
          <w:bCs/>
          <w:vertAlign w:val="superscript"/>
          <w:lang w:val="de-DE"/>
        </w:rPr>
        <w:t>3</w:t>
      </w:r>
      <w:r w:rsidRPr="00281EB6">
        <w:rPr>
          <w:rFonts w:ascii="Aptos" w:eastAsia="Aptos" w:hAnsi="Aptos" w:cs="Aptos"/>
          <w:b/>
          <w:bCs/>
          <w:lang w:val="de-DE"/>
        </w:rPr>
        <w:t>, Jürgen Senker</w:t>
      </w:r>
      <w:r w:rsidRPr="00281EB6">
        <w:rPr>
          <w:rFonts w:ascii="Aptos" w:eastAsia="Aptos" w:hAnsi="Aptos" w:cs="Aptos"/>
          <w:b/>
          <w:bCs/>
          <w:vertAlign w:val="superscript"/>
          <w:lang w:val="de-DE"/>
        </w:rPr>
        <w:t>3</w:t>
      </w:r>
      <w:r w:rsidRPr="00281EB6">
        <w:rPr>
          <w:rFonts w:ascii="Aptos" w:eastAsia="Aptos" w:hAnsi="Aptos" w:cs="Aptos"/>
          <w:b/>
          <w:bCs/>
          <w:lang w:val="de-DE"/>
        </w:rPr>
        <w:t>, Heike Feldhaar</w:t>
      </w:r>
      <w:r w:rsidRPr="00281EB6">
        <w:rPr>
          <w:rFonts w:ascii="Aptos" w:eastAsia="Aptos" w:hAnsi="Aptos" w:cs="Aptos"/>
          <w:b/>
          <w:bCs/>
          <w:vertAlign w:val="superscript"/>
          <w:lang w:val="de-DE"/>
        </w:rPr>
        <w:t>2,5,</w:t>
      </w:r>
      <w:proofErr w:type="gramStart"/>
      <w:r w:rsidRPr="00281EB6">
        <w:rPr>
          <w:rFonts w:ascii="Aptos" w:eastAsia="Aptos" w:hAnsi="Aptos" w:cs="Aptos"/>
          <w:b/>
          <w:bCs/>
          <w:vertAlign w:val="superscript"/>
          <w:lang w:val="de-DE"/>
        </w:rPr>
        <w:t>7,*</w:t>
      </w:r>
      <w:proofErr w:type="gramEnd"/>
      <w:r w:rsidRPr="00281EB6">
        <w:rPr>
          <w:rFonts w:ascii="Aptos" w:eastAsia="Aptos" w:hAnsi="Aptos" w:cs="Aptos"/>
          <w:b/>
          <w:bCs/>
          <w:lang w:val="de-DE"/>
        </w:rPr>
        <w:t>, Ruth Freitag</w:t>
      </w:r>
      <w:r w:rsidRPr="00281EB6">
        <w:rPr>
          <w:rFonts w:ascii="Aptos" w:eastAsia="Aptos" w:hAnsi="Aptos" w:cs="Aptos"/>
          <w:b/>
          <w:bCs/>
          <w:vertAlign w:val="superscript"/>
          <w:lang w:val="de-DE"/>
        </w:rPr>
        <w:t>1,4,</w:t>
      </w:r>
      <w:proofErr w:type="gramStart"/>
      <w:r w:rsidRPr="00281EB6">
        <w:rPr>
          <w:rFonts w:ascii="Aptos" w:eastAsia="Aptos" w:hAnsi="Aptos" w:cs="Aptos"/>
          <w:b/>
          <w:bCs/>
          <w:vertAlign w:val="superscript"/>
          <w:lang w:val="de-DE"/>
        </w:rPr>
        <w:t>7,*</w:t>
      </w:r>
      <w:proofErr w:type="gramEnd"/>
      <w:r w:rsidRPr="00281EB6">
        <w:rPr>
          <w:rFonts w:ascii="Aptos" w:eastAsia="Aptos" w:hAnsi="Aptos" w:cs="Aptos"/>
          <w:b/>
          <w:bCs/>
          <w:lang w:val="de-DE"/>
        </w:rPr>
        <w:t>, Valérie Jérôme</w:t>
      </w:r>
      <w:r w:rsidRPr="00281EB6">
        <w:rPr>
          <w:rFonts w:ascii="Aptos" w:eastAsia="Aptos" w:hAnsi="Aptos" w:cs="Aptos"/>
          <w:b/>
          <w:bCs/>
          <w:vertAlign w:val="superscript"/>
          <w:lang w:val="de-DE"/>
        </w:rPr>
        <w:t>1</w:t>
      </w:r>
    </w:p>
    <w:p w14:paraId="3A91E196" w14:textId="77777777" w:rsidR="004B4123" w:rsidRPr="00281EB6" w:rsidRDefault="005472E5">
      <w:pPr>
        <w:spacing w:after="160" w:line="480" w:lineRule="auto"/>
        <w:rPr>
          <w:rFonts w:ascii="Aptos" w:eastAsia="Aptos" w:hAnsi="Aptos" w:cs="Aptos"/>
        </w:rPr>
      </w:pPr>
      <w:r w:rsidRPr="00281EB6">
        <w:rPr>
          <w:rFonts w:ascii="Aptos" w:eastAsia="Aptos" w:hAnsi="Aptos" w:cs="Aptos"/>
          <w:vertAlign w:val="superscript"/>
        </w:rPr>
        <w:t>1</w:t>
      </w:r>
      <w:r w:rsidRPr="00281EB6">
        <w:rPr>
          <w:rFonts w:ascii="Aptos" w:eastAsia="Aptos" w:hAnsi="Aptos" w:cs="Aptos"/>
        </w:rPr>
        <w:t xml:space="preserve"> Process Biotechnology, Faculty of Engineering Sciences, University of Bayreuth, Bayreuth, Germany</w:t>
      </w:r>
    </w:p>
    <w:p w14:paraId="0987FB28" w14:textId="77777777" w:rsidR="004B4123" w:rsidRPr="00281EB6" w:rsidRDefault="005472E5">
      <w:pPr>
        <w:spacing w:after="160" w:line="480" w:lineRule="auto"/>
        <w:rPr>
          <w:rFonts w:ascii="Aptos" w:eastAsia="Aptos" w:hAnsi="Aptos" w:cs="Aptos"/>
        </w:rPr>
      </w:pPr>
      <w:r w:rsidRPr="00281EB6">
        <w:rPr>
          <w:rFonts w:ascii="Aptos" w:eastAsia="Aptos" w:hAnsi="Aptos" w:cs="Aptos"/>
          <w:vertAlign w:val="superscript"/>
        </w:rPr>
        <w:t>2</w:t>
      </w:r>
      <w:r w:rsidRPr="00281EB6">
        <w:rPr>
          <w:rFonts w:ascii="Aptos" w:eastAsia="Aptos" w:hAnsi="Aptos" w:cs="Aptos"/>
        </w:rPr>
        <w:t xml:space="preserve"> Animal Population Ecology, Animal Ecology I, University of Bayreuth, Bayreuth, Germany</w:t>
      </w:r>
    </w:p>
    <w:p w14:paraId="40BAE1D5" w14:textId="77777777" w:rsidR="004B4123" w:rsidRPr="00281EB6" w:rsidRDefault="005472E5">
      <w:pPr>
        <w:spacing w:after="160" w:line="480" w:lineRule="auto"/>
        <w:rPr>
          <w:rFonts w:ascii="Aptos" w:eastAsia="Aptos" w:hAnsi="Aptos" w:cs="Aptos"/>
        </w:rPr>
      </w:pPr>
      <w:r w:rsidRPr="00281EB6">
        <w:rPr>
          <w:rFonts w:ascii="Aptos" w:eastAsia="Aptos" w:hAnsi="Aptos" w:cs="Aptos"/>
          <w:vertAlign w:val="superscript"/>
        </w:rPr>
        <w:t>3</w:t>
      </w:r>
      <w:r w:rsidRPr="00281EB6">
        <w:rPr>
          <w:rFonts w:ascii="Aptos" w:eastAsia="Aptos" w:hAnsi="Aptos" w:cs="Aptos"/>
        </w:rPr>
        <w:t xml:space="preserve"> Inorganic Chemistry III and Northern Bavarian NMR Centre, University of Bayreuth, Bayreuth, Germany</w:t>
      </w:r>
    </w:p>
    <w:p w14:paraId="5C7679F9" w14:textId="77777777" w:rsidR="004B4123" w:rsidRPr="00281EB6" w:rsidRDefault="005472E5">
      <w:pPr>
        <w:spacing w:after="160" w:line="480" w:lineRule="auto"/>
        <w:rPr>
          <w:rFonts w:ascii="Aptos" w:eastAsia="Aptos" w:hAnsi="Aptos" w:cs="Aptos"/>
        </w:rPr>
      </w:pPr>
      <w:r w:rsidRPr="00281EB6">
        <w:rPr>
          <w:rFonts w:ascii="Aptos" w:eastAsia="Aptos" w:hAnsi="Aptos" w:cs="Aptos"/>
          <w:vertAlign w:val="superscript"/>
        </w:rPr>
        <w:t>4</w:t>
      </w:r>
      <w:r w:rsidRPr="00281EB6">
        <w:rPr>
          <w:rFonts w:ascii="Aptos" w:eastAsia="Aptos" w:hAnsi="Aptos" w:cs="Aptos"/>
        </w:rPr>
        <w:t xml:space="preserve"> Bayreuth Center for Molecular Biosciences (BZMB), Bayreuth, Germany</w:t>
      </w:r>
    </w:p>
    <w:p w14:paraId="48323E3E" w14:textId="77777777" w:rsidR="004B4123" w:rsidRPr="00281EB6" w:rsidRDefault="005472E5">
      <w:pPr>
        <w:spacing w:after="160" w:line="480" w:lineRule="auto"/>
        <w:rPr>
          <w:rFonts w:ascii="Aptos" w:eastAsia="Aptos" w:hAnsi="Aptos" w:cs="Aptos"/>
        </w:rPr>
      </w:pPr>
      <w:r w:rsidRPr="00281EB6">
        <w:rPr>
          <w:rFonts w:ascii="Aptos" w:eastAsia="Aptos" w:hAnsi="Aptos" w:cs="Aptos"/>
          <w:vertAlign w:val="superscript"/>
        </w:rPr>
        <w:t xml:space="preserve">5 </w:t>
      </w:r>
      <w:r w:rsidRPr="00281EB6">
        <w:rPr>
          <w:rFonts w:ascii="Aptos" w:eastAsia="Aptos" w:hAnsi="Aptos" w:cs="Aptos"/>
        </w:rPr>
        <w:t>Bayreuth Center of Ecology and Environmental Research (BayCEER), Bayreuth, Germany</w:t>
      </w:r>
    </w:p>
    <w:p w14:paraId="4A8AA2DF" w14:textId="77777777" w:rsidR="004B4123" w:rsidRPr="00281EB6" w:rsidRDefault="005472E5">
      <w:pPr>
        <w:spacing w:after="160" w:line="480" w:lineRule="auto"/>
        <w:rPr>
          <w:rFonts w:ascii="Aptos" w:eastAsia="Aptos" w:hAnsi="Aptos" w:cs="Aptos"/>
        </w:rPr>
      </w:pPr>
      <w:r w:rsidRPr="00281EB6">
        <w:rPr>
          <w:rFonts w:ascii="Aptos" w:eastAsia="Aptos" w:hAnsi="Aptos" w:cs="Aptos"/>
          <w:vertAlign w:val="superscript"/>
        </w:rPr>
        <w:t>6</w:t>
      </w:r>
      <w:r w:rsidRPr="00281EB6">
        <w:rPr>
          <w:rFonts w:ascii="Aptos" w:eastAsia="Aptos" w:hAnsi="Aptos" w:cs="Aptos"/>
        </w:rPr>
        <w:t xml:space="preserve"> These authors contributed equally</w:t>
      </w:r>
    </w:p>
    <w:p w14:paraId="43971064" w14:textId="77777777" w:rsidR="004B4123" w:rsidRPr="00281EB6" w:rsidRDefault="005472E5">
      <w:pPr>
        <w:spacing w:after="160" w:line="480" w:lineRule="auto"/>
        <w:rPr>
          <w:rFonts w:ascii="Aptos" w:eastAsia="Aptos" w:hAnsi="Aptos" w:cs="Aptos"/>
        </w:rPr>
      </w:pPr>
      <w:r w:rsidRPr="00281EB6">
        <w:rPr>
          <w:rFonts w:ascii="Aptos" w:eastAsia="Aptos" w:hAnsi="Aptos" w:cs="Aptos"/>
          <w:vertAlign w:val="superscript"/>
        </w:rPr>
        <w:t>7</w:t>
      </w:r>
      <w:r w:rsidRPr="00281EB6">
        <w:rPr>
          <w:rFonts w:ascii="Aptos" w:eastAsia="Aptos" w:hAnsi="Aptos" w:cs="Aptos"/>
        </w:rPr>
        <w:t xml:space="preserve"> These authors jointly supervised this work</w:t>
      </w:r>
    </w:p>
    <w:p w14:paraId="155C9BD4" w14:textId="77777777" w:rsidR="004B4123" w:rsidRPr="00281EB6" w:rsidRDefault="005472E5">
      <w:pPr>
        <w:spacing w:after="160" w:line="480" w:lineRule="auto"/>
        <w:rPr>
          <w:rFonts w:ascii="Aptos" w:eastAsia="Aptos" w:hAnsi="Aptos" w:cs="Aptos"/>
        </w:rPr>
      </w:pPr>
      <w:r w:rsidRPr="00281EB6">
        <w:rPr>
          <w:rFonts w:ascii="Aptos" w:eastAsia="Aptos" w:hAnsi="Aptos" w:cs="Aptos"/>
          <w:b/>
          <w:bCs/>
        </w:rPr>
        <w:t xml:space="preserve"> </w:t>
      </w:r>
      <w:r w:rsidRPr="00281EB6">
        <w:rPr>
          <w:rFonts w:ascii="Aptos" w:eastAsia="Aptos" w:hAnsi="Aptos" w:cs="Aptos"/>
        </w:rPr>
        <w:t>Address: University of Bayreuth, 95440 Bayreuth, Germany </w:t>
      </w:r>
    </w:p>
    <w:p w14:paraId="1CD2E324" w14:textId="01B22870" w:rsidR="004B4123" w:rsidRPr="00281EB6" w:rsidRDefault="005472E5">
      <w:pPr>
        <w:spacing w:after="160" w:line="480" w:lineRule="auto"/>
        <w:rPr>
          <w:rFonts w:ascii="Aptos" w:eastAsia="Aptos" w:hAnsi="Aptos" w:cs="Aptos"/>
        </w:rPr>
      </w:pPr>
      <w:r w:rsidRPr="00281EB6">
        <w:rPr>
          <w:rFonts w:ascii="Aptos" w:eastAsia="Aptos" w:hAnsi="Aptos" w:cs="Aptos"/>
        </w:rPr>
        <w:t xml:space="preserve">Corresponding authors*: ruth.freitag@uni-bayreuth.de, </w:t>
      </w:r>
      <w:r w:rsidR="0090051D" w:rsidRPr="00281EB6">
        <w:rPr>
          <w:rFonts w:ascii="Aptos" w:eastAsia="Aptos" w:hAnsi="Aptos" w:cs="Aptos"/>
        </w:rPr>
        <w:t>heike.feldhaar@uni-bayreuth.de</w:t>
      </w:r>
    </w:p>
    <w:p w14:paraId="2E098B0B" w14:textId="77777777" w:rsidR="0090051D" w:rsidRPr="00281EB6" w:rsidRDefault="0090051D">
      <w:pPr>
        <w:spacing w:after="160" w:line="480" w:lineRule="auto"/>
        <w:rPr>
          <w:rFonts w:ascii="Aptos" w:eastAsia="Aptos" w:hAnsi="Aptos" w:cs="Aptos"/>
        </w:rPr>
      </w:pPr>
    </w:p>
    <w:p w14:paraId="6162C45E" w14:textId="27149112" w:rsidR="0090051D" w:rsidRPr="00281EB6" w:rsidRDefault="0090051D">
      <w:pPr>
        <w:rPr>
          <w:rFonts w:ascii="Aptos" w:eastAsia="Aptos" w:hAnsi="Aptos" w:cs="Aptos"/>
        </w:rPr>
      </w:pPr>
      <w:r w:rsidRPr="00281EB6">
        <w:rPr>
          <w:rFonts w:ascii="Aptos" w:eastAsia="Aptos" w:hAnsi="Aptos" w:cs="Aptos"/>
        </w:rPr>
        <w:br w:type="page"/>
      </w:r>
    </w:p>
    <w:p w14:paraId="25143E5D" w14:textId="77777777" w:rsidR="004B4123" w:rsidRPr="00281EB6" w:rsidRDefault="005472E5">
      <w:pPr>
        <w:spacing w:line="480" w:lineRule="auto"/>
        <w:rPr>
          <w:rFonts w:ascii="Aptos" w:eastAsia="Aptos" w:hAnsi="Aptos" w:cs="Aptos"/>
          <w:b/>
          <w:bCs/>
        </w:rPr>
      </w:pPr>
      <w:r w:rsidRPr="00281EB6">
        <w:rPr>
          <w:rFonts w:ascii="Aptos" w:eastAsia="Aptos" w:hAnsi="Aptos" w:cs="Aptos"/>
          <w:b/>
          <w:bCs/>
        </w:rPr>
        <w:lastRenderedPageBreak/>
        <w:t>Supplementary methods</w:t>
      </w:r>
    </w:p>
    <w:p w14:paraId="14A94510" w14:textId="4F2CCB07" w:rsidR="004B4123" w:rsidRPr="00281EB6" w:rsidRDefault="005472E5">
      <w:pPr>
        <w:spacing w:after="160" w:line="480" w:lineRule="auto"/>
        <w:rPr>
          <w:rFonts w:ascii="Aptos" w:eastAsia="Aptos" w:hAnsi="Aptos" w:cs="Aptos"/>
          <w:b/>
          <w:bCs/>
        </w:rPr>
      </w:pPr>
      <w:r w:rsidRPr="00281EB6">
        <w:rPr>
          <w:rFonts w:ascii="Aptos" w:eastAsia="Aptos" w:hAnsi="Aptos" w:cs="Aptos"/>
          <w:b/>
          <w:bCs/>
        </w:rPr>
        <w:t xml:space="preserve">Method S1: </w:t>
      </w:r>
      <w:r w:rsidR="0090051D" w:rsidRPr="00281EB6">
        <w:rPr>
          <w:rFonts w:ascii="Aptos" w:eastAsia="Aptos" w:hAnsi="Aptos" w:cs="Aptos"/>
          <w:b/>
          <w:bCs/>
        </w:rPr>
        <w:t>Production of particles</w:t>
      </w:r>
      <w:r w:rsidRPr="00281EB6">
        <w:rPr>
          <w:rFonts w:ascii="Aptos" w:eastAsia="Aptos" w:hAnsi="Aptos" w:cs="Aptos"/>
          <w:b/>
          <w:bCs/>
        </w:rPr>
        <w:t xml:space="preserve"> </w:t>
      </w:r>
    </w:p>
    <w:p w14:paraId="3CCB3108" w14:textId="77777777" w:rsidR="004B4123" w:rsidRPr="00281EB6" w:rsidRDefault="005472E5">
      <w:pPr>
        <w:spacing w:after="160" w:line="480" w:lineRule="auto"/>
        <w:jc w:val="both"/>
        <w:rPr>
          <w:rFonts w:ascii="Aptos" w:eastAsia="Aptos" w:hAnsi="Aptos" w:cs="Aptos"/>
        </w:rPr>
      </w:pPr>
      <w:r w:rsidRPr="00281EB6">
        <w:rPr>
          <w:rFonts w:ascii="Aptos" w:eastAsia="Aptos" w:hAnsi="Aptos" w:cs="Aptos"/>
        </w:rPr>
        <w:t>Pellets made from PS 158N (INEOS Styrolution Group GmbH, Frankfurt am Main, Germany) and fluorescent PS plastic granulate (Magic Pyramid Brücher &amp; Partner KG, Frechen, Germany) were used as raw materials. To obtain PS</w:t>
      </w:r>
      <w:r w:rsidRPr="00281EB6">
        <w:rPr>
          <w:rFonts w:ascii="Aptos" w:eastAsia="Aptos" w:hAnsi="Aptos" w:cs="Aptos"/>
          <w:vertAlign w:val="subscript"/>
        </w:rPr>
        <w:t>Irgafos</w:t>
      </w:r>
      <w:r w:rsidRPr="00281EB6">
        <w:rPr>
          <w:rFonts w:ascii="Aptos" w:eastAsia="Aptos" w:hAnsi="Aptos" w:cs="Aptos"/>
        </w:rPr>
        <w:t xml:space="preserve"> particles, pre-ground PS 158N powder and 0.5% w/w of the antioxidant Irgafos 168 (i.e., Tris(2,4-di-tert-butylphenyl)phosphite; BASF, Ludwigshafen, Germany) were mixed in a powder mixer for 10 min. The homogeneous mixture was subsequently extruded in a twin-screw extruder P11 (220 °C extrusion temperature, 110 rpm screw velocity, 2.2 mm nozzle width; Thermo Fisher Scientific, Schwerte, Germany) and the water-cooled strand was granulated with a Varicut Pelletizer (Thermo Fisher Scientific GmbH, Schwerte, Germany).</w:t>
      </w:r>
    </w:p>
    <w:p w14:paraId="5A24DEEA" w14:textId="77777777" w:rsidR="004B4123" w:rsidRPr="00281EB6" w:rsidRDefault="005472E5">
      <w:pPr>
        <w:spacing w:after="160" w:line="480" w:lineRule="auto"/>
        <w:jc w:val="both"/>
        <w:rPr>
          <w:rFonts w:ascii="Aptos" w:eastAsia="Aptos" w:hAnsi="Aptos" w:cs="Aptos"/>
        </w:rPr>
      </w:pPr>
      <w:r w:rsidRPr="00281EB6">
        <w:rPr>
          <w:rFonts w:ascii="Aptos" w:eastAsia="Aptos" w:hAnsi="Aptos" w:cs="Aptos"/>
        </w:rPr>
        <w:t>MPP of all materials (plain PS, PS</w:t>
      </w:r>
      <w:r w:rsidRPr="00281EB6">
        <w:rPr>
          <w:rFonts w:ascii="Aptos" w:eastAsia="Aptos" w:hAnsi="Aptos" w:cs="Aptos"/>
          <w:vertAlign w:val="subscript"/>
        </w:rPr>
        <w:t>red</w:t>
      </w:r>
      <w:r w:rsidRPr="00281EB6">
        <w:rPr>
          <w:rFonts w:ascii="Aptos" w:eastAsia="Aptos" w:hAnsi="Aptos" w:cs="Aptos"/>
        </w:rPr>
        <w:t xml:space="preserve"> and PS</w:t>
      </w:r>
      <w:r w:rsidRPr="00281EB6">
        <w:rPr>
          <w:rFonts w:ascii="Aptos" w:eastAsia="Aptos" w:hAnsi="Aptos" w:cs="Aptos"/>
          <w:vertAlign w:val="subscript"/>
        </w:rPr>
        <w:t>Irgafos</w:t>
      </w:r>
      <w:r w:rsidRPr="00281EB6">
        <w:rPr>
          <w:rFonts w:ascii="Aptos" w:eastAsia="Aptos" w:hAnsi="Aptos" w:cs="Aptos"/>
        </w:rPr>
        <w:t xml:space="preserve">) were produced by milling the granules with an Ultra Centrifugal Mill ZM 300 (Retsch GmbH, Haan, Germany). The pellets were precooled with liquid nitrogen and milled with a 12 teeth rotor and a 200 µm distance sieve at a speed of 18000 rpm. The separation into several fractions was done with an Air Jet Sieve E200 LS (Hosokawa Alpine AG, Augsburg, Germany) by using the 200 µm, 125 µm, 75 µm and 20 µm sieve. We used the 20-75 µm fractions for the experiments. </w:t>
      </w:r>
      <w:r w:rsidRPr="00281EB6">
        <w:br w:type="page"/>
      </w:r>
    </w:p>
    <w:p w14:paraId="53889D22" w14:textId="7EE7E991" w:rsidR="004B4123" w:rsidRPr="00281EB6" w:rsidRDefault="005472E5">
      <w:pPr>
        <w:spacing w:after="160" w:line="480" w:lineRule="auto"/>
        <w:jc w:val="both"/>
        <w:rPr>
          <w:rFonts w:ascii="Aptos" w:eastAsia="Aptos" w:hAnsi="Aptos" w:cs="Aptos"/>
          <w:b/>
          <w:bCs/>
        </w:rPr>
      </w:pPr>
      <w:bookmarkStart w:id="0" w:name="_mkuedf26d9bv" w:colFirst="0" w:colLast="0"/>
      <w:bookmarkEnd w:id="0"/>
      <w:r w:rsidRPr="00281EB6">
        <w:rPr>
          <w:rFonts w:ascii="Aptos" w:eastAsia="Aptos" w:hAnsi="Aptos" w:cs="Aptos"/>
          <w:b/>
          <w:bCs/>
        </w:rPr>
        <w:lastRenderedPageBreak/>
        <w:t>Method S2:</w:t>
      </w:r>
      <w:r w:rsidR="0090051D" w:rsidRPr="00281EB6">
        <w:rPr>
          <w:rFonts w:ascii="Aptos" w:eastAsia="Aptos" w:hAnsi="Aptos" w:cs="Aptos"/>
          <w:b/>
          <w:bCs/>
        </w:rPr>
        <w:t xml:space="preserve"> Size distribution of particles</w:t>
      </w:r>
      <w:r w:rsidRPr="00281EB6">
        <w:rPr>
          <w:rFonts w:ascii="Aptos" w:eastAsia="Aptos" w:hAnsi="Aptos" w:cs="Aptos"/>
          <w:b/>
          <w:bCs/>
        </w:rPr>
        <w:t xml:space="preserve"> </w:t>
      </w:r>
    </w:p>
    <w:p w14:paraId="3B01114C" w14:textId="4F4DAC70" w:rsidR="004B4123" w:rsidRPr="00281EB6" w:rsidRDefault="005472E5">
      <w:pPr>
        <w:spacing w:after="160" w:line="480" w:lineRule="auto"/>
        <w:jc w:val="both"/>
        <w:rPr>
          <w:rFonts w:ascii="Aptos" w:eastAsia="Aptos" w:hAnsi="Aptos" w:cs="Aptos"/>
        </w:rPr>
      </w:pPr>
      <w:bookmarkStart w:id="1" w:name="_ys2zivq876ch" w:colFirst="0" w:colLast="0"/>
      <w:bookmarkEnd w:id="1"/>
      <w:r w:rsidRPr="00281EB6">
        <w:rPr>
          <w:rFonts w:ascii="Aptos" w:eastAsia="Aptos" w:hAnsi="Aptos" w:cs="Aptos"/>
        </w:rPr>
        <w:t>The particle</w:t>
      </w:r>
      <w:r w:rsidR="00066FB4" w:rsidRPr="00281EB6">
        <w:rPr>
          <w:rFonts w:ascii="Aptos" w:eastAsia="Aptos" w:hAnsi="Aptos" w:cs="Aptos"/>
        </w:rPr>
        <w:t>s</w:t>
      </w:r>
      <w:r w:rsidRPr="00281EB6">
        <w:rPr>
          <w:rFonts w:ascii="Aptos" w:eastAsia="Aptos" w:hAnsi="Aptos" w:cs="Aptos"/>
        </w:rPr>
        <w:t xml:space="preserve"> size distribution of each particle</w:t>
      </w:r>
      <w:r w:rsidR="00066FB4" w:rsidRPr="00281EB6">
        <w:rPr>
          <w:rFonts w:ascii="Aptos" w:eastAsia="Aptos" w:hAnsi="Aptos" w:cs="Aptos"/>
        </w:rPr>
        <w:t>s</w:t>
      </w:r>
      <w:r w:rsidRPr="00281EB6">
        <w:rPr>
          <w:rFonts w:ascii="Aptos" w:eastAsia="Aptos" w:hAnsi="Aptos" w:cs="Aptos"/>
        </w:rPr>
        <w:t xml:space="preserve"> batch was measured by laser diffraction coupled with dynamic image analysis using a Microtrac FlowSync Particle Size Analyzer (3 lasers and 2 detectors, Microtrac Retsch GmbH, Haan, Germany). The measurement results in mean diameter d-values indicating the percentage of particles below a certain size. For example, a d</w:t>
      </w:r>
      <w:r w:rsidRPr="00281EB6">
        <w:rPr>
          <w:rFonts w:ascii="Aptos" w:eastAsia="Aptos" w:hAnsi="Aptos" w:cs="Aptos"/>
          <w:vertAlign w:val="subscript"/>
        </w:rPr>
        <w:t>90</w:t>
      </w:r>
      <w:r w:rsidRPr="00281EB6">
        <w:rPr>
          <w:rFonts w:ascii="Aptos" w:eastAsia="Aptos" w:hAnsi="Aptos" w:cs="Aptos"/>
        </w:rPr>
        <w:t xml:space="preserve"> of 50 µm means that 90 % of the particles are below 50 µm. The here used PS MPP have a mean diameter d</w:t>
      </w:r>
      <w:r w:rsidRPr="00281EB6">
        <w:rPr>
          <w:rFonts w:ascii="Aptos" w:eastAsia="Aptos" w:hAnsi="Aptos" w:cs="Aptos"/>
          <w:vertAlign w:val="subscript"/>
        </w:rPr>
        <w:t>50</w:t>
      </w:r>
      <w:r w:rsidRPr="00281EB6">
        <w:rPr>
          <w:rFonts w:ascii="Aptos" w:eastAsia="Aptos" w:hAnsi="Aptos" w:cs="Aptos"/>
        </w:rPr>
        <w:t xml:space="preserve"> of 60.21 µm (d</w:t>
      </w:r>
      <w:r w:rsidRPr="00281EB6">
        <w:rPr>
          <w:rFonts w:ascii="Aptos" w:eastAsia="Aptos" w:hAnsi="Aptos" w:cs="Aptos"/>
          <w:vertAlign w:val="subscript"/>
        </w:rPr>
        <w:t>10</w:t>
      </w:r>
      <w:r w:rsidRPr="00281EB6">
        <w:rPr>
          <w:rFonts w:ascii="Aptos" w:eastAsia="Aptos" w:hAnsi="Aptos" w:cs="Aptos"/>
        </w:rPr>
        <w:t xml:space="preserve"> = 34.7 μm, d</w:t>
      </w:r>
      <w:r w:rsidRPr="00281EB6">
        <w:rPr>
          <w:rFonts w:ascii="Aptos" w:eastAsia="Aptos" w:hAnsi="Aptos" w:cs="Aptos"/>
          <w:vertAlign w:val="subscript"/>
        </w:rPr>
        <w:t>90</w:t>
      </w:r>
      <w:r w:rsidRPr="00281EB6">
        <w:rPr>
          <w:rFonts w:ascii="Aptos" w:eastAsia="Aptos" w:hAnsi="Aptos" w:cs="Aptos"/>
        </w:rPr>
        <w:t> = 84.6 μm), PS</w:t>
      </w:r>
      <w:r w:rsidRPr="00281EB6">
        <w:rPr>
          <w:rFonts w:ascii="Aptos" w:eastAsia="Aptos" w:hAnsi="Aptos" w:cs="Aptos"/>
          <w:vertAlign w:val="subscript"/>
        </w:rPr>
        <w:t>red</w:t>
      </w:r>
      <w:r w:rsidRPr="00281EB6">
        <w:rPr>
          <w:rFonts w:ascii="Aptos" w:eastAsia="Aptos" w:hAnsi="Aptos" w:cs="Aptos"/>
        </w:rPr>
        <w:t xml:space="preserve"> 57.0 μm (d</w:t>
      </w:r>
      <w:r w:rsidRPr="00281EB6">
        <w:rPr>
          <w:rFonts w:ascii="Aptos" w:eastAsia="Aptos" w:hAnsi="Aptos" w:cs="Aptos"/>
          <w:vertAlign w:val="subscript"/>
        </w:rPr>
        <w:t>10</w:t>
      </w:r>
      <w:r w:rsidRPr="00281EB6">
        <w:rPr>
          <w:rFonts w:ascii="Aptos" w:eastAsia="Aptos" w:hAnsi="Aptos" w:cs="Aptos"/>
        </w:rPr>
        <w:t xml:space="preserve"> = 31.6 μm, d</w:t>
      </w:r>
      <w:r w:rsidRPr="00281EB6">
        <w:rPr>
          <w:rFonts w:ascii="Aptos" w:eastAsia="Aptos" w:hAnsi="Aptos" w:cs="Aptos"/>
          <w:vertAlign w:val="subscript"/>
        </w:rPr>
        <w:t>90</w:t>
      </w:r>
      <w:r w:rsidRPr="00281EB6">
        <w:rPr>
          <w:rFonts w:ascii="Aptos" w:eastAsia="Aptos" w:hAnsi="Aptos" w:cs="Aptos"/>
        </w:rPr>
        <w:t> = 83.9 μm) and PS</w:t>
      </w:r>
      <w:r w:rsidRPr="00281EB6">
        <w:rPr>
          <w:rFonts w:ascii="Aptos" w:eastAsia="Aptos" w:hAnsi="Aptos" w:cs="Aptos"/>
          <w:vertAlign w:val="subscript"/>
        </w:rPr>
        <w:t xml:space="preserve">Irgafos </w:t>
      </w:r>
      <w:r w:rsidRPr="00281EB6">
        <w:rPr>
          <w:rFonts w:ascii="Aptos" w:eastAsia="Aptos" w:hAnsi="Aptos" w:cs="Aptos"/>
        </w:rPr>
        <w:t>70.4 μm (d</w:t>
      </w:r>
      <w:r w:rsidRPr="00281EB6">
        <w:rPr>
          <w:rFonts w:ascii="Aptos" w:eastAsia="Aptos" w:hAnsi="Aptos" w:cs="Aptos"/>
          <w:vertAlign w:val="subscript"/>
        </w:rPr>
        <w:t>10</w:t>
      </w:r>
      <w:r w:rsidRPr="00281EB6">
        <w:rPr>
          <w:rFonts w:ascii="Aptos" w:eastAsia="Aptos" w:hAnsi="Aptos" w:cs="Aptos"/>
        </w:rPr>
        <w:t xml:space="preserve"> = 41.6 μm, d</w:t>
      </w:r>
      <w:r w:rsidRPr="00281EB6">
        <w:rPr>
          <w:rFonts w:ascii="Aptos" w:eastAsia="Aptos" w:hAnsi="Aptos" w:cs="Aptos"/>
          <w:vertAlign w:val="subscript"/>
        </w:rPr>
        <w:t>90</w:t>
      </w:r>
      <w:r w:rsidRPr="00281EB6">
        <w:rPr>
          <w:rFonts w:ascii="Aptos" w:eastAsia="Aptos" w:hAnsi="Aptos" w:cs="Aptos"/>
        </w:rPr>
        <w:t xml:space="preserve"> = 106.8 μm). </w:t>
      </w:r>
      <w:r w:rsidRPr="00281EB6">
        <w:br w:type="page"/>
      </w:r>
    </w:p>
    <w:p w14:paraId="33015253" w14:textId="77777777" w:rsidR="004B4123" w:rsidRPr="00281EB6" w:rsidRDefault="005472E5">
      <w:pPr>
        <w:spacing w:after="160" w:line="480" w:lineRule="auto"/>
        <w:jc w:val="both"/>
        <w:rPr>
          <w:rFonts w:ascii="Aptos" w:eastAsia="Aptos" w:hAnsi="Aptos" w:cs="Aptos"/>
          <w:b/>
          <w:bCs/>
        </w:rPr>
      </w:pPr>
      <w:bookmarkStart w:id="2" w:name="_sd1o0hcw13gw" w:colFirst="0" w:colLast="0"/>
      <w:bookmarkEnd w:id="2"/>
      <w:r w:rsidRPr="00281EB6">
        <w:rPr>
          <w:rFonts w:ascii="Aptos" w:eastAsia="Aptos" w:hAnsi="Aptos" w:cs="Aptos"/>
          <w:b/>
          <w:bCs/>
        </w:rPr>
        <w:lastRenderedPageBreak/>
        <w:t>Method S3: Liquid-state nuclear magnetic resonance (NMR) spectroscopy</w:t>
      </w:r>
    </w:p>
    <w:p w14:paraId="54BFF917" w14:textId="37377B7C" w:rsidR="004B4123" w:rsidRPr="00281EB6" w:rsidRDefault="005472E5">
      <w:pPr>
        <w:spacing w:after="160" w:line="480" w:lineRule="auto"/>
        <w:jc w:val="both"/>
        <w:rPr>
          <w:rFonts w:ascii="Aptos" w:eastAsia="Aptos" w:hAnsi="Aptos" w:cs="Aptos"/>
        </w:rPr>
      </w:pPr>
      <w:bookmarkStart w:id="3" w:name="_vjga1wkjvixj" w:colFirst="0" w:colLast="0"/>
      <w:bookmarkEnd w:id="3"/>
      <w:r w:rsidRPr="00281EB6">
        <w:rPr>
          <w:rFonts w:ascii="Aptos" w:eastAsia="Aptos" w:hAnsi="Aptos" w:cs="Aptos"/>
        </w:rPr>
        <w:t xml:space="preserve">Liquid-state </w:t>
      </w:r>
      <w:r w:rsidRPr="00281EB6">
        <w:rPr>
          <w:rFonts w:ascii="Aptos" w:eastAsia="Aptos" w:hAnsi="Aptos" w:cs="Aptos"/>
          <w:vertAlign w:val="superscript"/>
        </w:rPr>
        <w:t>1</w:t>
      </w:r>
      <w:r w:rsidRPr="00281EB6">
        <w:rPr>
          <w:rFonts w:ascii="Aptos" w:eastAsia="Aptos" w:hAnsi="Aptos" w:cs="Aptos"/>
        </w:rPr>
        <w:t>H NMR spectroscopic experiments were performed using a Bruker Avance-III HD spectrometer (Bruker, Massachusetts, USA) equipped with a helium-cooled TCI-CryoProbe operating at a B</w:t>
      </w:r>
      <w:r w:rsidRPr="00281EB6">
        <w:rPr>
          <w:rFonts w:ascii="Aptos" w:eastAsia="Aptos" w:hAnsi="Aptos" w:cs="Aptos"/>
          <w:vertAlign w:val="subscript"/>
        </w:rPr>
        <w:t>0</w:t>
      </w:r>
      <w:r w:rsidRPr="00281EB6">
        <w:rPr>
          <w:rFonts w:ascii="Aptos" w:eastAsia="Aptos" w:hAnsi="Aptos" w:cs="Aptos"/>
        </w:rPr>
        <w:t xml:space="preserve"> field of 16.4 T (ν</w:t>
      </w:r>
      <w:r w:rsidRPr="00281EB6">
        <w:rPr>
          <w:rFonts w:ascii="Aptos" w:eastAsia="Aptos" w:hAnsi="Aptos" w:cs="Aptos"/>
          <w:vertAlign w:val="subscript"/>
        </w:rPr>
        <w:t>0</w:t>
      </w:r>
      <w:r w:rsidRPr="00281EB6">
        <w:rPr>
          <w:rFonts w:ascii="Aptos" w:eastAsia="Aptos" w:hAnsi="Aptos" w:cs="Aptos"/>
        </w:rPr>
        <w:t xml:space="preserve"> = 700.2 MHz). The polymer samples, and pure Irgafos 168 reference (BASF, Ludwigshafen, Germany) (7.5 mg each) were dissolved overnight in deuterated tetrahydrofurane (THF-d</w:t>
      </w:r>
      <w:r w:rsidRPr="00281EB6">
        <w:rPr>
          <w:rFonts w:ascii="Aptos" w:eastAsia="Aptos" w:hAnsi="Aptos" w:cs="Aptos"/>
          <w:vertAlign w:val="subscript"/>
        </w:rPr>
        <w:t>8</w:t>
      </w:r>
      <w:r w:rsidRPr="00281EB6">
        <w:rPr>
          <w:rFonts w:ascii="Aptos" w:eastAsia="Aptos" w:hAnsi="Aptos" w:cs="Aptos"/>
        </w:rPr>
        <w:t xml:space="preserve">, purity 99.50%, Deutero, Kastellaun, Germany) and the obtained spectra were referenced to the residual solvent signals at 3.58 ppm and 1.73 ppm. To ensure quantitative </w:t>
      </w:r>
      <w:r w:rsidRPr="00281EB6">
        <w:rPr>
          <w:rFonts w:ascii="Aptos" w:eastAsia="Aptos" w:hAnsi="Aptos" w:cs="Aptos"/>
          <w:vertAlign w:val="superscript"/>
        </w:rPr>
        <w:t>1</w:t>
      </w:r>
      <w:r w:rsidRPr="00281EB6">
        <w:rPr>
          <w:rFonts w:ascii="Aptos" w:eastAsia="Aptos" w:hAnsi="Aptos" w:cs="Aptos"/>
        </w:rPr>
        <w:t>H NMR spectra, where the number of proton spins is proportional to the integral of the respective resonance, it is crucial that the nuclear spins recover fully to their thermal equilibrium between consecutive scans. Theoretically, this would require a recovery of longitudinal magnetization (Q) of 100% (Eq. S1)</w:t>
      </w:r>
      <w:r w:rsidR="007270B9" w:rsidRPr="00281EB6">
        <w:rPr>
          <w:rFonts w:ascii="Aptos" w:eastAsia="Aptos" w:hAnsi="Aptos" w:cs="Aptos"/>
        </w:rPr>
        <w:t xml:space="preserve"> </w:t>
      </w:r>
      <w:r w:rsidR="007270B9" w:rsidRPr="00576DB1">
        <w:rPr>
          <w:rFonts w:ascii="Aptos" w:eastAsia="Aptos" w:hAnsi="Aptos" w:cs="Aptos"/>
        </w:rPr>
        <w:t>(1)</w:t>
      </w:r>
      <w:r w:rsidRPr="00576DB1">
        <w:rPr>
          <w:rFonts w:ascii="Aptos" w:eastAsia="Aptos" w:hAnsi="Aptos" w:cs="Aptos"/>
        </w:rPr>
        <w:t>.</w:t>
      </w:r>
      <w:r w:rsidRPr="00281EB6">
        <w:rPr>
          <w:rFonts w:ascii="Aptos" w:eastAsia="Aptos" w:hAnsi="Aptos" w:cs="Aptos"/>
        </w:rPr>
        <w:t xml:space="preserve"> Practically, for quantitative NMR spectroscopy recoveries Q above 99.3% are aimed for, that are achieved for 90° excitation pulses with repetition times t</w:t>
      </w:r>
      <w:r w:rsidRPr="00281EB6">
        <w:rPr>
          <w:rFonts w:ascii="Aptos" w:eastAsia="Aptos" w:hAnsi="Aptos" w:cs="Aptos"/>
          <w:vertAlign w:val="subscript"/>
        </w:rPr>
        <w:t>r</w:t>
      </w:r>
      <w:r w:rsidRPr="00281EB6">
        <w:rPr>
          <w:rFonts w:ascii="Aptos" w:eastAsia="Aptos" w:hAnsi="Aptos" w:cs="Aptos"/>
        </w:rPr>
        <w:t xml:space="preserve"> of 5 </w:t>
      </w:r>
      <m:oMath>
        <m:r>
          <w:rPr>
            <w:rFonts w:ascii="Cambria Math" w:eastAsia="Cambria Math" w:hAnsi="Cambria Math" w:cs="Cambria Math"/>
          </w:rPr>
          <m:t>∙</m:t>
        </m:r>
      </m:oMath>
      <w:r w:rsidRPr="00281EB6">
        <w:rPr>
          <w:rFonts w:ascii="Cambria Math" w:eastAsia="Cambria Math" w:hAnsi="Cambria Math" w:cs="Cambria Math"/>
        </w:rPr>
        <w:t xml:space="preserve"> </w:t>
      </w:r>
      <w:r w:rsidRPr="00281EB6">
        <w:rPr>
          <w:rFonts w:ascii="Aptos" w:eastAsia="Aptos" w:hAnsi="Aptos" w:cs="Aptos"/>
        </w:rPr>
        <w:t>T</w:t>
      </w:r>
      <w:r w:rsidRPr="00281EB6">
        <w:rPr>
          <w:rFonts w:ascii="Aptos" w:eastAsia="Aptos" w:hAnsi="Aptos" w:cs="Aptos"/>
          <w:vertAlign w:val="subscript"/>
        </w:rPr>
        <w:t>1</w:t>
      </w:r>
      <w:r w:rsidRPr="00281EB6">
        <w:rPr>
          <w:rFonts w:ascii="Aptos" w:eastAsia="Aptos" w:hAnsi="Aptos" w:cs="Aptos"/>
        </w:rPr>
        <w:t xml:space="preserve"> between scans. In our experiments, we used single pulse excitation (SP) with a 30° excitation tip angle and acquisition times of 2.3 s. To determine the length of the recycle delays required for quantitative NMR measurements, one needs to know the longest spin lattice relaxation time T</w:t>
      </w:r>
      <w:r w:rsidRPr="00281EB6">
        <w:rPr>
          <w:rFonts w:ascii="Aptos" w:eastAsia="Aptos" w:hAnsi="Aptos" w:cs="Aptos"/>
          <w:vertAlign w:val="subscript"/>
        </w:rPr>
        <w:t>1</w:t>
      </w:r>
      <w:r w:rsidRPr="00281EB6">
        <w:rPr>
          <w:rFonts w:ascii="Aptos" w:eastAsia="Aptos" w:hAnsi="Aptos" w:cs="Aptos"/>
        </w:rPr>
        <w:t xml:space="preserve"> of the different proton species present. These T</w:t>
      </w:r>
      <w:r w:rsidRPr="00281EB6">
        <w:rPr>
          <w:rFonts w:ascii="Aptos" w:eastAsia="Aptos" w:hAnsi="Aptos" w:cs="Aptos"/>
          <w:vertAlign w:val="subscript"/>
        </w:rPr>
        <w:t>1</w:t>
      </w:r>
      <w:r w:rsidRPr="00281EB6">
        <w:rPr>
          <w:rFonts w:ascii="Aptos" w:eastAsia="Aptos" w:hAnsi="Aptos" w:cs="Aptos"/>
        </w:rPr>
        <w:t xml:space="preserve"> times were measured for polystyrene and Irgafos 168 with inversion recovery experiments and varied between 0.8 s (aliphatic protons) and 2.0 s (aromatic protons) (Fig. S1). To ensure minimum recoveries Q of 99.8% for all resonances of interest a recycle delay of 6 s was chosen (Eq. S1). For each NMR spectrum 800 scans were acquired. The spectra were analysed using TopSpin 3.6.1 (Bruker, Massachusetts, USA).</w:t>
      </w:r>
    </w:p>
    <w:p w14:paraId="544B85CD" w14:textId="77777777" w:rsidR="00066FB4" w:rsidRPr="00281EB6" w:rsidRDefault="00066FB4">
      <w:pPr>
        <w:spacing w:after="160" w:line="480" w:lineRule="auto"/>
        <w:jc w:val="both"/>
        <w:rPr>
          <w:rFonts w:ascii="Aptos" w:eastAsia="Aptos" w:hAnsi="Aptos" w:cs="Aptos"/>
        </w:rPr>
      </w:pPr>
    </w:p>
    <w:p w14:paraId="0D439907" w14:textId="77777777" w:rsidR="00066FB4" w:rsidRPr="00281EB6" w:rsidRDefault="00066FB4">
      <w:pPr>
        <w:spacing w:after="160" w:line="480" w:lineRule="auto"/>
        <w:jc w:val="both"/>
        <w:rPr>
          <w:rFonts w:ascii="Aptos" w:eastAsia="Aptos" w:hAnsi="Aptos" w:cs="Aptos"/>
        </w:rPr>
      </w:pPr>
    </w:p>
    <w:p w14:paraId="2948B0DF" w14:textId="77777777" w:rsidR="00066FB4" w:rsidRPr="00281EB6" w:rsidRDefault="00066FB4">
      <w:pPr>
        <w:spacing w:after="160" w:line="480" w:lineRule="auto"/>
        <w:jc w:val="both"/>
        <w:rPr>
          <w:rFonts w:ascii="Aptos" w:eastAsia="Aptos" w:hAnsi="Aptos" w:cs="Aptos"/>
        </w:rPr>
      </w:pPr>
    </w:p>
    <w:p w14:paraId="730E4EC9" w14:textId="77777777" w:rsidR="00066FB4" w:rsidRPr="00281EB6" w:rsidRDefault="00066FB4">
      <w:pPr>
        <w:spacing w:after="160" w:line="480" w:lineRule="auto"/>
        <w:jc w:val="both"/>
        <w:rPr>
          <w:rFonts w:ascii="Aptos" w:eastAsia="Aptos" w:hAnsi="Aptos" w:cs="Aptos"/>
        </w:rPr>
      </w:pPr>
    </w:p>
    <w:p w14:paraId="63C3D75F" w14:textId="77777777" w:rsidR="004B4123" w:rsidRPr="00281EB6" w:rsidRDefault="005472E5">
      <w:pPr>
        <w:spacing w:after="160" w:line="480" w:lineRule="auto"/>
        <w:jc w:val="both"/>
        <w:rPr>
          <w:rFonts w:ascii="Aptos" w:eastAsia="Aptos" w:hAnsi="Aptos" w:cs="Aptos"/>
          <w:b/>
          <w:bCs/>
        </w:rPr>
      </w:pPr>
      <w:bookmarkStart w:id="4" w:name="_ln3nq1ci281h" w:colFirst="0" w:colLast="0"/>
      <w:bookmarkEnd w:id="4"/>
      <w:r w:rsidRPr="00281EB6">
        <w:rPr>
          <w:rFonts w:ascii="Aptos" w:eastAsia="Aptos" w:hAnsi="Aptos" w:cs="Aptos"/>
          <w:b/>
          <w:bCs/>
          <w:noProof/>
        </w:rPr>
        <w:drawing>
          <wp:inline distT="114300" distB="114300" distL="114300" distR="114300" wp14:anchorId="6233ADFA" wp14:editId="73A64BF9">
            <wp:extent cx="2762268" cy="2340000"/>
            <wp:effectExtent l="0" t="0" r="0" b="0"/>
            <wp:docPr id="3" name="image5.png" descr="Ein Bild, das Text, Screenshot, Reihe, Diagramm enthält.  KI-generierte Inhalte können fehlerhaft sein."/>
            <wp:cNvGraphicFramePr/>
            <a:graphic xmlns:a="http://schemas.openxmlformats.org/drawingml/2006/main">
              <a:graphicData uri="http://schemas.openxmlformats.org/drawingml/2006/picture">
                <pic:pic xmlns:pic="http://schemas.openxmlformats.org/drawingml/2006/picture">
                  <pic:nvPicPr>
                    <pic:cNvPr id="0" name="image5.png" descr="Ein Bild, das Text, Screenshot, Reihe, Diagramm enthält.  KI-generierte Inhalte können fehlerhaft sein."/>
                    <pic:cNvPicPr preferRelativeResize="0"/>
                  </pic:nvPicPr>
                  <pic:blipFill>
                    <a:blip r:embed="rId7"/>
                    <a:srcRect/>
                    <a:stretch>
                      <a:fillRect/>
                    </a:stretch>
                  </pic:blipFill>
                  <pic:spPr>
                    <a:xfrm>
                      <a:off x="0" y="0"/>
                      <a:ext cx="2762268" cy="2340000"/>
                    </a:xfrm>
                    <a:prstGeom prst="rect">
                      <a:avLst/>
                    </a:prstGeom>
                    <a:ln/>
                  </pic:spPr>
                </pic:pic>
              </a:graphicData>
            </a:graphic>
          </wp:inline>
        </w:drawing>
      </w:r>
      <w:r w:rsidRPr="00281EB6">
        <w:rPr>
          <w:rFonts w:ascii="Aptos" w:eastAsia="Aptos" w:hAnsi="Aptos" w:cs="Aptos"/>
          <w:b/>
          <w:bCs/>
          <w:noProof/>
        </w:rPr>
        <w:drawing>
          <wp:inline distT="114300" distB="114300" distL="114300" distR="114300" wp14:anchorId="4DBD8ED6" wp14:editId="7C1D797C">
            <wp:extent cx="2709863" cy="2340000"/>
            <wp:effectExtent l="0" t="0" r="0" b="0"/>
            <wp:docPr id="6" name="image7.png" descr="Ein Bild, das Text, Screenshot, Diagramm, Schrift enthält.  KI-generierte Inhalte können fehlerhaft sein."/>
            <wp:cNvGraphicFramePr/>
            <a:graphic xmlns:a="http://schemas.openxmlformats.org/drawingml/2006/main">
              <a:graphicData uri="http://schemas.openxmlformats.org/drawingml/2006/picture">
                <pic:pic xmlns:pic="http://schemas.openxmlformats.org/drawingml/2006/picture">
                  <pic:nvPicPr>
                    <pic:cNvPr id="0" name="image7.png" descr="Ein Bild, das Text, Screenshot, Diagramm, Schrift enthält.  KI-generierte Inhalte können fehlerhaft sein."/>
                    <pic:cNvPicPr preferRelativeResize="0"/>
                  </pic:nvPicPr>
                  <pic:blipFill>
                    <a:blip r:embed="rId8"/>
                    <a:srcRect/>
                    <a:stretch>
                      <a:fillRect/>
                    </a:stretch>
                  </pic:blipFill>
                  <pic:spPr>
                    <a:xfrm>
                      <a:off x="0" y="0"/>
                      <a:ext cx="2709863" cy="2340000"/>
                    </a:xfrm>
                    <a:prstGeom prst="rect">
                      <a:avLst/>
                    </a:prstGeom>
                    <a:ln/>
                  </pic:spPr>
                </pic:pic>
              </a:graphicData>
            </a:graphic>
          </wp:inline>
        </w:drawing>
      </w:r>
    </w:p>
    <w:p w14:paraId="6B2A468E" w14:textId="77777777" w:rsidR="004B4123" w:rsidRPr="00281EB6" w:rsidRDefault="005472E5">
      <w:pPr>
        <w:spacing w:after="160" w:line="240" w:lineRule="auto"/>
        <w:jc w:val="both"/>
        <w:rPr>
          <w:rFonts w:ascii="Aptos" w:eastAsia="Aptos" w:hAnsi="Aptos" w:cs="Aptos"/>
        </w:rPr>
      </w:pPr>
      <w:bookmarkStart w:id="5" w:name="_6wlfi8iqzzv3" w:colFirst="0" w:colLast="0"/>
      <w:bookmarkEnd w:id="5"/>
      <w:r w:rsidRPr="00281EB6">
        <w:rPr>
          <w:rFonts w:ascii="Aptos" w:eastAsia="Aptos" w:hAnsi="Aptos" w:cs="Aptos"/>
        </w:rPr>
        <w:t xml:space="preserve">Fig. S1. </w:t>
      </w:r>
      <w:r w:rsidRPr="00281EB6">
        <w:rPr>
          <w:rFonts w:ascii="Aptos" w:eastAsia="Aptos" w:hAnsi="Aptos" w:cs="Aptos"/>
          <w:vertAlign w:val="superscript"/>
        </w:rPr>
        <w:t>1</w:t>
      </w:r>
      <w:r w:rsidRPr="00281EB6">
        <w:rPr>
          <w:rFonts w:ascii="Aptos" w:eastAsia="Aptos" w:hAnsi="Aptos" w:cs="Aptos"/>
        </w:rPr>
        <w:t>H inversion recovery experiments for PS (left) and pure Irgafos 168 (right) to measure the T</w:t>
      </w:r>
      <w:r w:rsidRPr="00281EB6">
        <w:rPr>
          <w:rFonts w:ascii="Aptos" w:eastAsia="Aptos" w:hAnsi="Aptos" w:cs="Aptos"/>
          <w:vertAlign w:val="subscript"/>
        </w:rPr>
        <w:t>1</w:t>
      </w:r>
      <w:r w:rsidRPr="00281EB6">
        <w:rPr>
          <w:rFonts w:ascii="Aptos" w:eastAsia="Aptos" w:hAnsi="Aptos" w:cs="Aptos"/>
        </w:rPr>
        <w:t xml:space="preserve"> relaxation times of the different resonances. To determine T</w:t>
      </w:r>
      <w:r w:rsidRPr="00281EB6">
        <w:rPr>
          <w:rFonts w:ascii="Aptos" w:eastAsia="Aptos" w:hAnsi="Aptos" w:cs="Aptos"/>
          <w:vertAlign w:val="subscript"/>
        </w:rPr>
        <w:t>1</w:t>
      </w:r>
      <w:r w:rsidRPr="00281EB6">
        <w:rPr>
          <w:rFonts w:ascii="Aptos" w:eastAsia="Aptos" w:hAnsi="Aptos" w:cs="Aptos"/>
        </w:rPr>
        <w:t xml:space="preserve">, the signal intensities I were measured as a function of the variable delay time t and fitted with the following equation </w:t>
      </w:r>
      <m:oMath>
        <m:r>
          <w:rPr>
            <w:rFonts w:ascii="Cambria Math" w:eastAsia="Cambria Math" w:hAnsi="Cambria Math" w:cs="Cambria Math"/>
            <w:sz w:val="18"/>
            <w:szCs w:val="18"/>
          </w:rPr>
          <m:t>I</m:t>
        </m:r>
        <m:d>
          <m:dPr>
            <m:ctrlPr>
              <w:rPr>
                <w:rFonts w:ascii="Cambria Math" w:eastAsia="Cambria Math" w:hAnsi="Cambria Math" w:cs="Cambria Math"/>
                <w:sz w:val="18"/>
                <w:szCs w:val="18"/>
              </w:rPr>
            </m:ctrlPr>
          </m:dPr>
          <m:e>
            <m:r>
              <w:rPr>
                <w:rFonts w:ascii="Cambria Math" w:eastAsia="Cambria Math" w:hAnsi="Cambria Math" w:cs="Cambria Math"/>
                <w:sz w:val="18"/>
                <w:szCs w:val="18"/>
              </w:rPr>
              <m:t>t</m:t>
            </m:r>
          </m:e>
        </m:d>
        <m:r>
          <w:rPr>
            <w:rFonts w:ascii="Cambria Math" w:eastAsia="Cambria Math" w:hAnsi="Cambria Math" w:cs="Cambria Math"/>
            <w:sz w:val="18"/>
            <w:szCs w:val="18"/>
          </w:rPr>
          <m:t>=I</m:t>
        </m:r>
        <m:d>
          <m:dPr>
            <m:ctrlPr>
              <w:rPr>
                <w:rFonts w:ascii="Cambria Math" w:eastAsia="Cambria Math" w:hAnsi="Cambria Math" w:cs="Cambria Math"/>
                <w:sz w:val="18"/>
                <w:szCs w:val="18"/>
              </w:rPr>
            </m:ctrlPr>
          </m:dPr>
          <m:e>
            <m:r>
              <w:rPr>
                <w:rFonts w:ascii="Cambria Math" w:eastAsia="Cambria Math" w:hAnsi="Cambria Math" w:cs="Cambria Math"/>
                <w:sz w:val="18"/>
                <w:szCs w:val="18"/>
              </w:rPr>
              <m:t>0</m:t>
            </m:r>
          </m:e>
        </m:d>
        <m:r>
          <w:rPr>
            <w:rFonts w:ascii="Cambria Math" w:eastAsia="Cambria Math" w:hAnsi="Cambria Math" w:cs="Cambria Math"/>
            <w:sz w:val="18"/>
            <w:szCs w:val="18"/>
          </w:rPr>
          <m:t>∙(1-2∙A∙</m:t>
        </m:r>
        <m:sSup>
          <m:sSupPr>
            <m:ctrlPr>
              <w:rPr>
                <w:rFonts w:ascii="Cambria Math" w:eastAsia="Cambria Math" w:hAnsi="Cambria Math" w:cs="Cambria Math"/>
                <w:sz w:val="18"/>
                <w:szCs w:val="18"/>
              </w:rPr>
            </m:ctrlPr>
          </m:sSupPr>
          <m:e>
            <m:r>
              <w:rPr>
                <w:rFonts w:ascii="Cambria Math" w:eastAsia="Cambria Math" w:hAnsi="Cambria Math" w:cs="Cambria Math"/>
                <w:sz w:val="18"/>
                <w:szCs w:val="18"/>
              </w:rPr>
              <m:t>e</m:t>
            </m:r>
          </m:e>
          <m:sup>
            <m:f>
              <m:fPr>
                <m:ctrlPr>
                  <w:rPr>
                    <w:rFonts w:ascii="Cambria Math" w:eastAsia="Cambria Math" w:hAnsi="Cambria Math" w:cs="Cambria Math"/>
                    <w:sz w:val="18"/>
                    <w:szCs w:val="18"/>
                  </w:rPr>
                </m:ctrlPr>
              </m:fPr>
              <m:num>
                <m:r>
                  <w:rPr>
                    <w:rFonts w:ascii="Cambria Math" w:eastAsia="Cambria Math" w:hAnsi="Cambria Math" w:cs="Cambria Math"/>
                    <w:sz w:val="18"/>
                    <w:szCs w:val="18"/>
                  </w:rPr>
                  <m:t>-t</m:t>
                </m:r>
              </m:num>
              <m:den>
                <m:sSub>
                  <m:sSubPr>
                    <m:ctrlPr>
                      <w:rPr>
                        <w:rFonts w:ascii="Cambria Math" w:eastAsia="Cambria Math" w:hAnsi="Cambria Math" w:cs="Cambria Math"/>
                        <w:sz w:val="18"/>
                        <w:szCs w:val="18"/>
                      </w:rPr>
                    </m:ctrlPr>
                  </m:sSubPr>
                  <m:e>
                    <m:r>
                      <w:rPr>
                        <w:rFonts w:ascii="Cambria Math" w:eastAsia="Cambria Math" w:hAnsi="Cambria Math" w:cs="Cambria Math"/>
                        <w:sz w:val="18"/>
                        <w:szCs w:val="18"/>
                      </w:rPr>
                      <m:t>T</m:t>
                    </m:r>
                  </m:e>
                  <m:sub>
                    <m:r>
                      <w:rPr>
                        <w:rFonts w:ascii="Cambria Math" w:eastAsia="Cambria Math" w:hAnsi="Cambria Math" w:cs="Cambria Math"/>
                        <w:sz w:val="18"/>
                        <w:szCs w:val="18"/>
                      </w:rPr>
                      <m:t>1</m:t>
                    </m:r>
                  </m:sub>
                </m:sSub>
              </m:den>
            </m:f>
          </m:sup>
        </m:sSup>
      </m:oMath>
      <w:r w:rsidRPr="00281EB6">
        <w:rPr>
          <w:rFonts w:ascii="Aptos" w:eastAsia="Aptos" w:hAnsi="Aptos" w:cs="Aptos"/>
          <w:i/>
          <w:iCs/>
          <w:sz w:val="18"/>
          <w:szCs w:val="18"/>
        </w:rPr>
        <w:t>)</w:t>
      </w:r>
      <w:r w:rsidRPr="00281EB6">
        <w:rPr>
          <w:rFonts w:ascii="Aptos" w:eastAsia="Aptos" w:hAnsi="Aptos" w:cs="Aptos"/>
        </w:rPr>
        <w:t>, with the equilibrium signal intensity I(0) and the inversion efficiency factor A. Knowing the longest T</w:t>
      </w:r>
      <w:r w:rsidRPr="00281EB6">
        <w:rPr>
          <w:rFonts w:ascii="Aptos" w:eastAsia="Aptos" w:hAnsi="Aptos" w:cs="Aptos"/>
          <w:vertAlign w:val="subscript"/>
        </w:rPr>
        <w:t>1</w:t>
      </w:r>
      <w:r w:rsidRPr="00281EB6">
        <w:rPr>
          <w:rFonts w:ascii="Aptos" w:eastAsia="Aptos" w:hAnsi="Aptos" w:cs="Aptos"/>
        </w:rPr>
        <w:t xml:space="preserve"> relaxation times of all proton species of interest is crucial to properly set experimental parameters such as recycle delays to ensure quantitative measurements. </w:t>
      </w:r>
    </w:p>
    <w:p w14:paraId="4FE196C4" w14:textId="77777777" w:rsidR="004B4123" w:rsidRPr="00281EB6" w:rsidRDefault="004B4123">
      <w:pPr>
        <w:spacing w:after="160" w:line="240" w:lineRule="auto"/>
        <w:jc w:val="both"/>
        <w:rPr>
          <w:rFonts w:ascii="Aptos" w:eastAsia="Aptos" w:hAnsi="Aptos" w:cs="Aptos"/>
        </w:rPr>
      </w:pPr>
      <w:bookmarkStart w:id="6" w:name="_iesgdeyi6zci" w:colFirst="0" w:colLast="0"/>
      <w:bookmarkEnd w:id="6"/>
    </w:p>
    <w:p w14:paraId="1C61CDAC" w14:textId="77777777" w:rsidR="004B4123" w:rsidRPr="00281EB6" w:rsidRDefault="005472E5">
      <w:pPr>
        <w:jc w:val="right"/>
        <w:rPr>
          <w:rFonts w:ascii="Cambria Math" w:eastAsia="Cambria Math" w:hAnsi="Cambria Math" w:cs="Cambria Math"/>
        </w:rPr>
      </w:pPr>
      <m:oMathPara>
        <m:oMath>
          <m:r>
            <w:rPr>
              <w:rFonts w:ascii="Cambria Math" w:eastAsia="Cambria Math" w:hAnsi="Cambria Math" w:cs="Cambria Math"/>
            </w:rPr>
            <m:t>Q=</m:t>
          </m:r>
          <m:f>
            <m:fPr>
              <m:ctrlPr>
                <w:rPr>
                  <w:rFonts w:ascii="Cambria Math" w:eastAsia="Cambria Math" w:hAnsi="Cambria Math" w:cs="Cambria Math"/>
                </w:rPr>
              </m:ctrlPr>
            </m:fPr>
            <m:num>
              <m:r>
                <w:rPr>
                  <w:rFonts w:ascii="Cambria Math" w:eastAsia="Cambria Math" w:hAnsi="Cambria Math" w:cs="Cambria Math"/>
                </w:rPr>
                <m:t>1-</m:t>
              </m:r>
              <m:sSup>
                <m:sSupPr>
                  <m:ctrlPr>
                    <w:rPr>
                      <w:rFonts w:ascii="Cambria Math" w:eastAsia="Cambria Math" w:hAnsi="Cambria Math" w:cs="Cambria Math"/>
                    </w:rPr>
                  </m:ctrlPr>
                </m:sSupPr>
                <m:e>
                  <m:r>
                    <w:rPr>
                      <w:rFonts w:ascii="Cambria Math" w:eastAsia="Cambria Math" w:hAnsi="Cambria Math" w:cs="Cambria Math"/>
                    </w:rPr>
                    <m:t>e</m:t>
                  </m:r>
                </m:e>
                <m:sup>
                  <m:d>
                    <m:dPr>
                      <m:ctrlPr>
                        <w:rPr>
                          <w:rFonts w:ascii="Cambria Math" w:eastAsia="Cambria Math" w:hAnsi="Cambria Math" w:cs="Cambria Math"/>
                        </w:rPr>
                      </m:ctrlPr>
                    </m:dPr>
                    <m:e>
                      <m:f>
                        <m:fPr>
                          <m:ctrlPr>
                            <w:rPr>
                              <w:rFonts w:ascii="Cambria Math" w:eastAsia="Cambria Math" w:hAnsi="Cambria Math" w:cs="Cambria Math"/>
                            </w:rPr>
                          </m:ctrlPr>
                        </m:fPr>
                        <m:num>
                          <m:sSub>
                            <m:sSubPr>
                              <m:ctrlPr>
                                <w:rPr>
                                  <w:rFonts w:ascii="Cambria Math" w:eastAsia="Cambria Math" w:hAnsi="Cambria Math" w:cs="Cambria Math"/>
                                </w:rPr>
                              </m:ctrlPr>
                            </m:sSubPr>
                            <m:e>
                              <m:r>
                                <w:rPr>
                                  <w:rFonts w:ascii="Cambria Math" w:eastAsia="Cambria Math" w:hAnsi="Cambria Math" w:cs="Cambria Math"/>
                                </w:rPr>
                                <m:t>-t</m:t>
                              </m:r>
                            </m:e>
                            <m:sub>
                              <m:r>
                                <w:rPr>
                                  <w:rFonts w:ascii="Cambria Math" w:eastAsia="Cambria Math" w:hAnsi="Cambria Math" w:cs="Cambria Math"/>
                                </w:rPr>
                                <m:t>r</m:t>
                              </m:r>
                            </m:sub>
                          </m:sSub>
                        </m:num>
                        <m:den>
                          <m:sSub>
                            <m:sSubPr>
                              <m:ctrlPr>
                                <w:rPr>
                                  <w:rFonts w:ascii="Cambria Math" w:eastAsia="Cambria Math" w:hAnsi="Cambria Math" w:cs="Cambria Math"/>
                                </w:rPr>
                              </m:ctrlPr>
                            </m:sSubPr>
                            <m:e>
                              <m:r>
                                <w:rPr>
                                  <w:rFonts w:ascii="Cambria Math" w:eastAsia="Cambria Math" w:hAnsi="Cambria Math" w:cs="Cambria Math"/>
                                </w:rPr>
                                <m:t>T</m:t>
                              </m:r>
                            </m:e>
                            <m:sub>
                              <m:r>
                                <w:rPr>
                                  <w:rFonts w:ascii="Cambria Math" w:eastAsia="Cambria Math" w:hAnsi="Cambria Math" w:cs="Cambria Math"/>
                                </w:rPr>
                                <m:t>1</m:t>
                              </m:r>
                            </m:sub>
                          </m:sSub>
                        </m:den>
                      </m:f>
                    </m:e>
                  </m:d>
                </m:sup>
              </m:sSup>
            </m:num>
            <m:den>
              <m:r>
                <w:rPr>
                  <w:rFonts w:ascii="Cambria Math" w:eastAsia="Cambria Math" w:hAnsi="Cambria Math" w:cs="Cambria Math"/>
                </w:rPr>
                <m:t>1-(</m:t>
              </m:r>
              <m:sSup>
                <m:sSupPr>
                  <m:ctrlPr>
                    <w:rPr>
                      <w:rFonts w:ascii="Cambria Math" w:eastAsia="Cambria Math" w:hAnsi="Cambria Math" w:cs="Cambria Math"/>
                    </w:rPr>
                  </m:ctrlPr>
                </m:sSupPr>
                <m:e>
                  <m:r>
                    <w:rPr>
                      <w:rFonts w:ascii="Cambria Math" w:eastAsia="Cambria Math" w:hAnsi="Cambria Math" w:cs="Cambria Math"/>
                    </w:rPr>
                    <m:t>e</m:t>
                  </m:r>
                </m:e>
                <m:sup>
                  <m:d>
                    <m:dPr>
                      <m:ctrlPr>
                        <w:rPr>
                          <w:rFonts w:ascii="Cambria Math" w:eastAsia="Cambria Math" w:hAnsi="Cambria Math" w:cs="Cambria Math"/>
                        </w:rPr>
                      </m:ctrlPr>
                    </m:dPr>
                    <m:e>
                      <m:f>
                        <m:fPr>
                          <m:ctrlPr>
                            <w:rPr>
                              <w:rFonts w:ascii="Cambria Math" w:eastAsia="Cambria Math" w:hAnsi="Cambria Math" w:cs="Cambria Math"/>
                            </w:rPr>
                          </m:ctrlPr>
                        </m:fPr>
                        <m:num>
                          <m:sSub>
                            <m:sSubPr>
                              <m:ctrlPr>
                                <w:rPr>
                                  <w:rFonts w:ascii="Cambria Math" w:eastAsia="Cambria Math" w:hAnsi="Cambria Math" w:cs="Cambria Math"/>
                                </w:rPr>
                              </m:ctrlPr>
                            </m:sSubPr>
                            <m:e>
                              <m:r>
                                <w:rPr>
                                  <w:rFonts w:ascii="Cambria Math" w:eastAsia="Cambria Math" w:hAnsi="Cambria Math" w:cs="Cambria Math"/>
                                </w:rPr>
                                <m:t>-t</m:t>
                              </m:r>
                            </m:e>
                            <m:sub>
                              <m:r>
                                <w:rPr>
                                  <w:rFonts w:ascii="Cambria Math" w:eastAsia="Cambria Math" w:hAnsi="Cambria Math" w:cs="Cambria Math"/>
                                </w:rPr>
                                <m:t>r</m:t>
                              </m:r>
                            </m:sub>
                          </m:sSub>
                        </m:num>
                        <m:den>
                          <m:sSub>
                            <m:sSubPr>
                              <m:ctrlPr>
                                <w:rPr>
                                  <w:rFonts w:ascii="Cambria Math" w:eastAsia="Cambria Math" w:hAnsi="Cambria Math" w:cs="Cambria Math"/>
                                </w:rPr>
                              </m:ctrlPr>
                            </m:sSubPr>
                            <m:e>
                              <m:r>
                                <w:rPr>
                                  <w:rFonts w:ascii="Cambria Math" w:eastAsia="Cambria Math" w:hAnsi="Cambria Math" w:cs="Cambria Math"/>
                                </w:rPr>
                                <m:t>T</m:t>
                              </m:r>
                            </m:e>
                            <m:sub>
                              <m:r>
                                <w:rPr>
                                  <w:rFonts w:ascii="Cambria Math" w:eastAsia="Cambria Math" w:hAnsi="Cambria Math" w:cs="Cambria Math"/>
                                </w:rPr>
                                <m:t>1</m:t>
                              </m:r>
                            </m:sub>
                          </m:sSub>
                        </m:den>
                      </m:f>
                    </m:e>
                  </m:d>
                </m:sup>
              </m:sSup>
              <m:r>
                <w:rPr>
                  <w:rFonts w:ascii="Cambria Math" w:eastAsia="Cambria Math" w:hAnsi="Cambria Math" w:cs="Cambria Math"/>
                </w:rPr>
                <m:t>∙cos⁡(α))</m:t>
              </m:r>
            </m:den>
          </m:f>
          <m:r>
            <w:rPr>
              <w:rFonts w:ascii="Cambria Math" w:eastAsia="Cambria Math" w:hAnsi="Cambria Math" w:cs="Cambria Math"/>
            </w:rPr>
            <m:t>∙100%=</m:t>
          </m:r>
          <m:f>
            <m:fPr>
              <m:ctrlPr>
                <w:rPr>
                  <w:rFonts w:ascii="Cambria Math" w:eastAsia="Cambria Math" w:hAnsi="Cambria Math" w:cs="Cambria Math"/>
                </w:rPr>
              </m:ctrlPr>
            </m:fPr>
            <m:num>
              <m:r>
                <w:rPr>
                  <w:rFonts w:ascii="Cambria Math" w:eastAsia="Cambria Math" w:hAnsi="Cambria Math" w:cs="Cambria Math"/>
                </w:rPr>
                <m:t>1-</m:t>
              </m:r>
              <m:sSup>
                <m:sSupPr>
                  <m:ctrlPr>
                    <w:rPr>
                      <w:rFonts w:ascii="Cambria Math" w:eastAsia="Cambria Math" w:hAnsi="Cambria Math" w:cs="Cambria Math"/>
                    </w:rPr>
                  </m:ctrlPr>
                </m:sSupPr>
                <m:e>
                  <m:r>
                    <w:rPr>
                      <w:rFonts w:ascii="Cambria Math" w:eastAsia="Cambria Math" w:hAnsi="Cambria Math" w:cs="Cambria Math"/>
                    </w:rPr>
                    <m:t>e</m:t>
                  </m:r>
                </m:e>
                <m:sup>
                  <m:d>
                    <m:dPr>
                      <m:ctrlPr>
                        <w:rPr>
                          <w:rFonts w:ascii="Cambria Math" w:eastAsia="Cambria Math" w:hAnsi="Cambria Math" w:cs="Cambria Math"/>
                        </w:rPr>
                      </m:ctrlPr>
                    </m:dPr>
                    <m:e>
                      <m:f>
                        <m:fPr>
                          <m:ctrlPr>
                            <w:rPr>
                              <w:rFonts w:ascii="Cambria Math" w:eastAsia="Cambria Math" w:hAnsi="Cambria Math" w:cs="Cambria Math"/>
                            </w:rPr>
                          </m:ctrlPr>
                        </m:fPr>
                        <m:num>
                          <m:r>
                            <w:rPr>
                              <w:rFonts w:ascii="Cambria Math" w:eastAsia="Cambria Math" w:hAnsi="Cambria Math" w:cs="Cambria Math"/>
                            </w:rPr>
                            <m:t>-8.3 s</m:t>
                          </m:r>
                        </m:num>
                        <m:den>
                          <m:r>
                            <w:rPr>
                              <w:rFonts w:ascii="Cambria Math" w:eastAsia="Cambria Math" w:hAnsi="Cambria Math" w:cs="Cambria Math"/>
                            </w:rPr>
                            <m:t>2 s</m:t>
                          </m:r>
                        </m:den>
                      </m:f>
                    </m:e>
                  </m:d>
                </m:sup>
              </m:sSup>
            </m:num>
            <m:den>
              <m:r>
                <w:rPr>
                  <w:rFonts w:ascii="Cambria Math" w:eastAsia="Cambria Math" w:hAnsi="Cambria Math" w:cs="Cambria Math"/>
                </w:rPr>
                <m:t>1-</m:t>
              </m:r>
              <m:d>
                <m:dPr>
                  <m:ctrlPr>
                    <w:rPr>
                      <w:rFonts w:ascii="Cambria Math" w:hAnsi="Cambria Math"/>
                    </w:rPr>
                  </m:ctrlPr>
                </m:dPr>
                <m:e>
                  <m:sSup>
                    <m:sSupPr>
                      <m:ctrlPr>
                        <w:rPr>
                          <w:rFonts w:ascii="Cambria Math" w:eastAsia="Cambria Math" w:hAnsi="Cambria Math" w:cs="Cambria Math"/>
                        </w:rPr>
                      </m:ctrlPr>
                    </m:sSupPr>
                    <m:e>
                      <m:r>
                        <w:rPr>
                          <w:rFonts w:ascii="Cambria Math" w:eastAsia="Cambria Math" w:hAnsi="Cambria Math" w:cs="Cambria Math"/>
                        </w:rPr>
                        <m:t>e</m:t>
                      </m:r>
                    </m:e>
                    <m:sup>
                      <m:d>
                        <m:dPr>
                          <m:ctrlPr>
                            <w:rPr>
                              <w:rFonts w:ascii="Cambria Math" w:eastAsia="Cambria Math" w:hAnsi="Cambria Math" w:cs="Cambria Math"/>
                            </w:rPr>
                          </m:ctrlPr>
                        </m:dPr>
                        <m:e>
                          <m:f>
                            <m:fPr>
                              <m:ctrlPr>
                                <w:rPr>
                                  <w:rFonts w:ascii="Cambria Math" w:eastAsia="Cambria Math" w:hAnsi="Cambria Math" w:cs="Cambria Math"/>
                                </w:rPr>
                              </m:ctrlPr>
                            </m:fPr>
                            <m:num>
                              <m:r>
                                <w:rPr>
                                  <w:rFonts w:ascii="Cambria Math" w:eastAsia="Cambria Math" w:hAnsi="Cambria Math" w:cs="Cambria Math"/>
                                </w:rPr>
                                <m:t>-8.3 s</m:t>
                              </m:r>
                            </m:num>
                            <m:den>
                              <m:r>
                                <w:rPr>
                                  <w:rFonts w:ascii="Cambria Math" w:eastAsia="Cambria Math" w:hAnsi="Cambria Math" w:cs="Cambria Math"/>
                                </w:rPr>
                                <m:t>2 s</m:t>
                              </m:r>
                            </m:den>
                          </m:f>
                        </m:e>
                      </m:d>
                    </m:sup>
                  </m:sSup>
                  <m:r>
                    <w:rPr>
                      <w:rFonts w:ascii="Cambria Math" w:eastAsia="Cambria Math" w:hAnsi="Cambria Math" w:cs="Cambria Math"/>
                    </w:rPr>
                    <m:t>∙ cos</m:t>
                  </m:r>
                  <m:r>
                    <w:rPr>
                      <w:rFonts w:ascii="Cambria Math" w:hAnsi="Cambria Math"/>
                    </w:rPr>
                    <m:t xml:space="preserve"> </m:t>
                  </m:r>
                  <m:d>
                    <m:dPr>
                      <m:ctrlPr>
                        <w:rPr>
                          <w:rFonts w:ascii="Cambria Math" w:eastAsia="Cambria Math" w:hAnsi="Cambria Math" w:cs="Cambria Math"/>
                        </w:rPr>
                      </m:ctrlPr>
                    </m:dPr>
                    <m:e>
                      <m:r>
                        <w:rPr>
                          <w:rFonts w:ascii="Cambria Math" w:eastAsia="Cambria Math" w:hAnsi="Cambria Math" w:cs="Cambria Math"/>
                        </w:rPr>
                        <m:t>30°</m:t>
                      </m:r>
                    </m:e>
                  </m:d>
                  <m:r>
                    <w:rPr>
                      <w:rFonts w:ascii="Cambria Math" w:hAnsi="Cambria Math"/>
                    </w:rPr>
                    <m:t xml:space="preserve"> </m:t>
                  </m:r>
                </m:e>
              </m:d>
            </m:den>
          </m:f>
          <m:r>
            <w:rPr>
              <w:rFonts w:ascii="Cambria Math" w:eastAsia="Cambria Math" w:hAnsi="Cambria Math" w:cs="Cambria Math"/>
            </w:rPr>
            <m:t>∙100%= 99.8%       (Eq.  S1)</m:t>
          </m:r>
        </m:oMath>
      </m:oMathPara>
    </w:p>
    <w:p w14:paraId="6F1C0B9C" w14:textId="77777777" w:rsidR="004B4123" w:rsidRPr="00281EB6" w:rsidRDefault="004B4123">
      <w:pPr>
        <w:spacing w:before="240" w:after="120" w:line="327" w:lineRule="auto"/>
        <w:jc w:val="both"/>
        <w:rPr>
          <w:rFonts w:ascii="Aptos" w:eastAsia="Aptos" w:hAnsi="Aptos" w:cs="Aptos"/>
        </w:rPr>
      </w:pPr>
    </w:p>
    <w:p w14:paraId="21F64E7E" w14:textId="77777777" w:rsidR="004B4123" w:rsidRPr="00281EB6" w:rsidRDefault="005472E5">
      <w:pPr>
        <w:spacing w:line="327" w:lineRule="auto"/>
        <w:jc w:val="both"/>
        <w:rPr>
          <w:rFonts w:ascii="Aptos" w:eastAsia="Aptos" w:hAnsi="Aptos" w:cs="Aptos"/>
        </w:rPr>
      </w:pPr>
      <w:r w:rsidRPr="00281EB6">
        <w:rPr>
          <w:rFonts w:ascii="Aptos" w:eastAsia="Aptos" w:hAnsi="Aptos" w:cs="Aptos"/>
        </w:rPr>
        <w:t xml:space="preserve">With:            </w:t>
      </w:r>
      <w:r w:rsidRPr="00281EB6">
        <w:rPr>
          <w:rFonts w:ascii="Aptos" w:eastAsia="Aptos" w:hAnsi="Aptos" w:cs="Aptos"/>
        </w:rPr>
        <w:tab/>
        <w:t>Q</w:t>
      </w:r>
      <w:r w:rsidRPr="00281EB6">
        <w:rPr>
          <w:rFonts w:ascii="Aptos" w:eastAsia="Aptos" w:hAnsi="Aptos" w:cs="Aptos"/>
        </w:rPr>
        <w:tab/>
        <w:t>recovery of longitudinal magnetization [%]</w:t>
      </w:r>
    </w:p>
    <w:p w14:paraId="012E0421" w14:textId="77777777" w:rsidR="004B4123" w:rsidRPr="00281EB6" w:rsidRDefault="005472E5">
      <w:pPr>
        <w:spacing w:line="327" w:lineRule="auto"/>
        <w:ind w:left="720" w:firstLine="720"/>
        <w:jc w:val="both"/>
        <w:rPr>
          <w:rFonts w:ascii="Aptos" w:eastAsia="Aptos" w:hAnsi="Aptos" w:cs="Aptos"/>
        </w:rPr>
      </w:pPr>
      <w:r w:rsidRPr="00281EB6">
        <w:rPr>
          <w:rFonts w:ascii="Aptos" w:eastAsia="Aptos" w:hAnsi="Aptos" w:cs="Aptos"/>
        </w:rPr>
        <w:t>t</w:t>
      </w:r>
      <w:r w:rsidRPr="00281EB6">
        <w:rPr>
          <w:rFonts w:ascii="Aptos" w:eastAsia="Aptos" w:hAnsi="Aptos" w:cs="Aptos"/>
          <w:vertAlign w:val="subscript"/>
        </w:rPr>
        <w:t>r</w:t>
      </w:r>
      <w:r w:rsidRPr="00281EB6">
        <w:rPr>
          <w:rFonts w:ascii="Aptos" w:eastAsia="Aptos" w:hAnsi="Aptos" w:cs="Aptos"/>
        </w:rPr>
        <w:t xml:space="preserve">     </w:t>
      </w:r>
      <w:r w:rsidRPr="00281EB6">
        <w:rPr>
          <w:rFonts w:ascii="Aptos" w:eastAsia="Aptos" w:hAnsi="Aptos" w:cs="Aptos"/>
        </w:rPr>
        <w:tab/>
        <w:t>repetition time (acquisition time + recycle delay) [s]</w:t>
      </w:r>
    </w:p>
    <w:p w14:paraId="5D611CFC" w14:textId="77777777" w:rsidR="004B4123" w:rsidRPr="00281EB6" w:rsidRDefault="005472E5">
      <w:pPr>
        <w:spacing w:line="326" w:lineRule="auto"/>
        <w:jc w:val="both"/>
        <w:rPr>
          <w:rFonts w:ascii="Aptos" w:eastAsia="Aptos" w:hAnsi="Aptos" w:cs="Aptos"/>
        </w:rPr>
      </w:pPr>
      <w:r w:rsidRPr="00281EB6">
        <w:rPr>
          <w:rFonts w:ascii="Aptos" w:eastAsia="Aptos" w:hAnsi="Aptos" w:cs="Aptos"/>
        </w:rPr>
        <w:t xml:space="preserve">                    </w:t>
      </w:r>
      <w:r w:rsidRPr="00281EB6">
        <w:rPr>
          <w:rFonts w:ascii="Aptos" w:eastAsia="Aptos" w:hAnsi="Aptos" w:cs="Aptos"/>
        </w:rPr>
        <w:tab/>
        <w:t>T</w:t>
      </w:r>
      <w:r w:rsidRPr="00281EB6">
        <w:rPr>
          <w:rFonts w:ascii="Aptos" w:eastAsia="Aptos" w:hAnsi="Aptos" w:cs="Aptos"/>
          <w:vertAlign w:val="subscript"/>
        </w:rPr>
        <w:t>1</w:t>
      </w:r>
      <w:r w:rsidRPr="00281EB6">
        <w:rPr>
          <w:rFonts w:ascii="Aptos" w:eastAsia="Aptos" w:hAnsi="Aptos" w:cs="Aptos"/>
        </w:rPr>
        <w:t xml:space="preserve">     </w:t>
      </w:r>
      <w:r w:rsidRPr="00281EB6">
        <w:rPr>
          <w:rFonts w:ascii="Aptos" w:eastAsia="Aptos" w:hAnsi="Aptos" w:cs="Aptos"/>
        </w:rPr>
        <w:tab/>
        <w:t>longest T</w:t>
      </w:r>
      <w:r w:rsidRPr="00281EB6">
        <w:rPr>
          <w:rFonts w:ascii="Aptos" w:eastAsia="Aptos" w:hAnsi="Aptos" w:cs="Aptos"/>
          <w:vertAlign w:val="subscript"/>
        </w:rPr>
        <w:t>1</w:t>
      </w:r>
      <w:r w:rsidRPr="00281EB6">
        <w:rPr>
          <w:rFonts w:ascii="Aptos" w:eastAsia="Aptos" w:hAnsi="Aptos" w:cs="Aptos"/>
        </w:rPr>
        <w:t xml:space="preserve"> relaxation time in the sample [s]</w:t>
      </w:r>
    </w:p>
    <w:p w14:paraId="71A1D5D3" w14:textId="77777777" w:rsidR="004B4123" w:rsidRPr="00281EB6" w:rsidRDefault="005472E5">
      <w:pPr>
        <w:spacing w:line="326" w:lineRule="auto"/>
        <w:jc w:val="both"/>
        <w:rPr>
          <w:rFonts w:ascii="Aptos" w:eastAsia="Aptos" w:hAnsi="Aptos" w:cs="Aptos"/>
          <w:b/>
          <w:bCs/>
        </w:rPr>
      </w:pPr>
      <w:bookmarkStart w:id="7" w:name="_miwhs87hgb0o" w:colFirst="0" w:colLast="0"/>
      <w:bookmarkEnd w:id="7"/>
      <w:r w:rsidRPr="00281EB6">
        <w:rPr>
          <w:rFonts w:ascii="Aptos" w:eastAsia="Aptos" w:hAnsi="Aptos" w:cs="Aptos"/>
        </w:rPr>
        <w:t xml:space="preserve">                    </w:t>
      </w:r>
      <w:r w:rsidRPr="00281EB6">
        <w:rPr>
          <w:rFonts w:ascii="Aptos" w:eastAsia="Aptos" w:hAnsi="Aptos" w:cs="Aptos"/>
        </w:rPr>
        <w:tab/>
        <w:t xml:space="preserve">α      </w:t>
      </w:r>
      <w:r w:rsidRPr="00281EB6">
        <w:rPr>
          <w:rFonts w:ascii="Aptos" w:eastAsia="Aptos" w:hAnsi="Aptos" w:cs="Aptos"/>
        </w:rPr>
        <w:tab/>
        <w:t>excitation pulse angle</w:t>
      </w:r>
    </w:p>
    <w:p w14:paraId="6894E2A1" w14:textId="77777777" w:rsidR="004B4123" w:rsidRPr="00281EB6" w:rsidRDefault="004B4123">
      <w:pPr>
        <w:spacing w:after="160" w:line="480" w:lineRule="auto"/>
        <w:jc w:val="both"/>
        <w:rPr>
          <w:rFonts w:ascii="Aptos" w:eastAsia="Aptos" w:hAnsi="Aptos" w:cs="Aptos"/>
        </w:rPr>
      </w:pPr>
      <w:bookmarkStart w:id="8" w:name="_qnnicl7oq25c" w:colFirst="0" w:colLast="0"/>
      <w:bookmarkEnd w:id="8"/>
    </w:p>
    <w:p w14:paraId="32C738BE" w14:textId="4ADB8A8E" w:rsidR="004B4123" w:rsidRPr="00281EB6" w:rsidRDefault="005472E5">
      <w:pPr>
        <w:spacing w:after="120" w:line="480" w:lineRule="auto"/>
        <w:jc w:val="both"/>
        <w:rPr>
          <w:rFonts w:ascii="Aptos" w:eastAsia="Aptos" w:hAnsi="Aptos" w:cs="Aptos"/>
        </w:rPr>
      </w:pPr>
      <w:bookmarkStart w:id="9" w:name="_8odd8ma3hfo" w:colFirst="0" w:colLast="0"/>
      <w:bookmarkEnd w:id="9"/>
      <w:r w:rsidRPr="00281EB6">
        <w:rPr>
          <w:rFonts w:ascii="Aptos" w:eastAsia="Aptos" w:hAnsi="Aptos" w:cs="Aptos"/>
        </w:rPr>
        <w:t xml:space="preserve">The signals in the quantitative liquid-state </w:t>
      </w:r>
      <w:r w:rsidRPr="00281EB6">
        <w:rPr>
          <w:rFonts w:ascii="Aptos" w:eastAsia="Aptos" w:hAnsi="Aptos" w:cs="Aptos"/>
          <w:vertAlign w:val="superscript"/>
        </w:rPr>
        <w:t>1</w:t>
      </w:r>
      <w:r w:rsidRPr="00281EB6">
        <w:rPr>
          <w:rFonts w:ascii="Aptos" w:eastAsia="Aptos" w:hAnsi="Aptos" w:cs="Aptos"/>
        </w:rPr>
        <w:t>H NMR spectra of PS, PS with 0.5 wt% Irgafos 168, pure Irgafos 168 and the used deuterated solvent THF-</w:t>
      </w:r>
      <w:r w:rsidRPr="00F433BB">
        <w:rPr>
          <w:rFonts w:ascii="Aptos" w:eastAsia="Aptos" w:hAnsi="Aptos" w:cs="Aptos"/>
        </w:rPr>
        <w:t>d8 (Fi</w:t>
      </w:r>
      <w:r w:rsidRPr="00F433BB">
        <w:rPr>
          <w:rFonts w:ascii="Aptos" w:hAnsi="Aptos"/>
        </w:rPr>
        <w:t>g. S2 A) were assigned according to the literature (</w:t>
      </w:r>
      <w:r w:rsidR="007270B9" w:rsidRPr="00F433BB">
        <w:rPr>
          <w:rFonts w:ascii="Aptos" w:hAnsi="Aptos"/>
        </w:rPr>
        <w:t>2,3</w:t>
      </w:r>
      <w:r w:rsidRPr="00F433BB">
        <w:rPr>
          <w:rFonts w:ascii="Aptos" w:hAnsi="Aptos"/>
        </w:rPr>
        <w:t>)</w:t>
      </w:r>
      <w:r w:rsidRPr="00F433BB">
        <w:rPr>
          <w:rFonts w:ascii="Aptos" w:hAnsi="Aptos"/>
          <w:sz w:val="18"/>
          <w:szCs w:val="18"/>
        </w:rPr>
        <w:t>.</w:t>
      </w:r>
      <w:r w:rsidRPr="00F433BB">
        <w:rPr>
          <w:rFonts w:ascii="Aptos" w:hAnsi="Aptos"/>
        </w:rPr>
        <w:t xml:space="preserve"> In liquid-state NMR spectroscopy, signals are distinguished by their chemical shifts and their splitting patterns. The chemical shift is determined primarily by the local electronic </w:t>
      </w:r>
      <w:r w:rsidRPr="00F433BB">
        <w:rPr>
          <w:rFonts w:ascii="Aptos" w:hAnsi="Aptos"/>
        </w:rPr>
        <w:lastRenderedPageBreak/>
        <w:t>environment around a nucleus, whereas signal splitting arises from J couplings (scalar couplings), which are bond-mediated magnetic interactions between nearby nuclear spins transmitted through the electrons of chemical bonds. In both polymer spectra, signals that are typical for styrene monomers were detected with</w:t>
      </w:r>
      <w:r w:rsidRPr="00281EB6">
        <w:t xml:space="preserve"> </w:t>
      </w:r>
      <w:r w:rsidRPr="00281EB6">
        <w:rPr>
          <w:rFonts w:ascii="Aptos" w:eastAsia="Aptos" w:hAnsi="Aptos" w:cs="Aptos"/>
        </w:rPr>
        <w:t xml:space="preserve">observed chemical shifts and J couplings that are fitting nicely to the values reported in the literature </w:t>
      </w:r>
      <w:r w:rsidR="007270B9" w:rsidRPr="00576DB1">
        <w:rPr>
          <w:rFonts w:ascii="Aptos" w:eastAsia="Aptos" w:hAnsi="Aptos" w:cs="Aptos"/>
        </w:rPr>
        <w:t>(4</w:t>
      </w:r>
      <w:r w:rsidRPr="00576DB1">
        <w:rPr>
          <w:rFonts w:ascii="Aptos" w:eastAsia="Aptos" w:hAnsi="Aptos" w:cs="Aptos"/>
        </w:rPr>
        <w:t>).</w:t>
      </w:r>
      <w:r w:rsidRPr="00281EB6">
        <w:rPr>
          <w:rFonts w:ascii="Aptos" w:eastAsia="Aptos" w:hAnsi="Aptos" w:cs="Aptos"/>
        </w:rPr>
        <w:t xml:space="preserve"> </w:t>
      </w:r>
      <w:r w:rsidRPr="00576DB1">
        <w:rPr>
          <w:rFonts w:ascii="Aptos" w:eastAsia="Aptos" w:hAnsi="Aptos" w:cs="Aptos"/>
        </w:rPr>
        <w:t>Specifically, the H-1 and H-2 vinylidene proton resonances of the styrene monomer are detected as doublets of doublets at 5.18 ppm and 5.75 ppm, respectively</w:t>
      </w:r>
      <w:r w:rsidRPr="00576DB1">
        <w:rPr>
          <w:rFonts w:ascii="Aptos" w:hAnsi="Aptos"/>
        </w:rPr>
        <w:t>, reflecting signal splitting caused by J couplings to two nonequivalent neighboring nuclei</w:t>
      </w:r>
      <w:r w:rsidRPr="00281EB6">
        <w:t xml:space="preserve"> (</w:t>
      </w:r>
      <w:r w:rsidRPr="00281EB6">
        <w:rPr>
          <w:rFonts w:ascii="Aptos" w:eastAsia="Aptos" w:hAnsi="Aptos" w:cs="Aptos"/>
        </w:rPr>
        <w:t xml:space="preserve">Fig. S2 B). The other styrene </w:t>
      </w:r>
      <w:r w:rsidRPr="00281EB6">
        <w:rPr>
          <w:rFonts w:ascii="Aptos" w:eastAsia="Aptos" w:hAnsi="Aptos" w:cs="Aptos"/>
          <w:vertAlign w:val="superscript"/>
        </w:rPr>
        <w:t>1</w:t>
      </w:r>
      <w:r w:rsidRPr="00281EB6">
        <w:rPr>
          <w:rFonts w:ascii="Aptos" w:eastAsia="Aptos" w:hAnsi="Aptos" w:cs="Aptos"/>
        </w:rPr>
        <w:t>H signals, namely the H-3 vinylidene proton resonance (6.7 ppm) and the aromatic styrene proton resonances (between 7.2 ppm and 7.4 ppm), are masked by the aromatic resonances of PS.</w:t>
      </w:r>
    </w:p>
    <w:p w14:paraId="1FD8AD56" w14:textId="77777777" w:rsidR="004B4123" w:rsidRPr="00281EB6" w:rsidRDefault="005472E5">
      <w:pPr>
        <w:spacing w:after="160" w:line="240" w:lineRule="auto"/>
        <w:jc w:val="both"/>
        <w:rPr>
          <w:rFonts w:ascii="Aptos" w:eastAsia="Aptos" w:hAnsi="Aptos" w:cs="Aptos"/>
          <w:b/>
          <w:bCs/>
        </w:rPr>
      </w:pPr>
      <w:bookmarkStart w:id="10" w:name="_jj35wcn8kwbz" w:colFirst="0" w:colLast="0"/>
      <w:bookmarkEnd w:id="10"/>
      <w:r w:rsidRPr="00281EB6">
        <w:rPr>
          <w:rFonts w:ascii="Aptos" w:eastAsia="Aptos" w:hAnsi="Aptos" w:cs="Aptos"/>
          <w:b/>
          <w:bCs/>
          <w:noProof/>
        </w:rPr>
        <w:drawing>
          <wp:inline distT="114300" distB="114300" distL="114300" distR="114300" wp14:anchorId="11CA90C5" wp14:editId="23209FD3">
            <wp:extent cx="5943600" cy="2235200"/>
            <wp:effectExtent l="0" t="0" r="0" b="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5943600" cy="2235200"/>
                    </a:xfrm>
                    <a:prstGeom prst="rect">
                      <a:avLst/>
                    </a:prstGeom>
                    <a:ln/>
                  </pic:spPr>
                </pic:pic>
              </a:graphicData>
            </a:graphic>
          </wp:inline>
        </w:drawing>
      </w:r>
    </w:p>
    <w:p w14:paraId="567E8DB0" w14:textId="77777777" w:rsidR="004B4123" w:rsidRPr="00281EB6" w:rsidRDefault="005472E5">
      <w:pPr>
        <w:spacing w:after="160" w:line="240" w:lineRule="auto"/>
        <w:jc w:val="both"/>
        <w:rPr>
          <w:rFonts w:ascii="Aptos" w:eastAsia="Aptos" w:hAnsi="Aptos" w:cs="Aptos"/>
        </w:rPr>
      </w:pPr>
      <w:bookmarkStart w:id="11" w:name="_q1r8s588clfk" w:colFirst="0" w:colLast="0"/>
      <w:bookmarkEnd w:id="11"/>
      <w:r w:rsidRPr="00281EB6">
        <w:rPr>
          <w:rFonts w:ascii="Aptos" w:eastAsia="Aptos" w:hAnsi="Aptos" w:cs="Aptos"/>
        </w:rPr>
        <w:t xml:space="preserve">Fig. S2. A) </w:t>
      </w:r>
      <w:r w:rsidRPr="00281EB6">
        <w:rPr>
          <w:rFonts w:ascii="Aptos" w:eastAsia="Aptos" w:hAnsi="Aptos" w:cs="Aptos"/>
          <w:vertAlign w:val="superscript"/>
        </w:rPr>
        <w:t>1</w:t>
      </w:r>
      <w:r w:rsidRPr="00281EB6">
        <w:rPr>
          <w:rFonts w:ascii="Aptos" w:eastAsia="Aptos" w:hAnsi="Aptos" w:cs="Aptos"/>
        </w:rPr>
        <w:t>H liquid-state NMR spectra of the PS 158 N particles (PS), the PS 158 N particles additivated with 0.5 wt% of Irgafos 168 (PS</w:t>
      </w:r>
      <w:r w:rsidRPr="00281EB6">
        <w:rPr>
          <w:rFonts w:ascii="Aptos" w:eastAsia="Aptos" w:hAnsi="Aptos" w:cs="Aptos"/>
          <w:vertAlign w:val="subscript"/>
        </w:rPr>
        <w:t>Irgafos</w:t>
      </w:r>
      <w:r w:rsidRPr="00281EB6">
        <w:rPr>
          <w:rFonts w:ascii="Aptos" w:eastAsia="Aptos" w:hAnsi="Aptos" w:cs="Aptos"/>
        </w:rPr>
        <w:t>), pure Irgafos 168 and the used deuterated solvent THF-d</w:t>
      </w:r>
      <w:r w:rsidRPr="00281EB6">
        <w:rPr>
          <w:rFonts w:ascii="Aptos" w:eastAsia="Aptos" w:hAnsi="Aptos" w:cs="Aptos"/>
          <w:vertAlign w:val="subscript"/>
        </w:rPr>
        <w:t>8</w:t>
      </w:r>
      <w:r w:rsidRPr="00281EB6">
        <w:rPr>
          <w:rFonts w:ascii="Aptos" w:eastAsia="Aptos" w:hAnsi="Aptos" w:cs="Aptos"/>
        </w:rPr>
        <w:t xml:space="preserve"> with colour-coded signal assignment. The PS spectra are normalised to the aromatic PS resonances between 7.5 and 5.9 ppm. All spectra are shifted vertically for better overview. As all samples were dissolved in THF-d</w:t>
      </w:r>
      <w:r w:rsidRPr="00281EB6">
        <w:rPr>
          <w:rFonts w:ascii="Aptos" w:eastAsia="Aptos" w:hAnsi="Aptos" w:cs="Aptos"/>
          <w:vertAlign w:val="subscript"/>
        </w:rPr>
        <w:t>8</w:t>
      </w:r>
      <w:r w:rsidRPr="00281EB6">
        <w:rPr>
          <w:rFonts w:ascii="Aptos" w:eastAsia="Aptos" w:hAnsi="Aptos" w:cs="Aptos"/>
        </w:rPr>
        <w:t xml:space="preserve">, the corresponding residual solvent signals are visible in all spectra (marked in light and dark grey). Additionally, water impurities are present in all spectra (marked in light red). Comparing the spectra, the overlap between the PS and Irgafos 168 resonances becomes obvious. B) Zoomed in </w:t>
      </w:r>
      <w:r w:rsidRPr="00281EB6">
        <w:rPr>
          <w:rFonts w:ascii="Aptos" w:eastAsia="Aptos" w:hAnsi="Aptos" w:cs="Aptos"/>
          <w:vertAlign w:val="superscript"/>
        </w:rPr>
        <w:t>1</w:t>
      </w:r>
      <w:r w:rsidRPr="00281EB6">
        <w:rPr>
          <w:rFonts w:ascii="Aptos" w:eastAsia="Aptos" w:hAnsi="Aptos" w:cs="Aptos"/>
        </w:rPr>
        <w:t>H liquid-state NMR spectra of the PS 158 N particles (PS), the PS 158 N particles additivated with 0.5 wt% of Irgafos 168 (PS</w:t>
      </w:r>
      <w:r w:rsidRPr="00281EB6">
        <w:rPr>
          <w:rFonts w:ascii="Aptos" w:eastAsia="Aptos" w:hAnsi="Aptos" w:cs="Aptos"/>
          <w:vertAlign w:val="subscript"/>
        </w:rPr>
        <w:t>Irgafos</w:t>
      </w:r>
      <w:r w:rsidRPr="00281EB6">
        <w:rPr>
          <w:rFonts w:ascii="Aptos" w:eastAsia="Aptos" w:hAnsi="Aptos" w:cs="Aptos"/>
        </w:rPr>
        <w:t>) and the used deuterated solvent THF-d</w:t>
      </w:r>
      <w:r w:rsidRPr="00281EB6">
        <w:rPr>
          <w:rFonts w:ascii="Aptos" w:eastAsia="Aptos" w:hAnsi="Aptos" w:cs="Aptos"/>
          <w:vertAlign w:val="subscript"/>
        </w:rPr>
        <w:t>8</w:t>
      </w:r>
      <w:r w:rsidRPr="00281EB6">
        <w:rPr>
          <w:rFonts w:ascii="Aptos" w:eastAsia="Aptos" w:hAnsi="Aptos" w:cs="Aptos"/>
        </w:rPr>
        <w:t xml:space="preserve"> to also show the signals of minority compounds. The spectra show the detected vinylidene </w:t>
      </w:r>
      <w:r w:rsidRPr="00281EB6">
        <w:rPr>
          <w:rFonts w:ascii="Aptos" w:eastAsia="Aptos" w:hAnsi="Aptos" w:cs="Aptos"/>
          <w:vertAlign w:val="superscript"/>
        </w:rPr>
        <w:t>1</w:t>
      </w:r>
      <w:r w:rsidRPr="00281EB6">
        <w:rPr>
          <w:rFonts w:ascii="Aptos" w:eastAsia="Aptos" w:hAnsi="Aptos" w:cs="Aptos"/>
        </w:rPr>
        <w:t>H NMR signals of the residual styrene monomer with colour coded signal assignment as well as their J couplings via two (</w:t>
      </w:r>
      <w:r w:rsidRPr="00281EB6">
        <w:rPr>
          <w:rFonts w:ascii="Aptos" w:eastAsia="Aptos" w:hAnsi="Aptos" w:cs="Aptos"/>
          <w:vertAlign w:val="superscript"/>
        </w:rPr>
        <w:t>2</w:t>
      </w:r>
      <w:r w:rsidRPr="00281EB6">
        <w:rPr>
          <w:rFonts w:ascii="Aptos" w:eastAsia="Aptos" w:hAnsi="Aptos" w:cs="Aptos"/>
        </w:rPr>
        <w:t>J coupling) or three bonds (</w:t>
      </w:r>
      <w:r w:rsidRPr="00281EB6">
        <w:rPr>
          <w:rFonts w:ascii="Aptos" w:eastAsia="Aptos" w:hAnsi="Aptos" w:cs="Aptos"/>
          <w:vertAlign w:val="superscript"/>
        </w:rPr>
        <w:t>3</w:t>
      </w:r>
      <w:r w:rsidRPr="00281EB6">
        <w:rPr>
          <w:rFonts w:ascii="Aptos" w:eastAsia="Aptos" w:hAnsi="Aptos" w:cs="Aptos"/>
        </w:rPr>
        <w:t xml:space="preserve">J coupling). Non-marked signals belong to impurities that were not assigned. The PS spectra are normalised to the aromatic PS resonances between 7.5 </w:t>
      </w:r>
      <w:r w:rsidRPr="00281EB6">
        <w:rPr>
          <w:rFonts w:ascii="Aptos" w:eastAsia="Aptos" w:hAnsi="Aptos" w:cs="Aptos"/>
        </w:rPr>
        <w:lastRenderedPageBreak/>
        <w:t>and 5.9 ppm, while the THF-d</w:t>
      </w:r>
      <w:r w:rsidRPr="00281EB6">
        <w:rPr>
          <w:rFonts w:ascii="Aptos" w:eastAsia="Aptos" w:hAnsi="Aptos" w:cs="Aptos"/>
          <w:vertAlign w:val="subscript"/>
        </w:rPr>
        <w:t>8</w:t>
      </w:r>
      <w:r w:rsidRPr="00281EB6">
        <w:rPr>
          <w:rFonts w:ascii="Aptos" w:eastAsia="Aptos" w:hAnsi="Aptos" w:cs="Aptos"/>
        </w:rPr>
        <w:t xml:space="preserve"> spectrum is normalised to the residual solvent signals detected in the PS spectrum. All spectra are shifted vertically for better overview.</w:t>
      </w:r>
    </w:p>
    <w:p w14:paraId="500E83C9" w14:textId="77777777" w:rsidR="004B4123" w:rsidRPr="00281EB6" w:rsidRDefault="004B4123">
      <w:pPr>
        <w:spacing w:after="120" w:line="480" w:lineRule="auto"/>
        <w:jc w:val="both"/>
        <w:rPr>
          <w:rFonts w:ascii="Aptos" w:eastAsia="Aptos" w:hAnsi="Aptos" w:cs="Aptos"/>
        </w:rPr>
      </w:pPr>
      <w:bookmarkStart w:id="12" w:name="_ese0xoi1n7hd" w:colFirst="0" w:colLast="0"/>
      <w:bookmarkEnd w:id="12"/>
    </w:p>
    <w:p w14:paraId="57E2909B" w14:textId="41151446" w:rsidR="004B4123" w:rsidRPr="00281EB6" w:rsidRDefault="005472E5">
      <w:pPr>
        <w:spacing w:after="120" w:line="480" w:lineRule="auto"/>
        <w:jc w:val="both"/>
        <w:rPr>
          <w:rFonts w:ascii="Aptos" w:eastAsia="Aptos" w:hAnsi="Aptos" w:cs="Aptos"/>
        </w:rPr>
      </w:pPr>
      <w:r w:rsidRPr="00281EB6">
        <w:rPr>
          <w:rFonts w:ascii="Aptos" w:eastAsia="Aptos" w:hAnsi="Aptos" w:cs="Aptos"/>
        </w:rPr>
        <w:t xml:space="preserve">After signal assignment, the quantitative liquid-state </w:t>
      </w:r>
      <w:r w:rsidRPr="00281EB6">
        <w:rPr>
          <w:rFonts w:ascii="Aptos" w:eastAsia="Aptos" w:hAnsi="Aptos" w:cs="Aptos"/>
          <w:vertAlign w:val="superscript"/>
        </w:rPr>
        <w:t>1</w:t>
      </w:r>
      <w:r w:rsidRPr="00281EB6">
        <w:rPr>
          <w:rFonts w:ascii="Aptos" w:eastAsia="Aptos" w:hAnsi="Aptos" w:cs="Aptos"/>
        </w:rPr>
        <w:t xml:space="preserve">H NMR spectra were used to calculate the residual styrene monomer content in the PS particles with or without 0.5 wt% Irgafos 168 (Eq. S2) (Table S7). Determining the residual monomer content is crucial as styrene monomers were previously reported to increase the apparent toxicity of polystyrene particles </w:t>
      </w:r>
      <w:r w:rsidRPr="00576DB1">
        <w:rPr>
          <w:rFonts w:ascii="Aptos" w:eastAsia="Aptos" w:hAnsi="Aptos" w:cs="Aptos"/>
        </w:rPr>
        <w:t>(</w:t>
      </w:r>
      <w:r w:rsidR="000E2660" w:rsidRPr="00576DB1">
        <w:rPr>
          <w:rFonts w:ascii="Aptos" w:eastAsia="Aptos" w:hAnsi="Aptos" w:cs="Aptos"/>
        </w:rPr>
        <w:t>5</w:t>
      </w:r>
      <w:r w:rsidRPr="00576DB1">
        <w:rPr>
          <w:rFonts w:ascii="Aptos" w:eastAsia="Aptos" w:hAnsi="Aptos" w:cs="Aptos"/>
        </w:rPr>
        <w:t>).</w:t>
      </w:r>
      <w:r w:rsidRPr="00281EB6">
        <w:rPr>
          <w:rFonts w:ascii="Aptos" w:eastAsia="Aptos" w:hAnsi="Aptos" w:cs="Aptos"/>
        </w:rPr>
        <w:t xml:space="preserve"> Thus besides the presence of Irgafos 168, different styrene levels in the PS and PS</w:t>
      </w:r>
      <w:r w:rsidRPr="00281EB6">
        <w:rPr>
          <w:rFonts w:ascii="Aptos" w:eastAsia="Aptos" w:hAnsi="Aptos" w:cs="Aptos"/>
          <w:vertAlign w:val="subscript"/>
        </w:rPr>
        <w:t xml:space="preserve">Irgafos </w:t>
      </w:r>
      <w:r w:rsidRPr="00281EB6">
        <w:rPr>
          <w:rFonts w:ascii="Aptos" w:eastAsia="Aptos" w:hAnsi="Aptos" w:cs="Aptos"/>
        </w:rPr>
        <w:t xml:space="preserve">particles could potentially contribute to the observed modulation of cellular metabolic activity. </w:t>
      </w:r>
    </w:p>
    <w:p w14:paraId="29D27B4D" w14:textId="77777777" w:rsidR="004B4123" w:rsidRPr="00281EB6" w:rsidRDefault="005472E5">
      <w:pPr>
        <w:jc w:val="right"/>
        <w:rPr>
          <w:rFonts w:ascii="Cambria Math" w:eastAsia="Cambria Math" w:hAnsi="Cambria Math" w:cs="Cambria Math"/>
        </w:rPr>
      </w:pPr>
      <m:oMathPara>
        <m:oMath>
          <m:r>
            <w:rPr>
              <w:rFonts w:ascii="Cambria Math" w:eastAsia="Cambria Math" w:hAnsi="Cambria Math" w:cs="Cambria Math"/>
            </w:rPr>
            <m:t xml:space="preserve">Styrene content [‰]= </m:t>
          </m:r>
          <m:f>
            <m:fPr>
              <m:ctrlPr>
                <w:rPr>
                  <w:rFonts w:ascii="Cambria Math" w:eastAsia="Cambria Math" w:hAnsi="Cambria Math" w:cs="Cambria Math"/>
                </w:rPr>
              </m:ctrlPr>
            </m:fPr>
            <m:num>
              <m:sSub>
                <m:sSubPr>
                  <m:ctrlPr>
                    <w:rPr>
                      <w:rFonts w:ascii="Cambria Math" w:eastAsia="Cambria Math" w:hAnsi="Cambria Math" w:cs="Cambria Math"/>
                    </w:rPr>
                  </m:ctrlPr>
                </m:sSubPr>
                <m:e>
                  <m:r>
                    <w:rPr>
                      <w:rFonts w:ascii="Cambria Math" w:eastAsia="Cambria Math" w:hAnsi="Cambria Math" w:cs="Cambria Math"/>
                    </w:rPr>
                    <m:t>I</m:t>
                  </m:r>
                </m:e>
                <m:sub>
                  <m:r>
                    <w:rPr>
                      <w:rFonts w:ascii="Cambria Math" w:eastAsia="Cambria Math" w:hAnsi="Cambria Math" w:cs="Cambria Math"/>
                    </w:rPr>
                    <m:t xml:space="preserve">S  </m:t>
                  </m:r>
                </m:sub>
              </m:sSub>
            </m:num>
            <m:den>
              <m:sSub>
                <m:sSubPr>
                  <m:ctrlPr>
                    <w:rPr>
                      <w:rFonts w:ascii="Cambria Math" w:eastAsia="Cambria Math" w:hAnsi="Cambria Math" w:cs="Cambria Math"/>
                    </w:rPr>
                  </m:ctrlPr>
                </m:sSubPr>
                <m:e>
                  <m:r>
                    <w:rPr>
                      <w:rFonts w:ascii="Cambria Math" w:eastAsia="Cambria Math" w:hAnsi="Cambria Math" w:cs="Cambria Math"/>
                    </w:rPr>
                    <m:t>I</m:t>
                  </m:r>
                </m:e>
                <m:sub>
                  <m:r>
                    <w:rPr>
                      <w:rFonts w:ascii="Cambria Math" w:eastAsia="Cambria Math" w:hAnsi="Cambria Math" w:cs="Cambria Math"/>
                    </w:rPr>
                    <m:t>PS</m:t>
                  </m:r>
                </m:sub>
              </m:sSub>
              <m:r>
                <w:rPr>
                  <w:rFonts w:ascii="Cambria Math" w:eastAsia="Cambria Math" w:hAnsi="Cambria Math" w:cs="Cambria Math"/>
                </w:rPr>
                <m:t xml:space="preserve"> / 5</m:t>
              </m:r>
            </m:den>
          </m:f>
          <m:r>
            <w:rPr>
              <w:rFonts w:ascii="Cambria Math" w:eastAsia="Cambria Math" w:hAnsi="Cambria Math" w:cs="Cambria Math"/>
            </w:rPr>
            <m:t xml:space="preserve"> ∙1000 ‰                                                           (Eq.  S2)</m:t>
          </m:r>
        </m:oMath>
      </m:oMathPara>
    </w:p>
    <w:p w14:paraId="0AD10F85" w14:textId="77777777" w:rsidR="004B4123" w:rsidRPr="00281EB6" w:rsidRDefault="005472E5">
      <w:pPr>
        <w:spacing w:line="480" w:lineRule="auto"/>
        <w:ind w:left="720" w:firstLine="720"/>
        <w:rPr>
          <w:rFonts w:ascii="Aptos" w:eastAsia="Aptos" w:hAnsi="Aptos" w:cs="Aptos"/>
        </w:rPr>
      </w:pPr>
      <w:r w:rsidRPr="00281EB6">
        <w:rPr>
          <w:rFonts w:ascii="Aptos" w:eastAsia="Aptos" w:hAnsi="Aptos" w:cs="Aptos"/>
        </w:rPr>
        <w:t>with I</w:t>
      </w:r>
      <w:r w:rsidRPr="00281EB6">
        <w:rPr>
          <w:rFonts w:ascii="Aptos" w:eastAsia="Aptos" w:hAnsi="Aptos" w:cs="Aptos"/>
          <w:vertAlign w:val="subscript"/>
        </w:rPr>
        <w:t>PS</w:t>
      </w:r>
      <w:r w:rsidRPr="00281EB6">
        <w:rPr>
          <w:rFonts w:ascii="Aptos" w:eastAsia="Aptos" w:hAnsi="Aptos" w:cs="Aptos"/>
        </w:rPr>
        <w:t xml:space="preserve"> for PS:</w:t>
      </w:r>
      <w:r w:rsidRPr="00281EB6">
        <w:rPr>
          <w:rFonts w:ascii="Aptos" w:eastAsia="Aptos" w:hAnsi="Aptos" w:cs="Aptos"/>
        </w:rPr>
        <w:tab/>
      </w:r>
      <w:r w:rsidRPr="00281EB6">
        <w:rPr>
          <w:rFonts w:ascii="Aptos" w:eastAsia="Aptos" w:hAnsi="Aptos" w:cs="Aptos"/>
        </w:rPr>
        <w:tab/>
      </w:r>
      <w:r w:rsidRPr="00281EB6">
        <w:rPr>
          <w:rFonts w:ascii="Aptos" w:eastAsia="Aptos" w:hAnsi="Aptos" w:cs="Aptos"/>
        </w:rPr>
        <w:tab/>
      </w:r>
      <w:r w:rsidRPr="00281EB6">
        <w:rPr>
          <w:rFonts w:ascii="Aptos" w:eastAsia="Aptos" w:hAnsi="Aptos" w:cs="Aptos"/>
        </w:rPr>
        <w:tab/>
        <w:t xml:space="preserve"> </w:t>
      </w:r>
      <m:oMath>
        <m:sSub>
          <m:sSubPr>
            <m:ctrlPr>
              <w:rPr>
                <w:rFonts w:ascii="Cambria Math" w:eastAsia="Cambria Math" w:hAnsi="Cambria Math" w:cs="Cambria Math"/>
              </w:rPr>
            </m:ctrlPr>
          </m:sSubPr>
          <m:e>
            <m:r>
              <w:rPr>
                <w:rFonts w:ascii="Cambria Math" w:eastAsia="Cambria Math" w:hAnsi="Cambria Math" w:cs="Cambria Math"/>
              </w:rPr>
              <m:t>I</m:t>
            </m:r>
          </m:e>
          <m:sub>
            <m:r>
              <w:rPr>
                <w:rFonts w:ascii="Cambria Math" w:eastAsia="Cambria Math" w:hAnsi="Cambria Math" w:cs="Cambria Math"/>
              </w:rPr>
              <m:t>PS</m:t>
            </m:r>
          </m:sub>
        </m:sSub>
        <m:r>
          <w:rPr>
            <w:rFonts w:ascii="Cambria Math" w:eastAsia="Cambria Math" w:hAnsi="Cambria Math" w:cs="Cambria Math"/>
          </w:rPr>
          <m:t xml:space="preserve">= </m:t>
        </m:r>
        <m:sSub>
          <m:sSubPr>
            <m:ctrlPr>
              <w:rPr>
                <w:rFonts w:ascii="Cambria Math" w:eastAsia="Cambria Math" w:hAnsi="Cambria Math" w:cs="Cambria Math"/>
              </w:rPr>
            </m:ctrlPr>
          </m:sSubPr>
          <m:e>
            <m:r>
              <w:rPr>
                <w:rFonts w:ascii="Cambria Math" w:eastAsia="Cambria Math" w:hAnsi="Cambria Math" w:cs="Cambria Math"/>
              </w:rPr>
              <m:t>I</m:t>
            </m:r>
          </m:e>
          <m:sub>
            <m:r>
              <w:rPr>
                <w:rFonts w:ascii="Cambria Math" w:eastAsia="Cambria Math" w:hAnsi="Cambria Math" w:cs="Cambria Math"/>
              </w:rPr>
              <m:t>arom</m:t>
            </m:r>
          </m:sub>
        </m:sSub>
        <m:r>
          <w:rPr>
            <w:rFonts w:ascii="Cambria Math" w:eastAsia="Cambria Math" w:hAnsi="Cambria Math" w:cs="Cambria Math"/>
          </w:rPr>
          <m:t>-</m:t>
        </m:r>
        <m:d>
          <m:dPr>
            <m:ctrlPr>
              <w:rPr>
                <w:rFonts w:ascii="Cambria Math" w:eastAsia="Cambria Math" w:hAnsi="Cambria Math" w:cs="Cambria Math"/>
              </w:rPr>
            </m:ctrlPr>
          </m:dPr>
          <m:e>
            <m:r>
              <w:rPr>
                <w:rFonts w:ascii="Cambria Math" w:eastAsia="Cambria Math" w:hAnsi="Cambria Math" w:cs="Cambria Math"/>
              </w:rPr>
              <m:t xml:space="preserve"> 6∙</m:t>
            </m:r>
            <m:sSub>
              <m:sSubPr>
                <m:ctrlPr>
                  <w:rPr>
                    <w:rFonts w:ascii="Cambria Math" w:eastAsia="Cambria Math" w:hAnsi="Cambria Math" w:cs="Cambria Math"/>
                  </w:rPr>
                </m:ctrlPr>
              </m:sSubPr>
              <m:e>
                <m:r>
                  <w:rPr>
                    <w:rFonts w:ascii="Cambria Math" w:eastAsia="Cambria Math" w:hAnsi="Cambria Math" w:cs="Cambria Math"/>
                  </w:rPr>
                  <m:t>I</m:t>
                </m:r>
              </m:e>
              <m:sub>
                <m:r>
                  <w:rPr>
                    <w:rFonts w:ascii="Cambria Math" w:eastAsia="Cambria Math" w:hAnsi="Cambria Math" w:cs="Cambria Math"/>
                  </w:rPr>
                  <m:t>s</m:t>
                </m:r>
              </m:sub>
            </m:sSub>
          </m:e>
        </m:d>
      </m:oMath>
    </w:p>
    <w:p w14:paraId="114D0CEE" w14:textId="77777777" w:rsidR="004B4123" w:rsidRPr="00281EB6" w:rsidRDefault="005472E5">
      <w:pPr>
        <w:spacing w:after="120" w:line="480" w:lineRule="auto"/>
        <w:ind w:left="720" w:firstLine="720"/>
        <w:rPr>
          <w:rFonts w:ascii="Aptos" w:eastAsia="Aptos" w:hAnsi="Aptos" w:cs="Aptos"/>
        </w:rPr>
      </w:pPr>
      <w:r w:rsidRPr="00281EB6">
        <w:rPr>
          <w:rFonts w:ascii="Aptos" w:eastAsia="Aptos" w:hAnsi="Aptos" w:cs="Aptos"/>
        </w:rPr>
        <w:t>with I</w:t>
      </w:r>
      <w:r w:rsidRPr="00281EB6">
        <w:rPr>
          <w:rFonts w:ascii="Aptos" w:eastAsia="Aptos" w:hAnsi="Aptos" w:cs="Aptos"/>
          <w:vertAlign w:val="subscript"/>
        </w:rPr>
        <w:t>PS</w:t>
      </w:r>
      <w:r w:rsidRPr="00281EB6">
        <w:rPr>
          <w:rFonts w:ascii="Aptos" w:eastAsia="Aptos" w:hAnsi="Aptos" w:cs="Aptos"/>
        </w:rPr>
        <w:t xml:space="preserve"> for PS + 0.5 wt% Irgafos 168:</w:t>
      </w:r>
      <w:r w:rsidRPr="00281EB6">
        <w:rPr>
          <w:rFonts w:ascii="Aptos" w:eastAsia="Aptos" w:hAnsi="Aptos" w:cs="Aptos"/>
        </w:rPr>
        <w:tab/>
      </w:r>
      <m:oMath>
        <m:sSub>
          <m:sSubPr>
            <m:ctrlPr>
              <w:rPr>
                <w:rFonts w:ascii="Cambria Math" w:eastAsia="Cambria Math" w:hAnsi="Cambria Math" w:cs="Cambria Math"/>
              </w:rPr>
            </m:ctrlPr>
          </m:sSubPr>
          <m:e>
            <m:r>
              <w:rPr>
                <w:rFonts w:ascii="Cambria Math" w:eastAsia="Cambria Math" w:hAnsi="Cambria Math" w:cs="Cambria Math"/>
              </w:rPr>
              <m:t>I</m:t>
            </m:r>
          </m:e>
          <m:sub>
            <m:r>
              <w:rPr>
                <w:rFonts w:ascii="Cambria Math" w:eastAsia="Cambria Math" w:hAnsi="Cambria Math" w:cs="Cambria Math"/>
              </w:rPr>
              <m:t>PS</m:t>
            </m:r>
          </m:sub>
        </m:sSub>
        <m:r>
          <w:rPr>
            <w:rFonts w:ascii="Cambria Math" w:eastAsia="Cambria Math" w:hAnsi="Cambria Math" w:cs="Cambria Math"/>
          </w:rPr>
          <m:t xml:space="preserve">= </m:t>
        </m:r>
        <m:sSub>
          <m:sSubPr>
            <m:ctrlPr>
              <w:rPr>
                <w:rFonts w:ascii="Cambria Math" w:eastAsia="Cambria Math" w:hAnsi="Cambria Math" w:cs="Cambria Math"/>
              </w:rPr>
            </m:ctrlPr>
          </m:sSubPr>
          <m:e>
            <m:r>
              <w:rPr>
                <w:rFonts w:ascii="Cambria Math" w:eastAsia="Cambria Math" w:hAnsi="Cambria Math" w:cs="Cambria Math"/>
              </w:rPr>
              <m:t>I</m:t>
            </m:r>
          </m:e>
          <m:sub>
            <m:r>
              <w:rPr>
                <w:rFonts w:ascii="Cambria Math" w:eastAsia="Cambria Math" w:hAnsi="Cambria Math" w:cs="Cambria Math"/>
              </w:rPr>
              <m:t>arom</m:t>
            </m:r>
          </m:sub>
        </m:sSub>
        <m:r>
          <w:rPr>
            <w:rFonts w:ascii="Cambria Math" w:eastAsia="Cambria Math" w:hAnsi="Cambria Math" w:cs="Cambria Math"/>
          </w:rPr>
          <m:t>-</m:t>
        </m:r>
        <m:d>
          <m:dPr>
            <m:ctrlPr>
              <w:rPr>
                <w:rFonts w:ascii="Cambria Math" w:eastAsia="Cambria Math" w:hAnsi="Cambria Math" w:cs="Cambria Math"/>
              </w:rPr>
            </m:ctrlPr>
          </m:dPr>
          <m:e>
            <m:r>
              <w:rPr>
                <w:rFonts w:ascii="Cambria Math" w:eastAsia="Cambria Math" w:hAnsi="Cambria Math" w:cs="Cambria Math"/>
              </w:rPr>
              <m:t xml:space="preserve"> 6∙</m:t>
            </m:r>
            <m:sSub>
              <m:sSubPr>
                <m:ctrlPr>
                  <w:rPr>
                    <w:rFonts w:ascii="Cambria Math" w:eastAsia="Cambria Math" w:hAnsi="Cambria Math" w:cs="Cambria Math"/>
                  </w:rPr>
                </m:ctrlPr>
              </m:sSubPr>
              <m:e>
                <m:r>
                  <w:rPr>
                    <w:rFonts w:ascii="Cambria Math" w:eastAsia="Cambria Math" w:hAnsi="Cambria Math" w:cs="Cambria Math"/>
                  </w:rPr>
                  <m:t>I</m:t>
                </m:r>
              </m:e>
              <m:sub>
                <m:r>
                  <w:rPr>
                    <w:rFonts w:ascii="Cambria Math" w:eastAsia="Cambria Math" w:hAnsi="Cambria Math" w:cs="Cambria Math"/>
                  </w:rPr>
                  <m:t>s</m:t>
                </m:r>
              </m:sub>
            </m:sSub>
          </m:e>
        </m:d>
        <m:r>
          <w:rPr>
            <w:rFonts w:ascii="Cambria Math" w:eastAsia="Cambria Math" w:hAnsi="Cambria Math" w:cs="Cambria Math"/>
          </w:rPr>
          <m:t>-</m:t>
        </m:r>
        <m:d>
          <m:dPr>
            <m:ctrlPr>
              <w:rPr>
                <w:rFonts w:ascii="Cambria Math" w:eastAsia="Cambria Math" w:hAnsi="Cambria Math" w:cs="Cambria Math"/>
              </w:rPr>
            </m:ctrlPr>
          </m:dPr>
          <m:e>
            <m:r>
              <w:rPr>
                <w:rFonts w:ascii="Cambria Math" w:eastAsia="Cambria Math" w:hAnsi="Cambria Math" w:cs="Cambria Math"/>
              </w:rPr>
              <m:t>9∙</m:t>
            </m:r>
            <m:sSub>
              <m:sSubPr>
                <m:ctrlPr>
                  <w:rPr>
                    <w:rFonts w:ascii="Cambria Math" w:eastAsia="Cambria Math" w:hAnsi="Cambria Math" w:cs="Cambria Math"/>
                  </w:rPr>
                </m:ctrlPr>
              </m:sSubPr>
              <m:e>
                <m:r>
                  <w:rPr>
                    <w:rFonts w:ascii="Cambria Math" w:eastAsia="Cambria Math" w:hAnsi="Cambria Math" w:cs="Cambria Math"/>
                  </w:rPr>
                  <m:t>I</m:t>
                </m:r>
              </m:e>
              <m:sub>
                <m:r>
                  <w:rPr>
                    <w:rFonts w:ascii="Cambria Math" w:eastAsia="Cambria Math" w:hAnsi="Cambria Math" w:cs="Cambria Math"/>
                  </w:rPr>
                  <m:t>Irgafos</m:t>
                </m:r>
              </m:sub>
            </m:sSub>
          </m:e>
        </m:d>
      </m:oMath>
      <w:r w:rsidRPr="00281EB6">
        <w:rPr>
          <w:rFonts w:ascii="Aptos" w:eastAsia="Aptos" w:hAnsi="Aptos" w:cs="Aptos"/>
        </w:rPr>
        <w:t xml:space="preserve">  </w:t>
      </w:r>
    </w:p>
    <w:p w14:paraId="53F5AEFF" w14:textId="6D447B16" w:rsidR="004B4123" w:rsidRPr="00281EB6" w:rsidRDefault="005472E5">
      <w:pPr>
        <w:spacing w:before="240" w:after="120" w:line="480" w:lineRule="auto"/>
        <w:jc w:val="both"/>
        <w:rPr>
          <w:rFonts w:ascii="Aptos" w:eastAsia="Aptos" w:hAnsi="Aptos" w:cs="Aptos"/>
        </w:rPr>
      </w:pPr>
      <w:bookmarkStart w:id="13" w:name="_as45skei0tiy" w:colFirst="0" w:colLast="0"/>
      <w:bookmarkEnd w:id="13"/>
      <w:r w:rsidRPr="00281EB6">
        <w:rPr>
          <w:rFonts w:ascii="Aptos" w:eastAsia="Aptos" w:hAnsi="Aptos" w:cs="Aptos"/>
        </w:rPr>
        <w:t>To determine the styrene content, the doublet of doublets at 5.75 ppm (H-2), corresponding to one proton of the styrene monomer, was integrated (I</w:t>
      </w:r>
      <w:r w:rsidRPr="00281EB6">
        <w:rPr>
          <w:rFonts w:ascii="Aptos" w:eastAsia="Aptos" w:hAnsi="Aptos" w:cs="Aptos"/>
          <w:vertAlign w:val="subscript"/>
        </w:rPr>
        <w:t>S</w:t>
      </w:r>
      <w:r w:rsidRPr="00281EB6">
        <w:rPr>
          <w:rFonts w:ascii="Aptos" w:eastAsia="Aptos" w:hAnsi="Aptos" w:cs="Aptos"/>
        </w:rPr>
        <w:t xml:space="preserve"> in Eq. S2). The other aliphatic styrene resonances were not used due to overlap with the aromatic PS resonances (H-3) or with the resonances of other minority compounds in PS (H-1). Additionally, the aromatic resonances between 7.50 and 5.90 ppm (I</w:t>
      </w:r>
      <w:r w:rsidRPr="00281EB6">
        <w:rPr>
          <w:rFonts w:ascii="Aptos" w:eastAsia="Aptos" w:hAnsi="Aptos" w:cs="Aptos"/>
          <w:vertAlign w:val="subscript"/>
        </w:rPr>
        <w:t>arom</w:t>
      </w:r>
      <w:r w:rsidRPr="00281EB6">
        <w:rPr>
          <w:rFonts w:ascii="Aptos" w:eastAsia="Aptos" w:hAnsi="Aptos" w:cs="Aptos"/>
        </w:rPr>
        <w:t xml:space="preserve"> in Eq. S2) were integrated. The integral contains the five aromatic PS proton resonances (I</w:t>
      </w:r>
      <w:r w:rsidRPr="00281EB6">
        <w:rPr>
          <w:rFonts w:ascii="Aptos" w:eastAsia="Aptos" w:hAnsi="Aptos" w:cs="Aptos"/>
          <w:vertAlign w:val="subscript"/>
        </w:rPr>
        <w:t>PS</w:t>
      </w:r>
      <w:r w:rsidRPr="00281EB6">
        <w:rPr>
          <w:rFonts w:ascii="Aptos" w:eastAsia="Aptos" w:hAnsi="Aptos" w:cs="Aptos"/>
        </w:rPr>
        <w:t xml:space="preserve"> in Eq. S2) and the six styrene proton resonances (H-3 vinylidene proton and five aromatic protons) (</w:t>
      </w:r>
      <m:oMath>
        <m:r>
          <w:rPr>
            <w:rFonts w:ascii="Cambria Math" w:eastAsia="Cambria Math" w:hAnsi="Cambria Math" w:cs="Cambria Math"/>
          </w:rPr>
          <m:t>6∙</m:t>
        </m:r>
        <m:sSub>
          <m:sSubPr>
            <m:ctrlPr>
              <w:rPr>
                <w:rFonts w:ascii="Cambria Math" w:eastAsia="Cambria Math" w:hAnsi="Cambria Math" w:cs="Cambria Math"/>
              </w:rPr>
            </m:ctrlPr>
          </m:sSubPr>
          <m:e>
            <m:r>
              <w:rPr>
                <w:rFonts w:ascii="Cambria Math" w:eastAsia="Cambria Math" w:hAnsi="Cambria Math" w:cs="Cambria Math"/>
              </w:rPr>
              <m:t>I</m:t>
            </m:r>
          </m:e>
          <m:sub>
            <m:r>
              <w:rPr>
                <w:rFonts w:ascii="Cambria Math" w:eastAsia="Cambria Math" w:hAnsi="Cambria Math" w:cs="Cambria Math"/>
              </w:rPr>
              <m:t>s</m:t>
            </m:r>
          </m:sub>
        </m:sSub>
      </m:oMath>
      <w:r w:rsidRPr="00281EB6">
        <w:rPr>
          <w:rFonts w:ascii="Aptos" w:eastAsia="Aptos" w:hAnsi="Aptos" w:cs="Aptos"/>
        </w:rPr>
        <w:t xml:space="preserve"> in Eq. S2). In case of the additivated PS sample (PS</w:t>
      </w:r>
      <w:r w:rsidRPr="00281EB6">
        <w:rPr>
          <w:rFonts w:ascii="Aptos" w:eastAsia="Aptos" w:hAnsi="Aptos" w:cs="Aptos"/>
          <w:vertAlign w:val="subscript"/>
        </w:rPr>
        <w:t>Irgafos</w:t>
      </w:r>
      <w:r w:rsidRPr="00281EB6">
        <w:rPr>
          <w:rFonts w:ascii="Aptos" w:eastAsia="Aptos" w:hAnsi="Aptos" w:cs="Aptos"/>
        </w:rPr>
        <w:t>), the integral also contains the nine aromatic Irgafos</w:t>
      </w:r>
      <w:r w:rsidR="006F6674" w:rsidRPr="00281EB6">
        <w:rPr>
          <w:rFonts w:ascii="Aptos" w:eastAsia="Aptos" w:hAnsi="Aptos" w:cs="Aptos"/>
        </w:rPr>
        <w:t xml:space="preserve"> 168</w:t>
      </w:r>
      <w:r w:rsidRPr="00281EB6">
        <w:rPr>
          <w:rFonts w:ascii="Aptos" w:eastAsia="Aptos" w:hAnsi="Aptos" w:cs="Aptos"/>
        </w:rPr>
        <w:t xml:space="preserve"> proton resonances (</w:t>
      </w:r>
      <m:oMath>
        <m:r>
          <w:rPr>
            <w:rFonts w:ascii="Cambria Math" w:eastAsia="Cambria Math" w:hAnsi="Cambria Math" w:cs="Cambria Math"/>
          </w:rPr>
          <m:t>9∙</m:t>
        </m:r>
        <m:sSub>
          <m:sSubPr>
            <m:ctrlPr>
              <w:rPr>
                <w:rFonts w:ascii="Cambria Math" w:eastAsia="Cambria Math" w:hAnsi="Cambria Math" w:cs="Cambria Math"/>
              </w:rPr>
            </m:ctrlPr>
          </m:sSubPr>
          <m:e>
            <m:r>
              <w:rPr>
                <w:rFonts w:ascii="Cambria Math" w:eastAsia="Cambria Math" w:hAnsi="Cambria Math" w:cs="Cambria Math"/>
              </w:rPr>
              <m:t>I</m:t>
            </m:r>
          </m:e>
          <m:sub>
            <m:r>
              <w:rPr>
                <w:rFonts w:ascii="Cambria Math" w:eastAsia="Cambria Math" w:hAnsi="Cambria Math" w:cs="Cambria Math"/>
              </w:rPr>
              <m:t>Irgafos</m:t>
            </m:r>
          </m:sub>
        </m:sSub>
      </m:oMath>
      <w:r w:rsidRPr="00281EB6">
        <w:rPr>
          <w:rFonts w:ascii="Aptos" w:eastAsia="Aptos" w:hAnsi="Aptos" w:cs="Aptos"/>
        </w:rPr>
        <w:t xml:space="preserve"> in Eq. S2). However, subtracting the integral of the aromatic Irgafos 168 resonances assuming the presence of a maximum of 0.5 wt% (equivalent to 0.0808 mol%) of Irgafos 168 and a minimum of no Irgafos 168 does not change the resulting styrene content at the significant digits. Consequently, determining the exact amount of Irgafos 168 or its degradation products being present after extrusion is not necessary.</w:t>
      </w:r>
    </w:p>
    <w:p w14:paraId="134750BE" w14:textId="77777777" w:rsidR="004B4123" w:rsidRPr="00281EB6" w:rsidRDefault="004B4123">
      <w:pPr>
        <w:spacing w:before="240" w:after="120" w:line="480" w:lineRule="auto"/>
        <w:jc w:val="both"/>
        <w:rPr>
          <w:rFonts w:ascii="Aptos" w:eastAsia="Aptos" w:hAnsi="Aptos" w:cs="Aptos"/>
        </w:rPr>
      </w:pPr>
      <w:bookmarkStart w:id="14" w:name="_9y6ci27ntg4k" w:colFirst="0" w:colLast="0"/>
      <w:bookmarkEnd w:id="14"/>
    </w:p>
    <w:p w14:paraId="31F15647" w14:textId="77777777" w:rsidR="004B4123" w:rsidRPr="00281EB6" w:rsidRDefault="005472E5">
      <w:pPr>
        <w:spacing w:after="120" w:line="240" w:lineRule="auto"/>
        <w:jc w:val="both"/>
        <w:rPr>
          <w:rFonts w:ascii="Aptos" w:eastAsia="Aptos" w:hAnsi="Aptos" w:cs="Aptos"/>
        </w:rPr>
      </w:pPr>
      <w:bookmarkStart w:id="15" w:name="_gy64e899e7be" w:colFirst="0" w:colLast="0"/>
      <w:bookmarkEnd w:id="15"/>
      <w:r w:rsidRPr="00281EB6">
        <w:rPr>
          <w:rFonts w:ascii="Aptos" w:eastAsia="Aptos" w:hAnsi="Aptos" w:cs="Aptos"/>
        </w:rPr>
        <w:t>Table S1. Residual styrene content in ‰ that is present in the PS 158 N particles (PS) and the PS 158N particles with 0.5 wt% Irgafos 168 (PS</w:t>
      </w:r>
      <w:r w:rsidRPr="00281EB6">
        <w:rPr>
          <w:rFonts w:ascii="Aptos" w:eastAsia="Aptos" w:hAnsi="Aptos" w:cs="Aptos"/>
          <w:vertAlign w:val="subscript"/>
        </w:rPr>
        <w:t>Irgafos</w:t>
      </w:r>
      <w:r w:rsidRPr="00281EB6">
        <w:rPr>
          <w:rFonts w:ascii="Aptos" w:eastAsia="Aptos" w:hAnsi="Aptos" w:cs="Aptos"/>
        </w:rPr>
        <w:t xml:space="preserve">) that were used for the entire study. The styrene proportions were determined via quantitative </w:t>
      </w:r>
      <w:r w:rsidRPr="00281EB6">
        <w:rPr>
          <w:rFonts w:ascii="Aptos" w:eastAsia="Aptos" w:hAnsi="Aptos" w:cs="Aptos"/>
          <w:vertAlign w:val="superscript"/>
        </w:rPr>
        <w:t>1</w:t>
      </w:r>
      <w:r w:rsidRPr="00281EB6">
        <w:rPr>
          <w:rFonts w:ascii="Aptos" w:eastAsia="Aptos" w:hAnsi="Aptos" w:cs="Aptos"/>
        </w:rPr>
        <w:t>H liquid-state NMR spectroscopy by using Eq. S2 and integrating the respective PS and styrene resonances.</w:t>
      </w:r>
    </w:p>
    <w:tbl>
      <w:tblPr>
        <w:tblStyle w:val="a"/>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460"/>
        <w:gridCol w:w="2134"/>
        <w:gridCol w:w="2134"/>
        <w:gridCol w:w="2297"/>
      </w:tblGrid>
      <w:tr w:rsidR="004B4123" w:rsidRPr="00281EB6" w14:paraId="2DBF9A22" w14:textId="77777777">
        <w:trPr>
          <w:trHeight w:val="390"/>
        </w:trPr>
        <w:tc>
          <w:tcPr>
            <w:tcW w:w="2460" w:type="dxa"/>
            <w:tcBorders>
              <w:top w:val="single" w:sz="8" w:space="0" w:color="000000"/>
              <w:bottom w:val="single" w:sz="8" w:space="0" w:color="000000"/>
            </w:tcBorders>
            <w:tcMar>
              <w:top w:w="20" w:type="dxa"/>
              <w:left w:w="20" w:type="dxa"/>
              <w:bottom w:w="20" w:type="dxa"/>
              <w:right w:w="20" w:type="dxa"/>
            </w:tcMar>
            <w:vAlign w:val="center"/>
          </w:tcPr>
          <w:p w14:paraId="12879FB0" w14:textId="77777777" w:rsidR="004B4123" w:rsidRPr="00281EB6" w:rsidRDefault="005472E5">
            <w:pPr>
              <w:rPr>
                <w:rFonts w:ascii="Aptos" w:eastAsia="Aptos" w:hAnsi="Aptos" w:cs="Aptos"/>
                <w:sz w:val="20"/>
                <w:szCs w:val="20"/>
              </w:rPr>
            </w:pPr>
            <w:r w:rsidRPr="00281EB6">
              <w:rPr>
                <w:rFonts w:ascii="Aptos" w:eastAsia="Aptos" w:hAnsi="Aptos" w:cs="Aptos"/>
                <w:sz w:val="20"/>
                <w:szCs w:val="20"/>
              </w:rPr>
              <w:t>Sample</w:t>
            </w:r>
          </w:p>
        </w:tc>
        <w:tc>
          <w:tcPr>
            <w:tcW w:w="4268" w:type="dxa"/>
            <w:gridSpan w:val="2"/>
            <w:tcBorders>
              <w:top w:val="single" w:sz="8" w:space="0" w:color="000000"/>
              <w:bottom w:val="single" w:sz="8" w:space="0" w:color="000000"/>
            </w:tcBorders>
            <w:tcMar>
              <w:top w:w="20" w:type="dxa"/>
              <w:left w:w="20" w:type="dxa"/>
              <w:bottom w:w="20" w:type="dxa"/>
              <w:right w:w="20" w:type="dxa"/>
            </w:tcMar>
            <w:vAlign w:val="center"/>
          </w:tcPr>
          <w:p w14:paraId="7805D7C2"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Integral of Resonances</w:t>
            </w:r>
          </w:p>
        </w:tc>
        <w:tc>
          <w:tcPr>
            <w:tcW w:w="2297" w:type="dxa"/>
            <w:tcBorders>
              <w:top w:val="single" w:sz="8" w:space="0" w:color="000000"/>
              <w:bottom w:val="single" w:sz="8" w:space="0" w:color="000000"/>
            </w:tcBorders>
            <w:tcMar>
              <w:top w:w="20" w:type="dxa"/>
              <w:left w:w="20" w:type="dxa"/>
              <w:bottom w:w="20" w:type="dxa"/>
              <w:right w:w="20" w:type="dxa"/>
            </w:tcMar>
            <w:vAlign w:val="center"/>
          </w:tcPr>
          <w:p w14:paraId="13332FDB"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Styrene content</w:t>
            </w:r>
          </w:p>
        </w:tc>
      </w:tr>
      <w:tr w:rsidR="004B4123" w:rsidRPr="00281EB6" w14:paraId="75AFA2B7" w14:textId="77777777">
        <w:trPr>
          <w:trHeight w:val="615"/>
        </w:trPr>
        <w:tc>
          <w:tcPr>
            <w:tcW w:w="2460" w:type="dxa"/>
            <w:tcBorders>
              <w:bottom w:val="single" w:sz="8" w:space="0" w:color="000000"/>
            </w:tcBorders>
            <w:tcMar>
              <w:top w:w="20" w:type="dxa"/>
              <w:left w:w="20" w:type="dxa"/>
              <w:bottom w:w="20" w:type="dxa"/>
              <w:right w:w="20" w:type="dxa"/>
            </w:tcMar>
          </w:tcPr>
          <w:p w14:paraId="2A88DF52" w14:textId="77777777" w:rsidR="004B4123" w:rsidRPr="00281EB6" w:rsidRDefault="004B4123">
            <w:pPr>
              <w:rPr>
                <w:rFonts w:ascii="Aptos" w:eastAsia="Aptos" w:hAnsi="Aptos" w:cs="Aptos"/>
                <w:sz w:val="20"/>
                <w:szCs w:val="20"/>
              </w:rPr>
            </w:pPr>
          </w:p>
        </w:tc>
        <w:tc>
          <w:tcPr>
            <w:tcW w:w="2134" w:type="dxa"/>
            <w:tcBorders>
              <w:bottom w:val="single" w:sz="8" w:space="0" w:color="000000"/>
            </w:tcBorders>
            <w:tcMar>
              <w:top w:w="20" w:type="dxa"/>
              <w:left w:w="20" w:type="dxa"/>
              <w:bottom w:w="20" w:type="dxa"/>
              <w:right w:w="20" w:type="dxa"/>
            </w:tcMar>
            <w:vAlign w:val="center"/>
          </w:tcPr>
          <w:p w14:paraId="5FEC25E1"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Aromatic PS Resonances</w:t>
            </w:r>
          </w:p>
        </w:tc>
        <w:tc>
          <w:tcPr>
            <w:tcW w:w="2134" w:type="dxa"/>
            <w:tcBorders>
              <w:bottom w:val="single" w:sz="8" w:space="0" w:color="000000"/>
            </w:tcBorders>
            <w:tcMar>
              <w:top w:w="20" w:type="dxa"/>
              <w:left w:w="20" w:type="dxa"/>
              <w:bottom w:w="20" w:type="dxa"/>
              <w:right w:w="20" w:type="dxa"/>
            </w:tcMar>
            <w:vAlign w:val="center"/>
          </w:tcPr>
          <w:p w14:paraId="01760175"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Styrene Resonance at 5.75 ppm</w:t>
            </w:r>
          </w:p>
        </w:tc>
        <w:tc>
          <w:tcPr>
            <w:tcW w:w="2297" w:type="dxa"/>
            <w:tcBorders>
              <w:bottom w:val="single" w:sz="8" w:space="0" w:color="000000"/>
            </w:tcBorders>
            <w:tcMar>
              <w:top w:w="20" w:type="dxa"/>
              <w:left w:w="20" w:type="dxa"/>
              <w:bottom w:w="20" w:type="dxa"/>
              <w:right w:w="20" w:type="dxa"/>
            </w:tcMar>
            <w:vAlign w:val="center"/>
          </w:tcPr>
          <w:p w14:paraId="27229B61"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w:t>
            </w:r>
          </w:p>
        </w:tc>
      </w:tr>
      <w:tr w:rsidR="004B4123" w:rsidRPr="00281EB6" w14:paraId="2828F30A" w14:textId="77777777">
        <w:trPr>
          <w:trHeight w:val="390"/>
        </w:trPr>
        <w:tc>
          <w:tcPr>
            <w:tcW w:w="2460" w:type="dxa"/>
            <w:tcMar>
              <w:top w:w="20" w:type="dxa"/>
              <w:left w:w="20" w:type="dxa"/>
              <w:bottom w:w="20" w:type="dxa"/>
              <w:right w:w="20" w:type="dxa"/>
            </w:tcMar>
            <w:vAlign w:val="center"/>
          </w:tcPr>
          <w:p w14:paraId="6E0240F3" w14:textId="77777777" w:rsidR="004B4123" w:rsidRPr="00281EB6" w:rsidRDefault="005472E5">
            <w:pPr>
              <w:rPr>
                <w:rFonts w:ascii="Aptos" w:eastAsia="Aptos" w:hAnsi="Aptos" w:cs="Aptos"/>
                <w:sz w:val="20"/>
                <w:szCs w:val="20"/>
              </w:rPr>
            </w:pPr>
            <w:r w:rsidRPr="00281EB6">
              <w:rPr>
                <w:rFonts w:ascii="Aptos" w:eastAsia="Aptos" w:hAnsi="Aptos" w:cs="Aptos"/>
                <w:sz w:val="20"/>
                <w:szCs w:val="20"/>
              </w:rPr>
              <w:t>PS</w:t>
            </w:r>
          </w:p>
        </w:tc>
        <w:tc>
          <w:tcPr>
            <w:tcW w:w="2134" w:type="dxa"/>
            <w:tcMar>
              <w:top w:w="20" w:type="dxa"/>
              <w:left w:w="20" w:type="dxa"/>
              <w:bottom w:w="20" w:type="dxa"/>
              <w:right w:w="20" w:type="dxa"/>
            </w:tcMar>
            <w:vAlign w:val="center"/>
          </w:tcPr>
          <w:p w14:paraId="67829340"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5</w:t>
            </w:r>
          </w:p>
        </w:tc>
        <w:tc>
          <w:tcPr>
            <w:tcW w:w="2134" w:type="dxa"/>
            <w:tcMar>
              <w:top w:w="20" w:type="dxa"/>
              <w:left w:w="20" w:type="dxa"/>
              <w:bottom w:w="20" w:type="dxa"/>
              <w:right w:w="20" w:type="dxa"/>
            </w:tcMar>
            <w:vAlign w:val="center"/>
          </w:tcPr>
          <w:p w14:paraId="1757EA86"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0.00016</w:t>
            </w:r>
          </w:p>
        </w:tc>
        <w:tc>
          <w:tcPr>
            <w:tcW w:w="2297" w:type="dxa"/>
            <w:tcMar>
              <w:top w:w="20" w:type="dxa"/>
              <w:left w:w="20" w:type="dxa"/>
              <w:bottom w:w="20" w:type="dxa"/>
              <w:right w:w="20" w:type="dxa"/>
            </w:tcMar>
            <w:vAlign w:val="center"/>
          </w:tcPr>
          <w:p w14:paraId="22CCDC37"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0.16</w:t>
            </w:r>
          </w:p>
        </w:tc>
      </w:tr>
      <w:tr w:rsidR="004B4123" w:rsidRPr="00281EB6" w14:paraId="3B642B60" w14:textId="77777777">
        <w:trPr>
          <w:trHeight w:val="645"/>
        </w:trPr>
        <w:tc>
          <w:tcPr>
            <w:tcW w:w="2460" w:type="dxa"/>
            <w:tcBorders>
              <w:bottom w:val="single" w:sz="4" w:space="0" w:color="000000"/>
            </w:tcBorders>
            <w:tcMar>
              <w:top w:w="20" w:type="dxa"/>
              <w:left w:w="20" w:type="dxa"/>
              <w:bottom w:w="20" w:type="dxa"/>
              <w:right w:w="20" w:type="dxa"/>
            </w:tcMar>
            <w:vAlign w:val="center"/>
          </w:tcPr>
          <w:p w14:paraId="46007DEE" w14:textId="77777777" w:rsidR="004B4123" w:rsidRPr="00281EB6" w:rsidRDefault="005472E5">
            <w:pPr>
              <w:rPr>
                <w:rFonts w:ascii="Aptos" w:eastAsia="Aptos" w:hAnsi="Aptos" w:cs="Aptos"/>
                <w:sz w:val="20"/>
                <w:szCs w:val="20"/>
                <w:vertAlign w:val="subscript"/>
              </w:rPr>
            </w:pPr>
            <w:r w:rsidRPr="00281EB6">
              <w:rPr>
                <w:rFonts w:ascii="Aptos" w:eastAsia="Aptos" w:hAnsi="Aptos" w:cs="Aptos"/>
                <w:sz w:val="20"/>
                <w:szCs w:val="20"/>
              </w:rPr>
              <w:t>PS</w:t>
            </w:r>
            <w:r w:rsidRPr="00281EB6">
              <w:rPr>
                <w:rFonts w:ascii="Aptos" w:eastAsia="Aptos" w:hAnsi="Aptos" w:cs="Aptos"/>
                <w:sz w:val="20"/>
                <w:szCs w:val="20"/>
                <w:vertAlign w:val="subscript"/>
              </w:rPr>
              <w:t>Irgafos</w:t>
            </w:r>
          </w:p>
        </w:tc>
        <w:tc>
          <w:tcPr>
            <w:tcW w:w="2134" w:type="dxa"/>
            <w:tcBorders>
              <w:bottom w:val="single" w:sz="4" w:space="0" w:color="000000"/>
            </w:tcBorders>
            <w:tcMar>
              <w:top w:w="20" w:type="dxa"/>
              <w:left w:w="20" w:type="dxa"/>
              <w:bottom w:w="20" w:type="dxa"/>
              <w:right w:w="20" w:type="dxa"/>
            </w:tcMar>
            <w:vAlign w:val="center"/>
          </w:tcPr>
          <w:p w14:paraId="1BEBEF40"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5</w:t>
            </w:r>
          </w:p>
        </w:tc>
        <w:tc>
          <w:tcPr>
            <w:tcW w:w="2134" w:type="dxa"/>
            <w:tcBorders>
              <w:bottom w:val="single" w:sz="4" w:space="0" w:color="000000"/>
            </w:tcBorders>
            <w:tcMar>
              <w:top w:w="20" w:type="dxa"/>
              <w:left w:w="20" w:type="dxa"/>
              <w:bottom w:w="20" w:type="dxa"/>
              <w:right w:w="20" w:type="dxa"/>
            </w:tcMar>
            <w:vAlign w:val="center"/>
          </w:tcPr>
          <w:p w14:paraId="45463148"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0.00020</w:t>
            </w:r>
          </w:p>
        </w:tc>
        <w:tc>
          <w:tcPr>
            <w:tcW w:w="2297" w:type="dxa"/>
            <w:tcBorders>
              <w:bottom w:val="single" w:sz="4" w:space="0" w:color="000000"/>
            </w:tcBorders>
            <w:tcMar>
              <w:top w:w="20" w:type="dxa"/>
              <w:left w:w="20" w:type="dxa"/>
              <w:bottom w:w="20" w:type="dxa"/>
              <w:right w:w="20" w:type="dxa"/>
            </w:tcMar>
            <w:vAlign w:val="center"/>
          </w:tcPr>
          <w:p w14:paraId="30DD787D"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0.20</w:t>
            </w:r>
          </w:p>
        </w:tc>
      </w:tr>
    </w:tbl>
    <w:p w14:paraId="0CE0E529" w14:textId="77777777" w:rsidR="004B4123" w:rsidRPr="00281EB6" w:rsidRDefault="004B4123">
      <w:pPr>
        <w:spacing w:before="240" w:after="120" w:line="480" w:lineRule="auto"/>
        <w:jc w:val="both"/>
        <w:rPr>
          <w:rFonts w:ascii="Aptos" w:eastAsia="Aptos" w:hAnsi="Aptos" w:cs="Aptos"/>
          <w:sz w:val="20"/>
          <w:szCs w:val="20"/>
        </w:rPr>
      </w:pPr>
      <w:bookmarkStart w:id="16" w:name="_uqr4fe70o6xy" w:colFirst="0" w:colLast="0"/>
      <w:bookmarkEnd w:id="16"/>
    </w:p>
    <w:p w14:paraId="2AC3FCDC" w14:textId="77777777" w:rsidR="004B4123" w:rsidRPr="00281EB6" w:rsidRDefault="005472E5">
      <w:pPr>
        <w:spacing w:before="240" w:after="120" w:line="480" w:lineRule="auto"/>
        <w:jc w:val="both"/>
        <w:rPr>
          <w:rFonts w:ascii="Aptos" w:eastAsia="Aptos" w:hAnsi="Aptos" w:cs="Aptos"/>
          <w:sz w:val="20"/>
          <w:szCs w:val="20"/>
        </w:rPr>
      </w:pPr>
      <w:bookmarkStart w:id="17" w:name="_8vbm20oy7rlw" w:colFirst="0" w:colLast="0"/>
      <w:bookmarkEnd w:id="17"/>
      <w:r w:rsidRPr="00281EB6">
        <w:br w:type="page"/>
      </w:r>
    </w:p>
    <w:p w14:paraId="3505AB0B" w14:textId="77777777" w:rsidR="00066FB4" w:rsidRPr="00281EB6" w:rsidRDefault="005472E5">
      <w:pPr>
        <w:spacing w:line="480" w:lineRule="auto"/>
        <w:rPr>
          <w:rFonts w:ascii="Aptos" w:eastAsia="Aptos" w:hAnsi="Aptos" w:cs="Aptos"/>
          <w:b/>
          <w:bCs/>
        </w:rPr>
      </w:pPr>
      <w:r w:rsidRPr="00281EB6">
        <w:rPr>
          <w:rFonts w:ascii="Aptos" w:eastAsia="Aptos" w:hAnsi="Aptos" w:cs="Aptos"/>
          <w:b/>
          <w:bCs/>
        </w:rPr>
        <w:lastRenderedPageBreak/>
        <w:t>Supplementary figures</w:t>
      </w:r>
    </w:p>
    <w:p w14:paraId="1F6A28E9" w14:textId="77777777" w:rsidR="00066FB4" w:rsidRPr="00281EB6" w:rsidRDefault="00066FB4">
      <w:pPr>
        <w:spacing w:line="480" w:lineRule="auto"/>
        <w:rPr>
          <w:rFonts w:ascii="Aptos" w:eastAsia="Aptos" w:hAnsi="Aptos" w:cs="Aptos"/>
          <w:b/>
          <w:bCs/>
        </w:rPr>
      </w:pPr>
    </w:p>
    <w:p w14:paraId="75575F74" w14:textId="77777777" w:rsidR="00066FB4" w:rsidRPr="00281EB6" w:rsidRDefault="00066FB4">
      <w:pPr>
        <w:spacing w:line="480" w:lineRule="auto"/>
        <w:rPr>
          <w:rFonts w:ascii="Aptos" w:eastAsia="Aptos" w:hAnsi="Aptos" w:cs="Aptos"/>
          <w:b/>
          <w:bCs/>
        </w:rPr>
      </w:pPr>
    </w:p>
    <w:p w14:paraId="3BC848C8" w14:textId="01F028BC" w:rsidR="004B4123" w:rsidRPr="00281EB6" w:rsidRDefault="005472E5">
      <w:pPr>
        <w:spacing w:line="480" w:lineRule="auto"/>
        <w:rPr>
          <w:rFonts w:ascii="Aptos" w:eastAsia="Aptos" w:hAnsi="Aptos" w:cs="Aptos"/>
        </w:rPr>
      </w:pPr>
      <w:r w:rsidRPr="00281EB6">
        <w:rPr>
          <w:noProof/>
        </w:rPr>
        <mc:AlternateContent>
          <mc:Choice Requires="wps">
            <w:drawing>
              <wp:anchor distT="45720" distB="45720" distL="114300" distR="114300" simplePos="0" relativeHeight="251658240" behindDoc="0" locked="0" layoutInCell="1" hidden="0" allowOverlap="1" wp14:anchorId="35A0155B" wp14:editId="59600445">
                <wp:simplePos x="0" y="0"/>
                <wp:positionH relativeFrom="column">
                  <wp:posOffset>2988628</wp:posOffset>
                </wp:positionH>
                <wp:positionV relativeFrom="paragraph">
                  <wp:posOffset>-2248452</wp:posOffset>
                </wp:positionV>
                <wp:extent cx="570230" cy="1414145"/>
                <wp:effectExtent l="0" t="0" r="0" b="0"/>
                <wp:wrapNone/>
                <wp:docPr id="1" name="Rectangle 1"/>
                <wp:cNvGraphicFramePr/>
                <a:graphic xmlns:a="http://schemas.openxmlformats.org/drawingml/2006/main">
                  <a:graphicData uri="http://schemas.microsoft.com/office/word/2010/wordprocessingShape">
                    <wps:wsp>
                      <wps:cNvSpPr/>
                      <wps:spPr>
                        <a:xfrm>
                          <a:off x="5065648" y="3077690"/>
                          <a:ext cx="560705" cy="1404620"/>
                        </a:xfrm>
                        <a:prstGeom prst="rect">
                          <a:avLst/>
                        </a:prstGeom>
                        <a:noFill/>
                        <a:ln>
                          <a:noFill/>
                        </a:ln>
                      </wps:spPr>
                      <wps:txbx>
                        <w:txbxContent>
                          <w:p w14:paraId="6C0821DC" w14:textId="77777777" w:rsidR="004B4123" w:rsidRDefault="005472E5">
                            <w:pPr>
                              <w:spacing w:line="275" w:lineRule="auto"/>
                              <w:textDirection w:val="btLr"/>
                            </w:pPr>
                            <w:r>
                              <w:rPr>
                                <w:color w:val="000000"/>
                              </w:rPr>
                              <w:t>B</w:t>
                            </w:r>
                            <w:r>
                              <w:rPr>
                                <w:rFonts w:ascii="Aptos" w:eastAsia="Aptos" w:hAnsi="Aptos" w:cs="Aptos"/>
                                <w:color w:val="000000"/>
                              </w:rPr>
                              <w:t xml:space="preserve"> </w:t>
                            </w:r>
                          </w:p>
                        </w:txbxContent>
                      </wps:txbx>
                      <wps:bodyPr spcFirstLastPara="1" wrap="square" lIns="91425" tIns="45700" rIns="91425" bIns="45700" anchor="t" anchorCtr="0">
                        <a:noAutofit/>
                      </wps:bodyPr>
                    </wps:wsp>
                  </a:graphicData>
                </a:graphic>
              </wp:anchor>
            </w:drawing>
          </mc:Choice>
          <mc:Fallback>
            <w:pict>
              <v:rect w14:anchorId="35A0155B" id="Rectangle 1" o:spid="_x0000_s1026" style="position:absolute;margin-left:235.35pt;margin-top:-177.05pt;width:44.9pt;height:111.35pt;z-index:25165824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" filled="f" stroked="f">
                <v:textbox inset="2.53958mm,1.2694mm,2.53958mm,1.2694mm">
                  <w:txbxContent>
                    <w:p w14:paraId="6C0821DC" w14:textId="77777777" w:rsidR="004B4123" w:rsidRDefault="005472E5">
                      <w:pPr>
                        <w:spacing w:line="275" w:lineRule="auto"/>
                        <w:textDirection w:val="btLr"/>
                      </w:pPr>
                      <w:r>
                        <w:rPr>
                          <w:color w:val="000000"/>
                        </w:rPr>
                        <w:t>B</w:t>
                      </w:r>
                      <w:r>
                        <w:rPr>
                          <w:rFonts w:ascii="Aptos" w:eastAsia="Aptos" w:hAnsi="Aptos" w:cs="Aptos"/>
                          <w:color w:val="000000"/>
                        </w:rPr>
                        <w:t xml:space="preserve"> </w:t>
                      </w:r>
                    </w:p>
                  </w:txbxContent>
                </v:textbox>
              </v:rect>
            </w:pict>
          </mc:Fallback>
        </mc:AlternateContent>
      </w:r>
    </w:p>
    <w:p w14:paraId="0D9CF7BA" w14:textId="77777777" w:rsidR="004B4123" w:rsidRPr="00281EB6" w:rsidRDefault="005472E5">
      <w:pPr>
        <w:keepNext/>
        <w:spacing w:after="160" w:line="240" w:lineRule="auto"/>
        <w:jc w:val="center"/>
        <w:rPr>
          <w:rFonts w:ascii="Aptos" w:eastAsia="Aptos" w:hAnsi="Aptos" w:cs="Aptos"/>
        </w:rPr>
      </w:pPr>
      <w:bookmarkStart w:id="18" w:name="_p56ll7ywoi4j" w:colFirst="0" w:colLast="0"/>
      <w:bookmarkEnd w:id="18"/>
      <w:r w:rsidRPr="00281EB6">
        <w:rPr>
          <w:rFonts w:ascii="Aptos" w:eastAsia="Aptos" w:hAnsi="Aptos" w:cs="Aptos"/>
          <w:noProof/>
        </w:rPr>
        <w:drawing>
          <wp:inline distT="0" distB="0" distL="0" distR="0" wp14:anchorId="5390BE75" wp14:editId="72E75DDA">
            <wp:extent cx="4970928" cy="4035885"/>
            <wp:effectExtent l="0" t="0" r="0" b="0"/>
            <wp:docPr id="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4970928" cy="4035885"/>
                    </a:xfrm>
                    <a:prstGeom prst="rect">
                      <a:avLst/>
                    </a:prstGeom>
                    <a:ln/>
                  </pic:spPr>
                </pic:pic>
              </a:graphicData>
            </a:graphic>
          </wp:inline>
        </w:drawing>
      </w:r>
    </w:p>
    <w:p w14:paraId="3A0CE729" w14:textId="4DCECB39" w:rsidR="0073475C" w:rsidRPr="00281EB6" w:rsidRDefault="005472E5">
      <w:pPr>
        <w:keepNext/>
        <w:spacing w:after="160" w:line="240" w:lineRule="auto"/>
        <w:jc w:val="both"/>
      </w:pPr>
      <w:r w:rsidRPr="00281EB6">
        <w:rPr>
          <w:rFonts w:ascii="Aptos" w:eastAsia="Aptos" w:hAnsi="Aptos" w:cs="Aptos"/>
        </w:rPr>
        <w:t>Fig. S3. Earthworm weights (g) at day 0 (without stripes) and at day 6 (with stripes) of the study. Earthworms were fed with only worm food (control, n = 24), worm food with 10% PS (PS, n = 23), or worm food with 10% PS with Irgafos</w:t>
      </w:r>
      <w:r w:rsidR="006F6674" w:rsidRPr="00281EB6">
        <w:rPr>
          <w:rFonts w:ascii="Aptos" w:eastAsia="Aptos" w:hAnsi="Aptos" w:cs="Aptos"/>
        </w:rPr>
        <w:t xml:space="preserve"> 168</w:t>
      </w:r>
      <w:r w:rsidRPr="00281EB6">
        <w:rPr>
          <w:rFonts w:ascii="Aptos" w:eastAsia="Aptos" w:hAnsi="Aptos" w:cs="Aptos"/>
        </w:rPr>
        <w:t xml:space="preserve"> (PS</w:t>
      </w:r>
      <w:r w:rsidRPr="00281EB6">
        <w:rPr>
          <w:rFonts w:ascii="Aptos" w:eastAsia="Aptos" w:hAnsi="Aptos" w:cs="Aptos"/>
          <w:vertAlign w:val="subscript"/>
        </w:rPr>
        <w:t>Irgafos</w:t>
      </w:r>
      <w:r w:rsidRPr="00281EB6">
        <w:rPr>
          <w:rFonts w:ascii="Aptos" w:eastAsia="Aptos" w:hAnsi="Aptos" w:cs="Aptos"/>
        </w:rPr>
        <w:t xml:space="preserve">, n = 24). Black dots represent individual earthworms and box plots show </w:t>
      </w:r>
      <w:r w:rsidR="00EF2E11" w:rsidRPr="00281EB6">
        <w:rPr>
          <w:rFonts w:ascii="Aptos" w:eastAsia="Aptos" w:hAnsi="Aptos" w:cs="Aptos"/>
        </w:rPr>
        <w:t>interquartile</w:t>
      </w:r>
      <w:r w:rsidRPr="00281EB6">
        <w:rPr>
          <w:rFonts w:ascii="Aptos" w:eastAsia="Aptos" w:hAnsi="Aptos" w:cs="Aptos"/>
        </w:rPr>
        <w:t xml:space="preserve"> range (box), median (horizontal line), mean (yellow point), and maximum/minimum of the 1.5 x interquartile ranges (whiskers). </w:t>
      </w:r>
      <w:r w:rsidRPr="00281EB6">
        <w:rPr>
          <w:rFonts w:ascii="Aptos" w:hAnsi="Aptos"/>
        </w:rPr>
        <w:t xml:space="preserve">The stripe pattern was created using the </w:t>
      </w:r>
      <w:r w:rsidRPr="00281EB6">
        <w:rPr>
          <w:rFonts w:ascii="Aptos" w:hAnsi="Aptos"/>
          <w:i/>
          <w:iCs/>
        </w:rPr>
        <w:t xml:space="preserve">ggpattern </w:t>
      </w:r>
      <w:r w:rsidRPr="00281EB6">
        <w:rPr>
          <w:rFonts w:ascii="Aptos" w:hAnsi="Aptos"/>
        </w:rPr>
        <w:t>package (version 1.2.1</w:t>
      </w:r>
      <w:r w:rsidR="007270B9" w:rsidRPr="00281EB6">
        <w:rPr>
          <w:rFonts w:ascii="Aptos" w:hAnsi="Aptos"/>
        </w:rPr>
        <w:t xml:space="preserve">) </w:t>
      </w:r>
      <w:r w:rsidR="007270B9" w:rsidRPr="00576DB1">
        <w:rPr>
          <w:rFonts w:ascii="Aptos" w:hAnsi="Aptos"/>
        </w:rPr>
        <w:t>(6)</w:t>
      </w:r>
      <w:r w:rsidRPr="00281EB6">
        <w:rPr>
          <w:rFonts w:ascii="Aptos" w:hAnsi="Aptos"/>
        </w:rPr>
        <w:t>.</w:t>
      </w:r>
    </w:p>
    <w:p w14:paraId="59D85098" w14:textId="04833ECD" w:rsidR="004B4123" w:rsidRPr="00281EB6" w:rsidRDefault="005472E5">
      <w:pPr>
        <w:keepNext/>
        <w:spacing w:after="160" w:line="240" w:lineRule="auto"/>
        <w:jc w:val="both"/>
        <w:rPr>
          <w:rFonts w:ascii="Aptos" w:eastAsia="Aptos" w:hAnsi="Aptos" w:cs="Aptos"/>
          <w:sz w:val="24"/>
          <w:szCs w:val="24"/>
        </w:rPr>
      </w:pPr>
      <w:r w:rsidRPr="00281EB6">
        <w:br w:type="page"/>
      </w:r>
    </w:p>
    <w:p w14:paraId="5A98AFA2" w14:textId="77777777" w:rsidR="004B4123" w:rsidRPr="00281EB6" w:rsidRDefault="005472E5">
      <w:pPr>
        <w:spacing w:after="160" w:line="259" w:lineRule="auto"/>
        <w:jc w:val="center"/>
        <w:rPr>
          <w:rFonts w:ascii="Aptos" w:eastAsia="Aptos" w:hAnsi="Aptos" w:cs="Aptos"/>
        </w:rPr>
      </w:pPr>
      <w:r w:rsidRPr="00281EB6">
        <w:rPr>
          <w:rFonts w:ascii="Aptos" w:eastAsia="Aptos" w:hAnsi="Aptos" w:cs="Aptos"/>
          <w:noProof/>
        </w:rPr>
        <w:lastRenderedPageBreak/>
        <w:drawing>
          <wp:inline distT="0" distB="0" distL="0" distR="0" wp14:anchorId="31085BBF" wp14:editId="28B4896D">
            <wp:extent cx="5730875" cy="5231130"/>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5730875" cy="5231130"/>
                    </a:xfrm>
                    <a:prstGeom prst="rect">
                      <a:avLst/>
                    </a:prstGeom>
                    <a:ln/>
                  </pic:spPr>
                </pic:pic>
              </a:graphicData>
            </a:graphic>
          </wp:inline>
        </w:drawing>
      </w:r>
    </w:p>
    <w:p w14:paraId="2E96C094" w14:textId="77777777" w:rsidR="004B4123" w:rsidRPr="00281EB6" w:rsidRDefault="005472E5">
      <w:pPr>
        <w:spacing w:after="200" w:line="240" w:lineRule="auto"/>
        <w:jc w:val="both"/>
        <w:rPr>
          <w:rFonts w:ascii="Aptos" w:eastAsia="Aptos" w:hAnsi="Aptos" w:cs="Aptos"/>
        </w:rPr>
      </w:pPr>
      <w:r w:rsidRPr="00281EB6">
        <w:rPr>
          <w:rFonts w:ascii="Aptos" w:eastAsia="Aptos" w:hAnsi="Aptos" w:cs="Aptos"/>
        </w:rPr>
        <w:t xml:space="preserve">Fig. S4. Flow cytometric analysis of coelomocytes isolated from </w:t>
      </w:r>
      <w:r w:rsidRPr="00281EB6">
        <w:rPr>
          <w:rFonts w:ascii="Aptos" w:eastAsia="Aptos" w:hAnsi="Aptos" w:cs="Aptos"/>
          <w:i/>
          <w:iCs/>
        </w:rPr>
        <w:t>Eisenia fetida</w:t>
      </w:r>
      <w:r w:rsidRPr="00281EB6">
        <w:rPr>
          <w:rFonts w:ascii="Aptos" w:eastAsia="Aptos" w:hAnsi="Aptos" w:cs="Aptos"/>
        </w:rPr>
        <w:t xml:space="preserve"> kept on filter papers for 24 h in the wet chamber (“control”, n = 8). histograms (green autofluorescence in gate “coelomocytes”) of isolated coelomocytes. Overlay of all histograms. Median green fluorescence intensity values are given in Table S5.</w:t>
      </w:r>
    </w:p>
    <w:p w14:paraId="6866C8BA" w14:textId="77777777" w:rsidR="004B4123" w:rsidRPr="00281EB6" w:rsidRDefault="005472E5">
      <w:pPr>
        <w:spacing w:after="200" w:line="240" w:lineRule="auto"/>
        <w:jc w:val="center"/>
        <w:rPr>
          <w:rFonts w:ascii="Aptos" w:eastAsia="Aptos" w:hAnsi="Aptos" w:cs="Aptos"/>
        </w:rPr>
      </w:pPr>
      <w:r w:rsidRPr="00281EB6">
        <w:rPr>
          <w:rFonts w:ascii="Aptos" w:eastAsia="Aptos" w:hAnsi="Aptos" w:cs="Aptos"/>
          <w:noProof/>
        </w:rPr>
        <w:lastRenderedPageBreak/>
        <w:drawing>
          <wp:inline distT="0" distB="0" distL="0" distR="0" wp14:anchorId="3108E8AD" wp14:editId="3DD2F2AA">
            <wp:extent cx="5312472" cy="7313549"/>
            <wp:effectExtent l="0" t="0" r="0" b="0"/>
            <wp:docPr id="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2"/>
                    <a:srcRect/>
                    <a:stretch>
                      <a:fillRect/>
                    </a:stretch>
                  </pic:blipFill>
                  <pic:spPr>
                    <a:xfrm>
                      <a:off x="0" y="0"/>
                      <a:ext cx="5312472" cy="7313549"/>
                    </a:xfrm>
                    <a:prstGeom prst="rect">
                      <a:avLst/>
                    </a:prstGeom>
                    <a:ln/>
                  </pic:spPr>
                </pic:pic>
              </a:graphicData>
            </a:graphic>
          </wp:inline>
        </w:drawing>
      </w:r>
    </w:p>
    <w:p w14:paraId="4A2F750A" w14:textId="77777777" w:rsidR="004B4123" w:rsidRPr="00281EB6" w:rsidRDefault="005472E5">
      <w:pPr>
        <w:spacing w:after="200" w:line="240" w:lineRule="auto"/>
        <w:jc w:val="both"/>
        <w:rPr>
          <w:rFonts w:ascii="Aptos" w:eastAsia="Aptos" w:hAnsi="Aptos" w:cs="Aptos"/>
        </w:rPr>
      </w:pPr>
      <w:r w:rsidRPr="00281EB6">
        <w:rPr>
          <w:rFonts w:ascii="Aptos" w:eastAsia="Aptos" w:hAnsi="Aptos" w:cs="Aptos"/>
        </w:rPr>
        <w:t xml:space="preserve">Fig. S5. Flow cytometric analysis of coelomocytes isolated from </w:t>
      </w:r>
      <w:r w:rsidRPr="00281EB6">
        <w:rPr>
          <w:rFonts w:ascii="Aptos" w:eastAsia="Aptos" w:hAnsi="Aptos" w:cs="Aptos"/>
          <w:i/>
          <w:iCs/>
        </w:rPr>
        <w:t>Eisenia fetida</w:t>
      </w:r>
      <w:r w:rsidRPr="00281EB6">
        <w:rPr>
          <w:rFonts w:ascii="Aptos" w:eastAsia="Aptos" w:hAnsi="Aptos" w:cs="Aptos"/>
        </w:rPr>
        <w:t xml:space="preserve"> kept on filter papers in the wet chamber for 6 days (green autofluorescence in gate “coelomocytes”). Light blue represents untreated earthworms (mock), medium blue represents PS and dark blue represents PS</w:t>
      </w:r>
      <w:r w:rsidRPr="00281EB6">
        <w:rPr>
          <w:rFonts w:ascii="Aptos" w:eastAsia="Aptos" w:hAnsi="Aptos" w:cs="Aptos"/>
          <w:vertAlign w:val="subscript"/>
        </w:rPr>
        <w:t>Irgafos</w:t>
      </w:r>
      <w:r w:rsidRPr="00281EB6">
        <w:rPr>
          <w:rFonts w:ascii="Aptos" w:eastAsia="Aptos" w:hAnsi="Aptos" w:cs="Aptos"/>
        </w:rPr>
        <w:t>. n</w:t>
      </w:r>
      <w:r w:rsidRPr="00281EB6">
        <w:rPr>
          <w:rFonts w:ascii="Aptos" w:eastAsia="Aptos" w:hAnsi="Aptos" w:cs="Aptos"/>
          <w:vertAlign w:val="subscript"/>
        </w:rPr>
        <w:t>mock</w:t>
      </w:r>
      <w:r w:rsidRPr="00281EB6">
        <w:rPr>
          <w:rFonts w:ascii="Aptos" w:eastAsia="Aptos" w:hAnsi="Aptos" w:cs="Aptos"/>
        </w:rPr>
        <w:t xml:space="preserve"> = 24; n</w:t>
      </w:r>
      <w:r w:rsidRPr="00281EB6">
        <w:rPr>
          <w:rFonts w:ascii="Aptos" w:eastAsia="Aptos" w:hAnsi="Aptos" w:cs="Aptos"/>
          <w:vertAlign w:val="subscript"/>
        </w:rPr>
        <w:t>PS</w:t>
      </w:r>
      <w:r w:rsidRPr="00281EB6">
        <w:rPr>
          <w:rFonts w:ascii="Aptos" w:eastAsia="Aptos" w:hAnsi="Aptos" w:cs="Aptos"/>
        </w:rPr>
        <w:t xml:space="preserve"> = 23; n</w:t>
      </w:r>
      <w:r w:rsidRPr="00281EB6">
        <w:rPr>
          <w:rFonts w:ascii="Aptos" w:eastAsia="Aptos" w:hAnsi="Aptos" w:cs="Aptos"/>
          <w:vertAlign w:val="subscript"/>
        </w:rPr>
        <w:t>PSIrgafos</w:t>
      </w:r>
      <w:r w:rsidRPr="00281EB6">
        <w:rPr>
          <w:rFonts w:ascii="Aptos" w:eastAsia="Aptos" w:hAnsi="Aptos" w:cs="Aptos"/>
        </w:rPr>
        <w:t>: 24. Labels correlate with Table S4.</w:t>
      </w:r>
    </w:p>
    <w:p w14:paraId="19A9E8F0" w14:textId="77777777" w:rsidR="004B4123" w:rsidRPr="00281EB6" w:rsidRDefault="005472E5">
      <w:pPr>
        <w:keepNext/>
        <w:jc w:val="center"/>
        <w:rPr>
          <w:rFonts w:ascii="Aptos" w:eastAsia="Aptos" w:hAnsi="Aptos" w:cs="Aptos"/>
        </w:rPr>
      </w:pPr>
      <w:r w:rsidRPr="00281EB6">
        <w:rPr>
          <w:rFonts w:ascii="Aptos" w:eastAsia="Aptos" w:hAnsi="Aptos" w:cs="Aptos"/>
          <w:noProof/>
        </w:rPr>
        <w:lastRenderedPageBreak/>
        <w:drawing>
          <wp:inline distT="114300" distB="114300" distL="114300" distR="114300" wp14:anchorId="60B437FA" wp14:editId="7CD451F3">
            <wp:extent cx="5731200" cy="4660900"/>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
                    <a:srcRect/>
                    <a:stretch>
                      <a:fillRect/>
                    </a:stretch>
                  </pic:blipFill>
                  <pic:spPr>
                    <a:xfrm>
                      <a:off x="0" y="0"/>
                      <a:ext cx="5731200" cy="4660900"/>
                    </a:xfrm>
                    <a:prstGeom prst="rect">
                      <a:avLst/>
                    </a:prstGeom>
                    <a:ln/>
                  </pic:spPr>
                </pic:pic>
              </a:graphicData>
            </a:graphic>
          </wp:inline>
        </w:drawing>
      </w:r>
    </w:p>
    <w:p w14:paraId="15534E8E" w14:textId="2793FEE8" w:rsidR="00FB5634" w:rsidRPr="00281EB6" w:rsidRDefault="005472E5">
      <w:pPr>
        <w:pBdr>
          <w:top w:val="nil"/>
          <w:left w:val="nil"/>
          <w:bottom w:val="nil"/>
          <w:right w:val="nil"/>
          <w:between w:val="nil"/>
        </w:pBdr>
        <w:spacing w:after="200" w:line="240" w:lineRule="auto"/>
        <w:jc w:val="both"/>
      </w:pPr>
      <w:r w:rsidRPr="00281EB6">
        <w:rPr>
          <w:rFonts w:ascii="Aptos" w:eastAsia="Aptos" w:hAnsi="Aptos" w:cs="Aptos"/>
        </w:rPr>
        <w:t>Fig. S6.</w:t>
      </w:r>
      <w:r w:rsidRPr="00281EB6">
        <w:rPr>
          <w:rFonts w:ascii="Quattrocento Sans" w:eastAsia="Quattrocento Sans" w:hAnsi="Quattrocento Sans" w:cs="Quattrocento Sans"/>
          <w:sz w:val="21"/>
          <w:szCs w:val="21"/>
        </w:rPr>
        <w:t xml:space="preserve"> </w:t>
      </w:r>
      <w:r w:rsidRPr="00281EB6">
        <w:rPr>
          <w:rFonts w:ascii="Aptos" w:eastAsia="Aptos" w:hAnsi="Aptos" w:cs="Aptos"/>
        </w:rPr>
        <w:t xml:space="preserve">Earthworms with ≥5% of cells within the sub-G1 gate were selected for further analysis. The sub-G1 population was identified based on DAPI fluorescence in the ungated cell population (See Fig. 1). Subsequently, the proportions of apoptotic amoebocytes and apoptotic eleocytes within the sub-G1 population were determined by applying the sub-G1 gate to the respective amoebocyte and eleocyte populations. Amoebocytes are shown without hatching, whereas eleocytes are indicated by hatched bars. Black dots represent individual earthworms and box plots show inter-quartile range (box), median (horizontal line), mean (yellow point), and maximum/minimum of the 1.5 x interquartile ranges (whiskers). n = 46. </w:t>
      </w:r>
      <w:r w:rsidRPr="00281EB6">
        <w:rPr>
          <w:rFonts w:ascii="Aptos" w:hAnsi="Aptos"/>
        </w:rPr>
        <w:t xml:space="preserve">The stripe pattern was created using the </w:t>
      </w:r>
      <w:r w:rsidRPr="00281EB6">
        <w:rPr>
          <w:rFonts w:ascii="Aptos" w:hAnsi="Aptos"/>
          <w:i/>
          <w:iCs/>
        </w:rPr>
        <w:t xml:space="preserve">ggpattern </w:t>
      </w:r>
      <w:r w:rsidRPr="00281EB6">
        <w:rPr>
          <w:rFonts w:ascii="Aptos" w:hAnsi="Aptos"/>
        </w:rPr>
        <w:t>package (version 1.2.1)</w:t>
      </w:r>
      <w:r w:rsidR="007270B9" w:rsidRPr="00281EB6">
        <w:rPr>
          <w:rFonts w:ascii="Aptos" w:hAnsi="Aptos"/>
        </w:rPr>
        <w:t xml:space="preserve"> </w:t>
      </w:r>
      <w:r w:rsidR="007270B9" w:rsidRPr="00576DB1">
        <w:rPr>
          <w:rFonts w:ascii="Aptos" w:hAnsi="Aptos"/>
        </w:rPr>
        <w:t>(6)</w:t>
      </w:r>
      <w:r w:rsidRPr="00576DB1">
        <w:rPr>
          <w:rFonts w:ascii="Aptos" w:hAnsi="Aptos"/>
        </w:rPr>
        <w:t>.</w:t>
      </w:r>
    </w:p>
    <w:p w14:paraId="2659ECAC" w14:textId="7D6B3814" w:rsidR="004B4123" w:rsidRPr="00281EB6" w:rsidRDefault="005472E5">
      <w:pPr>
        <w:pBdr>
          <w:top w:val="nil"/>
          <w:left w:val="nil"/>
          <w:bottom w:val="nil"/>
          <w:right w:val="nil"/>
          <w:between w:val="nil"/>
        </w:pBdr>
        <w:spacing w:after="200" w:line="240" w:lineRule="auto"/>
        <w:jc w:val="both"/>
        <w:rPr>
          <w:rFonts w:ascii="Aptos" w:eastAsia="Aptos" w:hAnsi="Aptos" w:cs="Aptos"/>
          <w:sz w:val="18"/>
          <w:szCs w:val="18"/>
        </w:rPr>
      </w:pPr>
      <w:r w:rsidRPr="00281EB6">
        <w:br w:type="page"/>
      </w:r>
    </w:p>
    <w:p w14:paraId="62D93FC6" w14:textId="77777777" w:rsidR="004B4123" w:rsidRPr="00281EB6" w:rsidRDefault="005472E5">
      <w:pPr>
        <w:spacing w:line="480" w:lineRule="auto"/>
        <w:rPr>
          <w:rFonts w:ascii="Aptos" w:eastAsia="Aptos" w:hAnsi="Aptos" w:cs="Aptos"/>
          <w:b/>
          <w:bCs/>
        </w:rPr>
      </w:pPr>
      <w:r w:rsidRPr="00281EB6">
        <w:rPr>
          <w:rFonts w:ascii="Aptos" w:eastAsia="Aptos" w:hAnsi="Aptos" w:cs="Aptos"/>
          <w:b/>
          <w:bCs/>
        </w:rPr>
        <w:lastRenderedPageBreak/>
        <w:t xml:space="preserve">Supplementary tables </w:t>
      </w:r>
    </w:p>
    <w:p w14:paraId="43707F19" w14:textId="426C7985" w:rsidR="004B4123" w:rsidRPr="00281EB6" w:rsidRDefault="005472E5">
      <w:pPr>
        <w:spacing w:after="240" w:line="240" w:lineRule="auto"/>
        <w:jc w:val="both"/>
        <w:rPr>
          <w:rFonts w:ascii="Aptos" w:eastAsia="Aptos" w:hAnsi="Aptos" w:cs="Aptos"/>
        </w:rPr>
      </w:pPr>
      <w:r w:rsidRPr="00281EB6">
        <w:rPr>
          <w:rFonts w:ascii="Aptos" w:eastAsia="Aptos" w:hAnsi="Aptos" w:cs="Aptos"/>
        </w:rPr>
        <w:t>Table S2.</w:t>
      </w:r>
      <w:r w:rsidRPr="00281EB6">
        <w:rPr>
          <w:rFonts w:ascii="Quattrocento Sans" w:eastAsia="Quattrocento Sans" w:hAnsi="Quattrocento Sans" w:cs="Quattrocento Sans"/>
          <w:sz w:val="18"/>
          <w:szCs w:val="18"/>
        </w:rPr>
        <w:t xml:space="preserve"> </w:t>
      </w:r>
      <w:r w:rsidRPr="00281EB6">
        <w:rPr>
          <w:rFonts w:ascii="Aptos" w:eastAsia="Aptos" w:hAnsi="Aptos" w:cs="Aptos"/>
        </w:rPr>
        <w:t xml:space="preserve">Effects of experimental conditions on coelomocyte metrics in </w:t>
      </w:r>
      <w:r w:rsidRPr="00281EB6">
        <w:rPr>
          <w:rFonts w:ascii="Aptos" w:eastAsia="Aptos" w:hAnsi="Aptos" w:cs="Aptos"/>
          <w:i/>
          <w:iCs/>
        </w:rPr>
        <w:t>Eisenia fetida</w:t>
      </w:r>
      <w:r w:rsidRPr="00281EB6">
        <w:rPr>
          <w:rFonts w:ascii="Aptos" w:eastAsia="Aptos" w:hAnsi="Aptos" w:cs="Aptos"/>
        </w:rPr>
        <w:t xml:space="preserve">. Coelomocytes isolated from </w:t>
      </w:r>
      <w:r w:rsidRPr="00281EB6">
        <w:rPr>
          <w:rFonts w:ascii="Aptos" w:eastAsia="Aptos" w:hAnsi="Aptos" w:cs="Aptos"/>
          <w:i/>
          <w:iCs/>
        </w:rPr>
        <w:t xml:space="preserve">Eisenia fetida </w:t>
      </w:r>
      <w:r w:rsidRPr="00281EB6">
        <w:rPr>
          <w:rFonts w:ascii="Aptos" w:eastAsia="Aptos" w:hAnsi="Aptos" w:cs="Aptos"/>
        </w:rPr>
        <w:t>kept in wet-chambers for 24 h served as control. The other treatments are: mock-treated earthworms (6 d</w:t>
      </w:r>
      <w:r w:rsidR="00EC0419" w:rsidRPr="00281EB6">
        <w:rPr>
          <w:rFonts w:ascii="Aptos" w:eastAsia="Aptos" w:hAnsi="Aptos" w:cs="Aptos"/>
        </w:rPr>
        <w:t>ays</w:t>
      </w:r>
      <w:r w:rsidRPr="00281EB6">
        <w:rPr>
          <w:rFonts w:ascii="Aptos" w:eastAsia="Aptos" w:hAnsi="Aptos" w:cs="Aptos"/>
        </w:rPr>
        <w:t xml:space="preserve"> in </w:t>
      </w:r>
      <w:r w:rsidR="00EC0419" w:rsidRPr="00281EB6">
        <w:rPr>
          <w:rFonts w:ascii="Aptos" w:eastAsia="Aptos" w:hAnsi="Aptos" w:cs="Aptos"/>
        </w:rPr>
        <w:t xml:space="preserve">a </w:t>
      </w:r>
      <w:r w:rsidRPr="00281EB6">
        <w:rPr>
          <w:rFonts w:ascii="Aptos" w:eastAsia="Aptos" w:hAnsi="Aptos" w:cs="Aptos"/>
        </w:rPr>
        <w:t>wet-chamber with food pellet), PS (6 d</w:t>
      </w:r>
      <w:r w:rsidR="000539EC" w:rsidRPr="00281EB6">
        <w:rPr>
          <w:rFonts w:ascii="Aptos" w:eastAsia="Aptos" w:hAnsi="Aptos" w:cs="Aptos"/>
        </w:rPr>
        <w:t>ays</w:t>
      </w:r>
      <w:r w:rsidRPr="00281EB6">
        <w:rPr>
          <w:rFonts w:ascii="Aptos" w:eastAsia="Aptos" w:hAnsi="Aptos" w:cs="Aptos"/>
        </w:rPr>
        <w:t xml:space="preserve"> in </w:t>
      </w:r>
      <w:r w:rsidR="00EC0419" w:rsidRPr="00281EB6">
        <w:rPr>
          <w:rFonts w:ascii="Aptos" w:eastAsia="Aptos" w:hAnsi="Aptos" w:cs="Aptos"/>
        </w:rPr>
        <w:t xml:space="preserve">a </w:t>
      </w:r>
      <w:r w:rsidRPr="00281EB6">
        <w:rPr>
          <w:rFonts w:ascii="Aptos" w:eastAsia="Aptos" w:hAnsi="Aptos" w:cs="Aptos"/>
        </w:rPr>
        <w:t>wet-chamber with food pellet containing 10 % PS MPP). PS</w:t>
      </w:r>
      <w:r w:rsidRPr="00281EB6">
        <w:rPr>
          <w:rFonts w:ascii="Aptos" w:eastAsia="Aptos" w:hAnsi="Aptos" w:cs="Aptos"/>
          <w:vertAlign w:val="subscript"/>
        </w:rPr>
        <w:t>Irgafos</w:t>
      </w:r>
      <w:r w:rsidRPr="00281EB6">
        <w:rPr>
          <w:rFonts w:ascii="Aptos" w:eastAsia="Aptos" w:hAnsi="Aptos" w:cs="Aptos"/>
        </w:rPr>
        <w:t xml:space="preserve"> (6 d</w:t>
      </w:r>
      <w:r w:rsidR="00EC0419" w:rsidRPr="00281EB6">
        <w:rPr>
          <w:rFonts w:ascii="Aptos" w:eastAsia="Aptos" w:hAnsi="Aptos" w:cs="Aptos"/>
        </w:rPr>
        <w:t>ays</w:t>
      </w:r>
      <w:r w:rsidRPr="00281EB6">
        <w:rPr>
          <w:rFonts w:ascii="Aptos" w:eastAsia="Aptos" w:hAnsi="Aptos" w:cs="Aptos"/>
        </w:rPr>
        <w:t xml:space="preserve"> in </w:t>
      </w:r>
      <w:r w:rsidR="00EC0419" w:rsidRPr="00281EB6">
        <w:rPr>
          <w:rFonts w:ascii="Aptos" w:eastAsia="Aptos" w:hAnsi="Aptos" w:cs="Aptos"/>
        </w:rPr>
        <w:t xml:space="preserve">a </w:t>
      </w:r>
      <w:r w:rsidRPr="00281EB6">
        <w:rPr>
          <w:rFonts w:ascii="Aptos" w:eastAsia="Aptos" w:hAnsi="Aptos" w:cs="Aptos"/>
        </w:rPr>
        <w:t>wet-chamber with food pellet containing 10 % PS</w:t>
      </w:r>
      <w:r w:rsidRPr="00281EB6">
        <w:rPr>
          <w:rFonts w:ascii="Aptos" w:eastAsia="Aptos" w:hAnsi="Aptos" w:cs="Aptos"/>
          <w:vertAlign w:val="subscript"/>
        </w:rPr>
        <w:t>Irgafos</w:t>
      </w:r>
      <w:r w:rsidRPr="00281EB6">
        <w:rPr>
          <w:rFonts w:ascii="Aptos" w:eastAsia="Aptos" w:hAnsi="Aptos" w:cs="Aptos"/>
        </w:rPr>
        <w:t xml:space="preserve"> MPP). Values are expressed as mean ± standard deviation. n</w:t>
      </w:r>
      <w:r w:rsidRPr="00281EB6">
        <w:rPr>
          <w:rFonts w:ascii="Aptos" w:eastAsia="Aptos" w:hAnsi="Aptos" w:cs="Aptos"/>
          <w:vertAlign w:val="subscript"/>
        </w:rPr>
        <w:t>control</w:t>
      </w:r>
      <w:r w:rsidRPr="00281EB6">
        <w:rPr>
          <w:rFonts w:ascii="Aptos" w:eastAsia="Aptos" w:hAnsi="Aptos" w:cs="Aptos"/>
        </w:rPr>
        <w:t xml:space="preserve"> = 8, n</w:t>
      </w:r>
      <w:r w:rsidRPr="00281EB6">
        <w:rPr>
          <w:rFonts w:ascii="Aptos" w:eastAsia="Aptos" w:hAnsi="Aptos" w:cs="Aptos"/>
          <w:vertAlign w:val="subscript"/>
        </w:rPr>
        <w:t xml:space="preserve">mock </w:t>
      </w:r>
      <w:r w:rsidRPr="00281EB6">
        <w:rPr>
          <w:rFonts w:ascii="Aptos" w:eastAsia="Aptos" w:hAnsi="Aptos" w:cs="Aptos"/>
        </w:rPr>
        <w:t>= 24, n</w:t>
      </w:r>
      <w:r w:rsidRPr="00281EB6">
        <w:rPr>
          <w:rFonts w:ascii="Aptos" w:eastAsia="Aptos" w:hAnsi="Aptos" w:cs="Aptos"/>
          <w:vertAlign w:val="subscript"/>
        </w:rPr>
        <w:t>PS</w:t>
      </w:r>
      <w:r w:rsidRPr="00281EB6">
        <w:rPr>
          <w:rFonts w:ascii="Aptos" w:eastAsia="Aptos" w:hAnsi="Aptos" w:cs="Aptos"/>
        </w:rPr>
        <w:t xml:space="preserve"> = 23, n</w:t>
      </w:r>
      <w:r w:rsidRPr="00281EB6">
        <w:rPr>
          <w:rFonts w:ascii="Aptos" w:eastAsia="Aptos" w:hAnsi="Aptos" w:cs="Aptos"/>
          <w:vertAlign w:val="subscript"/>
        </w:rPr>
        <w:t>PSIrgafos</w:t>
      </w:r>
      <w:r w:rsidRPr="00281EB6">
        <w:rPr>
          <w:rFonts w:ascii="Aptos" w:eastAsia="Aptos" w:hAnsi="Aptos" w:cs="Aptos"/>
        </w:rPr>
        <w:t xml:space="preserve"> = 24. fw = fresh weight.</w:t>
      </w:r>
    </w:p>
    <w:tbl>
      <w:tblPr>
        <w:tblStyle w:val="a0"/>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28"/>
        <w:gridCol w:w="1585"/>
        <w:gridCol w:w="1556"/>
        <w:gridCol w:w="1556"/>
        <w:gridCol w:w="1600"/>
      </w:tblGrid>
      <w:tr w:rsidR="004B4123" w:rsidRPr="00281EB6" w14:paraId="476E0183" w14:textId="77777777">
        <w:trPr>
          <w:trHeight w:val="345"/>
        </w:trPr>
        <w:tc>
          <w:tcPr>
            <w:tcW w:w="2728" w:type="dxa"/>
            <w:tcBorders>
              <w:top w:val="single" w:sz="8" w:space="0" w:color="000000"/>
              <w:bottom w:val="single" w:sz="8" w:space="0" w:color="000000"/>
            </w:tcBorders>
            <w:tcMar>
              <w:top w:w="0" w:type="dxa"/>
              <w:left w:w="100" w:type="dxa"/>
              <w:bottom w:w="0" w:type="dxa"/>
              <w:right w:w="100" w:type="dxa"/>
            </w:tcMar>
            <w:vAlign w:val="center"/>
          </w:tcPr>
          <w:p w14:paraId="4DC8B8B3" w14:textId="77777777" w:rsidR="004B4123" w:rsidRPr="00281EB6" w:rsidRDefault="004B4123">
            <w:pPr>
              <w:jc w:val="center"/>
              <w:rPr>
                <w:rFonts w:ascii="Aptos" w:eastAsia="Aptos" w:hAnsi="Aptos" w:cs="Aptos"/>
                <w:sz w:val="20"/>
                <w:szCs w:val="20"/>
              </w:rPr>
            </w:pPr>
          </w:p>
        </w:tc>
        <w:tc>
          <w:tcPr>
            <w:tcW w:w="1585" w:type="dxa"/>
            <w:tcBorders>
              <w:top w:val="single" w:sz="8" w:space="0" w:color="000000"/>
              <w:bottom w:val="single" w:sz="8" w:space="0" w:color="000000"/>
            </w:tcBorders>
            <w:tcMar>
              <w:top w:w="0" w:type="dxa"/>
              <w:left w:w="100" w:type="dxa"/>
              <w:bottom w:w="0" w:type="dxa"/>
              <w:right w:w="100" w:type="dxa"/>
            </w:tcMar>
            <w:vAlign w:val="center"/>
          </w:tcPr>
          <w:p w14:paraId="286283F8"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Control</w:t>
            </w:r>
            <w:r w:rsidRPr="00281EB6">
              <w:rPr>
                <w:rFonts w:ascii="Aptos" w:eastAsia="Aptos" w:hAnsi="Aptos" w:cs="Aptos"/>
                <w:sz w:val="20"/>
                <w:szCs w:val="20"/>
                <w:vertAlign w:val="superscript"/>
              </w:rPr>
              <w:t>a</w:t>
            </w:r>
          </w:p>
        </w:tc>
        <w:tc>
          <w:tcPr>
            <w:tcW w:w="1556" w:type="dxa"/>
            <w:tcBorders>
              <w:top w:val="single" w:sz="8" w:space="0" w:color="000000"/>
              <w:bottom w:val="single" w:sz="8" w:space="0" w:color="000000"/>
            </w:tcBorders>
            <w:tcMar>
              <w:top w:w="0" w:type="dxa"/>
              <w:left w:w="100" w:type="dxa"/>
              <w:bottom w:w="0" w:type="dxa"/>
              <w:right w:w="100" w:type="dxa"/>
            </w:tcMar>
            <w:vAlign w:val="center"/>
          </w:tcPr>
          <w:p w14:paraId="666D8BDF"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Mock</w:t>
            </w:r>
          </w:p>
        </w:tc>
        <w:tc>
          <w:tcPr>
            <w:tcW w:w="1556" w:type="dxa"/>
            <w:tcBorders>
              <w:top w:val="single" w:sz="8" w:space="0" w:color="000000"/>
              <w:bottom w:val="single" w:sz="8" w:space="0" w:color="000000"/>
            </w:tcBorders>
            <w:tcMar>
              <w:top w:w="0" w:type="dxa"/>
              <w:left w:w="100" w:type="dxa"/>
              <w:bottom w:w="0" w:type="dxa"/>
              <w:right w:w="100" w:type="dxa"/>
            </w:tcMar>
            <w:vAlign w:val="center"/>
          </w:tcPr>
          <w:p w14:paraId="139BCE7E"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PS</w:t>
            </w:r>
            <w:r w:rsidRPr="00281EB6">
              <w:rPr>
                <w:rFonts w:ascii="Aptos" w:eastAsia="Aptos" w:hAnsi="Aptos" w:cs="Aptos"/>
                <w:sz w:val="20"/>
                <w:szCs w:val="20"/>
                <w:vertAlign w:val="superscript"/>
              </w:rPr>
              <w:t>b</w:t>
            </w:r>
          </w:p>
        </w:tc>
        <w:tc>
          <w:tcPr>
            <w:tcW w:w="1600" w:type="dxa"/>
            <w:tcBorders>
              <w:top w:val="single" w:sz="8" w:space="0" w:color="000000"/>
              <w:bottom w:val="single" w:sz="8" w:space="0" w:color="000000"/>
            </w:tcBorders>
            <w:tcMar>
              <w:top w:w="0" w:type="dxa"/>
              <w:left w:w="100" w:type="dxa"/>
              <w:bottom w:w="0" w:type="dxa"/>
              <w:right w:w="100" w:type="dxa"/>
            </w:tcMar>
            <w:vAlign w:val="center"/>
          </w:tcPr>
          <w:p w14:paraId="5B4D8180"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PS</w:t>
            </w:r>
            <w:r w:rsidRPr="00281EB6">
              <w:rPr>
                <w:rFonts w:ascii="Aptos" w:eastAsia="Aptos" w:hAnsi="Aptos" w:cs="Aptos"/>
                <w:sz w:val="20"/>
                <w:szCs w:val="20"/>
                <w:vertAlign w:val="subscript"/>
              </w:rPr>
              <w:t>Irgafos</w:t>
            </w:r>
            <w:r w:rsidRPr="00281EB6">
              <w:rPr>
                <w:rFonts w:ascii="Aptos" w:eastAsia="Aptos" w:hAnsi="Aptos" w:cs="Aptos"/>
                <w:sz w:val="20"/>
                <w:szCs w:val="20"/>
                <w:vertAlign w:val="superscript"/>
              </w:rPr>
              <w:t>b</w:t>
            </w:r>
          </w:p>
        </w:tc>
      </w:tr>
      <w:tr w:rsidR="004B4123" w:rsidRPr="00281EB6" w14:paraId="309257D2" w14:textId="77777777">
        <w:trPr>
          <w:trHeight w:val="345"/>
        </w:trPr>
        <w:tc>
          <w:tcPr>
            <w:tcW w:w="2728" w:type="dxa"/>
            <w:tcMar>
              <w:top w:w="0" w:type="dxa"/>
              <w:left w:w="100" w:type="dxa"/>
              <w:bottom w:w="0" w:type="dxa"/>
              <w:right w:w="100" w:type="dxa"/>
            </w:tcMar>
            <w:vAlign w:val="center"/>
          </w:tcPr>
          <w:p w14:paraId="623CDBA6" w14:textId="77777777" w:rsidR="004B4123" w:rsidRPr="00281EB6" w:rsidRDefault="005472E5">
            <w:pPr>
              <w:rPr>
                <w:rFonts w:ascii="Aptos" w:eastAsia="Aptos" w:hAnsi="Aptos" w:cs="Aptos"/>
                <w:sz w:val="20"/>
                <w:szCs w:val="20"/>
              </w:rPr>
            </w:pPr>
            <w:r w:rsidRPr="00281EB6">
              <w:rPr>
                <w:rFonts w:ascii="Aptos" w:eastAsia="Aptos" w:hAnsi="Aptos" w:cs="Aptos"/>
                <w:sz w:val="20"/>
                <w:szCs w:val="20"/>
              </w:rPr>
              <w:t>Isolated cells per mg fw</w:t>
            </w:r>
          </w:p>
        </w:tc>
        <w:tc>
          <w:tcPr>
            <w:tcW w:w="1585" w:type="dxa"/>
            <w:tcMar>
              <w:top w:w="0" w:type="dxa"/>
              <w:left w:w="100" w:type="dxa"/>
              <w:bottom w:w="0" w:type="dxa"/>
              <w:right w:w="100" w:type="dxa"/>
            </w:tcMar>
            <w:vAlign w:val="center"/>
          </w:tcPr>
          <w:p w14:paraId="53C36012"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648.2 ± 525.0</w:t>
            </w:r>
          </w:p>
        </w:tc>
        <w:tc>
          <w:tcPr>
            <w:tcW w:w="1556" w:type="dxa"/>
            <w:tcMar>
              <w:top w:w="0" w:type="dxa"/>
              <w:left w:w="100" w:type="dxa"/>
              <w:bottom w:w="0" w:type="dxa"/>
              <w:right w:w="100" w:type="dxa"/>
            </w:tcMar>
            <w:vAlign w:val="center"/>
          </w:tcPr>
          <w:p w14:paraId="09497A8B"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621.5 ± 411.8</w:t>
            </w:r>
          </w:p>
        </w:tc>
        <w:tc>
          <w:tcPr>
            <w:tcW w:w="1556" w:type="dxa"/>
            <w:tcMar>
              <w:top w:w="0" w:type="dxa"/>
              <w:left w:w="100" w:type="dxa"/>
              <w:bottom w:w="0" w:type="dxa"/>
              <w:right w:w="100" w:type="dxa"/>
            </w:tcMar>
            <w:vAlign w:val="center"/>
          </w:tcPr>
          <w:p w14:paraId="62EEDE77"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481.4 ± 235.8</w:t>
            </w:r>
          </w:p>
        </w:tc>
        <w:tc>
          <w:tcPr>
            <w:tcW w:w="1600" w:type="dxa"/>
            <w:tcMar>
              <w:top w:w="0" w:type="dxa"/>
              <w:left w:w="100" w:type="dxa"/>
              <w:bottom w:w="0" w:type="dxa"/>
              <w:right w:w="100" w:type="dxa"/>
            </w:tcMar>
            <w:vAlign w:val="center"/>
          </w:tcPr>
          <w:p w14:paraId="00D96F60"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446.6 ± 272.9</w:t>
            </w:r>
          </w:p>
        </w:tc>
      </w:tr>
      <w:tr w:rsidR="004B4123" w:rsidRPr="00281EB6" w14:paraId="10E66957" w14:textId="77777777">
        <w:trPr>
          <w:trHeight w:val="345"/>
        </w:trPr>
        <w:tc>
          <w:tcPr>
            <w:tcW w:w="2728" w:type="dxa"/>
            <w:tcMar>
              <w:top w:w="0" w:type="dxa"/>
              <w:left w:w="100" w:type="dxa"/>
              <w:bottom w:w="0" w:type="dxa"/>
              <w:right w:w="100" w:type="dxa"/>
            </w:tcMar>
            <w:vAlign w:val="center"/>
          </w:tcPr>
          <w:p w14:paraId="793FD1A1" w14:textId="77777777" w:rsidR="004B4123" w:rsidRPr="00281EB6" w:rsidRDefault="005472E5">
            <w:pPr>
              <w:rPr>
                <w:rFonts w:ascii="Aptos" w:eastAsia="Aptos" w:hAnsi="Aptos" w:cs="Aptos"/>
                <w:sz w:val="20"/>
                <w:szCs w:val="20"/>
              </w:rPr>
            </w:pPr>
            <w:r w:rsidRPr="00281EB6">
              <w:rPr>
                <w:rFonts w:ascii="Aptos" w:eastAsia="Aptos" w:hAnsi="Aptos" w:cs="Aptos"/>
                <w:sz w:val="20"/>
                <w:szCs w:val="20"/>
              </w:rPr>
              <w:t>Cell viability [%]</w:t>
            </w:r>
          </w:p>
        </w:tc>
        <w:tc>
          <w:tcPr>
            <w:tcW w:w="1585" w:type="dxa"/>
            <w:tcMar>
              <w:top w:w="0" w:type="dxa"/>
              <w:left w:w="100" w:type="dxa"/>
              <w:bottom w:w="0" w:type="dxa"/>
              <w:right w:w="100" w:type="dxa"/>
            </w:tcMar>
            <w:vAlign w:val="center"/>
          </w:tcPr>
          <w:p w14:paraId="2059F7A0"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82.8 ± 6.1</w:t>
            </w:r>
          </w:p>
        </w:tc>
        <w:tc>
          <w:tcPr>
            <w:tcW w:w="1556" w:type="dxa"/>
            <w:tcMar>
              <w:top w:w="0" w:type="dxa"/>
              <w:left w:w="100" w:type="dxa"/>
              <w:bottom w:w="0" w:type="dxa"/>
              <w:right w:w="100" w:type="dxa"/>
            </w:tcMar>
            <w:vAlign w:val="center"/>
          </w:tcPr>
          <w:p w14:paraId="367D872C"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82.1 ± 9.0</w:t>
            </w:r>
          </w:p>
        </w:tc>
        <w:tc>
          <w:tcPr>
            <w:tcW w:w="1556" w:type="dxa"/>
            <w:tcMar>
              <w:top w:w="0" w:type="dxa"/>
              <w:left w:w="100" w:type="dxa"/>
              <w:bottom w:w="0" w:type="dxa"/>
              <w:right w:w="100" w:type="dxa"/>
            </w:tcMar>
            <w:vAlign w:val="center"/>
          </w:tcPr>
          <w:p w14:paraId="08B778DB"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75.9 ± 8.1</w:t>
            </w:r>
          </w:p>
        </w:tc>
        <w:tc>
          <w:tcPr>
            <w:tcW w:w="1600" w:type="dxa"/>
            <w:tcMar>
              <w:top w:w="0" w:type="dxa"/>
              <w:left w:w="100" w:type="dxa"/>
              <w:bottom w:w="0" w:type="dxa"/>
              <w:right w:w="100" w:type="dxa"/>
            </w:tcMar>
            <w:vAlign w:val="center"/>
          </w:tcPr>
          <w:p w14:paraId="01A4232F"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76.3 ± 9.9</w:t>
            </w:r>
          </w:p>
        </w:tc>
      </w:tr>
      <w:tr w:rsidR="004B4123" w:rsidRPr="00281EB6" w14:paraId="4B3F6EF9" w14:textId="77777777">
        <w:trPr>
          <w:trHeight w:val="345"/>
        </w:trPr>
        <w:tc>
          <w:tcPr>
            <w:tcW w:w="2728" w:type="dxa"/>
            <w:tcMar>
              <w:top w:w="0" w:type="dxa"/>
              <w:left w:w="100" w:type="dxa"/>
              <w:bottom w:w="0" w:type="dxa"/>
              <w:right w:w="100" w:type="dxa"/>
            </w:tcMar>
            <w:vAlign w:val="center"/>
          </w:tcPr>
          <w:p w14:paraId="7263E8F9" w14:textId="77777777" w:rsidR="004B4123" w:rsidRPr="00281EB6" w:rsidRDefault="005472E5">
            <w:pPr>
              <w:rPr>
                <w:rFonts w:ascii="Aptos" w:eastAsia="Aptos" w:hAnsi="Aptos" w:cs="Aptos"/>
                <w:sz w:val="20"/>
                <w:szCs w:val="20"/>
              </w:rPr>
            </w:pPr>
            <w:r w:rsidRPr="00281EB6">
              <w:rPr>
                <w:rFonts w:ascii="Aptos" w:eastAsia="Aptos" w:hAnsi="Aptos" w:cs="Aptos"/>
                <w:sz w:val="20"/>
                <w:szCs w:val="20"/>
              </w:rPr>
              <w:t>Living cells per mg fw</w:t>
            </w:r>
          </w:p>
        </w:tc>
        <w:tc>
          <w:tcPr>
            <w:tcW w:w="1585" w:type="dxa"/>
            <w:tcMar>
              <w:top w:w="0" w:type="dxa"/>
              <w:left w:w="100" w:type="dxa"/>
              <w:bottom w:w="0" w:type="dxa"/>
              <w:right w:w="100" w:type="dxa"/>
            </w:tcMar>
            <w:vAlign w:val="center"/>
          </w:tcPr>
          <w:p w14:paraId="7DED90E7"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543.0 ± 462.0</w:t>
            </w:r>
          </w:p>
        </w:tc>
        <w:tc>
          <w:tcPr>
            <w:tcW w:w="1556" w:type="dxa"/>
            <w:tcMar>
              <w:top w:w="0" w:type="dxa"/>
              <w:left w:w="100" w:type="dxa"/>
              <w:bottom w:w="0" w:type="dxa"/>
              <w:right w:w="100" w:type="dxa"/>
            </w:tcMar>
            <w:vAlign w:val="center"/>
          </w:tcPr>
          <w:p w14:paraId="1DDCDA7E"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513.6 ± 345.1</w:t>
            </w:r>
          </w:p>
        </w:tc>
        <w:tc>
          <w:tcPr>
            <w:tcW w:w="1556" w:type="dxa"/>
            <w:tcMar>
              <w:top w:w="0" w:type="dxa"/>
              <w:left w:w="100" w:type="dxa"/>
              <w:bottom w:w="0" w:type="dxa"/>
              <w:right w:w="100" w:type="dxa"/>
            </w:tcMar>
            <w:vAlign w:val="center"/>
          </w:tcPr>
          <w:p w14:paraId="3CB6CEE4"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365.3 ± 184.3</w:t>
            </w:r>
          </w:p>
        </w:tc>
        <w:tc>
          <w:tcPr>
            <w:tcW w:w="1600" w:type="dxa"/>
            <w:tcMar>
              <w:top w:w="0" w:type="dxa"/>
              <w:left w:w="100" w:type="dxa"/>
              <w:bottom w:w="0" w:type="dxa"/>
              <w:right w:w="100" w:type="dxa"/>
            </w:tcMar>
            <w:vAlign w:val="center"/>
          </w:tcPr>
          <w:p w14:paraId="4C2BE6BB"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328.8 ± 190.4</w:t>
            </w:r>
          </w:p>
        </w:tc>
      </w:tr>
      <w:tr w:rsidR="004B4123" w:rsidRPr="00281EB6" w14:paraId="0F5FA30E" w14:textId="77777777">
        <w:trPr>
          <w:trHeight w:val="345"/>
        </w:trPr>
        <w:tc>
          <w:tcPr>
            <w:tcW w:w="2728" w:type="dxa"/>
            <w:tcMar>
              <w:top w:w="0" w:type="dxa"/>
              <w:left w:w="100" w:type="dxa"/>
              <w:bottom w:w="0" w:type="dxa"/>
              <w:right w:w="100" w:type="dxa"/>
            </w:tcMar>
            <w:vAlign w:val="center"/>
          </w:tcPr>
          <w:p w14:paraId="5B911488" w14:textId="77777777" w:rsidR="004B4123" w:rsidRPr="00281EB6" w:rsidRDefault="005472E5">
            <w:pPr>
              <w:rPr>
                <w:rFonts w:ascii="Aptos" w:eastAsia="Aptos" w:hAnsi="Aptos" w:cs="Aptos"/>
                <w:sz w:val="20"/>
                <w:szCs w:val="20"/>
              </w:rPr>
            </w:pPr>
            <w:r w:rsidRPr="00281EB6">
              <w:rPr>
                <w:rFonts w:ascii="Aptos" w:eastAsia="Aptos" w:hAnsi="Aptos" w:cs="Aptos"/>
                <w:sz w:val="20"/>
                <w:szCs w:val="20"/>
              </w:rPr>
              <w:t>Amoebocytes [%]</w:t>
            </w:r>
            <w:r w:rsidRPr="00281EB6">
              <w:rPr>
                <w:rFonts w:ascii="Aptos" w:eastAsia="Aptos" w:hAnsi="Aptos" w:cs="Aptos"/>
                <w:sz w:val="20"/>
                <w:szCs w:val="20"/>
                <w:vertAlign w:val="superscript"/>
              </w:rPr>
              <w:t>c</w:t>
            </w:r>
          </w:p>
        </w:tc>
        <w:tc>
          <w:tcPr>
            <w:tcW w:w="1585" w:type="dxa"/>
            <w:tcMar>
              <w:top w:w="0" w:type="dxa"/>
              <w:left w:w="100" w:type="dxa"/>
              <w:bottom w:w="0" w:type="dxa"/>
              <w:right w:w="100" w:type="dxa"/>
            </w:tcMar>
            <w:vAlign w:val="center"/>
          </w:tcPr>
          <w:p w14:paraId="67CD8995"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8.7 ± 5.3</w:t>
            </w:r>
          </w:p>
        </w:tc>
        <w:tc>
          <w:tcPr>
            <w:tcW w:w="1556" w:type="dxa"/>
            <w:tcMar>
              <w:top w:w="0" w:type="dxa"/>
              <w:left w:w="100" w:type="dxa"/>
              <w:bottom w:w="0" w:type="dxa"/>
              <w:right w:w="100" w:type="dxa"/>
            </w:tcMar>
            <w:vAlign w:val="center"/>
          </w:tcPr>
          <w:p w14:paraId="532413B6"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7.8 ± 5.6</w:t>
            </w:r>
          </w:p>
        </w:tc>
        <w:tc>
          <w:tcPr>
            <w:tcW w:w="1556" w:type="dxa"/>
            <w:tcMar>
              <w:top w:w="0" w:type="dxa"/>
              <w:left w:w="100" w:type="dxa"/>
              <w:bottom w:w="0" w:type="dxa"/>
              <w:right w:w="100" w:type="dxa"/>
            </w:tcMar>
            <w:vAlign w:val="center"/>
          </w:tcPr>
          <w:p w14:paraId="2A150D40"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11.6 ± 5.1</w:t>
            </w:r>
          </w:p>
        </w:tc>
        <w:tc>
          <w:tcPr>
            <w:tcW w:w="1600" w:type="dxa"/>
            <w:tcMar>
              <w:top w:w="0" w:type="dxa"/>
              <w:left w:w="100" w:type="dxa"/>
              <w:bottom w:w="0" w:type="dxa"/>
              <w:right w:w="100" w:type="dxa"/>
            </w:tcMar>
            <w:vAlign w:val="center"/>
          </w:tcPr>
          <w:p w14:paraId="04AA2BD1"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9.2 ± 6.4</w:t>
            </w:r>
          </w:p>
        </w:tc>
      </w:tr>
      <w:tr w:rsidR="004B4123" w:rsidRPr="00281EB6" w14:paraId="145AF72E" w14:textId="77777777">
        <w:trPr>
          <w:trHeight w:val="345"/>
        </w:trPr>
        <w:tc>
          <w:tcPr>
            <w:tcW w:w="2728" w:type="dxa"/>
            <w:tcMar>
              <w:top w:w="0" w:type="dxa"/>
              <w:left w:w="100" w:type="dxa"/>
              <w:bottom w:w="0" w:type="dxa"/>
              <w:right w:w="100" w:type="dxa"/>
            </w:tcMar>
            <w:vAlign w:val="center"/>
          </w:tcPr>
          <w:p w14:paraId="62FF176A" w14:textId="77777777" w:rsidR="004B4123" w:rsidRPr="00281EB6" w:rsidRDefault="005472E5">
            <w:pPr>
              <w:rPr>
                <w:rFonts w:ascii="Aptos" w:eastAsia="Aptos" w:hAnsi="Aptos" w:cs="Aptos"/>
                <w:sz w:val="20"/>
                <w:szCs w:val="20"/>
              </w:rPr>
            </w:pPr>
            <w:r w:rsidRPr="00281EB6">
              <w:rPr>
                <w:rFonts w:ascii="Aptos" w:eastAsia="Aptos" w:hAnsi="Aptos" w:cs="Aptos"/>
                <w:sz w:val="20"/>
                <w:szCs w:val="20"/>
              </w:rPr>
              <w:t>Intermediate cells [%]</w:t>
            </w:r>
            <w:r w:rsidRPr="00281EB6">
              <w:rPr>
                <w:rFonts w:ascii="Aptos" w:eastAsia="Aptos" w:hAnsi="Aptos" w:cs="Aptos"/>
                <w:sz w:val="20"/>
                <w:szCs w:val="20"/>
                <w:vertAlign w:val="superscript"/>
              </w:rPr>
              <w:t>c</w:t>
            </w:r>
          </w:p>
        </w:tc>
        <w:tc>
          <w:tcPr>
            <w:tcW w:w="1585" w:type="dxa"/>
            <w:tcMar>
              <w:top w:w="0" w:type="dxa"/>
              <w:left w:w="100" w:type="dxa"/>
              <w:bottom w:w="0" w:type="dxa"/>
              <w:right w:w="100" w:type="dxa"/>
            </w:tcMar>
            <w:vAlign w:val="center"/>
          </w:tcPr>
          <w:p w14:paraId="6F323AB6"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3.7 ± 2.2</w:t>
            </w:r>
          </w:p>
        </w:tc>
        <w:tc>
          <w:tcPr>
            <w:tcW w:w="1556" w:type="dxa"/>
            <w:tcMar>
              <w:top w:w="0" w:type="dxa"/>
              <w:left w:w="100" w:type="dxa"/>
              <w:bottom w:w="0" w:type="dxa"/>
              <w:right w:w="100" w:type="dxa"/>
            </w:tcMar>
            <w:vAlign w:val="center"/>
          </w:tcPr>
          <w:p w14:paraId="750345F6"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16.0 ± 11.2</w:t>
            </w:r>
          </w:p>
        </w:tc>
        <w:tc>
          <w:tcPr>
            <w:tcW w:w="1556" w:type="dxa"/>
            <w:tcMar>
              <w:top w:w="0" w:type="dxa"/>
              <w:left w:w="100" w:type="dxa"/>
              <w:bottom w:w="0" w:type="dxa"/>
              <w:right w:w="100" w:type="dxa"/>
            </w:tcMar>
            <w:vAlign w:val="center"/>
          </w:tcPr>
          <w:p w14:paraId="199FD34C"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19.1 ± 10.9</w:t>
            </w:r>
          </w:p>
        </w:tc>
        <w:tc>
          <w:tcPr>
            <w:tcW w:w="1600" w:type="dxa"/>
            <w:tcMar>
              <w:top w:w="0" w:type="dxa"/>
              <w:left w:w="100" w:type="dxa"/>
              <w:bottom w:w="0" w:type="dxa"/>
              <w:right w:w="100" w:type="dxa"/>
            </w:tcMar>
            <w:vAlign w:val="center"/>
          </w:tcPr>
          <w:p w14:paraId="2379D7DD"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20.4 ± 9.6</w:t>
            </w:r>
          </w:p>
        </w:tc>
      </w:tr>
      <w:tr w:rsidR="004B4123" w:rsidRPr="00281EB6" w14:paraId="2ABB3608" w14:textId="77777777">
        <w:trPr>
          <w:trHeight w:val="345"/>
        </w:trPr>
        <w:tc>
          <w:tcPr>
            <w:tcW w:w="2728" w:type="dxa"/>
            <w:tcMar>
              <w:top w:w="0" w:type="dxa"/>
              <w:left w:w="100" w:type="dxa"/>
              <w:bottom w:w="0" w:type="dxa"/>
              <w:right w:w="100" w:type="dxa"/>
            </w:tcMar>
            <w:vAlign w:val="center"/>
          </w:tcPr>
          <w:p w14:paraId="00C9548A" w14:textId="77777777" w:rsidR="004B4123" w:rsidRPr="00281EB6" w:rsidRDefault="005472E5">
            <w:pPr>
              <w:rPr>
                <w:rFonts w:ascii="Aptos" w:eastAsia="Aptos" w:hAnsi="Aptos" w:cs="Aptos"/>
                <w:sz w:val="20"/>
                <w:szCs w:val="20"/>
              </w:rPr>
            </w:pPr>
            <w:r w:rsidRPr="00281EB6">
              <w:rPr>
                <w:rFonts w:ascii="Aptos" w:eastAsia="Aptos" w:hAnsi="Aptos" w:cs="Aptos"/>
                <w:sz w:val="20"/>
                <w:szCs w:val="20"/>
              </w:rPr>
              <w:t>Eleocytes [%]</w:t>
            </w:r>
            <w:r w:rsidRPr="00281EB6">
              <w:rPr>
                <w:rFonts w:ascii="Aptos" w:eastAsia="Aptos" w:hAnsi="Aptos" w:cs="Aptos"/>
                <w:sz w:val="20"/>
                <w:szCs w:val="20"/>
                <w:vertAlign w:val="superscript"/>
              </w:rPr>
              <w:t>c</w:t>
            </w:r>
          </w:p>
        </w:tc>
        <w:tc>
          <w:tcPr>
            <w:tcW w:w="1585" w:type="dxa"/>
            <w:tcMar>
              <w:top w:w="0" w:type="dxa"/>
              <w:left w:w="100" w:type="dxa"/>
              <w:bottom w:w="0" w:type="dxa"/>
              <w:right w:w="100" w:type="dxa"/>
            </w:tcMar>
            <w:vAlign w:val="center"/>
          </w:tcPr>
          <w:p w14:paraId="46BCE7C8"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87.4 ± 7.1</w:t>
            </w:r>
          </w:p>
        </w:tc>
        <w:tc>
          <w:tcPr>
            <w:tcW w:w="1556" w:type="dxa"/>
            <w:tcMar>
              <w:top w:w="0" w:type="dxa"/>
              <w:left w:w="100" w:type="dxa"/>
              <w:bottom w:w="0" w:type="dxa"/>
              <w:right w:w="100" w:type="dxa"/>
            </w:tcMar>
            <w:vAlign w:val="center"/>
          </w:tcPr>
          <w:p w14:paraId="5814BF98"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75.5 ± 14.6</w:t>
            </w:r>
          </w:p>
        </w:tc>
        <w:tc>
          <w:tcPr>
            <w:tcW w:w="1556" w:type="dxa"/>
            <w:tcMar>
              <w:top w:w="0" w:type="dxa"/>
              <w:left w:w="100" w:type="dxa"/>
              <w:bottom w:w="0" w:type="dxa"/>
              <w:right w:w="100" w:type="dxa"/>
            </w:tcMar>
            <w:vAlign w:val="center"/>
          </w:tcPr>
          <w:p w14:paraId="2F070AA7"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68.8 ± 13.3</w:t>
            </w:r>
          </w:p>
        </w:tc>
        <w:tc>
          <w:tcPr>
            <w:tcW w:w="1600" w:type="dxa"/>
            <w:tcMar>
              <w:top w:w="0" w:type="dxa"/>
              <w:left w:w="100" w:type="dxa"/>
              <w:bottom w:w="0" w:type="dxa"/>
              <w:right w:w="100" w:type="dxa"/>
            </w:tcMar>
            <w:vAlign w:val="center"/>
          </w:tcPr>
          <w:p w14:paraId="3C3079BE"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69.5 ± 12.1</w:t>
            </w:r>
          </w:p>
        </w:tc>
      </w:tr>
      <w:tr w:rsidR="004B4123" w:rsidRPr="00281EB6" w14:paraId="0A535F47" w14:textId="77777777">
        <w:trPr>
          <w:trHeight w:val="345"/>
        </w:trPr>
        <w:tc>
          <w:tcPr>
            <w:tcW w:w="2728" w:type="dxa"/>
            <w:tcMar>
              <w:top w:w="0" w:type="dxa"/>
              <w:left w:w="100" w:type="dxa"/>
              <w:bottom w:w="0" w:type="dxa"/>
              <w:right w:w="100" w:type="dxa"/>
            </w:tcMar>
            <w:vAlign w:val="center"/>
          </w:tcPr>
          <w:p w14:paraId="6B1499BC" w14:textId="77777777" w:rsidR="004B4123" w:rsidRPr="00281EB6" w:rsidRDefault="005472E5">
            <w:pPr>
              <w:rPr>
                <w:rFonts w:ascii="Aptos" w:eastAsia="Aptos" w:hAnsi="Aptos" w:cs="Aptos"/>
                <w:sz w:val="20"/>
                <w:szCs w:val="20"/>
                <w:vertAlign w:val="superscript"/>
              </w:rPr>
            </w:pPr>
            <w:r w:rsidRPr="00281EB6">
              <w:rPr>
                <w:rFonts w:ascii="Aptos" w:eastAsia="Aptos" w:hAnsi="Aptos" w:cs="Aptos"/>
                <w:sz w:val="20"/>
                <w:szCs w:val="20"/>
              </w:rPr>
              <w:t>Amoebocytes per mg fw</w:t>
            </w:r>
            <w:r w:rsidRPr="00281EB6">
              <w:rPr>
                <w:rFonts w:ascii="Aptos" w:eastAsia="Aptos" w:hAnsi="Aptos" w:cs="Aptos"/>
                <w:sz w:val="20"/>
                <w:szCs w:val="20"/>
                <w:vertAlign w:val="superscript"/>
              </w:rPr>
              <w:t>d</w:t>
            </w:r>
          </w:p>
        </w:tc>
        <w:tc>
          <w:tcPr>
            <w:tcW w:w="1585" w:type="dxa"/>
            <w:tcMar>
              <w:top w:w="0" w:type="dxa"/>
              <w:left w:w="100" w:type="dxa"/>
              <w:bottom w:w="0" w:type="dxa"/>
              <w:right w:w="100" w:type="dxa"/>
            </w:tcMar>
            <w:vAlign w:val="center"/>
          </w:tcPr>
          <w:p w14:paraId="105AB06B"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55.1 ± 46.8</w:t>
            </w:r>
          </w:p>
        </w:tc>
        <w:tc>
          <w:tcPr>
            <w:tcW w:w="1556" w:type="dxa"/>
            <w:tcMar>
              <w:top w:w="0" w:type="dxa"/>
              <w:left w:w="100" w:type="dxa"/>
              <w:bottom w:w="0" w:type="dxa"/>
              <w:right w:w="100" w:type="dxa"/>
            </w:tcMar>
            <w:vAlign w:val="center"/>
          </w:tcPr>
          <w:p w14:paraId="022EBABD"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44.7 ± 49.7</w:t>
            </w:r>
          </w:p>
        </w:tc>
        <w:tc>
          <w:tcPr>
            <w:tcW w:w="1556" w:type="dxa"/>
            <w:tcMar>
              <w:top w:w="0" w:type="dxa"/>
              <w:left w:w="100" w:type="dxa"/>
              <w:bottom w:w="0" w:type="dxa"/>
              <w:right w:w="100" w:type="dxa"/>
            </w:tcMar>
            <w:vAlign w:val="center"/>
          </w:tcPr>
          <w:p w14:paraId="55BE8B2C"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54.3 ± 35.0</w:t>
            </w:r>
          </w:p>
        </w:tc>
        <w:tc>
          <w:tcPr>
            <w:tcW w:w="1600" w:type="dxa"/>
            <w:tcMar>
              <w:top w:w="0" w:type="dxa"/>
              <w:left w:w="100" w:type="dxa"/>
              <w:bottom w:w="0" w:type="dxa"/>
              <w:right w:w="100" w:type="dxa"/>
            </w:tcMar>
            <w:vAlign w:val="center"/>
          </w:tcPr>
          <w:p w14:paraId="09EDFEC4"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42.5 ± 44.1</w:t>
            </w:r>
          </w:p>
        </w:tc>
      </w:tr>
      <w:tr w:rsidR="004B4123" w:rsidRPr="00281EB6" w14:paraId="6F8C1ED4" w14:textId="77777777">
        <w:trPr>
          <w:trHeight w:val="345"/>
        </w:trPr>
        <w:tc>
          <w:tcPr>
            <w:tcW w:w="2728" w:type="dxa"/>
            <w:tcMar>
              <w:top w:w="0" w:type="dxa"/>
              <w:left w:w="100" w:type="dxa"/>
              <w:bottom w:w="0" w:type="dxa"/>
              <w:right w:w="100" w:type="dxa"/>
            </w:tcMar>
            <w:vAlign w:val="center"/>
          </w:tcPr>
          <w:p w14:paraId="3B7AD181" w14:textId="77777777" w:rsidR="004B4123" w:rsidRPr="00281EB6" w:rsidRDefault="005472E5">
            <w:pPr>
              <w:rPr>
                <w:rFonts w:ascii="Aptos" w:eastAsia="Aptos" w:hAnsi="Aptos" w:cs="Aptos"/>
                <w:sz w:val="20"/>
                <w:szCs w:val="20"/>
                <w:vertAlign w:val="superscript"/>
              </w:rPr>
            </w:pPr>
            <w:r w:rsidRPr="00281EB6">
              <w:rPr>
                <w:rFonts w:ascii="Aptos" w:eastAsia="Aptos" w:hAnsi="Aptos" w:cs="Aptos"/>
                <w:sz w:val="20"/>
                <w:szCs w:val="20"/>
              </w:rPr>
              <w:t>Intermediate cells per mg fw</w:t>
            </w:r>
            <w:r w:rsidRPr="00281EB6">
              <w:rPr>
                <w:rFonts w:ascii="Aptos" w:eastAsia="Aptos" w:hAnsi="Aptos" w:cs="Aptos"/>
                <w:sz w:val="20"/>
                <w:szCs w:val="20"/>
                <w:vertAlign w:val="superscript"/>
              </w:rPr>
              <w:t>d</w:t>
            </w:r>
          </w:p>
        </w:tc>
        <w:tc>
          <w:tcPr>
            <w:tcW w:w="1585" w:type="dxa"/>
            <w:tcMar>
              <w:top w:w="0" w:type="dxa"/>
              <w:left w:w="100" w:type="dxa"/>
              <w:bottom w:w="0" w:type="dxa"/>
              <w:right w:w="100" w:type="dxa"/>
            </w:tcMar>
            <w:vAlign w:val="center"/>
          </w:tcPr>
          <w:p w14:paraId="71C409DE"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23.3 ± 18.7</w:t>
            </w:r>
          </w:p>
        </w:tc>
        <w:tc>
          <w:tcPr>
            <w:tcW w:w="1556" w:type="dxa"/>
            <w:tcMar>
              <w:top w:w="0" w:type="dxa"/>
              <w:left w:w="100" w:type="dxa"/>
              <w:bottom w:w="0" w:type="dxa"/>
              <w:right w:w="100" w:type="dxa"/>
            </w:tcMar>
            <w:vAlign w:val="center"/>
          </w:tcPr>
          <w:p w14:paraId="08BB78D9"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77.4 ± 59.0</w:t>
            </w:r>
          </w:p>
        </w:tc>
        <w:tc>
          <w:tcPr>
            <w:tcW w:w="1556" w:type="dxa"/>
            <w:tcMar>
              <w:top w:w="0" w:type="dxa"/>
              <w:left w:w="100" w:type="dxa"/>
              <w:bottom w:w="0" w:type="dxa"/>
              <w:right w:w="100" w:type="dxa"/>
            </w:tcMar>
            <w:vAlign w:val="center"/>
          </w:tcPr>
          <w:p w14:paraId="1B17BF3A"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85.2 ± 58.7</w:t>
            </w:r>
          </w:p>
        </w:tc>
        <w:tc>
          <w:tcPr>
            <w:tcW w:w="1600" w:type="dxa"/>
            <w:tcMar>
              <w:top w:w="0" w:type="dxa"/>
              <w:left w:w="100" w:type="dxa"/>
              <w:bottom w:w="0" w:type="dxa"/>
              <w:right w:w="100" w:type="dxa"/>
            </w:tcMar>
            <w:vAlign w:val="center"/>
          </w:tcPr>
          <w:p w14:paraId="790FD5DB"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84.6 ± 67.9</w:t>
            </w:r>
          </w:p>
        </w:tc>
      </w:tr>
      <w:tr w:rsidR="004B4123" w:rsidRPr="00281EB6" w14:paraId="2BD52EAF" w14:textId="77777777">
        <w:trPr>
          <w:trHeight w:val="345"/>
        </w:trPr>
        <w:tc>
          <w:tcPr>
            <w:tcW w:w="2728" w:type="dxa"/>
            <w:tcBorders>
              <w:bottom w:val="single" w:sz="4" w:space="0" w:color="000000"/>
            </w:tcBorders>
            <w:tcMar>
              <w:top w:w="0" w:type="dxa"/>
              <w:left w:w="100" w:type="dxa"/>
              <w:bottom w:w="0" w:type="dxa"/>
              <w:right w:w="100" w:type="dxa"/>
            </w:tcMar>
            <w:vAlign w:val="center"/>
          </w:tcPr>
          <w:p w14:paraId="6D8796FC" w14:textId="77777777" w:rsidR="004B4123" w:rsidRPr="00281EB6" w:rsidRDefault="005472E5">
            <w:pPr>
              <w:rPr>
                <w:rFonts w:ascii="Aptos" w:eastAsia="Aptos" w:hAnsi="Aptos" w:cs="Aptos"/>
                <w:sz w:val="20"/>
                <w:szCs w:val="20"/>
                <w:vertAlign w:val="superscript"/>
              </w:rPr>
            </w:pPr>
            <w:r w:rsidRPr="00281EB6">
              <w:rPr>
                <w:rFonts w:ascii="Aptos" w:eastAsia="Aptos" w:hAnsi="Aptos" w:cs="Aptos"/>
                <w:sz w:val="20"/>
                <w:szCs w:val="20"/>
              </w:rPr>
              <w:t>Eleocytes per mg fw</w:t>
            </w:r>
            <w:r w:rsidRPr="00281EB6">
              <w:rPr>
                <w:rFonts w:ascii="Aptos" w:eastAsia="Aptos" w:hAnsi="Aptos" w:cs="Aptos"/>
                <w:sz w:val="20"/>
                <w:szCs w:val="20"/>
                <w:vertAlign w:val="superscript"/>
              </w:rPr>
              <w:t>d</w:t>
            </w:r>
          </w:p>
        </w:tc>
        <w:tc>
          <w:tcPr>
            <w:tcW w:w="1585" w:type="dxa"/>
            <w:tcBorders>
              <w:bottom w:val="single" w:sz="4" w:space="0" w:color="000000"/>
            </w:tcBorders>
            <w:tcMar>
              <w:top w:w="0" w:type="dxa"/>
              <w:left w:w="100" w:type="dxa"/>
              <w:bottom w:w="0" w:type="dxa"/>
              <w:right w:w="100" w:type="dxa"/>
            </w:tcMar>
            <w:vAlign w:val="center"/>
          </w:tcPr>
          <w:p w14:paraId="05B83803"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568.5 ± 480.6</w:t>
            </w:r>
          </w:p>
        </w:tc>
        <w:tc>
          <w:tcPr>
            <w:tcW w:w="1556" w:type="dxa"/>
            <w:tcBorders>
              <w:bottom w:val="single" w:sz="4" w:space="0" w:color="000000"/>
            </w:tcBorders>
            <w:tcMar>
              <w:top w:w="0" w:type="dxa"/>
              <w:left w:w="100" w:type="dxa"/>
              <w:bottom w:w="0" w:type="dxa"/>
              <w:right w:w="100" w:type="dxa"/>
            </w:tcMar>
            <w:vAlign w:val="center"/>
          </w:tcPr>
          <w:p w14:paraId="07498550"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495.4 ± 372.0</w:t>
            </w:r>
          </w:p>
        </w:tc>
        <w:tc>
          <w:tcPr>
            <w:tcW w:w="1556" w:type="dxa"/>
            <w:tcBorders>
              <w:bottom w:val="single" w:sz="4" w:space="0" w:color="000000"/>
            </w:tcBorders>
            <w:tcMar>
              <w:top w:w="0" w:type="dxa"/>
              <w:left w:w="100" w:type="dxa"/>
              <w:bottom w:w="0" w:type="dxa"/>
              <w:right w:w="100" w:type="dxa"/>
            </w:tcMar>
            <w:vAlign w:val="center"/>
          </w:tcPr>
          <w:p w14:paraId="2A8C06B6"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339.5 ± 188.6</w:t>
            </w:r>
          </w:p>
        </w:tc>
        <w:tc>
          <w:tcPr>
            <w:tcW w:w="1600" w:type="dxa"/>
            <w:tcBorders>
              <w:bottom w:val="single" w:sz="4" w:space="0" w:color="000000"/>
            </w:tcBorders>
            <w:tcMar>
              <w:top w:w="0" w:type="dxa"/>
              <w:left w:w="100" w:type="dxa"/>
              <w:bottom w:w="0" w:type="dxa"/>
              <w:right w:w="100" w:type="dxa"/>
            </w:tcMar>
            <w:vAlign w:val="center"/>
          </w:tcPr>
          <w:p w14:paraId="58EA33E1"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316.4 ± 217.4</w:t>
            </w:r>
          </w:p>
        </w:tc>
      </w:tr>
    </w:tbl>
    <w:p w14:paraId="2C6CB14A" w14:textId="6595EBEC" w:rsidR="004B4123" w:rsidRPr="00281EB6" w:rsidRDefault="005472E5">
      <w:pPr>
        <w:spacing w:before="240" w:after="240" w:line="240" w:lineRule="auto"/>
        <w:jc w:val="both"/>
        <w:rPr>
          <w:rFonts w:ascii="Aptos" w:eastAsia="Aptos" w:hAnsi="Aptos" w:cs="Aptos"/>
          <w:sz w:val="20"/>
          <w:szCs w:val="20"/>
        </w:rPr>
      </w:pPr>
      <w:r w:rsidRPr="00281EB6">
        <w:rPr>
          <w:rFonts w:ascii="Aptos" w:eastAsia="Aptos" w:hAnsi="Aptos" w:cs="Aptos"/>
          <w:sz w:val="20"/>
          <w:szCs w:val="20"/>
        </w:rPr>
        <w:t xml:space="preserve"> </w:t>
      </w:r>
      <w:r w:rsidRPr="00281EB6">
        <w:rPr>
          <w:rFonts w:ascii="Aptos" w:eastAsia="Aptos" w:hAnsi="Aptos" w:cs="Aptos"/>
          <w:sz w:val="20"/>
          <w:szCs w:val="20"/>
          <w:vertAlign w:val="superscript"/>
        </w:rPr>
        <w:t>a</w:t>
      </w:r>
      <w:r w:rsidRPr="00281EB6">
        <w:rPr>
          <w:rFonts w:ascii="Aptos" w:eastAsia="Aptos" w:hAnsi="Aptos" w:cs="Aptos"/>
          <w:sz w:val="20"/>
          <w:szCs w:val="20"/>
        </w:rPr>
        <w:t xml:space="preserve">: </w:t>
      </w:r>
      <w:r w:rsidRPr="00281EB6">
        <w:rPr>
          <w:rFonts w:ascii="Aptos" w:eastAsia="Aptos" w:hAnsi="Aptos" w:cs="Aptos"/>
        </w:rPr>
        <w:t xml:space="preserve">Effects of husbandry outside soil. </w:t>
      </w:r>
      <w:r w:rsidRPr="00281EB6">
        <w:rPr>
          <w:rFonts w:ascii="Aptos" w:eastAsia="Aptos" w:hAnsi="Aptos" w:cs="Aptos"/>
          <w:sz w:val="20"/>
          <w:szCs w:val="20"/>
          <w:vertAlign w:val="superscript"/>
        </w:rPr>
        <w:t>b</w:t>
      </w:r>
      <w:r w:rsidRPr="00281EB6">
        <w:rPr>
          <w:rFonts w:ascii="Aptos" w:eastAsia="Aptos" w:hAnsi="Aptos" w:cs="Aptos"/>
        </w:rPr>
        <w:t xml:space="preserve">: Effects of feeding </w:t>
      </w:r>
      <w:r w:rsidRPr="00281EB6">
        <w:rPr>
          <w:rFonts w:ascii="Aptos" w:eastAsia="Aptos" w:hAnsi="Aptos" w:cs="Aptos"/>
          <w:i/>
          <w:iCs/>
        </w:rPr>
        <w:t>Eisenia fetida</w:t>
      </w:r>
      <w:r w:rsidRPr="00281EB6">
        <w:rPr>
          <w:rFonts w:ascii="Aptos" w:eastAsia="Aptos" w:hAnsi="Aptos" w:cs="Aptos"/>
        </w:rPr>
        <w:t xml:space="preserve"> on food containing microplastic particles. </w:t>
      </w:r>
      <w:r w:rsidRPr="00281EB6">
        <w:rPr>
          <w:rFonts w:ascii="Aptos" w:eastAsia="Aptos" w:hAnsi="Aptos" w:cs="Aptos"/>
          <w:vertAlign w:val="superscript"/>
        </w:rPr>
        <w:t>c</w:t>
      </w:r>
      <w:r w:rsidRPr="00281EB6">
        <w:rPr>
          <w:rFonts w:ascii="Aptos" w:eastAsia="Aptos" w:hAnsi="Aptos" w:cs="Aptos"/>
        </w:rPr>
        <w:t xml:space="preserve">: </w:t>
      </w:r>
      <w:r w:rsidR="00126D0A" w:rsidRPr="00281EB6">
        <w:rPr>
          <w:rFonts w:ascii="Aptos" w:eastAsia="Aptos" w:hAnsi="Aptos" w:cs="Aptos"/>
        </w:rPr>
        <w:t xml:space="preserve">Relative </w:t>
      </w:r>
      <w:r w:rsidRPr="00281EB6">
        <w:rPr>
          <w:rFonts w:ascii="Aptos" w:eastAsia="Aptos" w:hAnsi="Aptos" w:cs="Aptos"/>
        </w:rPr>
        <w:t xml:space="preserve">values were determined in gate “coelomocytes”. Gating strategy as described in Fig. 5 was applied (Gate “coelomocytes” green autofluorescence). </w:t>
      </w:r>
      <w:r w:rsidRPr="00281EB6">
        <w:rPr>
          <w:rFonts w:ascii="Aptos" w:eastAsia="Aptos" w:hAnsi="Aptos" w:cs="Aptos"/>
          <w:vertAlign w:val="superscript"/>
        </w:rPr>
        <w:t>d</w:t>
      </w:r>
      <w:r w:rsidRPr="00281EB6">
        <w:rPr>
          <w:rFonts w:ascii="Aptos" w:eastAsia="Aptos" w:hAnsi="Aptos" w:cs="Aptos"/>
        </w:rPr>
        <w:t xml:space="preserve">: absolute values were determined in gate “coelomocytes”. Gating strategy as described in Fig. 5 was applied (Gate “coelomocytes” green autofluorescence) and divided by the final earthworm weight of the respective individual </w:t>
      </w:r>
      <w:r w:rsidRPr="00281EB6">
        <w:br w:type="page"/>
      </w:r>
    </w:p>
    <w:p w14:paraId="60DA22D2" w14:textId="3321851C" w:rsidR="004B4123" w:rsidRPr="00281EB6" w:rsidRDefault="005472E5">
      <w:pPr>
        <w:keepNext/>
        <w:pBdr>
          <w:top w:val="nil"/>
          <w:left w:val="nil"/>
          <w:bottom w:val="nil"/>
          <w:right w:val="nil"/>
          <w:between w:val="nil"/>
        </w:pBdr>
        <w:spacing w:after="200" w:line="240" w:lineRule="auto"/>
        <w:jc w:val="both"/>
        <w:rPr>
          <w:rFonts w:ascii="Aptos" w:eastAsia="Aptos" w:hAnsi="Aptos" w:cs="Aptos"/>
        </w:rPr>
      </w:pPr>
      <w:r w:rsidRPr="00281EB6">
        <w:rPr>
          <w:rFonts w:ascii="Aptos" w:eastAsia="Aptos" w:hAnsi="Aptos" w:cs="Aptos"/>
        </w:rPr>
        <w:lastRenderedPageBreak/>
        <w:t xml:space="preserve">Table S3. </w:t>
      </w:r>
      <w:r w:rsidRPr="00281EB6">
        <w:rPr>
          <w:rFonts w:ascii="Aptos" w:eastAsia="Aptos" w:hAnsi="Aptos" w:cs="Aptos"/>
          <w:i/>
          <w:iCs/>
        </w:rPr>
        <w:t xml:space="preserve">Eisenia fetida </w:t>
      </w:r>
      <w:r w:rsidRPr="00281EB6">
        <w:rPr>
          <w:rFonts w:ascii="Aptos" w:eastAsia="Aptos" w:hAnsi="Aptos" w:cs="Aptos"/>
        </w:rPr>
        <w:t>weight change and isolated cells after 6 day</w:t>
      </w:r>
      <w:r w:rsidR="00EF2E11" w:rsidRPr="00281EB6">
        <w:rPr>
          <w:rFonts w:ascii="Aptos" w:eastAsia="Aptos" w:hAnsi="Aptos" w:cs="Aptos"/>
        </w:rPr>
        <w:t>s</w:t>
      </w:r>
      <w:r w:rsidRPr="00281EB6">
        <w:rPr>
          <w:rFonts w:ascii="Aptos" w:eastAsia="Aptos" w:hAnsi="Aptos" w:cs="Aptos"/>
        </w:rPr>
        <w:t xml:space="preserve"> feeding trial.</w:t>
      </w:r>
      <w:r w:rsidRPr="00281EB6">
        <w:rPr>
          <w:rFonts w:ascii="Aptos" w:eastAsia="Aptos" w:hAnsi="Aptos" w:cs="Aptos"/>
        </w:rPr>
        <w:br/>
        <w:t>Initial fresh weight of earthworms and fresh weight of earthworms prior to cell isolation (i.e., after six days incubation in the wet chamber), and total isolated cells counted with Luna counter. Total isolated cell count was assessed (living and dead cells). n</w:t>
      </w:r>
      <w:r w:rsidRPr="00281EB6">
        <w:rPr>
          <w:rFonts w:ascii="Aptos" w:eastAsia="Aptos" w:hAnsi="Aptos" w:cs="Aptos"/>
          <w:vertAlign w:val="subscript"/>
        </w:rPr>
        <w:t xml:space="preserve">mock </w:t>
      </w:r>
      <w:r w:rsidRPr="00281EB6">
        <w:rPr>
          <w:rFonts w:ascii="Aptos" w:eastAsia="Aptos" w:hAnsi="Aptos" w:cs="Aptos"/>
        </w:rPr>
        <w:t>= 24, n</w:t>
      </w:r>
      <w:r w:rsidRPr="00281EB6">
        <w:rPr>
          <w:rFonts w:ascii="Aptos" w:eastAsia="Aptos" w:hAnsi="Aptos" w:cs="Aptos"/>
          <w:vertAlign w:val="subscript"/>
        </w:rPr>
        <w:t>PS</w:t>
      </w:r>
      <w:r w:rsidRPr="00281EB6">
        <w:rPr>
          <w:rFonts w:ascii="Aptos" w:eastAsia="Aptos" w:hAnsi="Aptos" w:cs="Aptos"/>
        </w:rPr>
        <w:t xml:space="preserve"> = 23, n</w:t>
      </w:r>
      <w:r w:rsidRPr="00281EB6">
        <w:rPr>
          <w:rFonts w:ascii="Aptos" w:eastAsia="Aptos" w:hAnsi="Aptos" w:cs="Aptos"/>
          <w:vertAlign w:val="subscript"/>
        </w:rPr>
        <w:t>PSIrgafos</w:t>
      </w:r>
      <w:r w:rsidRPr="00281EB6">
        <w:rPr>
          <w:rFonts w:ascii="Aptos" w:eastAsia="Aptos" w:hAnsi="Aptos" w:cs="Aptos"/>
        </w:rPr>
        <w:t xml:space="preserve"> = 24. </w:t>
      </w:r>
    </w:p>
    <w:tbl>
      <w:tblPr>
        <w:tblStyle w:val="a1"/>
        <w:tblW w:w="901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70"/>
        <w:gridCol w:w="710"/>
        <w:gridCol w:w="867"/>
        <w:gridCol w:w="710"/>
        <w:gridCol w:w="874"/>
        <w:gridCol w:w="811"/>
        <w:gridCol w:w="250"/>
        <w:gridCol w:w="1309"/>
        <w:gridCol w:w="1309"/>
        <w:gridCol w:w="1309"/>
      </w:tblGrid>
      <w:tr w:rsidR="004B4123" w:rsidRPr="00281EB6" w14:paraId="21681C44" w14:textId="77777777">
        <w:trPr>
          <w:trHeight w:val="707"/>
        </w:trPr>
        <w:tc>
          <w:tcPr>
            <w:tcW w:w="4842" w:type="dxa"/>
            <w:gridSpan w:val="6"/>
            <w:vAlign w:val="center"/>
          </w:tcPr>
          <w:p w14:paraId="2B76C24F" w14:textId="77777777" w:rsidR="004B4123" w:rsidRPr="00281EB6" w:rsidRDefault="005472E5">
            <w:pPr>
              <w:jc w:val="center"/>
              <w:rPr>
                <w:rFonts w:ascii="Aptos" w:eastAsia="Aptos" w:hAnsi="Aptos" w:cs="Aptos"/>
                <w:sz w:val="20"/>
                <w:szCs w:val="20"/>
              </w:rPr>
            </w:pPr>
            <w:r w:rsidRPr="00281EB6">
              <w:rPr>
                <w:rFonts w:ascii="Aptos" w:eastAsia="Aptos" w:hAnsi="Aptos" w:cs="Aptos"/>
                <w:b/>
                <w:bCs/>
                <w:sz w:val="20"/>
                <w:szCs w:val="20"/>
              </w:rPr>
              <w:t>Weight [mg]</w:t>
            </w:r>
          </w:p>
        </w:tc>
        <w:tc>
          <w:tcPr>
            <w:tcW w:w="250" w:type="dxa"/>
            <w:shd w:val="clear" w:color="auto" w:fill="404040"/>
          </w:tcPr>
          <w:p w14:paraId="06091962" w14:textId="77777777" w:rsidR="004B4123" w:rsidRPr="00281EB6" w:rsidRDefault="004B4123">
            <w:pPr>
              <w:spacing w:after="200"/>
              <w:jc w:val="center"/>
              <w:rPr>
                <w:rFonts w:ascii="Aptos" w:eastAsia="Aptos" w:hAnsi="Aptos" w:cs="Aptos"/>
                <w:b/>
                <w:bCs/>
                <w:sz w:val="20"/>
                <w:szCs w:val="20"/>
              </w:rPr>
            </w:pPr>
          </w:p>
        </w:tc>
        <w:tc>
          <w:tcPr>
            <w:tcW w:w="3927" w:type="dxa"/>
            <w:gridSpan w:val="3"/>
            <w:vAlign w:val="center"/>
          </w:tcPr>
          <w:p w14:paraId="261F7F6C" w14:textId="77777777" w:rsidR="004B4123" w:rsidRPr="00281EB6" w:rsidRDefault="005472E5">
            <w:pPr>
              <w:jc w:val="center"/>
              <w:rPr>
                <w:rFonts w:ascii="Aptos" w:eastAsia="Aptos" w:hAnsi="Aptos" w:cs="Aptos"/>
                <w:b/>
                <w:bCs/>
                <w:sz w:val="20"/>
                <w:szCs w:val="20"/>
              </w:rPr>
            </w:pPr>
            <w:r w:rsidRPr="00281EB6">
              <w:rPr>
                <w:rFonts w:ascii="Aptos" w:eastAsia="Aptos" w:hAnsi="Aptos" w:cs="Aptos"/>
                <w:b/>
                <w:bCs/>
                <w:sz w:val="20"/>
                <w:szCs w:val="20"/>
              </w:rPr>
              <w:t>Total cells [10</w:t>
            </w:r>
            <w:r w:rsidRPr="00281EB6">
              <w:rPr>
                <w:rFonts w:ascii="Aptos" w:eastAsia="Aptos" w:hAnsi="Aptos" w:cs="Aptos"/>
                <w:b/>
                <w:bCs/>
                <w:sz w:val="20"/>
                <w:szCs w:val="20"/>
                <w:vertAlign w:val="superscript"/>
              </w:rPr>
              <w:t>6</w:t>
            </w:r>
            <w:r w:rsidRPr="00281EB6">
              <w:rPr>
                <w:rFonts w:ascii="Aptos" w:eastAsia="Aptos" w:hAnsi="Aptos" w:cs="Aptos"/>
                <w:b/>
                <w:bCs/>
                <w:sz w:val="20"/>
                <w:szCs w:val="20"/>
              </w:rPr>
              <w:t xml:space="preserve">] </w:t>
            </w:r>
            <w:r w:rsidRPr="00281EB6">
              <w:rPr>
                <w:rFonts w:ascii="Aptos" w:eastAsia="Aptos" w:hAnsi="Aptos" w:cs="Aptos"/>
                <w:b/>
                <w:bCs/>
                <w:sz w:val="20"/>
                <w:szCs w:val="20"/>
              </w:rPr>
              <w:br/>
              <w:t>(Living + dead)</w:t>
            </w:r>
          </w:p>
        </w:tc>
      </w:tr>
      <w:tr w:rsidR="004B4123" w:rsidRPr="00281EB6" w14:paraId="60C81D08" w14:textId="77777777">
        <w:trPr>
          <w:trHeight w:val="397"/>
        </w:trPr>
        <w:tc>
          <w:tcPr>
            <w:tcW w:w="1580" w:type="dxa"/>
            <w:gridSpan w:val="2"/>
            <w:vAlign w:val="center"/>
          </w:tcPr>
          <w:p w14:paraId="321121DD" w14:textId="77777777" w:rsidR="004B4123" w:rsidRPr="00281EB6" w:rsidRDefault="005472E5">
            <w:pPr>
              <w:jc w:val="center"/>
              <w:rPr>
                <w:rFonts w:ascii="Aptos" w:eastAsia="Aptos" w:hAnsi="Aptos" w:cs="Aptos"/>
                <w:b/>
                <w:bCs/>
                <w:sz w:val="20"/>
                <w:szCs w:val="20"/>
              </w:rPr>
            </w:pPr>
            <w:r w:rsidRPr="00281EB6">
              <w:rPr>
                <w:rFonts w:ascii="Aptos" w:eastAsia="Aptos" w:hAnsi="Aptos" w:cs="Aptos"/>
                <w:b/>
                <w:bCs/>
                <w:sz w:val="20"/>
                <w:szCs w:val="20"/>
              </w:rPr>
              <w:t>Mock</w:t>
            </w:r>
          </w:p>
        </w:tc>
        <w:tc>
          <w:tcPr>
            <w:tcW w:w="1577" w:type="dxa"/>
            <w:gridSpan w:val="2"/>
            <w:vAlign w:val="center"/>
          </w:tcPr>
          <w:p w14:paraId="564CE7DC" w14:textId="77777777" w:rsidR="004B4123" w:rsidRPr="00281EB6" w:rsidRDefault="005472E5">
            <w:pPr>
              <w:jc w:val="center"/>
              <w:rPr>
                <w:rFonts w:ascii="Aptos" w:eastAsia="Aptos" w:hAnsi="Aptos" w:cs="Aptos"/>
                <w:b/>
                <w:bCs/>
                <w:sz w:val="20"/>
                <w:szCs w:val="20"/>
              </w:rPr>
            </w:pPr>
            <w:r w:rsidRPr="00281EB6">
              <w:rPr>
                <w:rFonts w:ascii="Aptos" w:eastAsia="Aptos" w:hAnsi="Aptos" w:cs="Aptos"/>
                <w:b/>
                <w:bCs/>
                <w:sz w:val="20"/>
                <w:szCs w:val="20"/>
              </w:rPr>
              <w:t>PS</w:t>
            </w:r>
            <w:r w:rsidRPr="00281EB6">
              <w:rPr>
                <w:rFonts w:ascii="Aptos" w:eastAsia="Aptos" w:hAnsi="Aptos" w:cs="Aptos"/>
                <w:b/>
                <w:bCs/>
                <w:sz w:val="20"/>
                <w:szCs w:val="20"/>
                <w:vertAlign w:val="superscript"/>
              </w:rPr>
              <w:t>a</w:t>
            </w:r>
          </w:p>
        </w:tc>
        <w:tc>
          <w:tcPr>
            <w:tcW w:w="1685" w:type="dxa"/>
            <w:gridSpan w:val="2"/>
            <w:vAlign w:val="center"/>
          </w:tcPr>
          <w:p w14:paraId="5F67D530" w14:textId="77777777" w:rsidR="004B4123" w:rsidRPr="00281EB6" w:rsidRDefault="005472E5">
            <w:pPr>
              <w:jc w:val="center"/>
              <w:rPr>
                <w:rFonts w:ascii="Aptos" w:eastAsia="Aptos" w:hAnsi="Aptos" w:cs="Aptos"/>
                <w:b/>
                <w:bCs/>
                <w:sz w:val="20"/>
                <w:szCs w:val="20"/>
              </w:rPr>
            </w:pPr>
            <w:r w:rsidRPr="00281EB6">
              <w:rPr>
                <w:rFonts w:ascii="Aptos" w:eastAsia="Aptos" w:hAnsi="Aptos" w:cs="Aptos"/>
                <w:b/>
                <w:bCs/>
                <w:sz w:val="20"/>
                <w:szCs w:val="20"/>
              </w:rPr>
              <w:t>PS</w:t>
            </w:r>
            <w:r w:rsidRPr="00281EB6">
              <w:rPr>
                <w:rFonts w:ascii="Aptos" w:eastAsia="Aptos" w:hAnsi="Aptos" w:cs="Aptos"/>
                <w:b/>
                <w:bCs/>
                <w:sz w:val="20"/>
                <w:szCs w:val="20"/>
                <w:vertAlign w:val="subscript"/>
              </w:rPr>
              <w:t>Irgafos</w:t>
            </w:r>
          </w:p>
        </w:tc>
        <w:tc>
          <w:tcPr>
            <w:tcW w:w="250" w:type="dxa"/>
            <w:shd w:val="clear" w:color="auto" w:fill="404040"/>
          </w:tcPr>
          <w:p w14:paraId="2D6A6C5A" w14:textId="77777777" w:rsidR="004B4123" w:rsidRPr="00281EB6" w:rsidRDefault="004B4123">
            <w:pPr>
              <w:jc w:val="center"/>
              <w:rPr>
                <w:rFonts w:ascii="Aptos" w:eastAsia="Aptos" w:hAnsi="Aptos" w:cs="Aptos"/>
                <w:b/>
                <w:bCs/>
                <w:sz w:val="20"/>
                <w:szCs w:val="20"/>
              </w:rPr>
            </w:pPr>
          </w:p>
        </w:tc>
        <w:tc>
          <w:tcPr>
            <w:tcW w:w="1309" w:type="dxa"/>
            <w:vMerge w:val="restart"/>
            <w:vAlign w:val="center"/>
          </w:tcPr>
          <w:p w14:paraId="66CB9155" w14:textId="77777777" w:rsidR="004B4123" w:rsidRPr="00281EB6" w:rsidRDefault="005472E5">
            <w:pPr>
              <w:jc w:val="center"/>
              <w:rPr>
                <w:rFonts w:ascii="Aptos" w:eastAsia="Aptos" w:hAnsi="Aptos" w:cs="Aptos"/>
                <w:b/>
                <w:bCs/>
                <w:sz w:val="20"/>
                <w:szCs w:val="20"/>
              </w:rPr>
            </w:pPr>
            <w:r w:rsidRPr="00281EB6">
              <w:rPr>
                <w:rFonts w:ascii="Aptos" w:eastAsia="Aptos" w:hAnsi="Aptos" w:cs="Aptos"/>
                <w:b/>
                <w:bCs/>
                <w:sz w:val="20"/>
                <w:szCs w:val="20"/>
              </w:rPr>
              <w:t>Mock</w:t>
            </w:r>
          </w:p>
        </w:tc>
        <w:tc>
          <w:tcPr>
            <w:tcW w:w="1309" w:type="dxa"/>
            <w:vMerge w:val="restart"/>
            <w:vAlign w:val="center"/>
          </w:tcPr>
          <w:p w14:paraId="2A936583" w14:textId="77777777" w:rsidR="004B4123" w:rsidRPr="00281EB6" w:rsidRDefault="005472E5">
            <w:pPr>
              <w:jc w:val="center"/>
              <w:rPr>
                <w:rFonts w:ascii="Aptos" w:eastAsia="Aptos" w:hAnsi="Aptos" w:cs="Aptos"/>
                <w:b/>
                <w:bCs/>
                <w:sz w:val="20"/>
                <w:szCs w:val="20"/>
              </w:rPr>
            </w:pPr>
            <w:r w:rsidRPr="00281EB6">
              <w:rPr>
                <w:rFonts w:ascii="Aptos" w:eastAsia="Aptos" w:hAnsi="Aptos" w:cs="Aptos"/>
                <w:b/>
                <w:bCs/>
                <w:sz w:val="20"/>
                <w:szCs w:val="20"/>
              </w:rPr>
              <w:t>PS</w:t>
            </w:r>
            <w:r w:rsidRPr="00281EB6">
              <w:rPr>
                <w:rFonts w:ascii="Aptos" w:eastAsia="Aptos" w:hAnsi="Aptos" w:cs="Aptos"/>
                <w:b/>
                <w:bCs/>
                <w:sz w:val="20"/>
                <w:szCs w:val="20"/>
                <w:vertAlign w:val="superscript"/>
              </w:rPr>
              <w:t>a</w:t>
            </w:r>
          </w:p>
        </w:tc>
        <w:tc>
          <w:tcPr>
            <w:tcW w:w="1309" w:type="dxa"/>
            <w:vMerge w:val="restart"/>
            <w:vAlign w:val="center"/>
          </w:tcPr>
          <w:p w14:paraId="73AA2130" w14:textId="77777777" w:rsidR="004B4123" w:rsidRPr="00281EB6" w:rsidRDefault="005472E5">
            <w:pPr>
              <w:jc w:val="center"/>
              <w:rPr>
                <w:rFonts w:ascii="Aptos" w:eastAsia="Aptos" w:hAnsi="Aptos" w:cs="Aptos"/>
                <w:b/>
                <w:bCs/>
                <w:sz w:val="20"/>
                <w:szCs w:val="20"/>
              </w:rPr>
            </w:pPr>
            <w:r w:rsidRPr="00281EB6">
              <w:rPr>
                <w:rFonts w:ascii="Aptos" w:eastAsia="Aptos" w:hAnsi="Aptos" w:cs="Aptos"/>
                <w:b/>
                <w:bCs/>
                <w:sz w:val="20"/>
                <w:szCs w:val="20"/>
              </w:rPr>
              <w:t>PS</w:t>
            </w:r>
            <w:r w:rsidRPr="00281EB6">
              <w:rPr>
                <w:rFonts w:ascii="Aptos" w:eastAsia="Aptos" w:hAnsi="Aptos" w:cs="Aptos"/>
                <w:b/>
                <w:bCs/>
                <w:sz w:val="20"/>
                <w:szCs w:val="20"/>
                <w:vertAlign w:val="subscript"/>
              </w:rPr>
              <w:t>Irgafos</w:t>
            </w:r>
          </w:p>
        </w:tc>
      </w:tr>
      <w:tr w:rsidR="004B4123" w:rsidRPr="00281EB6" w14:paraId="0C55C2F7" w14:textId="77777777">
        <w:trPr>
          <w:trHeight w:val="397"/>
        </w:trPr>
        <w:tc>
          <w:tcPr>
            <w:tcW w:w="870" w:type="dxa"/>
            <w:vAlign w:val="center"/>
          </w:tcPr>
          <w:p w14:paraId="780E99A3" w14:textId="77777777" w:rsidR="004B4123" w:rsidRPr="00281EB6" w:rsidRDefault="005472E5">
            <w:pPr>
              <w:jc w:val="center"/>
              <w:rPr>
                <w:rFonts w:ascii="Aptos" w:eastAsia="Aptos" w:hAnsi="Aptos" w:cs="Aptos"/>
                <w:b/>
                <w:bCs/>
                <w:sz w:val="20"/>
                <w:szCs w:val="20"/>
              </w:rPr>
            </w:pPr>
            <w:r w:rsidRPr="00281EB6">
              <w:rPr>
                <w:rFonts w:ascii="Aptos" w:eastAsia="Aptos" w:hAnsi="Aptos" w:cs="Aptos"/>
                <w:b/>
                <w:bCs/>
                <w:sz w:val="20"/>
                <w:szCs w:val="20"/>
              </w:rPr>
              <w:t>Initial</w:t>
            </w:r>
          </w:p>
        </w:tc>
        <w:tc>
          <w:tcPr>
            <w:tcW w:w="710" w:type="dxa"/>
            <w:vAlign w:val="center"/>
          </w:tcPr>
          <w:p w14:paraId="63290B55" w14:textId="77777777" w:rsidR="004B4123" w:rsidRPr="00281EB6" w:rsidRDefault="005472E5">
            <w:pPr>
              <w:jc w:val="center"/>
              <w:rPr>
                <w:rFonts w:ascii="Aptos" w:eastAsia="Aptos" w:hAnsi="Aptos" w:cs="Aptos"/>
                <w:b/>
                <w:bCs/>
                <w:sz w:val="20"/>
                <w:szCs w:val="20"/>
              </w:rPr>
            </w:pPr>
            <w:r w:rsidRPr="00281EB6">
              <w:rPr>
                <w:rFonts w:ascii="Aptos" w:eastAsia="Aptos" w:hAnsi="Aptos" w:cs="Aptos"/>
                <w:b/>
                <w:bCs/>
                <w:sz w:val="20"/>
                <w:szCs w:val="20"/>
              </w:rPr>
              <w:t>final</w:t>
            </w:r>
          </w:p>
        </w:tc>
        <w:tc>
          <w:tcPr>
            <w:tcW w:w="867" w:type="dxa"/>
            <w:vAlign w:val="center"/>
          </w:tcPr>
          <w:p w14:paraId="38A4A54E" w14:textId="77777777" w:rsidR="004B4123" w:rsidRPr="00281EB6" w:rsidRDefault="005472E5">
            <w:pPr>
              <w:jc w:val="center"/>
              <w:rPr>
                <w:rFonts w:ascii="Aptos" w:eastAsia="Aptos" w:hAnsi="Aptos" w:cs="Aptos"/>
                <w:b/>
                <w:bCs/>
                <w:sz w:val="20"/>
                <w:szCs w:val="20"/>
              </w:rPr>
            </w:pPr>
            <w:r w:rsidRPr="00281EB6">
              <w:rPr>
                <w:rFonts w:ascii="Aptos" w:eastAsia="Aptos" w:hAnsi="Aptos" w:cs="Aptos"/>
                <w:b/>
                <w:bCs/>
                <w:sz w:val="20"/>
                <w:szCs w:val="20"/>
              </w:rPr>
              <w:t>Initial</w:t>
            </w:r>
          </w:p>
        </w:tc>
        <w:tc>
          <w:tcPr>
            <w:tcW w:w="710" w:type="dxa"/>
            <w:vAlign w:val="center"/>
          </w:tcPr>
          <w:p w14:paraId="1F666A9E" w14:textId="77777777" w:rsidR="004B4123" w:rsidRPr="00281EB6" w:rsidRDefault="005472E5">
            <w:pPr>
              <w:jc w:val="center"/>
              <w:rPr>
                <w:rFonts w:ascii="Aptos" w:eastAsia="Aptos" w:hAnsi="Aptos" w:cs="Aptos"/>
                <w:b/>
                <w:bCs/>
                <w:sz w:val="20"/>
                <w:szCs w:val="20"/>
              </w:rPr>
            </w:pPr>
            <w:r w:rsidRPr="00281EB6">
              <w:rPr>
                <w:rFonts w:ascii="Aptos" w:eastAsia="Aptos" w:hAnsi="Aptos" w:cs="Aptos"/>
                <w:b/>
                <w:bCs/>
                <w:sz w:val="20"/>
                <w:szCs w:val="20"/>
              </w:rPr>
              <w:t>final</w:t>
            </w:r>
          </w:p>
        </w:tc>
        <w:tc>
          <w:tcPr>
            <w:tcW w:w="874" w:type="dxa"/>
            <w:vAlign w:val="center"/>
          </w:tcPr>
          <w:p w14:paraId="3714FB9A" w14:textId="77777777" w:rsidR="004B4123" w:rsidRPr="00281EB6" w:rsidRDefault="005472E5">
            <w:pPr>
              <w:jc w:val="center"/>
              <w:rPr>
                <w:rFonts w:ascii="Aptos" w:eastAsia="Aptos" w:hAnsi="Aptos" w:cs="Aptos"/>
                <w:b/>
                <w:bCs/>
                <w:sz w:val="20"/>
                <w:szCs w:val="20"/>
              </w:rPr>
            </w:pPr>
            <w:r w:rsidRPr="00281EB6">
              <w:rPr>
                <w:rFonts w:ascii="Aptos" w:eastAsia="Aptos" w:hAnsi="Aptos" w:cs="Aptos"/>
                <w:b/>
                <w:bCs/>
                <w:sz w:val="20"/>
                <w:szCs w:val="20"/>
              </w:rPr>
              <w:t>Initial</w:t>
            </w:r>
          </w:p>
        </w:tc>
        <w:tc>
          <w:tcPr>
            <w:tcW w:w="811" w:type="dxa"/>
            <w:vAlign w:val="center"/>
          </w:tcPr>
          <w:p w14:paraId="3B05125F" w14:textId="77777777" w:rsidR="004B4123" w:rsidRPr="00281EB6" w:rsidRDefault="005472E5">
            <w:pPr>
              <w:jc w:val="center"/>
              <w:rPr>
                <w:rFonts w:ascii="Aptos" w:eastAsia="Aptos" w:hAnsi="Aptos" w:cs="Aptos"/>
                <w:b/>
                <w:bCs/>
                <w:sz w:val="20"/>
                <w:szCs w:val="20"/>
              </w:rPr>
            </w:pPr>
            <w:r w:rsidRPr="00281EB6">
              <w:rPr>
                <w:rFonts w:ascii="Aptos" w:eastAsia="Aptos" w:hAnsi="Aptos" w:cs="Aptos"/>
                <w:b/>
                <w:bCs/>
                <w:sz w:val="20"/>
                <w:szCs w:val="20"/>
              </w:rPr>
              <w:t>final</w:t>
            </w:r>
          </w:p>
        </w:tc>
        <w:tc>
          <w:tcPr>
            <w:tcW w:w="250" w:type="dxa"/>
            <w:shd w:val="clear" w:color="auto" w:fill="404040"/>
          </w:tcPr>
          <w:p w14:paraId="4C9E8EAB" w14:textId="77777777" w:rsidR="004B4123" w:rsidRPr="00281EB6" w:rsidRDefault="004B4123">
            <w:pPr>
              <w:spacing w:after="200"/>
              <w:jc w:val="center"/>
              <w:rPr>
                <w:rFonts w:ascii="Aptos" w:eastAsia="Aptos" w:hAnsi="Aptos" w:cs="Aptos"/>
                <w:sz w:val="20"/>
                <w:szCs w:val="20"/>
              </w:rPr>
            </w:pPr>
          </w:p>
        </w:tc>
        <w:tc>
          <w:tcPr>
            <w:tcW w:w="1309" w:type="dxa"/>
            <w:vMerge/>
            <w:vAlign w:val="center"/>
          </w:tcPr>
          <w:p w14:paraId="79D40CE3" w14:textId="77777777" w:rsidR="004B4123" w:rsidRPr="00281EB6" w:rsidRDefault="004B4123">
            <w:pPr>
              <w:widowControl w:val="0"/>
              <w:pBdr>
                <w:top w:val="nil"/>
                <w:left w:val="nil"/>
                <w:bottom w:val="nil"/>
                <w:right w:val="nil"/>
                <w:between w:val="nil"/>
              </w:pBdr>
              <w:spacing w:line="276" w:lineRule="auto"/>
              <w:rPr>
                <w:rFonts w:ascii="Aptos" w:eastAsia="Aptos" w:hAnsi="Aptos" w:cs="Aptos"/>
                <w:sz w:val="20"/>
                <w:szCs w:val="20"/>
              </w:rPr>
            </w:pPr>
          </w:p>
        </w:tc>
        <w:tc>
          <w:tcPr>
            <w:tcW w:w="1309" w:type="dxa"/>
            <w:vMerge/>
            <w:vAlign w:val="center"/>
          </w:tcPr>
          <w:p w14:paraId="56FF4757" w14:textId="77777777" w:rsidR="004B4123" w:rsidRPr="00281EB6" w:rsidRDefault="004B4123">
            <w:pPr>
              <w:widowControl w:val="0"/>
              <w:pBdr>
                <w:top w:val="nil"/>
                <w:left w:val="nil"/>
                <w:bottom w:val="nil"/>
                <w:right w:val="nil"/>
                <w:between w:val="nil"/>
              </w:pBdr>
              <w:spacing w:line="276" w:lineRule="auto"/>
              <w:rPr>
                <w:rFonts w:ascii="Aptos" w:eastAsia="Aptos" w:hAnsi="Aptos" w:cs="Aptos"/>
                <w:sz w:val="20"/>
                <w:szCs w:val="20"/>
              </w:rPr>
            </w:pPr>
          </w:p>
        </w:tc>
        <w:tc>
          <w:tcPr>
            <w:tcW w:w="1309" w:type="dxa"/>
            <w:vMerge/>
            <w:vAlign w:val="center"/>
          </w:tcPr>
          <w:p w14:paraId="1A60BD95" w14:textId="77777777" w:rsidR="004B4123" w:rsidRPr="00281EB6" w:rsidRDefault="004B4123">
            <w:pPr>
              <w:widowControl w:val="0"/>
              <w:pBdr>
                <w:top w:val="nil"/>
                <w:left w:val="nil"/>
                <w:bottom w:val="nil"/>
                <w:right w:val="nil"/>
                <w:between w:val="nil"/>
              </w:pBdr>
              <w:spacing w:line="276" w:lineRule="auto"/>
              <w:rPr>
                <w:rFonts w:ascii="Aptos" w:eastAsia="Aptos" w:hAnsi="Aptos" w:cs="Aptos"/>
                <w:sz w:val="20"/>
                <w:szCs w:val="20"/>
              </w:rPr>
            </w:pPr>
          </w:p>
        </w:tc>
      </w:tr>
      <w:tr w:rsidR="004B4123" w:rsidRPr="00281EB6" w14:paraId="0CABC00F" w14:textId="77777777">
        <w:trPr>
          <w:trHeight w:val="397"/>
        </w:trPr>
        <w:tc>
          <w:tcPr>
            <w:tcW w:w="870" w:type="dxa"/>
            <w:vAlign w:val="center"/>
          </w:tcPr>
          <w:p w14:paraId="51253C4B"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247</w:t>
            </w:r>
          </w:p>
        </w:tc>
        <w:tc>
          <w:tcPr>
            <w:tcW w:w="710" w:type="dxa"/>
            <w:vAlign w:val="center"/>
          </w:tcPr>
          <w:p w14:paraId="1C86FCCA"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242</w:t>
            </w:r>
          </w:p>
        </w:tc>
        <w:tc>
          <w:tcPr>
            <w:tcW w:w="867" w:type="dxa"/>
            <w:vAlign w:val="center"/>
          </w:tcPr>
          <w:p w14:paraId="019C884F"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317</w:t>
            </w:r>
          </w:p>
        </w:tc>
        <w:tc>
          <w:tcPr>
            <w:tcW w:w="710" w:type="dxa"/>
            <w:vAlign w:val="center"/>
          </w:tcPr>
          <w:p w14:paraId="6D25F7A4"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336</w:t>
            </w:r>
          </w:p>
        </w:tc>
        <w:tc>
          <w:tcPr>
            <w:tcW w:w="874" w:type="dxa"/>
            <w:vAlign w:val="center"/>
          </w:tcPr>
          <w:p w14:paraId="649A5094"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257</w:t>
            </w:r>
          </w:p>
        </w:tc>
        <w:tc>
          <w:tcPr>
            <w:tcW w:w="811" w:type="dxa"/>
            <w:vAlign w:val="center"/>
          </w:tcPr>
          <w:p w14:paraId="0F1228D7"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264</w:t>
            </w:r>
          </w:p>
        </w:tc>
        <w:tc>
          <w:tcPr>
            <w:tcW w:w="250" w:type="dxa"/>
            <w:shd w:val="clear" w:color="auto" w:fill="404040"/>
            <w:vAlign w:val="center"/>
          </w:tcPr>
          <w:p w14:paraId="46B5893C" w14:textId="77777777" w:rsidR="004B4123" w:rsidRPr="00281EB6" w:rsidRDefault="004B4123">
            <w:pPr>
              <w:spacing w:after="200"/>
              <w:jc w:val="center"/>
              <w:rPr>
                <w:rFonts w:ascii="Aptos" w:eastAsia="Aptos" w:hAnsi="Aptos" w:cs="Aptos"/>
                <w:b/>
                <w:bCs/>
                <w:sz w:val="20"/>
                <w:szCs w:val="20"/>
              </w:rPr>
            </w:pPr>
          </w:p>
        </w:tc>
        <w:tc>
          <w:tcPr>
            <w:tcW w:w="1309" w:type="dxa"/>
            <w:vAlign w:val="center"/>
          </w:tcPr>
          <w:p w14:paraId="3D5EA76D"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7.3</w:t>
            </w:r>
          </w:p>
        </w:tc>
        <w:tc>
          <w:tcPr>
            <w:tcW w:w="1309" w:type="dxa"/>
            <w:vAlign w:val="center"/>
          </w:tcPr>
          <w:p w14:paraId="7349D843"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0.073</w:t>
            </w:r>
          </w:p>
        </w:tc>
        <w:tc>
          <w:tcPr>
            <w:tcW w:w="1309" w:type="dxa"/>
            <w:vAlign w:val="center"/>
          </w:tcPr>
          <w:p w14:paraId="72FA701B"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8.13</w:t>
            </w:r>
          </w:p>
        </w:tc>
      </w:tr>
      <w:tr w:rsidR="004B4123" w:rsidRPr="00281EB6" w14:paraId="77B36919" w14:textId="77777777">
        <w:trPr>
          <w:trHeight w:val="397"/>
        </w:trPr>
        <w:tc>
          <w:tcPr>
            <w:tcW w:w="870" w:type="dxa"/>
            <w:vAlign w:val="center"/>
          </w:tcPr>
          <w:p w14:paraId="33F3C9DB"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235</w:t>
            </w:r>
          </w:p>
        </w:tc>
        <w:tc>
          <w:tcPr>
            <w:tcW w:w="710" w:type="dxa"/>
            <w:vAlign w:val="center"/>
          </w:tcPr>
          <w:p w14:paraId="2A939833"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212</w:t>
            </w:r>
          </w:p>
        </w:tc>
        <w:tc>
          <w:tcPr>
            <w:tcW w:w="867" w:type="dxa"/>
            <w:vAlign w:val="center"/>
          </w:tcPr>
          <w:p w14:paraId="7B42947F"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252</w:t>
            </w:r>
          </w:p>
        </w:tc>
        <w:tc>
          <w:tcPr>
            <w:tcW w:w="710" w:type="dxa"/>
            <w:vAlign w:val="center"/>
          </w:tcPr>
          <w:p w14:paraId="4447C047"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258</w:t>
            </w:r>
          </w:p>
        </w:tc>
        <w:tc>
          <w:tcPr>
            <w:tcW w:w="874" w:type="dxa"/>
            <w:vAlign w:val="center"/>
          </w:tcPr>
          <w:p w14:paraId="0FA82C40"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233</w:t>
            </w:r>
          </w:p>
        </w:tc>
        <w:tc>
          <w:tcPr>
            <w:tcW w:w="811" w:type="dxa"/>
            <w:vAlign w:val="center"/>
          </w:tcPr>
          <w:p w14:paraId="41B65F87"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275</w:t>
            </w:r>
          </w:p>
        </w:tc>
        <w:tc>
          <w:tcPr>
            <w:tcW w:w="250" w:type="dxa"/>
            <w:shd w:val="clear" w:color="auto" w:fill="404040"/>
            <w:vAlign w:val="center"/>
          </w:tcPr>
          <w:p w14:paraId="0C7B9470" w14:textId="77777777" w:rsidR="004B4123" w:rsidRPr="00281EB6" w:rsidRDefault="004B4123">
            <w:pPr>
              <w:spacing w:after="200"/>
              <w:jc w:val="center"/>
              <w:rPr>
                <w:rFonts w:ascii="Aptos" w:eastAsia="Aptos" w:hAnsi="Aptos" w:cs="Aptos"/>
                <w:b/>
                <w:bCs/>
                <w:sz w:val="20"/>
                <w:szCs w:val="20"/>
              </w:rPr>
            </w:pPr>
          </w:p>
        </w:tc>
        <w:tc>
          <w:tcPr>
            <w:tcW w:w="1309" w:type="dxa"/>
            <w:vAlign w:val="center"/>
          </w:tcPr>
          <w:p w14:paraId="7BFA50B8"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0.72</w:t>
            </w:r>
          </w:p>
        </w:tc>
        <w:tc>
          <w:tcPr>
            <w:tcW w:w="1309" w:type="dxa"/>
            <w:vAlign w:val="center"/>
          </w:tcPr>
          <w:p w14:paraId="4CF7A059"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2.83</w:t>
            </w:r>
          </w:p>
        </w:tc>
        <w:tc>
          <w:tcPr>
            <w:tcW w:w="1309" w:type="dxa"/>
            <w:vAlign w:val="center"/>
          </w:tcPr>
          <w:p w14:paraId="52CF59C3"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8.40</w:t>
            </w:r>
          </w:p>
        </w:tc>
      </w:tr>
      <w:tr w:rsidR="004B4123" w:rsidRPr="00281EB6" w14:paraId="608D2651" w14:textId="77777777">
        <w:trPr>
          <w:trHeight w:val="397"/>
        </w:trPr>
        <w:tc>
          <w:tcPr>
            <w:tcW w:w="870" w:type="dxa"/>
            <w:vAlign w:val="center"/>
          </w:tcPr>
          <w:p w14:paraId="38D3ED6D"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274</w:t>
            </w:r>
          </w:p>
        </w:tc>
        <w:tc>
          <w:tcPr>
            <w:tcW w:w="710" w:type="dxa"/>
            <w:vAlign w:val="center"/>
          </w:tcPr>
          <w:p w14:paraId="3548467D"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260</w:t>
            </w:r>
          </w:p>
        </w:tc>
        <w:tc>
          <w:tcPr>
            <w:tcW w:w="867" w:type="dxa"/>
            <w:vAlign w:val="center"/>
          </w:tcPr>
          <w:p w14:paraId="30C505B9"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284</w:t>
            </w:r>
          </w:p>
        </w:tc>
        <w:tc>
          <w:tcPr>
            <w:tcW w:w="710" w:type="dxa"/>
            <w:vAlign w:val="center"/>
          </w:tcPr>
          <w:p w14:paraId="11795BA8"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323</w:t>
            </w:r>
          </w:p>
        </w:tc>
        <w:tc>
          <w:tcPr>
            <w:tcW w:w="874" w:type="dxa"/>
            <w:vAlign w:val="center"/>
          </w:tcPr>
          <w:p w14:paraId="77BE0083"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323</w:t>
            </w:r>
          </w:p>
        </w:tc>
        <w:tc>
          <w:tcPr>
            <w:tcW w:w="811" w:type="dxa"/>
            <w:vAlign w:val="center"/>
          </w:tcPr>
          <w:p w14:paraId="4F26A28A"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323</w:t>
            </w:r>
          </w:p>
        </w:tc>
        <w:tc>
          <w:tcPr>
            <w:tcW w:w="250" w:type="dxa"/>
            <w:shd w:val="clear" w:color="auto" w:fill="404040"/>
            <w:vAlign w:val="center"/>
          </w:tcPr>
          <w:p w14:paraId="18367934" w14:textId="77777777" w:rsidR="004B4123" w:rsidRPr="00281EB6" w:rsidRDefault="004B4123">
            <w:pPr>
              <w:spacing w:after="200"/>
              <w:jc w:val="center"/>
              <w:rPr>
                <w:rFonts w:ascii="Aptos" w:eastAsia="Aptos" w:hAnsi="Aptos" w:cs="Aptos"/>
                <w:b/>
                <w:bCs/>
                <w:sz w:val="20"/>
                <w:szCs w:val="20"/>
              </w:rPr>
            </w:pPr>
          </w:p>
        </w:tc>
        <w:tc>
          <w:tcPr>
            <w:tcW w:w="1309" w:type="dxa"/>
            <w:vAlign w:val="center"/>
          </w:tcPr>
          <w:p w14:paraId="7CD47709"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1.96</w:t>
            </w:r>
          </w:p>
        </w:tc>
        <w:tc>
          <w:tcPr>
            <w:tcW w:w="1309" w:type="dxa"/>
            <w:vAlign w:val="center"/>
          </w:tcPr>
          <w:p w14:paraId="7DE7887B"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6.07</w:t>
            </w:r>
          </w:p>
        </w:tc>
        <w:tc>
          <w:tcPr>
            <w:tcW w:w="1309" w:type="dxa"/>
            <w:vAlign w:val="center"/>
          </w:tcPr>
          <w:p w14:paraId="366BCC66"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6.07</w:t>
            </w:r>
          </w:p>
        </w:tc>
      </w:tr>
      <w:tr w:rsidR="004B4123" w:rsidRPr="00281EB6" w14:paraId="140E298B" w14:textId="77777777">
        <w:trPr>
          <w:trHeight w:val="397"/>
        </w:trPr>
        <w:tc>
          <w:tcPr>
            <w:tcW w:w="870" w:type="dxa"/>
            <w:vAlign w:val="center"/>
          </w:tcPr>
          <w:p w14:paraId="2203D349"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220</w:t>
            </w:r>
          </w:p>
        </w:tc>
        <w:tc>
          <w:tcPr>
            <w:tcW w:w="710" w:type="dxa"/>
            <w:vAlign w:val="center"/>
          </w:tcPr>
          <w:p w14:paraId="07CD538A"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236</w:t>
            </w:r>
          </w:p>
        </w:tc>
        <w:tc>
          <w:tcPr>
            <w:tcW w:w="867" w:type="dxa"/>
            <w:vAlign w:val="center"/>
          </w:tcPr>
          <w:p w14:paraId="6B0A9B90"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219</w:t>
            </w:r>
          </w:p>
        </w:tc>
        <w:tc>
          <w:tcPr>
            <w:tcW w:w="710" w:type="dxa"/>
            <w:vAlign w:val="center"/>
          </w:tcPr>
          <w:p w14:paraId="10FED9A1"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209</w:t>
            </w:r>
          </w:p>
        </w:tc>
        <w:tc>
          <w:tcPr>
            <w:tcW w:w="874" w:type="dxa"/>
            <w:vAlign w:val="center"/>
          </w:tcPr>
          <w:p w14:paraId="1BEFA1C6"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229</w:t>
            </w:r>
          </w:p>
        </w:tc>
        <w:tc>
          <w:tcPr>
            <w:tcW w:w="811" w:type="dxa"/>
            <w:vAlign w:val="center"/>
          </w:tcPr>
          <w:p w14:paraId="531DE9D1"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225</w:t>
            </w:r>
          </w:p>
        </w:tc>
        <w:tc>
          <w:tcPr>
            <w:tcW w:w="250" w:type="dxa"/>
            <w:shd w:val="clear" w:color="auto" w:fill="404040"/>
            <w:vAlign w:val="center"/>
          </w:tcPr>
          <w:p w14:paraId="3D9FDC4E" w14:textId="77777777" w:rsidR="004B4123" w:rsidRPr="00281EB6" w:rsidRDefault="004B4123">
            <w:pPr>
              <w:spacing w:after="200"/>
              <w:jc w:val="center"/>
              <w:rPr>
                <w:rFonts w:ascii="Aptos" w:eastAsia="Aptos" w:hAnsi="Aptos" w:cs="Aptos"/>
                <w:b/>
                <w:bCs/>
                <w:sz w:val="20"/>
                <w:szCs w:val="20"/>
              </w:rPr>
            </w:pPr>
          </w:p>
        </w:tc>
        <w:tc>
          <w:tcPr>
            <w:tcW w:w="1309" w:type="dxa"/>
            <w:vAlign w:val="center"/>
          </w:tcPr>
          <w:p w14:paraId="38D36CF6"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5.61</w:t>
            </w:r>
          </w:p>
        </w:tc>
        <w:tc>
          <w:tcPr>
            <w:tcW w:w="1309" w:type="dxa"/>
            <w:vAlign w:val="center"/>
          </w:tcPr>
          <w:p w14:paraId="2207DDEE"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2.97</w:t>
            </w:r>
          </w:p>
        </w:tc>
        <w:tc>
          <w:tcPr>
            <w:tcW w:w="1309" w:type="dxa"/>
            <w:vAlign w:val="center"/>
          </w:tcPr>
          <w:p w14:paraId="22D9AEA8"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4.47</w:t>
            </w:r>
          </w:p>
        </w:tc>
      </w:tr>
      <w:tr w:rsidR="004B4123" w:rsidRPr="00281EB6" w14:paraId="750B5B51" w14:textId="77777777">
        <w:trPr>
          <w:trHeight w:val="397"/>
        </w:trPr>
        <w:tc>
          <w:tcPr>
            <w:tcW w:w="870" w:type="dxa"/>
            <w:vAlign w:val="center"/>
          </w:tcPr>
          <w:p w14:paraId="7E5C6A0C"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231</w:t>
            </w:r>
          </w:p>
        </w:tc>
        <w:tc>
          <w:tcPr>
            <w:tcW w:w="710" w:type="dxa"/>
            <w:vAlign w:val="center"/>
          </w:tcPr>
          <w:p w14:paraId="3A5D432C"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206</w:t>
            </w:r>
          </w:p>
        </w:tc>
        <w:tc>
          <w:tcPr>
            <w:tcW w:w="867" w:type="dxa"/>
            <w:vAlign w:val="center"/>
          </w:tcPr>
          <w:p w14:paraId="26E6CFB8"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403</w:t>
            </w:r>
          </w:p>
        </w:tc>
        <w:tc>
          <w:tcPr>
            <w:tcW w:w="710" w:type="dxa"/>
            <w:vAlign w:val="center"/>
          </w:tcPr>
          <w:p w14:paraId="7FBB8C6C"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468</w:t>
            </w:r>
          </w:p>
        </w:tc>
        <w:tc>
          <w:tcPr>
            <w:tcW w:w="874" w:type="dxa"/>
            <w:vAlign w:val="center"/>
          </w:tcPr>
          <w:p w14:paraId="59070F7B"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329</w:t>
            </w:r>
          </w:p>
        </w:tc>
        <w:tc>
          <w:tcPr>
            <w:tcW w:w="811" w:type="dxa"/>
            <w:vAlign w:val="center"/>
          </w:tcPr>
          <w:p w14:paraId="7EE9D272"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363</w:t>
            </w:r>
          </w:p>
        </w:tc>
        <w:tc>
          <w:tcPr>
            <w:tcW w:w="250" w:type="dxa"/>
            <w:shd w:val="clear" w:color="auto" w:fill="404040"/>
            <w:vAlign w:val="center"/>
          </w:tcPr>
          <w:p w14:paraId="6B3B6DC7" w14:textId="77777777" w:rsidR="004B4123" w:rsidRPr="00281EB6" w:rsidRDefault="004B4123">
            <w:pPr>
              <w:spacing w:after="200"/>
              <w:jc w:val="center"/>
              <w:rPr>
                <w:rFonts w:ascii="Aptos" w:eastAsia="Aptos" w:hAnsi="Aptos" w:cs="Aptos"/>
                <w:b/>
                <w:bCs/>
                <w:sz w:val="20"/>
                <w:szCs w:val="20"/>
              </w:rPr>
            </w:pPr>
          </w:p>
        </w:tc>
        <w:tc>
          <w:tcPr>
            <w:tcW w:w="1309" w:type="dxa"/>
            <w:vAlign w:val="center"/>
          </w:tcPr>
          <w:p w14:paraId="61EF49A0"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1.19</w:t>
            </w:r>
          </w:p>
        </w:tc>
        <w:tc>
          <w:tcPr>
            <w:tcW w:w="1309" w:type="dxa"/>
            <w:vAlign w:val="center"/>
          </w:tcPr>
          <w:p w14:paraId="33E87357"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4.77</w:t>
            </w:r>
          </w:p>
        </w:tc>
        <w:tc>
          <w:tcPr>
            <w:tcW w:w="1309" w:type="dxa"/>
            <w:vAlign w:val="center"/>
          </w:tcPr>
          <w:p w14:paraId="779D9FE0"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0.20</w:t>
            </w:r>
          </w:p>
        </w:tc>
      </w:tr>
      <w:tr w:rsidR="004B4123" w:rsidRPr="00281EB6" w14:paraId="43F804C7" w14:textId="77777777">
        <w:trPr>
          <w:trHeight w:val="397"/>
        </w:trPr>
        <w:tc>
          <w:tcPr>
            <w:tcW w:w="870" w:type="dxa"/>
            <w:vAlign w:val="center"/>
          </w:tcPr>
          <w:p w14:paraId="4FBB37DF"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258</w:t>
            </w:r>
          </w:p>
        </w:tc>
        <w:tc>
          <w:tcPr>
            <w:tcW w:w="710" w:type="dxa"/>
            <w:vAlign w:val="center"/>
          </w:tcPr>
          <w:p w14:paraId="5C5B532E"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245</w:t>
            </w:r>
          </w:p>
        </w:tc>
        <w:tc>
          <w:tcPr>
            <w:tcW w:w="867" w:type="dxa"/>
            <w:vAlign w:val="center"/>
          </w:tcPr>
          <w:p w14:paraId="3692FE81"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246</w:t>
            </w:r>
          </w:p>
        </w:tc>
        <w:tc>
          <w:tcPr>
            <w:tcW w:w="710" w:type="dxa"/>
            <w:vAlign w:val="center"/>
          </w:tcPr>
          <w:p w14:paraId="403A58D4"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272</w:t>
            </w:r>
          </w:p>
        </w:tc>
        <w:tc>
          <w:tcPr>
            <w:tcW w:w="874" w:type="dxa"/>
            <w:vAlign w:val="center"/>
          </w:tcPr>
          <w:p w14:paraId="196E9F2D"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437</w:t>
            </w:r>
          </w:p>
        </w:tc>
        <w:tc>
          <w:tcPr>
            <w:tcW w:w="811" w:type="dxa"/>
            <w:vAlign w:val="center"/>
          </w:tcPr>
          <w:p w14:paraId="43DD32E0"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530</w:t>
            </w:r>
          </w:p>
        </w:tc>
        <w:tc>
          <w:tcPr>
            <w:tcW w:w="250" w:type="dxa"/>
            <w:shd w:val="clear" w:color="auto" w:fill="404040"/>
            <w:vAlign w:val="center"/>
          </w:tcPr>
          <w:p w14:paraId="17F597B0" w14:textId="77777777" w:rsidR="004B4123" w:rsidRPr="00281EB6" w:rsidRDefault="004B4123">
            <w:pPr>
              <w:spacing w:after="200"/>
              <w:jc w:val="center"/>
              <w:rPr>
                <w:rFonts w:ascii="Aptos" w:eastAsia="Aptos" w:hAnsi="Aptos" w:cs="Aptos"/>
                <w:b/>
                <w:bCs/>
                <w:sz w:val="20"/>
                <w:szCs w:val="20"/>
              </w:rPr>
            </w:pPr>
          </w:p>
        </w:tc>
        <w:tc>
          <w:tcPr>
            <w:tcW w:w="1309" w:type="dxa"/>
            <w:vAlign w:val="center"/>
          </w:tcPr>
          <w:p w14:paraId="43C90C62"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9.18</w:t>
            </w:r>
          </w:p>
        </w:tc>
        <w:tc>
          <w:tcPr>
            <w:tcW w:w="1309" w:type="dxa"/>
            <w:vAlign w:val="center"/>
          </w:tcPr>
          <w:p w14:paraId="12ECF674"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3.99</w:t>
            </w:r>
          </w:p>
        </w:tc>
        <w:tc>
          <w:tcPr>
            <w:tcW w:w="1309" w:type="dxa"/>
            <w:vAlign w:val="center"/>
          </w:tcPr>
          <w:p w14:paraId="27B7745E"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3.61</w:t>
            </w:r>
          </w:p>
        </w:tc>
      </w:tr>
      <w:tr w:rsidR="004B4123" w:rsidRPr="00281EB6" w14:paraId="4AC97283" w14:textId="77777777">
        <w:trPr>
          <w:trHeight w:val="397"/>
        </w:trPr>
        <w:tc>
          <w:tcPr>
            <w:tcW w:w="870" w:type="dxa"/>
            <w:vAlign w:val="center"/>
          </w:tcPr>
          <w:p w14:paraId="1CDC1CD6"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238</w:t>
            </w:r>
          </w:p>
        </w:tc>
        <w:tc>
          <w:tcPr>
            <w:tcW w:w="710" w:type="dxa"/>
            <w:vAlign w:val="center"/>
          </w:tcPr>
          <w:p w14:paraId="434B0FB7"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253</w:t>
            </w:r>
          </w:p>
        </w:tc>
        <w:tc>
          <w:tcPr>
            <w:tcW w:w="867" w:type="dxa"/>
            <w:vAlign w:val="center"/>
          </w:tcPr>
          <w:p w14:paraId="31A6AE62"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308</w:t>
            </w:r>
          </w:p>
        </w:tc>
        <w:tc>
          <w:tcPr>
            <w:tcW w:w="710" w:type="dxa"/>
            <w:vAlign w:val="center"/>
          </w:tcPr>
          <w:p w14:paraId="627CA357"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307</w:t>
            </w:r>
          </w:p>
        </w:tc>
        <w:tc>
          <w:tcPr>
            <w:tcW w:w="874" w:type="dxa"/>
            <w:vAlign w:val="center"/>
          </w:tcPr>
          <w:p w14:paraId="62933438"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292</w:t>
            </w:r>
          </w:p>
        </w:tc>
        <w:tc>
          <w:tcPr>
            <w:tcW w:w="811" w:type="dxa"/>
            <w:vAlign w:val="center"/>
          </w:tcPr>
          <w:p w14:paraId="44472C99"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258</w:t>
            </w:r>
          </w:p>
        </w:tc>
        <w:tc>
          <w:tcPr>
            <w:tcW w:w="250" w:type="dxa"/>
            <w:shd w:val="clear" w:color="auto" w:fill="404040"/>
            <w:vAlign w:val="center"/>
          </w:tcPr>
          <w:p w14:paraId="7986C4C4" w14:textId="77777777" w:rsidR="004B4123" w:rsidRPr="00281EB6" w:rsidRDefault="004B4123">
            <w:pPr>
              <w:spacing w:after="200"/>
              <w:jc w:val="center"/>
              <w:rPr>
                <w:rFonts w:ascii="Aptos" w:eastAsia="Aptos" w:hAnsi="Aptos" w:cs="Aptos"/>
                <w:b/>
                <w:bCs/>
                <w:sz w:val="20"/>
                <w:szCs w:val="20"/>
              </w:rPr>
            </w:pPr>
          </w:p>
        </w:tc>
        <w:tc>
          <w:tcPr>
            <w:tcW w:w="1309" w:type="dxa"/>
            <w:vAlign w:val="center"/>
          </w:tcPr>
          <w:p w14:paraId="42379594"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3.56</w:t>
            </w:r>
          </w:p>
        </w:tc>
        <w:tc>
          <w:tcPr>
            <w:tcW w:w="1309" w:type="dxa"/>
            <w:vAlign w:val="center"/>
          </w:tcPr>
          <w:p w14:paraId="69722AB3"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8.71</w:t>
            </w:r>
          </w:p>
        </w:tc>
        <w:tc>
          <w:tcPr>
            <w:tcW w:w="1309" w:type="dxa"/>
            <w:vAlign w:val="center"/>
          </w:tcPr>
          <w:p w14:paraId="5BDD105C"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8.67</w:t>
            </w:r>
          </w:p>
        </w:tc>
      </w:tr>
      <w:tr w:rsidR="004B4123" w:rsidRPr="00281EB6" w14:paraId="60E097DC" w14:textId="77777777">
        <w:trPr>
          <w:trHeight w:val="397"/>
        </w:trPr>
        <w:tc>
          <w:tcPr>
            <w:tcW w:w="870" w:type="dxa"/>
            <w:vAlign w:val="center"/>
          </w:tcPr>
          <w:p w14:paraId="2D3AE44E"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297</w:t>
            </w:r>
          </w:p>
        </w:tc>
        <w:tc>
          <w:tcPr>
            <w:tcW w:w="710" w:type="dxa"/>
            <w:vAlign w:val="center"/>
          </w:tcPr>
          <w:p w14:paraId="47556093"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347</w:t>
            </w:r>
          </w:p>
        </w:tc>
        <w:tc>
          <w:tcPr>
            <w:tcW w:w="867" w:type="dxa"/>
            <w:vAlign w:val="center"/>
          </w:tcPr>
          <w:p w14:paraId="3166B1E2"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246</w:t>
            </w:r>
          </w:p>
        </w:tc>
        <w:tc>
          <w:tcPr>
            <w:tcW w:w="710" w:type="dxa"/>
            <w:vAlign w:val="center"/>
          </w:tcPr>
          <w:p w14:paraId="4BC2F3B5"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263</w:t>
            </w:r>
          </w:p>
        </w:tc>
        <w:tc>
          <w:tcPr>
            <w:tcW w:w="874" w:type="dxa"/>
            <w:vAlign w:val="center"/>
          </w:tcPr>
          <w:p w14:paraId="110C40F9"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233</w:t>
            </w:r>
          </w:p>
        </w:tc>
        <w:tc>
          <w:tcPr>
            <w:tcW w:w="811" w:type="dxa"/>
            <w:vAlign w:val="center"/>
          </w:tcPr>
          <w:p w14:paraId="1E25383F"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245</w:t>
            </w:r>
          </w:p>
        </w:tc>
        <w:tc>
          <w:tcPr>
            <w:tcW w:w="250" w:type="dxa"/>
            <w:shd w:val="clear" w:color="auto" w:fill="404040"/>
            <w:vAlign w:val="center"/>
          </w:tcPr>
          <w:p w14:paraId="14EB8DAD" w14:textId="77777777" w:rsidR="004B4123" w:rsidRPr="00281EB6" w:rsidRDefault="004B4123">
            <w:pPr>
              <w:spacing w:after="200"/>
              <w:jc w:val="center"/>
              <w:rPr>
                <w:rFonts w:ascii="Aptos" w:eastAsia="Aptos" w:hAnsi="Aptos" w:cs="Aptos"/>
                <w:b/>
                <w:bCs/>
                <w:sz w:val="20"/>
                <w:szCs w:val="20"/>
              </w:rPr>
            </w:pPr>
          </w:p>
        </w:tc>
        <w:tc>
          <w:tcPr>
            <w:tcW w:w="1309" w:type="dxa"/>
            <w:vAlign w:val="center"/>
          </w:tcPr>
          <w:p w14:paraId="2BA6CF96"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5.60</w:t>
            </w:r>
          </w:p>
        </w:tc>
        <w:tc>
          <w:tcPr>
            <w:tcW w:w="1309" w:type="dxa"/>
            <w:vAlign w:val="center"/>
          </w:tcPr>
          <w:p w14:paraId="397667A3"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3.00</w:t>
            </w:r>
          </w:p>
        </w:tc>
        <w:tc>
          <w:tcPr>
            <w:tcW w:w="1309" w:type="dxa"/>
            <w:vAlign w:val="center"/>
          </w:tcPr>
          <w:p w14:paraId="0E72B042"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3.3</w:t>
            </w:r>
          </w:p>
        </w:tc>
      </w:tr>
      <w:tr w:rsidR="004B4123" w:rsidRPr="00281EB6" w14:paraId="79B81398" w14:textId="77777777">
        <w:trPr>
          <w:trHeight w:val="397"/>
        </w:trPr>
        <w:tc>
          <w:tcPr>
            <w:tcW w:w="870" w:type="dxa"/>
            <w:vAlign w:val="center"/>
          </w:tcPr>
          <w:p w14:paraId="232EC27E"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413</w:t>
            </w:r>
          </w:p>
        </w:tc>
        <w:tc>
          <w:tcPr>
            <w:tcW w:w="710" w:type="dxa"/>
            <w:vAlign w:val="center"/>
          </w:tcPr>
          <w:p w14:paraId="53E82102"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326</w:t>
            </w:r>
          </w:p>
        </w:tc>
        <w:tc>
          <w:tcPr>
            <w:tcW w:w="867" w:type="dxa"/>
            <w:vAlign w:val="center"/>
          </w:tcPr>
          <w:p w14:paraId="0B471D46"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448</w:t>
            </w:r>
          </w:p>
        </w:tc>
        <w:tc>
          <w:tcPr>
            <w:tcW w:w="710" w:type="dxa"/>
            <w:vAlign w:val="center"/>
          </w:tcPr>
          <w:p w14:paraId="423ACE36"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352</w:t>
            </w:r>
          </w:p>
        </w:tc>
        <w:tc>
          <w:tcPr>
            <w:tcW w:w="874" w:type="dxa"/>
            <w:vAlign w:val="center"/>
          </w:tcPr>
          <w:p w14:paraId="6505C7E7"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326</w:t>
            </w:r>
          </w:p>
        </w:tc>
        <w:tc>
          <w:tcPr>
            <w:tcW w:w="811" w:type="dxa"/>
            <w:vAlign w:val="center"/>
          </w:tcPr>
          <w:p w14:paraId="29D2E467"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249</w:t>
            </w:r>
          </w:p>
        </w:tc>
        <w:tc>
          <w:tcPr>
            <w:tcW w:w="250" w:type="dxa"/>
            <w:shd w:val="clear" w:color="auto" w:fill="404040"/>
            <w:vAlign w:val="center"/>
          </w:tcPr>
          <w:p w14:paraId="1A910415" w14:textId="77777777" w:rsidR="004B4123" w:rsidRPr="00281EB6" w:rsidRDefault="004B4123">
            <w:pPr>
              <w:spacing w:after="200"/>
              <w:jc w:val="center"/>
              <w:rPr>
                <w:rFonts w:ascii="Aptos" w:eastAsia="Aptos" w:hAnsi="Aptos" w:cs="Aptos"/>
                <w:b/>
                <w:bCs/>
                <w:sz w:val="20"/>
                <w:szCs w:val="20"/>
              </w:rPr>
            </w:pPr>
          </w:p>
        </w:tc>
        <w:tc>
          <w:tcPr>
            <w:tcW w:w="1309" w:type="dxa"/>
            <w:vAlign w:val="center"/>
          </w:tcPr>
          <w:p w14:paraId="48566A1A"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1.00</w:t>
            </w:r>
          </w:p>
        </w:tc>
        <w:tc>
          <w:tcPr>
            <w:tcW w:w="1309" w:type="dxa"/>
            <w:vAlign w:val="center"/>
          </w:tcPr>
          <w:p w14:paraId="3631446F"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5.93</w:t>
            </w:r>
          </w:p>
        </w:tc>
        <w:tc>
          <w:tcPr>
            <w:tcW w:w="1309" w:type="dxa"/>
            <w:vAlign w:val="center"/>
          </w:tcPr>
          <w:p w14:paraId="1B1B19C3"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3.54</w:t>
            </w:r>
          </w:p>
        </w:tc>
      </w:tr>
      <w:tr w:rsidR="004B4123" w:rsidRPr="00281EB6" w14:paraId="4B832B6C" w14:textId="77777777">
        <w:trPr>
          <w:trHeight w:val="397"/>
        </w:trPr>
        <w:tc>
          <w:tcPr>
            <w:tcW w:w="870" w:type="dxa"/>
            <w:vAlign w:val="center"/>
          </w:tcPr>
          <w:p w14:paraId="25D4B28B"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278</w:t>
            </w:r>
          </w:p>
        </w:tc>
        <w:tc>
          <w:tcPr>
            <w:tcW w:w="710" w:type="dxa"/>
            <w:vAlign w:val="center"/>
          </w:tcPr>
          <w:p w14:paraId="6BD24FF1"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231</w:t>
            </w:r>
          </w:p>
        </w:tc>
        <w:tc>
          <w:tcPr>
            <w:tcW w:w="867" w:type="dxa"/>
            <w:vAlign w:val="center"/>
          </w:tcPr>
          <w:p w14:paraId="7E51BB65"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229</w:t>
            </w:r>
          </w:p>
        </w:tc>
        <w:tc>
          <w:tcPr>
            <w:tcW w:w="710" w:type="dxa"/>
            <w:vAlign w:val="center"/>
          </w:tcPr>
          <w:p w14:paraId="208F12CC"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259</w:t>
            </w:r>
          </w:p>
        </w:tc>
        <w:tc>
          <w:tcPr>
            <w:tcW w:w="874" w:type="dxa"/>
            <w:vAlign w:val="center"/>
          </w:tcPr>
          <w:p w14:paraId="2BD0CE63"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323</w:t>
            </w:r>
          </w:p>
        </w:tc>
        <w:tc>
          <w:tcPr>
            <w:tcW w:w="811" w:type="dxa"/>
            <w:vAlign w:val="center"/>
          </w:tcPr>
          <w:p w14:paraId="048A813D"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241</w:t>
            </w:r>
          </w:p>
        </w:tc>
        <w:tc>
          <w:tcPr>
            <w:tcW w:w="250" w:type="dxa"/>
            <w:shd w:val="clear" w:color="auto" w:fill="404040"/>
            <w:vAlign w:val="center"/>
          </w:tcPr>
          <w:p w14:paraId="508CA965" w14:textId="77777777" w:rsidR="004B4123" w:rsidRPr="00281EB6" w:rsidRDefault="004B4123">
            <w:pPr>
              <w:spacing w:after="200"/>
              <w:jc w:val="center"/>
              <w:rPr>
                <w:rFonts w:ascii="Aptos" w:eastAsia="Aptos" w:hAnsi="Aptos" w:cs="Aptos"/>
                <w:b/>
                <w:bCs/>
                <w:sz w:val="20"/>
                <w:szCs w:val="20"/>
              </w:rPr>
            </w:pPr>
          </w:p>
        </w:tc>
        <w:tc>
          <w:tcPr>
            <w:tcW w:w="1309" w:type="dxa"/>
            <w:vAlign w:val="center"/>
          </w:tcPr>
          <w:p w14:paraId="3F4B7649"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3.68</w:t>
            </w:r>
          </w:p>
        </w:tc>
        <w:tc>
          <w:tcPr>
            <w:tcW w:w="1309" w:type="dxa"/>
            <w:vAlign w:val="center"/>
          </w:tcPr>
          <w:p w14:paraId="4D05AC41"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1.09</w:t>
            </w:r>
          </w:p>
        </w:tc>
        <w:tc>
          <w:tcPr>
            <w:tcW w:w="1309" w:type="dxa"/>
            <w:vAlign w:val="center"/>
          </w:tcPr>
          <w:p w14:paraId="6DAE1C5E"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3.71</w:t>
            </w:r>
          </w:p>
        </w:tc>
      </w:tr>
      <w:tr w:rsidR="004B4123" w:rsidRPr="00281EB6" w14:paraId="1BF67DAD" w14:textId="77777777">
        <w:trPr>
          <w:trHeight w:val="397"/>
        </w:trPr>
        <w:tc>
          <w:tcPr>
            <w:tcW w:w="870" w:type="dxa"/>
            <w:vAlign w:val="center"/>
          </w:tcPr>
          <w:p w14:paraId="0225B005"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373</w:t>
            </w:r>
          </w:p>
        </w:tc>
        <w:tc>
          <w:tcPr>
            <w:tcW w:w="710" w:type="dxa"/>
            <w:vAlign w:val="center"/>
          </w:tcPr>
          <w:p w14:paraId="7ADE64DD"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306</w:t>
            </w:r>
          </w:p>
        </w:tc>
        <w:tc>
          <w:tcPr>
            <w:tcW w:w="867" w:type="dxa"/>
            <w:vAlign w:val="center"/>
          </w:tcPr>
          <w:p w14:paraId="40D06334"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425</w:t>
            </w:r>
          </w:p>
        </w:tc>
        <w:tc>
          <w:tcPr>
            <w:tcW w:w="710" w:type="dxa"/>
            <w:vAlign w:val="center"/>
          </w:tcPr>
          <w:p w14:paraId="157AA878"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207</w:t>
            </w:r>
          </w:p>
        </w:tc>
        <w:tc>
          <w:tcPr>
            <w:tcW w:w="874" w:type="dxa"/>
            <w:vAlign w:val="center"/>
          </w:tcPr>
          <w:p w14:paraId="1D9DD09F"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373</w:t>
            </w:r>
          </w:p>
        </w:tc>
        <w:tc>
          <w:tcPr>
            <w:tcW w:w="811" w:type="dxa"/>
            <w:vAlign w:val="center"/>
          </w:tcPr>
          <w:p w14:paraId="4A59331C"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411</w:t>
            </w:r>
          </w:p>
        </w:tc>
        <w:tc>
          <w:tcPr>
            <w:tcW w:w="250" w:type="dxa"/>
            <w:shd w:val="clear" w:color="auto" w:fill="404040"/>
            <w:vAlign w:val="center"/>
          </w:tcPr>
          <w:p w14:paraId="5B0AA0B9" w14:textId="77777777" w:rsidR="004B4123" w:rsidRPr="00281EB6" w:rsidRDefault="004B4123">
            <w:pPr>
              <w:spacing w:after="200"/>
              <w:jc w:val="center"/>
              <w:rPr>
                <w:rFonts w:ascii="Aptos" w:eastAsia="Aptos" w:hAnsi="Aptos" w:cs="Aptos"/>
                <w:b/>
                <w:bCs/>
                <w:sz w:val="20"/>
                <w:szCs w:val="20"/>
              </w:rPr>
            </w:pPr>
          </w:p>
        </w:tc>
        <w:tc>
          <w:tcPr>
            <w:tcW w:w="1309" w:type="dxa"/>
            <w:vAlign w:val="center"/>
          </w:tcPr>
          <w:p w14:paraId="41C4B418"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4.44</w:t>
            </w:r>
          </w:p>
        </w:tc>
        <w:tc>
          <w:tcPr>
            <w:tcW w:w="1309" w:type="dxa"/>
            <w:vAlign w:val="center"/>
          </w:tcPr>
          <w:p w14:paraId="323DE339"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0.05</w:t>
            </w:r>
          </w:p>
        </w:tc>
        <w:tc>
          <w:tcPr>
            <w:tcW w:w="1309" w:type="dxa"/>
            <w:vAlign w:val="center"/>
          </w:tcPr>
          <w:p w14:paraId="0B42C7C5"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5.75</w:t>
            </w:r>
          </w:p>
        </w:tc>
      </w:tr>
      <w:tr w:rsidR="004B4123" w:rsidRPr="00281EB6" w14:paraId="12230CF5" w14:textId="77777777">
        <w:trPr>
          <w:trHeight w:val="397"/>
        </w:trPr>
        <w:tc>
          <w:tcPr>
            <w:tcW w:w="870" w:type="dxa"/>
            <w:vAlign w:val="center"/>
          </w:tcPr>
          <w:p w14:paraId="5A4016A9"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259</w:t>
            </w:r>
          </w:p>
        </w:tc>
        <w:tc>
          <w:tcPr>
            <w:tcW w:w="710" w:type="dxa"/>
            <w:vAlign w:val="center"/>
          </w:tcPr>
          <w:p w14:paraId="67B22FCD"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242</w:t>
            </w:r>
          </w:p>
        </w:tc>
        <w:tc>
          <w:tcPr>
            <w:tcW w:w="867" w:type="dxa"/>
            <w:vAlign w:val="center"/>
          </w:tcPr>
          <w:p w14:paraId="39E0C695"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418</w:t>
            </w:r>
          </w:p>
        </w:tc>
        <w:tc>
          <w:tcPr>
            <w:tcW w:w="710" w:type="dxa"/>
            <w:vAlign w:val="center"/>
          </w:tcPr>
          <w:p w14:paraId="7F2F064F"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188</w:t>
            </w:r>
          </w:p>
        </w:tc>
        <w:tc>
          <w:tcPr>
            <w:tcW w:w="874" w:type="dxa"/>
            <w:vAlign w:val="center"/>
          </w:tcPr>
          <w:p w14:paraId="4A121024"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336</w:t>
            </w:r>
          </w:p>
        </w:tc>
        <w:tc>
          <w:tcPr>
            <w:tcW w:w="811" w:type="dxa"/>
            <w:vAlign w:val="center"/>
          </w:tcPr>
          <w:p w14:paraId="32021044"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305</w:t>
            </w:r>
          </w:p>
        </w:tc>
        <w:tc>
          <w:tcPr>
            <w:tcW w:w="250" w:type="dxa"/>
            <w:shd w:val="clear" w:color="auto" w:fill="404040"/>
            <w:vAlign w:val="center"/>
          </w:tcPr>
          <w:p w14:paraId="1436DCB8" w14:textId="77777777" w:rsidR="004B4123" w:rsidRPr="00281EB6" w:rsidRDefault="004B4123">
            <w:pPr>
              <w:spacing w:after="200"/>
              <w:jc w:val="center"/>
              <w:rPr>
                <w:rFonts w:ascii="Aptos" w:eastAsia="Aptos" w:hAnsi="Aptos" w:cs="Aptos"/>
                <w:b/>
                <w:bCs/>
                <w:sz w:val="20"/>
                <w:szCs w:val="20"/>
              </w:rPr>
            </w:pPr>
          </w:p>
        </w:tc>
        <w:tc>
          <w:tcPr>
            <w:tcW w:w="1309" w:type="dxa"/>
            <w:vAlign w:val="center"/>
          </w:tcPr>
          <w:p w14:paraId="17BE346C"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7.42</w:t>
            </w:r>
          </w:p>
        </w:tc>
        <w:tc>
          <w:tcPr>
            <w:tcW w:w="1309" w:type="dxa"/>
            <w:vAlign w:val="center"/>
          </w:tcPr>
          <w:p w14:paraId="76EDC1D6"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0.04</w:t>
            </w:r>
          </w:p>
        </w:tc>
        <w:tc>
          <w:tcPr>
            <w:tcW w:w="1309" w:type="dxa"/>
            <w:vAlign w:val="center"/>
          </w:tcPr>
          <w:p w14:paraId="1A322E33"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7.43</w:t>
            </w:r>
          </w:p>
        </w:tc>
      </w:tr>
      <w:tr w:rsidR="004B4123" w:rsidRPr="00281EB6" w14:paraId="115EAA36" w14:textId="77777777">
        <w:trPr>
          <w:trHeight w:val="397"/>
        </w:trPr>
        <w:tc>
          <w:tcPr>
            <w:tcW w:w="870" w:type="dxa"/>
            <w:vAlign w:val="center"/>
          </w:tcPr>
          <w:p w14:paraId="65B4CFD8"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290</w:t>
            </w:r>
          </w:p>
        </w:tc>
        <w:tc>
          <w:tcPr>
            <w:tcW w:w="710" w:type="dxa"/>
            <w:vAlign w:val="center"/>
          </w:tcPr>
          <w:p w14:paraId="64967E30"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301</w:t>
            </w:r>
          </w:p>
        </w:tc>
        <w:tc>
          <w:tcPr>
            <w:tcW w:w="867" w:type="dxa"/>
            <w:vAlign w:val="center"/>
          </w:tcPr>
          <w:p w14:paraId="7C73E6C7"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232</w:t>
            </w:r>
          </w:p>
        </w:tc>
        <w:tc>
          <w:tcPr>
            <w:tcW w:w="710" w:type="dxa"/>
            <w:vAlign w:val="center"/>
          </w:tcPr>
          <w:p w14:paraId="05695D5A"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213</w:t>
            </w:r>
          </w:p>
        </w:tc>
        <w:tc>
          <w:tcPr>
            <w:tcW w:w="874" w:type="dxa"/>
            <w:vAlign w:val="center"/>
          </w:tcPr>
          <w:p w14:paraId="362EFF51"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363</w:t>
            </w:r>
          </w:p>
        </w:tc>
        <w:tc>
          <w:tcPr>
            <w:tcW w:w="811" w:type="dxa"/>
            <w:vAlign w:val="center"/>
          </w:tcPr>
          <w:p w14:paraId="4405940D"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321</w:t>
            </w:r>
          </w:p>
        </w:tc>
        <w:tc>
          <w:tcPr>
            <w:tcW w:w="250" w:type="dxa"/>
            <w:shd w:val="clear" w:color="auto" w:fill="404040"/>
            <w:vAlign w:val="center"/>
          </w:tcPr>
          <w:p w14:paraId="250D9775" w14:textId="77777777" w:rsidR="004B4123" w:rsidRPr="00281EB6" w:rsidRDefault="004B4123">
            <w:pPr>
              <w:spacing w:after="200"/>
              <w:jc w:val="center"/>
              <w:rPr>
                <w:rFonts w:ascii="Aptos" w:eastAsia="Aptos" w:hAnsi="Aptos" w:cs="Aptos"/>
                <w:b/>
                <w:bCs/>
                <w:sz w:val="20"/>
                <w:szCs w:val="20"/>
              </w:rPr>
            </w:pPr>
          </w:p>
        </w:tc>
        <w:tc>
          <w:tcPr>
            <w:tcW w:w="1309" w:type="dxa"/>
            <w:vAlign w:val="center"/>
          </w:tcPr>
          <w:p w14:paraId="15782A17"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11.7</w:t>
            </w:r>
          </w:p>
        </w:tc>
        <w:tc>
          <w:tcPr>
            <w:tcW w:w="1309" w:type="dxa"/>
            <w:vAlign w:val="center"/>
          </w:tcPr>
          <w:p w14:paraId="3DF36BE1"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4.16</w:t>
            </w:r>
          </w:p>
        </w:tc>
        <w:tc>
          <w:tcPr>
            <w:tcW w:w="1309" w:type="dxa"/>
            <w:vAlign w:val="center"/>
          </w:tcPr>
          <w:p w14:paraId="3E7E6111"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5.18</w:t>
            </w:r>
          </w:p>
        </w:tc>
      </w:tr>
      <w:tr w:rsidR="004B4123" w:rsidRPr="00281EB6" w14:paraId="7A4CD355" w14:textId="77777777">
        <w:trPr>
          <w:trHeight w:val="397"/>
        </w:trPr>
        <w:tc>
          <w:tcPr>
            <w:tcW w:w="870" w:type="dxa"/>
            <w:vAlign w:val="center"/>
          </w:tcPr>
          <w:p w14:paraId="77B495B5"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321</w:t>
            </w:r>
          </w:p>
        </w:tc>
        <w:tc>
          <w:tcPr>
            <w:tcW w:w="710" w:type="dxa"/>
            <w:vAlign w:val="center"/>
          </w:tcPr>
          <w:p w14:paraId="65E03484"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261</w:t>
            </w:r>
          </w:p>
        </w:tc>
        <w:tc>
          <w:tcPr>
            <w:tcW w:w="867" w:type="dxa"/>
            <w:vAlign w:val="center"/>
          </w:tcPr>
          <w:p w14:paraId="654B9E38"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287</w:t>
            </w:r>
          </w:p>
        </w:tc>
        <w:tc>
          <w:tcPr>
            <w:tcW w:w="710" w:type="dxa"/>
            <w:vAlign w:val="center"/>
          </w:tcPr>
          <w:p w14:paraId="2101A443"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207</w:t>
            </w:r>
          </w:p>
        </w:tc>
        <w:tc>
          <w:tcPr>
            <w:tcW w:w="874" w:type="dxa"/>
            <w:vAlign w:val="center"/>
          </w:tcPr>
          <w:p w14:paraId="5707509E"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294</w:t>
            </w:r>
          </w:p>
        </w:tc>
        <w:tc>
          <w:tcPr>
            <w:tcW w:w="811" w:type="dxa"/>
            <w:vAlign w:val="center"/>
          </w:tcPr>
          <w:p w14:paraId="4EAC92AB"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315</w:t>
            </w:r>
          </w:p>
        </w:tc>
        <w:tc>
          <w:tcPr>
            <w:tcW w:w="250" w:type="dxa"/>
            <w:shd w:val="clear" w:color="auto" w:fill="404040"/>
            <w:vAlign w:val="center"/>
          </w:tcPr>
          <w:p w14:paraId="4D8378B8" w14:textId="77777777" w:rsidR="004B4123" w:rsidRPr="00281EB6" w:rsidRDefault="004B4123">
            <w:pPr>
              <w:spacing w:after="200"/>
              <w:jc w:val="center"/>
              <w:rPr>
                <w:rFonts w:ascii="Aptos" w:eastAsia="Aptos" w:hAnsi="Aptos" w:cs="Aptos"/>
                <w:b/>
                <w:bCs/>
                <w:sz w:val="20"/>
                <w:szCs w:val="20"/>
              </w:rPr>
            </w:pPr>
          </w:p>
        </w:tc>
        <w:tc>
          <w:tcPr>
            <w:tcW w:w="1309" w:type="dxa"/>
            <w:vAlign w:val="center"/>
          </w:tcPr>
          <w:p w14:paraId="47BB1970"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4.46</w:t>
            </w:r>
          </w:p>
        </w:tc>
        <w:tc>
          <w:tcPr>
            <w:tcW w:w="1309" w:type="dxa"/>
            <w:vAlign w:val="center"/>
          </w:tcPr>
          <w:p w14:paraId="6FCBBB6C"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0.401</w:t>
            </w:r>
          </w:p>
        </w:tc>
        <w:tc>
          <w:tcPr>
            <w:tcW w:w="1309" w:type="dxa"/>
            <w:vAlign w:val="center"/>
          </w:tcPr>
          <w:p w14:paraId="75E200FD"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3.65</w:t>
            </w:r>
          </w:p>
        </w:tc>
      </w:tr>
      <w:tr w:rsidR="004B4123" w:rsidRPr="00281EB6" w14:paraId="3F269230" w14:textId="77777777">
        <w:trPr>
          <w:trHeight w:val="397"/>
        </w:trPr>
        <w:tc>
          <w:tcPr>
            <w:tcW w:w="870" w:type="dxa"/>
            <w:vAlign w:val="center"/>
          </w:tcPr>
          <w:p w14:paraId="70545398"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384</w:t>
            </w:r>
          </w:p>
        </w:tc>
        <w:tc>
          <w:tcPr>
            <w:tcW w:w="710" w:type="dxa"/>
            <w:vAlign w:val="center"/>
          </w:tcPr>
          <w:p w14:paraId="6E17E7D3"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404</w:t>
            </w:r>
          </w:p>
        </w:tc>
        <w:tc>
          <w:tcPr>
            <w:tcW w:w="867" w:type="dxa"/>
            <w:vAlign w:val="center"/>
          </w:tcPr>
          <w:p w14:paraId="2625825D"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425</w:t>
            </w:r>
          </w:p>
        </w:tc>
        <w:tc>
          <w:tcPr>
            <w:tcW w:w="710" w:type="dxa"/>
            <w:vAlign w:val="center"/>
          </w:tcPr>
          <w:p w14:paraId="0806F53E"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316</w:t>
            </w:r>
          </w:p>
        </w:tc>
        <w:tc>
          <w:tcPr>
            <w:tcW w:w="874" w:type="dxa"/>
            <w:vAlign w:val="center"/>
          </w:tcPr>
          <w:p w14:paraId="0DFAFBA1"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272</w:t>
            </w:r>
          </w:p>
        </w:tc>
        <w:tc>
          <w:tcPr>
            <w:tcW w:w="811" w:type="dxa"/>
            <w:vAlign w:val="center"/>
          </w:tcPr>
          <w:p w14:paraId="70941A7D"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267</w:t>
            </w:r>
          </w:p>
        </w:tc>
        <w:tc>
          <w:tcPr>
            <w:tcW w:w="250" w:type="dxa"/>
            <w:shd w:val="clear" w:color="auto" w:fill="404040"/>
            <w:vAlign w:val="center"/>
          </w:tcPr>
          <w:p w14:paraId="7CC926CA" w14:textId="77777777" w:rsidR="004B4123" w:rsidRPr="00281EB6" w:rsidRDefault="004B4123">
            <w:pPr>
              <w:spacing w:after="200"/>
              <w:jc w:val="center"/>
              <w:rPr>
                <w:rFonts w:ascii="Aptos" w:eastAsia="Aptos" w:hAnsi="Aptos" w:cs="Aptos"/>
                <w:b/>
                <w:bCs/>
                <w:sz w:val="20"/>
                <w:szCs w:val="20"/>
              </w:rPr>
            </w:pPr>
          </w:p>
        </w:tc>
        <w:tc>
          <w:tcPr>
            <w:tcW w:w="1309" w:type="dxa"/>
            <w:vAlign w:val="center"/>
          </w:tcPr>
          <w:p w14:paraId="4BE21D7A"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4.99</w:t>
            </w:r>
          </w:p>
        </w:tc>
        <w:tc>
          <w:tcPr>
            <w:tcW w:w="1309" w:type="dxa"/>
            <w:vAlign w:val="center"/>
          </w:tcPr>
          <w:p w14:paraId="3C91A22B"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4.43</w:t>
            </w:r>
          </w:p>
        </w:tc>
        <w:tc>
          <w:tcPr>
            <w:tcW w:w="1309" w:type="dxa"/>
            <w:vAlign w:val="center"/>
          </w:tcPr>
          <w:p w14:paraId="3A072516"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1.16</w:t>
            </w:r>
          </w:p>
        </w:tc>
      </w:tr>
      <w:tr w:rsidR="004B4123" w:rsidRPr="00281EB6" w14:paraId="5ADC8DDF" w14:textId="77777777">
        <w:trPr>
          <w:trHeight w:val="397"/>
        </w:trPr>
        <w:tc>
          <w:tcPr>
            <w:tcW w:w="870" w:type="dxa"/>
            <w:vAlign w:val="center"/>
          </w:tcPr>
          <w:p w14:paraId="45C30312"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275</w:t>
            </w:r>
          </w:p>
        </w:tc>
        <w:tc>
          <w:tcPr>
            <w:tcW w:w="710" w:type="dxa"/>
            <w:vAlign w:val="center"/>
          </w:tcPr>
          <w:p w14:paraId="655995E4"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227</w:t>
            </w:r>
          </w:p>
        </w:tc>
        <w:tc>
          <w:tcPr>
            <w:tcW w:w="867" w:type="dxa"/>
            <w:vAlign w:val="center"/>
          </w:tcPr>
          <w:p w14:paraId="38D82931"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336</w:t>
            </w:r>
          </w:p>
        </w:tc>
        <w:tc>
          <w:tcPr>
            <w:tcW w:w="710" w:type="dxa"/>
            <w:vAlign w:val="center"/>
          </w:tcPr>
          <w:p w14:paraId="57B0FCB7"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311</w:t>
            </w:r>
          </w:p>
        </w:tc>
        <w:tc>
          <w:tcPr>
            <w:tcW w:w="874" w:type="dxa"/>
            <w:vAlign w:val="center"/>
          </w:tcPr>
          <w:p w14:paraId="3BDBCFFF"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271</w:t>
            </w:r>
          </w:p>
        </w:tc>
        <w:tc>
          <w:tcPr>
            <w:tcW w:w="811" w:type="dxa"/>
            <w:vAlign w:val="center"/>
          </w:tcPr>
          <w:p w14:paraId="7AC74977"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243</w:t>
            </w:r>
          </w:p>
        </w:tc>
        <w:tc>
          <w:tcPr>
            <w:tcW w:w="250" w:type="dxa"/>
            <w:shd w:val="clear" w:color="auto" w:fill="404040"/>
            <w:vAlign w:val="center"/>
          </w:tcPr>
          <w:p w14:paraId="4A5A66A5" w14:textId="77777777" w:rsidR="004B4123" w:rsidRPr="00281EB6" w:rsidRDefault="004B4123">
            <w:pPr>
              <w:spacing w:after="200"/>
              <w:jc w:val="center"/>
              <w:rPr>
                <w:rFonts w:ascii="Aptos" w:eastAsia="Aptos" w:hAnsi="Aptos" w:cs="Aptos"/>
                <w:b/>
                <w:bCs/>
                <w:sz w:val="20"/>
                <w:szCs w:val="20"/>
              </w:rPr>
            </w:pPr>
          </w:p>
        </w:tc>
        <w:tc>
          <w:tcPr>
            <w:tcW w:w="1309" w:type="dxa"/>
            <w:vAlign w:val="center"/>
          </w:tcPr>
          <w:p w14:paraId="0920B112"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8.55</w:t>
            </w:r>
          </w:p>
        </w:tc>
        <w:tc>
          <w:tcPr>
            <w:tcW w:w="1309" w:type="dxa"/>
            <w:vAlign w:val="center"/>
          </w:tcPr>
          <w:p w14:paraId="4635ACF2"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2.59</w:t>
            </w:r>
          </w:p>
        </w:tc>
        <w:tc>
          <w:tcPr>
            <w:tcW w:w="1309" w:type="dxa"/>
            <w:vAlign w:val="center"/>
          </w:tcPr>
          <w:p w14:paraId="14389C9A"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5.35</w:t>
            </w:r>
          </w:p>
        </w:tc>
      </w:tr>
      <w:tr w:rsidR="004B4123" w:rsidRPr="00281EB6" w14:paraId="0D4F271C" w14:textId="77777777">
        <w:trPr>
          <w:trHeight w:val="397"/>
        </w:trPr>
        <w:tc>
          <w:tcPr>
            <w:tcW w:w="870" w:type="dxa"/>
            <w:vAlign w:val="center"/>
          </w:tcPr>
          <w:p w14:paraId="5A3B7A41"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272</w:t>
            </w:r>
          </w:p>
        </w:tc>
        <w:tc>
          <w:tcPr>
            <w:tcW w:w="710" w:type="dxa"/>
            <w:vAlign w:val="center"/>
          </w:tcPr>
          <w:p w14:paraId="36CDEC13"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219</w:t>
            </w:r>
          </w:p>
        </w:tc>
        <w:tc>
          <w:tcPr>
            <w:tcW w:w="867" w:type="dxa"/>
            <w:vAlign w:val="center"/>
          </w:tcPr>
          <w:p w14:paraId="14E6744A"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422</w:t>
            </w:r>
          </w:p>
        </w:tc>
        <w:tc>
          <w:tcPr>
            <w:tcW w:w="710" w:type="dxa"/>
            <w:vAlign w:val="center"/>
          </w:tcPr>
          <w:p w14:paraId="6807F71F"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277</w:t>
            </w:r>
          </w:p>
        </w:tc>
        <w:tc>
          <w:tcPr>
            <w:tcW w:w="874" w:type="dxa"/>
            <w:vAlign w:val="center"/>
          </w:tcPr>
          <w:p w14:paraId="14A061F7"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302</w:t>
            </w:r>
          </w:p>
        </w:tc>
        <w:tc>
          <w:tcPr>
            <w:tcW w:w="811" w:type="dxa"/>
            <w:vAlign w:val="center"/>
          </w:tcPr>
          <w:p w14:paraId="67DB0450"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283</w:t>
            </w:r>
          </w:p>
        </w:tc>
        <w:tc>
          <w:tcPr>
            <w:tcW w:w="250" w:type="dxa"/>
            <w:shd w:val="clear" w:color="auto" w:fill="404040"/>
            <w:vAlign w:val="center"/>
          </w:tcPr>
          <w:p w14:paraId="58416B1F" w14:textId="77777777" w:rsidR="004B4123" w:rsidRPr="00281EB6" w:rsidRDefault="004B4123">
            <w:pPr>
              <w:spacing w:after="200"/>
              <w:jc w:val="center"/>
              <w:rPr>
                <w:rFonts w:ascii="Aptos" w:eastAsia="Aptos" w:hAnsi="Aptos" w:cs="Aptos"/>
                <w:b/>
                <w:bCs/>
                <w:sz w:val="20"/>
                <w:szCs w:val="20"/>
              </w:rPr>
            </w:pPr>
          </w:p>
        </w:tc>
        <w:tc>
          <w:tcPr>
            <w:tcW w:w="1309" w:type="dxa"/>
            <w:vAlign w:val="center"/>
          </w:tcPr>
          <w:p w14:paraId="60B759FA"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9.11</w:t>
            </w:r>
          </w:p>
        </w:tc>
        <w:tc>
          <w:tcPr>
            <w:tcW w:w="1309" w:type="dxa"/>
            <w:vAlign w:val="center"/>
          </w:tcPr>
          <w:p w14:paraId="7503C43A"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0.73</w:t>
            </w:r>
          </w:p>
        </w:tc>
        <w:tc>
          <w:tcPr>
            <w:tcW w:w="1309" w:type="dxa"/>
            <w:vAlign w:val="center"/>
          </w:tcPr>
          <w:p w14:paraId="2C8BE14E"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7.93</w:t>
            </w:r>
          </w:p>
        </w:tc>
      </w:tr>
      <w:tr w:rsidR="004B4123" w:rsidRPr="00281EB6" w14:paraId="78CF468C" w14:textId="77777777">
        <w:trPr>
          <w:trHeight w:val="397"/>
        </w:trPr>
        <w:tc>
          <w:tcPr>
            <w:tcW w:w="870" w:type="dxa"/>
            <w:vAlign w:val="center"/>
          </w:tcPr>
          <w:p w14:paraId="309C125F"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332</w:t>
            </w:r>
          </w:p>
        </w:tc>
        <w:tc>
          <w:tcPr>
            <w:tcW w:w="710" w:type="dxa"/>
            <w:vAlign w:val="center"/>
          </w:tcPr>
          <w:p w14:paraId="6E799F00"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313</w:t>
            </w:r>
          </w:p>
        </w:tc>
        <w:tc>
          <w:tcPr>
            <w:tcW w:w="867" w:type="dxa"/>
            <w:vAlign w:val="center"/>
          </w:tcPr>
          <w:p w14:paraId="4AD5B0B2"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291</w:t>
            </w:r>
          </w:p>
        </w:tc>
        <w:tc>
          <w:tcPr>
            <w:tcW w:w="710" w:type="dxa"/>
            <w:vAlign w:val="center"/>
          </w:tcPr>
          <w:p w14:paraId="02E87383"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226</w:t>
            </w:r>
          </w:p>
        </w:tc>
        <w:tc>
          <w:tcPr>
            <w:tcW w:w="874" w:type="dxa"/>
            <w:vAlign w:val="center"/>
          </w:tcPr>
          <w:p w14:paraId="2AA409B6"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211</w:t>
            </w:r>
          </w:p>
        </w:tc>
        <w:tc>
          <w:tcPr>
            <w:tcW w:w="811" w:type="dxa"/>
            <w:vAlign w:val="center"/>
          </w:tcPr>
          <w:p w14:paraId="72154988"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214</w:t>
            </w:r>
          </w:p>
        </w:tc>
        <w:tc>
          <w:tcPr>
            <w:tcW w:w="250" w:type="dxa"/>
            <w:shd w:val="clear" w:color="auto" w:fill="404040"/>
            <w:vAlign w:val="center"/>
          </w:tcPr>
          <w:p w14:paraId="35B2E303" w14:textId="77777777" w:rsidR="004B4123" w:rsidRPr="00281EB6" w:rsidRDefault="004B4123">
            <w:pPr>
              <w:spacing w:after="200"/>
              <w:jc w:val="center"/>
              <w:rPr>
                <w:rFonts w:ascii="Aptos" w:eastAsia="Aptos" w:hAnsi="Aptos" w:cs="Aptos"/>
                <w:b/>
                <w:bCs/>
                <w:sz w:val="20"/>
                <w:szCs w:val="20"/>
              </w:rPr>
            </w:pPr>
          </w:p>
        </w:tc>
        <w:tc>
          <w:tcPr>
            <w:tcW w:w="1309" w:type="dxa"/>
            <w:vAlign w:val="center"/>
          </w:tcPr>
          <w:p w14:paraId="2ABBC6A1"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7.46</w:t>
            </w:r>
          </w:p>
        </w:tc>
        <w:tc>
          <w:tcPr>
            <w:tcW w:w="1309" w:type="dxa"/>
            <w:vAlign w:val="center"/>
          </w:tcPr>
          <w:p w14:paraId="00BFCE7B"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5.87</w:t>
            </w:r>
          </w:p>
        </w:tc>
        <w:tc>
          <w:tcPr>
            <w:tcW w:w="1309" w:type="dxa"/>
            <w:vAlign w:val="center"/>
          </w:tcPr>
          <w:p w14:paraId="5960FCCE"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0.73</w:t>
            </w:r>
          </w:p>
        </w:tc>
      </w:tr>
      <w:tr w:rsidR="004B4123" w:rsidRPr="00281EB6" w14:paraId="10DB2A3B" w14:textId="77777777">
        <w:trPr>
          <w:trHeight w:val="397"/>
        </w:trPr>
        <w:tc>
          <w:tcPr>
            <w:tcW w:w="870" w:type="dxa"/>
            <w:vAlign w:val="center"/>
          </w:tcPr>
          <w:p w14:paraId="42D25AC0"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223</w:t>
            </w:r>
          </w:p>
        </w:tc>
        <w:tc>
          <w:tcPr>
            <w:tcW w:w="710" w:type="dxa"/>
            <w:vAlign w:val="center"/>
          </w:tcPr>
          <w:p w14:paraId="1AF05530"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208</w:t>
            </w:r>
          </w:p>
        </w:tc>
        <w:tc>
          <w:tcPr>
            <w:tcW w:w="867" w:type="dxa"/>
            <w:vAlign w:val="center"/>
          </w:tcPr>
          <w:p w14:paraId="1100D953"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200</w:t>
            </w:r>
          </w:p>
        </w:tc>
        <w:tc>
          <w:tcPr>
            <w:tcW w:w="710" w:type="dxa"/>
            <w:vAlign w:val="center"/>
          </w:tcPr>
          <w:p w14:paraId="689DF22F"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198</w:t>
            </w:r>
          </w:p>
        </w:tc>
        <w:tc>
          <w:tcPr>
            <w:tcW w:w="874" w:type="dxa"/>
            <w:vAlign w:val="center"/>
          </w:tcPr>
          <w:p w14:paraId="0E60D549"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399</w:t>
            </w:r>
          </w:p>
        </w:tc>
        <w:tc>
          <w:tcPr>
            <w:tcW w:w="811" w:type="dxa"/>
            <w:vAlign w:val="center"/>
          </w:tcPr>
          <w:p w14:paraId="33E30DB0"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251</w:t>
            </w:r>
          </w:p>
        </w:tc>
        <w:tc>
          <w:tcPr>
            <w:tcW w:w="250" w:type="dxa"/>
            <w:shd w:val="clear" w:color="auto" w:fill="404040"/>
            <w:vAlign w:val="center"/>
          </w:tcPr>
          <w:p w14:paraId="2890ED4F" w14:textId="77777777" w:rsidR="004B4123" w:rsidRPr="00281EB6" w:rsidRDefault="004B4123">
            <w:pPr>
              <w:spacing w:after="200"/>
              <w:jc w:val="center"/>
              <w:rPr>
                <w:rFonts w:ascii="Aptos" w:eastAsia="Aptos" w:hAnsi="Aptos" w:cs="Aptos"/>
                <w:b/>
                <w:bCs/>
                <w:sz w:val="20"/>
                <w:szCs w:val="20"/>
              </w:rPr>
            </w:pPr>
          </w:p>
        </w:tc>
        <w:tc>
          <w:tcPr>
            <w:tcW w:w="1309" w:type="dxa"/>
            <w:vAlign w:val="center"/>
          </w:tcPr>
          <w:p w14:paraId="5AECB767"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1.90</w:t>
            </w:r>
          </w:p>
        </w:tc>
        <w:tc>
          <w:tcPr>
            <w:tcW w:w="1309" w:type="dxa"/>
            <w:vAlign w:val="center"/>
          </w:tcPr>
          <w:p w14:paraId="4644E41A"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1.24</w:t>
            </w:r>
          </w:p>
        </w:tc>
        <w:tc>
          <w:tcPr>
            <w:tcW w:w="1309" w:type="dxa"/>
            <w:vAlign w:val="center"/>
          </w:tcPr>
          <w:p w14:paraId="5BEF92AF"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7.66</w:t>
            </w:r>
          </w:p>
        </w:tc>
      </w:tr>
      <w:tr w:rsidR="004B4123" w:rsidRPr="00281EB6" w14:paraId="383262ED" w14:textId="77777777">
        <w:trPr>
          <w:trHeight w:val="397"/>
        </w:trPr>
        <w:tc>
          <w:tcPr>
            <w:tcW w:w="870" w:type="dxa"/>
            <w:vAlign w:val="center"/>
          </w:tcPr>
          <w:p w14:paraId="42EFC711"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448</w:t>
            </w:r>
          </w:p>
        </w:tc>
        <w:tc>
          <w:tcPr>
            <w:tcW w:w="710" w:type="dxa"/>
            <w:vAlign w:val="center"/>
          </w:tcPr>
          <w:p w14:paraId="03B4A268"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374</w:t>
            </w:r>
          </w:p>
        </w:tc>
        <w:tc>
          <w:tcPr>
            <w:tcW w:w="867" w:type="dxa"/>
            <w:vAlign w:val="center"/>
          </w:tcPr>
          <w:p w14:paraId="43C73158"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350</w:t>
            </w:r>
          </w:p>
        </w:tc>
        <w:tc>
          <w:tcPr>
            <w:tcW w:w="710" w:type="dxa"/>
            <w:vAlign w:val="center"/>
          </w:tcPr>
          <w:p w14:paraId="4BBCD456"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289</w:t>
            </w:r>
          </w:p>
        </w:tc>
        <w:tc>
          <w:tcPr>
            <w:tcW w:w="874" w:type="dxa"/>
            <w:vAlign w:val="center"/>
          </w:tcPr>
          <w:p w14:paraId="262AB924"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210</w:t>
            </w:r>
          </w:p>
        </w:tc>
        <w:tc>
          <w:tcPr>
            <w:tcW w:w="811" w:type="dxa"/>
            <w:vAlign w:val="center"/>
          </w:tcPr>
          <w:p w14:paraId="500D6202"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229</w:t>
            </w:r>
          </w:p>
        </w:tc>
        <w:tc>
          <w:tcPr>
            <w:tcW w:w="250" w:type="dxa"/>
            <w:shd w:val="clear" w:color="auto" w:fill="404040"/>
            <w:vAlign w:val="center"/>
          </w:tcPr>
          <w:p w14:paraId="2C75CEF4" w14:textId="77777777" w:rsidR="004B4123" w:rsidRPr="00281EB6" w:rsidRDefault="004B4123">
            <w:pPr>
              <w:spacing w:after="200"/>
              <w:jc w:val="center"/>
              <w:rPr>
                <w:rFonts w:ascii="Aptos" w:eastAsia="Aptos" w:hAnsi="Aptos" w:cs="Aptos"/>
                <w:b/>
                <w:bCs/>
                <w:sz w:val="20"/>
                <w:szCs w:val="20"/>
              </w:rPr>
            </w:pPr>
          </w:p>
        </w:tc>
        <w:tc>
          <w:tcPr>
            <w:tcW w:w="1309" w:type="dxa"/>
            <w:vAlign w:val="center"/>
          </w:tcPr>
          <w:p w14:paraId="3E913384"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9.29</w:t>
            </w:r>
          </w:p>
        </w:tc>
        <w:tc>
          <w:tcPr>
            <w:tcW w:w="1309" w:type="dxa"/>
            <w:vAlign w:val="center"/>
          </w:tcPr>
          <w:p w14:paraId="637236BA"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9.27</w:t>
            </w:r>
          </w:p>
        </w:tc>
        <w:tc>
          <w:tcPr>
            <w:tcW w:w="1309" w:type="dxa"/>
            <w:vAlign w:val="center"/>
          </w:tcPr>
          <w:p w14:paraId="2FAA6D5D"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3.95</w:t>
            </w:r>
          </w:p>
        </w:tc>
      </w:tr>
      <w:tr w:rsidR="004B4123" w:rsidRPr="00281EB6" w14:paraId="2DC4E518" w14:textId="77777777">
        <w:trPr>
          <w:trHeight w:val="397"/>
        </w:trPr>
        <w:tc>
          <w:tcPr>
            <w:tcW w:w="870" w:type="dxa"/>
            <w:vAlign w:val="center"/>
          </w:tcPr>
          <w:p w14:paraId="0009E549"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288</w:t>
            </w:r>
          </w:p>
        </w:tc>
        <w:tc>
          <w:tcPr>
            <w:tcW w:w="710" w:type="dxa"/>
            <w:vAlign w:val="center"/>
          </w:tcPr>
          <w:p w14:paraId="16ADC410"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203</w:t>
            </w:r>
          </w:p>
        </w:tc>
        <w:tc>
          <w:tcPr>
            <w:tcW w:w="867" w:type="dxa"/>
            <w:vAlign w:val="center"/>
          </w:tcPr>
          <w:p w14:paraId="2347698A"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282</w:t>
            </w:r>
          </w:p>
        </w:tc>
        <w:tc>
          <w:tcPr>
            <w:tcW w:w="710" w:type="dxa"/>
            <w:vAlign w:val="center"/>
          </w:tcPr>
          <w:p w14:paraId="05A89E75"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232</w:t>
            </w:r>
          </w:p>
        </w:tc>
        <w:tc>
          <w:tcPr>
            <w:tcW w:w="874" w:type="dxa"/>
            <w:vAlign w:val="center"/>
          </w:tcPr>
          <w:p w14:paraId="30D3AF2B"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316</w:t>
            </w:r>
          </w:p>
        </w:tc>
        <w:tc>
          <w:tcPr>
            <w:tcW w:w="811" w:type="dxa"/>
            <w:vAlign w:val="center"/>
          </w:tcPr>
          <w:p w14:paraId="43F3D518"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214</w:t>
            </w:r>
          </w:p>
        </w:tc>
        <w:tc>
          <w:tcPr>
            <w:tcW w:w="250" w:type="dxa"/>
            <w:shd w:val="clear" w:color="auto" w:fill="404040"/>
            <w:vAlign w:val="center"/>
          </w:tcPr>
          <w:p w14:paraId="7C42D6B4" w14:textId="77777777" w:rsidR="004B4123" w:rsidRPr="00281EB6" w:rsidRDefault="004B4123">
            <w:pPr>
              <w:spacing w:after="200"/>
              <w:jc w:val="center"/>
              <w:rPr>
                <w:rFonts w:ascii="Aptos" w:eastAsia="Aptos" w:hAnsi="Aptos" w:cs="Aptos"/>
                <w:b/>
                <w:bCs/>
                <w:sz w:val="20"/>
                <w:szCs w:val="20"/>
              </w:rPr>
            </w:pPr>
          </w:p>
        </w:tc>
        <w:tc>
          <w:tcPr>
            <w:tcW w:w="1309" w:type="dxa"/>
            <w:vAlign w:val="center"/>
          </w:tcPr>
          <w:p w14:paraId="2B33A131"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0.03</w:t>
            </w:r>
          </w:p>
        </w:tc>
        <w:tc>
          <w:tcPr>
            <w:tcW w:w="1309" w:type="dxa"/>
            <w:vAlign w:val="center"/>
          </w:tcPr>
          <w:p w14:paraId="76BB9A8E"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1.09</w:t>
            </w:r>
          </w:p>
        </w:tc>
        <w:tc>
          <w:tcPr>
            <w:tcW w:w="1309" w:type="dxa"/>
            <w:vAlign w:val="center"/>
          </w:tcPr>
          <w:p w14:paraId="16253DEA"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1.41</w:t>
            </w:r>
          </w:p>
        </w:tc>
      </w:tr>
      <w:tr w:rsidR="004B4123" w:rsidRPr="00281EB6" w14:paraId="43C8A3B4" w14:textId="77777777">
        <w:trPr>
          <w:trHeight w:val="397"/>
        </w:trPr>
        <w:tc>
          <w:tcPr>
            <w:tcW w:w="870" w:type="dxa"/>
            <w:vAlign w:val="center"/>
          </w:tcPr>
          <w:p w14:paraId="75958E33"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288</w:t>
            </w:r>
          </w:p>
        </w:tc>
        <w:tc>
          <w:tcPr>
            <w:tcW w:w="710" w:type="dxa"/>
            <w:vAlign w:val="center"/>
          </w:tcPr>
          <w:p w14:paraId="057D3B7C"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240</w:t>
            </w:r>
          </w:p>
        </w:tc>
        <w:tc>
          <w:tcPr>
            <w:tcW w:w="867" w:type="dxa"/>
            <w:vAlign w:val="center"/>
          </w:tcPr>
          <w:p w14:paraId="305FA863"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286</w:t>
            </w:r>
          </w:p>
        </w:tc>
        <w:tc>
          <w:tcPr>
            <w:tcW w:w="710" w:type="dxa"/>
            <w:vAlign w:val="center"/>
          </w:tcPr>
          <w:p w14:paraId="60CBBB79"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343</w:t>
            </w:r>
          </w:p>
        </w:tc>
        <w:tc>
          <w:tcPr>
            <w:tcW w:w="874" w:type="dxa"/>
            <w:vAlign w:val="center"/>
          </w:tcPr>
          <w:p w14:paraId="02E4052D"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325</w:t>
            </w:r>
          </w:p>
        </w:tc>
        <w:tc>
          <w:tcPr>
            <w:tcW w:w="811" w:type="dxa"/>
            <w:vAlign w:val="center"/>
          </w:tcPr>
          <w:p w14:paraId="00A73843"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273</w:t>
            </w:r>
          </w:p>
        </w:tc>
        <w:tc>
          <w:tcPr>
            <w:tcW w:w="250" w:type="dxa"/>
            <w:shd w:val="clear" w:color="auto" w:fill="404040"/>
            <w:vAlign w:val="center"/>
          </w:tcPr>
          <w:p w14:paraId="2A261C90" w14:textId="77777777" w:rsidR="004B4123" w:rsidRPr="00281EB6" w:rsidRDefault="004B4123">
            <w:pPr>
              <w:spacing w:after="200"/>
              <w:jc w:val="center"/>
              <w:rPr>
                <w:rFonts w:ascii="Aptos" w:eastAsia="Aptos" w:hAnsi="Aptos" w:cs="Aptos"/>
                <w:b/>
                <w:bCs/>
                <w:sz w:val="20"/>
                <w:szCs w:val="20"/>
              </w:rPr>
            </w:pPr>
          </w:p>
        </w:tc>
        <w:tc>
          <w:tcPr>
            <w:tcW w:w="1309" w:type="dxa"/>
            <w:vAlign w:val="center"/>
          </w:tcPr>
          <w:p w14:paraId="13228FF5"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2.19</w:t>
            </w:r>
          </w:p>
        </w:tc>
        <w:tc>
          <w:tcPr>
            <w:tcW w:w="1309" w:type="dxa"/>
            <w:vAlign w:val="center"/>
          </w:tcPr>
          <w:p w14:paraId="2FF973EC"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6.43</w:t>
            </w:r>
          </w:p>
        </w:tc>
        <w:tc>
          <w:tcPr>
            <w:tcW w:w="1309" w:type="dxa"/>
            <w:vAlign w:val="center"/>
          </w:tcPr>
          <w:p w14:paraId="0FE0F2A0"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1.66</w:t>
            </w:r>
          </w:p>
        </w:tc>
      </w:tr>
      <w:tr w:rsidR="004B4123" w:rsidRPr="00281EB6" w14:paraId="6B35576E" w14:textId="77777777">
        <w:trPr>
          <w:trHeight w:val="397"/>
        </w:trPr>
        <w:tc>
          <w:tcPr>
            <w:tcW w:w="870" w:type="dxa"/>
            <w:vAlign w:val="center"/>
          </w:tcPr>
          <w:p w14:paraId="033CFBBC"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lastRenderedPageBreak/>
              <w:t>280</w:t>
            </w:r>
          </w:p>
        </w:tc>
        <w:tc>
          <w:tcPr>
            <w:tcW w:w="710" w:type="dxa"/>
            <w:vAlign w:val="center"/>
          </w:tcPr>
          <w:p w14:paraId="55921417"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227</w:t>
            </w:r>
          </w:p>
        </w:tc>
        <w:tc>
          <w:tcPr>
            <w:tcW w:w="867" w:type="dxa"/>
            <w:vAlign w:val="center"/>
          </w:tcPr>
          <w:p w14:paraId="6019AA6C"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221</w:t>
            </w:r>
          </w:p>
        </w:tc>
        <w:tc>
          <w:tcPr>
            <w:tcW w:w="710" w:type="dxa"/>
            <w:vAlign w:val="center"/>
          </w:tcPr>
          <w:p w14:paraId="53ABC993"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292</w:t>
            </w:r>
          </w:p>
        </w:tc>
        <w:tc>
          <w:tcPr>
            <w:tcW w:w="874" w:type="dxa"/>
            <w:vAlign w:val="center"/>
          </w:tcPr>
          <w:p w14:paraId="0060EC2A"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266</w:t>
            </w:r>
          </w:p>
        </w:tc>
        <w:tc>
          <w:tcPr>
            <w:tcW w:w="811" w:type="dxa"/>
            <w:vAlign w:val="center"/>
          </w:tcPr>
          <w:p w14:paraId="2150BFFB"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219</w:t>
            </w:r>
          </w:p>
        </w:tc>
        <w:tc>
          <w:tcPr>
            <w:tcW w:w="250" w:type="dxa"/>
            <w:shd w:val="clear" w:color="auto" w:fill="404040"/>
            <w:vAlign w:val="center"/>
          </w:tcPr>
          <w:p w14:paraId="31E1C6EB" w14:textId="77777777" w:rsidR="004B4123" w:rsidRPr="00281EB6" w:rsidRDefault="004B4123">
            <w:pPr>
              <w:spacing w:after="200"/>
              <w:jc w:val="center"/>
              <w:rPr>
                <w:rFonts w:ascii="Aptos" w:eastAsia="Aptos" w:hAnsi="Aptos" w:cs="Aptos"/>
                <w:b/>
                <w:bCs/>
                <w:sz w:val="20"/>
                <w:szCs w:val="20"/>
              </w:rPr>
            </w:pPr>
          </w:p>
        </w:tc>
        <w:tc>
          <w:tcPr>
            <w:tcW w:w="1309" w:type="dxa"/>
            <w:vAlign w:val="center"/>
          </w:tcPr>
          <w:p w14:paraId="3D98F937"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1.19</w:t>
            </w:r>
          </w:p>
        </w:tc>
        <w:tc>
          <w:tcPr>
            <w:tcW w:w="1309" w:type="dxa"/>
            <w:vAlign w:val="center"/>
          </w:tcPr>
          <w:p w14:paraId="309D96A3"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6.26</w:t>
            </w:r>
          </w:p>
        </w:tc>
        <w:tc>
          <w:tcPr>
            <w:tcW w:w="1309" w:type="dxa"/>
            <w:vAlign w:val="center"/>
          </w:tcPr>
          <w:p w14:paraId="28A8B505"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2.08</w:t>
            </w:r>
          </w:p>
        </w:tc>
      </w:tr>
      <w:tr w:rsidR="004B4123" w:rsidRPr="00281EB6" w14:paraId="3A122F43" w14:textId="77777777">
        <w:trPr>
          <w:trHeight w:val="397"/>
        </w:trPr>
        <w:tc>
          <w:tcPr>
            <w:tcW w:w="870" w:type="dxa"/>
            <w:vAlign w:val="center"/>
          </w:tcPr>
          <w:p w14:paraId="78681643"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333</w:t>
            </w:r>
          </w:p>
        </w:tc>
        <w:tc>
          <w:tcPr>
            <w:tcW w:w="710" w:type="dxa"/>
            <w:vAlign w:val="center"/>
          </w:tcPr>
          <w:p w14:paraId="4C2AF98E"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240</w:t>
            </w:r>
          </w:p>
        </w:tc>
        <w:tc>
          <w:tcPr>
            <w:tcW w:w="867" w:type="dxa"/>
            <w:vAlign w:val="center"/>
          </w:tcPr>
          <w:p w14:paraId="27B4A81C" w14:textId="77777777" w:rsidR="004B4123" w:rsidRPr="00281EB6" w:rsidRDefault="004B4123">
            <w:pPr>
              <w:jc w:val="center"/>
              <w:rPr>
                <w:rFonts w:ascii="Aptos" w:eastAsia="Aptos" w:hAnsi="Aptos" w:cs="Aptos"/>
                <w:sz w:val="20"/>
                <w:szCs w:val="20"/>
              </w:rPr>
            </w:pPr>
          </w:p>
        </w:tc>
        <w:tc>
          <w:tcPr>
            <w:tcW w:w="710" w:type="dxa"/>
            <w:vAlign w:val="center"/>
          </w:tcPr>
          <w:p w14:paraId="58A206BF" w14:textId="77777777" w:rsidR="004B4123" w:rsidRPr="00281EB6" w:rsidRDefault="004B4123">
            <w:pPr>
              <w:jc w:val="center"/>
              <w:rPr>
                <w:rFonts w:ascii="Aptos" w:eastAsia="Aptos" w:hAnsi="Aptos" w:cs="Aptos"/>
                <w:sz w:val="20"/>
                <w:szCs w:val="20"/>
              </w:rPr>
            </w:pPr>
          </w:p>
        </w:tc>
        <w:tc>
          <w:tcPr>
            <w:tcW w:w="874" w:type="dxa"/>
            <w:vAlign w:val="center"/>
          </w:tcPr>
          <w:p w14:paraId="5AE9BFA7"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206</w:t>
            </w:r>
          </w:p>
        </w:tc>
        <w:tc>
          <w:tcPr>
            <w:tcW w:w="811" w:type="dxa"/>
            <w:vAlign w:val="center"/>
          </w:tcPr>
          <w:p w14:paraId="546A4395"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150</w:t>
            </w:r>
          </w:p>
        </w:tc>
        <w:tc>
          <w:tcPr>
            <w:tcW w:w="250" w:type="dxa"/>
            <w:shd w:val="clear" w:color="auto" w:fill="404040"/>
            <w:vAlign w:val="center"/>
          </w:tcPr>
          <w:p w14:paraId="0BAF83C6" w14:textId="77777777" w:rsidR="004B4123" w:rsidRPr="00281EB6" w:rsidRDefault="004B4123">
            <w:pPr>
              <w:spacing w:after="200"/>
              <w:jc w:val="center"/>
              <w:rPr>
                <w:rFonts w:ascii="Aptos" w:eastAsia="Aptos" w:hAnsi="Aptos" w:cs="Aptos"/>
                <w:b/>
                <w:bCs/>
                <w:sz w:val="20"/>
                <w:szCs w:val="20"/>
              </w:rPr>
            </w:pPr>
          </w:p>
        </w:tc>
        <w:tc>
          <w:tcPr>
            <w:tcW w:w="1309" w:type="dxa"/>
            <w:vAlign w:val="center"/>
          </w:tcPr>
          <w:p w14:paraId="675EF1D5"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0.08</w:t>
            </w:r>
          </w:p>
        </w:tc>
        <w:tc>
          <w:tcPr>
            <w:tcW w:w="1309" w:type="dxa"/>
            <w:vAlign w:val="center"/>
          </w:tcPr>
          <w:p w14:paraId="40706D58" w14:textId="77777777" w:rsidR="004B4123" w:rsidRPr="00281EB6" w:rsidRDefault="004B4123">
            <w:pPr>
              <w:jc w:val="center"/>
              <w:rPr>
                <w:rFonts w:ascii="Aptos" w:eastAsia="Aptos" w:hAnsi="Aptos" w:cs="Aptos"/>
                <w:sz w:val="20"/>
                <w:szCs w:val="20"/>
              </w:rPr>
            </w:pPr>
          </w:p>
        </w:tc>
        <w:tc>
          <w:tcPr>
            <w:tcW w:w="1309" w:type="dxa"/>
            <w:vAlign w:val="center"/>
          </w:tcPr>
          <w:p w14:paraId="341F9133"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3.14</w:t>
            </w:r>
          </w:p>
        </w:tc>
      </w:tr>
    </w:tbl>
    <w:p w14:paraId="66AC0018" w14:textId="77777777" w:rsidR="004B4123" w:rsidRPr="00281EB6" w:rsidRDefault="005472E5">
      <w:pPr>
        <w:spacing w:after="160" w:line="259" w:lineRule="auto"/>
        <w:rPr>
          <w:rFonts w:ascii="Aptos" w:eastAsia="Aptos" w:hAnsi="Aptos" w:cs="Aptos"/>
        </w:rPr>
      </w:pPr>
      <w:r w:rsidRPr="00281EB6">
        <w:rPr>
          <w:rFonts w:ascii="Aptos" w:eastAsia="Aptos" w:hAnsi="Aptos" w:cs="Aptos"/>
          <w:vertAlign w:val="superscript"/>
        </w:rPr>
        <w:t>a</w:t>
      </w:r>
      <w:r w:rsidRPr="00281EB6">
        <w:rPr>
          <w:rFonts w:ascii="Aptos" w:eastAsia="Aptos" w:hAnsi="Aptos" w:cs="Aptos"/>
        </w:rPr>
        <w:t>: One earthworm of the PS treatment was lost during the exposure period.</w:t>
      </w:r>
      <w:r w:rsidRPr="00281EB6">
        <w:rPr>
          <w:rFonts w:ascii="Aptos" w:eastAsia="Aptos" w:hAnsi="Aptos" w:cs="Aptos"/>
          <w:i/>
          <w:iCs/>
        </w:rPr>
        <w:t xml:space="preserve"> </w:t>
      </w:r>
      <w:r w:rsidRPr="00281EB6">
        <w:br w:type="page"/>
      </w:r>
    </w:p>
    <w:p w14:paraId="6F8C81FE" w14:textId="4388A63C" w:rsidR="004B4123" w:rsidRPr="00281EB6" w:rsidRDefault="005472E5">
      <w:pPr>
        <w:spacing w:after="240" w:line="240" w:lineRule="auto"/>
        <w:jc w:val="both"/>
        <w:rPr>
          <w:rFonts w:ascii="Aptos" w:eastAsia="Aptos" w:hAnsi="Aptos" w:cs="Aptos"/>
        </w:rPr>
      </w:pPr>
      <w:r w:rsidRPr="00281EB6">
        <w:rPr>
          <w:rFonts w:ascii="Aptos" w:eastAsia="Aptos" w:hAnsi="Aptos" w:cs="Aptos"/>
        </w:rPr>
        <w:lastRenderedPageBreak/>
        <w:t>Table S4. Number of viable, dead, and sub-G1 cells in control, mock, PS, and PS</w:t>
      </w:r>
      <w:r w:rsidRPr="00281EB6">
        <w:rPr>
          <w:rFonts w:ascii="Aptos" w:eastAsia="Aptos" w:hAnsi="Aptos" w:cs="Aptos"/>
          <w:vertAlign w:val="subscript"/>
        </w:rPr>
        <w:t>Irgafos</w:t>
      </w:r>
      <w:r w:rsidRPr="00281EB6">
        <w:rPr>
          <w:rFonts w:ascii="Aptos" w:eastAsia="Aptos" w:hAnsi="Aptos" w:cs="Aptos"/>
        </w:rPr>
        <w:t xml:space="preserve"> treatments. Cell numbers were quantified from the complete coelomocyte population prior to the application of cell-type-specific gates. The flow cytometry gating strategy used for data analysis is illustrated in Figure 1. Individuals with </w:t>
      </w:r>
      <w:r w:rsidR="00C40E78" w:rsidRPr="00281EB6">
        <w:rPr>
          <w:rFonts w:ascii="Aptos" w:eastAsia="Aptos" w:hAnsi="Aptos" w:cs="Aptos"/>
        </w:rPr>
        <w:t xml:space="preserve">a </w:t>
      </w:r>
      <w:r w:rsidRPr="00281EB6">
        <w:rPr>
          <w:rFonts w:ascii="Aptos" w:eastAsia="Aptos" w:hAnsi="Aptos" w:cs="Aptos"/>
        </w:rPr>
        <w:t xml:space="preserve">significant Sub G1 peak (&gt;5% ) are written in </w:t>
      </w:r>
      <w:r w:rsidRPr="00281EB6">
        <w:rPr>
          <w:rFonts w:ascii="Aptos" w:eastAsia="Aptos" w:hAnsi="Aptos" w:cs="Aptos"/>
          <w:i/>
          <w:iCs/>
        </w:rPr>
        <w:t>italic.</w:t>
      </w:r>
    </w:p>
    <w:tbl>
      <w:tblPr>
        <w:tblStyle w:val="a2"/>
        <w:tblW w:w="92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8"/>
        <w:gridCol w:w="1266"/>
        <w:gridCol w:w="1193"/>
        <w:gridCol w:w="1236"/>
        <w:gridCol w:w="1117"/>
        <w:gridCol w:w="1111"/>
        <w:gridCol w:w="1237"/>
        <w:gridCol w:w="1141"/>
      </w:tblGrid>
      <w:tr w:rsidR="004B4123" w:rsidRPr="00281EB6" w14:paraId="04B0BA3E" w14:textId="77777777">
        <w:trPr>
          <w:trHeight w:val="340"/>
        </w:trPr>
        <w:tc>
          <w:tcPr>
            <w:tcW w:w="4603" w:type="dxa"/>
            <w:gridSpan w:val="4"/>
            <w:vAlign w:val="center"/>
          </w:tcPr>
          <w:p w14:paraId="7C63CEFA" w14:textId="77777777" w:rsidR="004B4123" w:rsidRPr="00281EB6" w:rsidRDefault="005472E5">
            <w:pPr>
              <w:jc w:val="center"/>
              <w:rPr>
                <w:rFonts w:ascii="Aptos" w:eastAsia="Aptos" w:hAnsi="Aptos" w:cs="Aptos"/>
                <w:b/>
                <w:bCs/>
                <w:sz w:val="20"/>
                <w:szCs w:val="20"/>
              </w:rPr>
            </w:pPr>
            <w:r w:rsidRPr="00281EB6">
              <w:rPr>
                <w:rFonts w:ascii="Aptos" w:eastAsia="Aptos" w:hAnsi="Aptos" w:cs="Aptos"/>
                <w:b/>
                <w:bCs/>
                <w:sz w:val="20"/>
                <w:szCs w:val="20"/>
              </w:rPr>
              <w:t>Control</w:t>
            </w:r>
          </w:p>
        </w:tc>
        <w:tc>
          <w:tcPr>
            <w:tcW w:w="4606" w:type="dxa"/>
            <w:gridSpan w:val="4"/>
            <w:vAlign w:val="center"/>
          </w:tcPr>
          <w:p w14:paraId="1C0847A1" w14:textId="77777777" w:rsidR="004B4123" w:rsidRPr="00281EB6" w:rsidRDefault="005472E5">
            <w:pPr>
              <w:jc w:val="center"/>
              <w:rPr>
                <w:rFonts w:ascii="Aptos" w:eastAsia="Aptos" w:hAnsi="Aptos" w:cs="Aptos"/>
                <w:sz w:val="20"/>
                <w:szCs w:val="20"/>
              </w:rPr>
            </w:pPr>
            <w:r w:rsidRPr="00281EB6">
              <w:rPr>
                <w:rFonts w:ascii="Aptos" w:eastAsia="Aptos" w:hAnsi="Aptos" w:cs="Aptos"/>
                <w:b/>
                <w:bCs/>
                <w:sz w:val="20"/>
                <w:szCs w:val="20"/>
              </w:rPr>
              <w:t>Mock</w:t>
            </w:r>
          </w:p>
        </w:tc>
      </w:tr>
      <w:tr w:rsidR="004B4123" w:rsidRPr="00281EB6" w14:paraId="66BAF8BD" w14:textId="77777777">
        <w:tc>
          <w:tcPr>
            <w:tcW w:w="908" w:type="dxa"/>
            <w:vAlign w:val="center"/>
          </w:tcPr>
          <w:p w14:paraId="0AE58C55" w14:textId="77777777" w:rsidR="004B4123" w:rsidRPr="00281EB6" w:rsidRDefault="004B4123">
            <w:pPr>
              <w:jc w:val="center"/>
              <w:rPr>
                <w:rFonts w:ascii="Aptos" w:eastAsia="Aptos" w:hAnsi="Aptos" w:cs="Aptos"/>
                <w:sz w:val="20"/>
                <w:szCs w:val="20"/>
              </w:rPr>
            </w:pPr>
          </w:p>
        </w:tc>
        <w:tc>
          <w:tcPr>
            <w:tcW w:w="1266" w:type="dxa"/>
            <w:vAlign w:val="center"/>
          </w:tcPr>
          <w:p w14:paraId="23454803"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Viable [%]</w:t>
            </w:r>
          </w:p>
        </w:tc>
        <w:tc>
          <w:tcPr>
            <w:tcW w:w="1193" w:type="dxa"/>
            <w:vAlign w:val="center"/>
          </w:tcPr>
          <w:p w14:paraId="33E8583B"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Dead [%]</w:t>
            </w:r>
          </w:p>
        </w:tc>
        <w:tc>
          <w:tcPr>
            <w:tcW w:w="1236" w:type="dxa"/>
            <w:vAlign w:val="center"/>
          </w:tcPr>
          <w:p w14:paraId="738DB1A9"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Sub G1 [%]</w:t>
            </w:r>
          </w:p>
        </w:tc>
        <w:tc>
          <w:tcPr>
            <w:tcW w:w="1117" w:type="dxa"/>
            <w:vAlign w:val="center"/>
          </w:tcPr>
          <w:p w14:paraId="1DE5A59F" w14:textId="77777777" w:rsidR="004B4123" w:rsidRPr="00281EB6" w:rsidRDefault="004B4123">
            <w:pPr>
              <w:jc w:val="center"/>
              <w:rPr>
                <w:rFonts w:ascii="Aptos" w:eastAsia="Aptos" w:hAnsi="Aptos" w:cs="Aptos"/>
                <w:sz w:val="20"/>
                <w:szCs w:val="20"/>
              </w:rPr>
            </w:pPr>
          </w:p>
        </w:tc>
        <w:tc>
          <w:tcPr>
            <w:tcW w:w="1111" w:type="dxa"/>
            <w:vAlign w:val="center"/>
          </w:tcPr>
          <w:p w14:paraId="0E0F76BE"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Viable [%]</w:t>
            </w:r>
          </w:p>
        </w:tc>
        <w:tc>
          <w:tcPr>
            <w:tcW w:w="1237" w:type="dxa"/>
            <w:vAlign w:val="center"/>
          </w:tcPr>
          <w:p w14:paraId="024B106C"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Dead [%]</w:t>
            </w:r>
          </w:p>
        </w:tc>
        <w:tc>
          <w:tcPr>
            <w:tcW w:w="1141" w:type="dxa"/>
            <w:vAlign w:val="center"/>
          </w:tcPr>
          <w:p w14:paraId="14C1B7F5"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Sub G1 [%]</w:t>
            </w:r>
          </w:p>
        </w:tc>
      </w:tr>
      <w:tr w:rsidR="004B4123" w:rsidRPr="00281EB6" w14:paraId="623A43D9" w14:textId="77777777">
        <w:tc>
          <w:tcPr>
            <w:tcW w:w="908" w:type="dxa"/>
            <w:vAlign w:val="bottom"/>
          </w:tcPr>
          <w:p w14:paraId="2DE54720" w14:textId="77777777" w:rsidR="004B4123" w:rsidRPr="00281EB6" w:rsidRDefault="005472E5">
            <w:pPr>
              <w:rPr>
                <w:rFonts w:ascii="Aptos" w:eastAsia="Aptos" w:hAnsi="Aptos" w:cs="Aptos"/>
                <w:i/>
                <w:iCs/>
                <w:sz w:val="20"/>
                <w:szCs w:val="20"/>
              </w:rPr>
            </w:pPr>
            <w:r w:rsidRPr="00281EB6">
              <w:rPr>
                <w:rFonts w:ascii="Aptos" w:eastAsia="Aptos" w:hAnsi="Aptos" w:cs="Aptos"/>
                <w:i/>
                <w:iCs/>
                <w:sz w:val="20"/>
                <w:szCs w:val="20"/>
              </w:rPr>
              <w:t>C1</w:t>
            </w:r>
          </w:p>
        </w:tc>
        <w:tc>
          <w:tcPr>
            <w:tcW w:w="1266" w:type="dxa"/>
            <w:vAlign w:val="center"/>
          </w:tcPr>
          <w:p w14:paraId="4FE64FA5"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71.8</w:t>
            </w:r>
          </w:p>
        </w:tc>
        <w:tc>
          <w:tcPr>
            <w:tcW w:w="1193" w:type="dxa"/>
            <w:vAlign w:val="center"/>
          </w:tcPr>
          <w:p w14:paraId="518A4F8C"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26</w:t>
            </w:r>
          </w:p>
        </w:tc>
        <w:tc>
          <w:tcPr>
            <w:tcW w:w="1236" w:type="dxa"/>
            <w:vAlign w:val="center"/>
          </w:tcPr>
          <w:p w14:paraId="421A8932"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1.8</w:t>
            </w:r>
          </w:p>
        </w:tc>
        <w:tc>
          <w:tcPr>
            <w:tcW w:w="1117" w:type="dxa"/>
            <w:vAlign w:val="bottom"/>
          </w:tcPr>
          <w:p w14:paraId="0F0E2D1E" w14:textId="77777777" w:rsidR="004B4123" w:rsidRPr="00281EB6" w:rsidRDefault="005472E5">
            <w:pPr>
              <w:rPr>
                <w:rFonts w:ascii="Aptos" w:eastAsia="Aptos" w:hAnsi="Aptos" w:cs="Aptos"/>
                <w:sz w:val="20"/>
                <w:szCs w:val="20"/>
              </w:rPr>
            </w:pPr>
            <w:r w:rsidRPr="00281EB6">
              <w:rPr>
                <w:rFonts w:ascii="Aptos" w:eastAsia="Aptos" w:hAnsi="Aptos" w:cs="Aptos"/>
                <w:sz w:val="20"/>
                <w:szCs w:val="20"/>
              </w:rPr>
              <w:t>M1</w:t>
            </w:r>
          </w:p>
        </w:tc>
        <w:tc>
          <w:tcPr>
            <w:tcW w:w="1111" w:type="dxa"/>
            <w:vAlign w:val="center"/>
          </w:tcPr>
          <w:p w14:paraId="2DE5853B"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70.5</w:t>
            </w:r>
          </w:p>
        </w:tc>
        <w:tc>
          <w:tcPr>
            <w:tcW w:w="1237" w:type="dxa"/>
            <w:vAlign w:val="center"/>
          </w:tcPr>
          <w:p w14:paraId="5934FE26"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25.9</w:t>
            </w:r>
          </w:p>
        </w:tc>
        <w:tc>
          <w:tcPr>
            <w:tcW w:w="1141" w:type="dxa"/>
            <w:vAlign w:val="center"/>
          </w:tcPr>
          <w:p w14:paraId="6106F036"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3.3</w:t>
            </w:r>
          </w:p>
        </w:tc>
      </w:tr>
      <w:tr w:rsidR="004B4123" w:rsidRPr="00281EB6" w14:paraId="0B891139" w14:textId="77777777">
        <w:tc>
          <w:tcPr>
            <w:tcW w:w="908" w:type="dxa"/>
            <w:vAlign w:val="bottom"/>
          </w:tcPr>
          <w:p w14:paraId="7049BBD0" w14:textId="77777777" w:rsidR="004B4123" w:rsidRPr="00281EB6" w:rsidRDefault="005472E5">
            <w:pPr>
              <w:rPr>
                <w:rFonts w:ascii="Aptos" w:eastAsia="Aptos" w:hAnsi="Aptos" w:cs="Aptos"/>
                <w:i/>
                <w:iCs/>
                <w:sz w:val="20"/>
                <w:szCs w:val="20"/>
              </w:rPr>
            </w:pPr>
            <w:r w:rsidRPr="00281EB6">
              <w:rPr>
                <w:rFonts w:ascii="Aptos" w:eastAsia="Aptos" w:hAnsi="Aptos" w:cs="Aptos"/>
                <w:i/>
                <w:iCs/>
                <w:sz w:val="20"/>
                <w:szCs w:val="20"/>
              </w:rPr>
              <w:t>C2</w:t>
            </w:r>
          </w:p>
        </w:tc>
        <w:tc>
          <w:tcPr>
            <w:tcW w:w="1266" w:type="dxa"/>
            <w:vAlign w:val="center"/>
          </w:tcPr>
          <w:p w14:paraId="57B70E8D"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60.8</w:t>
            </w:r>
          </w:p>
        </w:tc>
        <w:tc>
          <w:tcPr>
            <w:tcW w:w="1193" w:type="dxa"/>
            <w:vAlign w:val="center"/>
          </w:tcPr>
          <w:p w14:paraId="24B617F5"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35.5</w:t>
            </w:r>
          </w:p>
        </w:tc>
        <w:tc>
          <w:tcPr>
            <w:tcW w:w="1236" w:type="dxa"/>
            <w:vAlign w:val="center"/>
          </w:tcPr>
          <w:p w14:paraId="78C1D895"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3.3</w:t>
            </w:r>
          </w:p>
        </w:tc>
        <w:tc>
          <w:tcPr>
            <w:tcW w:w="1117" w:type="dxa"/>
            <w:vAlign w:val="bottom"/>
          </w:tcPr>
          <w:p w14:paraId="3F9ED061" w14:textId="77777777" w:rsidR="004B4123" w:rsidRPr="00281EB6" w:rsidRDefault="005472E5">
            <w:pPr>
              <w:rPr>
                <w:rFonts w:ascii="Aptos" w:eastAsia="Aptos" w:hAnsi="Aptos" w:cs="Aptos"/>
                <w:i/>
                <w:iCs/>
                <w:sz w:val="20"/>
                <w:szCs w:val="20"/>
              </w:rPr>
            </w:pPr>
            <w:r w:rsidRPr="00281EB6">
              <w:rPr>
                <w:rFonts w:ascii="Aptos" w:eastAsia="Aptos" w:hAnsi="Aptos" w:cs="Aptos"/>
                <w:i/>
                <w:iCs/>
                <w:sz w:val="20"/>
                <w:szCs w:val="20"/>
              </w:rPr>
              <w:t>M2</w:t>
            </w:r>
          </w:p>
        </w:tc>
        <w:tc>
          <w:tcPr>
            <w:tcW w:w="1111" w:type="dxa"/>
            <w:vAlign w:val="center"/>
          </w:tcPr>
          <w:p w14:paraId="4AACE3A4"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58.7</w:t>
            </w:r>
          </w:p>
        </w:tc>
        <w:tc>
          <w:tcPr>
            <w:tcW w:w="1237" w:type="dxa"/>
            <w:vAlign w:val="center"/>
          </w:tcPr>
          <w:p w14:paraId="65A5F294"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21.9</w:t>
            </w:r>
          </w:p>
        </w:tc>
        <w:tc>
          <w:tcPr>
            <w:tcW w:w="1141" w:type="dxa"/>
            <w:vAlign w:val="center"/>
          </w:tcPr>
          <w:p w14:paraId="2A57F61A"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16.0</w:t>
            </w:r>
          </w:p>
        </w:tc>
      </w:tr>
      <w:tr w:rsidR="004B4123" w:rsidRPr="00281EB6" w14:paraId="261C60C8" w14:textId="77777777">
        <w:tc>
          <w:tcPr>
            <w:tcW w:w="908" w:type="dxa"/>
            <w:vAlign w:val="bottom"/>
          </w:tcPr>
          <w:p w14:paraId="24668004" w14:textId="77777777" w:rsidR="004B4123" w:rsidRPr="00281EB6" w:rsidRDefault="005472E5">
            <w:pPr>
              <w:rPr>
                <w:rFonts w:ascii="Aptos" w:eastAsia="Aptos" w:hAnsi="Aptos" w:cs="Aptos"/>
                <w:i/>
                <w:iCs/>
                <w:sz w:val="20"/>
                <w:szCs w:val="20"/>
              </w:rPr>
            </w:pPr>
            <w:r w:rsidRPr="00281EB6">
              <w:rPr>
                <w:rFonts w:ascii="Aptos" w:eastAsia="Aptos" w:hAnsi="Aptos" w:cs="Aptos"/>
                <w:i/>
                <w:iCs/>
                <w:sz w:val="20"/>
                <w:szCs w:val="20"/>
              </w:rPr>
              <w:t>C3</w:t>
            </w:r>
          </w:p>
        </w:tc>
        <w:tc>
          <w:tcPr>
            <w:tcW w:w="1266" w:type="dxa"/>
            <w:vAlign w:val="center"/>
          </w:tcPr>
          <w:p w14:paraId="0B49D7CC"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72.8</w:t>
            </w:r>
          </w:p>
        </w:tc>
        <w:tc>
          <w:tcPr>
            <w:tcW w:w="1193" w:type="dxa"/>
            <w:vAlign w:val="center"/>
          </w:tcPr>
          <w:p w14:paraId="2AE86562"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24.6</w:t>
            </w:r>
          </w:p>
        </w:tc>
        <w:tc>
          <w:tcPr>
            <w:tcW w:w="1236" w:type="dxa"/>
            <w:vAlign w:val="center"/>
          </w:tcPr>
          <w:p w14:paraId="308623E3"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2.3</w:t>
            </w:r>
          </w:p>
        </w:tc>
        <w:tc>
          <w:tcPr>
            <w:tcW w:w="1117" w:type="dxa"/>
            <w:vAlign w:val="bottom"/>
          </w:tcPr>
          <w:p w14:paraId="251B99A7" w14:textId="77777777" w:rsidR="004B4123" w:rsidRPr="00281EB6" w:rsidRDefault="005472E5">
            <w:pPr>
              <w:rPr>
                <w:rFonts w:ascii="Aptos" w:eastAsia="Aptos" w:hAnsi="Aptos" w:cs="Aptos"/>
                <w:sz w:val="20"/>
                <w:szCs w:val="20"/>
              </w:rPr>
            </w:pPr>
            <w:r w:rsidRPr="00281EB6">
              <w:rPr>
                <w:rFonts w:ascii="Aptos" w:eastAsia="Aptos" w:hAnsi="Aptos" w:cs="Aptos"/>
                <w:sz w:val="20"/>
                <w:szCs w:val="20"/>
              </w:rPr>
              <w:t>M3</w:t>
            </w:r>
          </w:p>
        </w:tc>
        <w:tc>
          <w:tcPr>
            <w:tcW w:w="1111" w:type="dxa"/>
            <w:vAlign w:val="center"/>
          </w:tcPr>
          <w:p w14:paraId="2EE25B82"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68.1</w:t>
            </w:r>
          </w:p>
        </w:tc>
        <w:tc>
          <w:tcPr>
            <w:tcW w:w="1237" w:type="dxa"/>
            <w:vAlign w:val="center"/>
          </w:tcPr>
          <w:p w14:paraId="3CDD5AC6"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27.8</w:t>
            </w:r>
          </w:p>
        </w:tc>
        <w:tc>
          <w:tcPr>
            <w:tcW w:w="1141" w:type="dxa"/>
            <w:vAlign w:val="center"/>
          </w:tcPr>
          <w:p w14:paraId="12F041E3"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4.7</w:t>
            </w:r>
          </w:p>
        </w:tc>
      </w:tr>
      <w:tr w:rsidR="004B4123" w:rsidRPr="00281EB6" w14:paraId="42261977" w14:textId="77777777">
        <w:tc>
          <w:tcPr>
            <w:tcW w:w="908" w:type="dxa"/>
            <w:vAlign w:val="bottom"/>
          </w:tcPr>
          <w:p w14:paraId="29B99ECA" w14:textId="77777777" w:rsidR="004B4123" w:rsidRPr="00281EB6" w:rsidRDefault="005472E5">
            <w:pPr>
              <w:rPr>
                <w:rFonts w:ascii="Aptos" w:eastAsia="Aptos" w:hAnsi="Aptos" w:cs="Aptos"/>
                <w:i/>
                <w:iCs/>
                <w:sz w:val="20"/>
                <w:szCs w:val="20"/>
              </w:rPr>
            </w:pPr>
            <w:r w:rsidRPr="00281EB6">
              <w:rPr>
                <w:rFonts w:ascii="Aptos" w:eastAsia="Aptos" w:hAnsi="Aptos" w:cs="Aptos"/>
                <w:i/>
                <w:iCs/>
                <w:sz w:val="20"/>
                <w:szCs w:val="20"/>
              </w:rPr>
              <w:t>C4</w:t>
            </w:r>
          </w:p>
        </w:tc>
        <w:tc>
          <w:tcPr>
            <w:tcW w:w="1266" w:type="dxa"/>
            <w:vAlign w:val="center"/>
          </w:tcPr>
          <w:p w14:paraId="510D85D2"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78.3</w:t>
            </w:r>
          </w:p>
        </w:tc>
        <w:tc>
          <w:tcPr>
            <w:tcW w:w="1193" w:type="dxa"/>
            <w:vAlign w:val="center"/>
          </w:tcPr>
          <w:p w14:paraId="0ED3AC59"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18.5</w:t>
            </w:r>
          </w:p>
        </w:tc>
        <w:tc>
          <w:tcPr>
            <w:tcW w:w="1236" w:type="dxa"/>
            <w:vAlign w:val="center"/>
          </w:tcPr>
          <w:p w14:paraId="69878AC0"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3.1</w:t>
            </w:r>
          </w:p>
        </w:tc>
        <w:tc>
          <w:tcPr>
            <w:tcW w:w="1117" w:type="dxa"/>
            <w:vAlign w:val="bottom"/>
          </w:tcPr>
          <w:p w14:paraId="0FE2DF57" w14:textId="77777777" w:rsidR="004B4123" w:rsidRPr="00281EB6" w:rsidRDefault="005472E5">
            <w:pPr>
              <w:rPr>
                <w:rFonts w:ascii="Aptos" w:eastAsia="Aptos" w:hAnsi="Aptos" w:cs="Aptos"/>
                <w:sz w:val="20"/>
                <w:szCs w:val="20"/>
              </w:rPr>
            </w:pPr>
            <w:r w:rsidRPr="00281EB6">
              <w:rPr>
                <w:rFonts w:ascii="Aptos" w:eastAsia="Aptos" w:hAnsi="Aptos" w:cs="Aptos"/>
                <w:sz w:val="20"/>
                <w:szCs w:val="20"/>
              </w:rPr>
              <w:t>M4</w:t>
            </w:r>
          </w:p>
        </w:tc>
        <w:tc>
          <w:tcPr>
            <w:tcW w:w="1111" w:type="dxa"/>
            <w:vAlign w:val="center"/>
          </w:tcPr>
          <w:p w14:paraId="0D9EBC30"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57.4</w:t>
            </w:r>
          </w:p>
        </w:tc>
        <w:tc>
          <w:tcPr>
            <w:tcW w:w="1237" w:type="dxa"/>
            <w:vAlign w:val="center"/>
          </w:tcPr>
          <w:p w14:paraId="1DA63E07"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38.3</w:t>
            </w:r>
          </w:p>
        </w:tc>
        <w:tc>
          <w:tcPr>
            <w:tcW w:w="1141" w:type="dxa"/>
            <w:vAlign w:val="center"/>
          </w:tcPr>
          <w:p w14:paraId="0DA65C0D"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4.5</w:t>
            </w:r>
          </w:p>
        </w:tc>
      </w:tr>
      <w:tr w:rsidR="004B4123" w:rsidRPr="00281EB6" w14:paraId="69C127F1" w14:textId="77777777">
        <w:tc>
          <w:tcPr>
            <w:tcW w:w="908" w:type="dxa"/>
            <w:vAlign w:val="bottom"/>
          </w:tcPr>
          <w:p w14:paraId="4AABD3A7" w14:textId="77777777" w:rsidR="004B4123" w:rsidRPr="00281EB6" w:rsidRDefault="005472E5">
            <w:pPr>
              <w:rPr>
                <w:rFonts w:ascii="Aptos" w:eastAsia="Aptos" w:hAnsi="Aptos" w:cs="Aptos"/>
                <w:i/>
                <w:iCs/>
                <w:sz w:val="20"/>
                <w:szCs w:val="20"/>
              </w:rPr>
            </w:pPr>
            <w:r w:rsidRPr="00281EB6">
              <w:rPr>
                <w:rFonts w:ascii="Aptos" w:eastAsia="Aptos" w:hAnsi="Aptos" w:cs="Aptos"/>
                <w:i/>
                <w:iCs/>
                <w:sz w:val="20"/>
                <w:szCs w:val="20"/>
              </w:rPr>
              <w:t>C5</w:t>
            </w:r>
          </w:p>
        </w:tc>
        <w:tc>
          <w:tcPr>
            <w:tcW w:w="1266" w:type="dxa"/>
            <w:vAlign w:val="center"/>
          </w:tcPr>
          <w:p w14:paraId="3CE39D50"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63</w:t>
            </w:r>
          </w:p>
        </w:tc>
        <w:tc>
          <w:tcPr>
            <w:tcW w:w="1193" w:type="dxa"/>
            <w:vAlign w:val="center"/>
          </w:tcPr>
          <w:p w14:paraId="0316D245"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32.3</w:t>
            </w:r>
          </w:p>
        </w:tc>
        <w:tc>
          <w:tcPr>
            <w:tcW w:w="1236" w:type="dxa"/>
            <w:vAlign w:val="center"/>
          </w:tcPr>
          <w:p w14:paraId="1D8D4A21"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4.6</w:t>
            </w:r>
          </w:p>
        </w:tc>
        <w:tc>
          <w:tcPr>
            <w:tcW w:w="1117" w:type="dxa"/>
            <w:vAlign w:val="bottom"/>
          </w:tcPr>
          <w:p w14:paraId="50619C25" w14:textId="77777777" w:rsidR="004B4123" w:rsidRPr="00281EB6" w:rsidRDefault="005472E5">
            <w:pPr>
              <w:rPr>
                <w:rFonts w:ascii="Aptos" w:eastAsia="Aptos" w:hAnsi="Aptos" w:cs="Aptos"/>
                <w:i/>
                <w:iCs/>
                <w:sz w:val="20"/>
                <w:szCs w:val="20"/>
              </w:rPr>
            </w:pPr>
            <w:r w:rsidRPr="00281EB6">
              <w:rPr>
                <w:rFonts w:ascii="Aptos" w:eastAsia="Aptos" w:hAnsi="Aptos" w:cs="Aptos"/>
                <w:i/>
                <w:iCs/>
                <w:sz w:val="20"/>
                <w:szCs w:val="20"/>
              </w:rPr>
              <w:t>M5</w:t>
            </w:r>
          </w:p>
        </w:tc>
        <w:tc>
          <w:tcPr>
            <w:tcW w:w="1111" w:type="dxa"/>
            <w:vAlign w:val="center"/>
          </w:tcPr>
          <w:p w14:paraId="4BB02536"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71.6</w:t>
            </w:r>
          </w:p>
        </w:tc>
        <w:tc>
          <w:tcPr>
            <w:tcW w:w="1237" w:type="dxa"/>
            <w:vAlign w:val="center"/>
          </w:tcPr>
          <w:p w14:paraId="3F90666E"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18.5</w:t>
            </w:r>
          </w:p>
        </w:tc>
        <w:tc>
          <w:tcPr>
            <w:tcW w:w="1141" w:type="dxa"/>
            <w:vAlign w:val="center"/>
          </w:tcPr>
          <w:p w14:paraId="21B64D53"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9.6</w:t>
            </w:r>
          </w:p>
        </w:tc>
      </w:tr>
      <w:tr w:rsidR="004B4123" w:rsidRPr="00281EB6" w14:paraId="761FC5FB" w14:textId="77777777">
        <w:tc>
          <w:tcPr>
            <w:tcW w:w="908" w:type="dxa"/>
            <w:vAlign w:val="bottom"/>
          </w:tcPr>
          <w:p w14:paraId="32262AA2" w14:textId="77777777" w:rsidR="004B4123" w:rsidRPr="00281EB6" w:rsidRDefault="005472E5">
            <w:pPr>
              <w:rPr>
                <w:rFonts w:ascii="Aptos" w:eastAsia="Aptos" w:hAnsi="Aptos" w:cs="Aptos"/>
                <w:i/>
                <w:iCs/>
                <w:sz w:val="20"/>
                <w:szCs w:val="20"/>
              </w:rPr>
            </w:pPr>
            <w:r w:rsidRPr="00281EB6">
              <w:rPr>
                <w:rFonts w:ascii="Aptos" w:eastAsia="Aptos" w:hAnsi="Aptos" w:cs="Aptos"/>
                <w:i/>
                <w:iCs/>
                <w:sz w:val="20"/>
                <w:szCs w:val="20"/>
              </w:rPr>
              <w:t>C6</w:t>
            </w:r>
          </w:p>
        </w:tc>
        <w:tc>
          <w:tcPr>
            <w:tcW w:w="1266" w:type="dxa"/>
            <w:vAlign w:val="center"/>
          </w:tcPr>
          <w:p w14:paraId="7D3E59C5"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72.1</w:t>
            </w:r>
          </w:p>
        </w:tc>
        <w:tc>
          <w:tcPr>
            <w:tcW w:w="1193" w:type="dxa"/>
            <w:vAlign w:val="center"/>
          </w:tcPr>
          <w:p w14:paraId="5C06E15C"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25.7</w:t>
            </w:r>
          </w:p>
        </w:tc>
        <w:tc>
          <w:tcPr>
            <w:tcW w:w="1236" w:type="dxa"/>
            <w:vAlign w:val="center"/>
          </w:tcPr>
          <w:p w14:paraId="0F007DF0"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1.1</w:t>
            </w:r>
          </w:p>
        </w:tc>
        <w:tc>
          <w:tcPr>
            <w:tcW w:w="1117" w:type="dxa"/>
            <w:vAlign w:val="bottom"/>
          </w:tcPr>
          <w:p w14:paraId="20EC08CD" w14:textId="77777777" w:rsidR="004B4123" w:rsidRPr="00281EB6" w:rsidRDefault="005472E5">
            <w:pPr>
              <w:rPr>
                <w:rFonts w:ascii="Aptos" w:eastAsia="Aptos" w:hAnsi="Aptos" w:cs="Aptos"/>
                <w:i/>
                <w:iCs/>
                <w:sz w:val="20"/>
                <w:szCs w:val="20"/>
              </w:rPr>
            </w:pPr>
            <w:r w:rsidRPr="00281EB6">
              <w:rPr>
                <w:rFonts w:ascii="Aptos" w:eastAsia="Aptos" w:hAnsi="Aptos" w:cs="Aptos"/>
                <w:i/>
                <w:iCs/>
                <w:sz w:val="20"/>
                <w:szCs w:val="20"/>
              </w:rPr>
              <w:t>M6</w:t>
            </w:r>
          </w:p>
        </w:tc>
        <w:tc>
          <w:tcPr>
            <w:tcW w:w="1111" w:type="dxa"/>
            <w:vAlign w:val="center"/>
          </w:tcPr>
          <w:p w14:paraId="1A1A652F"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64.5</w:t>
            </w:r>
          </w:p>
        </w:tc>
        <w:tc>
          <w:tcPr>
            <w:tcW w:w="1237" w:type="dxa"/>
            <w:vAlign w:val="center"/>
          </w:tcPr>
          <w:p w14:paraId="01A88535"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26.8</w:t>
            </w:r>
          </w:p>
        </w:tc>
        <w:tc>
          <w:tcPr>
            <w:tcW w:w="1141" w:type="dxa"/>
            <w:vAlign w:val="center"/>
          </w:tcPr>
          <w:p w14:paraId="390B0085"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8.0</w:t>
            </w:r>
          </w:p>
        </w:tc>
      </w:tr>
      <w:tr w:rsidR="004B4123" w:rsidRPr="00281EB6" w14:paraId="6FF15768" w14:textId="77777777">
        <w:tc>
          <w:tcPr>
            <w:tcW w:w="908" w:type="dxa"/>
            <w:vAlign w:val="bottom"/>
          </w:tcPr>
          <w:p w14:paraId="3BFB276B" w14:textId="77777777" w:rsidR="004B4123" w:rsidRPr="00281EB6" w:rsidRDefault="005472E5">
            <w:pPr>
              <w:rPr>
                <w:rFonts w:ascii="Aptos" w:eastAsia="Aptos" w:hAnsi="Aptos" w:cs="Aptos"/>
                <w:i/>
                <w:iCs/>
                <w:sz w:val="20"/>
                <w:szCs w:val="20"/>
              </w:rPr>
            </w:pPr>
            <w:r w:rsidRPr="00281EB6">
              <w:rPr>
                <w:rFonts w:ascii="Aptos" w:eastAsia="Aptos" w:hAnsi="Aptos" w:cs="Aptos"/>
                <w:i/>
                <w:iCs/>
                <w:sz w:val="20"/>
                <w:szCs w:val="20"/>
              </w:rPr>
              <w:t>C7</w:t>
            </w:r>
          </w:p>
        </w:tc>
        <w:tc>
          <w:tcPr>
            <w:tcW w:w="1266" w:type="dxa"/>
            <w:vAlign w:val="center"/>
          </w:tcPr>
          <w:p w14:paraId="2D2409D1"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44.4</w:t>
            </w:r>
          </w:p>
        </w:tc>
        <w:tc>
          <w:tcPr>
            <w:tcW w:w="1193" w:type="dxa"/>
            <w:vAlign w:val="center"/>
          </w:tcPr>
          <w:p w14:paraId="5A995783"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52.8</w:t>
            </w:r>
          </w:p>
        </w:tc>
        <w:tc>
          <w:tcPr>
            <w:tcW w:w="1236" w:type="dxa"/>
            <w:vAlign w:val="center"/>
          </w:tcPr>
          <w:p w14:paraId="47BF2C75"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2.0</w:t>
            </w:r>
          </w:p>
        </w:tc>
        <w:tc>
          <w:tcPr>
            <w:tcW w:w="1117" w:type="dxa"/>
            <w:vAlign w:val="bottom"/>
          </w:tcPr>
          <w:p w14:paraId="0C19659D" w14:textId="77777777" w:rsidR="004B4123" w:rsidRPr="00281EB6" w:rsidRDefault="005472E5">
            <w:pPr>
              <w:rPr>
                <w:rFonts w:ascii="Aptos" w:eastAsia="Aptos" w:hAnsi="Aptos" w:cs="Aptos"/>
                <w:i/>
                <w:iCs/>
                <w:sz w:val="20"/>
                <w:szCs w:val="20"/>
              </w:rPr>
            </w:pPr>
            <w:r w:rsidRPr="00281EB6">
              <w:rPr>
                <w:rFonts w:ascii="Aptos" w:eastAsia="Aptos" w:hAnsi="Aptos" w:cs="Aptos"/>
                <w:i/>
                <w:iCs/>
                <w:sz w:val="20"/>
                <w:szCs w:val="20"/>
              </w:rPr>
              <w:t>M7</w:t>
            </w:r>
          </w:p>
        </w:tc>
        <w:tc>
          <w:tcPr>
            <w:tcW w:w="1111" w:type="dxa"/>
            <w:vAlign w:val="center"/>
          </w:tcPr>
          <w:p w14:paraId="455BFB19"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72.5</w:t>
            </w:r>
          </w:p>
        </w:tc>
        <w:tc>
          <w:tcPr>
            <w:tcW w:w="1237" w:type="dxa"/>
            <w:vAlign w:val="center"/>
          </w:tcPr>
          <w:p w14:paraId="74BCB75C"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5.69</w:t>
            </w:r>
          </w:p>
        </w:tc>
        <w:tc>
          <w:tcPr>
            <w:tcW w:w="1141" w:type="dxa"/>
            <w:vAlign w:val="center"/>
          </w:tcPr>
          <w:p w14:paraId="06D336FE"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18.5</w:t>
            </w:r>
          </w:p>
        </w:tc>
      </w:tr>
      <w:tr w:rsidR="004B4123" w:rsidRPr="00281EB6" w14:paraId="060F3FB7" w14:textId="77777777">
        <w:tc>
          <w:tcPr>
            <w:tcW w:w="908" w:type="dxa"/>
            <w:vAlign w:val="bottom"/>
          </w:tcPr>
          <w:p w14:paraId="18B32646" w14:textId="77777777" w:rsidR="004B4123" w:rsidRPr="00281EB6" w:rsidRDefault="005472E5">
            <w:pPr>
              <w:rPr>
                <w:rFonts w:ascii="Aptos" w:eastAsia="Aptos" w:hAnsi="Aptos" w:cs="Aptos"/>
                <w:i/>
                <w:iCs/>
                <w:sz w:val="20"/>
                <w:szCs w:val="20"/>
              </w:rPr>
            </w:pPr>
            <w:r w:rsidRPr="00281EB6">
              <w:rPr>
                <w:rFonts w:ascii="Aptos" w:eastAsia="Aptos" w:hAnsi="Aptos" w:cs="Aptos"/>
                <w:i/>
                <w:iCs/>
                <w:sz w:val="20"/>
                <w:szCs w:val="20"/>
              </w:rPr>
              <w:t>C8</w:t>
            </w:r>
          </w:p>
        </w:tc>
        <w:tc>
          <w:tcPr>
            <w:tcW w:w="1266" w:type="dxa"/>
            <w:vAlign w:val="center"/>
          </w:tcPr>
          <w:p w14:paraId="2BCFF7B7"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63.3</w:t>
            </w:r>
          </w:p>
        </w:tc>
        <w:tc>
          <w:tcPr>
            <w:tcW w:w="1193" w:type="dxa"/>
            <w:vAlign w:val="center"/>
          </w:tcPr>
          <w:p w14:paraId="645EE85E"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33.7</w:t>
            </w:r>
          </w:p>
        </w:tc>
        <w:tc>
          <w:tcPr>
            <w:tcW w:w="1236" w:type="dxa"/>
            <w:vAlign w:val="center"/>
          </w:tcPr>
          <w:p w14:paraId="28054387"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1.8</w:t>
            </w:r>
          </w:p>
        </w:tc>
        <w:tc>
          <w:tcPr>
            <w:tcW w:w="1117" w:type="dxa"/>
            <w:vAlign w:val="bottom"/>
          </w:tcPr>
          <w:p w14:paraId="6CFC62AA" w14:textId="77777777" w:rsidR="004B4123" w:rsidRPr="00281EB6" w:rsidRDefault="005472E5">
            <w:pPr>
              <w:rPr>
                <w:rFonts w:ascii="Aptos" w:eastAsia="Aptos" w:hAnsi="Aptos" w:cs="Aptos"/>
                <w:i/>
                <w:iCs/>
                <w:sz w:val="20"/>
                <w:szCs w:val="20"/>
              </w:rPr>
            </w:pPr>
            <w:r w:rsidRPr="00281EB6">
              <w:rPr>
                <w:rFonts w:ascii="Aptos" w:eastAsia="Aptos" w:hAnsi="Aptos" w:cs="Aptos"/>
                <w:i/>
                <w:iCs/>
                <w:sz w:val="20"/>
                <w:szCs w:val="20"/>
              </w:rPr>
              <w:t>M8</w:t>
            </w:r>
          </w:p>
        </w:tc>
        <w:tc>
          <w:tcPr>
            <w:tcW w:w="1111" w:type="dxa"/>
            <w:vAlign w:val="center"/>
          </w:tcPr>
          <w:p w14:paraId="2961FEAF"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61.2</w:t>
            </w:r>
          </w:p>
        </w:tc>
        <w:tc>
          <w:tcPr>
            <w:tcW w:w="1237" w:type="dxa"/>
            <w:vAlign w:val="center"/>
          </w:tcPr>
          <w:p w14:paraId="2F743AD8"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27.5</w:t>
            </w:r>
          </w:p>
        </w:tc>
        <w:tc>
          <w:tcPr>
            <w:tcW w:w="1141" w:type="dxa"/>
            <w:vAlign w:val="center"/>
          </w:tcPr>
          <w:p w14:paraId="19023DF3"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11.9</w:t>
            </w:r>
          </w:p>
        </w:tc>
      </w:tr>
      <w:tr w:rsidR="004B4123" w:rsidRPr="00281EB6" w14:paraId="2FB8EA0A" w14:textId="77777777">
        <w:tc>
          <w:tcPr>
            <w:tcW w:w="908" w:type="dxa"/>
            <w:vAlign w:val="bottom"/>
          </w:tcPr>
          <w:p w14:paraId="120BF7F2" w14:textId="77777777" w:rsidR="004B4123" w:rsidRPr="00281EB6" w:rsidRDefault="005472E5">
            <w:pPr>
              <w:rPr>
                <w:rFonts w:ascii="Aptos" w:eastAsia="Aptos" w:hAnsi="Aptos" w:cs="Aptos"/>
                <w:sz w:val="20"/>
                <w:szCs w:val="20"/>
              </w:rPr>
            </w:pPr>
            <w:r w:rsidRPr="00281EB6">
              <w:rPr>
                <w:rFonts w:ascii="Aptos" w:eastAsia="Aptos" w:hAnsi="Aptos" w:cs="Aptos"/>
                <w:sz w:val="20"/>
                <w:szCs w:val="20"/>
              </w:rPr>
              <w:t>Mean ± SD</w:t>
            </w:r>
          </w:p>
        </w:tc>
        <w:tc>
          <w:tcPr>
            <w:tcW w:w="1266" w:type="dxa"/>
            <w:vAlign w:val="center"/>
          </w:tcPr>
          <w:p w14:paraId="7033B5AF"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65.8 ± 10.5</w:t>
            </w:r>
          </w:p>
        </w:tc>
        <w:tc>
          <w:tcPr>
            <w:tcW w:w="1193" w:type="dxa"/>
            <w:vAlign w:val="center"/>
          </w:tcPr>
          <w:p w14:paraId="0ACDF250"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31.1 ± 10.4</w:t>
            </w:r>
          </w:p>
        </w:tc>
        <w:tc>
          <w:tcPr>
            <w:tcW w:w="1236" w:type="dxa"/>
            <w:vAlign w:val="center"/>
          </w:tcPr>
          <w:p w14:paraId="19D5A4BB"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2.5 ± 1.1</w:t>
            </w:r>
          </w:p>
        </w:tc>
        <w:tc>
          <w:tcPr>
            <w:tcW w:w="1117" w:type="dxa"/>
            <w:vAlign w:val="center"/>
          </w:tcPr>
          <w:p w14:paraId="341D6038" w14:textId="77777777" w:rsidR="004B4123" w:rsidRPr="00281EB6" w:rsidRDefault="005472E5">
            <w:pPr>
              <w:rPr>
                <w:rFonts w:ascii="Aptos" w:eastAsia="Aptos" w:hAnsi="Aptos" w:cs="Aptos"/>
                <w:i/>
                <w:iCs/>
                <w:sz w:val="20"/>
                <w:szCs w:val="20"/>
              </w:rPr>
            </w:pPr>
            <w:r w:rsidRPr="00281EB6">
              <w:rPr>
                <w:rFonts w:ascii="Aptos" w:eastAsia="Aptos" w:hAnsi="Aptos" w:cs="Aptos"/>
                <w:i/>
                <w:iCs/>
                <w:sz w:val="20"/>
                <w:szCs w:val="20"/>
              </w:rPr>
              <w:t>M9</w:t>
            </w:r>
          </w:p>
        </w:tc>
        <w:tc>
          <w:tcPr>
            <w:tcW w:w="1111" w:type="dxa"/>
            <w:vAlign w:val="center"/>
          </w:tcPr>
          <w:p w14:paraId="6601065B"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50.5</w:t>
            </w:r>
          </w:p>
        </w:tc>
        <w:tc>
          <w:tcPr>
            <w:tcW w:w="1237" w:type="dxa"/>
            <w:vAlign w:val="center"/>
          </w:tcPr>
          <w:p w14:paraId="505DABDF"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38.2</w:t>
            </w:r>
          </w:p>
        </w:tc>
        <w:tc>
          <w:tcPr>
            <w:tcW w:w="1141" w:type="dxa"/>
            <w:vAlign w:val="center"/>
          </w:tcPr>
          <w:p w14:paraId="3497698C"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11.8</w:t>
            </w:r>
          </w:p>
        </w:tc>
      </w:tr>
      <w:tr w:rsidR="004B4123" w:rsidRPr="00281EB6" w14:paraId="01D2FA86" w14:textId="77777777">
        <w:tc>
          <w:tcPr>
            <w:tcW w:w="4603" w:type="dxa"/>
            <w:gridSpan w:val="4"/>
            <w:vMerge w:val="restart"/>
            <w:vAlign w:val="bottom"/>
          </w:tcPr>
          <w:p w14:paraId="63F754BA" w14:textId="77777777" w:rsidR="004B4123" w:rsidRPr="00281EB6" w:rsidRDefault="004B4123">
            <w:pPr>
              <w:rPr>
                <w:rFonts w:ascii="Aptos" w:eastAsia="Aptos" w:hAnsi="Aptos" w:cs="Aptos"/>
                <w:sz w:val="20"/>
                <w:szCs w:val="20"/>
              </w:rPr>
            </w:pPr>
          </w:p>
        </w:tc>
        <w:tc>
          <w:tcPr>
            <w:tcW w:w="1117" w:type="dxa"/>
            <w:vAlign w:val="bottom"/>
          </w:tcPr>
          <w:p w14:paraId="227A4E45" w14:textId="77777777" w:rsidR="004B4123" w:rsidRPr="00281EB6" w:rsidRDefault="005472E5">
            <w:pPr>
              <w:rPr>
                <w:rFonts w:ascii="Aptos" w:eastAsia="Aptos" w:hAnsi="Aptos" w:cs="Aptos"/>
                <w:sz w:val="20"/>
                <w:szCs w:val="20"/>
              </w:rPr>
            </w:pPr>
            <w:r w:rsidRPr="00281EB6">
              <w:rPr>
                <w:rFonts w:ascii="Aptos" w:eastAsia="Aptos" w:hAnsi="Aptos" w:cs="Aptos"/>
                <w:sz w:val="20"/>
                <w:szCs w:val="20"/>
              </w:rPr>
              <w:t>M10</w:t>
            </w:r>
          </w:p>
        </w:tc>
        <w:tc>
          <w:tcPr>
            <w:tcW w:w="1111" w:type="dxa"/>
            <w:vAlign w:val="center"/>
          </w:tcPr>
          <w:p w14:paraId="491979B8"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41.7</w:t>
            </w:r>
          </w:p>
        </w:tc>
        <w:tc>
          <w:tcPr>
            <w:tcW w:w="1237" w:type="dxa"/>
            <w:vAlign w:val="center"/>
          </w:tcPr>
          <w:p w14:paraId="715F5AB6"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54.6</w:t>
            </w:r>
          </w:p>
        </w:tc>
        <w:tc>
          <w:tcPr>
            <w:tcW w:w="1141" w:type="dxa"/>
            <w:vAlign w:val="center"/>
          </w:tcPr>
          <w:p w14:paraId="7227F445"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4.2</w:t>
            </w:r>
          </w:p>
        </w:tc>
      </w:tr>
      <w:tr w:rsidR="004B4123" w:rsidRPr="00281EB6" w14:paraId="3A899198" w14:textId="77777777">
        <w:tc>
          <w:tcPr>
            <w:tcW w:w="4603" w:type="dxa"/>
            <w:gridSpan w:val="4"/>
            <w:vMerge/>
            <w:vAlign w:val="bottom"/>
          </w:tcPr>
          <w:p w14:paraId="15E1991C" w14:textId="77777777" w:rsidR="004B4123" w:rsidRPr="00281EB6" w:rsidRDefault="004B4123">
            <w:pPr>
              <w:widowControl w:val="0"/>
              <w:pBdr>
                <w:top w:val="nil"/>
                <w:left w:val="nil"/>
                <w:bottom w:val="nil"/>
                <w:right w:val="nil"/>
                <w:between w:val="nil"/>
              </w:pBdr>
              <w:spacing w:line="276" w:lineRule="auto"/>
              <w:rPr>
                <w:rFonts w:ascii="Aptos" w:eastAsia="Aptos" w:hAnsi="Aptos" w:cs="Aptos"/>
                <w:sz w:val="20"/>
                <w:szCs w:val="20"/>
              </w:rPr>
            </w:pPr>
          </w:p>
        </w:tc>
        <w:tc>
          <w:tcPr>
            <w:tcW w:w="1117" w:type="dxa"/>
            <w:vAlign w:val="bottom"/>
          </w:tcPr>
          <w:p w14:paraId="0ABB8405" w14:textId="77777777" w:rsidR="004B4123" w:rsidRPr="00281EB6" w:rsidRDefault="005472E5">
            <w:pPr>
              <w:rPr>
                <w:rFonts w:ascii="Aptos" w:eastAsia="Aptos" w:hAnsi="Aptos" w:cs="Aptos"/>
                <w:i/>
                <w:iCs/>
                <w:sz w:val="20"/>
                <w:szCs w:val="20"/>
              </w:rPr>
            </w:pPr>
            <w:r w:rsidRPr="00281EB6">
              <w:rPr>
                <w:rFonts w:ascii="Aptos" w:eastAsia="Aptos" w:hAnsi="Aptos" w:cs="Aptos"/>
                <w:i/>
                <w:iCs/>
                <w:sz w:val="20"/>
                <w:szCs w:val="20"/>
              </w:rPr>
              <w:t>M11</w:t>
            </w:r>
          </w:p>
        </w:tc>
        <w:tc>
          <w:tcPr>
            <w:tcW w:w="1111" w:type="dxa"/>
            <w:vAlign w:val="center"/>
          </w:tcPr>
          <w:p w14:paraId="56C46AD0"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57.3</w:t>
            </w:r>
          </w:p>
        </w:tc>
        <w:tc>
          <w:tcPr>
            <w:tcW w:w="1237" w:type="dxa"/>
            <w:vAlign w:val="center"/>
          </w:tcPr>
          <w:p w14:paraId="484293D7"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9.41</w:t>
            </w:r>
          </w:p>
        </w:tc>
        <w:tc>
          <w:tcPr>
            <w:tcW w:w="1141" w:type="dxa"/>
            <w:vAlign w:val="center"/>
          </w:tcPr>
          <w:p w14:paraId="3D2E769F"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31.2</w:t>
            </w:r>
          </w:p>
        </w:tc>
      </w:tr>
      <w:tr w:rsidR="004B4123" w:rsidRPr="00281EB6" w14:paraId="5A2CD6A4" w14:textId="77777777">
        <w:tc>
          <w:tcPr>
            <w:tcW w:w="4603" w:type="dxa"/>
            <w:gridSpan w:val="4"/>
            <w:vMerge/>
            <w:vAlign w:val="bottom"/>
          </w:tcPr>
          <w:p w14:paraId="4AA35A45" w14:textId="77777777" w:rsidR="004B4123" w:rsidRPr="00281EB6" w:rsidRDefault="004B4123">
            <w:pPr>
              <w:widowControl w:val="0"/>
              <w:pBdr>
                <w:top w:val="nil"/>
                <w:left w:val="nil"/>
                <w:bottom w:val="nil"/>
                <w:right w:val="nil"/>
                <w:between w:val="nil"/>
              </w:pBdr>
              <w:spacing w:line="276" w:lineRule="auto"/>
              <w:rPr>
                <w:rFonts w:ascii="Aptos" w:eastAsia="Aptos" w:hAnsi="Aptos" w:cs="Aptos"/>
                <w:i/>
                <w:iCs/>
                <w:sz w:val="20"/>
                <w:szCs w:val="20"/>
              </w:rPr>
            </w:pPr>
          </w:p>
        </w:tc>
        <w:tc>
          <w:tcPr>
            <w:tcW w:w="1117" w:type="dxa"/>
            <w:vAlign w:val="bottom"/>
          </w:tcPr>
          <w:p w14:paraId="77CAF20A" w14:textId="77777777" w:rsidR="004B4123" w:rsidRPr="00281EB6" w:rsidRDefault="005472E5">
            <w:pPr>
              <w:rPr>
                <w:rFonts w:ascii="Aptos" w:eastAsia="Aptos" w:hAnsi="Aptos" w:cs="Aptos"/>
                <w:sz w:val="20"/>
                <w:szCs w:val="20"/>
              </w:rPr>
            </w:pPr>
            <w:r w:rsidRPr="00281EB6">
              <w:rPr>
                <w:rFonts w:ascii="Aptos" w:eastAsia="Aptos" w:hAnsi="Aptos" w:cs="Aptos"/>
                <w:sz w:val="20"/>
                <w:szCs w:val="20"/>
              </w:rPr>
              <w:t>M12</w:t>
            </w:r>
          </w:p>
        </w:tc>
        <w:tc>
          <w:tcPr>
            <w:tcW w:w="1111" w:type="dxa"/>
            <w:vAlign w:val="center"/>
          </w:tcPr>
          <w:p w14:paraId="3FB455D4"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76.9</w:t>
            </w:r>
          </w:p>
        </w:tc>
        <w:tc>
          <w:tcPr>
            <w:tcW w:w="1237" w:type="dxa"/>
            <w:vAlign w:val="center"/>
          </w:tcPr>
          <w:p w14:paraId="044D8AF3"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18.6</w:t>
            </w:r>
          </w:p>
        </w:tc>
        <w:tc>
          <w:tcPr>
            <w:tcW w:w="1141" w:type="dxa"/>
            <w:vAlign w:val="center"/>
          </w:tcPr>
          <w:p w14:paraId="2DD83317"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4.6</w:t>
            </w:r>
          </w:p>
        </w:tc>
      </w:tr>
      <w:tr w:rsidR="004B4123" w:rsidRPr="00281EB6" w14:paraId="1480CF3D" w14:textId="77777777">
        <w:tc>
          <w:tcPr>
            <w:tcW w:w="4603" w:type="dxa"/>
            <w:gridSpan w:val="4"/>
            <w:vMerge/>
            <w:vAlign w:val="bottom"/>
          </w:tcPr>
          <w:p w14:paraId="053330E4" w14:textId="77777777" w:rsidR="004B4123" w:rsidRPr="00281EB6" w:rsidRDefault="004B4123">
            <w:pPr>
              <w:widowControl w:val="0"/>
              <w:pBdr>
                <w:top w:val="nil"/>
                <w:left w:val="nil"/>
                <w:bottom w:val="nil"/>
                <w:right w:val="nil"/>
                <w:between w:val="nil"/>
              </w:pBdr>
              <w:spacing w:line="276" w:lineRule="auto"/>
              <w:rPr>
                <w:rFonts w:ascii="Aptos" w:eastAsia="Aptos" w:hAnsi="Aptos" w:cs="Aptos"/>
                <w:sz w:val="20"/>
                <w:szCs w:val="20"/>
              </w:rPr>
            </w:pPr>
          </w:p>
        </w:tc>
        <w:tc>
          <w:tcPr>
            <w:tcW w:w="1117" w:type="dxa"/>
            <w:vAlign w:val="bottom"/>
          </w:tcPr>
          <w:p w14:paraId="17E7501B" w14:textId="77777777" w:rsidR="004B4123" w:rsidRPr="00281EB6" w:rsidRDefault="005472E5">
            <w:pPr>
              <w:rPr>
                <w:rFonts w:ascii="Aptos" w:eastAsia="Aptos" w:hAnsi="Aptos" w:cs="Aptos"/>
                <w:i/>
                <w:iCs/>
                <w:sz w:val="20"/>
                <w:szCs w:val="20"/>
              </w:rPr>
            </w:pPr>
            <w:r w:rsidRPr="00281EB6">
              <w:rPr>
                <w:rFonts w:ascii="Aptos" w:eastAsia="Aptos" w:hAnsi="Aptos" w:cs="Aptos"/>
                <w:i/>
                <w:iCs/>
                <w:sz w:val="20"/>
                <w:szCs w:val="20"/>
              </w:rPr>
              <w:t>M13</w:t>
            </w:r>
          </w:p>
        </w:tc>
        <w:tc>
          <w:tcPr>
            <w:tcW w:w="1111" w:type="dxa"/>
            <w:vAlign w:val="center"/>
          </w:tcPr>
          <w:p w14:paraId="1FF8D4E8"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69.3</w:t>
            </w:r>
          </w:p>
        </w:tc>
        <w:tc>
          <w:tcPr>
            <w:tcW w:w="1237" w:type="dxa"/>
            <w:vAlign w:val="center"/>
          </w:tcPr>
          <w:p w14:paraId="280C8B7E"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10.6</w:t>
            </w:r>
          </w:p>
        </w:tc>
        <w:tc>
          <w:tcPr>
            <w:tcW w:w="1141" w:type="dxa"/>
            <w:vAlign w:val="center"/>
          </w:tcPr>
          <w:p w14:paraId="045037FE"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16.3</w:t>
            </w:r>
          </w:p>
        </w:tc>
      </w:tr>
      <w:tr w:rsidR="004B4123" w:rsidRPr="00281EB6" w14:paraId="26F6CAFA" w14:textId="77777777">
        <w:tc>
          <w:tcPr>
            <w:tcW w:w="4603" w:type="dxa"/>
            <w:gridSpan w:val="4"/>
            <w:vMerge/>
            <w:vAlign w:val="bottom"/>
          </w:tcPr>
          <w:p w14:paraId="2C9B00F9" w14:textId="77777777" w:rsidR="004B4123" w:rsidRPr="00281EB6" w:rsidRDefault="004B4123">
            <w:pPr>
              <w:widowControl w:val="0"/>
              <w:pBdr>
                <w:top w:val="nil"/>
                <w:left w:val="nil"/>
                <w:bottom w:val="nil"/>
                <w:right w:val="nil"/>
                <w:between w:val="nil"/>
              </w:pBdr>
              <w:spacing w:line="276" w:lineRule="auto"/>
              <w:rPr>
                <w:rFonts w:ascii="Aptos" w:eastAsia="Aptos" w:hAnsi="Aptos" w:cs="Aptos"/>
                <w:i/>
                <w:iCs/>
                <w:sz w:val="20"/>
                <w:szCs w:val="20"/>
              </w:rPr>
            </w:pPr>
          </w:p>
        </w:tc>
        <w:tc>
          <w:tcPr>
            <w:tcW w:w="1117" w:type="dxa"/>
            <w:vAlign w:val="bottom"/>
          </w:tcPr>
          <w:p w14:paraId="51811192" w14:textId="77777777" w:rsidR="004B4123" w:rsidRPr="00281EB6" w:rsidRDefault="005472E5">
            <w:pPr>
              <w:rPr>
                <w:rFonts w:ascii="Aptos" w:eastAsia="Aptos" w:hAnsi="Aptos" w:cs="Aptos"/>
                <w:sz w:val="20"/>
                <w:szCs w:val="20"/>
              </w:rPr>
            </w:pPr>
            <w:r w:rsidRPr="00281EB6">
              <w:rPr>
                <w:rFonts w:ascii="Aptos" w:eastAsia="Aptos" w:hAnsi="Aptos" w:cs="Aptos"/>
                <w:sz w:val="20"/>
                <w:szCs w:val="20"/>
              </w:rPr>
              <w:t>M14</w:t>
            </w:r>
          </w:p>
        </w:tc>
        <w:tc>
          <w:tcPr>
            <w:tcW w:w="1111" w:type="dxa"/>
            <w:vAlign w:val="center"/>
          </w:tcPr>
          <w:p w14:paraId="5F8BE1F5"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49.2</w:t>
            </w:r>
          </w:p>
        </w:tc>
        <w:tc>
          <w:tcPr>
            <w:tcW w:w="1237" w:type="dxa"/>
            <w:vAlign w:val="center"/>
          </w:tcPr>
          <w:p w14:paraId="14685EA1"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46.3</w:t>
            </w:r>
          </w:p>
        </w:tc>
        <w:tc>
          <w:tcPr>
            <w:tcW w:w="1141" w:type="dxa"/>
            <w:vAlign w:val="center"/>
          </w:tcPr>
          <w:p w14:paraId="03030C2D"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4.5</w:t>
            </w:r>
          </w:p>
        </w:tc>
      </w:tr>
      <w:tr w:rsidR="004B4123" w:rsidRPr="00281EB6" w14:paraId="2FDE9C1A" w14:textId="77777777">
        <w:tc>
          <w:tcPr>
            <w:tcW w:w="4603" w:type="dxa"/>
            <w:gridSpan w:val="4"/>
            <w:vMerge/>
            <w:vAlign w:val="bottom"/>
          </w:tcPr>
          <w:p w14:paraId="64D5AE3D" w14:textId="77777777" w:rsidR="004B4123" w:rsidRPr="00281EB6" w:rsidRDefault="004B4123">
            <w:pPr>
              <w:widowControl w:val="0"/>
              <w:pBdr>
                <w:top w:val="nil"/>
                <w:left w:val="nil"/>
                <w:bottom w:val="nil"/>
                <w:right w:val="nil"/>
                <w:between w:val="nil"/>
              </w:pBdr>
              <w:spacing w:line="276" w:lineRule="auto"/>
              <w:rPr>
                <w:rFonts w:ascii="Aptos" w:eastAsia="Aptos" w:hAnsi="Aptos" w:cs="Aptos"/>
                <w:sz w:val="20"/>
                <w:szCs w:val="20"/>
              </w:rPr>
            </w:pPr>
          </w:p>
        </w:tc>
        <w:tc>
          <w:tcPr>
            <w:tcW w:w="1117" w:type="dxa"/>
            <w:vAlign w:val="bottom"/>
          </w:tcPr>
          <w:p w14:paraId="748A4DB2" w14:textId="77777777" w:rsidR="004B4123" w:rsidRPr="00281EB6" w:rsidRDefault="005472E5">
            <w:pPr>
              <w:rPr>
                <w:rFonts w:ascii="Aptos" w:eastAsia="Aptos" w:hAnsi="Aptos" w:cs="Aptos"/>
                <w:sz w:val="20"/>
                <w:szCs w:val="20"/>
              </w:rPr>
            </w:pPr>
            <w:r w:rsidRPr="00281EB6">
              <w:rPr>
                <w:rFonts w:ascii="Aptos" w:eastAsia="Aptos" w:hAnsi="Aptos" w:cs="Aptos"/>
                <w:sz w:val="20"/>
                <w:szCs w:val="20"/>
              </w:rPr>
              <w:t>M15</w:t>
            </w:r>
          </w:p>
        </w:tc>
        <w:tc>
          <w:tcPr>
            <w:tcW w:w="1111" w:type="dxa"/>
            <w:vAlign w:val="center"/>
          </w:tcPr>
          <w:p w14:paraId="78D3A94F"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75.8</w:t>
            </w:r>
          </w:p>
        </w:tc>
        <w:tc>
          <w:tcPr>
            <w:tcW w:w="1237" w:type="dxa"/>
            <w:vAlign w:val="center"/>
          </w:tcPr>
          <w:p w14:paraId="6B134172"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20</w:t>
            </w:r>
          </w:p>
        </w:tc>
        <w:tc>
          <w:tcPr>
            <w:tcW w:w="1141" w:type="dxa"/>
            <w:vAlign w:val="center"/>
          </w:tcPr>
          <w:p w14:paraId="5CC29518"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3.3</w:t>
            </w:r>
          </w:p>
        </w:tc>
      </w:tr>
      <w:tr w:rsidR="004B4123" w:rsidRPr="00281EB6" w14:paraId="1CFF12B1" w14:textId="77777777">
        <w:tc>
          <w:tcPr>
            <w:tcW w:w="4603" w:type="dxa"/>
            <w:gridSpan w:val="4"/>
            <w:vMerge/>
            <w:vAlign w:val="bottom"/>
          </w:tcPr>
          <w:p w14:paraId="0A1757E2" w14:textId="77777777" w:rsidR="004B4123" w:rsidRPr="00281EB6" w:rsidRDefault="004B4123">
            <w:pPr>
              <w:widowControl w:val="0"/>
              <w:pBdr>
                <w:top w:val="nil"/>
                <w:left w:val="nil"/>
                <w:bottom w:val="nil"/>
                <w:right w:val="nil"/>
                <w:between w:val="nil"/>
              </w:pBdr>
              <w:spacing w:line="276" w:lineRule="auto"/>
              <w:rPr>
                <w:rFonts w:ascii="Aptos" w:eastAsia="Aptos" w:hAnsi="Aptos" w:cs="Aptos"/>
                <w:sz w:val="20"/>
                <w:szCs w:val="20"/>
              </w:rPr>
            </w:pPr>
          </w:p>
        </w:tc>
        <w:tc>
          <w:tcPr>
            <w:tcW w:w="1117" w:type="dxa"/>
            <w:vAlign w:val="bottom"/>
          </w:tcPr>
          <w:p w14:paraId="3C9322B0" w14:textId="77777777" w:rsidR="004B4123" w:rsidRPr="00281EB6" w:rsidRDefault="005472E5">
            <w:pPr>
              <w:rPr>
                <w:rFonts w:ascii="Aptos" w:eastAsia="Aptos" w:hAnsi="Aptos" w:cs="Aptos"/>
                <w:i/>
                <w:iCs/>
                <w:sz w:val="20"/>
                <w:szCs w:val="20"/>
              </w:rPr>
            </w:pPr>
            <w:r w:rsidRPr="00281EB6">
              <w:rPr>
                <w:rFonts w:ascii="Aptos" w:eastAsia="Aptos" w:hAnsi="Aptos" w:cs="Aptos"/>
                <w:i/>
                <w:iCs/>
                <w:sz w:val="20"/>
                <w:szCs w:val="20"/>
              </w:rPr>
              <w:t>M16</w:t>
            </w:r>
          </w:p>
        </w:tc>
        <w:tc>
          <w:tcPr>
            <w:tcW w:w="1111" w:type="dxa"/>
            <w:vAlign w:val="center"/>
          </w:tcPr>
          <w:p w14:paraId="73A68C81"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73.6</w:t>
            </w:r>
          </w:p>
        </w:tc>
        <w:tc>
          <w:tcPr>
            <w:tcW w:w="1237" w:type="dxa"/>
            <w:vAlign w:val="center"/>
          </w:tcPr>
          <w:p w14:paraId="57693782"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14.3</w:t>
            </w:r>
          </w:p>
        </w:tc>
        <w:tc>
          <w:tcPr>
            <w:tcW w:w="1141" w:type="dxa"/>
            <w:vAlign w:val="center"/>
          </w:tcPr>
          <w:p w14:paraId="7A835FCC"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10.0</w:t>
            </w:r>
          </w:p>
        </w:tc>
      </w:tr>
      <w:tr w:rsidR="004B4123" w:rsidRPr="00281EB6" w14:paraId="28DC20ED" w14:textId="77777777">
        <w:tc>
          <w:tcPr>
            <w:tcW w:w="4603" w:type="dxa"/>
            <w:gridSpan w:val="4"/>
            <w:vMerge/>
            <w:vAlign w:val="bottom"/>
          </w:tcPr>
          <w:p w14:paraId="007CD444" w14:textId="77777777" w:rsidR="004B4123" w:rsidRPr="00281EB6" w:rsidRDefault="004B4123">
            <w:pPr>
              <w:widowControl w:val="0"/>
              <w:pBdr>
                <w:top w:val="nil"/>
                <w:left w:val="nil"/>
                <w:bottom w:val="nil"/>
                <w:right w:val="nil"/>
                <w:between w:val="nil"/>
              </w:pBdr>
              <w:spacing w:line="276" w:lineRule="auto"/>
              <w:rPr>
                <w:rFonts w:ascii="Aptos" w:eastAsia="Aptos" w:hAnsi="Aptos" w:cs="Aptos"/>
                <w:i/>
                <w:iCs/>
                <w:sz w:val="20"/>
                <w:szCs w:val="20"/>
              </w:rPr>
            </w:pPr>
          </w:p>
        </w:tc>
        <w:tc>
          <w:tcPr>
            <w:tcW w:w="1117" w:type="dxa"/>
            <w:vAlign w:val="bottom"/>
          </w:tcPr>
          <w:p w14:paraId="4FE7DE83" w14:textId="77777777" w:rsidR="004B4123" w:rsidRPr="00281EB6" w:rsidRDefault="005472E5">
            <w:pPr>
              <w:rPr>
                <w:rFonts w:ascii="Aptos" w:eastAsia="Aptos" w:hAnsi="Aptos" w:cs="Aptos"/>
                <w:i/>
                <w:iCs/>
                <w:sz w:val="20"/>
                <w:szCs w:val="20"/>
              </w:rPr>
            </w:pPr>
            <w:r w:rsidRPr="00281EB6">
              <w:rPr>
                <w:rFonts w:ascii="Aptos" w:eastAsia="Aptos" w:hAnsi="Aptos" w:cs="Aptos"/>
                <w:i/>
                <w:iCs/>
                <w:sz w:val="20"/>
                <w:szCs w:val="20"/>
              </w:rPr>
              <w:t>M17</w:t>
            </w:r>
          </w:p>
        </w:tc>
        <w:tc>
          <w:tcPr>
            <w:tcW w:w="1111" w:type="dxa"/>
            <w:vAlign w:val="center"/>
          </w:tcPr>
          <w:p w14:paraId="0D502F12"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64.6</w:t>
            </w:r>
          </w:p>
        </w:tc>
        <w:tc>
          <w:tcPr>
            <w:tcW w:w="1237" w:type="dxa"/>
            <w:vAlign w:val="center"/>
          </w:tcPr>
          <w:p w14:paraId="582A7E8F"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13.5</w:t>
            </w:r>
          </w:p>
        </w:tc>
        <w:tc>
          <w:tcPr>
            <w:tcW w:w="1141" w:type="dxa"/>
            <w:vAlign w:val="center"/>
          </w:tcPr>
          <w:p w14:paraId="7146168D"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17.7</w:t>
            </w:r>
          </w:p>
        </w:tc>
      </w:tr>
      <w:tr w:rsidR="004B4123" w:rsidRPr="00281EB6" w14:paraId="1880EFF7" w14:textId="77777777">
        <w:tc>
          <w:tcPr>
            <w:tcW w:w="4603" w:type="dxa"/>
            <w:gridSpan w:val="4"/>
            <w:vMerge/>
            <w:vAlign w:val="bottom"/>
          </w:tcPr>
          <w:p w14:paraId="1FE7E7C3" w14:textId="77777777" w:rsidR="004B4123" w:rsidRPr="00281EB6" w:rsidRDefault="004B4123">
            <w:pPr>
              <w:widowControl w:val="0"/>
              <w:pBdr>
                <w:top w:val="nil"/>
                <w:left w:val="nil"/>
                <w:bottom w:val="nil"/>
                <w:right w:val="nil"/>
                <w:between w:val="nil"/>
              </w:pBdr>
              <w:spacing w:line="276" w:lineRule="auto"/>
              <w:rPr>
                <w:rFonts w:ascii="Aptos" w:eastAsia="Aptos" w:hAnsi="Aptos" w:cs="Aptos"/>
                <w:i/>
                <w:iCs/>
                <w:sz w:val="20"/>
                <w:szCs w:val="20"/>
              </w:rPr>
            </w:pPr>
          </w:p>
        </w:tc>
        <w:tc>
          <w:tcPr>
            <w:tcW w:w="1117" w:type="dxa"/>
            <w:vAlign w:val="bottom"/>
          </w:tcPr>
          <w:p w14:paraId="1EB2D824" w14:textId="77777777" w:rsidR="004B4123" w:rsidRPr="00281EB6" w:rsidRDefault="005472E5">
            <w:pPr>
              <w:rPr>
                <w:rFonts w:ascii="Aptos" w:eastAsia="Aptos" w:hAnsi="Aptos" w:cs="Aptos"/>
                <w:i/>
                <w:iCs/>
                <w:sz w:val="20"/>
                <w:szCs w:val="20"/>
              </w:rPr>
            </w:pPr>
            <w:r w:rsidRPr="00281EB6">
              <w:rPr>
                <w:rFonts w:ascii="Aptos" w:eastAsia="Aptos" w:hAnsi="Aptos" w:cs="Aptos"/>
                <w:i/>
                <w:iCs/>
                <w:sz w:val="20"/>
                <w:szCs w:val="20"/>
              </w:rPr>
              <w:t>M18</w:t>
            </w:r>
          </w:p>
        </w:tc>
        <w:tc>
          <w:tcPr>
            <w:tcW w:w="1111" w:type="dxa"/>
            <w:vAlign w:val="center"/>
          </w:tcPr>
          <w:p w14:paraId="4E1AAEAD"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73.4</w:t>
            </w:r>
          </w:p>
        </w:tc>
        <w:tc>
          <w:tcPr>
            <w:tcW w:w="1237" w:type="dxa"/>
            <w:vAlign w:val="center"/>
          </w:tcPr>
          <w:p w14:paraId="70ABF544"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4.64</w:t>
            </w:r>
          </w:p>
        </w:tc>
        <w:tc>
          <w:tcPr>
            <w:tcW w:w="1141" w:type="dxa"/>
            <w:vAlign w:val="center"/>
          </w:tcPr>
          <w:p w14:paraId="0FED2A6A"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19.6</w:t>
            </w:r>
          </w:p>
        </w:tc>
      </w:tr>
      <w:tr w:rsidR="004B4123" w:rsidRPr="00281EB6" w14:paraId="1FC3F127" w14:textId="77777777">
        <w:tc>
          <w:tcPr>
            <w:tcW w:w="4603" w:type="dxa"/>
            <w:gridSpan w:val="4"/>
            <w:vMerge/>
            <w:vAlign w:val="bottom"/>
          </w:tcPr>
          <w:p w14:paraId="258286D6" w14:textId="77777777" w:rsidR="004B4123" w:rsidRPr="00281EB6" w:rsidRDefault="004B4123">
            <w:pPr>
              <w:widowControl w:val="0"/>
              <w:pBdr>
                <w:top w:val="nil"/>
                <w:left w:val="nil"/>
                <w:bottom w:val="nil"/>
                <w:right w:val="nil"/>
                <w:between w:val="nil"/>
              </w:pBdr>
              <w:spacing w:line="276" w:lineRule="auto"/>
              <w:rPr>
                <w:rFonts w:ascii="Aptos" w:eastAsia="Aptos" w:hAnsi="Aptos" w:cs="Aptos"/>
                <w:i/>
                <w:iCs/>
                <w:sz w:val="20"/>
                <w:szCs w:val="20"/>
              </w:rPr>
            </w:pPr>
          </w:p>
        </w:tc>
        <w:tc>
          <w:tcPr>
            <w:tcW w:w="1117" w:type="dxa"/>
            <w:vAlign w:val="bottom"/>
          </w:tcPr>
          <w:p w14:paraId="1B7B8ABF" w14:textId="77777777" w:rsidR="004B4123" w:rsidRPr="00281EB6" w:rsidRDefault="005472E5">
            <w:pPr>
              <w:rPr>
                <w:rFonts w:ascii="Aptos" w:eastAsia="Aptos" w:hAnsi="Aptos" w:cs="Aptos"/>
                <w:i/>
                <w:iCs/>
                <w:sz w:val="20"/>
                <w:szCs w:val="20"/>
              </w:rPr>
            </w:pPr>
            <w:r w:rsidRPr="00281EB6">
              <w:rPr>
                <w:rFonts w:ascii="Aptos" w:eastAsia="Aptos" w:hAnsi="Aptos" w:cs="Aptos"/>
                <w:i/>
                <w:iCs/>
                <w:sz w:val="20"/>
                <w:szCs w:val="20"/>
              </w:rPr>
              <w:t>M19</w:t>
            </w:r>
          </w:p>
        </w:tc>
        <w:tc>
          <w:tcPr>
            <w:tcW w:w="1111" w:type="dxa"/>
            <w:vAlign w:val="center"/>
          </w:tcPr>
          <w:p w14:paraId="6D869468"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65.2</w:t>
            </w:r>
          </w:p>
        </w:tc>
        <w:tc>
          <w:tcPr>
            <w:tcW w:w="1237" w:type="dxa"/>
            <w:vAlign w:val="center"/>
          </w:tcPr>
          <w:p w14:paraId="5EF83D82"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16.8</w:t>
            </w:r>
          </w:p>
        </w:tc>
        <w:tc>
          <w:tcPr>
            <w:tcW w:w="1141" w:type="dxa"/>
            <w:vAlign w:val="center"/>
          </w:tcPr>
          <w:p w14:paraId="745C9B6F"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16.7</w:t>
            </w:r>
          </w:p>
        </w:tc>
      </w:tr>
      <w:tr w:rsidR="004B4123" w:rsidRPr="00281EB6" w14:paraId="32BB1379" w14:textId="77777777">
        <w:tc>
          <w:tcPr>
            <w:tcW w:w="4603" w:type="dxa"/>
            <w:gridSpan w:val="4"/>
            <w:vMerge/>
            <w:vAlign w:val="bottom"/>
          </w:tcPr>
          <w:p w14:paraId="3B073A83" w14:textId="77777777" w:rsidR="004B4123" w:rsidRPr="00281EB6" w:rsidRDefault="004B4123">
            <w:pPr>
              <w:widowControl w:val="0"/>
              <w:pBdr>
                <w:top w:val="nil"/>
                <w:left w:val="nil"/>
                <w:bottom w:val="nil"/>
                <w:right w:val="nil"/>
                <w:between w:val="nil"/>
              </w:pBdr>
              <w:spacing w:line="276" w:lineRule="auto"/>
              <w:rPr>
                <w:rFonts w:ascii="Aptos" w:eastAsia="Aptos" w:hAnsi="Aptos" w:cs="Aptos"/>
                <w:i/>
                <w:iCs/>
                <w:sz w:val="20"/>
                <w:szCs w:val="20"/>
              </w:rPr>
            </w:pPr>
          </w:p>
        </w:tc>
        <w:tc>
          <w:tcPr>
            <w:tcW w:w="1117" w:type="dxa"/>
            <w:vAlign w:val="bottom"/>
          </w:tcPr>
          <w:p w14:paraId="1F5C8929" w14:textId="77777777" w:rsidR="004B4123" w:rsidRPr="00281EB6" w:rsidRDefault="005472E5">
            <w:pPr>
              <w:rPr>
                <w:rFonts w:ascii="Aptos" w:eastAsia="Aptos" w:hAnsi="Aptos" w:cs="Aptos"/>
                <w:sz w:val="20"/>
                <w:szCs w:val="20"/>
              </w:rPr>
            </w:pPr>
            <w:r w:rsidRPr="00281EB6">
              <w:rPr>
                <w:rFonts w:ascii="Aptos" w:eastAsia="Aptos" w:hAnsi="Aptos" w:cs="Aptos"/>
                <w:sz w:val="20"/>
                <w:szCs w:val="20"/>
              </w:rPr>
              <w:t>M20</w:t>
            </w:r>
          </w:p>
        </w:tc>
        <w:tc>
          <w:tcPr>
            <w:tcW w:w="1111" w:type="dxa"/>
            <w:vAlign w:val="center"/>
          </w:tcPr>
          <w:p w14:paraId="3C06AE01"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64.3</w:t>
            </w:r>
          </w:p>
        </w:tc>
        <w:tc>
          <w:tcPr>
            <w:tcW w:w="1237" w:type="dxa"/>
            <w:vAlign w:val="center"/>
          </w:tcPr>
          <w:p w14:paraId="674E3A79"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27.3</w:t>
            </w:r>
          </w:p>
        </w:tc>
        <w:tc>
          <w:tcPr>
            <w:tcW w:w="1141" w:type="dxa"/>
            <w:vAlign w:val="center"/>
          </w:tcPr>
          <w:p w14:paraId="3F261331"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4.4</w:t>
            </w:r>
          </w:p>
        </w:tc>
      </w:tr>
      <w:tr w:rsidR="004B4123" w:rsidRPr="00281EB6" w14:paraId="74B9E59A" w14:textId="77777777">
        <w:tc>
          <w:tcPr>
            <w:tcW w:w="4603" w:type="dxa"/>
            <w:gridSpan w:val="4"/>
            <w:vMerge/>
            <w:vAlign w:val="bottom"/>
          </w:tcPr>
          <w:p w14:paraId="4DE6C62C" w14:textId="77777777" w:rsidR="004B4123" w:rsidRPr="00281EB6" w:rsidRDefault="004B4123">
            <w:pPr>
              <w:widowControl w:val="0"/>
              <w:pBdr>
                <w:top w:val="nil"/>
                <w:left w:val="nil"/>
                <w:bottom w:val="nil"/>
                <w:right w:val="nil"/>
                <w:between w:val="nil"/>
              </w:pBdr>
              <w:spacing w:line="276" w:lineRule="auto"/>
              <w:rPr>
                <w:rFonts w:ascii="Aptos" w:eastAsia="Aptos" w:hAnsi="Aptos" w:cs="Aptos"/>
                <w:sz w:val="20"/>
                <w:szCs w:val="20"/>
              </w:rPr>
            </w:pPr>
          </w:p>
        </w:tc>
        <w:tc>
          <w:tcPr>
            <w:tcW w:w="1117" w:type="dxa"/>
            <w:vAlign w:val="bottom"/>
          </w:tcPr>
          <w:p w14:paraId="294D6F2F" w14:textId="77777777" w:rsidR="004B4123" w:rsidRPr="00281EB6" w:rsidRDefault="005472E5">
            <w:pPr>
              <w:rPr>
                <w:rFonts w:ascii="Aptos" w:eastAsia="Aptos" w:hAnsi="Aptos" w:cs="Aptos"/>
                <w:sz w:val="20"/>
                <w:szCs w:val="20"/>
              </w:rPr>
            </w:pPr>
            <w:r w:rsidRPr="00281EB6">
              <w:rPr>
                <w:rFonts w:ascii="Aptos" w:eastAsia="Aptos" w:hAnsi="Aptos" w:cs="Aptos"/>
                <w:sz w:val="20"/>
                <w:szCs w:val="20"/>
              </w:rPr>
              <w:t>M21</w:t>
            </w:r>
          </w:p>
        </w:tc>
        <w:tc>
          <w:tcPr>
            <w:tcW w:w="1111" w:type="dxa"/>
            <w:vAlign w:val="center"/>
          </w:tcPr>
          <w:p w14:paraId="1AAF38D1"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56.5</w:t>
            </w:r>
          </w:p>
        </w:tc>
        <w:tc>
          <w:tcPr>
            <w:tcW w:w="1237" w:type="dxa"/>
            <w:vAlign w:val="center"/>
          </w:tcPr>
          <w:p w14:paraId="4F235C21"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30.4</w:t>
            </w:r>
          </w:p>
        </w:tc>
        <w:tc>
          <w:tcPr>
            <w:tcW w:w="1141" w:type="dxa"/>
            <w:vAlign w:val="center"/>
          </w:tcPr>
          <w:p w14:paraId="1A922C4A"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12.2</w:t>
            </w:r>
          </w:p>
        </w:tc>
      </w:tr>
      <w:tr w:rsidR="004B4123" w:rsidRPr="00281EB6" w14:paraId="645EDEF4" w14:textId="77777777">
        <w:tc>
          <w:tcPr>
            <w:tcW w:w="4603" w:type="dxa"/>
            <w:gridSpan w:val="4"/>
            <w:vMerge/>
            <w:vAlign w:val="bottom"/>
          </w:tcPr>
          <w:p w14:paraId="1AAA332B" w14:textId="77777777" w:rsidR="004B4123" w:rsidRPr="00281EB6" w:rsidRDefault="004B4123">
            <w:pPr>
              <w:widowControl w:val="0"/>
              <w:pBdr>
                <w:top w:val="nil"/>
                <w:left w:val="nil"/>
                <w:bottom w:val="nil"/>
                <w:right w:val="nil"/>
                <w:between w:val="nil"/>
              </w:pBdr>
              <w:spacing w:line="276" w:lineRule="auto"/>
              <w:rPr>
                <w:rFonts w:ascii="Aptos" w:eastAsia="Aptos" w:hAnsi="Aptos" w:cs="Aptos"/>
                <w:sz w:val="20"/>
                <w:szCs w:val="20"/>
              </w:rPr>
            </w:pPr>
          </w:p>
        </w:tc>
        <w:tc>
          <w:tcPr>
            <w:tcW w:w="1117" w:type="dxa"/>
            <w:vAlign w:val="bottom"/>
          </w:tcPr>
          <w:p w14:paraId="0E79B398" w14:textId="77777777" w:rsidR="004B4123" w:rsidRPr="00281EB6" w:rsidRDefault="005472E5">
            <w:pPr>
              <w:rPr>
                <w:rFonts w:ascii="Aptos" w:eastAsia="Aptos" w:hAnsi="Aptos" w:cs="Aptos"/>
                <w:i/>
                <w:iCs/>
                <w:sz w:val="20"/>
                <w:szCs w:val="20"/>
              </w:rPr>
            </w:pPr>
            <w:r w:rsidRPr="00281EB6">
              <w:rPr>
                <w:rFonts w:ascii="Aptos" w:eastAsia="Aptos" w:hAnsi="Aptos" w:cs="Aptos"/>
                <w:i/>
                <w:iCs/>
                <w:sz w:val="20"/>
                <w:szCs w:val="20"/>
              </w:rPr>
              <w:t>M22</w:t>
            </w:r>
          </w:p>
        </w:tc>
        <w:tc>
          <w:tcPr>
            <w:tcW w:w="1111" w:type="dxa"/>
            <w:vAlign w:val="center"/>
          </w:tcPr>
          <w:p w14:paraId="6DEB7FD2"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67.5</w:t>
            </w:r>
          </w:p>
        </w:tc>
        <w:tc>
          <w:tcPr>
            <w:tcW w:w="1237" w:type="dxa"/>
            <w:vAlign w:val="center"/>
          </w:tcPr>
          <w:p w14:paraId="7E937E91"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10.4</w:t>
            </w:r>
          </w:p>
        </w:tc>
        <w:tc>
          <w:tcPr>
            <w:tcW w:w="1141" w:type="dxa"/>
            <w:vAlign w:val="center"/>
          </w:tcPr>
          <w:p w14:paraId="7B6B7470"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19.7</w:t>
            </w:r>
          </w:p>
        </w:tc>
      </w:tr>
      <w:tr w:rsidR="004B4123" w:rsidRPr="00281EB6" w14:paraId="375DD06E" w14:textId="77777777">
        <w:tc>
          <w:tcPr>
            <w:tcW w:w="4603" w:type="dxa"/>
            <w:gridSpan w:val="4"/>
            <w:vMerge/>
            <w:vAlign w:val="bottom"/>
          </w:tcPr>
          <w:p w14:paraId="269C10A2" w14:textId="77777777" w:rsidR="004B4123" w:rsidRPr="00281EB6" w:rsidRDefault="004B4123">
            <w:pPr>
              <w:widowControl w:val="0"/>
              <w:pBdr>
                <w:top w:val="nil"/>
                <w:left w:val="nil"/>
                <w:bottom w:val="nil"/>
                <w:right w:val="nil"/>
                <w:between w:val="nil"/>
              </w:pBdr>
              <w:spacing w:line="276" w:lineRule="auto"/>
              <w:rPr>
                <w:rFonts w:ascii="Aptos" w:eastAsia="Aptos" w:hAnsi="Aptos" w:cs="Aptos"/>
                <w:i/>
                <w:iCs/>
                <w:sz w:val="20"/>
                <w:szCs w:val="20"/>
              </w:rPr>
            </w:pPr>
          </w:p>
        </w:tc>
        <w:tc>
          <w:tcPr>
            <w:tcW w:w="1117" w:type="dxa"/>
            <w:vAlign w:val="bottom"/>
          </w:tcPr>
          <w:p w14:paraId="4C36D019" w14:textId="77777777" w:rsidR="004B4123" w:rsidRPr="00281EB6" w:rsidRDefault="005472E5">
            <w:pPr>
              <w:rPr>
                <w:rFonts w:ascii="Aptos" w:eastAsia="Aptos" w:hAnsi="Aptos" w:cs="Aptos"/>
                <w:sz w:val="20"/>
                <w:szCs w:val="20"/>
              </w:rPr>
            </w:pPr>
            <w:r w:rsidRPr="00281EB6">
              <w:rPr>
                <w:rFonts w:ascii="Aptos" w:eastAsia="Aptos" w:hAnsi="Aptos" w:cs="Aptos"/>
                <w:sz w:val="20"/>
                <w:szCs w:val="20"/>
              </w:rPr>
              <w:t>M23</w:t>
            </w:r>
          </w:p>
        </w:tc>
        <w:tc>
          <w:tcPr>
            <w:tcW w:w="1111" w:type="dxa"/>
            <w:vAlign w:val="center"/>
          </w:tcPr>
          <w:p w14:paraId="6DDA203A"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68.9</w:t>
            </w:r>
          </w:p>
        </w:tc>
        <w:tc>
          <w:tcPr>
            <w:tcW w:w="1237" w:type="dxa"/>
            <w:vAlign w:val="center"/>
          </w:tcPr>
          <w:p w14:paraId="64134668"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28.5</w:t>
            </w:r>
          </w:p>
        </w:tc>
        <w:tc>
          <w:tcPr>
            <w:tcW w:w="1141" w:type="dxa"/>
            <w:vAlign w:val="center"/>
          </w:tcPr>
          <w:p w14:paraId="5280EF01"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4.2</w:t>
            </w:r>
          </w:p>
        </w:tc>
      </w:tr>
      <w:tr w:rsidR="004B4123" w:rsidRPr="00281EB6" w14:paraId="2F9B22AF" w14:textId="77777777">
        <w:tc>
          <w:tcPr>
            <w:tcW w:w="4603" w:type="dxa"/>
            <w:gridSpan w:val="4"/>
            <w:vMerge/>
            <w:vAlign w:val="bottom"/>
          </w:tcPr>
          <w:p w14:paraId="2511E859" w14:textId="77777777" w:rsidR="004B4123" w:rsidRPr="00281EB6" w:rsidRDefault="004B4123">
            <w:pPr>
              <w:widowControl w:val="0"/>
              <w:pBdr>
                <w:top w:val="nil"/>
                <w:left w:val="nil"/>
                <w:bottom w:val="nil"/>
                <w:right w:val="nil"/>
                <w:between w:val="nil"/>
              </w:pBdr>
              <w:spacing w:line="276" w:lineRule="auto"/>
              <w:rPr>
                <w:rFonts w:ascii="Aptos" w:eastAsia="Aptos" w:hAnsi="Aptos" w:cs="Aptos"/>
                <w:sz w:val="20"/>
                <w:szCs w:val="20"/>
              </w:rPr>
            </w:pPr>
          </w:p>
        </w:tc>
        <w:tc>
          <w:tcPr>
            <w:tcW w:w="1117" w:type="dxa"/>
            <w:vAlign w:val="bottom"/>
          </w:tcPr>
          <w:p w14:paraId="3B0B76BF" w14:textId="77777777" w:rsidR="004B4123" w:rsidRPr="00281EB6" w:rsidRDefault="005472E5">
            <w:pPr>
              <w:rPr>
                <w:rFonts w:ascii="Aptos" w:eastAsia="Aptos" w:hAnsi="Aptos" w:cs="Aptos"/>
                <w:i/>
                <w:iCs/>
                <w:sz w:val="20"/>
                <w:szCs w:val="20"/>
              </w:rPr>
            </w:pPr>
            <w:r w:rsidRPr="00281EB6">
              <w:rPr>
                <w:rFonts w:ascii="Aptos" w:eastAsia="Aptos" w:hAnsi="Aptos" w:cs="Aptos"/>
                <w:i/>
                <w:iCs/>
                <w:sz w:val="20"/>
                <w:szCs w:val="20"/>
              </w:rPr>
              <w:t>M24</w:t>
            </w:r>
          </w:p>
        </w:tc>
        <w:tc>
          <w:tcPr>
            <w:tcW w:w="1111" w:type="dxa"/>
            <w:vAlign w:val="center"/>
          </w:tcPr>
          <w:p w14:paraId="41D7641D"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58.7</w:t>
            </w:r>
          </w:p>
        </w:tc>
        <w:tc>
          <w:tcPr>
            <w:tcW w:w="1237" w:type="dxa"/>
            <w:vAlign w:val="center"/>
          </w:tcPr>
          <w:p w14:paraId="7F28877F"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27.4</w:t>
            </w:r>
          </w:p>
        </w:tc>
        <w:tc>
          <w:tcPr>
            <w:tcW w:w="1141" w:type="dxa"/>
            <w:vAlign w:val="center"/>
          </w:tcPr>
          <w:p w14:paraId="50E3009B"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14.4</w:t>
            </w:r>
          </w:p>
        </w:tc>
      </w:tr>
      <w:tr w:rsidR="004B4123" w:rsidRPr="00281EB6" w14:paraId="5B1ACE1F" w14:textId="77777777">
        <w:tc>
          <w:tcPr>
            <w:tcW w:w="4603" w:type="dxa"/>
            <w:gridSpan w:val="4"/>
            <w:vMerge/>
            <w:vAlign w:val="bottom"/>
          </w:tcPr>
          <w:p w14:paraId="6D8E6E63" w14:textId="77777777" w:rsidR="004B4123" w:rsidRPr="00281EB6" w:rsidRDefault="004B4123">
            <w:pPr>
              <w:widowControl w:val="0"/>
              <w:pBdr>
                <w:top w:val="nil"/>
                <w:left w:val="nil"/>
                <w:bottom w:val="nil"/>
                <w:right w:val="nil"/>
                <w:between w:val="nil"/>
              </w:pBdr>
              <w:spacing w:line="276" w:lineRule="auto"/>
              <w:rPr>
                <w:rFonts w:ascii="Aptos" w:eastAsia="Aptos" w:hAnsi="Aptos" w:cs="Aptos"/>
                <w:i/>
                <w:iCs/>
                <w:sz w:val="20"/>
                <w:szCs w:val="20"/>
              </w:rPr>
            </w:pPr>
          </w:p>
        </w:tc>
        <w:tc>
          <w:tcPr>
            <w:tcW w:w="1117" w:type="dxa"/>
          </w:tcPr>
          <w:p w14:paraId="0C2DAB80" w14:textId="77777777" w:rsidR="004B4123" w:rsidRPr="00281EB6" w:rsidRDefault="005472E5">
            <w:pPr>
              <w:rPr>
                <w:rFonts w:ascii="Aptos" w:eastAsia="Aptos" w:hAnsi="Aptos" w:cs="Aptos"/>
                <w:sz w:val="20"/>
                <w:szCs w:val="20"/>
              </w:rPr>
            </w:pPr>
            <w:r w:rsidRPr="00281EB6">
              <w:rPr>
                <w:rFonts w:ascii="Aptos" w:eastAsia="Aptos" w:hAnsi="Aptos" w:cs="Aptos"/>
                <w:sz w:val="20"/>
                <w:szCs w:val="20"/>
              </w:rPr>
              <w:t>Mean ± SD</w:t>
            </w:r>
          </w:p>
        </w:tc>
        <w:tc>
          <w:tcPr>
            <w:tcW w:w="1111" w:type="dxa"/>
            <w:vAlign w:val="center"/>
          </w:tcPr>
          <w:p w14:paraId="4F1917C1"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64.2 ± 9.0</w:t>
            </w:r>
          </w:p>
        </w:tc>
        <w:tc>
          <w:tcPr>
            <w:tcW w:w="1237" w:type="dxa"/>
            <w:vAlign w:val="center"/>
          </w:tcPr>
          <w:p w14:paraId="10B1212E"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23.5 ± 12.5</w:t>
            </w:r>
          </w:p>
        </w:tc>
        <w:tc>
          <w:tcPr>
            <w:tcW w:w="1141" w:type="dxa"/>
            <w:vAlign w:val="center"/>
          </w:tcPr>
          <w:p w14:paraId="7652A1EC"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11.3 ± 7.2</w:t>
            </w:r>
          </w:p>
        </w:tc>
      </w:tr>
      <w:tr w:rsidR="004B4123" w:rsidRPr="00281EB6" w14:paraId="18956F9E" w14:textId="77777777">
        <w:trPr>
          <w:trHeight w:val="340"/>
        </w:trPr>
        <w:tc>
          <w:tcPr>
            <w:tcW w:w="4603" w:type="dxa"/>
            <w:gridSpan w:val="4"/>
            <w:vAlign w:val="center"/>
          </w:tcPr>
          <w:p w14:paraId="2E6270FA" w14:textId="77777777" w:rsidR="004B4123" w:rsidRPr="00281EB6" w:rsidRDefault="005472E5">
            <w:pPr>
              <w:jc w:val="center"/>
              <w:rPr>
                <w:rFonts w:ascii="Aptos" w:eastAsia="Aptos" w:hAnsi="Aptos" w:cs="Aptos"/>
                <w:b/>
                <w:bCs/>
                <w:sz w:val="20"/>
                <w:szCs w:val="20"/>
              </w:rPr>
            </w:pPr>
            <w:r w:rsidRPr="00281EB6">
              <w:rPr>
                <w:rFonts w:ascii="Aptos" w:eastAsia="Aptos" w:hAnsi="Aptos" w:cs="Aptos"/>
                <w:b/>
                <w:bCs/>
                <w:sz w:val="20"/>
                <w:szCs w:val="20"/>
              </w:rPr>
              <w:t>PS</w:t>
            </w:r>
          </w:p>
        </w:tc>
        <w:tc>
          <w:tcPr>
            <w:tcW w:w="4606" w:type="dxa"/>
            <w:gridSpan w:val="4"/>
            <w:vAlign w:val="center"/>
          </w:tcPr>
          <w:p w14:paraId="1194E803" w14:textId="77777777" w:rsidR="004B4123" w:rsidRPr="00281EB6" w:rsidRDefault="005472E5">
            <w:pPr>
              <w:jc w:val="center"/>
              <w:rPr>
                <w:rFonts w:ascii="Aptos" w:eastAsia="Aptos" w:hAnsi="Aptos" w:cs="Aptos"/>
                <w:sz w:val="20"/>
                <w:szCs w:val="20"/>
              </w:rPr>
            </w:pPr>
            <w:r w:rsidRPr="00281EB6">
              <w:rPr>
                <w:rFonts w:ascii="Aptos" w:eastAsia="Aptos" w:hAnsi="Aptos" w:cs="Aptos"/>
                <w:b/>
                <w:bCs/>
                <w:sz w:val="20"/>
                <w:szCs w:val="20"/>
              </w:rPr>
              <w:t>PS</w:t>
            </w:r>
            <w:r w:rsidRPr="00281EB6">
              <w:rPr>
                <w:rFonts w:ascii="Aptos" w:eastAsia="Aptos" w:hAnsi="Aptos" w:cs="Aptos"/>
                <w:b/>
                <w:bCs/>
                <w:sz w:val="20"/>
                <w:szCs w:val="20"/>
                <w:vertAlign w:val="subscript"/>
              </w:rPr>
              <w:t>Irgafos</w:t>
            </w:r>
          </w:p>
        </w:tc>
      </w:tr>
      <w:tr w:rsidR="004B4123" w:rsidRPr="00281EB6" w14:paraId="54BB9822" w14:textId="77777777">
        <w:tc>
          <w:tcPr>
            <w:tcW w:w="908" w:type="dxa"/>
            <w:vAlign w:val="center"/>
          </w:tcPr>
          <w:p w14:paraId="37E7C08A" w14:textId="77777777" w:rsidR="004B4123" w:rsidRPr="00281EB6" w:rsidRDefault="004B4123">
            <w:pPr>
              <w:jc w:val="center"/>
              <w:rPr>
                <w:rFonts w:ascii="Aptos" w:eastAsia="Aptos" w:hAnsi="Aptos" w:cs="Aptos"/>
                <w:sz w:val="20"/>
                <w:szCs w:val="20"/>
              </w:rPr>
            </w:pPr>
          </w:p>
        </w:tc>
        <w:tc>
          <w:tcPr>
            <w:tcW w:w="1266" w:type="dxa"/>
            <w:vAlign w:val="center"/>
          </w:tcPr>
          <w:p w14:paraId="50D23431"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Viable [%]</w:t>
            </w:r>
          </w:p>
        </w:tc>
        <w:tc>
          <w:tcPr>
            <w:tcW w:w="1193" w:type="dxa"/>
            <w:vAlign w:val="center"/>
          </w:tcPr>
          <w:p w14:paraId="2B290F46"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Dead [%]</w:t>
            </w:r>
          </w:p>
        </w:tc>
        <w:tc>
          <w:tcPr>
            <w:tcW w:w="1236" w:type="dxa"/>
            <w:vAlign w:val="center"/>
          </w:tcPr>
          <w:p w14:paraId="613BB13E"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Sub G1 [%]</w:t>
            </w:r>
          </w:p>
        </w:tc>
        <w:tc>
          <w:tcPr>
            <w:tcW w:w="1117" w:type="dxa"/>
            <w:vAlign w:val="center"/>
          </w:tcPr>
          <w:p w14:paraId="4A0B75EF" w14:textId="77777777" w:rsidR="004B4123" w:rsidRPr="00281EB6" w:rsidRDefault="004B4123">
            <w:pPr>
              <w:jc w:val="center"/>
              <w:rPr>
                <w:rFonts w:ascii="Aptos" w:eastAsia="Aptos" w:hAnsi="Aptos" w:cs="Aptos"/>
                <w:sz w:val="20"/>
                <w:szCs w:val="20"/>
              </w:rPr>
            </w:pPr>
          </w:p>
        </w:tc>
        <w:tc>
          <w:tcPr>
            <w:tcW w:w="1111" w:type="dxa"/>
            <w:vAlign w:val="center"/>
          </w:tcPr>
          <w:p w14:paraId="34B82692"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Viable [%]</w:t>
            </w:r>
          </w:p>
        </w:tc>
        <w:tc>
          <w:tcPr>
            <w:tcW w:w="1237" w:type="dxa"/>
            <w:vAlign w:val="center"/>
          </w:tcPr>
          <w:p w14:paraId="17AC733A"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Dead [%]</w:t>
            </w:r>
          </w:p>
        </w:tc>
        <w:tc>
          <w:tcPr>
            <w:tcW w:w="1141" w:type="dxa"/>
            <w:vAlign w:val="center"/>
          </w:tcPr>
          <w:p w14:paraId="4DCD36C9"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Sub G1 [%]</w:t>
            </w:r>
          </w:p>
        </w:tc>
      </w:tr>
      <w:tr w:rsidR="004B4123" w:rsidRPr="00281EB6" w14:paraId="6D56322D" w14:textId="77777777">
        <w:tc>
          <w:tcPr>
            <w:tcW w:w="908" w:type="dxa"/>
            <w:vAlign w:val="center"/>
          </w:tcPr>
          <w:p w14:paraId="3BC82565" w14:textId="77777777" w:rsidR="004B4123" w:rsidRPr="00281EB6" w:rsidRDefault="005472E5">
            <w:pPr>
              <w:rPr>
                <w:rFonts w:ascii="Aptos" w:eastAsia="Aptos" w:hAnsi="Aptos" w:cs="Aptos"/>
                <w:i/>
                <w:iCs/>
                <w:sz w:val="20"/>
                <w:szCs w:val="20"/>
              </w:rPr>
            </w:pPr>
            <w:r w:rsidRPr="00281EB6">
              <w:rPr>
                <w:rFonts w:ascii="Aptos" w:eastAsia="Aptos" w:hAnsi="Aptos" w:cs="Aptos"/>
                <w:i/>
                <w:iCs/>
                <w:sz w:val="20"/>
                <w:szCs w:val="20"/>
              </w:rPr>
              <w:t>PS1</w:t>
            </w:r>
          </w:p>
        </w:tc>
        <w:tc>
          <w:tcPr>
            <w:tcW w:w="1266" w:type="dxa"/>
            <w:vAlign w:val="center"/>
          </w:tcPr>
          <w:p w14:paraId="084F73C1"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59.5</w:t>
            </w:r>
          </w:p>
        </w:tc>
        <w:tc>
          <w:tcPr>
            <w:tcW w:w="1193" w:type="dxa"/>
            <w:vAlign w:val="center"/>
          </w:tcPr>
          <w:p w14:paraId="6B186157"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20.6</w:t>
            </w:r>
          </w:p>
        </w:tc>
        <w:tc>
          <w:tcPr>
            <w:tcW w:w="1236" w:type="dxa"/>
            <w:vAlign w:val="center"/>
          </w:tcPr>
          <w:p w14:paraId="215B4995"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15.4</w:t>
            </w:r>
          </w:p>
        </w:tc>
        <w:tc>
          <w:tcPr>
            <w:tcW w:w="1117" w:type="dxa"/>
            <w:vAlign w:val="center"/>
          </w:tcPr>
          <w:p w14:paraId="4622A016" w14:textId="77777777" w:rsidR="004B4123" w:rsidRPr="00281EB6" w:rsidRDefault="005472E5">
            <w:pPr>
              <w:rPr>
                <w:rFonts w:ascii="Aptos" w:eastAsia="Aptos" w:hAnsi="Aptos" w:cs="Aptos"/>
                <w:i/>
                <w:iCs/>
                <w:sz w:val="20"/>
                <w:szCs w:val="20"/>
              </w:rPr>
            </w:pPr>
            <w:r w:rsidRPr="00281EB6">
              <w:rPr>
                <w:rFonts w:ascii="Aptos" w:eastAsia="Aptos" w:hAnsi="Aptos" w:cs="Aptos"/>
                <w:i/>
                <w:iCs/>
                <w:sz w:val="20"/>
                <w:szCs w:val="20"/>
              </w:rPr>
              <w:t>PS</w:t>
            </w:r>
            <w:r w:rsidRPr="00281EB6">
              <w:rPr>
                <w:rFonts w:ascii="Aptos" w:eastAsia="Aptos" w:hAnsi="Aptos" w:cs="Aptos"/>
                <w:i/>
                <w:iCs/>
                <w:sz w:val="20"/>
                <w:szCs w:val="20"/>
                <w:vertAlign w:val="subscript"/>
              </w:rPr>
              <w:t>Irgafos</w:t>
            </w:r>
            <w:r w:rsidRPr="00281EB6">
              <w:rPr>
                <w:rFonts w:ascii="Aptos" w:eastAsia="Aptos" w:hAnsi="Aptos" w:cs="Aptos"/>
                <w:i/>
                <w:iCs/>
                <w:sz w:val="20"/>
                <w:szCs w:val="20"/>
              </w:rPr>
              <w:t>1</w:t>
            </w:r>
          </w:p>
        </w:tc>
        <w:tc>
          <w:tcPr>
            <w:tcW w:w="1111" w:type="dxa"/>
            <w:vAlign w:val="center"/>
          </w:tcPr>
          <w:p w14:paraId="3964465B"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54.2</w:t>
            </w:r>
          </w:p>
        </w:tc>
        <w:tc>
          <w:tcPr>
            <w:tcW w:w="1237" w:type="dxa"/>
            <w:vAlign w:val="center"/>
          </w:tcPr>
          <w:p w14:paraId="56EBED25"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28.2</w:t>
            </w:r>
          </w:p>
        </w:tc>
        <w:tc>
          <w:tcPr>
            <w:tcW w:w="1141" w:type="dxa"/>
            <w:vAlign w:val="center"/>
          </w:tcPr>
          <w:p w14:paraId="33F58759"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15.7</w:t>
            </w:r>
          </w:p>
        </w:tc>
      </w:tr>
      <w:tr w:rsidR="004B4123" w:rsidRPr="00281EB6" w14:paraId="4356DA08" w14:textId="77777777">
        <w:tc>
          <w:tcPr>
            <w:tcW w:w="908" w:type="dxa"/>
            <w:vAlign w:val="center"/>
          </w:tcPr>
          <w:p w14:paraId="1ECFE82D" w14:textId="77777777" w:rsidR="004B4123" w:rsidRPr="00281EB6" w:rsidRDefault="005472E5">
            <w:pPr>
              <w:rPr>
                <w:rFonts w:ascii="Aptos" w:eastAsia="Aptos" w:hAnsi="Aptos" w:cs="Aptos"/>
                <w:sz w:val="20"/>
                <w:szCs w:val="20"/>
              </w:rPr>
            </w:pPr>
            <w:r w:rsidRPr="00281EB6">
              <w:rPr>
                <w:rFonts w:ascii="Aptos" w:eastAsia="Aptos" w:hAnsi="Aptos" w:cs="Aptos"/>
                <w:sz w:val="20"/>
                <w:szCs w:val="20"/>
              </w:rPr>
              <w:t>PS2</w:t>
            </w:r>
          </w:p>
        </w:tc>
        <w:tc>
          <w:tcPr>
            <w:tcW w:w="1266" w:type="dxa"/>
            <w:vAlign w:val="center"/>
          </w:tcPr>
          <w:p w14:paraId="290ADBB1"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47.5</w:t>
            </w:r>
          </w:p>
        </w:tc>
        <w:tc>
          <w:tcPr>
            <w:tcW w:w="1193" w:type="dxa"/>
            <w:vAlign w:val="center"/>
          </w:tcPr>
          <w:p w14:paraId="209AEADF"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48.4</w:t>
            </w:r>
          </w:p>
        </w:tc>
        <w:tc>
          <w:tcPr>
            <w:tcW w:w="1236" w:type="dxa"/>
            <w:vAlign w:val="center"/>
          </w:tcPr>
          <w:p w14:paraId="7231311E"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4.9</w:t>
            </w:r>
          </w:p>
        </w:tc>
        <w:tc>
          <w:tcPr>
            <w:tcW w:w="1117" w:type="dxa"/>
            <w:vAlign w:val="center"/>
          </w:tcPr>
          <w:p w14:paraId="6436505F" w14:textId="77777777" w:rsidR="004B4123" w:rsidRPr="00281EB6" w:rsidRDefault="005472E5">
            <w:pPr>
              <w:rPr>
                <w:rFonts w:ascii="Aptos" w:eastAsia="Aptos" w:hAnsi="Aptos" w:cs="Aptos"/>
                <w:sz w:val="20"/>
                <w:szCs w:val="20"/>
              </w:rPr>
            </w:pPr>
            <w:r w:rsidRPr="00281EB6">
              <w:rPr>
                <w:rFonts w:ascii="Aptos" w:eastAsia="Aptos" w:hAnsi="Aptos" w:cs="Aptos"/>
                <w:sz w:val="20"/>
                <w:szCs w:val="20"/>
              </w:rPr>
              <w:t>PS</w:t>
            </w:r>
            <w:r w:rsidRPr="00281EB6">
              <w:rPr>
                <w:rFonts w:ascii="Aptos" w:eastAsia="Aptos" w:hAnsi="Aptos" w:cs="Aptos"/>
                <w:sz w:val="20"/>
                <w:szCs w:val="20"/>
                <w:vertAlign w:val="subscript"/>
              </w:rPr>
              <w:t>Irgafos</w:t>
            </w:r>
            <w:r w:rsidRPr="00281EB6">
              <w:rPr>
                <w:rFonts w:ascii="Aptos" w:eastAsia="Aptos" w:hAnsi="Aptos" w:cs="Aptos"/>
                <w:sz w:val="20"/>
                <w:szCs w:val="20"/>
              </w:rPr>
              <w:t>2</w:t>
            </w:r>
          </w:p>
        </w:tc>
        <w:tc>
          <w:tcPr>
            <w:tcW w:w="1111" w:type="dxa"/>
            <w:vAlign w:val="center"/>
          </w:tcPr>
          <w:p w14:paraId="12B62BC0"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72.7</w:t>
            </w:r>
          </w:p>
        </w:tc>
        <w:tc>
          <w:tcPr>
            <w:tcW w:w="1237" w:type="dxa"/>
            <w:vAlign w:val="center"/>
          </w:tcPr>
          <w:p w14:paraId="71B9130E"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21.5</w:t>
            </w:r>
          </w:p>
        </w:tc>
        <w:tc>
          <w:tcPr>
            <w:tcW w:w="1141" w:type="dxa"/>
            <w:vAlign w:val="center"/>
          </w:tcPr>
          <w:p w14:paraId="641CE3AA"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4.8</w:t>
            </w:r>
          </w:p>
        </w:tc>
      </w:tr>
      <w:tr w:rsidR="004B4123" w:rsidRPr="00281EB6" w14:paraId="26134358" w14:textId="77777777">
        <w:tc>
          <w:tcPr>
            <w:tcW w:w="908" w:type="dxa"/>
            <w:vAlign w:val="center"/>
          </w:tcPr>
          <w:p w14:paraId="75F7469C" w14:textId="77777777" w:rsidR="004B4123" w:rsidRPr="00281EB6" w:rsidRDefault="005472E5">
            <w:pPr>
              <w:rPr>
                <w:rFonts w:ascii="Aptos" w:eastAsia="Aptos" w:hAnsi="Aptos" w:cs="Aptos"/>
                <w:i/>
                <w:iCs/>
                <w:sz w:val="20"/>
                <w:szCs w:val="20"/>
              </w:rPr>
            </w:pPr>
            <w:r w:rsidRPr="00281EB6">
              <w:rPr>
                <w:rFonts w:ascii="Aptos" w:eastAsia="Aptos" w:hAnsi="Aptos" w:cs="Aptos"/>
                <w:i/>
                <w:iCs/>
                <w:sz w:val="20"/>
                <w:szCs w:val="20"/>
              </w:rPr>
              <w:t>PS3</w:t>
            </w:r>
          </w:p>
        </w:tc>
        <w:tc>
          <w:tcPr>
            <w:tcW w:w="1266" w:type="dxa"/>
            <w:vAlign w:val="center"/>
          </w:tcPr>
          <w:p w14:paraId="2A5CC97B"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55.6</w:t>
            </w:r>
          </w:p>
        </w:tc>
        <w:tc>
          <w:tcPr>
            <w:tcW w:w="1193" w:type="dxa"/>
            <w:vAlign w:val="center"/>
          </w:tcPr>
          <w:p w14:paraId="44AA426F"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26.2</w:t>
            </w:r>
          </w:p>
        </w:tc>
        <w:tc>
          <w:tcPr>
            <w:tcW w:w="1236" w:type="dxa"/>
            <w:vAlign w:val="center"/>
          </w:tcPr>
          <w:p w14:paraId="52C3727E"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16.4</w:t>
            </w:r>
          </w:p>
        </w:tc>
        <w:tc>
          <w:tcPr>
            <w:tcW w:w="1117" w:type="dxa"/>
            <w:vAlign w:val="center"/>
          </w:tcPr>
          <w:p w14:paraId="2F0C2145" w14:textId="77777777" w:rsidR="004B4123" w:rsidRPr="00281EB6" w:rsidRDefault="005472E5">
            <w:pPr>
              <w:rPr>
                <w:rFonts w:ascii="Aptos" w:eastAsia="Aptos" w:hAnsi="Aptos" w:cs="Aptos"/>
                <w:sz w:val="20"/>
                <w:szCs w:val="20"/>
              </w:rPr>
            </w:pPr>
            <w:r w:rsidRPr="00281EB6">
              <w:rPr>
                <w:rFonts w:ascii="Aptos" w:eastAsia="Aptos" w:hAnsi="Aptos" w:cs="Aptos"/>
                <w:sz w:val="20"/>
                <w:szCs w:val="20"/>
              </w:rPr>
              <w:t>PS</w:t>
            </w:r>
            <w:r w:rsidRPr="00281EB6">
              <w:rPr>
                <w:rFonts w:ascii="Aptos" w:eastAsia="Aptos" w:hAnsi="Aptos" w:cs="Aptos"/>
                <w:sz w:val="20"/>
                <w:szCs w:val="20"/>
                <w:vertAlign w:val="subscript"/>
              </w:rPr>
              <w:t>Irgafos</w:t>
            </w:r>
            <w:r w:rsidRPr="00281EB6">
              <w:rPr>
                <w:rFonts w:ascii="Aptos" w:eastAsia="Aptos" w:hAnsi="Aptos" w:cs="Aptos"/>
                <w:sz w:val="20"/>
                <w:szCs w:val="20"/>
              </w:rPr>
              <w:t>3</w:t>
            </w:r>
          </w:p>
        </w:tc>
        <w:tc>
          <w:tcPr>
            <w:tcW w:w="1111" w:type="dxa"/>
            <w:vAlign w:val="center"/>
          </w:tcPr>
          <w:p w14:paraId="7F651134"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57.0</w:t>
            </w:r>
          </w:p>
        </w:tc>
        <w:tc>
          <w:tcPr>
            <w:tcW w:w="1237" w:type="dxa"/>
            <w:vAlign w:val="center"/>
          </w:tcPr>
          <w:p w14:paraId="6352007C"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40.8</w:t>
            </w:r>
          </w:p>
        </w:tc>
        <w:tc>
          <w:tcPr>
            <w:tcW w:w="1141" w:type="dxa"/>
            <w:vAlign w:val="center"/>
          </w:tcPr>
          <w:p w14:paraId="5BE973FB"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2.6</w:t>
            </w:r>
          </w:p>
        </w:tc>
      </w:tr>
      <w:tr w:rsidR="004B4123" w:rsidRPr="00281EB6" w14:paraId="3809CE3F" w14:textId="77777777">
        <w:tc>
          <w:tcPr>
            <w:tcW w:w="908" w:type="dxa"/>
            <w:vAlign w:val="center"/>
          </w:tcPr>
          <w:p w14:paraId="4C0B54AB" w14:textId="77777777" w:rsidR="004B4123" w:rsidRPr="00281EB6" w:rsidRDefault="005472E5">
            <w:pPr>
              <w:rPr>
                <w:rFonts w:ascii="Aptos" w:eastAsia="Aptos" w:hAnsi="Aptos" w:cs="Aptos"/>
                <w:sz w:val="20"/>
                <w:szCs w:val="20"/>
              </w:rPr>
            </w:pPr>
            <w:r w:rsidRPr="00281EB6">
              <w:rPr>
                <w:rFonts w:ascii="Aptos" w:eastAsia="Aptos" w:hAnsi="Aptos" w:cs="Aptos"/>
                <w:sz w:val="20"/>
                <w:szCs w:val="20"/>
              </w:rPr>
              <w:t>PS4</w:t>
            </w:r>
          </w:p>
        </w:tc>
        <w:tc>
          <w:tcPr>
            <w:tcW w:w="1266" w:type="dxa"/>
            <w:vAlign w:val="center"/>
          </w:tcPr>
          <w:p w14:paraId="69BC0BD2"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64.4</w:t>
            </w:r>
          </w:p>
        </w:tc>
        <w:tc>
          <w:tcPr>
            <w:tcW w:w="1193" w:type="dxa"/>
            <w:vAlign w:val="center"/>
          </w:tcPr>
          <w:p w14:paraId="6E1E601C"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33.7</w:t>
            </w:r>
          </w:p>
        </w:tc>
        <w:tc>
          <w:tcPr>
            <w:tcW w:w="1236" w:type="dxa"/>
            <w:vAlign w:val="center"/>
          </w:tcPr>
          <w:p w14:paraId="1E5A16CC"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3.1</w:t>
            </w:r>
          </w:p>
        </w:tc>
        <w:tc>
          <w:tcPr>
            <w:tcW w:w="1117" w:type="dxa"/>
            <w:vAlign w:val="center"/>
          </w:tcPr>
          <w:p w14:paraId="01295712" w14:textId="77777777" w:rsidR="004B4123" w:rsidRPr="00281EB6" w:rsidRDefault="005472E5">
            <w:pPr>
              <w:rPr>
                <w:rFonts w:ascii="Aptos" w:eastAsia="Aptos" w:hAnsi="Aptos" w:cs="Aptos"/>
                <w:i/>
                <w:iCs/>
                <w:sz w:val="20"/>
                <w:szCs w:val="20"/>
              </w:rPr>
            </w:pPr>
            <w:r w:rsidRPr="00281EB6">
              <w:rPr>
                <w:rFonts w:ascii="Aptos" w:eastAsia="Aptos" w:hAnsi="Aptos" w:cs="Aptos"/>
                <w:i/>
                <w:iCs/>
                <w:sz w:val="20"/>
                <w:szCs w:val="20"/>
              </w:rPr>
              <w:t>PS</w:t>
            </w:r>
            <w:r w:rsidRPr="00281EB6">
              <w:rPr>
                <w:rFonts w:ascii="Aptos" w:eastAsia="Aptos" w:hAnsi="Aptos" w:cs="Aptos"/>
                <w:i/>
                <w:iCs/>
                <w:sz w:val="20"/>
                <w:szCs w:val="20"/>
                <w:vertAlign w:val="subscript"/>
              </w:rPr>
              <w:t>Irgafos</w:t>
            </w:r>
            <w:r w:rsidRPr="00281EB6">
              <w:rPr>
                <w:rFonts w:ascii="Aptos" w:eastAsia="Aptos" w:hAnsi="Aptos" w:cs="Aptos"/>
                <w:i/>
                <w:iCs/>
                <w:sz w:val="20"/>
                <w:szCs w:val="20"/>
              </w:rPr>
              <w:t>4</w:t>
            </w:r>
          </w:p>
        </w:tc>
        <w:tc>
          <w:tcPr>
            <w:tcW w:w="1111" w:type="dxa"/>
            <w:vAlign w:val="center"/>
          </w:tcPr>
          <w:p w14:paraId="29FE018A"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51.6</w:t>
            </w:r>
          </w:p>
        </w:tc>
        <w:tc>
          <w:tcPr>
            <w:tcW w:w="1237" w:type="dxa"/>
            <w:vAlign w:val="center"/>
          </w:tcPr>
          <w:p w14:paraId="108DE739"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30.2</w:t>
            </w:r>
          </w:p>
        </w:tc>
        <w:tc>
          <w:tcPr>
            <w:tcW w:w="1141" w:type="dxa"/>
            <w:vAlign w:val="center"/>
          </w:tcPr>
          <w:p w14:paraId="2EEC3DC1"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14.0</w:t>
            </w:r>
          </w:p>
        </w:tc>
      </w:tr>
      <w:tr w:rsidR="004B4123" w:rsidRPr="00281EB6" w14:paraId="7689C5B5" w14:textId="77777777">
        <w:tc>
          <w:tcPr>
            <w:tcW w:w="908" w:type="dxa"/>
            <w:vAlign w:val="center"/>
          </w:tcPr>
          <w:p w14:paraId="6B3A20C3" w14:textId="77777777" w:rsidR="004B4123" w:rsidRPr="00281EB6" w:rsidRDefault="005472E5">
            <w:pPr>
              <w:rPr>
                <w:rFonts w:ascii="Aptos" w:eastAsia="Aptos" w:hAnsi="Aptos" w:cs="Aptos"/>
                <w:i/>
                <w:iCs/>
                <w:sz w:val="20"/>
                <w:szCs w:val="20"/>
              </w:rPr>
            </w:pPr>
            <w:r w:rsidRPr="00281EB6">
              <w:rPr>
                <w:rFonts w:ascii="Aptos" w:eastAsia="Aptos" w:hAnsi="Aptos" w:cs="Aptos"/>
                <w:i/>
                <w:iCs/>
                <w:sz w:val="20"/>
                <w:szCs w:val="20"/>
              </w:rPr>
              <w:t>PS5</w:t>
            </w:r>
          </w:p>
        </w:tc>
        <w:tc>
          <w:tcPr>
            <w:tcW w:w="1266" w:type="dxa"/>
            <w:vAlign w:val="center"/>
          </w:tcPr>
          <w:p w14:paraId="3007C124"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69.0</w:t>
            </w:r>
          </w:p>
        </w:tc>
        <w:tc>
          <w:tcPr>
            <w:tcW w:w="1193" w:type="dxa"/>
            <w:vAlign w:val="center"/>
          </w:tcPr>
          <w:p w14:paraId="348955ED"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23.2</w:t>
            </w:r>
          </w:p>
        </w:tc>
        <w:tc>
          <w:tcPr>
            <w:tcW w:w="1236" w:type="dxa"/>
            <w:vAlign w:val="center"/>
          </w:tcPr>
          <w:p w14:paraId="13B22264"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7.1</w:t>
            </w:r>
          </w:p>
        </w:tc>
        <w:tc>
          <w:tcPr>
            <w:tcW w:w="1117" w:type="dxa"/>
            <w:vAlign w:val="center"/>
          </w:tcPr>
          <w:p w14:paraId="33DE2022" w14:textId="77777777" w:rsidR="004B4123" w:rsidRPr="00281EB6" w:rsidRDefault="005472E5">
            <w:pPr>
              <w:rPr>
                <w:rFonts w:ascii="Aptos" w:eastAsia="Aptos" w:hAnsi="Aptos" w:cs="Aptos"/>
                <w:i/>
                <w:iCs/>
                <w:sz w:val="20"/>
                <w:szCs w:val="20"/>
              </w:rPr>
            </w:pPr>
            <w:r w:rsidRPr="00281EB6">
              <w:rPr>
                <w:rFonts w:ascii="Aptos" w:eastAsia="Aptos" w:hAnsi="Aptos" w:cs="Aptos"/>
                <w:i/>
                <w:iCs/>
                <w:sz w:val="20"/>
                <w:szCs w:val="20"/>
              </w:rPr>
              <w:t>PS</w:t>
            </w:r>
            <w:r w:rsidRPr="00281EB6">
              <w:rPr>
                <w:rFonts w:ascii="Aptos" w:eastAsia="Aptos" w:hAnsi="Aptos" w:cs="Aptos"/>
                <w:i/>
                <w:iCs/>
                <w:sz w:val="20"/>
                <w:szCs w:val="20"/>
                <w:vertAlign w:val="subscript"/>
              </w:rPr>
              <w:t>Irgafos</w:t>
            </w:r>
            <w:r w:rsidRPr="00281EB6">
              <w:rPr>
                <w:rFonts w:ascii="Aptos" w:eastAsia="Aptos" w:hAnsi="Aptos" w:cs="Aptos"/>
                <w:i/>
                <w:iCs/>
                <w:sz w:val="20"/>
                <w:szCs w:val="20"/>
              </w:rPr>
              <w:t>5</w:t>
            </w:r>
          </w:p>
        </w:tc>
        <w:tc>
          <w:tcPr>
            <w:tcW w:w="1111" w:type="dxa"/>
            <w:vAlign w:val="center"/>
          </w:tcPr>
          <w:p w14:paraId="6B838EF7"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67.9</w:t>
            </w:r>
          </w:p>
        </w:tc>
        <w:tc>
          <w:tcPr>
            <w:tcW w:w="1237" w:type="dxa"/>
            <w:vAlign w:val="center"/>
          </w:tcPr>
          <w:p w14:paraId="31109909"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22.1</w:t>
            </w:r>
          </w:p>
        </w:tc>
        <w:tc>
          <w:tcPr>
            <w:tcW w:w="1141" w:type="dxa"/>
            <w:vAlign w:val="center"/>
          </w:tcPr>
          <w:p w14:paraId="64CBB91F"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8.8</w:t>
            </w:r>
          </w:p>
        </w:tc>
      </w:tr>
      <w:tr w:rsidR="004B4123" w:rsidRPr="00281EB6" w14:paraId="2960CD42" w14:textId="77777777">
        <w:tc>
          <w:tcPr>
            <w:tcW w:w="908" w:type="dxa"/>
            <w:vAlign w:val="center"/>
          </w:tcPr>
          <w:p w14:paraId="1E729CBA" w14:textId="77777777" w:rsidR="004B4123" w:rsidRPr="00281EB6" w:rsidRDefault="005472E5">
            <w:pPr>
              <w:rPr>
                <w:rFonts w:ascii="Aptos" w:eastAsia="Aptos" w:hAnsi="Aptos" w:cs="Aptos"/>
                <w:i/>
                <w:iCs/>
                <w:sz w:val="20"/>
                <w:szCs w:val="20"/>
              </w:rPr>
            </w:pPr>
            <w:r w:rsidRPr="00281EB6">
              <w:rPr>
                <w:rFonts w:ascii="Aptos" w:eastAsia="Aptos" w:hAnsi="Aptos" w:cs="Aptos"/>
                <w:i/>
                <w:iCs/>
                <w:sz w:val="20"/>
                <w:szCs w:val="20"/>
              </w:rPr>
              <w:t>PS6</w:t>
            </w:r>
          </w:p>
        </w:tc>
        <w:tc>
          <w:tcPr>
            <w:tcW w:w="1266" w:type="dxa"/>
            <w:vAlign w:val="center"/>
          </w:tcPr>
          <w:p w14:paraId="2DF35BAC"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70.7</w:t>
            </w:r>
          </w:p>
        </w:tc>
        <w:tc>
          <w:tcPr>
            <w:tcW w:w="1193" w:type="dxa"/>
            <w:vAlign w:val="center"/>
          </w:tcPr>
          <w:p w14:paraId="6C108FA0"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17.2</w:t>
            </w:r>
          </w:p>
        </w:tc>
        <w:tc>
          <w:tcPr>
            <w:tcW w:w="1236" w:type="dxa"/>
            <w:vAlign w:val="center"/>
          </w:tcPr>
          <w:p w14:paraId="5262EB87"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12.2</w:t>
            </w:r>
          </w:p>
        </w:tc>
        <w:tc>
          <w:tcPr>
            <w:tcW w:w="1117" w:type="dxa"/>
            <w:vAlign w:val="center"/>
          </w:tcPr>
          <w:p w14:paraId="37F2845E" w14:textId="77777777" w:rsidR="004B4123" w:rsidRPr="00281EB6" w:rsidRDefault="005472E5">
            <w:pPr>
              <w:rPr>
                <w:rFonts w:ascii="Aptos" w:eastAsia="Aptos" w:hAnsi="Aptos" w:cs="Aptos"/>
                <w:sz w:val="20"/>
                <w:szCs w:val="20"/>
              </w:rPr>
            </w:pPr>
            <w:r w:rsidRPr="00281EB6">
              <w:rPr>
                <w:rFonts w:ascii="Aptos" w:eastAsia="Aptos" w:hAnsi="Aptos" w:cs="Aptos"/>
                <w:sz w:val="20"/>
                <w:szCs w:val="20"/>
              </w:rPr>
              <w:t>PS</w:t>
            </w:r>
            <w:r w:rsidRPr="00281EB6">
              <w:rPr>
                <w:rFonts w:ascii="Aptos" w:eastAsia="Aptos" w:hAnsi="Aptos" w:cs="Aptos"/>
                <w:sz w:val="20"/>
                <w:szCs w:val="20"/>
                <w:vertAlign w:val="subscript"/>
              </w:rPr>
              <w:t>Irgafos</w:t>
            </w:r>
            <w:r w:rsidRPr="00281EB6">
              <w:rPr>
                <w:rFonts w:ascii="Aptos" w:eastAsia="Aptos" w:hAnsi="Aptos" w:cs="Aptos"/>
                <w:sz w:val="20"/>
                <w:szCs w:val="20"/>
              </w:rPr>
              <w:t>6</w:t>
            </w:r>
          </w:p>
        </w:tc>
        <w:tc>
          <w:tcPr>
            <w:tcW w:w="1111" w:type="dxa"/>
            <w:vAlign w:val="center"/>
          </w:tcPr>
          <w:p w14:paraId="6DCCDA52"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44.6</w:t>
            </w:r>
          </w:p>
        </w:tc>
        <w:tc>
          <w:tcPr>
            <w:tcW w:w="1237" w:type="dxa"/>
            <w:vAlign w:val="center"/>
          </w:tcPr>
          <w:p w14:paraId="66E06343"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52.3</w:t>
            </w:r>
          </w:p>
        </w:tc>
        <w:tc>
          <w:tcPr>
            <w:tcW w:w="1141" w:type="dxa"/>
            <w:vAlign w:val="center"/>
          </w:tcPr>
          <w:p w14:paraId="494CFBB3"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3.4</w:t>
            </w:r>
          </w:p>
        </w:tc>
      </w:tr>
      <w:tr w:rsidR="004B4123" w:rsidRPr="00281EB6" w14:paraId="1162A6CD" w14:textId="77777777">
        <w:tc>
          <w:tcPr>
            <w:tcW w:w="908" w:type="dxa"/>
            <w:vAlign w:val="center"/>
          </w:tcPr>
          <w:p w14:paraId="01AF1E8B" w14:textId="77777777" w:rsidR="004B4123" w:rsidRPr="00281EB6" w:rsidRDefault="005472E5">
            <w:pPr>
              <w:rPr>
                <w:rFonts w:ascii="Aptos" w:eastAsia="Aptos" w:hAnsi="Aptos" w:cs="Aptos"/>
                <w:sz w:val="20"/>
                <w:szCs w:val="20"/>
              </w:rPr>
            </w:pPr>
            <w:r w:rsidRPr="00281EB6">
              <w:rPr>
                <w:rFonts w:ascii="Aptos" w:eastAsia="Aptos" w:hAnsi="Aptos" w:cs="Aptos"/>
                <w:sz w:val="20"/>
                <w:szCs w:val="20"/>
              </w:rPr>
              <w:t>PS7</w:t>
            </w:r>
          </w:p>
        </w:tc>
        <w:tc>
          <w:tcPr>
            <w:tcW w:w="1266" w:type="dxa"/>
            <w:vAlign w:val="center"/>
          </w:tcPr>
          <w:p w14:paraId="36336B80"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56.3</w:t>
            </w:r>
          </w:p>
        </w:tc>
        <w:tc>
          <w:tcPr>
            <w:tcW w:w="1193" w:type="dxa"/>
            <w:vAlign w:val="center"/>
          </w:tcPr>
          <w:p w14:paraId="6DAFDF66"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39.7</w:t>
            </w:r>
          </w:p>
        </w:tc>
        <w:tc>
          <w:tcPr>
            <w:tcW w:w="1236" w:type="dxa"/>
            <w:vAlign w:val="center"/>
          </w:tcPr>
          <w:p w14:paraId="0F1A2AFE"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4.4</w:t>
            </w:r>
          </w:p>
        </w:tc>
        <w:tc>
          <w:tcPr>
            <w:tcW w:w="1117" w:type="dxa"/>
            <w:vAlign w:val="center"/>
          </w:tcPr>
          <w:p w14:paraId="79F00B24" w14:textId="77777777" w:rsidR="004B4123" w:rsidRPr="00281EB6" w:rsidRDefault="005472E5">
            <w:pPr>
              <w:rPr>
                <w:rFonts w:ascii="Aptos" w:eastAsia="Aptos" w:hAnsi="Aptos" w:cs="Aptos"/>
                <w:sz w:val="20"/>
                <w:szCs w:val="20"/>
              </w:rPr>
            </w:pPr>
            <w:r w:rsidRPr="00281EB6">
              <w:rPr>
                <w:rFonts w:ascii="Aptos" w:eastAsia="Aptos" w:hAnsi="Aptos" w:cs="Aptos"/>
                <w:sz w:val="20"/>
                <w:szCs w:val="20"/>
              </w:rPr>
              <w:t>PS</w:t>
            </w:r>
            <w:r w:rsidRPr="00281EB6">
              <w:rPr>
                <w:rFonts w:ascii="Aptos" w:eastAsia="Aptos" w:hAnsi="Aptos" w:cs="Aptos"/>
                <w:sz w:val="20"/>
                <w:szCs w:val="20"/>
                <w:vertAlign w:val="subscript"/>
              </w:rPr>
              <w:t>Irgafos</w:t>
            </w:r>
            <w:r w:rsidRPr="00281EB6">
              <w:rPr>
                <w:rFonts w:ascii="Aptos" w:eastAsia="Aptos" w:hAnsi="Aptos" w:cs="Aptos"/>
                <w:sz w:val="20"/>
                <w:szCs w:val="20"/>
              </w:rPr>
              <w:t>7</w:t>
            </w:r>
          </w:p>
        </w:tc>
        <w:tc>
          <w:tcPr>
            <w:tcW w:w="1111" w:type="dxa"/>
            <w:vAlign w:val="center"/>
          </w:tcPr>
          <w:p w14:paraId="08E85F1D"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55.2</w:t>
            </w:r>
          </w:p>
        </w:tc>
        <w:tc>
          <w:tcPr>
            <w:tcW w:w="1237" w:type="dxa"/>
            <w:vAlign w:val="center"/>
          </w:tcPr>
          <w:p w14:paraId="559598E7"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41.8</w:t>
            </w:r>
          </w:p>
        </w:tc>
        <w:tc>
          <w:tcPr>
            <w:tcW w:w="1141" w:type="dxa"/>
            <w:vAlign w:val="center"/>
          </w:tcPr>
          <w:p w14:paraId="6717A6B0"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3.8</w:t>
            </w:r>
          </w:p>
        </w:tc>
      </w:tr>
      <w:tr w:rsidR="004B4123" w:rsidRPr="00281EB6" w14:paraId="231A75AA" w14:textId="77777777">
        <w:tc>
          <w:tcPr>
            <w:tcW w:w="908" w:type="dxa"/>
            <w:vAlign w:val="center"/>
          </w:tcPr>
          <w:p w14:paraId="10A5B96D" w14:textId="77777777" w:rsidR="004B4123" w:rsidRPr="00281EB6" w:rsidRDefault="005472E5">
            <w:pPr>
              <w:rPr>
                <w:rFonts w:ascii="Aptos" w:eastAsia="Aptos" w:hAnsi="Aptos" w:cs="Aptos"/>
                <w:sz w:val="20"/>
                <w:szCs w:val="20"/>
              </w:rPr>
            </w:pPr>
            <w:r w:rsidRPr="00281EB6">
              <w:rPr>
                <w:rFonts w:ascii="Aptos" w:eastAsia="Aptos" w:hAnsi="Aptos" w:cs="Aptos"/>
                <w:sz w:val="20"/>
                <w:szCs w:val="20"/>
              </w:rPr>
              <w:t>PS8</w:t>
            </w:r>
          </w:p>
        </w:tc>
        <w:tc>
          <w:tcPr>
            <w:tcW w:w="1266" w:type="dxa"/>
            <w:vAlign w:val="center"/>
          </w:tcPr>
          <w:p w14:paraId="40C751DB"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62.0</w:t>
            </w:r>
          </w:p>
        </w:tc>
        <w:tc>
          <w:tcPr>
            <w:tcW w:w="1193" w:type="dxa"/>
            <w:vAlign w:val="center"/>
          </w:tcPr>
          <w:p w14:paraId="399C0E6F"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35.0</w:t>
            </w:r>
          </w:p>
        </w:tc>
        <w:tc>
          <w:tcPr>
            <w:tcW w:w="1236" w:type="dxa"/>
            <w:vAlign w:val="center"/>
          </w:tcPr>
          <w:p w14:paraId="32E283EE"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3.9</w:t>
            </w:r>
          </w:p>
        </w:tc>
        <w:tc>
          <w:tcPr>
            <w:tcW w:w="1117" w:type="dxa"/>
            <w:vAlign w:val="center"/>
          </w:tcPr>
          <w:p w14:paraId="36EBFF81" w14:textId="77777777" w:rsidR="004B4123" w:rsidRPr="00281EB6" w:rsidRDefault="005472E5">
            <w:pPr>
              <w:rPr>
                <w:rFonts w:ascii="Aptos" w:eastAsia="Aptos" w:hAnsi="Aptos" w:cs="Aptos"/>
                <w:sz w:val="20"/>
                <w:szCs w:val="20"/>
              </w:rPr>
            </w:pPr>
            <w:r w:rsidRPr="00281EB6">
              <w:rPr>
                <w:rFonts w:ascii="Aptos" w:eastAsia="Aptos" w:hAnsi="Aptos" w:cs="Aptos"/>
                <w:sz w:val="20"/>
                <w:szCs w:val="20"/>
              </w:rPr>
              <w:t>PS</w:t>
            </w:r>
            <w:r w:rsidRPr="00281EB6">
              <w:rPr>
                <w:rFonts w:ascii="Aptos" w:eastAsia="Aptos" w:hAnsi="Aptos" w:cs="Aptos"/>
                <w:sz w:val="20"/>
                <w:szCs w:val="20"/>
                <w:vertAlign w:val="subscript"/>
              </w:rPr>
              <w:t>Irgafos</w:t>
            </w:r>
            <w:r w:rsidRPr="00281EB6">
              <w:rPr>
                <w:rFonts w:ascii="Aptos" w:eastAsia="Aptos" w:hAnsi="Aptos" w:cs="Aptos"/>
                <w:sz w:val="20"/>
                <w:szCs w:val="20"/>
              </w:rPr>
              <w:t>8</w:t>
            </w:r>
          </w:p>
        </w:tc>
        <w:tc>
          <w:tcPr>
            <w:tcW w:w="1111" w:type="dxa"/>
            <w:vAlign w:val="center"/>
          </w:tcPr>
          <w:p w14:paraId="16B5BAA1"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57.1</w:t>
            </w:r>
          </w:p>
        </w:tc>
        <w:tc>
          <w:tcPr>
            <w:tcW w:w="1237" w:type="dxa"/>
            <w:vAlign w:val="center"/>
          </w:tcPr>
          <w:p w14:paraId="54C55FE5"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40.1</w:t>
            </w:r>
          </w:p>
        </w:tc>
        <w:tc>
          <w:tcPr>
            <w:tcW w:w="1141" w:type="dxa"/>
            <w:vAlign w:val="center"/>
          </w:tcPr>
          <w:p w14:paraId="32FCB0E1"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4.3</w:t>
            </w:r>
          </w:p>
        </w:tc>
      </w:tr>
      <w:tr w:rsidR="004B4123" w:rsidRPr="00281EB6" w14:paraId="0149F2A7" w14:textId="77777777">
        <w:tc>
          <w:tcPr>
            <w:tcW w:w="908" w:type="dxa"/>
            <w:vAlign w:val="center"/>
          </w:tcPr>
          <w:p w14:paraId="4920D100" w14:textId="77777777" w:rsidR="004B4123" w:rsidRPr="00281EB6" w:rsidRDefault="005472E5">
            <w:pPr>
              <w:rPr>
                <w:rFonts w:ascii="Aptos" w:eastAsia="Aptos" w:hAnsi="Aptos" w:cs="Aptos"/>
                <w:sz w:val="20"/>
                <w:szCs w:val="20"/>
              </w:rPr>
            </w:pPr>
            <w:r w:rsidRPr="00281EB6">
              <w:rPr>
                <w:rFonts w:ascii="Aptos" w:eastAsia="Aptos" w:hAnsi="Aptos" w:cs="Aptos"/>
                <w:sz w:val="20"/>
                <w:szCs w:val="20"/>
              </w:rPr>
              <w:t>PS9</w:t>
            </w:r>
          </w:p>
        </w:tc>
        <w:tc>
          <w:tcPr>
            <w:tcW w:w="1266" w:type="dxa"/>
            <w:vAlign w:val="center"/>
          </w:tcPr>
          <w:p w14:paraId="0AFEC977"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48.5</w:t>
            </w:r>
          </w:p>
        </w:tc>
        <w:tc>
          <w:tcPr>
            <w:tcW w:w="1193" w:type="dxa"/>
            <w:vAlign w:val="center"/>
          </w:tcPr>
          <w:p w14:paraId="6B839340"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46.9</w:t>
            </w:r>
          </w:p>
        </w:tc>
        <w:tc>
          <w:tcPr>
            <w:tcW w:w="1236" w:type="dxa"/>
            <w:vAlign w:val="center"/>
          </w:tcPr>
          <w:p w14:paraId="31B4E0DB"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4.7</w:t>
            </w:r>
          </w:p>
        </w:tc>
        <w:tc>
          <w:tcPr>
            <w:tcW w:w="1117" w:type="dxa"/>
            <w:vAlign w:val="center"/>
          </w:tcPr>
          <w:p w14:paraId="03230CE6" w14:textId="77777777" w:rsidR="004B4123" w:rsidRPr="00281EB6" w:rsidRDefault="005472E5">
            <w:pPr>
              <w:rPr>
                <w:rFonts w:ascii="Aptos" w:eastAsia="Aptos" w:hAnsi="Aptos" w:cs="Aptos"/>
                <w:sz w:val="20"/>
                <w:szCs w:val="20"/>
              </w:rPr>
            </w:pPr>
            <w:r w:rsidRPr="00281EB6">
              <w:rPr>
                <w:rFonts w:ascii="Aptos" w:eastAsia="Aptos" w:hAnsi="Aptos" w:cs="Aptos"/>
                <w:sz w:val="20"/>
                <w:szCs w:val="20"/>
              </w:rPr>
              <w:t>PS</w:t>
            </w:r>
            <w:r w:rsidRPr="00281EB6">
              <w:rPr>
                <w:rFonts w:ascii="Aptos" w:eastAsia="Aptos" w:hAnsi="Aptos" w:cs="Aptos"/>
                <w:sz w:val="20"/>
                <w:szCs w:val="20"/>
                <w:vertAlign w:val="subscript"/>
              </w:rPr>
              <w:t>Irgafos</w:t>
            </w:r>
            <w:r w:rsidRPr="00281EB6">
              <w:rPr>
                <w:rFonts w:ascii="Aptos" w:eastAsia="Aptos" w:hAnsi="Aptos" w:cs="Aptos"/>
                <w:sz w:val="20"/>
                <w:szCs w:val="20"/>
              </w:rPr>
              <w:t>9</w:t>
            </w:r>
          </w:p>
        </w:tc>
        <w:tc>
          <w:tcPr>
            <w:tcW w:w="1111" w:type="dxa"/>
            <w:vAlign w:val="center"/>
          </w:tcPr>
          <w:p w14:paraId="72B29723"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65.6</w:t>
            </w:r>
          </w:p>
        </w:tc>
        <w:tc>
          <w:tcPr>
            <w:tcW w:w="1237" w:type="dxa"/>
            <w:vAlign w:val="center"/>
          </w:tcPr>
          <w:p w14:paraId="485D13C6"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30.7</w:t>
            </w:r>
          </w:p>
        </w:tc>
        <w:tc>
          <w:tcPr>
            <w:tcW w:w="1141" w:type="dxa"/>
            <w:vAlign w:val="center"/>
          </w:tcPr>
          <w:p w14:paraId="35CC7FA7"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4.2</w:t>
            </w:r>
          </w:p>
        </w:tc>
      </w:tr>
      <w:tr w:rsidR="004B4123" w:rsidRPr="00281EB6" w14:paraId="6862DD58" w14:textId="77777777">
        <w:tc>
          <w:tcPr>
            <w:tcW w:w="908" w:type="dxa"/>
            <w:vAlign w:val="center"/>
          </w:tcPr>
          <w:p w14:paraId="0CEEA100" w14:textId="77777777" w:rsidR="004B4123" w:rsidRPr="00281EB6" w:rsidRDefault="005472E5">
            <w:pPr>
              <w:rPr>
                <w:rFonts w:ascii="Aptos" w:eastAsia="Aptos" w:hAnsi="Aptos" w:cs="Aptos"/>
                <w:i/>
                <w:iCs/>
                <w:sz w:val="20"/>
                <w:szCs w:val="20"/>
              </w:rPr>
            </w:pPr>
            <w:r w:rsidRPr="00281EB6">
              <w:rPr>
                <w:rFonts w:ascii="Aptos" w:eastAsia="Aptos" w:hAnsi="Aptos" w:cs="Aptos"/>
                <w:i/>
                <w:iCs/>
                <w:sz w:val="20"/>
                <w:szCs w:val="20"/>
              </w:rPr>
              <w:t>PS10</w:t>
            </w:r>
          </w:p>
        </w:tc>
        <w:tc>
          <w:tcPr>
            <w:tcW w:w="1266" w:type="dxa"/>
            <w:vAlign w:val="center"/>
          </w:tcPr>
          <w:p w14:paraId="39A3368C"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62.6</w:t>
            </w:r>
          </w:p>
        </w:tc>
        <w:tc>
          <w:tcPr>
            <w:tcW w:w="1193" w:type="dxa"/>
            <w:vAlign w:val="center"/>
          </w:tcPr>
          <w:p w14:paraId="45706B05"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27.4</w:t>
            </w:r>
          </w:p>
        </w:tc>
        <w:tc>
          <w:tcPr>
            <w:tcW w:w="1236" w:type="dxa"/>
            <w:vAlign w:val="center"/>
          </w:tcPr>
          <w:p w14:paraId="04C66BFF"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10.0</w:t>
            </w:r>
          </w:p>
        </w:tc>
        <w:tc>
          <w:tcPr>
            <w:tcW w:w="1117" w:type="dxa"/>
            <w:vAlign w:val="center"/>
          </w:tcPr>
          <w:p w14:paraId="4B29CC8F" w14:textId="77777777" w:rsidR="004B4123" w:rsidRPr="00281EB6" w:rsidRDefault="005472E5">
            <w:pPr>
              <w:rPr>
                <w:rFonts w:ascii="Aptos" w:eastAsia="Aptos" w:hAnsi="Aptos" w:cs="Aptos"/>
                <w:sz w:val="20"/>
                <w:szCs w:val="20"/>
              </w:rPr>
            </w:pPr>
            <w:r w:rsidRPr="00281EB6">
              <w:rPr>
                <w:rFonts w:ascii="Aptos" w:eastAsia="Aptos" w:hAnsi="Aptos" w:cs="Aptos"/>
                <w:sz w:val="20"/>
                <w:szCs w:val="20"/>
              </w:rPr>
              <w:t>PS</w:t>
            </w:r>
            <w:r w:rsidRPr="00281EB6">
              <w:rPr>
                <w:rFonts w:ascii="Aptos" w:eastAsia="Aptos" w:hAnsi="Aptos" w:cs="Aptos"/>
                <w:sz w:val="20"/>
                <w:szCs w:val="20"/>
                <w:vertAlign w:val="subscript"/>
              </w:rPr>
              <w:t>Irgafos</w:t>
            </w:r>
            <w:r w:rsidRPr="00281EB6">
              <w:rPr>
                <w:rFonts w:ascii="Aptos" w:eastAsia="Aptos" w:hAnsi="Aptos" w:cs="Aptos"/>
                <w:sz w:val="20"/>
                <w:szCs w:val="20"/>
              </w:rPr>
              <w:t>10</w:t>
            </w:r>
          </w:p>
        </w:tc>
        <w:tc>
          <w:tcPr>
            <w:tcW w:w="1111" w:type="dxa"/>
            <w:vAlign w:val="center"/>
          </w:tcPr>
          <w:p w14:paraId="1D996943"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48.9</w:t>
            </w:r>
          </w:p>
        </w:tc>
        <w:tc>
          <w:tcPr>
            <w:tcW w:w="1237" w:type="dxa"/>
            <w:vAlign w:val="center"/>
          </w:tcPr>
          <w:p w14:paraId="2167E49E"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47.6</w:t>
            </w:r>
          </w:p>
        </w:tc>
        <w:tc>
          <w:tcPr>
            <w:tcW w:w="1141" w:type="dxa"/>
            <w:vAlign w:val="center"/>
          </w:tcPr>
          <w:p w14:paraId="29BA3A7F"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4.6</w:t>
            </w:r>
          </w:p>
        </w:tc>
      </w:tr>
      <w:tr w:rsidR="004B4123" w:rsidRPr="00281EB6" w14:paraId="3B3EAE3F" w14:textId="77777777">
        <w:tc>
          <w:tcPr>
            <w:tcW w:w="908" w:type="dxa"/>
            <w:vAlign w:val="center"/>
          </w:tcPr>
          <w:p w14:paraId="33D2768D" w14:textId="77777777" w:rsidR="004B4123" w:rsidRPr="00281EB6" w:rsidRDefault="005472E5">
            <w:pPr>
              <w:rPr>
                <w:rFonts w:ascii="Aptos" w:eastAsia="Aptos" w:hAnsi="Aptos" w:cs="Aptos"/>
                <w:i/>
                <w:iCs/>
                <w:sz w:val="20"/>
                <w:szCs w:val="20"/>
              </w:rPr>
            </w:pPr>
            <w:r w:rsidRPr="00281EB6">
              <w:rPr>
                <w:rFonts w:ascii="Aptos" w:eastAsia="Aptos" w:hAnsi="Aptos" w:cs="Aptos"/>
                <w:i/>
                <w:iCs/>
                <w:sz w:val="20"/>
                <w:szCs w:val="20"/>
              </w:rPr>
              <w:t>PS11</w:t>
            </w:r>
          </w:p>
        </w:tc>
        <w:tc>
          <w:tcPr>
            <w:tcW w:w="1266" w:type="dxa"/>
            <w:vAlign w:val="center"/>
          </w:tcPr>
          <w:p w14:paraId="2C1AC32F"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63.8</w:t>
            </w:r>
          </w:p>
        </w:tc>
        <w:tc>
          <w:tcPr>
            <w:tcW w:w="1193" w:type="dxa"/>
            <w:vAlign w:val="center"/>
          </w:tcPr>
          <w:p w14:paraId="19BEB240"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25.7</w:t>
            </w:r>
          </w:p>
        </w:tc>
        <w:tc>
          <w:tcPr>
            <w:tcW w:w="1236" w:type="dxa"/>
            <w:vAlign w:val="center"/>
          </w:tcPr>
          <w:p w14:paraId="43C9025D"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9.0</w:t>
            </w:r>
          </w:p>
        </w:tc>
        <w:tc>
          <w:tcPr>
            <w:tcW w:w="1117" w:type="dxa"/>
            <w:vAlign w:val="center"/>
          </w:tcPr>
          <w:p w14:paraId="116C7DB5" w14:textId="77777777" w:rsidR="004B4123" w:rsidRPr="00281EB6" w:rsidRDefault="005472E5">
            <w:pPr>
              <w:rPr>
                <w:rFonts w:ascii="Aptos" w:eastAsia="Aptos" w:hAnsi="Aptos" w:cs="Aptos"/>
                <w:i/>
                <w:iCs/>
                <w:sz w:val="20"/>
                <w:szCs w:val="20"/>
              </w:rPr>
            </w:pPr>
            <w:r w:rsidRPr="00281EB6">
              <w:rPr>
                <w:rFonts w:ascii="Aptos" w:eastAsia="Aptos" w:hAnsi="Aptos" w:cs="Aptos"/>
                <w:i/>
                <w:iCs/>
                <w:sz w:val="20"/>
                <w:szCs w:val="20"/>
              </w:rPr>
              <w:t>PS</w:t>
            </w:r>
            <w:r w:rsidRPr="00281EB6">
              <w:rPr>
                <w:rFonts w:ascii="Aptos" w:eastAsia="Aptos" w:hAnsi="Aptos" w:cs="Aptos"/>
                <w:i/>
                <w:iCs/>
                <w:sz w:val="20"/>
                <w:szCs w:val="20"/>
                <w:vertAlign w:val="subscript"/>
              </w:rPr>
              <w:t>Irgafos</w:t>
            </w:r>
            <w:r w:rsidRPr="00281EB6">
              <w:rPr>
                <w:rFonts w:ascii="Aptos" w:eastAsia="Aptos" w:hAnsi="Aptos" w:cs="Aptos"/>
                <w:i/>
                <w:iCs/>
                <w:sz w:val="20"/>
                <w:szCs w:val="20"/>
              </w:rPr>
              <w:t>11</w:t>
            </w:r>
          </w:p>
        </w:tc>
        <w:tc>
          <w:tcPr>
            <w:tcW w:w="1111" w:type="dxa"/>
            <w:vAlign w:val="center"/>
          </w:tcPr>
          <w:p w14:paraId="0A1F4D04"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64.3</w:t>
            </w:r>
          </w:p>
        </w:tc>
        <w:tc>
          <w:tcPr>
            <w:tcW w:w="1237" w:type="dxa"/>
            <w:vAlign w:val="center"/>
          </w:tcPr>
          <w:p w14:paraId="6DDA5822"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14.0</w:t>
            </w:r>
          </w:p>
        </w:tc>
        <w:tc>
          <w:tcPr>
            <w:tcW w:w="1141" w:type="dxa"/>
            <w:vAlign w:val="center"/>
          </w:tcPr>
          <w:p w14:paraId="6C740DB4"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17.9</w:t>
            </w:r>
          </w:p>
        </w:tc>
      </w:tr>
      <w:tr w:rsidR="004B4123" w:rsidRPr="00281EB6" w14:paraId="522009DB" w14:textId="77777777">
        <w:tc>
          <w:tcPr>
            <w:tcW w:w="908" w:type="dxa"/>
            <w:vAlign w:val="center"/>
          </w:tcPr>
          <w:p w14:paraId="6EAF8A77" w14:textId="77777777" w:rsidR="004B4123" w:rsidRPr="00281EB6" w:rsidRDefault="005472E5">
            <w:pPr>
              <w:rPr>
                <w:rFonts w:ascii="Aptos" w:eastAsia="Aptos" w:hAnsi="Aptos" w:cs="Aptos"/>
                <w:sz w:val="20"/>
                <w:szCs w:val="20"/>
              </w:rPr>
            </w:pPr>
            <w:r w:rsidRPr="00281EB6">
              <w:rPr>
                <w:rFonts w:ascii="Aptos" w:eastAsia="Aptos" w:hAnsi="Aptos" w:cs="Aptos"/>
                <w:sz w:val="20"/>
                <w:szCs w:val="20"/>
              </w:rPr>
              <w:t>PS12</w:t>
            </w:r>
          </w:p>
        </w:tc>
        <w:tc>
          <w:tcPr>
            <w:tcW w:w="1266" w:type="dxa"/>
            <w:vAlign w:val="center"/>
          </w:tcPr>
          <w:p w14:paraId="5F5FE06E"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75.4</w:t>
            </w:r>
          </w:p>
        </w:tc>
        <w:tc>
          <w:tcPr>
            <w:tcW w:w="1193" w:type="dxa"/>
            <w:vAlign w:val="center"/>
          </w:tcPr>
          <w:p w14:paraId="7C31B6B2"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22.3</w:t>
            </w:r>
          </w:p>
        </w:tc>
        <w:tc>
          <w:tcPr>
            <w:tcW w:w="1236" w:type="dxa"/>
            <w:vAlign w:val="center"/>
          </w:tcPr>
          <w:p w14:paraId="1A3AC998"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3.5</w:t>
            </w:r>
          </w:p>
        </w:tc>
        <w:tc>
          <w:tcPr>
            <w:tcW w:w="1117" w:type="dxa"/>
            <w:vAlign w:val="center"/>
          </w:tcPr>
          <w:p w14:paraId="5C549AAB" w14:textId="77777777" w:rsidR="004B4123" w:rsidRPr="00281EB6" w:rsidRDefault="005472E5">
            <w:pPr>
              <w:rPr>
                <w:rFonts w:ascii="Aptos" w:eastAsia="Aptos" w:hAnsi="Aptos" w:cs="Aptos"/>
                <w:i/>
                <w:iCs/>
                <w:sz w:val="20"/>
                <w:szCs w:val="20"/>
              </w:rPr>
            </w:pPr>
            <w:r w:rsidRPr="00281EB6">
              <w:rPr>
                <w:rFonts w:ascii="Aptos" w:eastAsia="Aptos" w:hAnsi="Aptos" w:cs="Aptos"/>
                <w:i/>
                <w:iCs/>
                <w:sz w:val="20"/>
                <w:szCs w:val="20"/>
              </w:rPr>
              <w:t>PS</w:t>
            </w:r>
            <w:r w:rsidRPr="00281EB6">
              <w:rPr>
                <w:rFonts w:ascii="Aptos" w:eastAsia="Aptos" w:hAnsi="Aptos" w:cs="Aptos"/>
                <w:i/>
                <w:iCs/>
                <w:sz w:val="20"/>
                <w:szCs w:val="20"/>
                <w:vertAlign w:val="subscript"/>
              </w:rPr>
              <w:t>Irgafos</w:t>
            </w:r>
            <w:r w:rsidRPr="00281EB6">
              <w:rPr>
                <w:rFonts w:ascii="Aptos" w:eastAsia="Aptos" w:hAnsi="Aptos" w:cs="Aptos"/>
                <w:i/>
                <w:iCs/>
                <w:sz w:val="20"/>
                <w:szCs w:val="20"/>
              </w:rPr>
              <w:t>12</w:t>
            </w:r>
          </w:p>
        </w:tc>
        <w:tc>
          <w:tcPr>
            <w:tcW w:w="1111" w:type="dxa"/>
            <w:vAlign w:val="center"/>
          </w:tcPr>
          <w:p w14:paraId="34BE72C8"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69.2</w:t>
            </w:r>
          </w:p>
        </w:tc>
        <w:tc>
          <w:tcPr>
            <w:tcW w:w="1237" w:type="dxa"/>
            <w:vAlign w:val="center"/>
          </w:tcPr>
          <w:p w14:paraId="09462246"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9.45</w:t>
            </w:r>
          </w:p>
        </w:tc>
        <w:tc>
          <w:tcPr>
            <w:tcW w:w="1141" w:type="dxa"/>
            <w:vAlign w:val="center"/>
          </w:tcPr>
          <w:p w14:paraId="629D9312"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16.9</w:t>
            </w:r>
          </w:p>
        </w:tc>
      </w:tr>
      <w:tr w:rsidR="004B4123" w:rsidRPr="00281EB6" w14:paraId="44CDAAEF" w14:textId="77777777">
        <w:tc>
          <w:tcPr>
            <w:tcW w:w="908" w:type="dxa"/>
            <w:vAlign w:val="center"/>
          </w:tcPr>
          <w:p w14:paraId="3226FB1D" w14:textId="77777777" w:rsidR="004B4123" w:rsidRPr="00281EB6" w:rsidRDefault="005472E5">
            <w:pPr>
              <w:rPr>
                <w:rFonts w:ascii="Aptos" w:eastAsia="Aptos" w:hAnsi="Aptos" w:cs="Aptos"/>
                <w:i/>
                <w:iCs/>
                <w:sz w:val="20"/>
                <w:szCs w:val="20"/>
              </w:rPr>
            </w:pPr>
            <w:r w:rsidRPr="00281EB6">
              <w:rPr>
                <w:rFonts w:ascii="Aptos" w:eastAsia="Aptos" w:hAnsi="Aptos" w:cs="Aptos"/>
                <w:i/>
                <w:iCs/>
                <w:sz w:val="20"/>
                <w:szCs w:val="20"/>
              </w:rPr>
              <w:lastRenderedPageBreak/>
              <w:t>PS13</w:t>
            </w:r>
          </w:p>
        </w:tc>
        <w:tc>
          <w:tcPr>
            <w:tcW w:w="1266" w:type="dxa"/>
            <w:vAlign w:val="center"/>
          </w:tcPr>
          <w:p w14:paraId="1C7C583C"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61.3</w:t>
            </w:r>
          </w:p>
        </w:tc>
        <w:tc>
          <w:tcPr>
            <w:tcW w:w="1193" w:type="dxa"/>
            <w:vAlign w:val="center"/>
          </w:tcPr>
          <w:p w14:paraId="6951C153"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26.7</w:t>
            </w:r>
          </w:p>
        </w:tc>
        <w:tc>
          <w:tcPr>
            <w:tcW w:w="1236" w:type="dxa"/>
            <w:vAlign w:val="center"/>
          </w:tcPr>
          <w:p w14:paraId="00726A98"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11.8</w:t>
            </w:r>
          </w:p>
        </w:tc>
        <w:tc>
          <w:tcPr>
            <w:tcW w:w="1117" w:type="dxa"/>
            <w:vAlign w:val="center"/>
          </w:tcPr>
          <w:p w14:paraId="406FE9BD" w14:textId="77777777" w:rsidR="004B4123" w:rsidRPr="00281EB6" w:rsidRDefault="005472E5">
            <w:pPr>
              <w:rPr>
                <w:rFonts w:ascii="Aptos" w:eastAsia="Aptos" w:hAnsi="Aptos" w:cs="Aptos"/>
                <w:i/>
                <w:iCs/>
                <w:sz w:val="20"/>
                <w:szCs w:val="20"/>
              </w:rPr>
            </w:pPr>
            <w:r w:rsidRPr="00281EB6">
              <w:rPr>
                <w:rFonts w:ascii="Aptos" w:eastAsia="Aptos" w:hAnsi="Aptos" w:cs="Aptos"/>
                <w:i/>
                <w:iCs/>
                <w:sz w:val="20"/>
                <w:szCs w:val="20"/>
              </w:rPr>
              <w:t>PS</w:t>
            </w:r>
            <w:r w:rsidRPr="00281EB6">
              <w:rPr>
                <w:rFonts w:ascii="Aptos" w:eastAsia="Aptos" w:hAnsi="Aptos" w:cs="Aptos"/>
                <w:i/>
                <w:iCs/>
                <w:sz w:val="20"/>
                <w:szCs w:val="20"/>
                <w:vertAlign w:val="subscript"/>
              </w:rPr>
              <w:t>Irgafos</w:t>
            </w:r>
            <w:r w:rsidRPr="00281EB6">
              <w:rPr>
                <w:rFonts w:ascii="Aptos" w:eastAsia="Aptos" w:hAnsi="Aptos" w:cs="Aptos"/>
                <w:i/>
                <w:iCs/>
                <w:sz w:val="20"/>
                <w:szCs w:val="20"/>
              </w:rPr>
              <w:t>13</w:t>
            </w:r>
          </w:p>
        </w:tc>
        <w:tc>
          <w:tcPr>
            <w:tcW w:w="1111" w:type="dxa"/>
            <w:vAlign w:val="center"/>
          </w:tcPr>
          <w:p w14:paraId="2066CB0F"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59.1</w:t>
            </w:r>
          </w:p>
        </w:tc>
        <w:tc>
          <w:tcPr>
            <w:tcW w:w="1237" w:type="dxa"/>
            <w:vAlign w:val="center"/>
          </w:tcPr>
          <w:p w14:paraId="2288C3C3"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30.5</w:t>
            </w:r>
          </w:p>
        </w:tc>
        <w:tc>
          <w:tcPr>
            <w:tcW w:w="1141" w:type="dxa"/>
            <w:vAlign w:val="center"/>
          </w:tcPr>
          <w:p w14:paraId="73CAC3FD"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10.6</w:t>
            </w:r>
          </w:p>
        </w:tc>
      </w:tr>
      <w:tr w:rsidR="004B4123" w:rsidRPr="00281EB6" w14:paraId="2A7930C9" w14:textId="77777777">
        <w:tc>
          <w:tcPr>
            <w:tcW w:w="908" w:type="dxa"/>
            <w:vAlign w:val="center"/>
          </w:tcPr>
          <w:p w14:paraId="21236D91" w14:textId="77777777" w:rsidR="004B4123" w:rsidRPr="00281EB6" w:rsidRDefault="005472E5">
            <w:pPr>
              <w:rPr>
                <w:rFonts w:ascii="Aptos" w:eastAsia="Aptos" w:hAnsi="Aptos" w:cs="Aptos"/>
                <w:i/>
                <w:iCs/>
                <w:sz w:val="20"/>
                <w:szCs w:val="20"/>
              </w:rPr>
            </w:pPr>
            <w:r w:rsidRPr="00281EB6">
              <w:rPr>
                <w:rFonts w:ascii="Aptos" w:eastAsia="Aptos" w:hAnsi="Aptos" w:cs="Aptos"/>
                <w:i/>
                <w:iCs/>
                <w:sz w:val="20"/>
                <w:szCs w:val="20"/>
              </w:rPr>
              <w:t>PS14</w:t>
            </w:r>
          </w:p>
        </w:tc>
        <w:tc>
          <w:tcPr>
            <w:tcW w:w="1266" w:type="dxa"/>
            <w:vAlign w:val="center"/>
          </w:tcPr>
          <w:p w14:paraId="672F05E0"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59.4</w:t>
            </w:r>
          </w:p>
        </w:tc>
        <w:tc>
          <w:tcPr>
            <w:tcW w:w="1193" w:type="dxa"/>
            <w:vAlign w:val="center"/>
          </w:tcPr>
          <w:p w14:paraId="1201570B"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28.7</w:t>
            </w:r>
          </w:p>
        </w:tc>
        <w:tc>
          <w:tcPr>
            <w:tcW w:w="1236" w:type="dxa"/>
            <w:vAlign w:val="center"/>
          </w:tcPr>
          <w:p w14:paraId="5874ED5A"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12.2</w:t>
            </w:r>
          </w:p>
        </w:tc>
        <w:tc>
          <w:tcPr>
            <w:tcW w:w="1117" w:type="dxa"/>
            <w:vAlign w:val="center"/>
          </w:tcPr>
          <w:p w14:paraId="18C283EB" w14:textId="77777777" w:rsidR="004B4123" w:rsidRPr="00281EB6" w:rsidRDefault="005472E5">
            <w:pPr>
              <w:rPr>
                <w:rFonts w:ascii="Aptos" w:eastAsia="Aptos" w:hAnsi="Aptos" w:cs="Aptos"/>
                <w:sz w:val="20"/>
                <w:szCs w:val="20"/>
              </w:rPr>
            </w:pPr>
            <w:r w:rsidRPr="00281EB6">
              <w:rPr>
                <w:rFonts w:ascii="Aptos" w:eastAsia="Aptos" w:hAnsi="Aptos" w:cs="Aptos"/>
                <w:sz w:val="20"/>
                <w:szCs w:val="20"/>
              </w:rPr>
              <w:t>PS</w:t>
            </w:r>
            <w:r w:rsidRPr="00281EB6">
              <w:rPr>
                <w:rFonts w:ascii="Aptos" w:eastAsia="Aptos" w:hAnsi="Aptos" w:cs="Aptos"/>
                <w:sz w:val="20"/>
                <w:szCs w:val="20"/>
                <w:vertAlign w:val="subscript"/>
              </w:rPr>
              <w:t>Irgafos</w:t>
            </w:r>
            <w:r w:rsidRPr="00281EB6">
              <w:rPr>
                <w:rFonts w:ascii="Aptos" w:eastAsia="Aptos" w:hAnsi="Aptos" w:cs="Aptos"/>
                <w:sz w:val="20"/>
                <w:szCs w:val="20"/>
              </w:rPr>
              <w:t>14</w:t>
            </w:r>
          </w:p>
        </w:tc>
        <w:tc>
          <w:tcPr>
            <w:tcW w:w="1111" w:type="dxa"/>
            <w:vAlign w:val="center"/>
          </w:tcPr>
          <w:p w14:paraId="794B8943"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61.4</w:t>
            </w:r>
          </w:p>
        </w:tc>
        <w:tc>
          <w:tcPr>
            <w:tcW w:w="1237" w:type="dxa"/>
            <w:vAlign w:val="center"/>
          </w:tcPr>
          <w:p w14:paraId="61DDC6B3"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35.0</w:t>
            </w:r>
          </w:p>
        </w:tc>
        <w:tc>
          <w:tcPr>
            <w:tcW w:w="1141" w:type="dxa"/>
            <w:vAlign w:val="center"/>
          </w:tcPr>
          <w:p w14:paraId="141CA882"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4.4</w:t>
            </w:r>
          </w:p>
        </w:tc>
      </w:tr>
      <w:tr w:rsidR="004B4123" w:rsidRPr="00281EB6" w14:paraId="101713EB" w14:textId="77777777">
        <w:tc>
          <w:tcPr>
            <w:tcW w:w="908" w:type="dxa"/>
            <w:vAlign w:val="center"/>
          </w:tcPr>
          <w:p w14:paraId="06515348" w14:textId="77777777" w:rsidR="004B4123" w:rsidRPr="00281EB6" w:rsidRDefault="005472E5">
            <w:pPr>
              <w:rPr>
                <w:rFonts w:ascii="Aptos" w:eastAsia="Aptos" w:hAnsi="Aptos" w:cs="Aptos"/>
                <w:i/>
                <w:iCs/>
                <w:sz w:val="20"/>
                <w:szCs w:val="20"/>
              </w:rPr>
            </w:pPr>
            <w:r w:rsidRPr="00281EB6">
              <w:rPr>
                <w:rFonts w:ascii="Aptos" w:eastAsia="Aptos" w:hAnsi="Aptos" w:cs="Aptos"/>
                <w:i/>
                <w:iCs/>
                <w:sz w:val="20"/>
                <w:szCs w:val="20"/>
              </w:rPr>
              <w:t>PS15</w:t>
            </w:r>
          </w:p>
        </w:tc>
        <w:tc>
          <w:tcPr>
            <w:tcW w:w="1266" w:type="dxa"/>
            <w:vAlign w:val="center"/>
          </w:tcPr>
          <w:p w14:paraId="78F4B6D6"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56.4</w:t>
            </w:r>
          </w:p>
        </w:tc>
        <w:tc>
          <w:tcPr>
            <w:tcW w:w="1193" w:type="dxa"/>
            <w:vAlign w:val="center"/>
          </w:tcPr>
          <w:p w14:paraId="5F172D18"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35.7</w:t>
            </w:r>
          </w:p>
        </w:tc>
        <w:tc>
          <w:tcPr>
            <w:tcW w:w="1236" w:type="dxa"/>
            <w:vAlign w:val="center"/>
          </w:tcPr>
          <w:p w14:paraId="1729ED94"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8.9</w:t>
            </w:r>
          </w:p>
        </w:tc>
        <w:tc>
          <w:tcPr>
            <w:tcW w:w="1117" w:type="dxa"/>
            <w:vAlign w:val="center"/>
          </w:tcPr>
          <w:p w14:paraId="3E8C03E8" w14:textId="77777777" w:rsidR="004B4123" w:rsidRPr="00281EB6" w:rsidRDefault="005472E5">
            <w:pPr>
              <w:rPr>
                <w:rFonts w:ascii="Aptos" w:eastAsia="Aptos" w:hAnsi="Aptos" w:cs="Aptos"/>
                <w:i/>
                <w:iCs/>
                <w:sz w:val="20"/>
                <w:szCs w:val="20"/>
              </w:rPr>
            </w:pPr>
            <w:r w:rsidRPr="00281EB6">
              <w:rPr>
                <w:rFonts w:ascii="Aptos" w:eastAsia="Aptos" w:hAnsi="Aptos" w:cs="Aptos"/>
                <w:i/>
                <w:iCs/>
                <w:sz w:val="20"/>
                <w:szCs w:val="20"/>
              </w:rPr>
              <w:t>PS</w:t>
            </w:r>
            <w:r w:rsidRPr="00281EB6">
              <w:rPr>
                <w:rFonts w:ascii="Aptos" w:eastAsia="Aptos" w:hAnsi="Aptos" w:cs="Aptos"/>
                <w:i/>
                <w:iCs/>
                <w:sz w:val="20"/>
                <w:szCs w:val="20"/>
                <w:vertAlign w:val="subscript"/>
              </w:rPr>
              <w:t>Irgafos</w:t>
            </w:r>
            <w:r w:rsidRPr="00281EB6">
              <w:rPr>
                <w:rFonts w:ascii="Aptos" w:eastAsia="Aptos" w:hAnsi="Aptos" w:cs="Aptos"/>
                <w:i/>
                <w:iCs/>
                <w:sz w:val="20"/>
                <w:szCs w:val="20"/>
              </w:rPr>
              <w:t>15</w:t>
            </w:r>
          </w:p>
        </w:tc>
        <w:tc>
          <w:tcPr>
            <w:tcW w:w="1111" w:type="dxa"/>
            <w:vAlign w:val="center"/>
          </w:tcPr>
          <w:p w14:paraId="1C7EBD84"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60.7</w:t>
            </w:r>
          </w:p>
        </w:tc>
        <w:tc>
          <w:tcPr>
            <w:tcW w:w="1237" w:type="dxa"/>
            <w:vAlign w:val="center"/>
          </w:tcPr>
          <w:p w14:paraId="45392973"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27.2</w:t>
            </w:r>
          </w:p>
        </w:tc>
        <w:tc>
          <w:tcPr>
            <w:tcW w:w="1141" w:type="dxa"/>
            <w:vAlign w:val="center"/>
          </w:tcPr>
          <w:p w14:paraId="3CF7F8F8"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12.5</w:t>
            </w:r>
          </w:p>
        </w:tc>
      </w:tr>
      <w:tr w:rsidR="004B4123" w:rsidRPr="00281EB6" w14:paraId="6B0F6C27" w14:textId="77777777">
        <w:tc>
          <w:tcPr>
            <w:tcW w:w="908" w:type="dxa"/>
            <w:vAlign w:val="center"/>
          </w:tcPr>
          <w:p w14:paraId="6063DF55" w14:textId="77777777" w:rsidR="004B4123" w:rsidRPr="00281EB6" w:rsidRDefault="005472E5">
            <w:pPr>
              <w:rPr>
                <w:rFonts w:ascii="Aptos" w:eastAsia="Aptos" w:hAnsi="Aptos" w:cs="Aptos"/>
                <w:i/>
                <w:iCs/>
                <w:sz w:val="20"/>
                <w:szCs w:val="20"/>
              </w:rPr>
            </w:pPr>
            <w:r w:rsidRPr="00281EB6">
              <w:rPr>
                <w:rFonts w:ascii="Aptos" w:eastAsia="Aptos" w:hAnsi="Aptos" w:cs="Aptos"/>
                <w:i/>
                <w:iCs/>
                <w:sz w:val="20"/>
                <w:szCs w:val="20"/>
              </w:rPr>
              <w:t>PS16</w:t>
            </w:r>
          </w:p>
        </w:tc>
        <w:tc>
          <w:tcPr>
            <w:tcW w:w="1266" w:type="dxa"/>
            <w:vAlign w:val="center"/>
          </w:tcPr>
          <w:p w14:paraId="727BAC39"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60.0</w:t>
            </w:r>
          </w:p>
        </w:tc>
        <w:tc>
          <w:tcPr>
            <w:tcW w:w="1193" w:type="dxa"/>
            <w:vAlign w:val="center"/>
          </w:tcPr>
          <w:p w14:paraId="0D8AF993"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28.6</w:t>
            </w:r>
          </w:p>
        </w:tc>
        <w:tc>
          <w:tcPr>
            <w:tcW w:w="1236" w:type="dxa"/>
            <w:vAlign w:val="center"/>
          </w:tcPr>
          <w:p w14:paraId="2795416A"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12.3</w:t>
            </w:r>
          </w:p>
        </w:tc>
        <w:tc>
          <w:tcPr>
            <w:tcW w:w="1117" w:type="dxa"/>
            <w:vAlign w:val="center"/>
          </w:tcPr>
          <w:p w14:paraId="23FB3E26" w14:textId="77777777" w:rsidR="004B4123" w:rsidRPr="00281EB6" w:rsidRDefault="005472E5">
            <w:pPr>
              <w:rPr>
                <w:rFonts w:ascii="Aptos" w:eastAsia="Aptos" w:hAnsi="Aptos" w:cs="Aptos"/>
                <w:sz w:val="20"/>
                <w:szCs w:val="20"/>
              </w:rPr>
            </w:pPr>
            <w:r w:rsidRPr="00281EB6">
              <w:rPr>
                <w:rFonts w:ascii="Aptos" w:eastAsia="Aptos" w:hAnsi="Aptos" w:cs="Aptos"/>
                <w:sz w:val="20"/>
                <w:szCs w:val="20"/>
              </w:rPr>
              <w:t>PS</w:t>
            </w:r>
            <w:r w:rsidRPr="00281EB6">
              <w:rPr>
                <w:rFonts w:ascii="Aptos" w:eastAsia="Aptos" w:hAnsi="Aptos" w:cs="Aptos"/>
                <w:sz w:val="20"/>
                <w:szCs w:val="20"/>
                <w:vertAlign w:val="subscript"/>
              </w:rPr>
              <w:t>Irgafos</w:t>
            </w:r>
            <w:r w:rsidRPr="00281EB6">
              <w:rPr>
                <w:rFonts w:ascii="Aptos" w:eastAsia="Aptos" w:hAnsi="Aptos" w:cs="Aptos"/>
                <w:sz w:val="20"/>
                <w:szCs w:val="20"/>
              </w:rPr>
              <w:t>16</w:t>
            </w:r>
          </w:p>
        </w:tc>
        <w:tc>
          <w:tcPr>
            <w:tcW w:w="1111" w:type="dxa"/>
            <w:vAlign w:val="center"/>
          </w:tcPr>
          <w:p w14:paraId="788C0BF2"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57.2</w:t>
            </w:r>
          </w:p>
        </w:tc>
        <w:tc>
          <w:tcPr>
            <w:tcW w:w="1237" w:type="dxa"/>
            <w:vAlign w:val="center"/>
          </w:tcPr>
          <w:p w14:paraId="2FB34271"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38.4</w:t>
            </w:r>
          </w:p>
        </w:tc>
        <w:tc>
          <w:tcPr>
            <w:tcW w:w="1141" w:type="dxa"/>
            <w:vAlign w:val="center"/>
          </w:tcPr>
          <w:p w14:paraId="0B08C8E3"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4.1</w:t>
            </w:r>
          </w:p>
        </w:tc>
      </w:tr>
      <w:tr w:rsidR="004B4123" w:rsidRPr="00281EB6" w14:paraId="794DC42B" w14:textId="77777777">
        <w:tc>
          <w:tcPr>
            <w:tcW w:w="908" w:type="dxa"/>
            <w:vAlign w:val="center"/>
          </w:tcPr>
          <w:p w14:paraId="49B4FD24" w14:textId="77777777" w:rsidR="004B4123" w:rsidRPr="00281EB6" w:rsidRDefault="005472E5">
            <w:pPr>
              <w:rPr>
                <w:rFonts w:ascii="Aptos" w:eastAsia="Aptos" w:hAnsi="Aptos" w:cs="Aptos"/>
                <w:sz w:val="20"/>
                <w:szCs w:val="20"/>
              </w:rPr>
            </w:pPr>
            <w:r w:rsidRPr="00281EB6">
              <w:rPr>
                <w:rFonts w:ascii="Aptos" w:eastAsia="Aptos" w:hAnsi="Aptos" w:cs="Aptos"/>
                <w:sz w:val="20"/>
                <w:szCs w:val="20"/>
              </w:rPr>
              <w:t>PS17</w:t>
            </w:r>
          </w:p>
        </w:tc>
        <w:tc>
          <w:tcPr>
            <w:tcW w:w="1266" w:type="dxa"/>
            <w:vAlign w:val="center"/>
          </w:tcPr>
          <w:p w14:paraId="3F603A5A"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74.6</w:t>
            </w:r>
          </w:p>
        </w:tc>
        <w:tc>
          <w:tcPr>
            <w:tcW w:w="1193" w:type="dxa"/>
            <w:vAlign w:val="center"/>
          </w:tcPr>
          <w:p w14:paraId="69AB543A"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21.8</w:t>
            </w:r>
          </w:p>
        </w:tc>
        <w:tc>
          <w:tcPr>
            <w:tcW w:w="1236" w:type="dxa"/>
            <w:vAlign w:val="center"/>
          </w:tcPr>
          <w:p w14:paraId="6CCB247C"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4.9</w:t>
            </w:r>
          </w:p>
        </w:tc>
        <w:tc>
          <w:tcPr>
            <w:tcW w:w="1117" w:type="dxa"/>
            <w:vAlign w:val="center"/>
          </w:tcPr>
          <w:p w14:paraId="4843AD12" w14:textId="77777777" w:rsidR="004B4123" w:rsidRPr="00281EB6" w:rsidRDefault="005472E5">
            <w:pPr>
              <w:rPr>
                <w:rFonts w:ascii="Aptos" w:eastAsia="Aptos" w:hAnsi="Aptos" w:cs="Aptos"/>
                <w:i/>
                <w:iCs/>
                <w:sz w:val="20"/>
                <w:szCs w:val="20"/>
              </w:rPr>
            </w:pPr>
            <w:r w:rsidRPr="00281EB6">
              <w:rPr>
                <w:rFonts w:ascii="Aptos" w:eastAsia="Aptos" w:hAnsi="Aptos" w:cs="Aptos"/>
                <w:i/>
                <w:iCs/>
                <w:sz w:val="20"/>
                <w:szCs w:val="20"/>
              </w:rPr>
              <w:t>PS</w:t>
            </w:r>
            <w:r w:rsidRPr="00281EB6">
              <w:rPr>
                <w:rFonts w:ascii="Aptos" w:eastAsia="Aptos" w:hAnsi="Aptos" w:cs="Aptos"/>
                <w:i/>
                <w:iCs/>
                <w:sz w:val="20"/>
                <w:szCs w:val="20"/>
                <w:vertAlign w:val="subscript"/>
              </w:rPr>
              <w:t>Irgafos</w:t>
            </w:r>
            <w:r w:rsidRPr="00281EB6">
              <w:rPr>
                <w:rFonts w:ascii="Aptos" w:eastAsia="Aptos" w:hAnsi="Aptos" w:cs="Aptos"/>
                <w:i/>
                <w:iCs/>
                <w:sz w:val="20"/>
                <w:szCs w:val="20"/>
              </w:rPr>
              <w:t>17</w:t>
            </w:r>
          </w:p>
        </w:tc>
        <w:tc>
          <w:tcPr>
            <w:tcW w:w="1111" w:type="dxa"/>
            <w:vAlign w:val="center"/>
          </w:tcPr>
          <w:p w14:paraId="67536779"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55.2</w:t>
            </w:r>
          </w:p>
        </w:tc>
        <w:tc>
          <w:tcPr>
            <w:tcW w:w="1237" w:type="dxa"/>
            <w:vAlign w:val="center"/>
          </w:tcPr>
          <w:p w14:paraId="05B5884B"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14.8</w:t>
            </w:r>
          </w:p>
        </w:tc>
        <w:tc>
          <w:tcPr>
            <w:tcW w:w="1141" w:type="dxa"/>
            <w:vAlign w:val="center"/>
          </w:tcPr>
          <w:p w14:paraId="203A57FA"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26.0</w:t>
            </w:r>
          </w:p>
        </w:tc>
      </w:tr>
      <w:tr w:rsidR="004B4123" w:rsidRPr="00281EB6" w14:paraId="1EE30E0B" w14:textId="77777777">
        <w:tc>
          <w:tcPr>
            <w:tcW w:w="908" w:type="dxa"/>
            <w:vAlign w:val="center"/>
          </w:tcPr>
          <w:p w14:paraId="376BA839" w14:textId="77777777" w:rsidR="004B4123" w:rsidRPr="00281EB6" w:rsidRDefault="005472E5">
            <w:pPr>
              <w:rPr>
                <w:rFonts w:ascii="Aptos" w:eastAsia="Aptos" w:hAnsi="Aptos" w:cs="Aptos"/>
                <w:sz w:val="20"/>
                <w:szCs w:val="20"/>
              </w:rPr>
            </w:pPr>
            <w:r w:rsidRPr="00281EB6">
              <w:rPr>
                <w:rFonts w:ascii="Aptos" w:eastAsia="Aptos" w:hAnsi="Aptos" w:cs="Aptos"/>
                <w:sz w:val="20"/>
                <w:szCs w:val="20"/>
              </w:rPr>
              <w:t>PS18</w:t>
            </w:r>
          </w:p>
        </w:tc>
        <w:tc>
          <w:tcPr>
            <w:tcW w:w="1266" w:type="dxa"/>
            <w:vAlign w:val="center"/>
          </w:tcPr>
          <w:p w14:paraId="38215D43"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60.5</w:t>
            </w:r>
          </w:p>
        </w:tc>
        <w:tc>
          <w:tcPr>
            <w:tcW w:w="1193" w:type="dxa"/>
            <w:vAlign w:val="center"/>
          </w:tcPr>
          <w:p w14:paraId="7303A2E9"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35.4</w:t>
            </w:r>
          </w:p>
        </w:tc>
        <w:tc>
          <w:tcPr>
            <w:tcW w:w="1236" w:type="dxa"/>
            <w:vAlign w:val="center"/>
          </w:tcPr>
          <w:p w14:paraId="6D8DC119"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4.1</w:t>
            </w:r>
          </w:p>
        </w:tc>
        <w:tc>
          <w:tcPr>
            <w:tcW w:w="1117" w:type="dxa"/>
            <w:vAlign w:val="center"/>
          </w:tcPr>
          <w:p w14:paraId="7235D10B" w14:textId="77777777" w:rsidR="004B4123" w:rsidRPr="00281EB6" w:rsidRDefault="005472E5">
            <w:pPr>
              <w:rPr>
                <w:rFonts w:ascii="Aptos" w:eastAsia="Aptos" w:hAnsi="Aptos" w:cs="Aptos"/>
                <w:i/>
                <w:iCs/>
                <w:sz w:val="20"/>
                <w:szCs w:val="20"/>
              </w:rPr>
            </w:pPr>
            <w:r w:rsidRPr="00281EB6">
              <w:rPr>
                <w:rFonts w:ascii="Aptos" w:eastAsia="Aptos" w:hAnsi="Aptos" w:cs="Aptos"/>
                <w:i/>
                <w:iCs/>
                <w:sz w:val="20"/>
                <w:szCs w:val="20"/>
              </w:rPr>
              <w:t>PS</w:t>
            </w:r>
            <w:r w:rsidRPr="00281EB6">
              <w:rPr>
                <w:rFonts w:ascii="Aptos" w:eastAsia="Aptos" w:hAnsi="Aptos" w:cs="Aptos"/>
                <w:i/>
                <w:iCs/>
                <w:sz w:val="20"/>
                <w:szCs w:val="20"/>
                <w:vertAlign w:val="subscript"/>
              </w:rPr>
              <w:t>Irgafos</w:t>
            </w:r>
            <w:r w:rsidRPr="00281EB6">
              <w:rPr>
                <w:rFonts w:ascii="Aptos" w:eastAsia="Aptos" w:hAnsi="Aptos" w:cs="Aptos"/>
                <w:i/>
                <w:iCs/>
                <w:sz w:val="20"/>
                <w:szCs w:val="20"/>
              </w:rPr>
              <w:t>18</w:t>
            </w:r>
          </w:p>
        </w:tc>
        <w:tc>
          <w:tcPr>
            <w:tcW w:w="1111" w:type="dxa"/>
            <w:vAlign w:val="center"/>
          </w:tcPr>
          <w:p w14:paraId="15A181AB"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64.3</w:t>
            </w:r>
          </w:p>
        </w:tc>
        <w:tc>
          <w:tcPr>
            <w:tcW w:w="1237" w:type="dxa"/>
            <w:vAlign w:val="center"/>
          </w:tcPr>
          <w:p w14:paraId="6FF83B89"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21.8</w:t>
            </w:r>
          </w:p>
        </w:tc>
        <w:tc>
          <w:tcPr>
            <w:tcW w:w="1141" w:type="dxa"/>
            <w:vAlign w:val="center"/>
          </w:tcPr>
          <w:p w14:paraId="2110DC60"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13.1</w:t>
            </w:r>
          </w:p>
        </w:tc>
      </w:tr>
      <w:tr w:rsidR="004B4123" w:rsidRPr="00281EB6" w14:paraId="544B5C27" w14:textId="77777777">
        <w:tc>
          <w:tcPr>
            <w:tcW w:w="908" w:type="dxa"/>
            <w:vAlign w:val="center"/>
          </w:tcPr>
          <w:p w14:paraId="079E7432" w14:textId="77777777" w:rsidR="004B4123" w:rsidRPr="00281EB6" w:rsidRDefault="005472E5">
            <w:pPr>
              <w:rPr>
                <w:rFonts w:ascii="Aptos" w:eastAsia="Aptos" w:hAnsi="Aptos" w:cs="Aptos"/>
                <w:sz w:val="20"/>
                <w:szCs w:val="20"/>
              </w:rPr>
            </w:pPr>
            <w:r w:rsidRPr="00281EB6">
              <w:rPr>
                <w:rFonts w:ascii="Aptos" w:eastAsia="Aptos" w:hAnsi="Aptos" w:cs="Aptos"/>
                <w:sz w:val="20"/>
                <w:szCs w:val="20"/>
              </w:rPr>
              <w:t>PS19</w:t>
            </w:r>
          </w:p>
        </w:tc>
        <w:tc>
          <w:tcPr>
            <w:tcW w:w="1266" w:type="dxa"/>
            <w:vAlign w:val="center"/>
          </w:tcPr>
          <w:p w14:paraId="64DC5E7B"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68.9</w:t>
            </w:r>
          </w:p>
        </w:tc>
        <w:tc>
          <w:tcPr>
            <w:tcW w:w="1193" w:type="dxa"/>
            <w:vAlign w:val="center"/>
          </w:tcPr>
          <w:p w14:paraId="752176FD"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17.9</w:t>
            </w:r>
          </w:p>
        </w:tc>
        <w:tc>
          <w:tcPr>
            <w:tcW w:w="1236" w:type="dxa"/>
            <w:vAlign w:val="center"/>
          </w:tcPr>
          <w:p w14:paraId="1FDEADBD"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12.2</w:t>
            </w:r>
          </w:p>
        </w:tc>
        <w:tc>
          <w:tcPr>
            <w:tcW w:w="1117" w:type="dxa"/>
            <w:vAlign w:val="center"/>
          </w:tcPr>
          <w:p w14:paraId="3CBBFFCE" w14:textId="77777777" w:rsidR="004B4123" w:rsidRPr="00281EB6" w:rsidRDefault="005472E5">
            <w:pPr>
              <w:rPr>
                <w:rFonts w:ascii="Aptos" w:eastAsia="Aptos" w:hAnsi="Aptos" w:cs="Aptos"/>
                <w:i/>
                <w:iCs/>
                <w:sz w:val="20"/>
                <w:szCs w:val="20"/>
              </w:rPr>
            </w:pPr>
            <w:r w:rsidRPr="00281EB6">
              <w:rPr>
                <w:rFonts w:ascii="Aptos" w:eastAsia="Aptos" w:hAnsi="Aptos" w:cs="Aptos"/>
                <w:i/>
                <w:iCs/>
                <w:sz w:val="20"/>
                <w:szCs w:val="20"/>
              </w:rPr>
              <w:t>PS</w:t>
            </w:r>
            <w:r w:rsidRPr="00281EB6">
              <w:rPr>
                <w:rFonts w:ascii="Aptos" w:eastAsia="Aptos" w:hAnsi="Aptos" w:cs="Aptos"/>
                <w:i/>
                <w:iCs/>
                <w:sz w:val="20"/>
                <w:szCs w:val="20"/>
                <w:vertAlign w:val="subscript"/>
              </w:rPr>
              <w:t>Irgafos</w:t>
            </w:r>
            <w:r w:rsidRPr="00281EB6">
              <w:rPr>
                <w:rFonts w:ascii="Aptos" w:eastAsia="Aptos" w:hAnsi="Aptos" w:cs="Aptos"/>
                <w:i/>
                <w:iCs/>
                <w:sz w:val="20"/>
                <w:szCs w:val="20"/>
              </w:rPr>
              <w:t>19</w:t>
            </w:r>
          </w:p>
        </w:tc>
        <w:tc>
          <w:tcPr>
            <w:tcW w:w="1111" w:type="dxa"/>
            <w:vAlign w:val="center"/>
          </w:tcPr>
          <w:p w14:paraId="13515B01"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59.7</w:t>
            </w:r>
          </w:p>
        </w:tc>
        <w:tc>
          <w:tcPr>
            <w:tcW w:w="1237" w:type="dxa"/>
            <w:vAlign w:val="center"/>
          </w:tcPr>
          <w:p w14:paraId="331CEEAF"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12.4</w:t>
            </w:r>
          </w:p>
        </w:tc>
        <w:tc>
          <w:tcPr>
            <w:tcW w:w="1141" w:type="dxa"/>
            <w:vAlign w:val="center"/>
          </w:tcPr>
          <w:p w14:paraId="77FD87B0"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25.6</w:t>
            </w:r>
          </w:p>
        </w:tc>
      </w:tr>
      <w:tr w:rsidR="004B4123" w:rsidRPr="00281EB6" w14:paraId="300C7C2C" w14:textId="77777777">
        <w:tc>
          <w:tcPr>
            <w:tcW w:w="908" w:type="dxa"/>
            <w:vAlign w:val="center"/>
          </w:tcPr>
          <w:p w14:paraId="6A1B2FB0" w14:textId="77777777" w:rsidR="004B4123" w:rsidRPr="00281EB6" w:rsidRDefault="005472E5">
            <w:pPr>
              <w:rPr>
                <w:rFonts w:ascii="Aptos" w:eastAsia="Aptos" w:hAnsi="Aptos" w:cs="Aptos"/>
                <w:sz w:val="20"/>
                <w:szCs w:val="20"/>
              </w:rPr>
            </w:pPr>
            <w:r w:rsidRPr="00281EB6">
              <w:rPr>
                <w:rFonts w:ascii="Aptos" w:eastAsia="Aptos" w:hAnsi="Aptos" w:cs="Aptos"/>
                <w:sz w:val="20"/>
                <w:szCs w:val="20"/>
              </w:rPr>
              <w:t>PS20</w:t>
            </w:r>
          </w:p>
        </w:tc>
        <w:tc>
          <w:tcPr>
            <w:tcW w:w="1266" w:type="dxa"/>
            <w:vAlign w:val="center"/>
          </w:tcPr>
          <w:p w14:paraId="300165E1"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66.5</w:t>
            </w:r>
          </w:p>
        </w:tc>
        <w:tc>
          <w:tcPr>
            <w:tcW w:w="1193" w:type="dxa"/>
            <w:vAlign w:val="center"/>
          </w:tcPr>
          <w:p w14:paraId="40AE34A4"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22.4</w:t>
            </w:r>
          </w:p>
        </w:tc>
        <w:tc>
          <w:tcPr>
            <w:tcW w:w="1236" w:type="dxa"/>
            <w:vAlign w:val="center"/>
          </w:tcPr>
          <w:p w14:paraId="7626517D"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9.0</w:t>
            </w:r>
          </w:p>
        </w:tc>
        <w:tc>
          <w:tcPr>
            <w:tcW w:w="1117" w:type="dxa"/>
            <w:vAlign w:val="center"/>
          </w:tcPr>
          <w:p w14:paraId="3711276A" w14:textId="77777777" w:rsidR="004B4123" w:rsidRPr="00281EB6" w:rsidRDefault="005472E5">
            <w:pPr>
              <w:rPr>
                <w:rFonts w:ascii="Aptos" w:eastAsia="Aptos" w:hAnsi="Aptos" w:cs="Aptos"/>
                <w:i/>
                <w:iCs/>
                <w:sz w:val="20"/>
                <w:szCs w:val="20"/>
              </w:rPr>
            </w:pPr>
            <w:r w:rsidRPr="00281EB6">
              <w:rPr>
                <w:rFonts w:ascii="Aptos" w:eastAsia="Aptos" w:hAnsi="Aptos" w:cs="Aptos"/>
                <w:i/>
                <w:iCs/>
                <w:sz w:val="20"/>
                <w:szCs w:val="20"/>
              </w:rPr>
              <w:t>PS</w:t>
            </w:r>
            <w:r w:rsidRPr="00281EB6">
              <w:rPr>
                <w:rFonts w:ascii="Aptos" w:eastAsia="Aptos" w:hAnsi="Aptos" w:cs="Aptos"/>
                <w:i/>
                <w:iCs/>
                <w:sz w:val="20"/>
                <w:szCs w:val="20"/>
                <w:vertAlign w:val="subscript"/>
              </w:rPr>
              <w:t>Irgafos</w:t>
            </w:r>
            <w:r w:rsidRPr="00281EB6">
              <w:rPr>
                <w:rFonts w:ascii="Aptos" w:eastAsia="Aptos" w:hAnsi="Aptos" w:cs="Aptos"/>
                <w:i/>
                <w:iCs/>
                <w:sz w:val="20"/>
                <w:szCs w:val="20"/>
              </w:rPr>
              <w:t>20</w:t>
            </w:r>
          </w:p>
        </w:tc>
        <w:tc>
          <w:tcPr>
            <w:tcW w:w="1111" w:type="dxa"/>
            <w:vAlign w:val="center"/>
          </w:tcPr>
          <w:p w14:paraId="2821E2DA"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51.1</w:t>
            </w:r>
          </w:p>
        </w:tc>
        <w:tc>
          <w:tcPr>
            <w:tcW w:w="1237" w:type="dxa"/>
            <w:vAlign w:val="center"/>
          </w:tcPr>
          <w:p w14:paraId="37089AC4"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27.8</w:t>
            </w:r>
          </w:p>
        </w:tc>
        <w:tc>
          <w:tcPr>
            <w:tcW w:w="1141" w:type="dxa"/>
            <w:vAlign w:val="center"/>
          </w:tcPr>
          <w:p w14:paraId="60261550"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21.6</w:t>
            </w:r>
          </w:p>
        </w:tc>
      </w:tr>
      <w:tr w:rsidR="004B4123" w:rsidRPr="00281EB6" w14:paraId="0DCFDFC6" w14:textId="77777777">
        <w:tc>
          <w:tcPr>
            <w:tcW w:w="908" w:type="dxa"/>
            <w:vAlign w:val="center"/>
          </w:tcPr>
          <w:p w14:paraId="6A048337" w14:textId="77777777" w:rsidR="004B4123" w:rsidRPr="00281EB6" w:rsidRDefault="005472E5">
            <w:pPr>
              <w:rPr>
                <w:rFonts w:ascii="Aptos" w:eastAsia="Aptos" w:hAnsi="Aptos" w:cs="Aptos"/>
                <w:sz w:val="20"/>
                <w:szCs w:val="20"/>
              </w:rPr>
            </w:pPr>
            <w:r w:rsidRPr="00281EB6">
              <w:rPr>
                <w:rFonts w:ascii="Aptos" w:eastAsia="Aptos" w:hAnsi="Aptos" w:cs="Aptos"/>
                <w:sz w:val="20"/>
                <w:szCs w:val="20"/>
              </w:rPr>
              <w:t>PS21</w:t>
            </w:r>
          </w:p>
        </w:tc>
        <w:tc>
          <w:tcPr>
            <w:tcW w:w="1266" w:type="dxa"/>
            <w:vAlign w:val="center"/>
          </w:tcPr>
          <w:p w14:paraId="4A2AD003"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56.3</w:t>
            </w:r>
          </w:p>
        </w:tc>
        <w:tc>
          <w:tcPr>
            <w:tcW w:w="1193" w:type="dxa"/>
            <w:vAlign w:val="center"/>
          </w:tcPr>
          <w:p w14:paraId="677AE6AB"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27.7</w:t>
            </w:r>
          </w:p>
        </w:tc>
        <w:tc>
          <w:tcPr>
            <w:tcW w:w="1236" w:type="dxa"/>
            <w:vAlign w:val="center"/>
          </w:tcPr>
          <w:p w14:paraId="70F01751"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14.2</w:t>
            </w:r>
          </w:p>
        </w:tc>
        <w:tc>
          <w:tcPr>
            <w:tcW w:w="1117" w:type="dxa"/>
            <w:vAlign w:val="center"/>
          </w:tcPr>
          <w:p w14:paraId="45BB7F87" w14:textId="77777777" w:rsidR="004B4123" w:rsidRPr="00281EB6" w:rsidRDefault="005472E5">
            <w:pPr>
              <w:rPr>
                <w:rFonts w:ascii="Aptos" w:eastAsia="Aptos" w:hAnsi="Aptos" w:cs="Aptos"/>
                <w:i/>
                <w:iCs/>
                <w:sz w:val="20"/>
                <w:szCs w:val="20"/>
              </w:rPr>
            </w:pPr>
            <w:r w:rsidRPr="00281EB6">
              <w:rPr>
                <w:rFonts w:ascii="Aptos" w:eastAsia="Aptos" w:hAnsi="Aptos" w:cs="Aptos"/>
                <w:i/>
                <w:iCs/>
                <w:sz w:val="20"/>
                <w:szCs w:val="20"/>
              </w:rPr>
              <w:t>PS</w:t>
            </w:r>
            <w:r w:rsidRPr="00281EB6">
              <w:rPr>
                <w:rFonts w:ascii="Aptos" w:eastAsia="Aptos" w:hAnsi="Aptos" w:cs="Aptos"/>
                <w:i/>
                <w:iCs/>
                <w:sz w:val="20"/>
                <w:szCs w:val="20"/>
                <w:vertAlign w:val="subscript"/>
              </w:rPr>
              <w:t>Irgafos</w:t>
            </w:r>
            <w:r w:rsidRPr="00281EB6">
              <w:rPr>
                <w:rFonts w:ascii="Aptos" w:eastAsia="Aptos" w:hAnsi="Aptos" w:cs="Aptos"/>
                <w:i/>
                <w:iCs/>
                <w:sz w:val="20"/>
                <w:szCs w:val="20"/>
              </w:rPr>
              <w:t>21</w:t>
            </w:r>
          </w:p>
        </w:tc>
        <w:tc>
          <w:tcPr>
            <w:tcW w:w="1111" w:type="dxa"/>
            <w:vAlign w:val="center"/>
          </w:tcPr>
          <w:p w14:paraId="451836AF"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58.3</w:t>
            </w:r>
          </w:p>
        </w:tc>
        <w:tc>
          <w:tcPr>
            <w:tcW w:w="1237" w:type="dxa"/>
            <w:vAlign w:val="center"/>
          </w:tcPr>
          <w:p w14:paraId="4CF6ACD8"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28.2</w:t>
            </w:r>
          </w:p>
        </w:tc>
        <w:tc>
          <w:tcPr>
            <w:tcW w:w="1141" w:type="dxa"/>
            <w:vAlign w:val="center"/>
          </w:tcPr>
          <w:p w14:paraId="2E51A912"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14.0</w:t>
            </w:r>
          </w:p>
        </w:tc>
      </w:tr>
      <w:tr w:rsidR="004B4123" w:rsidRPr="00281EB6" w14:paraId="2D8DE2D5" w14:textId="77777777">
        <w:tc>
          <w:tcPr>
            <w:tcW w:w="908" w:type="dxa"/>
            <w:vAlign w:val="center"/>
          </w:tcPr>
          <w:p w14:paraId="7AC8664C" w14:textId="77777777" w:rsidR="004B4123" w:rsidRPr="00281EB6" w:rsidRDefault="005472E5">
            <w:pPr>
              <w:rPr>
                <w:rFonts w:ascii="Aptos" w:eastAsia="Aptos" w:hAnsi="Aptos" w:cs="Aptos"/>
                <w:sz w:val="20"/>
                <w:szCs w:val="20"/>
              </w:rPr>
            </w:pPr>
            <w:r w:rsidRPr="00281EB6">
              <w:rPr>
                <w:rFonts w:ascii="Aptos" w:eastAsia="Aptos" w:hAnsi="Aptos" w:cs="Aptos"/>
                <w:sz w:val="20"/>
                <w:szCs w:val="20"/>
              </w:rPr>
              <w:t>PS22</w:t>
            </w:r>
          </w:p>
        </w:tc>
        <w:tc>
          <w:tcPr>
            <w:tcW w:w="1266" w:type="dxa"/>
            <w:vAlign w:val="center"/>
          </w:tcPr>
          <w:p w14:paraId="75097ABA"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58.1</w:t>
            </w:r>
          </w:p>
        </w:tc>
        <w:tc>
          <w:tcPr>
            <w:tcW w:w="1193" w:type="dxa"/>
            <w:vAlign w:val="center"/>
          </w:tcPr>
          <w:p w14:paraId="07B61B00"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22.8</w:t>
            </w:r>
          </w:p>
        </w:tc>
        <w:tc>
          <w:tcPr>
            <w:tcW w:w="1236" w:type="dxa"/>
            <w:vAlign w:val="center"/>
          </w:tcPr>
          <w:p w14:paraId="703671FD"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19.6</w:t>
            </w:r>
          </w:p>
        </w:tc>
        <w:tc>
          <w:tcPr>
            <w:tcW w:w="1117" w:type="dxa"/>
            <w:vAlign w:val="center"/>
          </w:tcPr>
          <w:p w14:paraId="73BFF071" w14:textId="77777777" w:rsidR="004B4123" w:rsidRPr="00281EB6" w:rsidRDefault="005472E5">
            <w:pPr>
              <w:rPr>
                <w:rFonts w:ascii="Aptos" w:eastAsia="Aptos" w:hAnsi="Aptos" w:cs="Aptos"/>
                <w:i/>
                <w:iCs/>
                <w:sz w:val="20"/>
                <w:szCs w:val="20"/>
              </w:rPr>
            </w:pPr>
            <w:r w:rsidRPr="00281EB6">
              <w:rPr>
                <w:rFonts w:ascii="Aptos" w:eastAsia="Aptos" w:hAnsi="Aptos" w:cs="Aptos"/>
                <w:i/>
                <w:iCs/>
                <w:sz w:val="20"/>
                <w:szCs w:val="20"/>
              </w:rPr>
              <w:t>PS</w:t>
            </w:r>
            <w:r w:rsidRPr="00281EB6">
              <w:rPr>
                <w:rFonts w:ascii="Aptos" w:eastAsia="Aptos" w:hAnsi="Aptos" w:cs="Aptos"/>
                <w:i/>
                <w:iCs/>
                <w:sz w:val="20"/>
                <w:szCs w:val="20"/>
                <w:vertAlign w:val="subscript"/>
              </w:rPr>
              <w:t>Irgafos</w:t>
            </w:r>
            <w:r w:rsidRPr="00281EB6">
              <w:rPr>
                <w:rFonts w:ascii="Aptos" w:eastAsia="Aptos" w:hAnsi="Aptos" w:cs="Aptos"/>
                <w:i/>
                <w:iCs/>
                <w:sz w:val="20"/>
                <w:szCs w:val="20"/>
              </w:rPr>
              <w:t>22</w:t>
            </w:r>
          </w:p>
        </w:tc>
        <w:tc>
          <w:tcPr>
            <w:tcW w:w="1111" w:type="dxa"/>
            <w:vAlign w:val="center"/>
          </w:tcPr>
          <w:p w14:paraId="257810DE"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54.6</w:t>
            </w:r>
          </w:p>
        </w:tc>
        <w:tc>
          <w:tcPr>
            <w:tcW w:w="1237" w:type="dxa"/>
            <w:vAlign w:val="center"/>
          </w:tcPr>
          <w:p w14:paraId="0A2BEB32"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34.8</w:t>
            </w:r>
          </w:p>
        </w:tc>
        <w:tc>
          <w:tcPr>
            <w:tcW w:w="1141" w:type="dxa"/>
            <w:vAlign w:val="center"/>
          </w:tcPr>
          <w:p w14:paraId="51EA88C6"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11.7</w:t>
            </w:r>
          </w:p>
        </w:tc>
      </w:tr>
      <w:tr w:rsidR="004B4123" w:rsidRPr="00281EB6" w14:paraId="2D159FFA" w14:textId="77777777">
        <w:tc>
          <w:tcPr>
            <w:tcW w:w="908" w:type="dxa"/>
            <w:vAlign w:val="center"/>
          </w:tcPr>
          <w:p w14:paraId="3743C31F" w14:textId="77777777" w:rsidR="004B4123" w:rsidRPr="00281EB6" w:rsidRDefault="005472E5">
            <w:pPr>
              <w:rPr>
                <w:rFonts w:ascii="Aptos" w:eastAsia="Aptos" w:hAnsi="Aptos" w:cs="Aptos"/>
                <w:sz w:val="20"/>
                <w:szCs w:val="20"/>
              </w:rPr>
            </w:pPr>
            <w:r w:rsidRPr="00281EB6">
              <w:rPr>
                <w:rFonts w:ascii="Aptos" w:eastAsia="Aptos" w:hAnsi="Aptos" w:cs="Aptos"/>
                <w:sz w:val="20"/>
                <w:szCs w:val="20"/>
              </w:rPr>
              <w:t>PS23</w:t>
            </w:r>
          </w:p>
        </w:tc>
        <w:tc>
          <w:tcPr>
            <w:tcW w:w="1266" w:type="dxa"/>
            <w:vAlign w:val="center"/>
          </w:tcPr>
          <w:p w14:paraId="3DA14983"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65.4</w:t>
            </w:r>
          </w:p>
        </w:tc>
        <w:tc>
          <w:tcPr>
            <w:tcW w:w="1193" w:type="dxa"/>
            <w:vAlign w:val="center"/>
          </w:tcPr>
          <w:p w14:paraId="6F8E0AD7"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24.2</w:t>
            </w:r>
          </w:p>
        </w:tc>
        <w:tc>
          <w:tcPr>
            <w:tcW w:w="1236" w:type="dxa"/>
            <w:vAlign w:val="center"/>
          </w:tcPr>
          <w:p w14:paraId="3742DBA8" w14:textId="77777777" w:rsidR="004B4123" w:rsidRPr="00281EB6" w:rsidRDefault="005472E5">
            <w:pPr>
              <w:jc w:val="center"/>
              <w:rPr>
                <w:rFonts w:ascii="Aptos" w:eastAsia="Aptos" w:hAnsi="Aptos" w:cs="Aptos"/>
                <w:i/>
                <w:iCs/>
                <w:sz w:val="20"/>
                <w:szCs w:val="20"/>
              </w:rPr>
            </w:pPr>
            <w:r w:rsidRPr="00281EB6">
              <w:rPr>
                <w:rFonts w:ascii="Aptos" w:eastAsia="Aptos" w:hAnsi="Aptos" w:cs="Aptos"/>
                <w:i/>
                <w:iCs/>
                <w:sz w:val="20"/>
                <w:szCs w:val="20"/>
              </w:rPr>
              <w:t>11.2</w:t>
            </w:r>
          </w:p>
        </w:tc>
        <w:tc>
          <w:tcPr>
            <w:tcW w:w="1117" w:type="dxa"/>
            <w:vAlign w:val="center"/>
          </w:tcPr>
          <w:p w14:paraId="1AF1981F" w14:textId="77777777" w:rsidR="004B4123" w:rsidRPr="00281EB6" w:rsidRDefault="005472E5">
            <w:pPr>
              <w:rPr>
                <w:rFonts w:ascii="Aptos" w:eastAsia="Aptos" w:hAnsi="Aptos" w:cs="Aptos"/>
                <w:sz w:val="20"/>
                <w:szCs w:val="20"/>
              </w:rPr>
            </w:pPr>
            <w:r w:rsidRPr="00281EB6">
              <w:rPr>
                <w:rFonts w:ascii="Aptos" w:eastAsia="Aptos" w:hAnsi="Aptos" w:cs="Aptos"/>
                <w:sz w:val="20"/>
                <w:szCs w:val="20"/>
              </w:rPr>
              <w:t>PS</w:t>
            </w:r>
            <w:r w:rsidRPr="00281EB6">
              <w:rPr>
                <w:rFonts w:ascii="Aptos" w:eastAsia="Aptos" w:hAnsi="Aptos" w:cs="Aptos"/>
                <w:sz w:val="20"/>
                <w:szCs w:val="20"/>
                <w:vertAlign w:val="subscript"/>
              </w:rPr>
              <w:t>Irgafos</w:t>
            </w:r>
            <w:r w:rsidRPr="00281EB6">
              <w:rPr>
                <w:rFonts w:ascii="Aptos" w:eastAsia="Aptos" w:hAnsi="Aptos" w:cs="Aptos"/>
                <w:sz w:val="20"/>
                <w:szCs w:val="20"/>
              </w:rPr>
              <w:t>23</w:t>
            </w:r>
          </w:p>
        </w:tc>
        <w:tc>
          <w:tcPr>
            <w:tcW w:w="1111" w:type="dxa"/>
            <w:vAlign w:val="center"/>
          </w:tcPr>
          <w:p w14:paraId="416599CE"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67.5</w:t>
            </w:r>
          </w:p>
        </w:tc>
        <w:tc>
          <w:tcPr>
            <w:tcW w:w="1237" w:type="dxa"/>
            <w:vAlign w:val="center"/>
          </w:tcPr>
          <w:p w14:paraId="71CA44AE"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28.6</w:t>
            </w:r>
          </w:p>
        </w:tc>
        <w:tc>
          <w:tcPr>
            <w:tcW w:w="1141" w:type="dxa"/>
            <w:vAlign w:val="center"/>
          </w:tcPr>
          <w:p w14:paraId="77B9C709"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4.4</w:t>
            </w:r>
          </w:p>
        </w:tc>
      </w:tr>
      <w:tr w:rsidR="004B4123" w:rsidRPr="00281EB6" w14:paraId="6189B7F0" w14:textId="77777777">
        <w:tc>
          <w:tcPr>
            <w:tcW w:w="908" w:type="dxa"/>
            <w:vAlign w:val="center"/>
          </w:tcPr>
          <w:p w14:paraId="31A70F77" w14:textId="77777777" w:rsidR="004B4123" w:rsidRPr="00281EB6" w:rsidRDefault="004B4123">
            <w:pPr>
              <w:rPr>
                <w:rFonts w:ascii="Aptos" w:eastAsia="Aptos" w:hAnsi="Aptos" w:cs="Aptos"/>
                <w:sz w:val="20"/>
                <w:szCs w:val="20"/>
              </w:rPr>
            </w:pPr>
          </w:p>
        </w:tc>
        <w:tc>
          <w:tcPr>
            <w:tcW w:w="1266" w:type="dxa"/>
            <w:vAlign w:val="center"/>
          </w:tcPr>
          <w:p w14:paraId="7109134E" w14:textId="77777777" w:rsidR="004B4123" w:rsidRPr="00281EB6" w:rsidRDefault="004B4123">
            <w:pPr>
              <w:jc w:val="center"/>
              <w:rPr>
                <w:rFonts w:ascii="Aptos" w:eastAsia="Aptos" w:hAnsi="Aptos" w:cs="Aptos"/>
                <w:sz w:val="20"/>
                <w:szCs w:val="20"/>
              </w:rPr>
            </w:pPr>
          </w:p>
        </w:tc>
        <w:tc>
          <w:tcPr>
            <w:tcW w:w="1193" w:type="dxa"/>
            <w:vAlign w:val="center"/>
          </w:tcPr>
          <w:p w14:paraId="043697B1" w14:textId="77777777" w:rsidR="004B4123" w:rsidRPr="00281EB6" w:rsidRDefault="004B4123">
            <w:pPr>
              <w:jc w:val="center"/>
              <w:rPr>
                <w:rFonts w:ascii="Aptos" w:eastAsia="Aptos" w:hAnsi="Aptos" w:cs="Aptos"/>
                <w:sz w:val="20"/>
                <w:szCs w:val="20"/>
              </w:rPr>
            </w:pPr>
          </w:p>
        </w:tc>
        <w:tc>
          <w:tcPr>
            <w:tcW w:w="1236" w:type="dxa"/>
            <w:vAlign w:val="center"/>
          </w:tcPr>
          <w:p w14:paraId="3D661A9F" w14:textId="77777777" w:rsidR="004B4123" w:rsidRPr="00281EB6" w:rsidRDefault="004B4123">
            <w:pPr>
              <w:jc w:val="center"/>
              <w:rPr>
                <w:rFonts w:ascii="Aptos" w:eastAsia="Aptos" w:hAnsi="Aptos" w:cs="Aptos"/>
                <w:sz w:val="20"/>
                <w:szCs w:val="20"/>
              </w:rPr>
            </w:pPr>
          </w:p>
        </w:tc>
        <w:tc>
          <w:tcPr>
            <w:tcW w:w="1117" w:type="dxa"/>
            <w:vAlign w:val="center"/>
          </w:tcPr>
          <w:p w14:paraId="11181DE1" w14:textId="77777777" w:rsidR="004B4123" w:rsidRPr="00281EB6" w:rsidRDefault="005472E5">
            <w:pPr>
              <w:rPr>
                <w:rFonts w:ascii="Aptos" w:eastAsia="Aptos" w:hAnsi="Aptos" w:cs="Aptos"/>
                <w:sz w:val="20"/>
                <w:szCs w:val="20"/>
              </w:rPr>
            </w:pPr>
            <w:r w:rsidRPr="00281EB6">
              <w:rPr>
                <w:rFonts w:ascii="Aptos" w:eastAsia="Aptos" w:hAnsi="Aptos" w:cs="Aptos"/>
                <w:sz w:val="20"/>
                <w:szCs w:val="20"/>
              </w:rPr>
              <w:t>PS</w:t>
            </w:r>
            <w:r w:rsidRPr="00281EB6">
              <w:rPr>
                <w:rFonts w:ascii="Aptos" w:eastAsia="Aptos" w:hAnsi="Aptos" w:cs="Aptos"/>
                <w:sz w:val="20"/>
                <w:szCs w:val="20"/>
                <w:vertAlign w:val="subscript"/>
              </w:rPr>
              <w:t>Irgafos</w:t>
            </w:r>
            <w:r w:rsidRPr="00281EB6">
              <w:rPr>
                <w:rFonts w:ascii="Aptos" w:eastAsia="Aptos" w:hAnsi="Aptos" w:cs="Aptos"/>
                <w:sz w:val="20"/>
                <w:szCs w:val="20"/>
              </w:rPr>
              <w:t>24</w:t>
            </w:r>
          </w:p>
        </w:tc>
        <w:tc>
          <w:tcPr>
            <w:tcW w:w="1111" w:type="dxa"/>
            <w:vAlign w:val="center"/>
          </w:tcPr>
          <w:p w14:paraId="653F0B97"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73.0</w:t>
            </w:r>
          </w:p>
        </w:tc>
        <w:tc>
          <w:tcPr>
            <w:tcW w:w="1237" w:type="dxa"/>
            <w:vAlign w:val="center"/>
          </w:tcPr>
          <w:p w14:paraId="3EAC8B4E"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26.0</w:t>
            </w:r>
          </w:p>
        </w:tc>
        <w:tc>
          <w:tcPr>
            <w:tcW w:w="1141" w:type="dxa"/>
            <w:vAlign w:val="center"/>
          </w:tcPr>
          <w:p w14:paraId="7C68F4F1"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3.7</w:t>
            </w:r>
          </w:p>
        </w:tc>
      </w:tr>
      <w:tr w:rsidR="004B4123" w:rsidRPr="00281EB6" w14:paraId="63B564E2" w14:textId="77777777">
        <w:tc>
          <w:tcPr>
            <w:tcW w:w="908" w:type="dxa"/>
            <w:vAlign w:val="center"/>
          </w:tcPr>
          <w:p w14:paraId="7B624BB9" w14:textId="77777777" w:rsidR="004B4123" w:rsidRPr="00281EB6" w:rsidRDefault="005472E5">
            <w:pPr>
              <w:rPr>
                <w:rFonts w:ascii="Aptos" w:eastAsia="Aptos" w:hAnsi="Aptos" w:cs="Aptos"/>
                <w:sz w:val="20"/>
                <w:szCs w:val="20"/>
              </w:rPr>
            </w:pPr>
            <w:r w:rsidRPr="00281EB6">
              <w:rPr>
                <w:rFonts w:ascii="Aptos" w:eastAsia="Aptos" w:hAnsi="Aptos" w:cs="Aptos"/>
                <w:sz w:val="20"/>
                <w:szCs w:val="20"/>
              </w:rPr>
              <w:t>Mean ± SD</w:t>
            </w:r>
          </w:p>
        </w:tc>
        <w:tc>
          <w:tcPr>
            <w:tcW w:w="1266" w:type="dxa"/>
            <w:vAlign w:val="center"/>
          </w:tcPr>
          <w:p w14:paraId="04FFFABC"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61.9 ± 7.1</w:t>
            </w:r>
          </w:p>
        </w:tc>
        <w:tc>
          <w:tcPr>
            <w:tcW w:w="1193" w:type="dxa"/>
            <w:vAlign w:val="center"/>
          </w:tcPr>
          <w:p w14:paraId="6B42C1F4"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28.6 ± 8.4</w:t>
            </w:r>
          </w:p>
        </w:tc>
        <w:tc>
          <w:tcPr>
            <w:tcW w:w="1236" w:type="dxa"/>
            <w:vAlign w:val="center"/>
          </w:tcPr>
          <w:p w14:paraId="7B17AEAA"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9.4 ± 4.7</w:t>
            </w:r>
          </w:p>
        </w:tc>
        <w:tc>
          <w:tcPr>
            <w:tcW w:w="1117" w:type="dxa"/>
            <w:vAlign w:val="center"/>
          </w:tcPr>
          <w:p w14:paraId="5694A7DE" w14:textId="77777777" w:rsidR="004B4123" w:rsidRPr="00281EB6" w:rsidRDefault="005472E5">
            <w:pPr>
              <w:rPr>
                <w:rFonts w:ascii="Aptos" w:eastAsia="Aptos" w:hAnsi="Aptos" w:cs="Aptos"/>
                <w:sz w:val="20"/>
                <w:szCs w:val="20"/>
              </w:rPr>
            </w:pPr>
            <w:r w:rsidRPr="00281EB6">
              <w:rPr>
                <w:rFonts w:ascii="Aptos" w:eastAsia="Aptos" w:hAnsi="Aptos" w:cs="Aptos"/>
                <w:sz w:val="20"/>
                <w:szCs w:val="20"/>
              </w:rPr>
              <w:t>Mean ± SD</w:t>
            </w:r>
          </w:p>
        </w:tc>
        <w:tc>
          <w:tcPr>
            <w:tcW w:w="1111" w:type="dxa"/>
            <w:vAlign w:val="center"/>
          </w:tcPr>
          <w:p w14:paraId="1FF8D015"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59.6 ± 7.4</w:t>
            </w:r>
          </w:p>
        </w:tc>
        <w:tc>
          <w:tcPr>
            <w:tcW w:w="1237" w:type="dxa"/>
            <w:vAlign w:val="center"/>
          </w:tcPr>
          <w:p w14:paraId="275386B4"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29.3 ± 10.9</w:t>
            </w:r>
          </w:p>
        </w:tc>
        <w:tc>
          <w:tcPr>
            <w:tcW w:w="1141" w:type="dxa"/>
            <w:vAlign w:val="center"/>
          </w:tcPr>
          <w:p w14:paraId="4A636F65"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10.5 ± 7.3</w:t>
            </w:r>
          </w:p>
        </w:tc>
      </w:tr>
    </w:tbl>
    <w:p w14:paraId="40EC2138" w14:textId="77777777" w:rsidR="004B4123" w:rsidRPr="00281EB6" w:rsidRDefault="005472E5">
      <w:pPr>
        <w:rPr>
          <w:rFonts w:ascii="Aptos" w:eastAsia="Aptos" w:hAnsi="Aptos" w:cs="Aptos"/>
        </w:rPr>
      </w:pPr>
      <w:r w:rsidRPr="00281EB6">
        <w:rPr>
          <w:rFonts w:ascii="Aptos" w:eastAsia="Aptos" w:hAnsi="Aptos" w:cs="Aptos"/>
        </w:rPr>
        <w:t xml:space="preserve"> </w:t>
      </w:r>
    </w:p>
    <w:p w14:paraId="3DC3497F" w14:textId="77777777" w:rsidR="004B4123" w:rsidRPr="00281EB6" w:rsidRDefault="005472E5">
      <w:pPr>
        <w:rPr>
          <w:rFonts w:ascii="Aptos" w:eastAsia="Aptos" w:hAnsi="Aptos" w:cs="Aptos"/>
        </w:rPr>
      </w:pPr>
      <w:r w:rsidRPr="00281EB6">
        <w:br w:type="page"/>
      </w:r>
    </w:p>
    <w:p w14:paraId="07E7530C" w14:textId="77777777" w:rsidR="004B4123" w:rsidRPr="00281EB6" w:rsidRDefault="005472E5">
      <w:pPr>
        <w:spacing w:after="160" w:line="259" w:lineRule="auto"/>
        <w:rPr>
          <w:rFonts w:ascii="Aptos" w:eastAsia="Aptos" w:hAnsi="Aptos" w:cs="Aptos"/>
        </w:rPr>
      </w:pPr>
      <w:r w:rsidRPr="00281EB6">
        <w:rPr>
          <w:rFonts w:ascii="Aptos" w:eastAsia="Aptos" w:hAnsi="Aptos" w:cs="Aptos"/>
        </w:rPr>
        <w:lastRenderedPageBreak/>
        <w:t xml:space="preserve">Table S5. Median green fluorescence intensity (MFI; Figure S4) of coelomocyte populations (Amoebocytes and Eleocytes, in “Coelomocytes” gate; Fig. 1) from </w:t>
      </w:r>
      <w:r w:rsidRPr="00281EB6">
        <w:rPr>
          <w:rFonts w:ascii="Aptos" w:eastAsia="Aptos" w:hAnsi="Aptos" w:cs="Aptos"/>
          <w:i/>
          <w:iCs/>
        </w:rPr>
        <w:t>Eisenia fetida</w:t>
      </w:r>
      <w:r w:rsidRPr="00281EB6">
        <w:rPr>
          <w:rFonts w:ascii="Aptos" w:eastAsia="Aptos" w:hAnsi="Aptos" w:cs="Aptos"/>
        </w:rPr>
        <w:t xml:space="preserve"> after 24 h incubation on filter papers (n = 8) in the wet chamber.</w:t>
      </w:r>
    </w:p>
    <w:tbl>
      <w:tblPr>
        <w:tblStyle w:val="a3"/>
        <w:tblW w:w="901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4174"/>
        <w:gridCol w:w="3007"/>
      </w:tblGrid>
      <w:tr w:rsidR="004B4123" w:rsidRPr="00281EB6" w14:paraId="17CE2EA7" w14:textId="77777777">
        <w:trPr>
          <w:trHeight w:val="340"/>
        </w:trPr>
        <w:tc>
          <w:tcPr>
            <w:tcW w:w="1838" w:type="dxa"/>
            <w:vAlign w:val="center"/>
          </w:tcPr>
          <w:p w14:paraId="5069B8E4" w14:textId="77777777" w:rsidR="004B4123" w:rsidRPr="00281EB6" w:rsidRDefault="005472E5">
            <w:pPr>
              <w:jc w:val="center"/>
              <w:rPr>
                <w:rFonts w:ascii="Aptos" w:eastAsia="Aptos" w:hAnsi="Aptos" w:cs="Aptos"/>
              </w:rPr>
            </w:pPr>
            <w:r w:rsidRPr="00281EB6">
              <w:rPr>
                <w:rFonts w:ascii="Aptos" w:eastAsia="Aptos" w:hAnsi="Aptos" w:cs="Aptos"/>
              </w:rPr>
              <w:t>Earthworm</w:t>
            </w:r>
          </w:p>
        </w:tc>
        <w:tc>
          <w:tcPr>
            <w:tcW w:w="4174" w:type="dxa"/>
            <w:vAlign w:val="center"/>
          </w:tcPr>
          <w:p w14:paraId="02E6F240" w14:textId="77777777" w:rsidR="004B4123" w:rsidRPr="00281EB6" w:rsidRDefault="005472E5">
            <w:pPr>
              <w:jc w:val="center"/>
              <w:rPr>
                <w:rFonts w:ascii="Aptos" w:eastAsia="Aptos" w:hAnsi="Aptos" w:cs="Aptos"/>
              </w:rPr>
            </w:pPr>
            <w:r w:rsidRPr="00281EB6">
              <w:rPr>
                <w:rFonts w:ascii="Aptos" w:eastAsia="Aptos" w:hAnsi="Aptos" w:cs="Aptos"/>
              </w:rPr>
              <w:t>MFI</w:t>
            </w:r>
            <w:r w:rsidRPr="00281EB6">
              <w:rPr>
                <w:rFonts w:ascii="Aptos" w:eastAsia="Aptos" w:hAnsi="Aptos" w:cs="Aptos"/>
                <w:vertAlign w:val="subscript"/>
              </w:rPr>
              <w:t>Amobocytes</w:t>
            </w:r>
          </w:p>
        </w:tc>
        <w:tc>
          <w:tcPr>
            <w:tcW w:w="3007" w:type="dxa"/>
            <w:vAlign w:val="center"/>
          </w:tcPr>
          <w:p w14:paraId="70E8388B" w14:textId="77777777" w:rsidR="004B4123" w:rsidRPr="00281EB6" w:rsidRDefault="005472E5">
            <w:pPr>
              <w:jc w:val="center"/>
              <w:rPr>
                <w:rFonts w:ascii="Aptos" w:eastAsia="Aptos" w:hAnsi="Aptos" w:cs="Aptos"/>
              </w:rPr>
            </w:pPr>
            <w:r w:rsidRPr="00281EB6">
              <w:rPr>
                <w:rFonts w:ascii="Aptos" w:eastAsia="Aptos" w:hAnsi="Aptos" w:cs="Aptos"/>
              </w:rPr>
              <w:t>MFI</w:t>
            </w:r>
            <w:r w:rsidRPr="00281EB6">
              <w:rPr>
                <w:rFonts w:ascii="Aptos" w:eastAsia="Aptos" w:hAnsi="Aptos" w:cs="Aptos"/>
                <w:vertAlign w:val="subscript"/>
              </w:rPr>
              <w:t>Eleocytes</w:t>
            </w:r>
          </w:p>
        </w:tc>
      </w:tr>
      <w:tr w:rsidR="004B4123" w:rsidRPr="00281EB6" w14:paraId="5C5CDFAD" w14:textId="77777777">
        <w:trPr>
          <w:trHeight w:val="340"/>
        </w:trPr>
        <w:tc>
          <w:tcPr>
            <w:tcW w:w="1838" w:type="dxa"/>
            <w:vAlign w:val="center"/>
          </w:tcPr>
          <w:p w14:paraId="5BE07457" w14:textId="77777777" w:rsidR="004B4123" w:rsidRPr="00281EB6" w:rsidRDefault="005472E5">
            <w:pPr>
              <w:jc w:val="center"/>
              <w:rPr>
                <w:rFonts w:ascii="Aptos" w:eastAsia="Aptos" w:hAnsi="Aptos" w:cs="Aptos"/>
              </w:rPr>
            </w:pPr>
            <w:r w:rsidRPr="00281EB6">
              <w:rPr>
                <w:rFonts w:ascii="Aptos" w:eastAsia="Aptos" w:hAnsi="Aptos" w:cs="Aptos"/>
                <w:sz w:val="20"/>
                <w:szCs w:val="20"/>
              </w:rPr>
              <w:t>C1</w:t>
            </w:r>
          </w:p>
        </w:tc>
        <w:tc>
          <w:tcPr>
            <w:tcW w:w="4174" w:type="dxa"/>
            <w:vAlign w:val="center"/>
          </w:tcPr>
          <w:p w14:paraId="4CDC05DF" w14:textId="77777777" w:rsidR="004B4123" w:rsidRPr="00281EB6" w:rsidRDefault="005472E5">
            <w:pPr>
              <w:jc w:val="center"/>
              <w:rPr>
                <w:rFonts w:ascii="Aptos" w:eastAsia="Aptos" w:hAnsi="Aptos" w:cs="Aptos"/>
              </w:rPr>
            </w:pPr>
            <w:r w:rsidRPr="00281EB6">
              <w:rPr>
                <w:rFonts w:ascii="Aptos" w:eastAsia="Aptos" w:hAnsi="Aptos" w:cs="Aptos"/>
              </w:rPr>
              <w:t>8789</w:t>
            </w:r>
          </w:p>
        </w:tc>
        <w:tc>
          <w:tcPr>
            <w:tcW w:w="3007" w:type="dxa"/>
            <w:vAlign w:val="center"/>
          </w:tcPr>
          <w:p w14:paraId="2FDA14CE" w14:textId="77777777" w:rsidR="004B4123" w:rsidRPr="00281EB6" w:rsidRDefault="005472E5">
            <w:pPr>
              <w:jc w:val="center"/>
              <w:rPr>
                <w:rFonts w:ascii="Aptos" w:eastAsia="Aptos" w:hAnsi="Aptos" w:cs="Aptos"/>
              </w:rPr>
            </w:pPr>
            <w:r w:rsidRPr="00281EB6">
              <w:rPr>
                <w:rFonts w:ascii="Aptos" w:eastAsia="Aptos" w:hAnsi="Aptos" w:cs="Aptos"/>
              </w:rPr>
              <w:t>208461</w:t>
            </w:r>
          </w:p>
        </w:tc>
      </w:tr>
      <w:tr w:rsidR="004B4123" w:rsidRPr="00281EB6" w14:paraId="10E85EE1" w14:textId="77777777">
        <w:trPr>
          <w:trHeight w:val="340"/>
        </w:trPr>
        <w:tc>
          <w:tcPr>
            <w:tcW w:w="1838" w:type="dxa"/>
            <w:vAlign w:val="center"/>
          </w:tcPr>
          <w:p w14:paraId="71FDDC91" w14:textId="77777777" w:rsidR="004B4123" w:rsidRPr="00281EB6" w:rsidRDefault="005472E5">
            <w:pPr>
              <w:jc w:val="center"/>
              <w:rPr>
                <w:rFonts w:ascii="Aptos" w:eastAsia="Aptos" w:hAnsi="Aptos" w:cs="Aptos"/>
              </w:rPr>
            </w:pPr>
            <w:r w:rsidRPr="00281EB6">
              <w:rPr>
                <w:rFonts w:ascii="Aptos" w:eastAsia="Aptos" w:hAnsi="Aptos" w:cs="Aptos"/>
                <w:sz w:val="20"/>
                <w:szCs w:val="20"/>
              </w:rPr>
              <w:t>C2</w:t>
            </w:r>
          </w:p>
        </w:tc>
        <w:tc>
          <w:tcPr>
            <w:tcW w:w="4174" w:type="dxa"/>
            <w:vAlign w:val="center"/>
          </w:tcPr>
          <w:p w14:paraId="33039605" w14:textId="77777777" w:rsidR="004B4123" w:rsidRPr="00281EB6" w:rsidRDefault="005472E5">
            <w:pPr>
              <w:jc w:val="center"/>
              <w:rPr>
                <w:rFonts w:ascii="Aptos" w:eastAsia="Aptos" w:hAnsi="Aptos" w:cs="Aptos"/>
              </w:rPr>
            </w:pPr>
            <w:r w:rsidRPr="00281EB6">
              <w:rPr>
                <w:rFonts w:ascii="Aptos" w:eastAsia="Aptos" w:hAnsi="Aptos" w:cs="Aptos"/>
              </w:rPr>
              <w:t>7413</w:t>
            </w:r>
          </w:p>
        </w:tc>
        <w:tc>
          <w:tcPr>
            <w:tcW w:w="3007" w:type="dxa"/>
            <w:vAlign w:val="center"/>
          </w:tcPr>
          <w:p w14:paraId="2B9F14A9" w14:textId="77777777" w:rsidR="004B4123" w:rsidRPr="00281EB6" w:rsidRDefault="005472E5">
            <w:pPr>
              <w:jc w:val="center"/>
              <w:rPr>
                <w:rFonts w:ascii="Aptos" w:eastAsia="Aptos" w:hAnsi="Aptos" w:cs="Aptos"/>
              </w:rPr>
            </w:pPr>
            <w:r w:rsidRPr="00281EB6">
              <w:rPr>
                <w:rFonts w:ascii="Aptos" w:eastAsia="Aptos" w:hAnsi="Aptos" w:cs="Aptos"/>
              </w:rPr>
              <w:t>126898</w:t>
            </w:r>
          </w:p>
        </w:tc>
      </w:tr>
      <w:tr w:rsidR="004B4123" w:rsidRPr="00281EB6" w14:paraId="0139C748" w14:textId="77777777">
        <w:trPr>
          <w:trHeight w:val="340"/>
        </w:trPr>
        <w:tc>
          <w:tcPr>
            <w:tcW w:w="1838" w:type="dxa"/>
            <w:vAlign w:val="center"/>
          </w:tcPr>
          <w:p w14:paraId="3D8C9C27" w14:textId="77777777" w:rsidR="004B4123" w:rsidRPr="00281EB6" w:rsidRDefault="005472E5">
            <w:pPr>
              <w:jc w:val="center"/>
              <w:rPr>
                <w:rFonts w:ascii="Aptos" w:eastAsia="Aptos" w:hAnsi="Aptos" w:cs="Aptos"/>
              </w:rPr>
            </w:pPr>
            <w:r w:rsidRPr="00281EB6">
              <w:rPr>
                <w:rFonts w:ascii="Aptos" w:eastAsia="Aptos" w:hAnsi="Aptos" w:cs="Aptos"/>
                <w:sz w:val="20"/>
                <w:szCs w:val="20"/>
              </w:rPr>
              <w:t>C3</w:t>
            </w:r>
          </w:p>
        </w:tc>
        <w:tc>
          <w:tcPr>
            <w:tcW w:w="4174" w:type="dxa"/>
            <w:vAlign w:val="center"/>
          </w:tcPr>
          <w:p w14:paraId="564F69C5" w14:textId="77777777" w:rsidR="004B4123" w:rsidRPr="00281EB6" w:rsidRDefault="005472E5">
            <w:pPr>
              <w:jc w:val="center"/>
              <w:rPr>
                <w:rFonts w:ascii="Aptos" w:eastAsia="Aptos" w:hAnsi="Aptos" w:cs="Aptos"/>
              </w:rPr>
            </w:pPr>
            <w:r w:rsidRPr="00281EB6">
              <w:rPr>
                <w:rFonts w:ascii="Aptos" w:eastAsia="Aptos" w:hAnsi="Aptos" w:cs="Aptos"/>
              </w:rPr>
              <w:t>10031</w:t>
            </w:r>
          </w:p>
        </w:tc>
        <w:tc>
          <w:tcPr>
            <w:tcW w:w="3007" w:type="dxa"/>
            <w:vAlign w:val="center"/>
          </w:tcPr>
          <w:p w14:paraId="3F999018" w14:textId="77777777" w:rsidR="004B4123" w:rsidRPr="00281EB6" w:rsidRDefault="005472E5">
            <w:pPr>
              <w:jc w:val="center"/>
              <w:rPr>
                <w:rFonts w:ascii="Aptos" w:eastAsia="Aptos" w:hAnsi="Aptos" w:cs="Aptos"/>
              </w:rPr>
            </w:pPr>
            <w:r w:rsidRPr="00281EB6">
              <w:rPr>
                <w:rFonts w:ascii="Aptos" w:eastAsia="Aptos" w:hAnsi="Aptos" w:cs="Aptos"/>
              </w:rPr>
              <w:t>143980</w:t>
            </w:r>
          </w:p>
        </w:tc>
      </w:tr>
      <w:tr w:rsidR="004B4123" w:rsidRPr="00281EB6" w14:paraId="0271EAD8" w14:textId="77777777">
        <w:trPr>
          <w:trHeight w:val="340"/>
        </w:trPr>
        <w:tc>
          <w:tcPr>
            <w:tcW w:w="1838" w:type="dxa"/>
            <w:vAlign w:val="center"/>
          </w:tcPr>
          <w:p w14:paraId="209ED17A" w14:textId="77777777" w:rsidR="004B4123" w:rsidRPr="00281EB6" w:rsidRDefault="005472E5">
            <w:pPr>
              <w:jc w:val="center"/>
              <w:rPr>
                <w:rFonts w:ascii="Aptos" w:eastAsia="Aptos" w:hAnsi="Aptos" w:cs="Aptos"/>
              </w:rPr>
            </w:pPr>
            <w:r w:rsidRPr="00281EB6">
              <w:rPr>
                <w:rFonts w:ascii="Aptos" w:eastAsia="Aptos" w:hAnsi="Aptos" w:cs="Aptos"/>
                <w:sz w:val="20"/>
                <w:szCs w:val="20"/>
              </w:rPr>
              <w:t>C4</w:t>
            </w:r>
          </w:p>
        </w:tc>
        <w:tc>
          <w:tcPr>
            <w:tcW w:w="4174" w:type="dxa"/>
            <w:vAlign w:val="center"/>
          </w:tcPr>
          <w:p w14:paraId="07D6F145" w14:textId="77777777" w:rsidR="004B4123" w:rsidRPr="00281EB6" w:rsidRDefault="005472E5">
            <w:pPr>
              <w:jc w:val="center"/>
              <w:rPr>
                <w:rFonts w:ascii="Aptos" w:eastAsia="Aptos" w:hAnsi="Aptos" w:cs="Aptos"/>
              </w:rPr>
            </w:pPr>
            <w:r w:rsidRPr="00281EB6">
              <w:rPr>
                <w:rFonts w:ascii="Aptos" w:eastAsia="Aptos" w:hAnsi="Aptos" w:cs="Aptos"/>
              </w:rPr>
              <w:t>6788</w:t>
            </w:r>
          </w:p>
        </w:tc>
        <w:tc>
          <w:tcPr>
            <w:tcW w:w="3007" w:type="dxa"/>
            <w:vAlign w:val="center"/>
          </w:tcPr>
          <w:p w14:paraId="5BF288AB" w14:textId="77777777" w:rsidR="004B4123" w:rsidRPr="00281EB6" w:rsidRDefault="005472E5">
            <w:pPr>
              <w:jc w:val="center"/>
              <w:rPr>
                <w:rFonts w:ascii="Aptos" w:eastAsia="Aptos" w:hAnsi="Aptos" w:cs="Aptos"/>
              </w:rPr>
            </w:pPr>
            <w:r w:rsidRPr="00281EB6">
              <w:rPr>
                <w:rFonts w:ascii="Aptos" w:eastAsia="Aptos" w:hAnsi="Aptos" w:cs="Aptos"/>
              </w:rPr>
              <w:t>193134</w:t>
            </w:r>
          </w:p>
        </w:tc>
      </w:tr>
      <w:tr w:rsidR="004B4123" w:rsidRPr="00281EB6" w14:paraId="0E37C3F5" w14:textId="77777777">
        <w:trPr>
          <w:trHeight w:val="340"/>
        </w:trPr>
        <w:tc>
          <w:tcPr>
            <w:tcW w:w="1838" w:type="dxa"/>
            <w:vAlign w:val="center"/>
          </w:tcPr>
          <w:p w14:paraId="674B0CAD" w14:textId="77777777" w:rsidR="004B4123" w:rsidRPr="00281EB6" w:rsidRDefault="005472E5">
            <w:pPr>
              <w:jc w:val="center"/>
              <w:rPr>
                <w:rFonts w:ascii="Aptos" w:eastAsia="Aptos" w:hAnsi="Aptos" w:cs="Aptos"/>
              </w:rPr>
            </w:pPr>
            <w:r w:rsidRPr="00281EB6">
              <w:rPr>
                <w:rFonts w:ascii="Aptos" w:eastAsia="Aptos" w:hAnsi="Aptos" w:cs="Aptos"/>
                <w:sz w:val="20"/>
                <w:szCs w:val="20"/>
              </w:rPr>
              <w:t>C5</w:t>
            </w:r>
          </w:p>
        </w:tc>
        <w:tc>
          <w:tcPr>
            <w:tcW w:w="4174" w:type="dxa"/>
            <w:vAlign w:val="center"/>
          </w:tcPr>
          <w:p w14:paraId="45322922" w14:textId="77777777" w:rsidR="004B4123" w:rsidRPr="00281EB6" w:rsidRDefault="005472E5">
            <w:pPr>
              <w:jc w:val="center"/>
              <w:rPr>
                <w:rFonts w:ascii="Aptos" w:eastAsia="Aptos" w:hAnsi="Aptos" w:cs="Aptos"/>
              </w:rPr>
            </w:pPr>
            <w:r w:rsidRPr="00281EB6">
              <w:rPr>
                <w:rFonts w:ascii="Aptos" w:eastAsia="Aptos" w:hAnsi="Aptos" w:cs="Aptos"/>
              </w:rPr>
              <w:t>7815</w:t>
            </w:r>
          </w:p>
        </w:tc>
        <w:tc>
          <w:tcPr>
            <w:tcW w:w="3007" w:type="dxa"/>
            <w:vAlign w:val="center"/>
          </w:tcPr>
          <w:p w14:paraId="3060D77E" w14:textId="77777777" w:rsidR="004B4123" w:rsidRPr="00281EB6" w:rsidRDefault="005472E5">
            <w:pPr>
              <w:jc w:val="center"/>
              <w:rPr>
                <w:rFonts w:ascii="Aptos" w:eastAsia="Aptos" w:hAnsi="Aptos" w:cs="Aptos"/>
              </w:rPr>
            </w:pPr>
            <w:r w:rsidRPr="00281EB6">
              <w:rPr>
                <w:rFonts w:ascii="Aptos" w:eastAsia="Aptos" w:hAnsi="Aptos" w:cs="Aptos"/>
              </w:rPr>
              <w:t>125048</w:t>
            </w:r>
          </w:p>
        </w:tc>
      </w:tr>
      <w:tr w:rsidR="004B4123" w:rsidRPr="00281EB6" w14:paraId="1AF234FF" w14:textId="77777777">
        <w:trPr>
          <w:trHeight w:val="340"/>
        </w:trPr>
        <w:tc>
          <w:tcPr>
            <w:tcW w:w="1838" w:type="dxa"/>
            <w:vAlign w:val="center"/>
          </w:tcPr>
          <w:p w14:paraId="0C6556EA" w14:textId="77777777" w:rsidR="004B4123" w:rsidRPr="00281EB6" w:rsidRDefault="005472E5">
            <w:pPr>
              <w:jc w:val="center"/>
              <w:rPr>
                <w:rFonts w:ascii="Aptos" w:eastAsia="Aptos" w:hAnsi="Aptos" w:cs="Aptos"/>
              </w:rPr>
            </w:pPr>
            <w:r w:rsidRPr="00281EB6">
              <w:rPr>
                <w:rFonts w:ascii="Aptos" w:eastAsia="Aptos" w:hAnsi="Aptos" w:cs="Aptos"/>
                <w:sz w:val="20"/>
                <w:szCs w:val="20"/>
              </w:rPr>
              <w:t>C6</w:t>
            </w:r>
          </w:p>
        </w:tc>
        <w:tc>
          <w:tcPr>
            <w:tcW w:w="4174" w:type="dxa"/>
            <w:vAlign w:val="center"/>
          </w:tcPr>
          <w:p w14:paraId="26C3F85F" w14:textId="77777777" w:rsidR="004B4123" w:rsidRPr="00281EB6" w:rsidRDefault="005472E5">
            <w:pPr>
              <w:jc w:val="center"/>
              <w:rPr>
                <w:rFonts w:ascii="Aptos" w:eastAsia="Aptos" w:hAnsi="Aptos" w:cs="Aptos"/>
              </w:rPr>
            </w:pPr>
            <w:r w:rsidRPr="00281EB6">
              <w:rPr>
                <w:rFonts w:ascii="Aptos" w:eastAsia="Aptos" w:hAnsi="Aptos" w:cs="Aptos"/>
              </w:rPr>
              <w:t>7177</w:t>
            </w:r>
          </w:p>
        </w:tc>
        <w:tc>
          <w:tcPr>
            <w:tcW w:w="3007" w:type="dxa"/>
            <w:vAlign w:val="center"/>
          </w:tcPr>
          <w:p w14:paraId="471C122D" w14:textId="77777777" w:rsidR="004B4123" w:rsidRPr="00281EB6" w:rsidRDefault="005472E5">
            <w:pPr>
              <w:jc w:val="center"/>
              <w:rPr>
                <w:rFonts w:ascii="Aptos" w:eastAsia="Aptos" w:hAnsi="Aptos" w:cs="Aptos"/>
              </w:rPr>
            </w:pPr>
            <w:r w:rsidRPr="00281EB6">
              <w:rPr>
                <w:rFonts w:ascii="Aptos" w:eastAsia="Aptos" w:hAnsi="Aptos" w:cs="Aptos"/>
              </w:rPr>
              <w:t>200063</w:t>
            </w:r>
          </w:p>
        </w:tc>
      </w:tr>
      <w:tr w:rsidR="004B4123" w:rsidRPr="00281EB6" w14:paraId="6976B180" w14:textId="77777777">
        <w:trPr>
          <w:trHeight w:val="340"/>
        </w:trPr>
        <w:tc>
          <w:tcPr>
            <w:tcW w:w="1838" w:type="dxa"/>
            <w:vAlign w:val="center"/>
          </w:tcPr>
          <w:p w14:paraId="58E7DCA6" w14:textId="77777777" w:rsidR="004B4123" w:rsidRPr="00281EB6" w:rsidRDefault="005472E5">
            <w:pPr>
              <w:jc w:val="center"/>
              <w:rPr>
                <w:rFonts w:ascii="Aptos" w:eastAsia="Aptos" w:hAnsi="Aptos" w:cs="Aptos"/>
              </w:rPr>
            </w:pPr>
            <w:r w:rsidRPr="00281EB6">
              <w:rPr>
                <w:rFonts w:ascii="Aptos" w:eastAsia="Aptos" w:hAnsi="Aptos" w:cs="Aptos"/>
                <w:sz w:val="20"/>
                <w:szCs w:val="20"/>
              </w:rPr>
              <w:t>C7</w:t>
            </w:r>
          </w:p>
        </w:tc>
        <w:tc>
          <w:tcPr>
            <w:tcW w:w="4174" w:type="dxa"/>
            <w:vAlign w:val="center"/>
          </w:tcPr>
          <w:p w14:paraId="5208A71E" w14:textId="77777777" w:rsidR="004B4123" w:rsidRPr="00281EB6" w:rsidRDefault="005472E5">
            <w:pPr>
              <w:jc w:val="center"/>
              <w:rPr>
                <w:rFonts w:ascii="Aptos" w:eastAsia="Aptos" w:hAnsi="Aptos" w:cs="Aptos"/>
              </w:rPr>
            </w:pPr>
            <w:r w:rsidRPr="00281EB6">
              <w:rPr>
                <w:rFonts w:ascii="Aptos" w:eastAsia="Aptos" w:hAnsi="Aptos" w:cs="Aptos"/>
              </w:rPr>
              <w:t>10453</w:t>
            </w:r>
          </w:p>
        </w:tc>
        <w:tc>
          <w:tcPr>
            <w:tcW w:w="3007" w:type="dxa"/>
            <w:vAlign w:val="center"/>
          </w:tcPr>
          <w:p w14:paraId="3100096F" w14:textId="77777777" w:rsidR="004B4123" w:rsidRPr="00281EB6" w:rsidRDefault="005472E5">
            <w:pPr>
              <w:jc w:val="center"/>
              <w:rPr>
                <w:rFonts w:ascii="Aptos" w:eastAsia="Aptos" w:hAnsi="Aptos" w:cs="Aptos"/>
              </w:rPr>
            </w:pPr>
            <w:r w:rsidRPr="00281EB6">
              <w:rPr>
                <w:rFonts w:ascii="Aptos" w:eastAsia="Aptos" w:hAnsi="Aptos" w:cs="Aptos"/>
              </w:rPr>
              <w:t>150908</w:t>
            </w:r>
          </w:p>
        </w:tc>
      </w:tr>
      <w:tr w:rsidR="004B4123" w:rsidRPr="00281EB6" w14:paraId="42F013DE" w14:textId="77777777">
        <w:trPr>
          <w:trHeight w:val="340"/>
        </w:trPr>
        <w:tc>
          <w:tcPr>
            <w:tcW w:w="1838" w:type="dxa"/>
            <w:vAlign w:val="center"/>
          </w:tcPr>
          <w:p w14:paraId="098474F6" w14:textId="77777777" w:rsidR="004B4123" w:rsidRPr="00281EB6" w:rsidRDefault="005472E5">
            <w:pPr>
              <w:jc w:val="center"/>
              <w:rPr>
                <w:rFonts w:ascii="Aptos" w:eastAsia="Aptos" w:hAnsi="Aptos" w:cs="Aptos"/>
              </w:rPr>
            </w:pPr>
            <w:r w:rsidRPr="00281EB6">
              <w:rPr>
                <w:rFonts w:ascii="Aptos" w:eastAsia="Aptos" w:hAnsi="Aptos" w:cs="Aptos"/>
                <w:sz w:val="20"/>
                <w:szCs w:val="20"/>
              </w:rPr>
              <w:t>C8</w:t>
            </w:r>
          </w:p>
        </w:tc>
        <w:tc>
          <w:tcPr>
            <w:tcW w:w="4174" w:type="dxa"/>
            <w:vAlign w:val="center"/>
          </w:tcPr>
          <w:p w14:paraId="3987C5B4" w14:textId="77777777" w:rsidR="004B4123" w:rsidRPr="00281EB6" w:rsidRDefault="005472E5">
            <w:pPr>
              <w:jc w:val="center"/>
              <w:rPr>
                <w:rFonts w:ascii="Aptos" w:eastAsia="Aptos" w:hAnsi="Aptos" w:cs="Aptos"/>
              </w:rPr>
            </w:pPr>
            <w:r w:rsidRPr="00281EB6">
              <w:rPr>
                <w:rFonts w:ascii="Aptos" w:eastAsia="Aptos" w:hAnsi="Aptos" w:cs="Aptos"/>
              </w:rPr>
              <w:t>9571</w:t>
            </w:r>
          </w:p>
        </w:tc>
        <w:tc>
          <w:tcPr>
            <w:tcW w:w="3007" w:type="dxa"/>
            <w:vAlign w:val="center"/>
          </w:tcPr>
          <w:p w14:paraId="28B8570B" w14:textId="77777777" w:rsidR="004B4123" w:rsidRPr="00281EB6" w:rsidRDefault="005472E5">
            <w:pPr>
              <w:jc w:val="center"/>
              <w:rPr>
                <w:rFonts w:ascii="Aptos" w:eastAsia="Aptos" w:hAnsi="Aptos" w:cs="Aptos"/>
              </w:rPr>
            </w:pPr>
            <w:r w:rsidRPr="00281EB6">
              <w:rPr>
                <w:rFonts w:ascii="Aptos" w:eastAsia="Aptos" w:hAnsi="Aptos" w:cs="Aptos"/>
              </w:rPr>
              <w:t>151352</w:t>
            </w:r>
          </w:p>
        </w:tc>
      </w:tr>
    </w:tbl>
    <w:p w14:paraId="0F370172" w14:textId="77777777" w:rsidR="004B4123" w:rsidRPr="00281EB6" w:rsidRDefault="005472E5">
      <w:pPr>
        <w:rPr>
          <w:rFonts w:ascii="Aptos" w:eastAsia="Aptos" w:hAnsi="Aptos" w:cs="Aptos"/>
        </w:rPr>
      </w:pPr>
      <w:r w:rsidRPr="00281EB6">
        <w:br w:type="page"/>
      </w:r>
    </w:p>
    <w:p w14:paraId="4C3F2511" w14:textId="77777777" w:rsidR="004B4123" w:rsidRPr="00281EB6" w:rsidRDefault="005472E5">
      <w:pPr>
        <w:spacing w:after="200" w:line="240" w:lineRule="auto"/>
        <w:jc w:val="both"/>
        <w:rPr>
          <w:rFonts w:ascii="Aptos" w:eastAsia="Aptos" w:hAnsi="Aptos" w:cs="Aptos"/>
        </w:rPr>
      </w:pPr>
      <w:r w:rsidRPr="00281EB6">
        <w:rPr>
          <w:rFonts w:ascii="Aptos" w:eastAsia="Aptos" w:hAnsi="Aptos" w:cs="Aptos"/>
        </w:rPr>
        <w:lastRenderedPageBreak/>
        <w:t>Table S6. Distribution of viable and apoptotic (Sub-G1)</w:t>
      </w:r>
      <w:r w:rsidRPr="00281EB6">
        <w:rPr>
          <w:rFonts w:ascii="Aptos" w:eastAsia="Aptos" w:hAnsi="Aptos" w:cs="Aptos"/>
          <w:vertAlign w:val="superscript"/>
        </w:rPr>
        <w:t>a</w:t>
      </w:r>
      <w:r w:rsidRPr="00281EB6">
        <w:rPr>
          <w:rFonts w:ascii="Aptos" w:eastAsia="Aptos" w:hAnsi="Aptos" w:cs="Aptos"/>
        </w:rPr>
        <w:t xml:space="preserve"> coelomocytes (Amoebocytes and Eleocytes</w:t>
      </w:r>
      <w:r w:rsidRPr="00281EB6">
        <w:rPr>
          <w:rFonts w:ascii="Aptos" w:eastAsia="Aptos" w:hAnsi="Aptos" w:cs="Aptos"/>
          <w:vertAlign w:val="superscript"/>
        </w:rPr>
        <w:t>b</w:t>
      </w:r>
      <w:r w:rsidRPr="00281EB6">
        <w:rPr>
          <w:rFonts w:ascii="Aptos" w:eastAsia="Aptos" w:hAnsi="Aptos" w:cs="Aptos"/>
        </w:rPr>
        <w:t xml:space="preserve">) from </w:t>
      </w:r>
      <w:r w:rsidRPr="00281EB6">
        <w:rPr>
          <w:rFonts w:ascii="Aptos" w:eastAsia="Aptos" w:hAnsi="Aptos" w:cs="Aptos"/>
          <w:i/>
          <w:iCs/>
        </w:rPr>
        <w:t>Eisenia fetida</w:t>
      </w:r>
      <w:r w:rsidRPr="00281EB6">
        <w:rPr>
          <w:rFonts w:ascii="Aptos" w:eastAsia="Aptos" w:hAnsi="Aptos" w:cs="Aptos"/>
        </w:rPr>
        <w:t xml:space="preserve"> following various treatments, assessed by DAPI staining.</w:t>
      </w:r>
      <w:r w:rsidRPr="00281EB6">
        <w:rPr>
          <w:rFonts w:ascii="Aptos" w:eastAsia="Aptos" w:hAnsi="Aptos" w:cs="Aptos"/>
          <w:vertAlign w:val="superscript"/>
        </w:rPr>
        <w:t>c</w:t>
      </w:r>
      <w:r w:rsidRPr="00281EB6">
        <w:rPr>
          <w:rFonts w:ascii="Aptos" w:eastAsia="Aptos" w:hAnsi="Aptos" w:cs="Aptos"/>
        </w:rPr>
        <w:t xml:space="preserve"> </w:t>
      </w:r>
    </w:p>
    <w:tbl>
      <w:tblPr>
        <w:tblStyle w:val="a4"/>
        <w:tblW w:w="766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00"/>
        <w:gridCol w:w="1560"/>
        <w:gridCol w:w="1635"/>
        <w:gridCol w:w="1635"/>
        <w:gridCol w:w="1635"/>
      </w:tblGrid>
      <w:tr w:rsidR="004B4123" w:rsidRPr="00281EB6" w14:paraId="0DB7B8C8" w14:textId="77777777">
        <w:trPr>
          <w:trHeight w:val="283"/>
          <w:jc w:val="center"/>
        </w:trPr>
        <w:tc>
          <w:tcPr>
            <w:tcW w:w="1200" w:type="dxa"/>
            <w:vAlign w:val="center"/>
          </w:tcPr>
          <w:p w14:paraId="2D7DCEED"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Treatment</w:t>
            </w:r>
          </w:p>
        </w:tc>
        <w:tc>
          <w:tcPr>
            <w:tcW w:w="3195" w:type="dxa"/>
            <w:gridSpan w:val="2"/>
            <w:vAlign w:val="center"/>
          </w:tcPr>
          <w:p w14:paraId="4E781417"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Amoebocytes</w:t>
            </w:r>
          </w:p>
        </w:tc>
        <w:tc>
          <w:tcPr>
            <w:tcW w:w="3270" w:type="dxa"/>
            <w:gridSpan w:val="2"/>
            <w:vAlign w:val="center"/>
          </w:tcPr>
          <w:p w14:paraId="6FA7A6D2"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Eleocytes</w:t>
            </w:r>
          </w:p>
        </w:tc>
      </w:tr>
      <w:tr w:rsidR="004B4123" w:rsidRPr="00281EB6" w14:paraId="631EE694" w14:textId="77777777">
        <w:trPr>
          <w:trHeight w:val="283"/>
          <w:jc w:val="center"/>
        </w:trPr>
        <w:tc>
          <w:tcPr>
            <w:tcW w:w="1200" w:type="dxa"/>
            <w:vAlign w:val="center"/>
          </w:tcPr>
          <w:p w14:paraId="5C38991C"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Mock</w:t>
            </w:r>
          </w:p>
        </w:tc>
        <w:tc>
          <w:tcPr>
            <w:tcW w:w="1560" w:type="dxa"/>
            <w:vAlign w:val="center"/>
          </w:tcPr>
          <w:p w14:paraId="0256B9D1"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Sub G1 [%]</w:t>
            </w:r>
          </w:p>
        </w:tc>
        <w:tc>
          <w:tcPr>
            <w:tcW w:w="1635" w:type="dxa"/>
            <w:vAlign w:val="center"/>
          </w:tcPr>
          <w:p w14:paraId="542336F4"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viable [%]</w:t>
            </w:r>
          </w:p>
        </w:tc>
        <w:tc>
          <w:tcPr>
            <w:tcW w:w="1635" w:type="dxa"/>
            <w:vAlign w:val="center"/>
          </w:tcPr>
          <w:p w14:paraId="6600190A"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Sub G1 [%]</w:t>
            </w:r>
          </w:p>
        </w:tc>
        <w:tc>
          <w:tcPr>
            <w:tcW w:w="1635" w:type="dxa"/>
            <w:vAlign w:val="center"/>
          </w:tcPr>
          <w:p w14:paraId="2CCD82C7"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viable [%]</w:t>
            </w:r>
          </w:p>
        </w:tc>
      </w:tr>
      <w:tr w:rsidR="004B4123" w:rsidRPr="00281EB6" w14:paraId="5B867646" w14:textId="77777777">
        <w:trPr>
          <w:trHeight w:val="283"/>
          <w:jc w:val="center"/>
        </w:trPr>
        <w:tc>
          <w:tcPr>
            <w:tcW w:w="1200" w:type="dxa"/>
            <w:vAlign w:val="center"/>
          </w:tcPr>
          <w:p w14:paraId="3380B740"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M2</w:t>
            </w:r>
          </w:p>
        </w:tc>
        <w:tc>
          <w:tcPr>
            <w:tcW w:w="1560" w:type="dxa"/>
            <w:vAlign w:val="center"/>
          </w:tcPr>
          <w:p w14:paraId="6C02D2E9"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43.8</w:t>
            </w:r>
          </w:p>
        </w:tc>
        <w:tc>
          <w:tcPr>
            <w:tcW w:w="1635" w:type="dxa"/>
            <w:vAlign w:val="center"/>
          </w:tcPr>
          <w:p w14:paraId="43622B7B"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18.1</w:t>
            </w:r>
          </w:p>
        </w:tc>
        <w:tc>
          <w:tcPr>
            <w:tcW w:w="1635" w:type="dxa"/>
            <w:vAlign w:val="center"/>
          </w:tcPr>
          <w:p w14:paraId="282AEAD2"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10.7</w:t>
            </w:r>
          </w:p>
        </w:tc>
        <w:tc>
          <w:tcPr>
            <w:tcW w:w="1635" w:type="dxa"/>
            <w:vAlign w:val="center"/>
          </w:tcPr>
          <w:p w14:paraId="117F4BAA"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77.6</w:t>
            </w:r>
          </w:p>
        </w:tc>
      </w:tr>
      <w:tr w:rsidR="004B4123" w:rsidRPr="00281EB6" w14:paraId="4BECEECD" w14:textId="77777777">
        <w:trPr>
          <w:trHeight w:val="283"/>
          <w:jc w:val="center"/>
        </w:trPr>
        <w:tc>
          <w:tcPr>
            <w:tcW w:w="1200" w:type="dxa"/>
            <w:vAlign w:val="center"/>
          </w:tcPr>
          <w:p w14:paraId="50743A23"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M5</w:t>
            </w:r>
          </w:p>
        </w:tc>
        <w:tc>
          <w:tcPr>
            <w:tcW w:w="1560" w:type="dxa"/>
            <w:vAlign w:val="center"/>
          </w:tcPr>
          <w:p w14:paraId="15E74156"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23.4</w:t>
            </w:r>
          </w:p>
        </w:tc>
        <w:tc>
          <w:tcPr>
            <w:tcW w:w="1635" w:type="dxa"/>
            <w:vAlign w:val="center"/>
          </w:tcPr>
          <w:p w14:paraId="63C233F1"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11.1</w:t>
            </w:r>
          </w:p>
        </w:tc>
        <w:tc>
          <w:tcPr>
            <w:tcW w:w="1635" w:type="dxa"/>
            <w:vAlign w:val="center"/>
          </w:tcPr>
          <w:p w14:paraId="2C4F8B21"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6.9</w:t>
            </w:r>
          </w:p>
        </w:tc>
        <w:tc>
          <w:tcPr>
            <w:tcW w:w="1635" w:type="dxa"/>
            <w:vAlign w:val="center"/>
          </w:tcPr>
          <w:p w14:paraId="02993E05"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85.7</w:t>
            </w:r>
          </w:p>
        </w:tc>
      </w:tr>
      <w:tr w:rsidR="004B4123" w:rsidRPr="00281EB6" w14:paraId="0C04813B" w14:textId="77777777">
        <w:trPr>
          <w:trHeight w:val="283"/>
          <w:jc w:val="center"/>
        </w:trPr>
        <w:tc>
          <w:tcPr>
            <w:tcW w:w="1200" w:type="dxa"/>
            <w:vAlign w:val="center"/>
          </w:tcPr>
          <w:p w14:paraId="5B921606"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M6</w:t>
            </w:r>
          </w:p>
        </w:tc>
        <w:tc>
          <w:tcPr>
            <w:tcW w:w="1560" w:type="dxa"/>
            <w:vAlign w:val="center"/>
          </w:tcPr>
          <w:p w14:paraId="0E63D613"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25.1</w:t>
            </w:r>
          </w:p>
        </w:tc>
        <w:tc>
          <w:tcPr>
            <w:tcW w:w="1635" w:type="dxa"/>
            <w:vAlign w:val="center"/>
          </w:tcPr>
          <w:p w14:paraId="27184DFA"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8.3</w:t>
            </w:r>
          </w:p>
        </w:tc>
        <w:tc>
          <w:tcPr>
            <w:tcW w:w="1635" w:type="dxa"/>
            <w:vAlign w:val="center"/>
          </w:tcPr>
          <w:p w14:paraId="6A7436B3"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5.0</w:t>
            </w:r>
          </w:p>
        </w:tc>
        <w:tc>
          <w:tcPr>
            <w:tcW w:w="1635" w:type="dxa"/>
            <w:vAlign w:val="center"/>
          </w:tcPr>
          <w:p w14:paraId="07636ACA"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80.9</w:t>
            </w:r>
          </w:p>
        </w:tc>
      </w:tr>
      <w:tr w:rsidR="004B4123" w:rsidRPr="00281EB6" w14:paraId="7E4594DB" w14:textId="77777777">
        <w:trPr>
          <w:trHeight w:val="283"/>
          <w:jc w:val="center"/>
        </w:trPr>
        <w:tc>
          <w:tcPr>
            <w:tcW w:w="1200" w:type="dxa"/>
            <w:vAlign w:val="center"/>
          </w:tcPr>
          <w:p w14:paraId="23DE709A"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M7</w:t>
            </w:r>
          </w:p>
        </w:tc>
        <w:tc>
          <w:tcPr>
            <w:tcW w:w="1560" w:type="dxa"/>
            <w:vAlign w:val="center"/>
          </w:tcPr>
          <w:p w14:paraId="27929851"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46.4</w:t>
            </w:r>
          </w:p>
        </w:tc>
        <w:tc>
          <w:tcPr>
            <w:tcW w:w="1635" w:type="dxa"/>
            <w:vAlign w:val="center"/>
          </w:tcPr>
          <w:p w14:paraId="3DEA2322"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42.3</w:t>
            </w:r>
          </w:p>
        </w:tc>
        <w:tc>
          <w:tcPr>
            <w:tcW w:w="1635" w:type="dxa"/>
            <w:vAlign w:val="center"/>
          </w:tcPr>
          <w:p w14:paraId="5A52A2AC"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13.9</w:t>
            </w:r>
          </w:p>
        </w:tc>
        <w:tc>
          <w:tcPr>
            <w:tcW w:w="1635" w:type="dxa"/>
            <w:vAlign w:val="center"/>
          </w:tcPr>
          <w:p w14:paraId="2F3779BA"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82.1</w:t>
            </w:r>
          </w:p>
        </w:tc>
      </w:tr>
      <w:tr w:rsidR="004B4123" w:rsidRPr="00281EB6" w14:paraId="7AE04332" w14:textId="77777777">
        <w:trPr>
          <w:trHeight w:val="283"/>
          <w:jc w:val="center"/>
        </w:trPr>
        <w:tc>
          <w:tcPr>
            <w:tcW w:w="1200" w:type="dxa"/>
            <w:vAlign w:val="center"/>
          </w:tcPr>
          <w:p w14:paraId="4E6C8FEA"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M8</w:t>
            </w:r>
          </w:p>
        </w:tc>
        <w:tc>
          <w:tcPr>
            <w:tcW w:w="1560" w:type="dxa"/>
            <w:vAlign w:val="center"/>
          </w:tcPr>
          <w:p w14:paraId="35D9F5AD"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29.8</w:t>
            </w:r>
          </w:p>
        </w:tc>
        <w:tc>
          <w:tcPr>
            <w:tcW w:w="1635" w:type="dxa"/>
            <w:vAlign w:val="center"/>
          </w:tcPr>
          <w:p w14:paraId="05B2B662"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7.1</w:t>
            </w:r>
          </w:p>
        </w:tc>
        <w:tc>
          <w:tcPr>
            <w:tcW w:w="1635" w:type="dxa"/>
            <w:vAlign w:val="center"/>
          </w:tcPr>
          <w:p w14:paraId="340B7A7C"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3.3</w:t>
            </w:r>
          </w:p>
        </w:tc>
        <w:tc>
          <w:tcPr>
            <w:tcW w:w="1635" w:type="dxa"/>
            <w:vAlign w:val="center"/>
          </w:tcPr>
          <w:p w14:paraId="3766B952"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77.6</w:t>
            </w:r>
          </w:p>
        </w:tc>
      </w:tr>
      <w:tr w:rsidR="004B4123" w:rsidRPr="00281EB6" w14:paraId="4A37B3AA" w14:textId="77777777">
        <w:trPr>
          <w:trHeight w:val="283"/>
          <w:jc w:val="center"/>
        </w:trPr>
        <w:tc>
          <w:tcPr>
            <w:tcW w:w="1200" w:type="dxa"/>
            <w:vAlign w:val="center"/>
          </w:tcPr>
          <w:p w14:paraId="087ECF27"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M9</w:t>
            </w:r>
          </w:p>
        </w:tc>
        <w:tc>
          <w:tcPr>
            <w:tcW w:w="1560" w:type="dxa"/>
            <w:vAlign w:val="center"/>
          </w:tcPr>
          <w:p w14:paraId="03DDB38F"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26.3</w:t>
            </w:r>
          </w:p>
        </w:tc>
        <w:tc>
          <w:tcPr>
            <w:tcW w:w="1635" w:type="dxa"/>
            <w:vAlign w:val="center"/>
          </w:tcPr>
          <w:p w14:paraId="6B3E24C0"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18.1</w:t>
            </w:r>
          </w:p>
        </w:tc>
        <w:tc>
          <w:tcPr>
            <w:tcW w:w="1635" w:type="dxa"/>
            <w:vAlign w:val="center"/>
          </w:tcPr>
          <w:p w14:paraId="4A14D59B"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6.6</w:t>
            </w:r>
          </w:p>
        </w:tc>
        <w:tc>
          <w:tcPr>
            <w:tcW w:w="1635" w:type="dxa"/>
            <w:vAlign w:val="center"/>
          </w:tcPr>
          <w:p w14:paraId="1C537EE4"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69.8</w:t>
            </w:r>
          </w:p>
        </w:tc>
      </w:tr>
      <w:tr w:rsidR="004B4123" w:rsidRPr="00281EB6" w14:paraId="34E55387" w14:textId="77777777">
        <w:trPr>
          <w:trHeight w:val="283"/>
          <w:jc w:val="center"/>
        </w:trPr>
        <w:tc>
          <w:tcPr>
            <w:tcW w:w="1200" w:type="dxa"/>
            <w:vAlign w:val="center"/>
          </w:tcPr>
          <w:p w14:paraId="55F45B7F"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M11</w:t>
            </w:r>
          </w:p>
        </w:tc>
        <w:tc>
          <w:tcPr>
            <w:tcW w:w="1560" w:type="dxa"/>
            <w:vAlign w:val="center"/>
          </w:tcPr>
          <w:p w14:paraId="1A66EFB4"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72.7</w:t>
            </w:r>
          </w:p>
        </w:tc>
        <w:tc>
          <w:tcPr>
            <w:tcW w:w="1635" w:type="dxa"/>
            <w:vAlign w:val="center"/>
          </w:tcPr>
          <w:p w14:paraId="7A069AB0"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14.4</w:t>
            </w:r>
          </w:p>
        </w:tc>
        <w:tc>
          <w:tcPr>
            <w:tcW w:w="1635" w:type="dxa"/>
            <w:vAlign w:val="center"/>
          </w:tcPr>
          <w:p w14:paraId="6A694B05"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26.4</w:t>
            </w:r>
          </w:p>
        </w:tc>
        <w:tc>
          <w:tcPr>
            <w:tcW w:w="1635" w:type="dxa"/>
            <w:vAlign w:val="center"/>
          </w:tcPr>
          <w:p w14:paraId="646FED09"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67.5</w:t>
            </w:r>
          </w:p>
        </w:tc>
      </w:tr>
      <w:tr w:rsidR="004B4123" w:rsidRPr="00281EB6" w14:paraId="17A08646" w14:textId="77777777">
        <w:trPr>
          <w:trHeight w:val="283"/>
          <w:jc w:val="center"/>
        </w:trPr>
        <w:tc>
          <w:tcPr>
            <w:tcW w:w="1200" w:type="dxa"/>
            <w:vAlign w:val="center"/>
          </w:tcPr>
          <w:p w14:paraId="5CC2330A"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M13</w:t>
            </w:r>
          </w:p>
        </w:tc>
        <w:tc>
          <w:tcPr>
            <w:tcW w:w="1560" w:type="dxa"/>
            <w:vAlign w:val="center"/>
          </w:tcPr>
          <w:p w14:paraId="212CEE09"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39.9</w:t>
            </w:r>
          </w:p>
        </w:tc>
        <w:tc>
          <w:tcPr>
            <w:tcW w:w="1635" w:type="dxa"/>
            <w:vAlign w:val="center"/>
          </w:tcPr>
          <w:p w14:paraId="53B49C38"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39.3</w:t>
            </w:r>
          </w:p>
        </w:tc>
        <w:tc>
          <w:tcPr>
            <w:tcW w:w="1635" w:type="dxa"/>
            <w:vAlign w:val="center"/>
          </w:tcPr>
          <w:p w14:paraId="52D9FF16"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10.8</w:t>
            </w:r>
          </w:p>
        </w:tc>
        <w:tc>
          <w:tcPr>
            <w:tcW w:w="1635" w:type="dxa"/>
            <w:vAlign w:val="center"/>
          </w:tcPr>
          <w:p w14:paraId="101BDAAB"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82.8</w:t>
            </w:r>
          </w:p>
        </w:tc>
      </w:tr>
      <w:tr w:rsidR="004B4123" w:rsidRPr="00281EB6" w14:paraId="7D8A8F77" w14:textId="77777777">
        <w:trPr>
          <w:trHeight w:val="283"/>
          <w:jc w:val="center"/>
        </w:trPr>
        <w:tc>
          <w:tcPr>
            <w:tcW w:w="1200" w:type="dxa"/>
            <w:vAlign w:val="center"/>
          </w:tcPr>
          <w:p w14:paraId="044BEF18"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M16</w:t>
            </w:r>
          </w:p>
        </w:tc>
        <w:tc>
          <w:tcPr>
            <w:tcW w:w="1560" w:type="dxa"/>
            <w:vAlign w:val="center"/>
          </w:tcPr>
          <w:p w14:paraId="70202004"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34.6</w:t>
            </w:r>
          </w:p>
        </w:tc>
        <w:tc>
          <w:tcPr>
            <w:tcW w:w="1635" w:type="dxa"/>
            <w:vAlign w:val="center"/>
          </w:tcPr>
          <w:p w14:paraId="1B79316A"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21.0</w:t>
            </w:r>
          </w:p>
        </w:tc>
        <w:tc>
          <w:tcPr>
            <w:tcW w:w="1635" w:type="dxa"/>
            <w:vAlign w:val="center"/>
          </w:tcPr>
          <w:p w14:paraId="13698202"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6.6</w:t>
            </w:r>
          </w:p>
        </w:tc>
        <w:tc>
          <w:tcPr>
            <w:tcW w:w="1635" w:type="dxa"/>
            <w:vAlign w:val="center"/>
          </w:tcPr>
          <w:p w14:paraId="51AD39AD"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85.2</w:t>
            </w:r>
          </w:p>
        </w:tc>
      </w:tr>
      <w:tr w:rsidR="004B4123" w:rsidRPr="00281EB6" w14:paraId="6FEFF3F2" w14:textId="77777777">
        <w:trPr>
          <w:trHeight w:val="283"/>
          <w:jc w:val="center"/>
        </w:trPr>
        <w:tc>
          <w:tcPr>
            <w:tcW w:w="1200" w:type="dxa"/>
            <w:vAlign w:val="center"/>
          </w:tcPr>
          <w:p w14:paraId="47AEBE78"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M17</w:t>
            </w:r>
          </w:p>
        </w:tc>
        <w:tc>
          <w:tcPr>
            <w:tcW w:w="1560" w:type="dxa"/>
            <w:vAlign w:val="center"/>
          </w:tcPr>
          <w:p w14:paraId="15CDCD59"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48.7</w:t>
            </w:r>
          </w:p>
        </w:tc>
        <w:tc>
          <w:tcPr>
            <w:tcW w:w="1635" w:type="dxa"/>
            <w:vAlign w:val="center"/>
          </w:tcPr>
          <w:p w14:paraId="134B9B50"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26.1</w:t>
            </w:r>
          </w:p>
        </w:tc>
        <w:tc>
          <w:tcPr>
            <w:tcW w:w="1635" w:type="dxa"/>
            <w:vAlign w:val="center"/>
          </w:tcPr>
          <w:p w14:paraId="56920695"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13.8</w:t>
            </w:r>
          </w:p>
        </w:tc>
        <w:tc>
          <w:tcPr>
            <w:tcW w:w="1635" w:type="dxa"/>
            <w:vAlign w:val="center"/>
          </w:tcPr>
          <w:p w14:paraId="3B1356A6"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79.7</w:t>
            </w:r>
          </w:p>
        </w:tc>
      </w:tr>
      <w:tr w:rsidR="004B4123" w:rsidRPr="00281EB6" w14:paraId="1BD0F9F3" w14:textId="77777777">
        <w:trPr>
          <w:trHeight w:val="283"/>
          <w:jc w:val="center"/>
        </w:trPr>
        <w:tc>
          <w:tcPr>
            <w:tcW w:w="1200" w:type="dxa"/>
            <w:vAlign w:val="center"/>
          </w:tcPr>
          <w:p w14:paraId="636E7C5B"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M18</w:t>
            </w:r>
          </w:p>
        </w:tc>
        <w:tc>
          <w:tcPr>
            <w:tcW w:w="1560" w:type="dxa"/>
            <w:vAlign w:val="center"/>
          </w:tcPr>
          <w:p w14:paraId="20A58933"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48.8</w:t>
            </w:r>
          </w:p>
        </w:tc>
        <w:tc>
          <w:tcPr>
            <w:tcW w:w="1635" w:type="dxa"/>
            <w:vAlign w:val="center"/>
          </w:tcPr>
          <w:p w14:paraId="098D30B6"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40.0</w:t>
            </w:r>
          </w:p>
        </w:tc>
        <w:tc>
          <w:tcPr>
            <w:tcW w:w="1635" w:type="dxa"/>
            <w:vAlign w:val="center"/>
          </w:tcPr>
          <w:p w14:paraId="08927F07"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16.1</w:t>
            </w:r>
          </w:p>
        </w:tc>
        <w:tc>
          <w:tcPr>
            <w:tcW w:w="1635" w:type="dxa"/>
            <w:vAlign w:val="center"/>
          </w:tcPr>
          <w:p w14:paraId="771FD8E6"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80.2</w:t>
            </w:r>
          </w:p>
        </w:tc>
      </w:tr>
      <w:tr w:rsidR="004B4123" w:rsidRPr="00281EB6" w14:paraId="793E7890" w14:textId="77777777">
        <w:trPr>
          <w:trHeight w:val="283"/>
          <w:jc w:val="center"/>
        </w:trPr>
        <w:tc>
          <w:tcPr>
            <w:tcW w:w="1200" w:type="dxa"/>
            <w:vAlign w:val="center"/>
          </w:tcPr>
          <w:p w14:paraId="3B11A5A3"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M19</w:t>
            </w:r>
          </w:p>
        </w:tc>
        <w:tc>
          <w:tcPr>
            <w:tcW w:w="1560" w:type="dxa"/>
            <w:vAlign w:val="center"/>
          </w:tcPr>
          <w:p w14:paraId="2F0C2732"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62.7</w:t>
            </w:r>
          </w:p>
        </w:tc>
        <w:tc>
          <w:tcPr>
            <w:tcW w:w="1635" w:type="dxa"/>
            <w:vAlign w:val="center"/>
          </w:tcPr>
          <w:p w14:paraId="00487FDC"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23.9</w:t>
            </w:r>
          </w:p>
        </w:tc>
        <w:tc>
          <w:tcPr>
            <w:tcW w:w="1635" w:type="dxa"/>
            <w:vAlign w:val="center"/>
          </w:tcPr>
          <w:p w14:paraId="785DD477"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11.0</w:t>
            </w:r>
          </w:p>
        </w:tc>
        <w:tc>
          <w:tcPr>
            <w:tcW w:w="1635" w:type="dxa"/>
            <w:vAlign w:val="center"/>
          </w:tcPr>
          <w:p w14:paraId="42ACC641"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80.3</w:t>
            </w:r>
          </w:p>
        </w:tc>
      </w:tr>
      <w:tr w:rsidR="004B4123" w:rsidRPr="00281EB6" w14:paraId="61839EFD" w14:textId="77777777">
        <w:trPr>
          <w:trHeight w:val="283"/>
          <w:jc w:val="center"/>
        </w:trPr>
        <w:tc>
          <w:tcPr>
            <w:tcW w:w="1200" w:type="dxa"/>
            <w:vAlign w:val="center"/>
          </w:tcPr>
          <w:p w14:paraId="6CA41B0E"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M21</w:t>
            </w:r>
          </w:p>
        </w:tc>
        <w:tc>
          <w:tcPr>
            <w:tcW w:w="1560" w:type="dxa"/>
            <w:vAlign w:val="center"/>
          </w:tcPr>
          <w:p w14:paraId="6EAED3E8"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42.1</w:t>
            </w:r>
          </w:p>
        </w:tc>
        <w:tc>
          <w:tcPr>
            <w:tcW w:w="1635" w:type="dxa"/>
            <w:vAlign w:val="center"/>
          </w:tcPr>
          <w:p w14:paraId="440453CE"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21.4</w:t>
            </w:r>
          </w:p>
        </w:tc>
        <w:tc>
          <w:tcPr>
            <w:tcW w:w="1635" w:type="dxa"/>
            <w:vAlign w:val="center"/>
          </w:tcPr>
          <w:p w14:paraId="750FEEA8"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8.1</w:t>
            </w:r>
          </w:p>
        </w:tc>
        <w:tc>
          <w:tcPr>
            <w:tcW w:w="1635" w:type="dxa"/>
            <w:vAlign w:val="center"/>
          </w:tcPr>
          <w:p w14:paraId="7F43A7A7"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73.6</w:t>
            </w:r>
          </w:p>
        </w:tc>
      </w:tr>
      <w:tr w:rsidR="004B4123" w:rsidRPr="00281EB6" w14:paraId="6F08B301" w14:textId="77777777">
        <w:trPr>
          <w:trHeight w:val="283"/>
          <w:jc w:val="center"/>
        </w:trPr>
        <w:tc>
          <w:tcPr>
            <w:tcW w:w="1200" w:type="dxa"/>
            <w:vAlign w:val="center"/>
          </w:tcPr>
          <w:p w14:paraId="11772A5A"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M22</w:t>
            </w:r>
          </w:p>
        </w:tc>
        <w:tc>
          <w:tcPr>
            <w:tcW w:w="1560" w:type="dxa"/>
            <w:vAlign w:val="center"/>
          </w:tcPr>
          <w:p w14:paraId="23A07B64"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47.4</w:t>
            </w:r>
          </w:p>
        </w:tc>
        <w:tc>
          <w:tcPr>
            <w:tcW w:w="1635" w:type="dxa"/>
            <w:vAlign w:val="center"/>
          </w:tcPr>
          <w:p w14:paraId="5EAA63BF"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42.0</w:t>
            </w:r>
          </w:p>
        </w:tc>
        <w:tc>
          <w:tcPr>
            <w:tcW w:w="1635" w:type="dxa"/>
            <w:vAlign w:val="center"/>
          </w:tcPr>
          <w:p w14:paraId="49C18DF9"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16.5</w:t>
            </w:r>
          </w:p>
        </w:tc>
        <w:tc>
          <w:tcPr>
            <w:tcW w:w="1635" w:type="dxa"/>
            <w:vAlign w:val="center"/>
          </w:tcPr>
          <w:p w14:paraId="21705F67"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78.7</w:t>
            </w:r>
          </w:p>
        </w:tc>
      </w:tr>
      <w:tr w:rsidR="004B4123" w:rsidRPr="00281EB6" w14:paraId="60415DE0" w14:textId="77777777">
        <w:trPr>
          <w:trHeight w:val="283"/>
          <w:jc w:val="center"/>
        </w:trPr>
        <w:tc>
          <w:tcPr>
            <w:tcW w:w="1200" w:type="dxa"/>
            <w:vAlign w:val="center"/>
          </w:tcPr>
          <w:p w14:paraId="3BC81D3B"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M24</w:t>
            </w:r>
          </w:p>
        </w:tc>
        <w:tc>
          <w:tcPr>
            <w:tcW w:w="1560" w:type="dxa"/>
            <w:vAlign w:val="center"/>
          </w:tcPr>
          <w:p w14:paraId="0716419F"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34.7</w:t>
            </w:r>
          </w:p>
        </w:tc>
        <w:tc>
          <w:tcPr>
            <w:tcW w:w="1635" w:type="dxa"/>
            <w:vAlign w:val="center"/>
          </w:tcPr>
          <w:p w14:paraId="7BE0146D"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28.1</w:t>
            </w:r>
          </w:p>
        </w:tc>
        <w:tc>
          <w:tcPr>
            <w:tcW w:w="1635" w:type="dxa"/>
            <w:vAlign w:val="center"/>
          </w:tcPr>
          <w:p w14:paraId="5E7C851E"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6.6</w:t>
            </w:r>
          </w:p>
        </w:tc>
        <w:tc>
          <w:tcPr>
            <w:tcW w:w="1635" w:type="dxa"/>
            <w:vAlign w:val="center"/>
          </w:tcPr>
          <w:p w14:paraId="6A0BC2E9"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76.5</w:t>
            </w:r>
          </w:p>
        </w:tc>
      </w:tr>
      <w:tr w:rsidR="004B4123" w:rsidRPr="00281EB6" w14:paraId="4E596326" w14:textId="77777777">
        <w:trPr>
          <w:trHeight w:val="283"/>
          <w:jc w:val="center"/>
        </w:trPr>
        <w:tc>
          <w:tcPr>
            <w:tcW w:w="1200" w:type="dxa"/>
            <w:vAlign w:val="center"/>
          </w:tcPr>
          <w:p w14:paraId="46BB5688"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Mean ± SD</w:t>
            </w:r>
          </w:p>
        </w:tc>
        <w:tc>
          <w:tcPr>
            <w:tcW w:w="1560" w:type="dxa"/>
            <w:vAlign w:val="center"/>
          </w:tcPr>
          <w:p w14:paraId="1BF3786C"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41.8 ± 13.8</w:t>
            </w:r>
          </w:p>
        </w:tc>
        <w:tc>
          <w:tcPr>
            <w:tcW w:w="1635" w:type="dxa"/>
            <w:vAlign w:val="center"/>
          </w:tcPr>
          <w:p w14:paraId="665F98FB"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24.1 ± 12.1</w:t>
            </w:r>
          </w:p>
        </w:tc>
        <w:tc>
          <w:tcPr>
            <w:tcW w:w="1635" w:type="dxa"/>
            <w:vAlign w:val="center"/>
          </w:tcPr>
          <w:p w14:paraId="7C7CB58A"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10.8 ± 5.9</w:t>
            </w:r>
          </w:p>
        </w:tc>
        <w:tc>
          <w:tcPr>
            <w:tcW w:w="1635" w:type="dxa"/>
            <w:vAlign w:val="center"/>
          </w:tcPr>
          <w:p w14:paraId="574D5F99"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78.5 ± 5.1</w:t>
            </w:r>
          </w:p>
        </w:tc>
      </w:tr>
      <w:tr w:rsidR="004B4123" w:rsidRPr="00281EB6" w14:paraId="41DEBFC3" w14:textId="77777777">
        <w:trPr>
          <w:trHeight w:val="283"/>
          <w:jc w:val="center"/>
        </w:trPr>
        <w:tc>
          <w:tcPr>
            <w:tcW w:w="1200" w:type="dxa"/>
            <w:vAlign w:val="center"/>
          </w:tcPr>
          <w:p w14:paraId="563D783A"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PS</w:t>
            </w:r>
          </w:p>
        </w:tc>
        <w:tc>
          <w:tcPr>
            <w:tcW w:w="1560" w:type="dxa"/>
            <w:vAlign w:val="center"/>
          </w:tcPr>
          <w:p w14:paraId="0F3A3798" w14:textId="77777777" w:rsidR="004B4123" w:rsidRPr="00281EB6" w:rsidRDefault="004B4123">
            <w:pPr>
              <w:jc w:val="center"/>
              <w:rPr>
                <w:rFonts w:ascii="Aptos" w:eastAsia="Aptos" w:hAnsi="Aptos" w:cs="Aptos"/>
                <w:sz w:val="20"/>
                <w:szCs w:val="20"/>
              </w:rPr>
            </w:pPr>
          </w:p>
        </w:tc>
        <w:tc>
          <w:tcPr>
            <w:tcW w:w="1635" w:type="dxa"/>
            <w:vAlign w:val="center"/>
          </w:tcPr>
          <w:p w14:paraId="4773729F" w14:textId="77777777" w:rsidR="004B4123" w:rsidRPr="00281EB6" w:rsidRDefault="004B4123">
            <w:pPr>
              <w:jc w:val="center"/>
              <w:rPr>
                <w:rFonts w:ascii="Aptos" w:eastAsia="Aptos" w:hAnsi="Aptos" w:cs="Aptos"/>
                <w:sz w:val="20"/>
                <w:szCs w:val="20"/>
              </w:rPr>
            </w:pPr>
          </w:p>
        </w:tc>
        <w:tc>
          <w:tcPr>
            <w:tcW w:w="1635" w:type="dxa"/>
            <w:vAlign w:val="center"/>
          </w:tcPr>
          <w:p w14:paraId="330124A4" w14:textId="77777777" w:rsidR="004B4123" w:rsidRPr="00281EB6" w:rsidRDefault="004B4123">
            <w:pPr>
              <w:jc w:val="center"/>
              <w:rPr>
                <w:rFonts w:ascii="Aptos" w:eastAsia="Aptos" w:hAnsi="Aptos" w:cs="Aptos"/>
                <w:sz w:val="20"/>
                <w:szCs w:val="20"/>
              </w:rPr>
            </w:pPr>
          </w:p>
        </w:tc>
        <w:tc>
          <w:tcPr>
            <w:tcW w:w="1635" w:type="dxa"/>
            <w:vAlign w:val="center"/>
          </w:tcPr>
          <w:p w14:paraId="4DE76A1D" w14:textId="77777777" w:rsidR="004B4123" w:rsidRPr="00281EB6" w:rsidRDefault="004B4123">
            <w:pPr>
              <w:jc w:val="center"/>
              <w:rPr>
                <w:rFonts w:ascii="Aptos" w:eastAsia="Aptos" w:hAnsi="Aptos" w:cs="Aptos"/>
                <w:sz w:val="20"/>
                <w:szCs w:val="20"/>
              </w:rPr>
            </w:pPr>
          </w:p>
        </w:tc>
      </w:tr>
      <w:tr w:rsidR="004B4123" w:rsidRPr="00281EB6" w14:paraId="5752BD19" w14:textId="77777777">
        <w:trPr>
          <w:trHeight w:val="283"/>
          <w:jc w:val="center"/>
        </w:trPr>
        <w:tc>
          <w:tcPr>
            <w:tcW w:w="1200" w:type="dxa"/>
            <w:vAlign w:val="center"/>
          </w:tcPr>
          <w:p w14:paraId="196F84E4"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PS1</w:t>
            </w:r>
          </w:p>
        </w:tc>
        <w:tc>
          <w:tcPr>
            <w:tcW w:w="1560" w:type="dxa"/>
            <w:vAlign w:val="center"/>
          </w:tcPr>
          <w:p w14:paraId="6649EBA1"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67.9</w:t>
            </w:r>
          </w:p>
        </w:tc>
        <w:tc>
          <w:tcPr>
            <w:tcW w:w="1635" w:type="dxa"/>
            <w:vAlign w:val="center"/>
          </w:tcPr>
          <w:p w14:paraId="3CE1604C"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13.6</w:t>
            </w:r>
          </w:p>
        </w:tc>
        <w:tc>
          <w:tcPr>
            <w:tcW w:w="1635" w:type="dxa"/>
            <w:vAlign w:val="center"/>
          </w:tcPr>
          <w:p w14:paraId="2D381129"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7.85</w:t>
            </w:r>
          </w:p>
        </w:tc>
        <w:tc>
          <w:tcPr>
            <w:tcW w:w="1635" w:type="dxa"/>
            <w:vAlign w:val="center"/>
          </w:tcPr>
          <w:p w14:paraId="5AF72BA8"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76.7</w:t>
            </w:r>
          </w:p>
        </w:tc>
      </w:tr>
      <w:tr w:rsidR="004B4123" w:rsidRPr="00281EB6" w14:paraId="45A61AE8" w14:textId="77777777">
        <w:trPr>
          <w:trHeight w:val="283"/>
          <w:jc w:val="center"/>
        </w:trPr>
        <w:tc>
          <w:tcPr>
            <w:tcW w:w="1200" w:type="dxa"/>
            <w:vAlign w:val="center"/>
          </w:tcPr>
          <w:p w14:paraId="1C2D4598"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PS3</w:t>
            </w:r>
          </w:p>
        </w:tc>
        <w:tc>
          <w:tcPr>
            <w:tcW w:w="1560" w:type="dxa"/>
            <w:vAlign w:val="center"/>
          </w:tcPr>
          <w:p w14:paraId="0FD3A613"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49.7</w:t>
            </w:r>
          </w:p>
        </w:tc>
        <w:tc>
          <w:tcPr>
            <w:tcW w:w="1635" w:type="dxa"/>
            <w:vAlign w:val="center"/>
          </w:tcPr>
          <w:p w14:paraId="4596CFD0"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12.5</w:t>
            </w:r>
          </w:p>
        </w:tc>
        <w:tc>
          <w:tcPr>
            <w:tcW w:w="1635" w:type="dxa"/>
            <w:vAlign w:val="center"/>
          </w:tcPr>
          <w:p w14:paraId="45AF3F25"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13.2</w:t>
            </w:r>
          </w:p>
        </w:tc>
        <w:tc>
          <w:tcPr>
            <w:tcW w:w="1635" w:type="dxa"/>
            <w:vAlign w:val="center"/>
          </w:tcPr>
          <w:p w14:paraId="6F164D73"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75.9</w:t>
            </w:r>
          </w:p>
        </w:tc>
      </w:tr>
      <w:tr w:rsidR="004B4123" w:rsidRPr="00281EB6" w14:paraId="06B231EB" w14:textId="77777777">
        <w:trPr>
          <w:trHeight w:val="283"/>
          <w:jc w:val="center"/>
        </w:trPr>
        <w:tc>
          <w:tcPr>
            <w:tcW w:w="1200" w:type="dxa"/>
            <w:vAlign w:val="center"/>
          </w:tcPr>
          <w:p w14:paraId="1062FFF0"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PS5</w:t>
            </w:r>
          </w:p>
        </w:tc>
        <w:tc>
          <w:tcPr>
            <w:tcW w:w="1560" w:type="dxa"/>
            <w:vAlign w:val="center"/>
          </w:tcPr>
          <w:p w14:paraId="410162DE"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13.7</w:t>
            </w:r>
          </w:p>
        </w:tc>
        <w:tc>
          <w:tcPr>
            <w:tcW w:w="1635" w:type="dxa"/>
            <w:vAlign w:val="center"/>
          </w:tcPr>
          <w:p w14:paraId="6D3ABFD4"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6.6</w:t>
            </w:r>
          </w:p>
        </w:tc>
        <w:tc>
          <w:tcPr>
            <w:tcW w:w="1635" w:type="dxa"/>
            <w:vAlign w:val="center"/>
          </w:tcPr>
          <w:p w14:paraId="01DE186A"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4.9</w:t>
            </w:r>
          </w:p>
        </w:tc>
        <w:tc>
          <w:tcPr>
            <w:tcW w:w="1635" w:type="dxa"/>
            <w:vAlign w:val="center"/>
          </w:tcPr>
          <w:p w14:paraId="405B394E"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85.7</w:t>
            </w:r>
          </w:p>
        </w:tc>
      </w:tr>
      <w:tr w:rsidR="004B4123" w:rsidRPr="00281EB6" w14:paraId="7FCCDEAB" w14:textId="77777777">
        <w:trPr>
          <w:trHeight w:val="283"/>
          <w:jc w:val="center"/>
        </w:trPr>
        <w:tc>
          <w:tcPr>
            <w:tcW w:w="1200" w:type="dxa"/>
            <w:vAlign w:val="center"/>
          </w:tcPr>
          <w:p w14:paraId="7D31C0E9"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PS6</w:t>
            </w:r>
          </w:p>
        </w:tc>
        <w:tc>
          <w:tcPr>
            <w:tcW w:w="1560" w:type="dxa"/>
            <w:vAlign w:val="center"/>
          </w:tcPr>
          <w:p w14:paraId="78C2A1DA"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16.1</w:t>
            </w:r>
          </w:p>
        </w:tc>
        <w:tc>
          <w:tcPr>
            <w:tcW w:w="1635" w:type="dxa"/>
            <w:vAlign w:val="center"/>
          </w:tcPr>
          <w:p w14:paraId="5DC82819"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4.4</w:t>
            </w:r>
          </w:p>
        </w:tc>
        <w:tc>
          <w:tcPr>
            <w:tcW w:w="1635" w:type="dxa"/>
            <w:vAlign w:val="center"/>
          </w:tcPr>
          <w:p w14:paraId="62B72351"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6.3</w:t>
            </w:r>
          </w:p>
        </w:tc>
        <w:tc>
          <w:tcPr>
            <w:tcW w:w="1635" w:type="dxa"/>
            <w:vAlign w:val="center"/>
          </w:tcPr>
          <w:p w14:paraId="26D2CB45"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85.2</w:t>
            </w:r>
          </w:p>
        </w:tc>
      </w:tr>
      <w:tr w:rsidR="004B4123" w:rsidRPr="00281EB6" w14:paraId="0A390C79" w14:textId="77777777">
        <w:trPr>
          <w:trHeight w:val="283"/>
          <w:jc w:val="center"/>
        </w:trPr>
        <w:tc>
          <w:tcPr>
            <w:tcW w:w="1200" w:type="dxa"/>
            <w:vAlign w:val="center"/>
          </w:tcPr>
          <w:p w14:paraId="718746B2"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PS10</w:t>
            </w:r>
          </w:p>
        </w:tc>
        <w:tc>
          <w:tcPr>
            <w:tcW w:w="1560" w:type="dxa"/>
            <w:vAlign w:val="center"/>
          </w:tcPr>
          <w:p w14:paraId="6DB00F2D"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21.0</w:t>
            </w:r>
          </w:p>
        </w:tc>
        <w:tc>
          <w:tcPr>
            <w:tcW w:w="1635" w:type="dxa"/>
            <w:vAlign w:val="center"/>
          </w:tcPr>
          <w:p w14:paraId="16431C93"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19.6</w:t>
            </w:r>
          </w:p>
        </w:tc>
        <w:tc>
          <w:tcPr>
            <w:tcW w:w="1635" w:type="dxa"/>
            <w:vAlign w:val="center"/>
          </w:tcPr>
          <w:p w14:paraId="27ABE42F"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6.2</w:t>
            </w:r>
          </w:p>
        </w:tc>
        <w:tc>
          <w:tcPr>
            <w:tcW w:w="1635" w:type="dxa"/>
            <w:vAlign w:val="center"/>
          </w:tcPr>
          <w:p w14:paraId="085D9C12"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81.8</w:t>
            </w:r>
          </w:p>
        </w:tc>
      </w:tr>
      <w:tr w:rsidR="004B4123" w:rsidRPr="00281EB6" w14:paraId="021D7F36" w14:textId="77777777">
        <w:trPr>
          <w:trHeight w:val="283"/>
          <w:jc w:val="center"/>
        </w:trPr>
        <w:tc>
          <w:tcPr>
            <w:tcW w:w="1200" w:type="dxa"/>
            <w:vAlign w:val="center"/>
          </w:tcPr>
          <w:p w14:paraId="49A03EB2"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PS11</w:t>
            </w:r>
          </w:p>
        </w:tc>
        <w:tc>
          <w:tcPr>
            <w:tcW w:w="1560" w:type="dxa"/>
            <w:vAlign w:val="center"/>
          </w:tcPr>
          <w:p w14:paraId="23920A1C"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31.4</w:t>
            </w:r>
          </w:p>
        </w:tc>
        <w:tc>
          <w:tcPr>
            <w:tcW w:w="1635" w:type="dxa"/>
            <w:vAlign w:val="center"/>
          </w:tcPr>
          <w:p w14:paraId="349A86AD"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43.4</w:t>
            </w:r>
          </w:p>
        </w:tc>
        <w:tc>
          <w:tcPr>
            <w:tcW w:w="1635" w:type="dxa"/>
            <w:vAlign w:val="center"/>
          </w:tcPr>
          <w:p w14:paraId="272D5EA9"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6.1</w:t>
            </w:r>
          </w:p>
        </w:tc>
        <w:tc>
          <w:tcPr>
            <w:tcW w:w="1635" w:type="dxa"/>
            <w:vAlign w:val="center"/>
          </w:tcPr>
          <w:p w14:paraId="12953BA2"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80.4</w:t>
            </w:r>
          </w:p>
        </w:tc>
      </w:tr>
      <w:tr w:rsidR="004B4123" w:rsidRPr="00281EB6" w14:paraId="4719ECE0" w14:textId="77777777">
        <w:trPr>
          <w:trHeight w:val="283"/>
          <w:jc w:val="center"/>
        </w:trPr>
        <w:tc>
          <w:tcPr>
            <w:tcW w:w="1200" w:type="dxa"/>
            <w:vAlign w:val="center"/>
          </w:tcPr>
          <w:p w14:paraId="40A5E76D"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PS13</w:t>
            </w:r>
          </w:p>
        </w:tc>
        <w:tc>
          <w:tcPr>
            <w:tcW w:w="1560" w:type="dxa"/>
            <w:vAlign w:val="center"/>
          </w:tcPr>
          <w:p w14:paraId="37AC0BE7"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24.3</w:t>
            </w:r>
          </w:p>
        </w:tc>
        <w:tc>
          <w:tcPr>
            <w:tcW w:w="1635" w:type="dxa"/>
            <w:vAlign w:val="center"/>
          </w:tcPr>
          <w:p w14:paraId="5E517C73"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6.2</w:t>
            </w:r>
          </w:p>
        </w:tc>
        <w:tc>
          <w:tcPr>
            <w:tcW w:w="1635" w:type="dxa"/>
            <w:vAlign w:val="center"/>
          </w:tcPr>
          <w:p w14:paraId="77203851"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6.1</w:t>
            </w:r>
          </w:p>
        </w:tc>
        <w:tc>
          <w:tcPr>
            <w:tcW w:w="1635" w:type="dxa"/>
            <w:vAlign w:val="center"/>
          </w:tcPr>
          <w:p w14:paraId="2A1D74E3"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78.2</w:t>
            </w:r>
          </w:p>
        </w:tc>
      </w:tr>
      <w:tr w:rsidR="004B4123" w:rsidRPr="00281EB6" w14:paraId="1893F5B1" w14:textId="77777777">
        <w:trPr>
          <w:trHeight w:val="283"/>
          <w:jc w:val="center"/>
        </w:trPr>
        <w:tc>
          <w:tcPr>
            <w:tcW w:w="1200" w:type="dxa"/>
            <w:vAlign w:val="center"/>
          </w:tcPr>
          <w:p w14:paraId="48A120FF"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PS14</w:t>
            </w:r>
          </w:p>
        </w:tc>
        <w:tc>
          <w:tcPr>
            <w:tcW w:w="1560" w:type="dxa"/>
            <w:vAlign w:val="center"/>
          </w:tcPr>
          <w:p w14:paraId="687BA562"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36.0</w:t>
            </w:r>
          </w:p>
        </w:tc>
        <w:tc>
          <w:tcPr>
            <w:tcW w:w="1635" w:type="dxa"/>
            <w:vAlign w:val="center"/>
          </w:tcPr>
          <w:p w14:paraId="6A849D21"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24.4</w:t>
            </w:r>
          </w:p>
        </w:tc>
        <w:tc>
          <w:tcPr>
            <w:tcW w:w="1635" w:type="dxa"/>
            <w:vAlign w:val="center"/>
          </w:tcPr>
          <w:p w14:paraId="7C8CF6D7"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3.8</w:t>
            </w:r>
          </w:p>
        </w:tc>
        <w:tc>
          <w:tcPr>
            <w:tcW w:w="1635" w:type="dxa"/>
            <w:vAlign w:val="center"/>
          </w:tcPr>
          <w:p w14:paraId="46E69FF9"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78.2</w:t>
            </w:r>
          </w:p>
        </w:tc>
      </w:tr>
      <w:tr w:rsidR="004B4123" w:rsidRPr="00281EB6" w14:paraId="77EF562B" w14:textId="77777777">
        <w:trPr>
          <w:trHeight w:val="283"/>
          <w:jc w:val="center"/>
        </w:trPr>
        <w:tc>
          <w:tcPr>
            <w:tcW w:w="1200" w:type="dxa"/>
            <w:vAlign w:val="center"/>
          </w:tcPr>
          <w:p w14:paraId="7F453FCB"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PS15</w:t>
            </w:r>
          </w:p>
        </w:tc>
        <w:tc>
          <w:tcPr>
            <w:tcW w:w="1560" w:type="dxa"/>
            <w:vAlign w:val="center"/>
          </w:tcPr>
          <w:p w14:paraId="1EAD4D4D"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26.4</w:t>
            </w:r>
          </w:p>
        </w:tc>
        <w:tc>
          <w:tcPr>
            <w:tcW w:w="1635" w:type="dxa"/>
            <w:vAlign w:val="center"/>
          </w:tcPr>
          <w:p w14:paraId="797B54DE"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11.9</w:t>
            </w:r>
          </w:p>
        </w:tc>
        <w:tc>
          <w:tcPr>
            <w:tcW w:w="1635" w:type="dxa"/>
            <w:vAlign w:val="center"/>
          </w:tcPr>
          <w:p w14:paraId="0B73B6F2"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3.9</w:t>
            </w:r>
          </w:p>
        </w:tc>
        <w:tc>
          <w:tcPr>
            <w:tcW w:w="1635" w:type="dxa"/>
            <w:vAlign w:val="center"/>
          </w:tcPr>
          <w:p w14:paraId="713E23C6"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70.9</w:t>
            </w:r>
          </w:p>
        </w:tc>
      </w:tr>
      <w:tr w:rsidR="004B4123" w:rsidRPr="00281EB6" w14:paraId="65D0D906" w14:textId="77777777">
        <w:trPr>
          <w:trHeight w:val="283"/>
          <w:jc w:val="center"/>
        </w:trPr>
        <w:tc>
          <w:tcPr>
            <w:tcW w:w="1200" w:type="dxa"/>
            <w:vAlign w:val="center"/>
          </w:tcPr>
          <w:p w14:paraId="33C9978C"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PS16</w:t>
            </w:r>
          </w:p>
        </w:tc>
        <w:tc>
          <w:tcPr>
            <w:tcW w:w="1560" w:type="dxa"/>
            <w:vAlign w:val="center"/>
          </w:tcPr>
          <w:p w14:paraId="57C7AD4D"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16.5</w:t>
            </w:r>
          </w:p>
        </w:tc>
        <w:tc>
          <w:tcPr>
            <w:tcW w:w="1635" w:type="dxa"/>
            <w:vAlign w:val="center"/>
          </w:tcPr>
          <w:p w14:paraId="22503BD7"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9.6</w:t>
            </w:r>
          </w:p>
        </w:tc>
        <w:tc>
          <w:tcPr>
            <w:tcW w:w="1635" w:type="dxa"/>
            <w:vAlign w:val="center"/>
          </w:tcPr>
          <w:p w14:paraId="7B146AEA"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4.9</w:t>
            </w:r>
          </w:p>
        </w:tc>
        <w:tc>
          <w:tcPr>
            <w:tcW w:w="1635" w:type="dxa"/>
            <w:vAlign w:val="center"/>
          </w:tcPr>
          <w:p w14:paraId="59567B9B"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80.7</w:t>
            </w:r>
          </w:p>
        </w:tc>
      </w:tr>
      <w:tr w:rsidR="004B4123" w:rsidRPr="00281EB6" w14:paraId="4A2E240F" w14:textId="77777777">
        <w:trPr>
          <w:trHeight w:val="283"/>
          <w:jc w:val="center"/>
        </w:trPr>
        <w:tc>
          <w:tcPr>
            <w:tcW w:w="1200" w:type="dxa"/>
            <w:vAlign w:val="center"/>
          </w:tcPr>
          <w:p w14:paraId="1822B4B7"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PS19</w:t>
            </w:r>
          </w:p>
        </w:tc>
        <w:tc>
          <w:tcPr>
            <w:tcW w:w="1560" w:type="dxa"/>
            <w:vAlign w:val="center"/>
          </w:tcPr>
          <w:p w14:paraId="067B9BCA"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49.1</w:t>
            </w:r>
          </w:p>
        </w:tc>
        <w:tc>
          <w:tcPr>
            <w:tcW w:w="1635" w:type="dxa"/>
            <w:vAlign w:val="center"/>
          </w:tcPr>
          <w:p w14:paraId="4F14368D"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15.6</w:t>
            </w:r>
          </w:p>
        </w:tc>
        <w:tc>
          <w:tcPr>
            <w:tcW w:w="1635" w:type="dxa"/>
            <w:vAlign w:val="center"/>
          </w:tcPr>
          <w:p w14:paraId="557D9278"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5.3</w:t>
            </w:r>
          </w:p>
        </w:tc>
        <w:tc>
          <w:tcPr>
            <w:tcW w:w="1635" w:type="dxa"/>
            <w:vAlign w:val="center"/>
          </w:tcPr>
          <w:p w14:paraId="4D68D7DD"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83.5</w:t>
            </w:r>
          </w:p>
        </w:tc>
      </w:tr>
      <w:tr w:rsidR="004B4123" w:rsidRPr="00281EB6" w14:paraId="71D16925" w14:textId="77777777">
        <w:trPr>
          <w:trHeight w:val="283"/>
          <w:jc w:val="center"/>
        </w:trPr>
        <w:tc>
          <w:tcPr>
            <w:tcW w:w="1200" w:type="dxa"/>
            <w:vAlign w:val="center"/>
          </w:tcPr>
          <w:p w14:paraId="672A2711"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PS20</w:t>
            </w:r>
          </w:p>
        </w:tc>
        <w:tc>
          <w:tcPr>
            <w:tcW w:w="1560" w:type="dxa"/>
            <w:vAlign w:val="center"/>
          </w:tcPr>
          <w:p w14:paraId="5729AC4A"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35.7</w:t>
            </w:r>
          </w:p>
        </w:tc>
        <w:tc>
          <w:tcPr>
            <w:tcW w:w="1635" w:type="dxa"/>
            <w:vAlign w:val="center"/>
          </w:tcPr>
          <w:p w14:paraId="74C3690C"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16.2</w:t>
            </w:r>
          </w:p>
        </w:tc>
        <w:tc>
          <w:tcPr>
            <w:tcW w:w="1635" w:type="dxa"/>
            <w:vAlign w:val="center"/>
          </w:tcPr>
          <w:p w14:paraId="07A1ED38"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6.0</w:t>
            </w:r>
          </w:p>
        </w:tc>
        <w:tc>
          <w:tcPr>
            <w:tcW w:w="1635" w:type="dxa"/>
            <w:vAlign w:val="center"/>
          </w:tcPr>
          <w:p w14:paraId="6A163A8F"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87.6</w:t>
            </w:r>
          </w:p>
        </w:tc>
      </w:tr>
      <w:tr w:rsidR="004B4123" w:rsidRPr="00281EB6" w14:paraId="18217039" w14:textId="77777777">
        <w:trPr>
          <w:trHeight w:val="283"/>
          <w:jc w:val="center"/>
        </w:trPr>
        <w:tc>
          <w:tcPr>
            <w:tcW w:w="1200" w:type="dxa"/>
            <w:vAlign w:val="center"/>
          </w:tcPr>
          <w:p w14:paraId="09BBB18C"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PS21</w:t>
            </w:r>
          </w:p>
        </w:tc>
        <w:tc>
          <w:tcPr>
            <w:tcW w:w="1560" w:type="dxa"/>
            <w:vAlign w:val="center"/>
          </w:tcPr>
          <w:p w14:paraId="0096FA24"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40.7</w:t>
            </w:r>
          </w:p>
        </w:tc>
        <w:tc>
          <w:tcPr>
            <w:tcW w:w="1635" w:type="dxa"/>
            <w:vAlign w:val="center"/>
          </w:tcPr>
          <w:p w14:paraId="3B06E5FC"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12.7</w:t>
            </w:r>
          </w:p>
        </w:tc>
        <w:tc>
          <w:tcPr>
            <w:tcW w:w="1635" w:type="dxa"/>
            <w:vAlign w:val="center"/>
          </w:tcPr>
          <w:p w14:paraId="12B1C327"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11.0</w:t>
            </w:r>
          </w:p>
        </w:tc>
        <w:tc>
          <w:tcPr>
            <w:tcW w:w="1635" w:type="dxa"/>
            <w:vAlign w:val="center"/>
          </w:tcPr>
          <w:p w14:paraId="48985C80"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79.3</w:t>
            </w:r>
          </w:p>
        </w:tc>
      </w:tr>
      <w:tr w:rsidR="004B4123" w:rsidRPr="00281EB6" w14:paraId="095BCC40" w14:textId="77777777">
        <w:trPr>
          <w:trHeight w:val="283"/>
          <w:jc w:val="center"/>
        </w:trPr>
        <w:tc>
          <w:tcPr>
            <w:tcW w:w="1200" w:type="dxa"/>
            <w:vAlign w:val="center"/>
          </w:tcPr>
          <w:p w14:paraId="55DAE664"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PS22</w:t>
            </w:r>
          </w:p>
        </w:tc>
        <w:tc>
          <w:tcPr>
            <w:tcW w:w="1560" w:type="dxa"/>
            <w:vAlign w:val="center"/>
          </w:tcPr>
          <w:p w14:paraId="49C56032"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45.0</w:t>
            </w:r>
          </w:p>
        </w:tc>
        <w:tc>
          <w:tcPr>
            <w:tcW w:w="1635" w:type="dxa"/>
            <w:vAlign w:val="center"/>
          </w:tcPr>
          <w:p w14:paraId="34083E26"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27.7</w:t>
            </w:r>
          </w:p>
        </w:tc>
        <w:tc>
          <w:tcPr>
            <w:tcW w:w="1635" w:type="dxa"/>
            <w:vAlign w:val="center"/>
          </w:tcPr>
          <w:p w14:paraId="3B45056E"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9.2</w:t>
            </w:r>
          </w:p>
        </w:tc>
        <w:tc>
          <w:tcPr>
            <w:tcW w:w="1635" w:type="dxa"/>
            <w:vAlign w:val="center"/>
          </w:tcPr>
          <w:p w14:paraId="61EE2DB1"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76.8</w:t>
            </w:r>
          </w:p>
        </w:tc>
      </w:tr>
      <w:tr w:rsidR="004B4123" w:rsidRPr="00281EB6" w14:paraId="1594C427" w14:textId="77777777">
        <w:trPr>
          <w:trHeight w:val="283"/>
          <w:jc w:val="center"/>
        </w:trPr>
        <w:tc>
          <w:tcPr>
            <w:tcW w:w="1200" w:type="dxa"/>
            <w:vAlign w:val="center"/>
          </w:tcPr>
          <w:p w14:paraId="21B76AC6"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PS23</w:t>
            </w:r>
          </w:p>
        </w:tc>
        <w:tc>
          <w:tcPr>
            <w:tcW w:w="1560" w:type="dxa"/>
            <w:vAlign w:val="center"/>
          </w:tcPr>
          <w:p w14:paraId="1487F843"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22.3</w:t>
            </w:r>
          </w:p>
        </w:tc>
        <w:tc>
          <w:tcPr>
            <w:tcW w:w="1635" w:type="dxa"/>
            <w:vAlign w:val="center"/>
          </w:tcPr>
          <w:p w14:paraId="3F4BDD02"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19.8</w:t>
            </w:r>
          </w:p>
        </w:tc>
        <w:tc>
          <w:tcPr>
            <w:tcW w:w="1635" w:type="dxa"/>
            <w:vAlign w:val="center"/>
          </w:tcPr>
          <w:p w14:paraId="5C6A782E"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6.7</w:t>
            </w:r>
          </w:p>
        </w:tc>
        <w:tc>
          <w:tcPr>
            <w:tcW w:w="1635" w:type="dxa"/>
            <w:vAlign w:val="center"/>
          </w:tcPr>
          <w:p w14:paraId="7B917079"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80.4</w:t>
            </w:r>
          </w:p>
        </w:tc>
      </w:tr>
      <w:tr w:rsidR="004B4123" w:rsidRPr="00281EB6" w14:paraId="25418171" w14:textId="77777777">
        <w:trPr>
          <w:trHeight w:val="283"/>
          <w:jc w:val="center"/>
        </w:trPr>
        <w:tc>
          <w:tcPr>
            <w:tcW w:w="1200" w:type="dxa"/>
            <w:vAlign w:val="center"/>
          </w:tcPr>
          <w:p w14:paraId="0735B8C1"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Mean ± SD</w:t>
            </w:r>
          </w:p>
        </w:tc>
        <w:tc>
          <w:tcPr>
            <w:tcW w:w="1560" w:type="dxa"/>
            <w:vAlign w:val="center"/>
          </w:tcPr>
          <w:p w14:paraId="32FD7A83"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33.1 ± 15.3</w:t>
            </w:r>
          </w:p>
        </w:tc>
        <w:tc>
          <w:tcPr>
            <w:tcW w:w="1635" w:type="dxa"/>
            <w:vAlign w:val="center"/>
          </w:tcPr>
          <w:p w14:paraId="4151C87C"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16.3 ± 10.0</w:t>
            </w:r>
          </w:p>
        </w:tc>
        <w:tc>
          <w:tcPr>
            <w:tcW w:w="1635" w:type="dxa"/>
            <w:vAlign w:val="center"/>
          </w:tcPr>
          <w:p w14:paraId="79850F2A"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6.7 ± 2.6</w:t>
            </w:r>
          </w:p>
        </w:tc>
        <w:tc>
          <w:tcPr>
            <w:tcW w:w="1635" w:type="dxa"/>
            <w:vAlign w:val="center"/>
          </w:tcPr>
          <w:p w14:paraId="00A3C176"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80.1 ± 4.3</w:t>
            </w:r>
          </w:p>
        </w:tc>
      </w:tr>
      <w:tr w:rsidR="004B4123" w:rsidRPr="00281EB6" w14:paraId="00C44769" w14:textId="77777777">
        <w:trPr>
          <w:trHeight w:val="283"/>
          <w:jc w:val="center"/>
        </w:trPr>
        <w:tc>
          <w:tcPr>
            <w:tcW w:w="1200" w:type="dxa"/>
            <w:vAlign w:val="center"/>
          </w:tcPr>
          <w:p w14:paraId="5D0FA105"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PS</w:t>
            </w:r>
            <w:r w:rsidRPr="00281EB6">
              <w:rPr>
                <w:rFonts w:ascii="Aptos" w:eastAsia="Aptos" w:hAnsi="Aptos" w:cs="Aptos"/>
                <w:sz w:val="20"/>
                <w:szCs w:val="20"/>
                <w:vertAlign w:val="subscript"/>
              </w:rPr>
              <w:t>Irgafos</w:t>
            </w:r>
          </w:p>
        </w:tc>
        <w:tc>
          <w:tcPr>
            <w:tcW w:w="1560" w:type="dxa"/>
            <w:vAlign w:val="center"/>
          </w:tcPr>
          <w:p w14:paraId="3BA12169" w14:textId="77777777" w:rsidR="004B4123" w:rsidRPr="00281EB6" w:rsidRDefault="004B4123">
            <w:pPr>
              <w:jc w:val="center"/>
              <w:rPr>
                <w:rFonts w:ascii="Aptos" w:eastAsia="Aptos" w:hAnsi="Aptos" w:cs="Aptos"/>
                <w:sz w:val="20"/>
                <w:szCs w:val="20"/>
              </w:rPr>
            </w:pPr>
          </w:p>
        </w:tc>
        <w:tc>
          <w:tcPr>
            <w:tcW w:w="1635" w:type="dxa"/>
            <w:vAlign w:val="center"/>
          </w:tcPr>
          <w:p w14:paraId="2F8B7A2F" w14:textId="77777777" w:rsidR="004B4123" w:rsidRPr="00281EB6" w:rsidRDefault="004B4123">
            <w:pPr>
              <w:jc w:val="center"/>
              <w:rPr>
                <w:rFonts w:ascii="Aptos" w:eastAsia="Aptos" w:hAnsi="Aptos" w:cs="Aptos"/>
                <w:sz w:val="20"/>
                <w:szCs w:val="20"/>
              </w:rPr>
            </w:pPr>
          </w:p>
        </w:tc>
        <w:tc>
          <w:tcPr>
            <w:tcW w:w="1635" w:type="dxa"/>
            <w:vAlign w:val="center"/>
          </w:tcPr>
          <w:p w14:paraId="14DB2A07" w14:textId="77777777" w:rsidR="004B4123" w:rsidRPr="00281EB6" w:rsidRDefault="004B4123">
            <w:pPr>
              <w:jc w:val="center"/>
              <w:rPr>
                <w:rFonts w:ascii="Aptos" w:eastAsia="Aptos" w:hAnsi="Aptos" w:cs="Aptos"/>
                <w:sz w:val="20"/>
                <w:szCs w:val="20"/>
              </w:rPr>
            </w:pPr>
          </w:p>
        </w:tc>
        <w:tc>
          <w:tcPr>
            <w:tcW w:w="1635" w:type="dxa"/>
            <w:vAlign w:val="center"/>
          </w:tcPr>
          <w:p w14:paraId="36E816ED" w14:textId="77777777" w:rsidR="004B4123" w:rsidRPr="00281EB6" w:rsidRDefault="004B4123">
            <w:pPr>
              <w:jc w:val="center"/>
              <w:rPr>
                <w:rFonts w:ascii="Aptos" w:eastAsia="Aptos" w:hAnsi="Aptos" w:cs="Aptos"/>
                <w:sz w:val="20"/>
                <w:szCs w:val="20"/>
              </w:rPr>
            </w:pPr>
          </w:p>
        </w:tc>
      </w:tr>
      <w:tr w:rsidR="004B4123" w:rsidRPr="00281EB6" w14:paraId="4E8EE68E" w14:textId="77777777">
        <w:trPr>
          <w:trHeight w:val="283"/>
          <w:jc w:val="center"/>
        </w:trPr>
        <w:tc>
          <w:tcPr>
            <w:tcW w:w="1200" w:type="dxa"/>
            <w:vAlign w:val="center"/>
          </w:tcPr>
          <w:p w14:paraId="04F43B4C"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PS</w:t>
            </w:r>
            <w:r w:rsidRPr="00281EB6">
              <w:rPr>
                <w:rFonts w:ascii="Aptos" w:eastAsia="Aptos" w:hAnsi="Aptos" w:cs="Aptos"/>
                <w:sz w:val="20"/>
                <w:szCs w:val="20"/>
                <w:vertAlign w:val="subscript"/>
              </w:rPr>
              <w:t>Irgafos</w:t>
            </w:r>
            <w:r w:rsidRPr="00281EB6">
              <w:rPr>
                <w:rFonts w:ascii="Aptos" w:eastAsia="Aptos" w:hAnsi="Aptos" w:cs="Aptos"/>
                <w:sz w:val="20"/>
                <w:szCs w:val="20"/>
              </w:rPr>
              <w:t>1</w:t>
            </w:r>
          </w:p>
        </w:tc>
        <w:tc>
          <w:tcPr>
            <w:tcW w:w="1560" w:type="dxa"/>
            <w:vAlign w:val="center"/>
          </w:tcPr>
          <w:p w14:paraId="28939646"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16.6</w:t>
            </w:r>
          </w:p>
        </w:tc>
        <w:tc>
          <w:tcPr>
            <w:tcW w:w="1635" w:type="dxa"/>
            <w:vAlign w:val="center"/>
          </w:tcPr>
          <w:p w14:paraId="40F8BB3A"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48.2</w:t>
            </w:r>
          </w:p>
        </w:tc>
        <w:tc>
          <w:tcPr>
            <w:tcW w:w="1635" w:type="dxa"/>
            <w:vAlign w:val="center"/>
          </w:tcPr>
          <w:p w14:paraId="213378AD"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13.6</w:t>
            </w:r>
          </w:p>
        </w:tc>
        <w:tc>
          <w:tcPr>
            <w:tcW w:w="1635" w:type="dxa"/>
            <w:vAlign w:val="center"/>
          </w:tcPr>
          <w:p w14:paraId="4EA9437D"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76.0</w:t>
            </w:r>
          </w:p>
        </w:tc>
      </w:tr>
      <w:tr w:rsidR="004B4123" w:rsidRPr="00281EB6" w14:paraId="2AD30EE9" w14:textId="77777777">
        <w:trPr>
          <w:trHeight w:val="283"/>
          <w:jc w:val="center"/>
        </w:trPr>
        <w:tc>
          <w:tcPr>
            <w:tcW w:w="1200" w:type="dxa"/>
            <w:vAlign w:val="center"/>
          </w:tcPr>
          <w:p w14:paraId="5B2FAEC0"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PS</w:t>
            </w:r>
            <w:r w:rsidRPr="00281EB6">
              <w:rPr>
                <w:rFonts w:ascii="Aptos" w:eastAsia="Aptos" w:hAnsi="Aptos" w:cs="Aptos"/>
                <w:sz w:val="20"/>
                <w:szCs w:val="20"/>
                <w:vertAlign w:val="subscript"/>
              </w:rPr>
              <w:t>Irgafos</w:t>
            </w:r>
            <w:r w:rsidRPr="00281EB6">
              <w:rPr>
                <w:rFonts w:ascii="Aptos" w:eastAsia="Aptos" w:hAnsi="Aptos" w:cs="Aptos"/>
                <w:sz w:val="20"/>
                <w:szCs w:val="20"/>
              </w:rPr>
              <w:t>2</w:t>
            </w:r>
          </w:p>
        </w:tc>
        <w:tc>
          <w:tcPr>
            <w:tcW w:w="1560" w:type="dxa"/>
            <w:vAlign w:val="center"/>
          </w:tcPr>
          <w:p w14:paraId="4F4FDB6F"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9.7</w:t>
            </w:r>
          </w:p>
        </w:tc>
        <w:tc>
          <w:tcPr>
            <w:tcW w:w="1635" w:type="dxa"/>
            <w:vAlign w:val="center"/>
          </w:tcPr>
          <w:p w14:paraId="45A20971"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28.6</w:t>
            </w:r>
          </w:p>
        </w:tc>
        <w:tc>
          <w:tcPr>
            <w:tcW w:w="1635" w:type="dxa"/>
            <w:vAlign w:val="center"/>
          </w:tcPr>
          <w:p w14:paraId="7450FEE7"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5.16</w:t>
            </w:r>
          </w:p>
        </w:tc>
        <w:tc>
          <w:tcPr>
            <w:tcW w:w="1635" w:type="dxa"/>
            <w:vAlign w:val="center"/>
          </w:tcPr>
          <w:p w14:paraId="624FCF5D"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83.1</w:t>
            </w:r>
          </w:p>
        </w:tc>
      </w:tr>
      <w:tr w:rsidR="004B4123" w:rsidRPr="00281EB6" w14:paraId="482993A7" w14:textId="77777777">
        <w:trPr>
          <w:trHeight w:val="283"/>
          <w:jc w:val="center"/>
        </w:trPr>
        <w:tc>
          <w:tcPr>
            <w:tcW w:w="1200" w:type="dxa"/>
            <w:vAlign w:val="center"/>
          </w:tcPr>
          <w:p w14:paraId="7DEFB83D"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PS</w:t>
            </w:r>
            <w:r w:rsidRPr="00281EB6">
              <w:rPr>
                <w:rFonts w:ascii="Aptos" w:eastAsia="Aptos" w:hAnsi="Aptos" w:cs="Aptos"/>
                <w:sz w:val="20"/>
                <w:szCs w:val="20"/>
                <w:vertAlign w:val="subscript"/>
              </w:rPr>
              <w:t>Irgafos</w:t>
            </w:r>
            <w:r w:rsidRPr="00281EB6">
              <w:rPr>
                <w:rFonts w:ascii="Aptos" w:eastAsia="Aptos" w:hAnsi="Aptos" w:cs="Aptos"/>
                <w:sz w:val="20"/>
                <w:szCs w:val="20"/>
              </w:rPr>
              <w:t>4</w:t>
            </w:r>
          </w:p>
        </w:tc>
        <w:tc>
          <w:tcPr>
            <w:tcW w:w="1560" w:type="dxa"/>
            <w:vAlign w:val="center"/>
          </w:tcPr>
          <w:p w14:paraId="707BF3D1"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17.0</w:t>
            </w:r>
          </w:p>
        </w:tc>
        <w:tc>
          <w:tcPr>
            <w:tcW w:w="1635" w:type="dxa"/>
            <w:vAlign w:val="center"/>
          </w:tcPr>
          <w:p w14:paraId="5E459C46"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33.9</w:t>
            </w:r>
          </w:p>
        </w:tc>
        <w:tc>
          <w:tcPr>
            <w:tcW w:w="1635" w:type="dxa"/>
            <w:vAlign w:val="center"/>
          </w:tcPr>
          <w:p w14:paraId="2F89134E"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7.97</w:t>
            </w:r>
          </w:p>
        </w:tc>
        <w:tc>
          <w:tcPr>
            <w:tcW w:w="1635" w:type="dxa"/>
            <w:vAlign w:val="center"/>
          </w:tcPr>
          <w:p w14:paraId="38B66410"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77.8</w:t>
            </w:r>
          </w:p>
        </w:tc>
      </w:tr>
      <w:tr w:rsidR="004B4123" w:rsidRPr="00281EB6" w14:paraId="4CE973C2" w14:textId="77777777">
        <w:trPr>
          <w:trHeight w:val="283"/>
          <w:jc w:val="center"/>
        </w:trPr>
        <w:tc>
          <w:tcPr>
            <w:tcW w:w="1200" w:type="dxa"/>
            <w:vAlign w:val="center"/>
          </w:tcPr>
          <w:p w14:paraId="7E123F56"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PS</w:t>
            </w:r>
            <w:r w:rsidRPr="00281EB6">
              <w:rPr>
                <w:rFonts w:ascii="Aptos" w:eastAsia="Aptos" w:hAnsi="Aptos" w:cs="Aptos"/>
                <w:sz w:val="20"/>
                <w:szCs w:val="20"/>
                <w:vertAlign w:val="subscript"/>
              </w:rPr>
              <w:t>Irgafos</w:t>
            </w:r>
            <w:r w:rsidRPr="00281EB6">
              <w:rPr>
                <w:rFonts w:ascii="Aptos" w:eastAsia="Aptos" w:hAnsi="Aptos" w:cs="Aptos"/>
                <w:sz w:val="20"/>
                <w:szCs w:val="20"/>
              </w:rPr>
              <w:t>5</w:t>
            </w:r>
          </w:p>
        </w:tc>
        <w:tc>
          <w:tcPr>
            <w:tcW w:w="1560" w:type="dxa"/>
            <w:vAlign w:val="center"/>
          </w:tcPr>
          <w:p w14:paraId="1D14C5FF"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14.8</w:t>
            </w:r>
          </w:p>
        </w:tc>
        <w:tc>
          <w:tcPr>
            <w:tcW w:w="1635" w:type="dxa"/>
            <w:vAlign w:val="center"/>
          </w:tcPr>
          <w:p w14:paraId="40FC95F0"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45.2</w:t>
            </w:r>
          </w:p>
        </w:tc>
        <w:tc>
          <w:tcPr>
            <w:tcW w:w="1635" w:type="dxa"/>
            <w:vAlign w:val="center"/>
          </w:tcPr>
          <w:p w14:paraId="3510EAE9"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3.27</w:t>
            </w:r>
          </w:p>
        </w:tc>
        <w:tc>
          <w:tcPr>
            <w:tcW w:w="1635" w:type="dxa"/>
            <w:vAlign w:val="center"/>
          </w:tcPr>
          <w:p w14:paraId="6510B480"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83.2</w:t>
            </w:r>
          </w:p>
        </w:tc>
      </w:tr>
      <w:tr w:rsidR="004B4123" w:rsidRPr="00281EB6" w14:paraId="0CDE9C09" w14:textId="77777777">
        <w:trPr>
          <w:trHeight w:val="283"/>
          <w:jc w:val="center"/>
        </w:trPr>
        <w:tc>
          <w:tcPr>
            <w:tcW w:w="1200" w:type="dxa"/>
            <w:vAlign w:val="center"/>
          </w:tcPr>
          <w:p w14:paraId="330AAA7A"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PS</w:t>
            </w:r>
            <w:r w:rsidRPr="00281EB6">
              <w:rPr>
                <w:rFonts w:ascii="Aptos" w:eastAsia="Aptos" w:hAnsi="Aptos" w:cs="Aptos"/>
                <w:sz w:val="20"/>
                <w:szCs w:val="20"/>
                <w:vertAlign w:val="subscript"/>
              </w:rPr>
              <w:t>Irgafos</w:t>
            </w:r>
            <w:r w:rsidRPr="00281EB6">
              <w:rPr>
                <w:rFonts w:ascii="Aptos" w:eastAsia="Aptos" w:hAnsi="Aptos" w:cs="Aptos"/>
                <w:sz w:val="20"/>
                <w:szCs w:val="20"/>
              </w:rPr>
              <w:t>7</w:t>
            </w:r>
          </w:p>
        </w:tc>
        <w:tc>
          <w:tcPr>
            <w:tcW w:w="1560" w:type="dxa"/>
            <w:vAlign w:val="center"/>
          </w:tcPr>
          <w:p w14:paraId="3B3ACB5C"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14.3</w:t>
            </w:r>
          </w:p>
        </w:tc>
        <w:tc>
          <w:tcPr>
            <w:tcW w:w="1635" w:type="dxa"/>
            <w:vAlign w:val="center"/>
          </w:tcPr>
          <w:p w14:paraId="5998555F"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14.0</w:t>
            </w:r>
          </w:p>
        </w:tc>
        <w:tc>
          <w:tcPr>
            <w:tcW w:w="1635" w:type="dxa"/>
            <w:vAlign w:val="center"/>
          </w:tcPr>
          <w:p w14:paraId="44100C41"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1.9</w:t>
            </w:r>
          </w:p>
        </w:tc>
        <w:tc>
          <w:tcPr>
            <w:tcW w:w="1635" w:type="dxa"/>
            <w:vAlign w:val="center"/>
          </w:tcPr>
          <w:p w14:paraId="36B30549"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76.9</w:t>
            </w:r>
          </w:p>
        </w:tc>
      </w:tr>
      <w:tr w:rsidR="004B4123" w:rsidRPr="00281EB6" w14:paraId="2651B59F" w14:textId="77777777">
        <w:trPr>
          <w:trHeight w:val="283"/>
          <w:jc w:val="center"/>
        </w:trPr>
        <w:tc>
          <w:tcPr>
            <w:tcW w:w="1200" w:type="dxa"/>
            <w:vAlign w:val="center"/>
          </w:tcPr>
          <w:p w14:paraId="5314C8EE"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lastRenderedPageBreak/>
              <w:t>PS</w:t>
            </w:r>
            <w:r w:rsidRPr="00281EB6">
              <w:rPr>
                <w:rFonts w:ascii="Aptos" w:eastAsia="Aptos" w:hAnsi="Aptos" w:cs="Aptos"/>
                <w:sz w:val="20"/>
                <w:szCs w:val="20"/>
                <w:vertAlign w:val="subscript"/>
              </w:rPr>
              <w:t>Irgafos</w:t>
            </w:r>
            <w:r w:rsidRPr="00281EB6">
              <w:rPr>
                <w:rFonts w:ascii="Aptos" w:eastAsia="Aptos" w:hAnsi="Aptos" w:cs="Aptos"/>
                <w:sz w:val="20"/>
                <w:szCs w:val="20"/>
              </w:rPr>
              <w:t>11</w:t>
            </w:r>
          </w:p>
        </w:tc>
        <w:tc>
          <w:tcPr>
            <w:tcW w:w="1560" w:type="dxa"/>
            <w:vAlign w:val="center"/>
          </w:tcPr>
          <w:p w14:paraId="5F6D2D1F"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18.6</w:t>
            </w:r>
          </w:p>
        </w:tc>
        <w:tc>
          <w:tcPr>
            <w:tcW w:w="1635" w:type="dxa"/>
            <w:vAlign w:val="center"/>
          </w:tcPr>
          <w:p w14:paraId="7A68F638"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42.1</w:t>
            </w:r>
          </w:p>
        </w:tc>
        <w:tc>
          <w:tcPr>
            <w:tcW w:w="1635" w:type="dxa"/>
            <w:vAlign w:val="center"/>
          </w:tcPr>
          <w:p w14:paraId="27BABB21"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13.4</w:t>
            </w:r>
          </w:p>
        </w:tc>
        <w:tc>
          <w:tcPr>
            <w:tcW w:w="1635" w:type="dxa"/>
            <w:vAlign w:val="center"/>
          </w:tcPr>
          <w:p w14:paraId="41A9B356"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79.1</w:t>
            </w:r>
          </w:p>
        </w:tc>
      </w:tr>
      <w:tr w:rsidR="004B4123" w:rsidRPr="00281EB6" w14:paraId="2964607D" w14:textId="77777777">
        <w:trPr>
          <w:trHeight w:val="283"/>
          <w:jc w:val="center"/>
        </w:trPr>
        <w:tc>
          <w:tcPr>
            <w:tcW w:w="1200" w:type="dxa"/>
            <w:vAlign w:val="center"/>
          </w:tcPr>
          <w:p w14:paraId="27B16443"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PS</w:t>
            </w:r>
            <w:r w:rsidRPr="00281EB6">
              <w:rPr>
                <w:rFonts w:ascii="Aptos" w:eastAsia="Aptos" w:hAnsi="Aptos" w:cs="Aptos"/>
                <w:sz w:val="20"/>
                <w:szCs w:val="20"/>
                <w:vertAlign w:val="subscript"/>
              </w:rPr>
              <w:t>Irgafos</w:t>
            </w:r>
            <w:r w:rsidRPr="00281EB6">
              <w:rPr>
                <w:rFonts w:ascii="Aptos" w:eastAsia="Aptos" w:hAnsi="Aptos" w:cs="Aptos"/>
                <w:sz w:val="20"/>
                <w:szCs w:val="20"/>
              </w:rPr>
              <w:t>12</w:t>
            </w:r>
          </w:p>
        </w:tc>
        <w:tc>
          <w:tcPr>
            <w:tcW w:w="1560" w:type="dxa"/>
            <w:vAlign w:val="center"/>
          </w:tcPr>
          <w:p w14:paraId="5B602D76"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33.0</w:t>
            </w:r>
          </w:p>
        </w:tc>
        <w:tc>
          <w:tcPr>
            <w:tcW w:w="1635" w:type="dxa"/>
            <w:vAlign w:val="center"/>
          </w:tcPr>
          <w:p w14:paraId="13BD00E1"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45.3</w:t>
            </w:r>
          </w:p>
        </w:tc>
        <w:tc>
          <w:tcPr>
            <w:tcW w:w="1635" w:type="dxa"/>
            <w:vAlign w:val="center"/>
          </w:tcPr>
          <w:p w14:paraId="54D778A0"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12.0</w:t>
            </w:r>
          </w:p>
        </w:tc>
        <w:tc>
          <w:tcPr>
            <w:tcW w:w="1635" w:type="dxa"/>
            <w:vAlign w:val="center"/>
          </w:tcPr>
          <w:p w14:paraId="693B7780"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81.6</w:t>
            </w:r>
          </w:p>
        </w:tc>
      </w:tr>
      <w:tr w:rsidR="004B4123" w:rsidRPr="00281EB6" w14:paraId="040F47D4" w14:textId="77777777">
        <w:trPr>
          <w:trHeight w:val="283"/>
          <w:jc w:val="center"/>
        </w:trPr>
        <w:tc>
          <w:tcPr>
            <w:tcW w:w="1200" w:type="dxa"/>
            <w:vAlign w:val="center"/>
          </w:tcPr>
          <w:p w14:paraId="0AD65FF9"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PS</w:t>
            </w:r>
            <w:r w:rsidRPr="00281EB6">
              <w:rPr>
                <w:rFonts w:ascii="Aptos" w:eastAsia="Aptos" w:hAnsi="Aptos" w:cs="Aptos"/>
                <w:sz w:val="20"/>
                <w:szCs w:val="20"/>
                <w:vertAlign w:val="subscript"/>
              </w:rPr>
              <w:t>Irgafos</w:t>
            </w:r>
            <w:r w:rsidRPr="00281EB6">
              <w:rPr>
                <w:rFonts w:ascii="Aptos" w:eastAsia="Aptos" w:hAnsi="Aptos" w:cs="Aptos"/>
                <w:sz w:val="20"/>
                <w:szCs w:val="20"/>
              </w:rPr>
              <w:t>13</w:t>
            </w:r>
          </w:p>
        </w:tc>
        <w:tc>
          <w:tcPr>
            <w:tcW w:w="1560" w:type="dxa"/>
            <w:vAlign w:val="center"/>
          </w:tcPr>
          <w:p w14:paraId="5D2C8EA6"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4.4</w:t>
            </w:r>
          </w:p>
        </w:tc>
        <w:tc>
          <w:tcPr>
            <w:tcW w:w="1635" w:type="dxa"/>
            <w:vAlign w:val="center"/>
          </w:tcPr>
          <w:p w14:paraId="1169632E"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23.2</w:t>
            </w:r>
          </w:p>
        </w:tc>
        <w:tc>
          <w:tcPr>
            <w:tcW w:w="1635" w:type="dxa"/>
            <w:vAlign w:val="center"/>
          </w:tcPr>
          <w:p w14:paraId="130E8C44"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3.6</w:t>
            </w:r>
          </w:p>
        </w:tc>
        <w:tc>
          <w:tcPr>
            <w:tcW w:w="1635" w:type="dxa"/>
            <w:vAlign w:val="center"/>
          </w:tcPr>
          <w:p w14:paraId="3027DB28"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79.2</w:t>
            </w:r>
          </w:p>
        </w:tc>
      </w:tr>
      <w:tr w:rsidR="004B4123" w:rsidRPr="00281EB6" w14:paraId="148C4F80" w14:textId="77777777">
        <w:trPr>
          <w:trHeight w:val="283"/>
          <w:jc w:val="center"/>
        </w:trPr>
        <w:tc>
          <w:tcPr>
            <w:tcW w:w="1200" w:type="dxa"/>
            <w:vAlign w:val="center"/>
          </w:tcPr>
          <w:p w14:paraId="59434FA1"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PS</w:t>
            </w:r>
            <w:r w:rsidRPr="00281EB6">
              <w:rPr>
                <w:rFonts w:ascii="Aptos" w:eastAsia="Aptos" w:hAnsi="Aptos" w:cs="Aptos"/>
                <w:sz w:val="20"/>
                <w:szCs w:val="20"/>
                <w:vertAlign w:val="subscript"/>
              </w:rPr>
              <w:t>Irgafos</w:t>
            </w:r>
            <w:r w:rsidRPr="00281EB6">
              <w:rPr>
                <w:rFonts w:ascii="Aptos" w:eastAsia="Aptos" w:hAnsi="Aptos" w:cs="Aptos"/>
                <w:sz w:val="20"/>
                <w:szCs w:val="20"/>
              </w:rPr>
              <w:t>15</w:t>
            </w:r>
          </w:p>
        </w:tc>
        <w:tc>
          <w:tcPr>
            <w:tcW w:w="1560" w:type="dxa"/>
            <w:vAlign w:val="center"/>
          </w:tcPr>
          <w:p w14:paraId="0652B580"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19.1</w:t>
            </w:r>
          </w:p>
        </w:tc>
        <w:tc>
          <w:tcPr>
            <w:tcW w:w="1635" w:type="dxa"/>
            <w:vAlign w:val="center"/>
          </w:tcPr>
          <w:p w14:paraId="2E099318"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36.2</w:t>
            </w:r>
          </w:p>
        </w:tc>
        <w:tc>
          <w:tcPr>
            <w:tcW w:w="1635" w:type="dxa"/>
            <w:vAlign w:val="center"/>
          </w:tcPr>
          <w:p w14:paraId="405CBDE9"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5.6</w:t>
            </w:r>
          </w:p>
        </w:tc>
        <w:tc>
          <w:tcPr>
            <w:tcW w:w="1635" w:type="dxa"/>
            <w:vAlign w:val="center"/>
          </w:tcPr>
          <w:p w14:paraId="40EE6458"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75.8</w:t>
            </w:r>
          </w:p>
        </w:tc>
      </w:tr>
      <w:tr w:rsidR="004B4123" w:rsidRPr="00281EB6" w14:paraId="15D00409" w14:textId="77777777">
        <w:trPr>
          <w:trHeight w:val="283"/>
          <w:jc w:val="center"/>
        </w:trPr>
        <w:tc>
          <w:tcPr>
            <w:tcW w:w="1200" w:type="dxa"/>
            <w:vAlign w:val="center"/>
          </w:tcPr>
          <w:p w14:paraId="65D29892"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PS</w:t>
            </w:r>
            <w:r w:rsidRPr="00281EB6">
              <w:rPr>
                <w:rFonts w:ascii="Aptos" w:eastAsia="Aptos" w:hAnsi="Aptos" w:cs="Aptos"/>
                <w:sz w:val="20"/>
                <w:szCs w:val="20"/>
                <w:vertAlign w:val="subscript"/>
              </w:rPr>
              <w:t>Irgafos</w:t>
            </w:r>
            <w:r w:rsidRPr="00281EB6">
              <w:rPr>
                <w:rFonts w:ascii="Aptos" w:eastAsia="Aptos" w:hAnsi="Aptos" w:cs="Aptos"/>
                <w:sz w:val="20"/>
                <w:szCs w:val="20"/>
              </w:rPr>
              <w:t>17</w:t>
            </w:r>
          </w:p>
        </w:tc>
        <w:tc>
          <w:tcPr>
            <w:tcW w:w="1560" w:type="dxa"/>
            <w:vAlign w:val="center"/>
          </w:tcPr>
          <w:p w14:paraId="5B340648"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26.6</w:t>
            </w:r>
          </w:p>
        </w:tc>
        <w:tc>
          <w:tcPr>
            <w:tcW w:w="1635" w:type="dxa"/>
            <w:vAlign w:val="center"/>
          </w:tcPr>
          <w:p w14:paraId="75E1F1E9"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50.2</w:t>
            </w:r>
          </w:p>
        </w:tc>
        <w:tc>
          <w:tcPr>
            <w:tcW w:w="1635" w:type="dxa"/>
            <w:vAlign w:val="center"/>
          </w:tcPr>
          <w:p w14:paraId="780A7E36"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19.6</w:t>
            </w:r>
          </w:p>
        </w:tc>
        <w:tc>
          <w:tcPr>
            <w:tcW w:w="1635" w:type="dxa"/>
            <w:vAlign w:val="center"/>
          </w:tcPr>
          <w:p w14:paraId="4598E683"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71.0</w:t>
            </w:r>
          </w:p>
        </w:tc>
      </w:tr>
      <w:tr w:rsidR="004B4123" w:rsidRPr="00281EB6" w14:paraId="451D4904" w14:textId="77777777">
        <w:trPr>
          <w:trHeight w:val="283"/>
          <w:jc w:val="center"/>
        </w:trPr>
        <w:tc>
          <w:tcPr>
            <w:tcW w:w="1200" w:type="dxa"/>
            <w:vAlign w:val="center"/>
          </w:tcPr>
          <w:p w14:paraId="68379BF1"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PS</w:t>
            </w:r>
            <w:r w:rsidRPr="00281EB6">
              <w:rPr>
                <w:rFonts w:ascii="Aptos" w:eastAsia="Aptos" w:hAnsi="Aptos" w:cs="Aptos"/>
                <w:sz w:val="20"/>
                <w:szCs w:val="20"/>
                <w:vertAlign w:val="subscript"/>
              </w:rPr>
              <w:t>Irgafos</w:t>
            </w:r>
            <w:r w:rsidRPr="00281EB6">
              <w:rPr>
                <w:rFonts w:ascii="Aptos" w:eastAsia="Aptos" w:hAnsi="Aptos" w:cs="Aptos"/>
                <w:sz w:val="20"/>
                <w:szCs w:val="20"/>
              </w:rPr>
              <w:t>18</w:t>
            </w:r>
          </w:p>
        </w:tc>
        <w:tc>
          <w:tcPr>
            <w:tcW w:w="1560" w:type="dxa"/>
            <w:vAlign w:val="center"/>
          </w:tcPr>
          <w:p w14:paraId="3866621D"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17.4</w:t>
            </w:r>
          </w:p>
        </w:tc>
        <w:tc>
          <w:tcPr>
            <w:tcW w:w="1635" w:type="dxa"/>
            <w:vAlign w:val="center"/>
          </w:tcPr>
          <w:p w14:paraId="4ACECC26"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46.1</w:t>
            </w:r>
          </w:p>
        </w:tc>
        <w:tc>
          <w:tcPr>
            <w:tcW w:w="1635" w:type="dxa"/>
            <w:vAlign w:val="center"/>
          </w:tcPr>
          <w:p w14:paraId="7A7AB0EE"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6.4</w:t>
            </w:r>
          </w:p>
        </w:tc>
        <w:tc>
          <w:tcPr>
            <w:tcW w:w="1635" w:type="dxa"/>
            <w:vAlign w:val="center"/>
          </w:tcPr>
          <w:p w14:paraId="4FE2A694"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80.5</w:t>
            </w:r>
          </w:p>
        </w:tc>
      </w:tr>
      <w:tr w:rsidR="004B4123" w:rsidRPr="00281EB6" w14:paraId="79273A6E" w14:textId="77777777">
        <w:trPr>
          <w:trHeight w:val="283"/>
          <w:jc w:val="center"/>
        </w:trPr>
        <w:tc>
          <w:tcPr>
            <w:tcW w:w="1200" w:type="dxa"/>
            <w:vAlign w:val="center"/>
          </w:tcPr>
          <w:p w14:paraId="0F8702B6"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PS</w:t>
            </w:r>
            <w:r w:rsidRPr="00281EB6">
              <w:rPr>
                <w:rFonts w:ascii="Aptos" w:eastAsia="Aptos" w:hAnsi="Aptos" w:cs="Aptos"/>
                <w:sz w:val="20"/>
                <w:szCs w:val="20"/>
                <w:vertAlign w:val="subscript"/>
              </w:rPr>
              <w:t>Irgafos</w:t>
            </w:r>
            <w:r w:rsidRPr="00281EB6">
              <w:rPr>
                <w:rFonts w:ascii="Aptos" w:eastAsia="Aptos" w:hAnsi="Aptos" w:cs="Aptos"/>
                <w:sz w:val="20"/>
                <w:szCs w:val="20"/>
              </w:rPr>
              <w:t>19</w:t>
            </w:r>
          </w:p>
        </w:tc>
        <w:tc>
          <w:tcPr>
            <w:tcW w:w="1560" w:type="dxa"/>
            <w:vAlign w:val="center"/>
          </w:tcPr>
          <w:p w14:paraId="497FB4F1"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20.9</w:t>
            </w:r>
          </w:p>
        </w:tc>
        <w:tc>
          <w:tcPr>
            <w:tcW w:w="1635" w:type="dxa"/>
            <w:vAlign w:val="center"/>
          </w:tcPr>
          <w:p w14:paraId="434D5D90"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60.8</w:t>
            </w:r>
          </w:p>
        </w:tc>
        <w:tc>
          <w:tcPr>
            <w:tcW w:w="1635" w:type="dxa"/>
            <w:vAlign w:val="center"/>
          </w:tcPr>
          <w:p w14:paraId="0A0B3941"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20.2</w:t>
            </w:r>
          </w:p>
        </w:tc>
        <w:tc>
          <w:tcPr>
            <w:tcW w:w="1635" w:type="dxa"/>
            <w:vAlign w:val="center"/>
          </w:tcPr>
          <w:p w14:paraId="6BA02137"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74.1</w:t>
            </w:r>
          </w:p>
        </w:tc>
      </w:tr>
      <w:tr w:rsidR="004B4123" w:rsidRPr="00281EB6" w14:paraId="17ACE8C6" w14:textId="77777777">
        <w:trPr>
          <w:trHeight w:val="283"/>
          <w:jc w:val="center"/>
        </w:trPr>
        <w:tc>
          <w:tcPr>
            <w:tcW w:w="1200" w:type="dxa"/>
            <w:vAlign w:val="center"/>
          </w:tcPr>
          <w:p w14:paraId="70F98D1D"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PS</w:t>
            </w:r>
            <w:r w:rsidRPr="00281EB6">
              <w:rPr>
                <w:rFonts w:ascii="Aptos" w:eastAsia="Aptos" w:hAnsi="Aptos" w:cs="Aptos"/>
                <w:sz w:val="20"/>
                <w:szCs w:val="20"/>
                <w:vertAlign w:val="subscript"/>
              </w:rPr>
              <w:t>Irgafos</w:t>
            </w:r>
            <w:r w:rsidRPr="00281EB6">
              <w:rPr>
                <w:rFonts w:ascii="Aptos" w:eastAsia="Aptos" w:hAnsi="Aptos" w:cs="Aptos"/>
                <w:sz w:val="20"/>
                <w:szCs w:val="20"/>
              </w:rPr>
              <w:t>20</w:t>
            </w:r>
          </w:p>
        </w:tc>
        <w:tc>
          <w:tcPr>
            <w:tcW w:w="1560" w:type="dxa"/>
            <w:vAlign w:val="center"/>
          </w:tcPr>
          <w:p w14:paraId="30A774D1"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4.0</w:t>
            </w:r>
          </w:p>
        </w:tc>
        <w:tc>
          <w:tcPr>
            <w:tcW w:w="1635" w:type="dxa"/>
            <w:vAlign w:val="center"/>
          </w:tcPr>
          <w:p w14:paraId="23394354"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16.1</w:t>
            </w:r>
          </w:p>
        </w:tc>
        <w:tc>
          <w:tcPr>
            <w:tcW w:w="1635" w:type="dxa"/>
            <w:vAlign w:val="center"/>
          </w:tcPr>
          <w:p w14:paraId="66D8B957"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11.5</w:t>
            </w:r>
          </w:p>
        </w:tc>
        <w:tc>
          <w:tcPr>
            <w:tcW w:w="1635" w:type="dxa"/>
            <w:vAlign w:val="center"/>
          </w:tcPr>
          <w:p w14:paraId="234B37EB"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77.9</w:t>
            </w:r>
          </w:p>
        </w:tc>
      </w:tr>
      <w:tr w:rsidR="004B4123" w:rsidRPr="00281EB6" w14:paraId="0C61D035" w14:textId="77777777">
        <w:trPr>
          <w:trHeight w:val="283"/>
          <w:jc w:val="center"/>
        </w:trPr>
        <w:tc>
          <w:tcPr>
            <w:tcW w:w="1200" w:type="dxa"/>
            <w:vAlign w:val="center"/>
          </w:tcPr>
          <w:p w14:paraId="5F6AA275"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PS</w:t>
            </w:r>
            <w:r w:rsidRPr="00281EB6">
              <w:rPr>
                <w:rFonts w:ascii="Aptos" w:eastAsia="Aptos" w:hAnsi="Aptos" w:cs="Aptos"/>
                <w:sz w:val="20"/>
                <w:szCs w:val="20"/>
                <w:vertAlign w:val="subscript"/>
              </w:rPr>
              <w:t>Irgafos</w:t>
            </w:r>
            <w:r w:rsidRPr="00281EB6">
              <w:rPr>
                <w:rFonts w:ascii="Aptos" w:eastAsia="Aptos" w:hAnsi="Aptos" w:cs="Aptos"/>
                <w:sz w:val="20"/>
                <w:szCs w:val="20"/>
              </w:rPr>
              <w:t>21</w:t>
            </w:r>
          </w:p>
        </w:tc>
        <w:tc>
          <w:tcPr>
            <w:tcW w:w="1560" w:type="dxa"/>
            <w:vAlign w:val="center"/>
          </w:tcPr>
          <w:p w14:paraId="18E75AFE"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10.3</w:t>
            </w:r>
          </w:p>
        </w:tc>
        <w:tc>
          <w:tcPr>
            <w:tcW w:w="1635" w:type="dxa"/>
            <w:vAlign w:val="center"/>
          </w:tcPr>
          <w:p w14:paraId="7E9A78BE"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36.8</w:t>
            </w:r>
          </w:p>
        </w:tc>
        <w:tc>
          <w:tcPr>
            <w:tcW w:w="1635" w:type="dxa"/>
            <w:vAlign w:val="center"/>
          </w:tcPr>
          <w:p w14:paraId="07171341"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6.8</w:t>
            </w:r>
          </w:p>
        </w:tc>
        <w:tc>
          <w:tcPr>
            <w:tcW w:w="1635" w:type="dxa"/>
            <w:vAlign w:val="center"/>
          </w:tcPr>
          <w:p w14:paraId="1B4A4C67"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77.4</w:t>
            </w:r>
          </w:p>
        </w:tc>
      </w:tr>
      <w:tr w:rsidR="004B4123" w:rsidRPr="00281EB6" w14:paraId="0530E009" w14:textId="77777777">
        <w:trPr>
          <w:trHeight w:val="283"/>
          <w:jc w:val="center"/>
        </w:trPr>
        <w:tc>
          <w:tcPr>
            <w:tcW w:w="1200" w:type="dxa"/>
            <w:vAlign w:val="center"/>
          </w:tcPr>
          <w:p w14:paraId="1F7D2AFE"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PS</w:t>
            </w:r>
            <w:r w:rsidRPr="00281EB6">
              <w:rPr>
                <w:rFonts w:ascii="Aptos" w:eastAsia="Aptos" w:hAnsi="Aptos" w:cs="Aptos"/>
                <w:sz w:val="20"/>
                <w:szCs w:val="20"/>
                <w:vertAlign w:val="subscript"/>
              </w:rPr>
              <w:t>Irgafos</w:t>
            </w:r>
            <w:r w:rsidRPr="00281EB6">
              <w:rPr>
                <w:rFonts w:ascii="Aptos" w:eastAsia="Aptos" w:hAnsi="Aptos" w:cs="Aptos"/>
                <w:sz w:val="20"/>
                <w:szCs w:val="20"/>
              </w:rPr>
              <w:t>22</w:t>
            </w:r>
          </w:p>
        </w:tc>
        <w:tc>
          <w:tcPr>
            <w:tcW w:w="1560" w:type="dxa"/>
            <w:vAlign w:val="center"/>
          </w:tcPr>
          <w:p w14:paraId="1FE70C6C"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8.45</w:t>
            </w:r>
          </w:p>
        </w:tc>
        <w:tc>
          <w:tcPr>
            <w:tcW w:w="1635" w:type="dxa"/>
            <w:vAlign w:val="center"/>
          </w:tcPr>
          <w:p w14:paraId="7DD43CE9"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32.1</w:t>
            </w:r>
          </w:p>
        </w:tc>
        <w:tc>
          <w:tcPr>
            <w:tcW w:w="1635" w:type="dxa"/>
            <w:vAlign w:val="center"/>
          </w:tcPr>
          <w:p w14:paraId="5231A0E4"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5.7</w:t>
            </w:r>
          </w:p>
        </w:tc>
        <w:tc>
          <w:tcPr>
            <w:tcW w:w="1635" w:type="dxa"/>
            <w:vAlign w:val="center"/>
          </w:tcPr>
          <w:p w14:paraId="54F63A8C"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76.6</w:t>
            </w:r>
          </w:p>
        </w:tc>
      </w:tr>
      <w:tr w:rsidR="004B4123" w:rsidRPr="00281EB6" w14:paraId="1DD331FB" w14:textId="77777777">
        <w:trPr>
          <w:trHeight w:val="283"/>
          <w:jc w:val="center"/>
        </w:trPr>
        <w:tc>
          <w:tcPr>
            <w:tcW w:w="1200" w:type="dxa"/>
            <w:vAlign w:val="center"/>
          </w:tcPr>
          <w:p w14:paraId="3F0F5E36"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Mean ± SD</w:t>
            </w:r>
          </w:p>
        </w:tc>
        <w:tc>
          <w:tcPr>
            <w:tcW w:w="1560" w:type="dxa"/>
            <w:vAlign w:val="center"/>
          </w:tcPr>
          <w:p w14:paraId="4B9E0626"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15.7 ± 7.8</w:t>
            </w:r>
          </w:p>
        </w:tc>
        <w:tc>
          <w:tcPr>
            <w:tcW w:w="1635" w:type="dxa"/>
            <w:vAlign w:val="center"/>
          </w:tcPr>
          <w:p w14:paraId="085EB30E"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37.3 ± 13.0</w:t>
            </w:r>
          </w:p>
        </w:tc>
        <w:tc>
          <w:tcPr>
            <w:tcW w:w="1635" w:type="dxa"/>
            <w:vAlign w:val="center"/>
          </w:tcPr>
          <w:p w14:paraId="3407CBFF"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9.1 ± 5.7</w:t>
            </w:r>
          </w:p>
        </w:tc>
        <w:tc>
          <w:tcPr>
            <w:tcW w:w="1635" w:type="dxa"/>
            <w:vAlign w:val="center"/>
          </w:tcPr>
          <w:p w14:paraId="2A29BA0C" w14:textId="77777777" w:rsidR="004B4123" w:rsidRPr="00281EB6" w:rsidRDefault="005472E5">
            <w:pPr>
              <w:jc w:val="center"/>
              <w:rPr>
                <w:rFonts w:ascii="Aptos" w:eastAsia="Aptos" w:hAnsi="Aptos" w:cs="Aptos"/>
                <w:sz w:val="20"/>
                <w:szCs w:val="20"/>
              </w:rPr>
            </w:pPr>
            <w:r w:rsidRPr="00281EB6">
              <w:rPr>
                <w:rFonts w:ascii="Aptos" w:eastAsia="Aptos" w:hAnsi="Aptos" w:cs="Aptos"/>
                <w:sz w:val="20"/>
                <w:szCs w:val="20"/>
              </w:rPr>
              <w:t>78.0 ± 3.3</w:t>
            </w:r>
          </w:p>
        </w:tc>
      </w:tr>
    </w:tbl>
    <w:p w14:paraId="4A3138EF" w14:textId="77777777" w:rsidR="004B4123" w:rsidRPr="00281EB6" w:rsidRDefault="004B4123">
      <w:pPr>
        <w:spacing w:after="200" w:line="240" w:lineRule="auto"/>
        <w:jc w:val="both"/>
        <w:rPr>
          <w:rFonts w:ascii="Aptos" w:eastAsia="Aptos" w:hAnsi="Aptos" w:cs="Aptos"/>
        </w:rPr>
      </w:pPr>
    </w:p>
    <w:p w14:paraId="5D61FEFE" w14:textId="77777777" w:rsidR="004B4123" w:rsidRPr="00281EB6" w:rsidRDefault="005472E5">
      <w:pPr>
        <w:jc w:val="both"/>
        <w:rPr>
          <w:rFonts w:ascii="Aptos" w:eastAsia="Aptos" w:hAnsi="Aptos" w:cs="Aptos"/>
        </w:rPr>
      </w:pPr>
      <w:r w:rsidRPr="00281EB6">
        <w:rPr>
          <w:rFonts w:ascii="Aptos" w:eastAsia="Aptos" w:hAnsi="Aptos" w:cs="Aptos"/>
          <w:vertAlign w:val="superscript"/>
        </w:rPr>
        <w:t xml:space="preserve">a </w:t>
      </w:r>
      <w:r w:rsidRPr="00281EB6">
        <w:rPr>
          <w:rFonts w:ascii="Aptos" w:eastAsia="Aptos" w:hAnsi="Aptos" w:cs="Aptos"/>
        </w:rPr>
        <w:t>: In this analysis, cellular subpopulations were not distinguished in the “dead” gate because it was not possible to identify distinct subsets based on cells green autofluorescence</w:t>
      </w:r>
    </w:p>
    <w:p w14:paraId="13802BC5" w14:textId="77777777" w:rsidR="004B4123" w:rsidRPr="00281EB6" w:rsidRDefault="005472E5">
      <w:pPr>
        <w:jc w:val="both"/>
        <w:rPr>
          <w:rFonts w:ascii="Aptos" w:eastAsia="Aptos" w:hAnsi="Aptos" w:cs="Aptos"/>
        </w:rPr>
      </w:pPr>
      <w:r w:rsidRPr="00281EB6">
        <w:rPr>
          <w:rFonts w:ascii="Aptos" w:eastAsia="Aptos" w:hAnsi="Aptos" w:cs="Aptos"/>
          <w:vertAlign w:val="superscript"/>
        </w:rPr>
        <w:t>b</w:t>
      </w:r>
      <w:r w:rsidRPr="00281EB6">
        <w:rPr>
          <w:rFonts w:ascii="Aptos" w:eastAsia="Aptos" w:hAnsi="Aptos" w:cs="Aptos"/>
        </w:rPr>
        <w:t>: The gating in eleocytes and amoebocytes does not consider the uni-, bi- or trimodal cell distribution (Fig S5).</w:t>
      </w:r>
    </w:p>
    <w:p w14:paraId="371BE1B5" w14:textId="77777777" w:rsidR="004B4123" w:rsidRPr="00281EB6" w:rsidRDefault="005472E5">
      <w:pPr>
        <w:jc w:val="both"/>
        <w:rPr>
          <w:rFonts w:ascii="Aptos" w:eastAsia="Aptos" w:hAnsi="Aptos" w:cs="Aptos"/>
        </w:rPr>
      </w:pPr>
      <w:r w:rsidRPr="00281EB6">
        <w:rPr>
          <w:rFonts w:ascii="Aptos" w:eastAsia="Aptos" w:hAnsi="Aptos" w:cs="Aptos"/>
          <w:vertAlign w:val="superscript"/>
        </w:rPr>
        <w:t>c</w:t>
      </w:r>
      <w:r w:rsidRPr="00281EB6">
        <w:rPr>
          <w:rFonts w:ascii="Aptos" w:eastAsia="Aptos" w:hAnsi="Aptos" w:cs="Aptos"/>
        </w:rPr>
        <w:t xml:space="preserve"> : Only individuals exhibiting a significant sub-G1 peak were considered (&gt;5 %, see Table S4)</w:t>
      </w:r>
    </w:p>
    <w:p w14:paraId="43AEBEFC" w14:textId="77777777" w:rsidR="004B4123" w:rsidRPr="00281EB6" w:rsidRDefault="005472E5">
      <w:pPr>
        <w:spacing w:after="240"/>
        <w:rPr>
          <w:rFonts w:ascii="Aptos" w:eastAsia="Aptos" w:hAnsi="Aptos" w:cs="Aptos"/>
        </w:rPr>
      </w:pPr>
      <w:r w:rsidRPr="00281EB6">
        <w:br w:type="page"/>
      </w:r>
    </w:p>
    <w:p w14:paraId="21E1A869" w14:textId="6C5E1C0B" w:rsidR="004B4123" w:rsidRPr="00281EB6" w:rsidRDefault="005472E5">
      <w:pPr>
        <w:spacing w:before="240" w:after="240" w:line="240" w:lineRule="auto"/>
        <w:jc w:val="both"/>
        <w:rPr>
          <w:rFonts w:ascii="Aptos" w:eastAsia="Aptos" w:hAnsi="Aptos" w:cs="Aptos"/>
        </w:rPr>
      </w:pPr>
      <w:r w:rsidRPr="00281EB6">
        <w:rPr>
          <w:rFonts w:ascii="Aptos" w:eastAsia="Aptos" w:hAnsi="Aptos" w:cs="Aptos"/>
        </w:rPr>
        <w:lastRenderedPageBreak/>
        <w:t>Table S7. Relative metabolic activity of coelomocytes after polystyrene (PS) or PS with 0.5 % Irgafos 168 (PS</w:t>
      </w:r>
      <w:r w:rsidRPr="00281EB6">
        <w:rPr>
          <w:rFonts w:ascii="Aptos" w:eastAsia="Aptos" w:hAnsi="Aptos" w:cs="Aptos"/>
          <w:vertAlign w:val="subscript"/>
        </w:rPr>
        <w:t>Irgafos</w:t>
      </w:r>
      <w:r w:rsidRPr="00281EB6">
        <w:rPr>
          <w:rFonts w:ascii="Aptos" w:eastAsia="Aptos" w:hAnsi="Aptos" w:cs="Aptos"/>
        </w:rPr>
        <w:t xml:space="preserve">) </w:t>
      </w:r>
      <w:r w:rsidRPr="00281EB6">
        <w:rPr>
          <w:rFonts w:ascii="Aptos" w:eastAsia="Aptos" w:hAnsi="Aptos" w:cs="Aptos"/>
          <w:i/>
          <w:iCs/>
        </w:rPr>
        <w:t>ex vivo</w:t>
      </w:r>
      <w:r w:rsidRPr="00281EB6">
        <w:rPr>
          <w:rFonts w:ascii="Aptos" w:eastAsia="Aptos" w:hAnsi="Aptos" w:cs="Aptos"/>
        </w:rPr>
        <w:t xml:space="preserve"> exposure at different </w:t>
      </w:r>
      <w:r w:rsidR="004F296E" w:rsidRPr="00281EB6">
        <w:rPr>
          <w:rFonts w:ascii="Aptos" w:eastAsia="Aptos" w:hAnsi="Aptos" w:cs="Aptos"/>
        </w:rPr>
        <w:t xml:space="preserve">concentrations </w:t>
      </w:r>
      <w:r w:rsidRPr="00281EB6">
        <w:rPr>
          <w:rFonts w:ascii="Aptos" w:eastAsia="Aptos" w:hAnsi="Aptos" w:cs="Aptos"/>
        </w:rPr>
        <w:t>and time points. Metabolic activities are expressed as mean ± standard deviation and are relative to the control (0 µg/ml) at the same time point. Significant p-values (p &lt; 0.05) are bold. Z = Z</w:t>
      </w:r>
      <w:r w:rsidR="00EF6805" w:rsidRPr="00281EB6">
        <w:rPr>
          <w:rFonts w:ascii="Aptos" w:eastAsia="Aptos" w:hAnsi="Aptos" w:cs="Aptos"/>
        </w:rPr>
        <w:t>-</w:t>
      </w:r>
      <w:r w:rsidRPr="00281EB6">
        <w:rPr>
          <w:rFonts w:ascii="Aptos" w:eastAsia="Aptos" w:hAnsi="Aptos" w:cs="Aptos"/>
        </w:rPr>
        <w:t>score.</w:t>
      </w:r>
    </w:p>
    <w:tbl>
      <w:tblPr>
        <w:tblStyle w:val="a5"/>
        <w:tblW w:w="8751" w:type="dxa"/>
        <w:tblInd w:w="38" w:type="dxa"/>
        <w:tblBorders>
          <w:top w:val="nil"/>
          <w:left w:val="nil"/>
          <w:bottom w:val="nil"/>
          <w:right w:val="nil"/>
          <w:insideH w:val="nil"/>
          <w:insideV w:val="nil"/>
        </w:tblBorders>
        <w:tblLayout w:type="fixed"/>
        <w:tblLook w:val="0400" w:firstRow="0" w:lastRow="0" w:firstColumn="0" w:lastColumn="0" w:noHBand="0" w:noVBand="1"/>
      </w:tblPr>
      <w:tblGrid>
        <w:gridCol w:w="1468"/>
        <w:gridCol w:w="1081"/>
        <w:gridCol w:w="1382"/>
        <w:gridCol w:w="851"/>
        <w:gridCol w:w="850"/>
        <w:gridCol w:w="1418"/>
        <w:gridCol w:w="850"/>
        <w:gridCol w:w="851"/>
      </w:tblGrid>
      <w:tr w:rsidR="004B4123" w:rsidRPr="00281EB6" w14:paraId="124A6E8B" w14:textId="77777777" w:rsidTr="00804B0B">
        <w:trPr>
          <w:trHeight w:val="340"/>
        </w:trPr>
        <w:tc>
          <w:tcPr>
            <w:tcW w:w="1468" w:type="dxa"/>
            <w:vMerge w:val="restart"/>
            <w:tcBorders>
              <w:top w:val="single" w:sz="4" w:space="0" w:color="000000"/>
            </w:tcBorders>
            <w:vAlign w:val="center"/>
          </w:tcPr>
          <w:p w14:paraId="690675F8" w14:textId="77777777" w:rsidR="004B4123" w:rsidRPr="00281EB6" w:rsidRDefault="005472E5">
            <w:pPr>
              <w:jc w:val="center"/>
            </w:pPr>
            <w:r w:rsidRPr="00281EB6">
              <w:rPr>
                <w:rFonts w:ascii="Aptos" w:eastAsia="Aptos" w:hAnsi="Aptos" w:cs="Aptos"/>
                <w:sz w:val="20"/>
                <w:szCs w:val="20"/>
              </w:rPr>
              <w:t>Concentration [µg/ml]</w:t>
            </w:r>
          </w:p>
        </w:tc>
        <w:tc>
          <w:tcPr>
            <w:tcW w:w="1081" w:type="dxa"/>
            <w:vMerge w:val="restart"/>
            <w:tcBorders>
              <w:top w:val="single" w:sz="4" w:space="0" w:color="000000"/>
            </w:tcBorders>
            <w:vAlign w:val="center"/>
          </w:tcPr>
          <w:p w14:paraId="37E8A348" w14:textId="77777777" w:rsidR="004B4123" w:rsidRPr="00281EB6" w:rsidRDefault="005472E5">
            <w:pPr>
              <w:jc w:val="center"/>
            </w:pPr>
            <w:r w:rsidRPr="00281EB6">
              <w:rPr>
                <w:rFonts w:ascii="Aptos" w:eastAsia="Aptos" w:hAnsi="Aptos" w:cs="Aptos"/>
                <w:sz w:val="20"/>
                <w:szCs w:val="20"/>
              </w:rPr>
              <w:t>Timepoint [h]</w:t>
            </w:r>
          </w:p>
        </w:tc>
        <w:tc>
          <w:tcPr>
            <w:tcW w:w="3083" w:type="dxa"/>
            <w:gridSpan w:val="3"/>
            <w:tcBorders>
              <w:top w:val="single" w:sz="4" w:space="0" w:color="000000"/>
              <w:bottom w:val="single" w:sz="4" w:space="0" w:color="000000"/>
            </w:tcBorders>
            <w:vAlign w:val="center"/>
          </w:tcPr>
          <w:p w14:paraId="72CCC21E" w14:textId="77777777" w:rsidR="004B4123" w:rsidRPr="00281EB6" w:rsidRDefault="005472E5">
            <w:pPr>
              <w:jc w:val="center"/>
            </w:pPr>
            <w:r w:rsidRPr="00281EB6">
              <w:t>PS</w:t>
            </w:r>
          </w:p>
        </w:tc>
        <w:tc>
          <w:tcPr>
            <w:tcW w:w="3119" w:type="dxa"/>
            <w:gridSpan w:val="3"/>
            <w:tcBorders>
              <w:top w:val="single" w:sz="4" w:space="0" w:color="000000"/>
              <w:bottom w:val="single" w:sz="4" w:space="0" w:color="000000"/>
            </w:tcBorders>
            <w:vAlign w:val="center"/>
          </w:tcPr>
          <w:p w14:paraId="343FE53F" w14:textId="77777777" w:rsidR="004B4123" w:rsidRPr="00281EB6" w:rsidRDefault="005472E5">
            <w:pPr>
              <w:jc w:val="center"/>
            </w:pPr>
            <w:r w:rsidRPr="00281EB6">
              <w:rPr>
                <w:rFonts w:ascii="Aptos" w:eastAsia="Aptos" w:hAnsi="Aptos" w:cs="Aptos"/>
                <w:sz w:val="20"/>
                <w:szCs w:val="20"/>
              </w:rPr>
              <w:t>PS</w:t>
            </w:r>
            <w:r w:rsidRPr="00281EB6">
              <w:rPr>
                <w:rFonts w:ascii="Aptos" w:eastAsia="Aptos" w:hAnsi="Aptos" w:cs="Aptos"/>
                <w:sz w:val="20"/>
                <w:szCs w:val="20"/>
                <w:vertAlign w:val="subscript"/>
              </w:rPr>
              <w:t>Irgafos</w:t>
            </w:r>
          </w:p>
        </w:tc>
      </w:tr>
      <w:tr w:rsidR="004B4123" w:rsidRPr="00281EB6" w14:paraId="35549AD3" w14:textId="77777777" w:rsidTr="00804B0B">
        <w:trPr>
          <w:trHeight w:val="567"/>
        </w:trPr>
        <w:tc>
          <w:tcPr>
            <w:tcW w:w="1468" w:type="dxa"/>
            <w:vMerge/>
            <w:tcBorders>
              <w:top w:val="single" w:sz="4" w:space="0" w:color="000000"/>
            </w:tcBorders>
            <w:vAlign w:val="center"/>
          </w:tcPr>
          <w:p w14:paraId="4C7F7701" w14:textId="77777777" w:rsidR="004B4123" w:rsidRPr="00281EB6" w:rsidRDefault="004B4123">
            <w:pPr>
              <w:widowControl w:val="0"/>
              <w:pBdr>
                <w:top w:val="nil"/>
                <w:left w:val="nil"/>
                <w:bottom w:val="nil"/>
                <w:right w:val="nil"/>
                <w:between w:val="nil"/>
              </w:pBdr>
              <w:spacing w:line="276" w:lineRule="auto"/>
            </w:pPr>
          </w:p>
        </w:tc>
        <w:tc>
          <w:tcPr>
            <w:tcW w:w="1081" w:type="dxa"/>
            <w:vMerge/>
            <w:tcBorders>
              <w:top w:val="single" w:sz="4" w:space="0" w:color="000000"/>
            </w:tcBorders>
            <w:vAlign w:val="center"/>
          </w:tcPr>
          <w:p w14:paraId="51053728" w14:textId="77777777" w:rsidR="004B4123" w:rsidRPr="00281EB6" w:rsidRDefault="004B4123">
            <w:pPr>
              <w:widowControl w:val="0"/>
              <w:pBdr>
                <w:top w:val="nil"/>
                <w:left w:val="nil"/>
                <w:bottom w:val="nil"/>
                <w:right w:val="nil"/>
                <w:between w:val="nil"/>
              </w:pBdr>
              <w:spacing w:line="276" w:lineRule="auto"/>
            </w:pPr>
          </w:p>
        </w:tc>
        <w:tc>
          <w:tcPr>
            <w:tcW w:w="1382" w:type="dxa"/>
            <w:tcBorders>
              <w:top w:val="single" w:sz="4" w:space="0" w:color="000000"/>
              <w:bottom w:val="single" w:sz="4" w:space="0" w:color="000000"/>
            </w:tcBorders>
            <w:vAlign w:val="center"/>
          </w:tcPr>
          <w:p w14:paraId="5021D28C" w14:textId="77777777" w:rsidR="004B4123" w:rsidRPr="00281EB6" w:rsidRDefault="005472E5">
            <w:pPr>
              <w:jc w:val="center"/>
            </w:pPr>
            <w:r w:rsidRPr="00281EB6">
              <w:rPr>
                <w:rFonts w:ascii="Aptos" w:eastAsia="Aptos" w:hAnsi="Aptos" w:cs="Aptos"/>
                <w:sz w:val="20"/>
                <w:szCs w:val="20"/>
              </w:rPr>
              <w:t>metabolic activity [%]</w:t>
            </w:r>
          </w:p>
        </w:tc>
        <w:tc>
          <w:tcPr>
            <w:tcW w:w="851" w:type="dxa"/>
            <w:tcBorders>
              <w:top w:val="single" w:sz="4" w:space="0" w:color="000000"/>
              <w:bottom w:val="single" w:sz="4" w:space="0" w:color="000000"/>
            </w:tcBorders>
            <w:vAlign w:val="center"/>
          </w:tcPr>
          <w:p w14:paraId="3C97169B" w14:textId="77777777" w:rsidR="004B4123" w:rsidRPr="00281EB6" w:rsidRDefault="005472E5">
            <w:pPr>
              <w:jc w:val="center"/>
            </w:pPr>
            <w:r w:rsidRPr="00281EB6">
              <w:t>Z</w:t>
            </w:r>
          </w:p>
        </w:tc>
        <w:tc>
          <w:tcPr>
            <w:tcW w:w="850" w:type="dxa"/>
            <w:tcBorders>
              <w:top w:val="single" w:sz="4" w:space="0" w:color="000000"/>
              <w:bottom w:val="single" w:sz="4" w:space="0" w:color="000000"/>
            </w:tcBorders>
            <w:vAlign w:val="center"/>
          </w:tcPr>
          <w:p w14:paraId="0B4B18AB" w14:textId="77777777" w:rsidR="004B4123" w:rsidRPr="00281EB6" w:rsidRDefault="005472E5">
            <w:pPr>
              <w:jc w:val="center"/>
            </w:pPr>
            <w:r w:rsidRPr="00281EB6">
              <w:t>p</w:t>
            </w:r>
          </w:p>
        </w:tc>
        <w:tc>
          <w:tcPr>
            <w:tcW w:w="1418" w:type="dxa"/>
            <w:tcBorders>
              <w:top w:val="single" w:sz="4" w:space="0" w:color="000000"/>
              <w:bottom w:val="single" w:sz="4" w:space="0" w:color="000000"/>
            </w:tcBorders>
            <w:vAlign w:val="center"/>
          </w:tcPr>
          <w:p w14:paraId="5AFE2239" w14:textId="77777777" w:rsidR="004B4123" w:rsidRPr="00281EB6" w:rsidRDefault="005472E5">
            <w:pPr>
              <w:jc w:val="center"/>
            </w:pPr>
            <w:r w:rsidRPr="00281EB6">
              <w:rPr>
                <w:rFonts w:ascii="Aptos" w:eastAsia="Aptos" w:hAnsi="Aptos" w:cs="Aptos"/>
                <w:sz w:val="20"/>
                <w:szCs w:val="20"/>
              </w:rPr>
              <w:t>metabolic activity [%]</w:t>
            </w:r>
          </w:p>
        </w:tc>
        <w:tc>
          <w:tcPr>
            <w:tcW w:w="850" w:type="dxa"/>
            <w:tcBorders>
              <w:top w:val="single" w:sz="4" w:space="0" w:color="000000"/>
              <w:bottom w:val="single" w:sz="4" w:space="0" w:color="000000"/>
            </w:tcBorders>
            <w:vAlign w:val="center"/>
          </w:tcPr>
          <w:p w14:paraId="6273D732" w14:textId="77777777" w:rsidR="004B4123" w:rsidRPr="00281EB6" w:rsidRDefault="005472E5">
            <w:pPr>
              <w:jc w:val="center"/>
            </w:pPr>
            <w:r w:rsidRPr="00281EB6">
              <w:t>Z</w:t>
            </w:r>
          </w:p>
        </w:tc>
        <w:tc>
          <w:tcPr>
            <w:tcW w:w="851" w:type="dxa"/>
            <w:tcBorders>
              <w:top w:val="single" w:sz="4" w:space="0" w:color="000000"/>
              <w:bottom w:val="single" w:sz="4" w:space="0" w:color="000000"/>
            </w:tcBorders>
            <w:vAlign w:val="center"/>
          </w:tcPr>
          <w:p w14:paraId="111387FC" w14:textId="77777777" w:rsidR="004B4123" w:rsidRPr="00281EB6" w:rsidRDefault="005472E5">
            <w:pPr>
              <w:jc w:val="center"/>
            </w:pPr>
            <w:r w:rsidRPr="00281EB6">
              <w:t>p</w:t>
            </w:r>
          </w:p>
        </w:tc>
      </w:tr>
      <w:tr w:rsidR="004B4123" w:rsidRPr="00281EB6" w14:paraId="3388C2F8" w14:textId="77777777" w:rsidTr="00804B0B">
        <w:trPr>
          <w:trHeight w:val="312"/>
        </w:trPr>
        <w:tc>
          <w:tcPr>
            <w:tcW w:w="1468" w:type="dxa"/>
            <w:tcBorders>
              <w:top w:val="single" w:sz="4" w:space="0" w:color="000000"/>
            </w:tcBorders>
            <w:vAlign w:val="center"/>
          </w:tcPr>
          <w:p w14:paraId="09C4670C" w14:textId="77777777" w:rsidR="004B4123" w:rsidRPr="00281EB6" w:rsidRDefault="005472E5">
            <w:pPr>
              <w:jc w:val="center"/>
            </w:pPr>
            <w:r w:rsidRPr="00281EB6">
              <w:rPr>
                <w:rFonts w:ascii="Aptos" w:eastAsia="Aptos" w:hAnsi="Aptos" w:cs="Aptos"/>
              </w:rPr>
              <w:t>0</w:t>
            </w:r>
          </w:p>
        </w:tc>
        <w:tc>
          <w:tcPr>
            <w:tcW w:w="1081" w:type="dxa"/>
            <w:tcBorders>
              <w:top w:val="single" w:sz="4" w:space="0" w:color="000000"/>
            </w:tcBorders>
            <w:vAlign w:val="center"/>
          </w:tcPr>
          <w:p w14:paraId="4EB1FB65" w14:textId="77777777" w:rsidR="004B4123" w:rsidRPr="00281EB6" w:rsidRDefault="005472E5">
            <w:pPr>
              <w:jc w:val="center"/>
            </w:pPr>
            <w:r w:rsidRPr="00281EB6">
              <w:rPr>
                <w:rFonts w:ascii="Aptos" w:eastAsia="Aptos" w:hAnsi="Aptos" w:cs="Aptos"/>
              </w:rPr>
              <w:t>24</w:t>
            </w:r>
          </w:p>
        </w:tc>
        <w:tc>
          <w:tcPr>
            <w:tcW w:w="1382" w:type="dxa"/>
            <w:tcBorders>
              <w:top w:val="single" w:sz="4" w:space="0" w:color="000000"/>
            </w:tcBorders>
            <w:vAlign w:val="center"/>
          </w:tcPr>
          <w:p w14:paraId="1D0628D6" w14:textId="77777777" w:rsidR="004B4123" w:rsidRPr="00281EB6" w:rsidRDefault="005472E5">
            <w:pPr>
              <w:jc w:val="center"/>
            </w:pPr>
            <w:r w:rsidRPr="00281EB6">
              <w:rPr>
                <w:rFonts w:ascii="Aptos" w:eastAsia="Aptos" w:hAnsi="Aptos" w:cs="Aptos"/>
              </w:rPr>
              <w:t>100.0 ± 2.7</w:t>
            </w:r>
          </w:p>
        </w:tc>
        <w:tc>
          <w:tcPr>
            <w:tcW w:w="851" w:type="dxa"/>
            <w:tcBorders>
              <w:top w:val="single" w:sz="4" w:space="0" w:color="000000"/>
            </w:tcBorders>
            <w:vAlign w:val="center"/>
          </w:tcPr>
          <w:p w14:paraId="105956BD" w14:textId="77777777" w:rsidR="004B4123" w:rsidRPr="00281EB6" w:rsidRDefault="005472E5">
            <w:pPr>
              <w:jc w:val="center"/>
            </w:pPr>
            <w:r w:rsidRPr="00281EB6">
              <w:t>-</w:t>
            </w:r>
          </w:p>
        </w:tc>
        <w:tc>
          <w:tcPr>
            <w:tcW w:w="850" w:type="dxa"/>
            <w:tcBorders>
              <w:top w:val="single" w:sz="4" w:space="0" w:color="000000"/>
            </w:tcBorders>
            <w:vAlign w:val="center"/>
          </w:tcPr>
          <w:p w14:paraId="4E613E97" w14:textId="77777777" w:rsidR="004B4123" w:rsidRPr="00281EB6" w:rsidRDefault="005472E5">
            <w:pPr>
              <w:jc w:val="center"/>
            </w:pPr>
            <w:r w:rsidRPr="00281EB6">
              <w:t>-</w:t>
            </w:r>
          </w:p>
        </w:tc>
        <w:tc>
          <w:tcPr>
            <w:tcW w:w="1418" w:type="dxa"/>
            <w:tcBorders>
              <w:top w:val="single" w:sz="4" w:space="0" w:color="000000"/>
            </w:tcBorders>
            <w:vAlign w:val="center"/>
          </w:tcPr>
          <w:p w14:paraId="03AB0DF6" w14:textId="77777777" w:rsidR="004B4123" w:rsidRPr="00281EB6" w:rsidRDefault="005472E5">
            <w:pPr>
              <w:jc w:val="center"/>
            </w:pPr>
            <w:r w:rsidRPr="00281EB6">
              <w:rPr>
                <w:rFonts w:ascii="Aptos" w:eastAsia="Aptos" w:hAnsi="Aptos" w:cs="Aptos"/>
              </w:rPr>
              <w:t>100.0 ± 4.6</w:t>
            </w:r>
          </w:p>
        </w:tc>
        <w:tc>
          <w:tcPr>
            <w:tcW w:w="850" w:type="dxa"/>
            <w:tcBorders>
              <w:top w:val="single" w:sz="4" w:space="0" w:color="000000"/>
            </w:tcBorders>
            <w:vAlign w:val="center"/>
          </w:tcPr>
          <w:p w14:paraId="54434772" w14:textId="77777777" w:rsidR="004B4123" w:rsidRPr="00281EB6" w:rsidRDefault="005472E5">
            <w:pPr>
              <w:jc w:val="center"/>
            </w:pPr>
            <w:r w:rsidRPr="00281EB6">
              <w:t>-</w:t>
            </w:r>
          </w:p>
        </w:tc>
        <w:tc>
          <w:tcPr>
            <w:tcW w:w="851" w:type="dxa"/>
            <w:tcBorders>
              <w:top w:val="single" w:sz="4" w:space="0" w:color="000000"/>
            </w:tcBorders>
            <w:vAlign w:val="center"/>
          </w:tcPr>
          <w:p w14:paraId="3418B948" w14:textId="77777777" w:rsidR="004B4123" w:rsidRPr="00281EB6" w:rsidRDefault="005472E5">
            <w:pPr>
              <w:jc w:val="center"/>
            </w:pPr>
            <w:r w:rsidRPr="00281EB6">
              <w:t>-</w:t>
            </w:r>
          </w:p>
        </w:tc>
      </w:tr>
      <w:tr w:rsidR="004B4123" w:rsidRPr="00281EB6" w14:paraId="43959D3C" w14:textId="77777777" w:rsidTr="00804B0B">
        <w:trPr>
          <w:trHeight w:val="312"/>
        </w:trPr>
        <w:tc>
          <w:tcPr>
            <w:tcW w:w="1468" w:type="dxa"/>
            <w:vAlign w:val="center"/>
          </w:tcPr>
          <w:p w14:paraId="20AC6655" w14:textId="77777777" w:rsidR="004B4123" w:rsidRPr="00281EB6" w:rsidRDefault="005472E5">
            <w:pPr>
              <w:jc w:val="center"/>
            </w:pPr>
            <w:r w:rsidRPr="00281EB6">
              <w:rPr>
                <w:rFonts w:ascii="Aptos" w:eastAsia="Aptos" w:hAnsi="Aptos" w:cs="Aptos"/>
              </w:rPr>
              <w:t>0</w:t>
            </w:r>
          </w:p>
        </w:tc>
        <w:tc>
          <w:tcPr>
            <w:tcW w:w="1081" w:type="dxa"/>
            <w:vAlign w:val="center"/>
          </w:tcPr>
          <w:p w14:paraId="10DE943D" w14:textId="77777777" w:rsidR="004B4123" w:rsidRPr="00281EB6" w:rsidRDefault="005472E5">
            <w:pPr>
              <w:jc w:val="center"/>
            </w:pPr>
            <w:r w:rsidRPr="00281EB6">
              <w:rPr>
                <w:rFonts w:ascii="Aptos" w:eastAsia="Aptos" w:hAnsi="Aptos" w:cs="Aptos"/>
              </w:rPr>
              <w:t>72</w:t>
            </w:r>
          </w:p>
        </w:tc>
        <w:tc>
          <w:tcPr>
            <w:tcW w:w="1382" w:type="dxa"/>
            <w:vAlign w:val="center"/>
          </w:tcPr>
          <w:p w14:paraId="45E994F8" w14:textId="77777777" w:rsidR="004B4123" w:rsidRPr="00281EB6" w:rsidRDefault="005472E5">
            <w:pPr>
              <w:jc w:val="center"/>
            </w:pPr>
            <w:r w:rsidRPr="00281EB6">
              <w:rPr>
                <w:rFonts w:ascii="Aptos" w:eastAsia="Aptos" w:hAnsi="Aptos" w:cs="Aptos"/>
              </w:rPr>
              <w:t>100.0 ± 5.4</w:t>
            </w:r>
          </w:p>
        </w:tc>
        <w:tc>
          <w:tcPr>
            <w:tcW w:w="851" w:type="dxa"/>
            <w:vAlign w:val="center"/>
          </w:tcPr>
          <w:p w14:paraId="2D04B966" w14:textId="77777777" w:rsidR="004B4123" w:rsidRPr="00281EB6" w:rsidRDefault="005472E5">
            <w:pPr>
              <w:jc w:val="center"/>
            </w:pPr>
            <w:r w:rsidRPr="00281EB6">
              <w:t>-</w:t>
            </w:r>
          </w:p>
        </w:tc>
        <w:tc>
          <w:tcPr>
            <w:tcW w:w="850" w:type="dxa"/>
            <w:vAlign w:val="center"/>
          </w:tcPr>
          <w:p w14:paraId="29494696" w14:textId="77777777" w:rsidR="004B4123" w:rsidRPr="00281EB6" w:rsidRDefault="005472E5">
            <w:pPr>
              <w:jc w:val="center"/>
            </w:pPr>
            <w:r w:rsidRPr="00281EB6">
              <w:t>-</w:t>
            </w:r>
          </w:p>
        </w:tc>
        <w:tc>
          <w:tcPr>
            <w:tcW w:w="1418" w:type="dxa"/>
            <w:vAlign w:val="center"/>
          </w:tcPr>
          <w:p w14:paraId="7B25BBBC" w14:textId="77777777" w:rsidR="004B4123" w:rsidRPr="00281EB6" w:rsidRDefault="005472E5">
            <w:pPr>
              <w:jc w:val="center"/>
            </w:pPr>
            <w:r w:rsidRPr="00281EB6">
              <w:rPr>
                <w:rFonts w:ascii="Aptos" w:eastAsia="Aptos" w:hAnsi="Aptos" w:cs="Aptos"/>
              </w:rPr>
              <w:t>100.0 ± 3.1</w:t>
            </w:r>
          </w:p>
        </w:tc>
        <w:tc>
          <w:tcPr>
            <w:tcW w:w="850" w:type="dxa"/>
            <w:vAlign w:val="center"/>
          </w:tcPr>
          <w:p w14:paraId="71A013EE" w14:textId="77777777" w:rsidR="004B4123" w:rsidRPr="00281EB6" w:rsidRDefault="005472E5">
            <w:pPr>
              <w:jc w:val="center"/>
            </w:pPr>
            <w:r w:rsidRPr="00281EB6">
              <w:t>-</w:t>
            </w:r>
          </w:p>
        </w:tc>
        <w:tc>
          <w:tcPr>
            <w:tcW w:w="851" w:type="dxa"/>
            <w:vAlign w:val="center"/>
          </w:tcPr>
          <w:p w14:paraId="25297C63" w14:textId="77777777" w:rsidR="004B4123" w:rsidRPr="00281EB6" w:rsidRDefault="005472E5">
            <w:pPr>
              <w:jc w:val="center"/>
            </w:pPr>
            <w:r w:rsidRPr="00281EB6">
              <w:t>-</w:t>
            </w:r>
          </w:p>
        </w:tc>
      </w:tr>
      <w:tr w:rsidR="004B4123" w:rsidRPr="00281EB6" w14:paraId="2812C00F" w14:textId="77777777" w:rsidTr="00804B0B">
        <w:trPr>
          <w:trHeight w:val="312"/>
        </w:trPr>
        <w:tc>
          <w:tcPr>
            <w:tcW w:w="1468" w:type="dxa"/>
            <w:vAlign w:val="center"/>
          </w:tcPr>
          <w:p w14:paraId="5DBDD445" w14:textId="77777777" w:rsidR="004B4123" w:rsidRPr="00281EB6" w:rsidRDefault="005472E5">
            <w:pPr>
              <w:jc w:val="center"/>
            </w:pPr>
            <w:r w:rsidRPr="00281EB6">
              <w:rPr>
                <w:rFonts w:ascii="Aptos" w:eastAsia="Aptos" w:hAnsi="Aptos" w:cs="Aptos"/>
              </w:rPr>
              <w:t>0</w:t>
            </w:r>
          </w:p>
        </w:tc>
        <w:tc>
          <w:tcPr>
            <w:tcW w:w="1081" w:type="dxa"/>
            <w:vAlign w:val="center"/>
          </w:tcPr>
          <w:p w14:paraId="56855439" w14:textId="77777777" w:rsidR="004B4123" w:rsidRPr="00281EB6" w:rsidRDefault="005472E5">
            <w:pPr>
              <w:jc w:val="center"/>
            </w:pPr>
            <w:r w:rsidRPr="00281EB6">
              <w:rPr>
                <w:rFonts w:ascii="Aptos" w:eastAsia="Aptos" w:hAnsi="Aptos" w:cs="Aptos"/>
              </w:rPr>
              <w:t>144</w:t>
            </w:r>
          </w:p>
        </w:tc>
        <w:tc>
          <w:tcPr>
            <w:tcW w:w="1382" w:type="dxa"/>
            <w:vAlign w:val="center"/>
          </w:tcPr>
          <w:p w14:paraId="53FD03E5" w14:textId="77777777" w:rsidR="004B4123" w:rsidRPr="00281EB6" w:rsidRDefault="005472E5">
            <w:pPr>
              <w:jc w:val="center"/>
            </w:pPr>
            <w:r w:rsidRPr="00281EB6">
              <w:rPr>
                <w:rFonts w:ascii="Aptos" w:eastAsia="Aptos" w:hAnsi="Aptos" w:cs="Aptos"/>
              </w:rPr>
              <w:t>100.0 ± 9.8</w:t>
            </w:r>
          </w:p>
        </w:tc>
        <w:tc>
          <w:tcPr>
            <w:tcW w:w="851" w:type="dxa"/>
            <w:vAlign w:val="center"/>
          </w:tcPr>
          <w:p w14:paraId="2C8B4554" w14:textId="77777777" w:rsidR="004B4123" w:rsidRPr="00281EB6" w:rsidRDefault="005472E5">
            <w:pPr>
              <w:jc w:val="center"/>
            </w:pPr>
            <w:r w:rsidRPr="00281EB6">
              <w:t>-</w:t>
            </w:r>
          </w:p>
        </w:tc>
        <w:tc>
          <w:tcPr>
            <w:tcW w:w="850" w:type="dxa"/>
            <w:vAlign w:val="center"/>
          </w:tcPr>
          <w:p w14:paraId="75EF78E3" w14:textId="77777777" w:rsidR="004B4123" w:rsidRPr="00281EB6" w:rsidRDefault="005472E5">
            <w:pPr>
              <w:jc w:val="center"/>
            </w:pPr>
            <w:r w:rsidRPr="00281EB6">
              <w:t>-</w:t>
            </w:r>
          </w:p>
        </w:tc>
        <w:tc>
          <w:tcPr>
            <w:tcW w:w="1418" w:type="dxa"/>
            <w:vAlign w:val="center"/>
          </w:tcPr>
          <w:p w14:paraId="7EFD8057" w14:textId="77777777" w:rsidR="004B4123" w:rsidRPr="00281EB6" w:rsidRDefault="005472E5">
            <w:pPr>
              <w:jc w:val="center"/>
            </w:pPr>
            <w:r w:rsidRPr="00281EB6">
              <w:rPr>
                <w:rFonts w:ascii="Aptos" w:eastAsia="Aptos" w:hAnsi="Aptos" w:cs="Aptos"/>
              </w:rPr>
              <w:t>100.0 ± 4.6</w:t>
            </w:r>
          </w:p>
        </w:tc>
        <w:tc>
          <w:tcPr>
            <w:tcW w:w="850" w:type="dxa"/>
            <w:vAlign w:val="center"/>
          </w:tcPr>
          <w:p w14:paraId="5E318EC0" w14:textId="77777777" w:rsidR="004B4123" w:rsidRPr="00281EB6" w:rsidRDefault="005472E5">
            <w:pPr>
              <w:jc w:val="center"/>
            </w:pPr>
            <w:r w:rsidRPr="00281EB6">
              <w:t>-</w:t>
            </w:r>
          </w:p>
        </w:tc>
        <w:tc>
          <w:tcPr>
            <w:tcW w:w="851" w:type="dxa"/>
            <w:vAlign w:val="center"/>
          </w:tcPr>
          <w:p w14:paraId="2E3E5369" w14:textId="77777777" w:rsidR="004B4123" w:rsidRPr="00281EB6" w:rsidRDefault="005472E5">
            <w:pPr>
              <w:jc w:val="center"/>
            </w:pPr>
            <w:r w:rsidRPr="00281EB6">
              <w:t>-</w:t>
            </w:r>
          </w:p>
        </w:tc>
      </w:tr>
      <w:tr w:rsidR="004B4123" w:rsidRPr="00281EB6" w14:paraId="0BAB7B87" w14:textId="77777777" w:rsidTr="00804B0B">
        <w:trPr>
          <w:trHeight w:val="312"/>
        </w:trPr>
        <w:tc>
          <w:tcPr>
            <w:tcW w:w="1468" w:type="dxa"/>
            <w:vAlign w:val="center"/>
          </w:tcPr>
          <w:p w14:paraId="725EBBEA" w14:textId="77777777" w:rsidR="004B4123" w:rsidRPr="00281EB6" w:rsidRDefault="005472E5">
            <w:pPr>
              <w:jc w:val="center"/>
            </w:pPr>
            <w:r w:rsidRPr="00281EB6">
              <w:rPr>
                <w:rFonts w:ascii="Aptos" w:eastAsia="Aptos" w:hAnsi="Aptos" w:cs="Aptos"/>
              </w:rPr>
              <w:t>1</w:t>
            </w:r>
          </w:p>
        </w:tc>
        <w:tc>
          <w:tcPr>
            <w:tcW w:w="1081" w:type="dxa"/>
            <w:vAlign w:val="center"/>
          </w:tcPr>
          <w:p w14:paraId="375BF040" w14:textId="77777777" w:rsidR="004B4123" w:rsidRPr="00281EB6" w:rsidRDefault="005472E5">
            <w:pPr>
              <w:jc w:val="center"/>
            </w:pPr>
            <w:r w:rsidRPr="00281EB6">
              <w:rPr>
                <w:rFonts w:ascii="Aptos" w:eastAsia="Aptos" w:hAnsi="Aptos" w:cs="Aptos"/>
              </w:rPr>
              <w:t>24</w:t>
            </w:r>
          </w:p>
        </w:tc>
        <w:tc>
          <w:tcPr>
            <w:tcW w:w="1382" w:type="dxa"/>
            <w:vAlign w:val="center"/>
          </w:tcPr>
          <w:p w14:paraId="5D1CA4FC" w14:textId="77777777" w:rsidR="004B4123" w:rsidRPr="00281EB6" w:rsidRDefault="005472E5">
            <w:pPr>
              <w:jc w:val="center"/>
            </w:pPr>
            <w:r w:rsidRPr="00281EB6">
              <w:rPr>
                <w:rFonts w:ascii="Aptos" w:eastAsia="Aptos" w:hAnsi="Aptos" w:cs="Aptos"/>
              </w:rPr>
              <w:t>114.3 ± 3.4</w:t>
            </w:r>
          </w:p>
        </w:tc>
        <w:tc>
          <w:tcPr>
            <w:tcW w:w="851" w:type="dxa"/>
            <w:vAlign w:val="center"/>
          </w:tcPr>
          <w:p w14:paraId="2EF23A4E" w14:textId="77777777" w:rsidR="004B4123" w:rsidRPr="00281EB6" w:rsidRDefault="005472E5">
            <w:pPr>
              <w:jc w:val="center"/>
            </w:pPr>
            <w:r w:rsidRPr="00281EB6">
              <w:rPr>
                <w:rFonts w:ascii="Aptos Narrow" w:eastAsia="Aptos Narrow" w:hAnsi="Aptos Narrow" w:cs="Aptos Narrow"/>
              </w:rPr>
              <w:t>-3.496</w:t>
            </w:r>
          </w:p>
        </w:tc>
        <w:tc>
          <w:tcPr>
            <w:tcW w:w="850" w:type="dxa"/>
            <w:vAlign w:val="center"/>
          </w:tcPr>
          <w:p w14:paraId="1DB38540" w14:textId="77777777" w:rsidR="004B4123" w:rsidRPr="00281EB6" w:rsidRDefault="005472E5">
            <w:pPr>
              <w:jc w:val="center"/>
            </w:pPr>
            <w:r w:rsidRPr="00281EB6">
              <w:rPr>
                <w:rFonts w:ascii="Aptos Narrow" w:eastAsia="Aptos Narrow" w:hAnsi="Aptos Narrow" w:cs="Aptos Narrow"/>
                <w:b/>
                <w:bCs/>
              </w:rPr>
              <w:t>0.004</w:t>
            </w:r>
          </w:p>
        </w:tc>
        <w:tc>
          <w:tcPr>
            <w:tcW w:w="1418" w:type="dxa"/>
            <w:vAlign w:val="center"/>
          </w:tcPr>
          <w:p w14:paraId="0B0BA399" w14:textId="77777777" w:rsidR="004B4123" w:rsidRPr="00281EB6" w:rsidRDefault="005472E5">
            <w:pPr>
              <w:jc w:val="center"/>
            </w:pPr>
            <w:r w:rsidRPr="00281EB6">
              <w:rPr>
                <w:rFonts w:ascii="Aptos" w:eastAsia="Aptos" w:hAnsi="Aptos" w:cs="Aptos"/>
              </w:rPr>
              <w:t>72.6 ± 1.6</w:t>
            </w:r>
          </w:p>
        </w:tc>
        <w:tc>
          <w:tcPr>
            <w:tcW w:w="850" w:type="dxa"/>
            <w:vAlign w:val="center"/>
          </w:tcPr>
          <w:p w14:paraId="588FD2A9" w14:textId="77777777" w:rsidR="004B4123" w:rsidRPr="00281EB6" w:rsidRDefault="005472E5">
            <w:pPr>
              <w:jc w:val="center"/>
            </w:pPr>
            <w:r w:rsidRPr="00281EB6">
              <w:rPr>
                <w:rFonts w:ascii="Aptos Narrow" w:eastAsia="Aptos Narrow" w:hAnsi="Aptos Narrow" w:cs="Aptos Narrow"/>
              </w:rPr>
              <w:t>4.610</w:t>
            </w:r>
          </w:p>
        </w:tc>
        <w:tc>
          <w:tcPr>
            <w:tcW w:w="851" w:type="dxa"/>
            <w:vAlign w:val="center"/>
          </w:tcPr>
          <w:p w14:paraId="2091926F" w14:textId="77777777" w:rsidR="004B4123" w:rsidRPr="00281EB6" w:rsidRDefault="005472E5">
            <w:pPr>
              <w:jc w:val="center"/>
              <w:rPr>
                <w:b/>
                <w:bCs/>
              </w:rPr>
            </w:pPr>
            <w:r w:rsidRPr="00281EB6">
              <w:rPr>
                <w:rFonts w:ascii="Aptos Narrow" w:eastAsia="Aptos Narrow" w:hAnsi="Aptos Narrow" w:cs="Aptos Narrow"/>
                <w:b/>
                <w:bCs/>
              </w:rPr>
              <w:t>&lt;0.001</w:t>
            </w:r>
          </w:p>
        </w:tc>
      </w:tr>
      <w:tr w:rsidR="004B4123" w:rsidRPr="00281EB6" w14:paraId="11EA5BAE" w14:textId="77777777" w:rsidTr="00804B0B">
        <w:trPr>
          <w:trHeight w:val="312"/>
        </w:trPr>
        <w:tc>
          <w:tcPr>
            <w:tcW w:w="1468" w:type="dxa"/>
            <w:vAlign w:val="center"/>
          </w:tcPr>
          <w:p w14:paraId="4CAE9D4B" w14:textId="77777777" w:rsidR="004B4123" w:rsidRPr="00281EB6" w:rsidRDefault="005472E5">
            <w:pPr>
              <w:jc w:val="center"/>
            </w:pPr>
            <w:r w:rsidRPr="00281EB6">
              <w:rPr>
                <w:rFonts w:ascii="Aptos" w:eastAsia="Aptos" w:hAnsi="Aptos" w:cs="Aptos"/>
              </w:rPr>
              <w:t>1</w:t>
            </w:r>
          </w:p>
        </w:tc>
        <w:tc>
          <w:tcPr>
            <w:tcW w:w="1081" w:type="dxa"/>
            <w:vAlign w:val="center"/>
          </w:tcPr>
          <w:p w14:paraId="61D52960" w14:textId="77777777" w:rsidR="004B4123" w:rsidRPr="00281EB6" w:rsidRDefault="005472E5">
            <w:pPr>
              <w:jc w:val="center"/>
            </w:pPr>
            <w:r w:rsidRPr="00281EB6">
              <w:rPr>
                <w:rFonts w:ascii="Aptos" w:eastAsia="Aptos" w:hAnsi="Aptos" w:cs="Aptos"/>
              </w:rPr>
              <w:t>72</w:t>
            </w:r>
          </w:p>
        </w:tc>
        <w:tc>
          <w:tcPr>
            <w:tcW w:w="1382" w:type="dxa"/>
            <w:vAlign w:val="center"/>
          </w:tcPr>
          <w:p w14:paraId="49A12DA1" w14:textId="77777777" w:rsidR="004B4123" w:rsidRPr="00281EB6" w:rsidRDefault="005472E5">
            <w:pPr>
              <w:jc w:val="center"/>
            </w:pPr>
            <w:r w:rsidRPr="00281EB6">
              <w:rPr>
                <w:rFonts w:ascii="Aptos" w:eastAsia="Aptos" w:hAnsi="Aptos" w:cs="Aptos"/>
              </w:rPr>
              <w:t>108.7 ± 5.1</w:t>
            </w:r>
          </w:p>
        </w:tc>
        <w:tc>
          <w:tcPr>
            <w:tcW w:w="851" w:type="dxa"/>
            <w:vAlign w:val="center"/>
          </w:tcPr>
          <w:p w14:paraId="47604697" w14:textId="77777777" w:rsidR="004B4123" w:rsidRPr="00281EB6" w:rsidRDefault="005472E5">
            <w:pPr>
              <w:jc w:val="center"/>
            </w:pPr>
            <w:r w:rsidRPr="00281EB6">
              <w:rPr>
                <w:rFonts w:ascii="Aptos Narrow" w:eastAsia="Aptos Narrow" w:hAnsi="Aptos Narrow" w:cs="Aptos Narrow"/>
              </w:rPr>
              <w:t>-2.012</w:t>
            </w:r>
          </w:p>
        </w:tc>
        <w:tc>
          <w:tcPr>
            <w:tcW w:w="850" w:type="dxa"/>
            <w:vAlign w:val="center"/>
          </w:tcPr>
          <w:p w14:paraId="5380E52C" w14:textId="77777777" w:rsidR="004B4123" w:rsidRPr="00281EB6" w:rsidRDefault="005472E5">
            <w:pPr>
              <w:jc w:val="center"/>
            </w:pPr>
            <w:r w:rsidRPr="00281EB6">
              <w:rPr>
                <w:rFonts w:ascii="Aptos Narrow" w:eastAsia="Aptos Narrow" w:hAnsi="Aptos Narrow" w:cs="Aptos Narrow"/>
              </w:rPr>
              <w:t>0.113</w:t>
            </w:r>
          </w:p>
        </w:tc>
        <w:tc>
          <w:tcPr>
            <w:tcW w:w="1418" w:type="dxa"/>
            <w:vAlign w:val="center"/>
          </w:tcPr>
          <w:p w14:paraId="12E4AC6B" w14:textId="77777777" w:rsidR="004B4123" w:rsidRPr="00281EB6" w:rsidRDefault="005472E5">
            <w:pPr>
              <w:jc w:val="center"/>
            </w:pPr>
            <w:r w:rsidRPr="00281EB6">
              <w:rPr>
                <w:rFonts w:ascii="Aptos" w:eastAsia="Aptos" w:hAnsi="Aptos" w:cs="Aptos"/>
              </w:rPr>
              <w:t>93.9 ± 9.9</w:t>
            </w:r>
          </w:p>
        </w:tc>
        <w:tc>
          <w:tcPr>
            <w:tcW w:w="850" w:type="dxa"/>
            <w:vAlign w:val="center"/>
          </w:tcPr>
          <w:p w14:paraId="69B739C5" w14:textId="77777777" w:rsidR="004B4123" w:rsidRPr="00281EB6" w:rsidRDefault="005472E5">
            <w:pPr>
              <w:jc w:val="center"/>
            </w:pPr>
            <w:r w:rsidRPr="00281EB6">
              <w:rPr>
                <w:rFonts w:ascii="Aptos Narrow" w:eastAsia="Aptos Narrow" w:hAnsi="Aptos Narrow" w:cs="Aptos Narrow"/>
              </w:rPr>
              <w:t>0.685</w:t>
            </w:r>
          </w:p>
        </w:tc>
        <w:tc>
          <w:tcPr>
            <w:tcW w:w="851" w:type="dxa"/>
            <w:vAlign w:val="center"/>
          </w:tcPr>
          <w:p w14:paraId="35301D8C" w14:textId="77777777" w:rsidR="004B4123" w:rsidRPr="00281EB6" w:rsidRDefault="005472E5">
            <w:pPr>
              <w:jc w:val="center"/>
            </w:pPr>
            <w:r w:rsidRPr="00281EB6">
              <w:rPr>
                <w:rFonts w:ascii="Aptos Narrow" w:eastAsia="Aptos Narrow" w:hAnsi="Aptos Narrow" w:cs="Aptos Narrow"/>
              </w:rPr>
              <w:t>0.619</w:t>
            </w:r>
          </w:p>
        </w:tc>
      </w:tr>
      <w:tr w:rsidR="004B4123" w:rsidRPr="00281EB6" w14:paraId="74F2CC3D" w14:textId="77777777" w:rsidTr="00804B0B">
        <w:trPr>
          <w:trHeight w:val="312"/>
        </w:trPr>
        <w:tc>
          <w:tcPr>
            <w:tcW w:w="1468" w:type="dxa"/>
            <w:vAlign w:val="center"/>
          </w:tcPr>
          <w:p w14:paraId="66CBD130" w14:textId="77777777" w:rsidR="004B4123" w:rsidRPr="00281EB6" w:rsidRDefault="005472E5">
            <w:pPr>
              <w:jc w:val="center"/>
            </w:pPr>
            <w:r w:rsidRPr="00281EB6">
              <w:rPr>
                <w:rFonts w:ascii="Aptos" w:eastAsia="Aptos" w:hAnsi="Aptos" w:cs="Aptos"/>
              </w:rPr>
              <w:t>1</w:t>
            </w:r>
          </w:p>
        </w:tc>
        <w:tc>
          <w:tcPr>
            <w:tcW w:w="1081" w:type="dxa"/>
            <w:vAlign w:val="center"/>
          </w:tcPr>
          <w:p w14:paraId="34251A5F" w14:textId="77777777" w:rsidR="004B4123" w:rsidRPr="00281EB6" w:rsidRDefault="005472E5">
            <w:pPr>
              <w:jc w:val="center"/>
            </w:pPr>
            <w:r w:rsidRPr="00281EB6">
              <w:rPr>
                <w:rFonts w:ascii="Aptos" w:eastAsia="Aptos" w:hAnsi="Aptos" w:cs="Aptos"/>
              </w:rPr>
              <w:t>144</w:t>
            </w:r>
          </w:p>
        </w:tc>
        <w:tc>
          <w:tcPr>
            <w:tcW w:w="1382" w:type="dxa"/>
            <w:vAlign w:val="center"/>
          </w:tcPr>
          <w:p w14:paraId="0E7172A0" w14:textId="77777777" w:rsidR="004B4123" w:rsidRPr="00281EB6" w:rsidRDefault="005472E5">
            <w:pPr>
              <w:jc w:val="center"/>
            </w:pPr>
            <w:r w:rsidRPr="00281EB6">
              <w:rPr>
                <w:rFonts w:ascii="Aptos" w:eastAsia="Aptos" w:hAnsi="Aptos" w:cs="Aptos"/>
              </w:rPr>
              <w:t>133.7 ± 31.0</w:t>
            </w:r>
          </w:p>
        </w:tc>
        <w:tc>
          <w:tcPr>
            <w:tcW w:w="851" w:type="dxa"/>
            <w:vAlign w:val="center"/>
          </w:tcPr>
          <w:p w14:paraId="31471BDF" w14:textId="77777777" w:rsidR="004B4123" w:rsidRPr="00281EB6" w:rsidRDefault="005472E5">
            <w:pPr>
              <w:jc w:val="center"/>
            </w:pPr>
            <w:r w:rsidRPr="00281EB6">
              <w:rPr>
                <w:rFonts w:ascii="Aptos Narrow" w:eastAsia="Aptos Narrow" w:hAnsi="Aptos Narrow" w:cs="Aptos Narrow"/>
              </w:rPr>
              <w:t>-3.910</w:t>
            </w:r>
          </w:p>
        </w:tc>
        <w:tc>
          <w:tcPr>
            <w:tcW w:w="850" w:type="dxa"/>
            <w:vAlign w:val="center"/>
          </w:tcPr>
          <w:p w14:paraId="10051940" w14:textId="77777777" w:rsidR="004B4123" w:rsidRPr="00281EB6" w:rsidRDefault="005472E5">
            <w:pPr>
              <w:jc w:val="center"/>
            </w:pPr>
            <w:r w:rsidRPr="00281EB6">
              <w:rPr>
                <w:rFonts w:ascii="Aptos Narrow" w:eastAsia="Aptos Narrow" w:hAnsi="Aptos Narrow" w:cs="Aptos Narrow"/>
                <w:b/>
                <w:bCs/>
              </w:rPr>
              <w:t>0.001</w:t>
            </w:r>
          </w:p>
        </w:tc>
        <w:tc>
          <w:tcPr>
            <w:tcW w:w="1418" w:type="dxa"/>
            <w:vAlign w:val="center"/>
          </w:tcPr>
          <w:p w14:paraId="2EA65A8F" w14:textId="77777777" w:rsidR="004B4123" w:rsidRPr="00281EB6" w:rsidRDefault="005472E5">
            <w:pPr>
              <w:jc w:val="center"/>
            </w:pPr>
            <w:r w:rsidRPr="00281EB6">
              <w:rPr>
                <w:rFonts w:ascii="Aptos" w:eastAsia="Aptos" w:hAnsi="Aptos" w:cs="Aptos"/>
              </w:rPr>
              <w:t>83.6 ± 2.5</w:t>
            </w:r>
          </w:p>
        </w:tc>
        <w:tc>
          <w:tcPr>
            <w:tcW w:w="850" w:type="dxa"/>
            <w:vAlign w:val="center"/>
          </w:tcPr>
          <w:p w14:paraId="3EECDD2B" w14:textId="77777777" w:rsidR="004B4123" w:rsidRPr="00281EB6" w:rsidRDefault="005472E5">
            <w:pPr>
              <w:jc w:val="center"/>
            </w:pPr>
            <w:r w:rsidRPr="00281EB6">
              <w:rPr>
                <w:rFonts w:ascii="Aptos Narrow" w:eastAsia="Aptos Narrow" w:hAnsi="Aptos Narrow" w:cs="Aptos Narrow"/>
              </w:rPr>
              <w:t>2.086</w:t>
            </w:r>
          </w:p>
        </w:tc>
        <w:tc>
          <w:tcPr>
            <w:tcW w:w="851" w:type="dxa"/>
            <w:vAlign w:val="center"/>
          </w:tcPr>
          <w:p w14:paraId="1FED7D76" w14:textId="77777777" w:rsidR="004B4123" w:rsidRPr="00281EB6" w:rsidRDefault="005472E5">
            <w:pPr>
              <w:jc w:val="center"/>
            </w:pPr>
            <w:r w:rsidRPr="00281EB6">
              <w:rPr>
                <w:rFonts w:ascii="Aptos Narrow" w:eastAsia="Aptos Narrow" w:hAnsi="Aptos Narrow" w:cs="Aptos Narrow"/>
              </w:rPr>
              <w:t>0.090</w:t>
            </w:r>
          </w:p>
        </w:tc>
      </w:tr>
      <w:tr w:rsidR="004B4123" w:rsidRPr="00281EB6" w14:paraId="7F81F46B" w14:textId="77777777" w:rsidTr="00804B0B">
        <w:trPr>
          <w:trHeight w:val="312"/>
        </w:trPr>
        <w:tc>
          <w:tcPr>
            <w:tcW w:w="1468" w:type="dxa"/>
            <w:vAlign w:val="center"/>
          </w:tcPr>
          <w:p w14:paraId="21923F17" w14:textId="77777777" w:rsidR="004B4123" w:rsidRPr="00281EB6" w:rsidRDefault="005472E5">
            <w:pPr>
              <w:jc w:val="center"/>
            </w:pPr>
            <w:r w:rsidRPr="00281EB6">
              <w:rPr>
                <w:rFonts w:ascii="Aptos" w:eastAsia="Aptos" w:hAnsi="Aptos" w:cs="Aptos"/>
              </w:rPr>
              <w:t>10</w:t>
            </w:r>
          </w:p>
        </w:tc>
        <w:tc>
          <w:tcPr>
            <w:tcW w:w="1081" w:type="dxa"/>
            <w:vAlign w:val="center"/>
          </w:tcPr>
          <w:p w14:paraId="028B23CF" w14:textId="77777777" w:rsidR="004B4123" w:rsidRPr="00281EB6" w:rsidRDefault="005472E5">
            <w:pPr>
              <w:jc w:val="center"/>
            </w:pPr>
            <w:r w:rsidRPr="00281EB6">
              <w:rPr>
                <w:rFonts w:ascii="Aptos" w:eastAsia="Aptos" w:hAnsi="Aptos" w:cs="Aptos"/>
              </w:rPr>
              <w:t>24</w:t>
            </w:r>
          </w:p>
        </w:tc>
        <w:tc>
          <w:tcPr>
            <w:tcW w:w="1382" w:type="dxa"/>
            <w:vAlign w:val="center"/>
          </w:tcPr>
          <w:p w14:paraId="2EE9767F" w14:textId="77777777" w:rsidR="004B4123" w:rsidRPr="00281EB6" w:rsidRDefault="005472E5">
            <w:pPr>
              <w:jc w:val="center"/>
            </w:pPr>
            <w:r w:rsidRPr="00281EB6">
              <w:rPr>
                <w:rFonts w:ascii="Aptos" w:eastAsia="Aptos" w:hAnsi="Aptos" w:cs="Aptos"/>
              </w:rPr>
              <w:t>107.0 ± 2.9</w:t>
            </w:r>
          </w:p>
        </w:tc>
        <w:tc>
          <w:tcPr>
            <w:tcW w:w="851" w:type="dxa"/>
            <w:vAlign w:val="center"/>
          </w:tcPr>
          <w:p w14:paraId="4D73A5C1" w14:textId="77777777" w:rsidR="004B4123" w:rsidRPr="00281EB6" w:rsidRDefault="005472E5">
            <w:pPr>
              <w:jc w:val="center"/>
            </w:pPr>
            <w:r w:rsidRPr="00281EB6">
              <w:rPr>
                <w:rFonts w:ascii="Aptos Narrow" w:eastAsia="Aptos Narrow" w:hAnsi="Aptos Narrow" w:cs="Aptos Narrow"/>
              </w:rPr>
              <w:t>-2.071</w:t>
            </w:r>
          </w:p>
        </w:tc>
        <w:tc>
          <w:tcPr>
            <w:tcW w:w="850" w:type="dxa"/>
            <w:vAlign w:val="center"/>
          </w:tcPr>
          <w:p w14:paraId="68AAAFC2" w14:textId="77777777" w:rsidR="004B4123" w:rsidRPr="00281EB6" w:rsidRDefault="005472E5">
            <w:pPr>
              <w:jc w:val="center"/>
            </w:pPr>
            <w:r w:rsidRPr="00281EB6">
              <w:rPr>
                <w:rFonts w:ascii="Aptos Narrow" w:eastAsia="Aptos Narrow" w:hAnsi="Aptos Narrow" w:cs="Aptos Narrow"/>
              </w:rPr>
              <w:t>0.105</w:t>
            </w:r>
          </w:p>
        </w:tc>
        <w:tc>
          <w:tcPr>
            <w:tcW w:w="1418" w:type="dxa"/>
            <w:vAlign w:val="center"/>
          </w:tcPr>
          <w:p w14:paraId="77258CBA" w14:textId="77777777" w:rsidR="004B4123" w:rsidRPr="00281EB6" w:rsidRDefault="005472E5">
            <w:pPr>
              <w:jc w:val="center"/>
            </w:pPr>
            <w:r w:rsidRPr="00281EB6">
              <w:rPr>
                <w:rFonts w:ascii="Aptos" w:eastAsia="Aptos" w:hAnsi="Aptos" w:cs="Aptos"/>
              </w:rPr>
              <w:t>80.8 ± 1.1</w:t>
            </w:r>
          </w:p>
        </w:tc>
        <w:tc>
          <w:tcPr>
            <w:tcW w:w="850" w:type="dxa"/>
            <w:vAlign w:val="center"/>
          </w:tcPr>
          <w:p w14:paraId="7694A0F2" w14:textId="77777777" w:rsidR="004B4123" w:rsidRPr="00281EB6" w:rsidRDefault="005472E5">
            <w:pPr>
              <w:jc w:val="center"/>
            </w:pPr>
            <w:r w:rsidRPr="00281EB6">
              <w:rPr>
                <w:rFonts w:ascii="Aptos Narrow" w:eastAsia="Aptos Narrow" w:hAnsi="Aptos Narrow" w:cs="Aptos Narrow"/>
              </w:rPr>
              <w:t>2.742</w:t>
            </w:r>
          </w:p>
        </w:tc>
        <w:tc>
          <w:tcPr>
            <w:tcW w:w="851" w:type="dxa"/>
            <w:vAlign w:val="center"/>
          </w:tcPr>
          <w:p w14:paraId="3EEF5AFA" w14:textId="77777777" w:rsidR="004B4123" w:rsidRPr="00281EB6" w:rsidRDefault="005472E5">
            <w:pPr>
              <w:jc w:val="center"/>
              <w:rPr>
                <w:rFonts w:ascii="Aptos Narrow" w:eastAsia="Aptos Narrow" w:hAnsi="Aptos Narrow" w:cs="Aptos Narrow"/>
                <w:b/>
                <w:bCs/>
              </w:rPr>
            </w:pPr>
            <w:r w:rsidRPr="00281EB6">
              <w:rPr>
                <w:rFonts w:ascii="Aptos Narrow" w:eastAsia="Aptos Narrow" w:hAnsi="Aptos Narrow" w:cs="Aptos Narrow"/>
                <w:b/>
                <w:bCs/>
              </w:rPr>
              <w:t>0.023</w:t>
            </w:r>
          </w:p>
        </w:tc>
      </w:tr>
      <w:tr w:rsidR="004B4123" w:rsidRPr="00281EB6" w14:paraId="4214F69C" w14:textId="77777777" w:rsidTr="00804B0B">
        <w:trPr>
          <w:trHeight w:val="312"/>
        </w:trPr>
        <w:tc>
          <w:tcPr>
            <w:tcW w:w="1468" w:type="dxa"/>
            <w:vAlign w:val="center"/>
          </w:tcPr>
          <w:p w14:paraId="378AB7A4" w14:textId="77777777" w:rsidR="004B4123" w:rsidRPr="00281EB6" w:rsidRDefault="005472E5">
            <w:pPr>
              <w:jc w:val="center"/>
            </w:pPr>
            <w:r w:rsidRPr="00281EB6">
              <w:rPr>
                <w:rFonts w:ascii="Aptos" w:eastAsia="Aptos" w:hAnsi="Aptos" w:cs="Aptos"/>
              </w:rPr>
              <w:t>10</w:t>
            </w:r>
          </w:p>
        </w:tc>
        <w:tc>
          <w:tcPr>
            <w:tcW w:w="1081" w:type="dxa"/>
            <w:vAlign w:val="center"/>
          </w:tcPr>
          <w:p w14:paraId="5FB3D156" w14:textId="77777777" w:rsidR="004B4123" w:rsidRPr="00281EB6" w:rsidRDefault="005472E5">
            <w:pPr>
              <w:jc w:val="center"/>
            </w:pPr>
            <w:r w:rsidRPr="00281EB6">
              <w:rPr>
                <w:rFonts w:ascii="Aptos" w:eastAsia="Aptos" w:hAnsi="Aptos" w:cs="Aptos"/>
              </w:rPr>
              <w:t>72</w:t>
            </w:r>
          </w:p>
        </w:tc>
        <w:tc>
          <w:tcPr>
            <w:tcW w:w="1382" w:type="dxa"/>
            <w:vAlign w:val="center"/>
          </w:tcPr>
          <w:p w14:paraId="1072CA61" w14:textId="77777777" w:rsidR="004B4123" w:rsidRPr="00281EB6" w:rsidRDefault="005472E5">
            <w:pPr>
              <w:jc w:val="center"/>
            </w:pPr>
            <w:r w:rsidRPr="00281EB6">
              <w:rPr>
                <w:rFonts w:ascii="Aptos" w:eastAsia="Aptos" w:hAnsi="Aptos" w:cs="Aptos"/>
              </w:rPr>
              <w:t>102.2 ± 2.5</w:t>
            </w:r>
          </w:p>
        </w:tc>
        <w:tc>
          <w:tcPr>
            <w:tcW w:w="851" w:type="dxa"/>
            <w:vAlign w:val="center"/>
          </w:tcPr>
          <w:p w14:paraId="1ECAA190" w14:textId="77777777" w:rsidR="004B4123" w:rsidRPr="00281EB6" w:rsidRDefault="005472E5">
            <w:pPr>
              <w:jc w:val="center"/>
            </w:pPr>
            <w:r w:rsidRPr="00281EB6">
              <w:rPr>
                <w:rFonts w:ascii="Aptos Narrow" w:eastAsia="Aptos Narrow" w:hAnsi="Aptos Narrow" w:cs="Aptos Narrow"/>
              </w:rPr>
              <w:t>-0.261</w:t>
            </w:r>
          </w:p>
        </w:tc>
        <w:tc>
          <w:tcPr>
            <w:tcW w:w="850" w:type="dxa"/>
            <w:vAlign w:val="center"/>
          </w:tcPr>
          <w:p w14:paraId="5EA4DF3D" w14:textId="77777777" w:rsidR="004B4123" w:rsidRPr="00281EB6" w:rsidRDefault="005472E5">
            <w:pPr>
              <w:jc w:val="center"/>
            </w:pPr>
            <w:r w:rsidRPr="00281EB6">
              <w:rPr>
                <w:rFonts w:ascii="Aptos Narrow" w:eastAsia="Aptos Narrow" w:hAnsi="Aptos Narrow" w:cs="Aptos Narrow"/>
              </w:rPr>
              <w:t>0.866</w:t>
            </w:r>
          </w:p>
        </w:tc>
        <w:tc>
          <w:tcPr>
            <w:tcW w:w="1418" w:type="dxa"/>
            <w:vAlign w:val="center"/>
          </w:tcPr>
          <w:p w14:paraId="7614FD66" w14:textId="77777777" w:rsidR="004B4123" w:rsidRPr="00281EB6" w:rsidRDefault="005472E5">
            <w:pPr>
              <w:jc w:val="center"/>
            </w:pPr>
            <w:r w:rsidRPr="00281EB6">
              <w:rPr>
                <w:rFonts w:ascii="Aptos" w:eastAsia="Aptos" w:hAnsi="Aptos" w:cs="Aptos"/>
              </w:rPr>
              <w:t>71.9 ± 1.0</w:t>
            </w:r>
          </w:p>
        </w:tc>
        <w:tc>
          <w:tcPr>
            <w:tcW w:w="850" w:type="dxa"/>
            <w:vAlign w:val="center"/>
          </w:tcPr>
          <w:p w14:paraId="1E4A34E2" w14:textId="77777777" w:rsidR="004B4123" w:rsidRPr="00281EB6" w:rsidRDefault="005472E5">
            <w:pPr>
              <w:jc w:val="center"/>
            </w:pPr>
            <w:r w:rsidRPr="00281EB6">
              <w:rPr>
                <w:rFonts w:ascii="Aptos Narrow" w:eastAsia="Aptos Narrow" w:hAnsi="Aptos Narrow" w:cs="Aptos Narrow"/>
              </w:rPr>
              <w:t>4.842</w:t>
            </w:r>
          </w:p>
        </w:tc>
        <w:tc>
          <w:tcPr>
            <w:tcW w:w="851" w:type="dxa"/>
            <w:vAlign w:val="center"/>
          </w:tcPr>
          <w:p w14:paraId="1FDB7B46" w14:textId="77777777" w:rsidR="004B4123" w:rsidRPr="00281EB6" w:rsidRDefault="005472E5">
            <w:pPr>
              <w:jc w:val="center"/>
              <w:rPr>
                <w:rFonts w:ascii="Aptos Narrow" w:eastAsia="Aptos Narrow" w:hAnsi="Aptos Narrow" w:cs="Aptos Narrow"/>
                <w:b/>
                <w:bCs/>
              </w:rPr>
            </w:pPr>
            <w:r w:rsidRPr="00281EB6">
              <w:rPr>
                <w:rFonts w:ascii="Aptos Narrow" w:eastAsia="Aptos Narrow" w:hAnsi="Aptos Narrow" w:cs="Aptos Narrow"/>
                <w:b/>
                <w:bCs/>
              </w:rPr>
              <w:t>&lt;0.001</w:t>
            </w:r>
          </w:p>
        </w:tc>
      </w:tr>
      <w:tr w:rsidR="004B4123" w:rsidRPr="00281EB6" w14:paraId="3BD7292F" w14:textId="77777777" w:rsidTr="00804B0B">
        <w:trPr>
          <w:trHeight w:val="312"/>
        </w:trPr>
        <w:tc>
          <w:tcPr>
            <w:tcW w:w="1468" w:type="dxa"/>
            <w:vAlign w:val="center"/>
          </w:tcPr>
          <w:p w14:paraId="394591C5" w14:textId="77777777" w:rsidR="004B4123" w:rsidRPr="00281EB6" w:rsidRDefault="005472E5">
            <w:pPr>
              <w:jc w:val="center"/>
            </w:pPr>
            <w:r w:rsidRPr="00281EB6">
              <w:rPr>
                <w:rFonts w:ascii="Aptos" w:eastAsia="Aptos" w:hAnsi="Aptos" w:cs="Aptos"/>
              </w:rPr>
              <w:t>10</w:t>
            </w:r>
          </w:p>
        </w:tc>
        <w:tc>
          <w:tcPr>
            <w:tcW w:w="1081" w:type="dxa"/>
            <w:vAlign w:val="center"/>
          </w:tcPr>
          <w:p w14:paraId="3CF5F6E7" w14:textId="77777777" w:rsidR="004B4123" w:rsidRPr="00281EB6" w:rsidRDefault="005472E5">
            <w:pPr>
              <w:jc w:val="center"/>
            </w:pPr>
            <w:r w:rsidRPr="00281EB6">
              <w:rPr>
                <w:rFonts w:ascii="Aptos" w:eastAsia="Aptos" w:hAnsi="Aptos" w:cs="Aptos"/>
              </w:rPr>
              <w:t>144</w:t>
            </w:r>
          </w:p>
        </w:tc>
        <w:tc>
          <w:tcPr>
            <w:tcW w:w="1382" w:type="dxa"/>
            <w:vAlign w:val="center"/>
          </w:tcPr>
          <w:p w14:paraId="430DC892" w14:textId="77777777" w:rsidR="004B4123" w:rsidRPr="00281EB6" w:rsidRDefault="005472E5">
            <w:pPr>
              <w:jc w:val="center"/>
            </w:pPr>
            <w:r w:rsidRPr="00281EB6">
              <w:rPr>
                <w:rFonts w:ascii="Aptos" w:eastAsia="Aptos" w:hAnsi="Aptos" w:cs="Aptos"/>
              </w:rPr>
              <w:t>127.7 ± 4.4</w:t>
            </w:r>
          </w:p>
        </w:tc>
        <w:tc>
          <w:tcPr>
            <w:tcW w:w="851" w:type="dxa"/>
            <w:vAlign w:val="center"/>
          </w:tcPr>
          <w:p w14:paraId="02D45BEA" w14:textId="77777777" w:rsidR="004B4123" w:rsidRPr="00281EB6" w:rsidRDefault="005472E5">
            <w:pPr>
              <w:jc w:val="center"/>
            </w:pPr>
            <w:r w:rsidRPr="00281EB6">
              <w:rPr>
                <w:rFonts w:ascii="Aptos Narrow" w:eastAsia="Aptos Narrow" w:hAnsi="Aptos Narrow" w:cs="Aptos Narrow"/>
              </w:rPr>
              <w:t>-4.191</w:t>
            </w:r>
          </w:p>
        </w:tc>
        <w:tc>
          <w:tcPr>
            <w:tcW w:w="850" w:type="dxa"/>
            <w:vAlign w:val="center"/>
          </w:tcPr>
          <w:p w14:paraId="27D6CF70" w14:textId="77777777" w:rsidR="004B4123" w:rsidRPr="00281EB6" w:rsidRDefault="005472E5">
            <w:pPr>
              <w:jc w:val="center"/>
              <w:rPr>
                <w:rFonts w:ascii="Aptos Narrow" w:eastAsia="Aptos Narrow" w:hAnsi="Aptos Narrow" w:cs="Aptos Narrow"/>
                <w:b/>
                <w:bCs/>
              </w:rPr>
            </w:pPr>
            <w:r w:rsidRPr="00281EB6">
              <w:rPr>
                <w:rFonts w:ascii="Aptos Narrow" w:eastAsia="Aptos Narrow" w:hAnsi="Aptos Narrow" w:cs="Aptos Narrow"/>
                <w:b/>
                <w:bCs/>
              </w:rPr>
              <w:t>0.001</w:t>
            </w:r>
          </w:p>
        </w:tc>
        <w:tc>
          <w:tcPr>
            <w:tcW w:w="1418" w:type="dxa"/>
            <w:vAlign w:val="center"/>
          </w:tcPr>
          <w:p w14:paraId="76E0D4B4" w14:textId="77777777" w:rsidR="004B4123" w:rsidRPr="00281EB6" w:rsidRDefault="005472E5">
            <w:pPr>
              <w:jc w:val="center"/>
            </w:pPr>
            <w:r w:rsidRPr="00281EB6">
              <w:rPr>
                <w:rFonts w:ascii="Aptos" w:eastAsia="Aptos" w:hAnsi="Aptos" w:cs="Aptos"/>
              </w:rPr>
              <w:t>90.4 ± 4.3</w:t>
            </w:r>
          </w:p>
        </w:tc>
        <w:tc>
          <w:tcPr>
            <w:tcW w:w="850" w:type="dxa"/>
            <w:vAlign w:val="center"/>
          </w:tcPr>
          <w:p w14:paraId="2A4CE624" w14:textId="77777777" w:rsidR="004B4123" w:rsidRPr="00281EB6" w:rsidRDefault="005472E5">
            <w:pPr>
              <w:jc w:val="center"/>
            </w:pPr>
            <w:r w:rsidRPr="00281EB6">
              <w:rPr>
                <w:rFonts w:ascii="Aptos Narrow" w:eastAsia="Aptos Narrow" w:hAnsi="Aptos Narrow" w:cs="Aptos Narrow"/>
              </w:rPr>
              <w:t>1.068</w:t>
            </w:r>
          </w:p>
        </w:tc>
        <w:tc>
          <w:tcPr>
            <w:tcW w:w="851" w:type="dxa"/>
            <w:vAlign w:val="center"/>
          </w:tcPr>
          <w:p w14:paraId="6325CA85" w14:textId="77777777" w:rsidR="004B4123" w:rsidRPr="00281EB6" w:rsidRDefault="005472E5">
            <w:pPr>
              <w:jc w:val="center"/>
            </w:pPr>
            <w:r w:rsidRPr="00281EB6">
              <w:rPr>
                <w:rFonts w:ascii="Aptos Narrow" w:eastAsia="Aptos Narrow" w:hAnsi="Aptos Narrow" w:cs="Aptos Narrow"/>
              </w:rPr>
              <w:t>0.419</w:t>
            </w:r>
          </w:p>
        </w:tc>
      </w:tr>
      <w:tr w:rsidR="004B4123" w:rsidRPr="00281EB6" w14:paraId="2AC44807" w14:textId="77777777" w:rsidTr="00804B0B">
        <w:trPr>
          <w:trHeight w:val="312"/>
        </w:trPr>
        <w:tc>
          <w:tcPr>
            <w:tcW w:w="1468" w:type="dxa"/>
            <w:vAlign w:val="center"/>
          </w:tcPr>
          <w:p w14:paraId="4853B3E2" w14:textId="77777777" w:rsidR="004B4123" w:rsidRPr="00281EB6" w:rsidRDefault="005472E5">
            <w:pPr>
              <w:jc w:val="center"/>
            </w:pPr>
            <w:r w:rsidRPr="00281EB6">
              <w:rPr>
                <w:rFonts w:ascii="Aptos" w:eastAsia="Aptos" w:hAnsi="Aptos" w:cs="Aptos"/>
              </w:rPr>
              <w:t>25</w:t>
            </w:r>
          </w:p>
        </w:tc>
        <w:tc>
          <w:tcPr>
            <w:tcW w:w="1081" w:type="dxa"/>
            <w:vAlign w:val="center"/>
          </w:tcPr>
          <w:p w14:paraId="4E28CDB3" w14:textId="77777777" w:rsidR="004B4123" w:rsidRPr="00281EB6" w:rsidRDefault="005472E5">
            <w:pPr>
              <w:jc w:val="center"/>
            </w:pPr>
            <w:r w:rsidRPr="00281EB6">
              <w:rPr>
                <w:rFonts w:ascii="Aptos" w:eastAsia="Aptos" w:hAnsi="Aptos" w:cs="Aptos"/>
              </w:rPr>
              <w:t>24</w:t>
            </w:r>
          </w:p>
        </w:tc>
        <w:tc>
          <w:tcPr>
            <w:tcW w:w="1382" w:type="dxa"/>
            <w:vAlign w:val="center"/>
          </w:tcPr>
          <w:p w14:paraId="0E683BC0" w14:textId="77777777" w:rsidR="004B4123" w:rsidRPr="00281EB6" w:rsidRDefault="005472E5">
            <w:pPr>
              <w:jc w:val="center"/>
            </w:pPr>
            <w:r w:rsidRPr="00281EB6">
              <w:rPr>
                <w:rFonts w:ascii="Aptos" w:eastAsia="Aptos" w:hAnsi="Aptos" w:cs="Aptos"/>
              </w:rPr>
              <w:t>108.8 ± 3.9</w:t>
            </w:r>
          </w:p>
        </w:tc>
        <w:tc>
          <w:tcPr>
            <w:tcW w:w="851" w:type="dxa"/>
            <w:vAlign w:val="center"/>
          </w:tcPr>
          <w:p w14:paraId="4FC8E18E" w14:textId="77777777" w:rsidR="004B4123" w:rsidRPr="00281EB6" w:rsidRDefault="005472E5">
            <w:pPr>
              <w:jc w:val="center"/>
            </w:pPr>
            <w:r w:rsidRPr="00281EB6">
              <w:rPr>
                <w:rFonts w:ascii="Aptos Narrow" w:eastAsia="Aptos Narrow" w:hAnsi="Aptos Narrow" w:cs="Aptos Narrow"/>
              </w:rPr>
              <w:t>-2.525</w:t>
            </w:r>
          </w:p>
        </w:tc>
        <w:tc>
          <w:tcPr>
            <w:tcW w:w="850" w:type="dxa"/>
            <w:vAlign w:val="center"/>
          </w:tcPr>
          <w:p w14:paraId="6881F640" w14:textId="77777777" w:rsidR="004B4123" w:rsidRPr="00281EB6" w:rsidRDefault="005472E5">
            <w:pPr>
              <w:jc w:val="center"/>
              <w:rPr>
                <w:rFonts w:ascii="Aptos Narrow" w:eastAsia="Aptos Narrow" w:hAnsi="Aptos Narrow" w:cs="Aptos Narrow"/>
                <w:b/>
                <w:bCs/>
              </w:rPr>
            </w:pPr>
            <w:r w:rsidRPr="00281EB6">
              <w:rPr>
                <w:rFonts w:ascii="Aptos Narrow" w:eastAsia="Aptos Narrow" w:hAnsi="Aptos Narrow" w:cs="Aptos Narrow"/>
                <w:b/>
                <w:bCs/>
              </w:rPr>
              <w:t>0.043</w:t>
            </w:r>
          </w:p>
        </w:tc>
        <w:tc>
          <w:tcPr>
            <w:tcW w:w="1418" w:type="dxa"/>
            <w:vAlign w:val="center"/>
          </w:tcPr>
          <w:p w14:paraId="5CD0E424" w14:textId="77777777" w:rsidR="004B4123" w:rsidRPr="00281EB6" w:rsidRDefault="005472E5">
            <w:pPr>
              <w:jc w:val="center"/>
            </w:pPr>
            <w:r w:rsidRPr="00281EB6">
              <w:rPr>
                <w:rFonts w:ascii="Aptos" w:eastAsia="Aptos" w:hAnsi="Aptos" w:cs="Aptos"/>
              </w:rPr>
              <w:t>61.8 ± 2.1</w:t>
            </w:r>
          </w:p>
        </w:tc>
        <w:tc>
          <w:tcPr>
            <w:tcW w:w="850" w:type="dxa"/>
            <w:vAlign w:val="center"/>
          </w:tcPr>
          <w:p w14:paraId="54CD32B0" w14:textId="77777777" w:rsidR="004B4123" w:rsidRPr="00281EB6" w:rsidRDefault="005472E5">
            <w:pPr>
              <w:jc w:val="center"/>
            </w:pPr>
            <w:r w:rsidRPr="00281EB6">
              <w:rPr>
                <w:rFonts w:ascii="Aptos Narrow" w:eastAsia="Aptos Narrow" w:hAnsi="Aptos Narrow" w:cs="Aptos Narrow"/>
              </w:rPr>
              <w:t>5.552</w:t>
            </w:r>
          </w:p>
        </w:tc>
        <w:tc>
          <w:tcPr>
            <w:tcW w:w="851" w:type="dxa"/>
            <w:vAlign w:val="center"/>
          </w:tcPr>
          <w:p w14:paraId="5F1E5C35" w14:textId="77777777" w:rsidR="004B4123" w:rsidRPr="00281EB6" w:rsidRDefault="005472E5">
            <w:pPr>
              <w:jc w:val="center"/>
            </w:pPr>
            <w:r w:rsidRPr="00281EB6">
              <w:rPr>
                <w:rFonts w:ascii="Aptos Narrow" w:eastAsia="Aptos Narrow" w:hAnsi="Aptos Narrow" w:cs="Aptos Narrow"/>
                <w:b/>
                <w:bCs/>
              </w:rPr>
              <w:t>&lt;0.001</w:t>
            </w:r>
          </w:p>
        </w:tc>
      </w:tr>
      <w:tr w:rsidR="004B4123" w:rsidRPr="00281EB6" w14:paraId="44287722" w14:textId="77777777" w:rsidTr="00804B0B">
        <w:trPr>
          <w:trHeight w:val="312"/>
        </w:trPr>
        <w:tc>
          <w:tcPr>
            <w:tcW w:w="1468" w:type="dxa"/>
            <w:vAlign w:val="center"/>
          </w:tcPr>
          <w:p w14:paraId="470C082A" w14:textId="77777777" w:rsidR="004B4123" w:rsidRPr="00281EB6" w:rsidRDefault="005472E5">
            <w:pPr>
              <w:jc w:val="center"/>
            </w:pPr>
            <w:r w:rsidRPr="00281EB6">
              <w:rPr>
                <w:rFonts w:ascii="Aptos" w:eastAsia="Aptos" w:hAnsi="Aptos" w:cs="Aptos"/>
              </w:rPr>
              <w:t>25</w:t>
            </w:r>
          </w:p>
        </w:tc>
        <w:tc>
          <w:tcPr>
            <w:tcW w:w="1081" w:type="dxa"/>
            <w:vAlign w:val="center"/>
          </w:tcPr>
          <w:p w14:paraId="33A20202" w14:textId="77777777" w:rsidR="004B4123" w:rsidRPr="00281EB6" w:rsidRDefault="005472E5">
            <w:pPr>
              <w:jc w:val="center"/>
            </w:pPr>
            <w:r w:rsidRPr="00281EB6">
              <w:rPr>
                <w:rFonts w:ascii="Aptos" w:eastAsia="Aptos" w:hAnsi="Aptos" w:cs="Aptos"/>
              </w:rPr>
              <w:t>72</w:t>
            </w:r>
          </w:p>
        </w:tc>
        <w:tc>
          <w:tcPr>
            <w:tcW w:w="1382" w:type="dxa"/>
            <w:vAlign w:val="center"/>
          </w:tcPr>
          <w:p w14:paraId="6933DCE4" w14:textId="77777777" w:rsidR="004B4123" w:rsidRPr="00281EB6" w:rsidRDefault="005472E5">
            <w:pPr>
              <w:jc w:val="center"/>
            </w:pPr>
            <w:r w:rsidRPr="00281EB6">
              <w:rPr>
                <w:rFonts w:ascii="Aptos" w:eastAsia="Aptos" w:hAnsi="Aptos" w:cs="Aptos"/>
              </w:rPr>
              <w:t>111.8 ± 5.2</w:t>
            </w:r>
          </w:p>
        </w:tc>
        <w:tc>
          <w:tcPr>
            <w:tcW w:w="851" w:type="dxa"/>
            <w:vAlign w:val="center"/>
          </w:tcPr>
          <w:p w14:paraId="05AE12B0" w14:textId="77777777" w:rsidR="004B4123" w:rsidRPr="00281EB6" w:rsidRDefault="005472E5">
            <w:pPr>
              <w:jc w:val="center"/>
            </w:pPr>
            <w:r w:rsidRPr="00281EB6">
              <w:rPr>
                <w:rFonts w:ascii="Aptos Narrow" w:eastAsia="Aptos Narrow" w:hAnsi="Aptos Narrow" w:cs="Aptos Narrow"/>
              </w:rPr>
              <w:t>-2.774</w:t>
            </w:r>
          </w:p>
        </w:tc>
        <w:tc>
          <w:tcPr>
            <w:tcW w:w="850" w:type="dxa"/>
            <w:vAlign w:val="center"/>
          </w:tcPr>
          <w:p w14:paraId="020FA715" w14:textId="77777777" w:rsidR="004B4123" w:rsidRPr="00281EB6" w:rsidRDefault="005472E5">
            <w:pPr>
              <w:jc w:val="center"/>
              <w:rPr>
                <w:rFonts w:ascii="Aptos Narrow" w:eastAsia="Aptos Narrow" w:hAnsi="Aptos Narrow" w:cs="Aptos Narrow"/>
                <w:b/>
                <w:bCs/>
              </w:rPr>
            </w:pPr>
            <w:r w:rsidRPr="00281EB6">
              <w:rPr>
                <w:rFonts w:ascii="Aptos Narrow" w:eastAsia="Aptos Narrow" w:hAnsi="Aptos Narrow" w:cs="Aptos Narrow"/>
                <w:b/>
                <w:bCs/>
              </w:rPr>
              <w:t>0.025</w:t>
            </w:r>
          </w:p>
        </w:tc>
        <w:tc>
          <w:tcPr>
            <w:tcW w:w="1418" w:type="dxa"/>
            <w:vAlign w:val="center"/>
          </w:tcPr>
          <w:p w14:paraId="2D898C80" w14:textId="77777777" w:rsidR="004B4123" w:rsidRPr="00281EB6" w:rsidRDefault="005472E5">
            <w:pPr>
              <w:jc w:val="center"/>
            </w:pPr>
            <w:r w:rsidRPr="00281EB6">
              <w:rPr>
                <w:rFonts w:ascii="Aptos" w:eastAsia="Aptos" w:hAnsi="Aptos" w:cs="Aptos"/>
              </w:rPr>
              <w:t>110.7 ± 4.0</w:t>
            </w:r>
          </w:p>
        </w:tc>
        <w:tc>
          <w:tcPr>
            <w:tcW w:w="850" w:type="dxa"/>
            <w:vAlign w:val="center"/>
          </w:tcPr>
          <w:p w14:paraId="10DFC300" w14:textId="77777777" w:rsidR="004B4123" w:rsidRPr="00281EB6" w:rsidRDefault="005472E5">
            <w:pPr>
              <w:jc w:val="center"/>
            </w:pPr>
            <w:r w:rsidRPr="00281EB6">
              <w:rPr>
                <w:rFonts w:ascii="Aptos Narrow" w:eastAsia="Aptos Narrow" w:hAnsi="Aptos Narrow" w:cs="Aptos Narrow"/>
              </w:rPr>
              <w:t>-0.917</w:t>
            </w:r>
          </w:p>
        </w:tc>
        <w:tc>
          <w:tcPr>
            <w:tcW w:w="851" w:type="dxa"/>
            <w:vAlign w:val="center"/>
          </w:tcPr>
          <w:p w14:paraId="73489FD4" w14:textId="77777777" w:rsidR="004B4123" w:rsidRPr="00281EB6" w:rsidRDefault="005472E5">
            <w:pPr>
              <w:jc w:val="center"/>
            </w:pPr>
            <w:r w:rsidRPr="00281EB6">
              <w:rPr>
                <w:rFonts w:ascii="Aptos Narrow" w:eastAsia="Aptos Narrow" w:hAnsi="Aptos Narrow" w:cs="Aptos Narrow"/>
              </w:rPr>
              <w:t>0.488</w:t>
            </w:r>
          </w:p>
        </w:tc>
      </w:tr>
      <w:tr w:rsidR="004B4123" w:rsidRPr="00281EB6" w14:paraId="2BCCE16D" w14:textId="77777777" w:rsidTr="00804B0B">
        <w:trPr>
          <w:trHeight w:val="312"/>
        </w:trPr>
        <w:tc>
          <w:tcPr>
            <w:tcW w:w="1468" w:type="dxa"/>
            <w:vAlign w:val="center"/>
          </w:tcPr>
          <w:p w14:paraId="5F6F3B93" w14:textId="77777777" w:rsidR="004B4123" w:rsidRPr="00281EB6" w:rsidRDefault="005472E5">
            <w:pPr>
              <w:jc w:val="center"/>
            </w:pPr>
            <w:r w:rsidRPr="00281EB6">
              <w:rPr>
                <w:rFonts w:ascii="Aptos" w:eastAsia="Aptos" w:hAnsi="Aptos" w:cs="Aptos"/>
              </w:rPr>
              <w:t>25</w:t>
            </w:r>
          </w:p>
        </w:tc>
        <w:tc>
          <w:tcPr>
            <w:tcW w:w="1081" w:type="dxa"/>
            <w:vAlign w:val="center"/>
          </w:tcPr>
          <w:p w14:paraId="494D69A4" w14:textId="77777777" w:rsidR="004B4123" w:rsidRPr="00281EB6" w:rsidRDefault="005472E5">
            <w:pPr>
              <w:jc w:val="center"/>
            </w:pPr>
            <w:r w:rsidRPr="00281EB6">
              <w:rPr>
                <w:rFonts w:ascii="Aptos" w:eastAsia="Aptos" w:hAnsi="Aptos" w:cs="Aptos"/>
              </w:rPr>
              <w:t>144</w:t>
            </w:r>
          </w:p>
        </w:tc>
        <w:tc>
          <w:tcPr>
            <w:tcW w:w="1382" w:type="dxa"/>
            <w:vAlign w:val="center"/>
          </w:tcPr>
          <w:p w14:paraId="39DAA05B" w14:textId="77777777" w:rsidR="004B4123" w:rsidRPr="00281EB6" w:rsidRDefault="005472E5">
            <w:pPr>
              <w:jc w:val="center"/>
            </w:pPr>
            <w:r w:rsidRPr="00281EB6">
              <w:rPr>
                <w:rFonts w:ascii="Aptos" w:eastAsia="Aptos" w:hAnsi="Aptos" w:cs="Aptos"/>
              </w:rPr>
              <w:t>129.5 ± 15.5</w:t>
            </w:r>
          </w:p>
        </w:tc>
        <w:tc>
          <w:tcPr>
            <w:tcW w:w="851" w:type="dxa"/>
            <w:vAlign w:val="center"/>
          </w:tcPr>
          <w:p w14:paraId="13468C7E" w14:textId="77777777" w:rsidR="004B4123" w:rsidRPr="00281EB6" w:rsidRDefault="005472E5">
            <w:pPr>
              <w:jc w:val="center"/>
            </w:pPr>
            <w:r w:rsidRPr="00281EB6">
              <w:rPr>
                <w:rFonts w:ascii="Aptos Narrow" w:eastAsia="Aptos Narrow" w:hAnsi="Aptos Narrow" w:cs="Aptos Narrow"/>
              </w:rPr>
              <w:t>-4.090</w:t>
            </w:r>
          </w:p>
        </w:tc>
        <w:tc>
          <w:tcPr>
            <w:tcW w:w="850" w:type="dxa"/>
            <w:vAlign w:val="center"/>
          </w:tcPr>
          <w:p w14:paraId="1488718D" w14:textId="77777777" w:rsidR="004B4123" w:rsidRPr="00281EB6" w:rsidRDefault="005472E5">
            <w:pPr>
              <w:jc w:val="center"/>
              <w:rPr>
                <w:rFonts w:ascii="Aptos Narrow" w:eastAsia="Aptos Narrow" w:hAnsi="Aptos Narrow" w:cs="Aptos Narrow"/>
                <w:b/>
                <w:bCs/>
              </w:rPr>
            </w:pPr>
            <w:r w:rsidRPr="00281EB6">
              <w:rPr>
                <w:rFonts w:ascii="Aptos Narrow" w:eastAsia="Aptos Narrow" w:hAnsi="Aptos Narrow" w:cs="Aptos Narrow"/>
                <w:b/>
                <w:bCs/>
              </w:rPr>
              <w:t>0.001</w:t>
            </w:r>
          </w:p>
        </w:tc>
        <w:tc>
          <w:tcPr>
            <w:tcW w:w="1418" w:type="dxa"/>
            <w:vAlign w:val="center"/>
          </w:tcPr>
          <w:p w14:paraId="5178F567" w14:textId="77777777" w:rsidR="004B4123" w:rsidRPr="00281EB6" w:rsidRDefault="005472E5">
            <w:pPr>
              <w:jc w:val="center"/>
            </w:pPr>
            <w:r w:rsidRPr="00281EB6">
              <w:rPr>
                <w:rFonts w:ascii="Aptos" w:eastAsia="Aptos" w:hAnsi="Aptos" w:cs="Aptos"/>
              </w:rPr>
              <w:t>78.5 ± 2.0</w:t>
            </w:r>
          </w:p>
        </w:tc>
        <w:tc>
          <w:tcPr>
            <w:tcW w:w="850" w:type="dxa"/>
            <w:vAlign w:val="center"/>
          </w:tcPr>
          <w:p w14:paraId="286B5FB0" w14:textId="77777777" w:rsidR="004B4123" w:rsidRPr="00281EB6" w:rsidRDefault="005472E5">
            <w:pPr>
              <w:jc w:val="center"/>
            </w:pPr>
            <w:r w:rsidRPr="00281EB6">
              <w:rPr>
                <w:rFonts w:ascii="Aptos Narrow" w:eastAsia="Aptos Narrow" w:hAnsi="Aptos Narrow" w:cs="Aptos Narrow"/>
              </w:rPr>
              <w:t>3.166</w:t>
            </w:r>
          </w:p>
        </w:tc>
        <w:tc>
          <w:tcPr>
            <w:tcW w:w="851" w:type="dxa"/>
            <w:vAlign w:val="center"/>
          </w:tcPr>
          <w:p w14:paraId="3A42B2A9" w14:textId="77777777" w:rsidR="004B4123" w:rsidRPr="00281EB6" w:rsidRDefault="005472E5">
            <w:pPr>
              <w:jc w:val="center"/>
              <w:rPr>
                <w:rFonts w:ascii="Aptos Narrow" w:eastAsia="Aptos Narrow" w:hAnsi="Aptos Narrow" w:cs="Aptos Narrow"/>
                <w:b/>
                <w:bCs/>
              </w:rPr>
            </w:pPr>
            <w:r w:rsidRPr="00281EB6">
              <w:rPr>
                <w:rFonts w:ascii="Aptos Narrow" w:eastAsia="Aptos Narrow" w:hAnsi="Aptos Narrow" w:cs="Aptos Narrow"/>
                <w:b/>
                <w:bCs/>
              </w:rPr>
              <w:t>0.008</w:t>
            </w:r>
          </w:p>
        </w:tc>
      </w:tr>
      <w:tr w:rsidR="004B4123" w:rsidRPr="00281EB6" w14:paraId="44A8BDFC" w14:textId="77777777" w:rsidTr="00804B0B">
        <w:trPr>
          <w:trHeight w:val="312"/>
        </w:trPr>
        <w:tc>
          <w:tcPr>
            <w:tcW w:w="1468" w:type="dxa"/>
            <w:vAlign w:val="center"/>
          </w:tcPr>
          <w:p w14:paraId="6DF0D8E1" w14:textId="77777777" w:rsidR="004B4123" w:rsidRPr="00281EB6" w:rsidRDefault="005472E5">
            <w:pPr>
              <w:jc w:val="center"/>
            </w:pPr>
            <w:r w:rsidRPr="00281EB6">
              <w:rPr>
                <w:rFonts w:ascii="Aptos" w:eastAsia="Aptos" w:hAnsi="Aptos" w:cs="Aptos"/>
              </w:rPr>
              <w:t>50</w:t>
            </w:r>
          </w:p>
        </w:tc>
        <w:tc>
          <w:tcPr>
            <w:tcW w:w="1081" w:type="dxa"/>
            <w:vAlign w:val="center"/>
          </w:tcPr>
          <w:p w14:paraId="4BBD181D" w14:textId="77777777" w:rsidR="004B4123" w:rsidRPr="00281EB6" w:rsidRDefault="005472E5">
            <w:pPr>
              <w:jc w:val="center"/>
            </w:pPr>
            <w:r w:rsidRPr="00281EB6">
              <w:rPr>
                <w:rFonts w:ascii="Aptos" w:eastAsia="Aptos" w:hAnsi="Aptos" w:cs="Aptos"/>
              </w:rPr>
              <w:t>24</w:t>
            </w:r>
          </w:p>
        </w:tc>
        <w:tc>
          <w:tcPr>
            <w:tcW w:w="1382" w:type="dxa"/>
            <w:vAlign w:val="center"/>
          </w:tcPr>
          <w:p w14:paraId="3052EB6D" w14:textId="77777777" w:rsidR="004B4123" w:rsidRPr="00281EB6" w:rsidRDefault="005472E5">
            <w:pPr>
              <w:jc w:val="center"/>
            </w:pPr>
            <w:r w:rsidRPr="00281EB6">
              <w:rPr>
                <w:rFonts w:ascii="Aptos" w:eastAsia="Aptos" w:hAnsi="Aptos" w:cs="Aptos"/>
              </w:rPr>
              <w:t>105.6 ± 4.3</w:t>
            </w:r>
          </w:p>
        </w:tc>
        <w:tc>
          <w:tcPr>
            <w:tcW w:w="851" w:type="dxa"/>
            <w:vAlign w:val="center"/>
          </w:tcPr>
          <w:p w14:paraId="781E74BC" w14:textId="77777777" w:rsidR="004B4123" w:rsidRPr="00281EB6" w:rsidRDefault="005472E5">
            <w:pPr>
              <w:jc w:val="center"/>
            </w:pPr>
            <w:r w:rsidRPr="00281EB6">
              <w:rPr>
                <w:rFonts w:ascii="Aptos Narrow" w:eastAsia="Aptos Narrow" w:hAnsi="Aptos Narrow" w:cs="Aptos Narrow"/>
              </w:rPr>
              <w:t>-1.500</w:t>
            </w:r>
          </w:p>
        </w:tc>
        <w:tc>
          <w:tcPr>
            <w:tcW w:w="850" w:type="dxa"/>
            <w:vAlign w:val="center"/>
          </w:tcPr>
          <w:p w14:paraId="43713CB8" w14:textId="77777777" w:rsidR="004B4123" w:rsidRPr="00281EB6" w:rsidRDefault="005472E5">
            <w:pPr>
              <w:jc w:val="center"/>
            </w:pPr>
            <w:r w:rsidRPr="00281EB6">
              <w:rPr>
                <w:rFonts w:ascii="Aptos Narrow" w:eastAsia="Aptos Narrow" w:hAnsi="Aptos Narrow" w:cs="Aptos Narrow"/>
              </w:rPr>
              <w:t>0.246</w:t>
            </w:r>
          </w:p>
        </w:tc>
        <w:tc>
          <w:tcPr>
            <w:tcW w:w="1418" w:type="dxa"/>
            <w:vAlign w:val="center"/>
          </w:tcPr>
          <w:p w14:paraId="6A333263" w14:textId="77777777" w:rsidR="004B4123" w:rsidRPr="00281EB6" w:rsidRDefault="005472E5">
            <w:pPr>
              <w:jc w:val="center"/>
            </w:pPr>
            <w:r w:rsidRPr="00281EB6">
              <w:rPr>
                <w:rFonts w:ascii="Aptos" w:eastAsia="Aptos" w:hAnsi="Aptos" w:cs="Aptos"/>
              </w:rPr>
              <w:t>81.6 ± 3.3</w:t>
            </w:r>
          </w:p>
        </w:tc>
        <w:tc>
          <w:tcPr>
            <w:tcW w:w="850" w:type="dxa"/>
            <w:vAlign w:val="center"/>
          </w:tcPr>
          <w:p w14:paraId="4920EE1C" w14:textId="77777777" w:rsidR="004B4123" w:rsidRPr="00281EB6" w:rsidRDefault="005472E5">
            <w:pPr>
              <w:jc w:val="center"/>
            </w:pPr>
            <w:r w:rsidRPr="00281EB6">
              <w:rPr>
                <w:rFonts w:ascii="Aptos Narrow" w:eastAsia="Aptos Narrow" w:hAnsi="Aptos Narrow" w:cs="Aptos Narrow"/>
              </w:rPr>
              <w:t>2.423</w:t>
            </w:r>
          </w:p>
        </w:tc>
        <w:tc>
          <w:tcPr>
            <w:tcW w:w="851" w:type="dxa"/>
            <w:vAlign w:val="center"/>
          </w:tcPr>
          <w:p w14:paraId="0F5B8277" w14:textId="77777777" w:rsidR="004B4123" w:rsidRPr="00281EB6" w:rsidRDefault="005472E5">
            <w:pPr>
              <w:jc w:val="center"/>
              <w:rPr>
                <w:rFonts w:ascii="Aptos Narrow" w:eastAsia="Aptos Narrow" w:hAnsi="Aptos Narrow" w:cs="Aptos Narrow"/>
                <w:b/>
                <w:bCs/>
              </w:rPr>
            </w:pPr>
            <w:r w:rsidRPr="00281EB6">
              <w:rPr>
                <w:rFonts w:ascii="Aptos Narrow" w:eastAsia="Aptos Narrow" w:hAnsi="Aptos Narrow" w:cs="Aptos Narrow"/>
                <w:b/>
                <w:bCs/>
              </w:rPr>
              <w:t>0.043</w:t>
            </w:r>
          </w:p>
        </w:tc>
      </w:tr>
      <w:tr w:rsidR="004B4123" w:rsidRPr="00281EB6" w14:paraId="09DE7B4E" w14:textId="77777777" w:rsidTr="00804B0B">
        <w:trPr>
          <w:trHeight w:val="312"/>
        </w:trPr>
        <w:tc>
          <w:tcPr>
            <w:tcW w:w="1468" w:type="dxa"/>
            <w:vAlign w:val="center"/>
          </w:tcPr>
          <w:p w14:paraId="188D5393" w14:textId="77777777" w:rsidR="004B4123" w:rsidRPr="00281EB6" w:rsidRDefault="005472E5">
            <w:pPr>
              <w:jc w:val="center"/>
            </w:pPr>
            <w:r w:rsidRPr="00281EB6">
              <w:rPr>
                <w:rFonts w:ascii="Aptos" w:eastAsia="Aptos" w:hAnsi="Aptos" w:cs="Aptos"/>
              </w:rPr>
              <w:t>50</w:t>
            </w:r>
          </w:p>
        </w:tc>
        <w:tc>
          <w:tcPr>
            <w:tcW w:w="1081" w:type="dxa"/>
            <w:vAlign w:val="center"/>
          </w:tcPr>
          <w:p w14:paraId="00CBFEE1" w14:textId="77777777" w:rsidR="004B4123" w:rsidRPr="00281EB6" w:rsidRDefault="005472E5">
            <w:pPr>
              <w:jc w:val="center"/>
            </w:pPr>
            <w:r w:rsidRPr="00281EB6">
              <w:rPr>
                <w:rFonts w:ascii="Aptos" w:eastAsia="Aptos" w:hAnsi="Aptos" w:cs="Aptos"/>
              </w:rPr>
              <w:t>72</w:t>
            </w:r>
          </w:p>
        </w:tc>
        <w:tc>
          <w:tcPr>
            <w:tcW w:w="1382" w:type="dxa"/>
            <w:vAlign w:val="center"/>
          </w:tcPr>
          <w:p w14:paraId="2CFDB45D" w14:textId="77777777" w:rsidR="004B4123" w:rsidRPr="00281EB6" w:rsidRDefault="005472E5">
            <w:pPr>
              <w:jc w:val="center"/>
            </w:pPr>
            <w:r w:rsidRPr="00281EB6">
              <w:rPr>
                <w:rFonts w:ascii="Aptos" w:eastAsia="Aptos" w:hAnsi="Aptos" w:cs="Aptos"/>
              </w:rPr>
              <w:t>103.8 ± 1.5</w:t>
            </w:r>
          </w:p>
        </w:tc>
        <w:tc>
          <w:tcPr>
            <w:tcW w:w="851" w:type="dxa"/>
            <w:vAlign w:val="center"/>
          </w:tcPr>
          <w:p w14:paraId="1BFD1739" w14:textId="77777777" w:rsidR="004B4123" w:rsidRPr="00281EB6" w:rsidRDefault="005472E5">
            <w:pPr>
              <w:jc w:val="center"/>
            </w:pPr>
            <w:r w:rsidRPr="00281EB6">
              <w:rPr>
                <w:rFonts w:ascii="Aptos Narrow" w:eastAsia="Aptos Narrow" w:hAnsi="Aptos Narrow" w:cs="Aptos Narrow"/>
              </w:rPr>
              <w:t>-0.736</w:t>
            </w:r>
          </w:p>
        </w:tc>
        <w:tc>
          <w:tcPr>
            <w:tcW w:w="850" w:type="dxa"/>
            <w:vAlign w:val="center"/>
          </w:tcPr>
          <w:p w14:paraId="5770B6F7" w14:textId="77777777" w:rsidR="004B4123" w:rsidRPr="00281EB6" w:rsidRDefault="005472E5">
            <w:pPr>
              <w:jc w:val="center"/>
            </w:pPr>
            <w:r w:rsidRPr="00281EB6">
              <w:rPr>
                <w:rFonts w:ascii="Aptos Narrow" w:eastAsia="Aptos Narrow" w:hAnsi="Aptos Narrow" w:cs="Aptos Narrow"/>
              </w:rPr>
              <w:t>0.610</w:t>
            </w:r>
          </w:p>
        </w:tc>
        <w:tc>
          <w:tcPr>
            <w:tcW w:w="1418" w:type="dxa"/>
            <w:vAlign w:val="center"/>
          </w:tcPr>
          <w:p w14:paraId="1A280E57" w14:textId="77777777" w:rsidR="004B4123" w:rsidRPr="00281EB6" w:rsidRDefault="005472E5">
            <w:pPr>
              <w:jc w:val="center"/>
            </w:pPr>
            <w:r w:rsidRPr="00281EB6">
              <w:rPr>
                <w:rFonts w:ascii="Aptos" w:eastAsia="Aptos" w:hAnsi="Aptos" w:cs="Aptos"/>
              </w:rPr>
              <w:t>84.2 ± 4.6</w:t>
            </w:r>
          </w:p>
        </w:tc>
        <w:tc>
          <w:tcPr>
            <w:tcW w:w="850" w:type="dxa"/>
            <w:vAlign w:val="center"/>
          </w:tcPr>
          <w:p w14:paraId="0DBAF148" w14:textId="77777777" w:rsidR="004B4123" w:rsidRPr="00281EB6" w:rsidRDefault="005472E5">
            <w:pPr>
              <w:jc w:val="center"/>
            </w:pPr>
            <w:r w:rsidRPr="00281EB6">
              <w:rPr>
                <w:rFonts w:ascii="Aptos Narrow" w:eastAsia="Aptos Narrow" w:hAnsi="Aptos Narrow" w:cs="Aptos Narrow"/>
              </w:rPr>
              <w:t>2.004</w:t>
            </w:r>
          </w:p>
        </w:tc>
        <w:tc>
          <w:tcPr>
            <w:tcW w:w="851" w:type="dxa"/>
            <w:vAlign w:val="center"/>
          </w:tcPr>
          <w:p w14:paraId="57C70A2E" w14:textId="77777777" w:rsidR="004B4123" w:rsidRPr="00281EB6" w:rsidRDefault="005472E5">
            <w:pPr>
              <w:jc w:val="center"/>
              <w:rPr>
                <w:rFonts w:ascii="Aptos Narrow" w:eastAsia="Aptos Narrow" w:hAnsi="Aptos Narrow" w:cs="Aptos Narrow"/>
              </w:rPr>
            </w:pPr>
            <w:r w:rsidRPr="00281EB6">
              <w:rPr>
                <w:rFonts w:ascii="Aptos Narrow" w:eastAsia="Aptos Narrow" w:hAnsi="Aptos Narrow" w:cs="Aptos Narrow"/>
              </w:rPr>
              <w:t>0.099</w:t>
            </w:r>
          </w:p>
        </w:tc>
      </w:tr>
      <w:tr w:rsidR="004B4123" w:rsidRPr="00281EB6" w14:paraId="02AC6731" w14:textId="77777777" w:rsidTr="00804B0B">
        <w:trPr>
          <w:trHeight w:val="312"/>
        </w:trPr>
        <w:tc>
          <w:tcPr>
            <w:tcW w:w="1468" w:type="dxa"/>
            <w:vAlign w:val="center"/>
          </w:tcPr>
          <w:p w14:paraId="372D04BA" w14:textId="77777777" w:rsidR="004B4123" w:rsidRPr="00281EB6" w:rsidRDefault="005472E5">
            <w:pPr>
              <w:jc w:val="center"/>
            </w:pPr>
            <w:r w:rsidRPr="00281EB6">
              <w:rPr>
                <w:rFonts w:ascii="Aptos" w:eastAsia="Aptos" w:hAnsi="Aptos" w:cs="Aptos"/>
              </w:rPr>
              <w:t>50</w:t>
            </w:r>
          </w:p>
        </w:tc>
        <w:tc>
          <w:tcPr>
            <w:tcW w:w="1081" w:type="dxa"/>
            <w:vAlign w:val="center"/>
          </w:tcPr>
          <w:p w14:paraId="551B1F8C" w14:textId="77777777" w:rsidR="004B4123" w:rsidRPr="00281EB6" w:rsidRDefault="005472E5">
            <w:pPr>
              <w:jc w:val="center"/>
            </w:pPr>
            <w:r w:rsidRPr="00281EB6">
              <w:rPr>
                <w:rFonts w:ascii="Aptos" w:eastAsia="Aptos" w:hAnsi="Aptos" w:cs="Aptos"/>
              </w:rPr>
              <w:t>144</w:t>
            </w:r>
          </w:p>
        </w:tc>
        <w:tc>
          <w:tcPr>
            <w:tcW w:w="1382" w:type="dxa"/>
            <w:vAlign w:val="center"/>
          </w:tcPr>
          <w:p w14:paraId="0C961EBF" w14:textId="77777777" w:rsidR="004B4123" w:rsidRPr="00281EB6" w:rsidRDefault="005472E5">
            <w:pPr>
              <w:jc w:val="center"/>
            </w:pPr>
            <w:r w:rsidRPr="00281EB6">
              <w:rPr>
                <w:rFonts w:ascii="Aptos" w:eastAsia="Aptos" w:hAnsi="Aptos" w:cs="Aptos"/>
              </w:rPr>
              <w:t>142.2 ± 4.9</w:t>
            </w:r>
          </w:p>
        </w:tc>
        <w:tc>
          <w:tcPr>
            <w:tcW w:w="851" w:type="dxa"/>
            <w:vAlign w:val="center"/>
          </w:tcPr>
          <w:p w14:paraId="7626338A" w14:textId="77777777" w:rsidR="004B4123" w:rsidRPr="00281EB6" w:rsidRDefault="005472E5">
            <w:pPr>
              <w:jc w:val="center"/>
            </w:pPr>
            <w:r w:rsidRPr="00281EB6">
              <w:rPr>
                <w:rFonts w:ascii="Aptos Narrow" w:eastAsia="Aptos Narrow" w:hAnsi="Aptos Narrow" w:cs="Aptos Narrow"/>
              </w:rPr>
              <w:t>-4.914</w:t>
            </w:r>
          </w:p>
        </w:tc>
        <w:tc>
          <w:tcPr>
            <w:tcW w:w="850" w:type="dxa"/>
            <w:vAlign w:val="center"/>
          </w:tcPr>
          <w:p w14:paraId="32943124" w14:textId="77777777" w:rsidR="004B4123" w:rsidRPr="00281EB6" w:rsidRDefault="005472E5">
            <w:pPr>
              <w:jc w:val="center"/>
            </w:pPr>
            <w:r w:rsidRPr="00281EB6">
              <w:rPr>
                <w:rFonts w:ascii="Aptos Narrow" w:eastAsia="Aptos Narrow" w:hAnsi="Aptos Narrow" w:cs="Aptos Narrow"/>
                <w:b/>
                <w:bCs/>
              </w:rPr>
              <w:t>&lt;0.001</w:t>
            </w:r>
          </w:p>
        </w:tc>
        <w:tc>
          <w:tcPr>
            <w:tcW w:w="1418" w:type="dxa"/>
            <w:vAlign w:val="center"/>
          </w:tcPr>
          <w:p w14:paraId="7A2DFD3A" w14:textId="77777777" w:rsidR="004B4123" w:rsidRPr="00281EB6" w:rsidRDefault="005472E5">
            <w:pPr>
              <w:jc w:val="center"/>
            </w:pPr>
            <w:r w:rsidRPr="00281EB6">
              <w:rPr>
                <w:rFonts w:ascii="Aptos" w:eastAsia="Aptos" w:hAnsi="Aptos" w:cs="Aptos"/>
              </w:rPr>
              <w:t>74.3 ± 1.4</w:t>
            </w:r>
          </w:p>
        </w:tc>
        <w:tc>
          <w:tcPr>
            <w:tcW w:w="850" w:type="dxa"/>
            <w:vAlign w:val="center"/>
          </w:tcPr>
          <w:p w14:paraId="5158A164" w14:textId="77777777" w:rsidR="004B4123" w:rsidRPr="00281EB6" w:rsidRDefault="005472E5">
            <w:pPr>
              <w:jc w:val="center"/>
            </w:pPr>
            <w:r w:rsidRPr="00281EB6">
              <w:rPr>
                <w:rFonts w:ascii="Aptos Narrow" w:eastAsia="Aptos Narrow" w:hAnsi="Aptos Narrow" w:cs="Aptos Narrow"/>
              </w:rPr>
              <w:t>4.173</w:t>
            </w:r>
          </w:p>
        </w:tc>
        <w:tc>
          <w:tcPr>
            <w:tcW w:w="851" w:type="dxa"/>
            <w:vAlign w:val="center"/>
          </w:tcPr>
          <w:p w14:paraId="503454F7" w14:textId="77777777" w:rsidR="004B4123" w:rsidRPr="00281EB6" w:rsidRDefault="005472E5">
            <w:pPr>
              <w:jc w:val="center"/>
              <w:rPr>
                <w:rFonts w:ascii="Aptos Narrow" w:eastAsia="Aptos Narrow" w:hAnsi="Aptos Narrow" w:cs="Aptos Narrow"/>
                <w:b/>
                <w:bCs/>
              </w:rPr>
            </w:pPr>
            <w:r w:rsidRPr="00281EB6">
              <w:rPr>
                <w:rFonts w:ascii="Aptos Narrow" w:eastAsia="Aptos Narrow" w:hAnsi="Aptos Narrow" w:cs="Aptos Narrow"/>
                <w:b/>
                <w:bCs/>
              </w:rPr>
              <w:t>&lt;0.001</w:t>
            </w:r>
          </w:p>
        </w:tc>
      </w:tr>
      <w:tr w:rsidR="004B4123" w:rsidRPr="00281EB6" w14:paraId="5246000A" w14:textId="77777777" w:rsidTr="00804B0B">
        <w:trPr>
          <w:trHeight w:val="312"/>
        </w:trPr>
        <w:tc>
          <w:tcPr>
            <w:tcW w:w="1468" w:type="dxa"/>
            <w:vAlign w:val="center"/>
          </w:tcPr>
          <w:p w14:paraId="2AFF8603" w14:textId="77777777" w:rsidR="004B4123" w:rsidRPr="00281EB6" w:rsidRDefault="005472E5">
            <w:pPr>
              <w:jc w:val="center"/>
            </w:pPr>
            <w:r w:rsidRPr="00281EB6">
              <w:rPr>
                <w:rFonts w:ascii="Aptos" w:eastAsia="Aptos" w:hAnsi="Aptos" w:cs="Aptos"/>
              </w:rPr>
              <w:t>75</w:t>
            </w:r>
          </w:p>
        </w:tc>
        <w:tc>
          <w:tcPr>
            <w:tcW w:w="1081" w:type="dxa"/>
            <w:vAlign w:val="center"/>
          </w:tcPr>
          <w:p w14:paraId="27C4F84F" w14:textId="77777777" w:rsidR="004B4123" w:rsidRPr="00281EB6" w:rsidRDefault="005472E5">
            <w:pPr>
              <w:jc w:val="center"/>
            </w:pPr>
            <w:r w:rsidRPr="00281EB6">
              <w:rPr>
                <w:rFonts w:ascii="Aptos" w:eastAsia="Aptos" w:hAnsi="Aptos" w:cs="Aptos"/>
              </w:rPr>
              <w:t>24</w:t>
            </w:r>
          </w:p>
        </w:tc>
        <w:tc>
          <w:tcPr>
            <w:tcW w:w="1382" w:type="dxa"/>
            <w:vAlign w:val="center"/>
          </w:tcPr>
          <w:p w14:paraId="4A76C9A9" w14:textId="77777777" w:rsidR="004B4123" w:rsidRPr="00281EB6" w:rsidRDefault="005472E5">
            <w:pPr>
              <w:jc w:val="center"/>
            </w:pPr>
            <w:r w:rsidRPr="00281EB6">
              <w:rPr>
                <w:rFonts w:ascii="Aptos" w:eastAsia="Aptos" w:hAnsi="Aptos" w:cs="Aptos"/>
              </w:rPr>
              <w:t>99.9 ± 1.6</w:t>
            </w:r>
          </w:p>
        </w:tc>
        <w:tc>
          <w:tcPr>
            <w:tcW w:w="851" w:type="dxa"/>
            <w:vAlign w:val="center"/>
          </w:tcPr>
          <w:p w14:paraId="4A2345DD" w14:textId="77777777" w:rsidR="004B4123" w:rsidRPr="00281EB6" w:rsidRDefault="005472E5">
            <w:pPr>
              <w:jc w:val="center"/>
            </w:pPr>
            <w:r w:rsidRPr="00281EB6">
              <w:rPr>
                <w:rFonts w:ascii="Aptos Narrow" w:eastAsia="Aptos Narrow" w:hAnsi="Aptos Narrow" w:cs="Aptos Narrow"/>
              </w:rPr>
              <w:t>0.073</w:t>
            </w:r>
          </w:p>
        </w:tc>
        <w:tc>
          <w:tcPr>
            <w:tcW w:w="850" w:type="dxa"/>
            <w:vAlign w:val="center"/>
          </w:tcPr>
          <w:p w14:paraId="463C1796" w14:textId="77777777" w:rsidR="004B4123" w:rsidRPr="00281EB6" w:rsidRDefault="005472E5">
            <w:pPr>
              <w:jc w:val="center"/>
            </w:pPr>
            <w:r w:rsidRPr="00281EB6">
              <w:rPr>
                <w:rFonts w:ascii="Aptos Narrow" w:eastAsia="Aptos Narrow" w:hAnsi="Aptos Narrow" w:cs="Aptos Narrow"/>
              </w:rPr>
              <w:t>0.952</w:t>
            </w:r>
          </w:p>
        </w:tc>
        <w:tc>
          <w:tcPr>
            <w:tcW w:w="1418" w:type="dxa"/>
            <w:vAlign w:val="center"/>
          </w:tcPr>
          <w:p w14:paraId="0A61A957" w14:textId="77777777" w:rsidR="004B4123" w:rsidRPr="00281EB6" w:rsidRDefault="005472E5">
            <w:pPr>
              <w:jc w:val="center"/>
            </w:pPr>
            <w:r w:rsidRPr="00281EB6">
              <w:rPr>
                <w:rFonts w:ascii="Aptos" w:eastAsia="Aptos" w:hAnsi="Aptos" w:cs="Aptos"/>
              </w:rPr>
              <w:t>81.4 ± 3.3</w:t>
            </w:r>
          </w:p>
        </w:tc>
        <w:tc>
          <w:tcPr>
            <w:tcW w:w="850" w:type="dxa"/>
            <w:vAlign w:val="center"/>
          </w:tcPr>
          <w:p w14:paraId="5FAA2BE5" w14:textId="77777777" w:rsidR="004B4123" w:rsidRPr="00281EB6" w:rsidRDefault="005472E5">
            <w:pPr>
              <w:jc w:val="center"/>
            </w:pPr>
            <w:r w:rsidRPr="00281EB6">
              <w:rPr>
                <w:rFonts w:ascii="Aptos Narrow" w:eastAsia="Aptos Narrow" w:hAnsi="Aptos Narrow" w:cs="Aptos Narrow"/>
              </w:rPr>
              <w:t>2.508</w:t>
            </w:r>
          </w:p>
        </w:tc>
        <w:tc>
          <w:tcPr>
            <w:tcW w:w="851" w:type="dxa"/>
            <w:vAlign w:val="center"/>
          </w:tcPr>
          <w:p w14:paraId="1E62E05D" w14:textId="77777777" w:rsidR="004B4123" w:rsidRPr="00281EB6" w:rsidRDefault="005472E5">
            <w:pPr>
              <w:jc w:val="center"/>
              <w:rPr>
                <w:rFonts w:ascii="Aptos Narrow" w:eastAsia="Aptos Narrow" w:hAnsi="Aptos Narrow" w:cs="Aptos Narrow"/>
                <w:b/>
                <w:bCs/>
              </w:rPr>
            </w:pPr>
            <w:r w:rsidRPr="00281EB6">
              <w:rPr>
                <w:rFonts w:ascii="Aptos Narrow" w:eastAsia="Aptos Narrow" w:hAnsi="Aptos Narrow" w:cs="Aptos Narrow"/>
                <w:b/>
                <w:bCs/>
              </w:rPr>
              <w:t>0.038</w:t>
            </w:r>
          </w:p>
        </w:tc>
      </w:tr>
      <w:tr w:rsidR="004B4123" w:rsidRPr="00281EB6" w14:paraId="6773677C" w14:textId="77777777" w:rsidTr="00804B0B">
        <w:trPr>
          <w:trHeight w:val="312"/>
        </w:trPr>
        <w:tc>
          <w:tcPr>
            <w:tcW w:w="1468" w:type="dxa"/>
            <w:vAlign w:val="center"/>
          </w:tcPr>
          <w:p w14:paraId="627C5892" w14:textId="77777777" w:rsidR="004B4123" w:rsidRPr="00281EB6" w:rsidRDefault="005472E5">
            <w:pPr>
              <w:jc w:val="center"/>
            </w:pPr>
            <w:r w:rsidRPr="00281EB6">
              <w:rPr>
                <w:rFonts w:ascii="Aptos" w:eastAsia="Aptos" w:hAnsi="Aptos" w:cs="Aptos"/>
              </w:rPr>
              <w:t>75</w:t>
            </w:r>
          </w:p>
        </w:tc>
        <w:tc>
          <w:tcPr>
            <w:tcW w:w="1081" w:type="dxa"/>
            <w:vAlign w:val="center"/>
          </w:tcPr>
          <w:p w14:paraId="575ECA2E" w14:textId="77777777" w:rsidR="004B4123" w:rsidRPr="00281EB6" w:rsidRDefault="005472E5">
            <w:pPr>
              <w:jc w:val="center"/>
            </w:pPr>
            <w:r w:rsidRPr="00281EB6">
              <w:rPr>
                <w:rFonts w:ascii="Aptos" w:eastAsia="Aptos" w:hAnsi="Aptos" w:cs="Aptos"/>
              </w:rPr>
              <w:t>72</w:t>
            </w:r>
          </w:p>
        </w:tc>
        <w:tc>
          <w:tcPr>
            <w:tcW w:w="1382" w:type="dxa"/>
            <w:vAlign w:val="center"/>
          </w:tcPr>
          <w:p w14:paraId="6A7F2B30" w14:textId="77777777" w:rsidR="004B4123" w:rsidRPr="00281EB6" w:rsidRDefault="005472E5">
            <w:pPr>
              <w:jc w:val="center"/>
            </w:pPr>
            <w:r w:rsidRPr="00281EB6">
              <w:rPr>
                <w:rFonts w:ascii="Aptos" w:eastAsia="Aptos" w:hAnsi="Aptos" w:cs="Aptos"/>
              </w:rPr>
              <w:t>103.1 ± 3.1</w:t>
            </w:r>
          </w:p>
        </w:tc>
        <w:tc>
          <w:tcPr>
            <w:tcW w:w="851" w:type="dxa"/>
            <w:vAlign w:val="center"/>
          </w:tcPr>
          <w:p w14:paraId="2BA8C088" w14:textId="77777777" w:rsidR="004B4123" w:rsidRPr="00281EB6" w:rsidRDefault="005472E5">
            <w:pPr>
              <w:jc w:val="center"/>
            </w:pPr>
            <w:r w:rsidRPr="00281EB6">
              <w:rPr>
                <w:rFonts w:ascii="Aptos Narrow" w:eastAsia="Aptos Narrow" w:hAnsi="Aptos Narrow" w:cs="Aptos Narrow"/>
              </w:rPr>
              <w:t>-0.580</w:t>
            </w:r>
          </w:p>
        </w:tc>
        <w:tc>
          <w:tcPr>
            <w:tcW w:w="850" w:type="dxa"/>
            <w:vAlign w:val="center"/>
          </w:tcPr>
          <w:p w14:paraId="03EEF10F" w14:textId="77777777" w:rsidR="004B4123" w:rsidRPr="00281EB6" w:rsidRDefault="005472E5">
            <w:pPr>
              <w:jc w:val="center"/>
            </w:pPr>
            <w:r w:rsidRPr="00281EB6">
              <w:rPr>
                <w:rFonts w:ascii="Aptos Narrow" w:eastAsia="Aptos Narrow" w:hAnsi="Aptos Narrow" w:cs="Aptos Narrow"/>
              </w:rPr>
              <w:t>0.698</w:t>
            </w:r>
          </w:p>
        </w:tc>
        <w:tc>
          <w:tcPr>
            <w:tcW w:w="1418" w:type="dxa"/>
            <w:vAlign w:val="center"/>
          </w:tcPr>
          <w:p w14:paraId="00A28327" w14:textId="77777777" w:rsidR="004B4123" w:rsidRPr="00281EB6" w:rsidRDefault="005472E5">
            <w:pPr>
              <w:jc w:val="center"/>
            </w:pPr>
            <w:r w:rsidRPr="00281EB6">
              <w:rPr>
                <w:rFonts w:ascii="Aptos" w:eastAsia="Aptos" w:hAnsi="Aptos" w:cs="Aptos"/>
              </w:rPr>
              <w:t>75.1 ± 2.2</w:t>
            </w:r>
          </w:p>
        </w:tc>
        <w:tc>
          <w:tcPr>
            <w:tcW w:w="850" w:type="dxa"/>
            <w:vAlign w:val="center"/>
          </w:tcPr>
          <w:p w14:paraId="758E1335" w14:textId="77777777" w:rsidR="004B4123" w:rsidRPr="00281EB6" w:rsidRDefault="005472E5">
            <w:pPr>
              <w:jc w:val="center"/>
            </w:pPr>
            <w:r w:rsidRPr="00281EB6">
              <w:rPr>
                <w:rFonts w:ascii="Aptos Narrow" w:eastAsia="Aptos Narrow" w:hAnsi="Aptos Narrow" w:cs="Aptos Narrow"/>
              </w:rPr>
              <w:t>3.950</w:t>
            </w:r>
          </w:p>
        </w:tc>
        <w:tc>
          <w:tcPr>
            <w:tcW w:w="851" w:type="dxa"/>
            <w:vAlign w:val="center"/>
          </w:tcPr>
          <w:p w14:paraId="6683C041" w14:textId="77777777" w:rsidR="004B4123" w:rsidRPr="00281EB6" w:rsidRDefault="005472E5">
            <w:pPr>
              <w:jc w:val="center"/>
              <w:rPr>
                <w:rFonts w:ascii="Aptos Narrow" w:eastAsia="Aptos Narrow" w:hAnsi="Aptos Narrow" w:cs="Aptos Narrow"/>
                <w:b/>
                <w:bCs/>
              </w:rPr>
            </w:pPr>
            <w:r w:rsidRPr="00281EB6">
              <w:rPr>
                <w:rFonts w:ascii="Aptos Narrow" w:eastAsia="Aptos Narrow" w:hAnsi="Aptos Narrow" w:cs="Aptos Narrow"/>
                <w:b/>
                <w:bCs/>
              </w:rPr>
              <w:t>0.001</w:t>
            </w:r>
          </w:p>
        </w:tc>
      </w:tr>
      <w:tr w:rsidR="004B4123" w:rsidRPr="00281EB6" w14:paraId="5415D621" w14:textId="77777777" w:rsidTr="00804B0B">
        <w:trPr>
          <w:trHeight w:val="312"/>
        </w:trPr>
        <w:tc>
          <w:tcPr>
            <w:tcW w:w="1468" w:type="dxa"/>
            <w:vAlign w:val="center"/>
          </w:tcPr>
          <w:p w14:paraId="5155F323" w14:textId="77777777" w:rsidR="004B4123" w:rsidRPr="00281EB6" w:rsidRDefault="005472E5">
            <w:pPr>
              <w:jc w:val="center"/>
            </w:pPr>
            <w:r w:rsidRPr="00281EB6">
              <w:rPr>
                <w:rFonts w:ascii="Aptos" w:eastAsia="Aptos" w:hAnsi="Aptos" w:cs="Aptos"/>
              </w:rPr>
              <w:t>75</w:t>
            </w:r>
          </w:p>
        </w:tc>
        <w:tc>
          <w:tcPr>
            <w:tcW w:w="1081" w:type="dxa"/>
            <w:vAlign w:val="center"/>
          </w:tcPr>
          <w:p w14:paraId="695D5F8D" w14:textId="77777777" w:rsidR="004B4123" w:rsidRPr="00281EB6" w:rsidRDefault="005472E5">
            <w:pPr>
              <w:jc w:val="center"/>
            </w:pPr>
            <w:r w:rsidRPr="00281EB6">
              <w:rPr>
                <w:rFonts w:ascii="Aptos" w:eastAsia="Aptos" w:hAnsi="Aptos" w:cs="Aptos"/>
              </w:rPr>
              <w:t>144</w:t>
            </w:r>
          </w:p>
        </w:tc>
        <w:tc>
          <w:tcPr>
            <w:tcW w:w="1382" w:type="dxa"/>
            <w:vAlign w:val="center"/>
          </w:tcPr>
          <w:p w14:paraId="3E279C42" w14:textId="77777777" w:rsidR="004B4123" w:rsidRPr="00281EB6" w:rsidRDefault="005472E5">
            <w:pPr>
              <w:jc w:val="center"/>
            </w:pPr>
            <w:r w:rsidRPr="00281EB6">
              <w:rPr>
                <w:rFonts w:ascii="Aptos" w:eastAsia="Aptos" w:hAnsi="Aptos" w:cs="Aptos"/>
              </w:rPr>
              <w:t>132.0 ± 3.6</w:t>
            </w:r>
          </w:p>
        </w:tc>
        <w:tc>
          <w:tcPr>
            <w:tcW w:w="851" w:type="dxa"/>
            <w:vAlign w:val="center"/>
          </w:tcPr>
          <w:p w14:paraId="10A2695F" w14:textId="77777777" w:rsidR="004B4123" w:rsidRPr="00281EB6" w:rsidRDefault="005472E5">
            <w:pPr>
              <w:jc w:val="center"/>
            </w:pPr>
            <w:r w:rsidRPr="00281EB6">
              <w:rPr>
                <w:rFonts w:ascii="Aptos Narrow" w:eastAsia="Aptos Narrow" w:hAnsi="Aptos Narrow" w:cs="Aptos Narrow"/>
              </w:rPr>
              <w:t>-4.493</w:t>
            </w:r>
          </w:p>
        </w:tc>
        <w:tc>
          <w:tcPr>
            <w:tcW w:w="850" w:type="dxa"/>
            <w:vAlign w:val="center"/>
          </w:tcPr>
          <w:p w14:paraId="41B10960" w14:textId="77777777" w:rsidR="004B4123" w:rsidRPr="00281EB6" w:rsidRDefault="005472E5">
            <w:pPr>
              <w:jc w:val="center"/>
            </w:pPr>
            <w:r w:rsidRPr="00281EB6">
              <w:rPr>
                <w:rFonts w:ascii="Aptos Narrow" w:eastAsia="Aptos Narrow" w:hAnsi="Aptos Narrow" w:cs="Aptos Narrow"/>
                <w:b/>
                <w:bCs/>
              </w:rPr>
              <w:t>&lt;0.001</w:t>
            </w:r>
          </w:p>
        </w:tc>
        <w:tc>
          <w:tcPr>
            <w:tcW w:w="1418" w:type="dxa"/>
            <w:vAlign w:val="center"/>
          </w:tcPr>
          <w:p w14:paraId="3FC173A1" w14:textId="77777777" w:rsidR="004B4123" w:rsidRPr="00281EB6" w:rsidRDefault="005472E5">
            <w:pPr>
              <w:jc w:val="center"/>
            </w:pPr>
            <w:r w:rsidRPr="00281EB6">
              <w:rPr>
                <w:rFonts w:ascii="Aptos" w:eastAsia="Aptos" w:hAnsi="Aptos" w:cs="Aptos"/>
              </w:rPr>
              <w:t>77.3 ± 2.4</w:t>
            </w:r>
          </w:p>
        </w:tc>
        <w:tc>
          <w:tcPr>
            <w:tcW w:w="850" w:type="dxa"/>
            <w:vAlign w:val="center"/>
          </w:tcPr>
          <w:p w14:paraId="7B7DB376" w14:textId="77777777" w:rsidR="004B4123" w:rsidRPr="00281EB6" w:rsidRDefault="005472E5">
            <w:pPr>
              <w:jc w:val="center"/>
            </w:pPr>
            <w:r w:rsidRPr="00281EB6">
              <w:rPr>
                <w:rFonts w:ascii="Aptos Narrow" w:eastAsia="Aptos Narrow" w:hAnsi="Aptos Narrow" w:cs="Aptos Narrow"/>
              </w:rPr>
              <w:t>3.475</w:t>
            </w:r>
          </w:p>
        </w:tc>
        <w:tc>
          <w:tcPr>
            <w:tcW w:w="851" w:type="dxa"/>
            <w:vAlign w:val="center"/>
          </w:tcPr>
          <w:p w14:paraId="205ABD1D" w14:textId="77777777" w:rsidR="004B4123" w:rsidRPr="00281EB6" w:rsidRDefault="005472E5">
            <w:pPr>
              <w:jc w:val="center"/>
              <w:rPr>
                <w:rFonts w:ascii="Aptos Narrow" w:eastAsia="Aptos Narrow" w:hAnsi="Aptos Narrow" w:cs="Aptos Narrow"/>
                <w:b/>
                <w:bCs/>
              </w:rPr>
            </w:pPr>
            <w:r w:rsidRPr="00281EB6">
              <w:rPr>
                <w:rFonts w:ascii="Aptos Narrow" w:eastAsia="Aptos Narrow" w:hAnsi="Aptos Narrow" w:cs="Aptos Narrow"/>
                <w:b/>
                <w:bCs/>
              </w:rPr>
              <w:t>0.003</w:t>
            </w:r>
          </w:p>
        </w:tc>
      </w:tr>
      <w:tr w:rsidR="004B4123" w:rsidRPr="00281EB6" w14:paraId="44B54096" w14:textId="77777777" w:rsidTr="00804B0B">
        <w:trPr>
          <w:trHeight w:val="312"/>
        </w:trPr>
        <w:tc>
          <w:tcPr>
            <w:tcW w:w="1468" w:type="dxa"/>
            <w:vAlign w:val="center"/>
          </w:tcPr>
          <w:p w14:paraId="64C48C99" w14:textId="77777777" w:rsidR="004B4123" w:rsidRPr="00281EB6" w:rsidRDefault="005472E5">
            <w:pPr>
              <w:jc w:val="center"/>
            </w:pPr>
            <w:r w:rsidRPr="00281EB6">
              <w:rPr>
                <w:rFonts w:ascii="Aptos" w:eastAsia="Aptos" w:hAnsi="Aptos" w:cs="Aptos"/>
              </w:rPr>
              <w:t>125</w:t>
            </w:r>
          </w:p>
        </w:tc>
        <w:tc>
          <w:tcPr>
            <w:tcW w:w="1081" w:type="dxa"/>
            <w:vAlign w:val="center"/>
          </w:tcPr>
          <w:p w14:paraId="6352B6E7" w14:textId="77777777" w:rsidR="004B4123" w:rsidRPr="00281EB6" w:rsidRDefault="005472E5">
            <w:pPr>
              <w:jc w:val="center"/>
            </w:pPr>
            <w:r w:rsidRPr="00281EB6">
              <w:rPr>
                <w:rFonts w:ascii="Aptos" w:eastAsia="Aptos" w:hAnsi="Aptos" w:cs="Aptos"/>
              </w:rPr>
              <w:t>24</w:t>
            </w:r>
          </w:p>
        </w:tc>
        <w:tc>
          <w:tcPr>
            <w:tcW w:w="1382" w:type="dxa"/>
            <w:vAlign w:val="center"/>
          </w:tcPr>
          <w:p w14:paraId="773F9647" w14:textId="77777777" w:rsidR="004B4123" w:rsidRPr="00281EB6" w:rsidRDefault="005472E5">
            <w:pPr>
              <w:jc w:val="center"/>
            </w:pPr>
            <w:r w:rsidRPr="00281EB6">
              <w:rPr>
                <w:rFonts w:ascii="Aptos" w:eastAsia="Aptos" w:hAnsi="Aptos" w:cs="Aptos"/>
              </w:rPr>
              <w:t>104.8 ± 10.1</w:t>
            </w:r>
          </w:p>
        </w:tc>
        <w:tc>
          <w:tcPr>
            <w:tcW w:w="851" w:type="dxa"/>
            <w:vAlign w:val="center"/>
          </w:tcPr>
          <w:p w14:paraId="5D75243E" w14:textId="77777777" w:rsidR="004B4123" w:rsidRPr="00281EB6" w:rsidRDefault="005472E5">
            <w:pPr>
              <w:jc w:val="center"/>
            </w:pPr>
            <w:r w:rsidRPr="00281EB6">
              <w:rPr>
                <w:rFonts w:ascii="Aptos Narrow" w:eastAsia="Aptos Narrow" w:hAnsi="Aptos Narrow" w:cs="Aptos Narrow"/>
              </w:rPr>
              <w:t>-1.972</w:t>
            </w:r>
          </w:p>
        </w:tc>
        <w:tc>
          <w:tcPr>
            <w:tcW w:w="850" w:type="dxa"/>
            <w:vAlign w:val="center"/>
          </w:tcPr>
          <w:p w14:paraId="71FC4180" w14:textId="77777777" w:rsidR="004B4123" w:rsidRPr="00281EB6" w:rsidRDefault="005472E5">
            <w:pPr>
              <w:jc w:val="center"/>
            </w:pPr>
            <w:r w:rsidRPr="00281EB6">
              <w:rPr>
                <w:rFonts w:ascii="Aptos Narrow" w:eastAsia="Aptos Narrow" w:hAnsi="Aptos Narrow" w:cs="Aptos Narrow"/>
              </w:rPr>
              <w:t>0.119</w:t>
            </w:r>
          </w:p>
        </w:tc>
        <w:tc>
          <w:tcPr>
            <w:tcW w:w="1418" w:type="dxa"/>
            <w:vAlign w:val="center"/>
          </w:tcPr>
          <w:p w14:paraId="7569C9AD" w14:textId="77777777" w:rsidR="004B4123" w:rsidRPr="00281EB6" w:rsidRDefault="005472E5">
            <w:pPr>
              <w:jc w:val="center"/>
            </w:pPr>
            <w:r w:rsidRPr="00281EB6">
              <w:rPr>
                <w:rFonts w:ascii="Aptos" w:eastAsia="Aptos" w:hAnsi="Aptos" w:cs="Aptos"/>
              </w:rPr>
              <w:t>80.5 ± 2.5</w:t>
            </w:r>
          </w:p>
        </w:tc>
        <w:tc>
          <w:tcPr>
            <w:tcW w:w="850" w:type="dxa"/>
            <w:vAlign w:val="center"/>
          </w:tcPr>
          <w:p w14:paraId="766AED8D" w14:textId="77777777" w:rsidR="004B4123" w:rsidRPr="00281EB6" w:rsidRDefault="005472E5">
            <w:pPr>
              <w:jc w:val="center"/>
            </w:pPr>
            <w:r w:rsidRPr="00281EB6">
              <w:rPr>
                <w:rFonts w:ascii="Aptos Narrow" w:eastAsia="Aptos Narrow" w:hAnsi="Aptos Narrow" w:cs="Aptos Narrow"/>
              </w:rPr>
              <w:t>2.714</w:t>
            </w:r>
          </w:p>
        </w:tc>
        <w:tc>
          <w:tcPr>
            <w:tcW w:w="851" w:type="dxa"/>
            <w:vAlign w:val="center"/>
          </w:tcPr>
          <w:p w14:paraId="7F28363A" w14:textId="77777777" w:rsidR="004B4123" w:rsidRPr="00281EB6" w:rsidRDefault="005472E5">
            <w:pPr>
              <w:jc w:val="center"/>
              <w:rPr>
                <w:rFonts w:ascii="Aptos Narrow" w:eastAsia="Aptos Narrow" w:hAnsi="Aptos Narrow" w:cs="Aptos Narrow"/>
                <w:b/>
                <w:bCs/>
              </w:rPr>
            </w:pPr>
            <w:r w:rsidRPr="00281EB6">
              <w:rPr>
                <w:rFonts w:ascii="Aptos Narrow" w:eastAsia="Aptos Narrow" w:hAnsi="Aptos Narrow" w:cs="Aptos Narrow"/>
                <w:b/>
                <w:bCs/>
              </w:rPr>
              <w:t>0.024</w:t>
            </w:r>
          </w:p>
        </w:tc>
      </w:tr>
      <w:tr w:rsidR="004B4123" w:rsidRPr="00281EB6" w14:paraId="6E7772C7" w14:textId="77777777" w:rsidTr="00804B0B">
        <w:trPr>
          <w:trHeight w:val="312"/>
        </w:trPr>
        <w:tc>
          <w:tcPr>
            <w:tcW w:w="1468" w:type="dxa"/>
            <w:vAlign w:val="center"/>
          </w:tcPr>
          <w:p w14:paraId="787B9B85" w14:textId="77777777" w:rsidR="004B4123" w:rsidRPr="00281EB6" w:rsidRDefault="005472E5">
            <w:pPr>
              <w:jc w:val="center"/>
            </w:pPr>
            <w:r w:rsidRPr="00281EB6">
              <w:rPr>
                <w:rFonts w:ascii="Aptos" w:eastAsia="Aptos" w:hAnsi="Aptos" w:cs="Aptos"/>
              </w:rPr>
              <w:t>125</w:t>
            </w:r>
          </w:p>
        </w:tc>
        <w:tc>
          <w:tcPr>
            <w:tcW w:w="1081" w:type="dxa"/>
            <w:vAlign w:val="center"/>
          </w:tcPr>
          <w:p w14:paraId="390A4623" w14:textId="77777777" w:rsidR="004B4123" w:rsidRPr="00281EB6" w:rsidRDefault="005472E5">
            <w:pPr>
              <w:jc w:val="center"/>
            </w:pPr>
            <w:r w:rsidRPr="00281EB6">
              <w:rPr>
                <w:rFonts w:ascii="Aptos" w:eastAsia="Aptos" w:hAnsi="Aptos" w:cs="Aptos"/>
              </w:rPr>
              <w:t>72</w:t>
            </w:r>
          </w:p>
        </w:tc>
        <w:tc>
          <w:tcPr>
            <w:tcW w:w="1382" w:type="dxa"/>
            <w:vAlign w:val="center"/>
          </w:tcPr>
          <w:p w14:paraId="5A317A44" w14:textId="77777777" w:rsidR="004B4123" w:rsidRPr="00281EB6" w:rsidRDefault="005472E5">
            <w:pPr>
              <w:jc w:val="center"/>
            </w:pPr>
            <w:r w:rsidRPr="00281EB6">
              <w:rPr>
                <w:rFonts w:ascii="Aptos" w:eastAsia="Aptos" w:hAnsi="Aptos" w:cs="Aptos"/>
              </w:rPr>
              <w:t>104.4 ± 3.2</w:t>
            </w:r>
          </w:p>
        </w:tc>
        <w:tc>
          <w:tcPr>
            <w:tcW w:w="851" w:type="dxa"/>
            <w:vAlign w:val="center"/>
          </w:tcPr>
          <w:p w14:paraId="372C5C78" w14:textId="77777777" w:rsidR="004B4123" w:rsidRPr="00281EB6" w:rsidRDefault="005472E5">
            <w:pPr>
              <w:jc w:val="center"/>
            </w:pPr>
            <w:r w:rsidRPr="00281EB6">
              <w:rPr>
                <w:rFonts w:ascii="Aptos Narrow" w:eastAsia="Aptos Narrow" w:hAnsi="Aptos Narrow" w:cs="Aptos Narrow"/>
              </w:rPr>
              <w:t>-0.938</w:t>
            </w:r>
          </w:p>
        </w:tc>
        <w:tc>
          <w:tcPr>
            <w:tcW w:w="850" w:type="dxa"/>
            <w:vAlign w:val="center"/>
          </w:tcPr>
          <w:p w14:paraId="3BE4324C" w14:textId="77777777" w:rsidR="004B4123" w:rsidRPr="00281EB6" w:rsidRDefault="005472E5">
            <w:pPr>
              <w:jc w:val="center"/>
            </w:pPr>
            <w:r w:rsidRPr="00281EB6">
              <w:rPr>
                <w:rFonts w:ascii="Aptos Narrow" w:eastAsia="Aptos Narrow" w:hAnsi="Aptos Narrow" w:cs="Aptos Narrow"/>
              </w:rPr>
              <w:t>0.508</w:t>
            </w:r>
          </w:p>
        </w:tc>
        <w:tc>
          <w:tcPr>
            <w:tcW w:w="1418" w:type="dxa"/>
            <w:vAlign w:val="center"/>
          </w:tcPr>
          <w:p w14:paraId="3C6A6B1F" w14:textId="77777777" w:rsidR="004B4123" w:rsidRPr="00281EB6" w:rsidRDefault="005472E5">
            <w:pPr>
              <w:jc w:val="center"/>
            </w:pPr>
            <w:r w:rsidRPr="00281EB6">
              <w:rPr>
                <w:rFonts w:ascii="Aptos" w:eastAsia="Aptos" w:hAnsi="Aptos" w:cs="Aptos"/>
              </w:rPr>
              <w:t>70.6 ± 4.8</w:t>
            </w:r>
          </w:p>
        </w:tc>
        <w:tc>
          <w:tcPr>
            <w:tcW w:w="850" w:type="dxa"/>
            <w:vAlign w:val="center"/>
          </w:tcPr>
          <w:p w14:paraId="599C521C" w14:textId="77777777" w:rsidR="004B4123" w:rsidRPr="00281EB6" w:rsidRDefault="005472E5">
            <w:pPr>
              <w:jc w:val="center"/>
            </w:pPr>
            <w:r w:rsidRPr="00281EB6">
              <w:rPr>
                <w:rFonts w:ascii="Aptos Narrow" w:eastAsia="Aptos Narrow" w:hAnsi="Aptos Narrow" w:cs="Aptos Narrow"/>
              </w:rPr>
              <w:t>4.878</w:t>
            </w:r>
          </w:p>
        </w:tc>
        <w:tc>
          <w:tcPr>
            <w:tcW w:w="851" w:type="dxa"/>
            <w:vAlign w:val="center"/>
          </w:tcPr>
          <w:p w14:paraId="5D06F1CF" w14:textId="77777777" w:rsidR="004B4123" w:rsidRPr="00281EB6" w:rsidRDefault="005472E5">
            <w:pPr>
              <w:jc w:val="center"/>
              <w:rPr>
                <w:rFonts w:ascii="Aptos Narrow" w:eastAsia="Aptos Narrow" w:hAnsi="Aptos Narrow" w:cs="Aptos Narrow"/>
                <w:b/>
                <w:bCs/>
              </w:rPr>
            </w:pPr>
            <w:r w:rsidRPr="00281EB6">
              <w:rPr>
                <w:rFonts w:ascii="Aptos Narrow" w:eastAsia="Aptos Narrow" w:hAnsi="Aptos Narrow" w:cs="Aptos Narrow"/>
                <w:b/>
                <w:bCs/>
              </w:rPr>
              <w:t>&lt;0.001</w:t>
            </w:r>
          </w:p>
        </w:tc>
      </w:tr>
      <w:tr w:rsidR="004B4123" w:rsidRPr="00281EB6" w14:paraId="101E573E" w14:textId="77777777" w:rsidTr="00804B0B">
        <w:trPr>
          <w:trHeight w:val="312"/>
        </w:trPr>
        <w:tc>
          <w:tcPr>
            <w:tcW w:w="1468" w:type="dxa"/>
            <w:vAlign w:val="center"/>
          </w:tcPr>
          <w:p w14:paraId="777B41AA" w14:textId="77777777" w:rsidR="004B4123" w:rsidRPr="00281EB6" w:rsidRDefault="005472E5">
            <w:pPr>
              <w:jc w:val="center"/>
            </w:pPr>
            <w:r w:rsidRPr="00281EB6">
              <w:rPr>
                <w:rFonts w:ascii="Aptos" w:eastAsia="Aptos" w:hAnsi="Aptos" w:cs="Aptos"/>
              </w:rPr>
              <w:t>125</w:t>
            </w:r>
          </w:p>
        </w:tc>
        <w:tc>
          <w:tcPr>
            <w:tcW w:w="1081" w:type="dxa"/>
            <w:vAlign w:val="center"/>
          </w:tcPr>
          <w:p w14:paraId="4E92FCE2" w14:textId="77777777" w:rsidR="004B4123" w:rsidRPr="00281EB6" w:rsidRDefault="005472E5">
            <w:pPr>
              <w:jc w:val="center"/>
            </w:pPr>
            <w:r w:rsidRPr="00281EB6">
              <w:rPr>
                <w:rFonts w:ascii="Aptos" w:eastAsia="Aptos" w:hAnsi="Aptos" w:cs="Aptos"/>
              </w:rPr>
              <w:t>144</w:t>
            </w:r>
          </w:p>
        </w:tc>
        <w:tc>
          <w:tcPr>
            <w:tcW w:w="1382" w:type="dxa"/>
            <w:vAlign w:val="center"/>
          </w:tcPr>
          <w:p w14:paraId="77FC5A1E" w14:textId="77777777" w:rsidR="004B4123" w:rsidRPr="00281EB6" w:rsidRDefault="005472E5">
            <w:pPr>
              <w:jc w:val="center"/>
            </w:pPr>
            <w:r w:rsidRPr="00281EB6">
              <w:rPr>
                <w:rFonts w:ascii="Aptos" w:eastAsia="Aptos" w:hAnsi="Aptos" w:cs="Aptos"/>
              </w:rPr>
              <w:t>126.6 ± 1.9</w:t>
            </w:r>
          </w:p>
        </w:tc>
        <w:tc>
          <w:tcPr>
            <w:tcW w:w="851" w:type="dxa"/>
            <w:vAlign w:val="center"/>
          </w:tcPr>
          <w:p w14:paraId="271A1FF2" w14:textId="77777777" w:rsidR="004B4123" w:rsidRPr="00281EB6" w:rsidRDefault="005472E5">
            <w:pPr>
              <w:jc w:val="center"/>
            </w:pPr>
            <w:r w:rsidRPr="00281EB6">
              <w:rPr>
                <w:rFonts w:ascii="Aptos Narrow" w:eastAsia="Aptos Narrow" w:hAnsi="Aptos Narrow" w:cs="Aptos Narrow"/>
              </w:rPr>
              <w:t>-4.148</w:t>
            </w:r>
          </w:p>
        </w:tc>
        <w:tc>
          <w:tcPr>
            <w:tcW w:w="850" w:type="dxa"/>
            <w:vAlign w:val="center"/>
          </w:tcPr>
          <w:p w14:paraId="304841E2" w14:textId="77777777" w:rsidR="004B4123" w:rsidRPr="00281EB6" w:rsidRDefault="005472E5">
            <w:pPr>
              <w:jc w:val="center"/>
            </w:pPr>
            <w:r w:rsidRPr="00281EB6">
              <w:rPr>
                <w:rFonts w:ascii="Aptos Narrow" w:eastAsia="Aptos Narrow" w:hAnsi="Aptos Narrow" w:cs="Aptos Narrow"/>
                <w:b/>
                <w:bCs/>
              </w:rPr>
              <w:t>0.001</w:t>
            </w:r>
          </w:p>
        </w:tc>
        <w:tc>
          <w:tcPr>
            <w:tcW w:w="1418" w:type="dxa"/>
            <w:vAlign w:val="center"/>
          </w:tcPr>
          <w:p w14:paraId="5F145311" w14:textId="77777777" w:rsidR="004B4123" w:rsidRPr="00281EB6" w:rsidRDefault="005472E5">
            <w:pPr>
              <w:jc w:val="center"/>
            </w:pPr>
            <w:r w:rsidRPr="00281EB6">
              <w:rPr>
                <w:rFonts w:ascii="Aptos" w:eastAsia="Aptos" w:hAnsi="Aptos" w:cs="Aptos"/>
              </w:rPr>
              <w:t>83.7 ± 3.2</w:t>
            </w:r>
          </w:p>
        </w:tc>
        <w:tc>
          <w:tcPr>
            <w:tcW w:w="850" w:type="dxa"/>
            <w:vAlign w:val="center"/>
          </w:tcPr>
          <w:p w14:paraId="29C39675" w14:textId="77777777" w:rsidR="004B4123" w:rsidRPr="00281EB6" w:rsidRDefault="005472E5">
            <w:pPr>
              <w:jc w:val="center"/>
            </w:pPr>
            <w:r w:rsidRPr="00281EB6">
              <w:rPr>
                <w:rFonts w:ascii="Aptos Narrow" w:eastAsia="Aptos Narrow" w:hAnsi="Aptos Narrow" w:cs="Aptos Narrow"/>
              </w:rPr>
              <w:t>2.076</w:t>
            </w:r>
          </w:p>
        </w:tc>
        <w:tc>
          <w:tcPr>
            <w:tcW w:w="851" w:type="dxa"/>
            <w:vAlign w:val="center"/>
          </w:tcPr>
          <w:p w14:paraId="4F6FD3D4" w14:textId="77777777" w:rsidR="004B4123" w:rsidRPr="00281EB6" w:rsidRDefault="005472E5">
            <w:pPr>
              <w:jc w:val="center"/>
            </w:pPr>
            <w:r w:rsidRPr="00281EB6">
              <w:rPr>
                <w:rFonts w:ascii="Aptos Narrow" w:eastAsia="Aptos Narrow" w:hAnsi="Aptos Narrow" w:cs="Aptos Narrow"/>
              </w:rPr>
              <w:t>0.089</w:t>
            </w:r>
          </w:p>
        </w:tc>
      </w:tr>
      <w:tr w:rsidR="004B4123" w:rsidRPr="00281EB6" w14:paraId="284F8710" w14:textId="77777777" w:rsidTr="00804B0B">
        <w:trPr>
          <w:trHeight w:val="312"/>
        </w:trPr>
        <w:tc>
          <w:tcPr>
            <w:tcW w:w="1468" w:type="dxa"/>
            <w:vAlign w:val="center"/>
          </w:tcPr>
          <w:p w14:paraId="77059639" w14:textId="77777777" w:rsidR="004B4123" w:rsidRPr="00281EB6" w:rsidRDefault="005472E5">
            <w:pPr>
              <w:jc w:val="center"/>
            </w:pPr>
            <w:r w:rsidRPr="00281EB6">
              <w:rPr>
                <w:rFonts w:ascii="Aptos" w:eastAsia="Aptos" w:hAnsi="Aptos" w:cs="Aptos"/>
              </w:rPr>
              <w:t>250</w:t>
            </w:r>
          </w:p>
        </w:tc>
        <w:tc>
          <w:tcPr>
            <w:tcW w:w="1081" w:type="dxa"/>
            <w:vAlign w:val="center"/>
          </w:tcPr>
          <w:p w14:paraId="2C610B75" w14:textId="77777777" w:rsidR="004B4123" w:rsidRPr="00281EB6" w:rsidRDefault="005472E5">
            <w:pPr>
              <w:jc w:val="center"/>
            </w:pPr>
            <w:r w:rsidRPr="00281EB6">
              <w:rPr>
                <w:rFonts w:ascii="Aptos" w:eastAsia="Aptos" w:hAnsi="Aptos" w:cs="Aptos"/>
              </w:rPr>
              <w:t>24</w:t>
            </w:r>
          </w:p>
        </w:tc>
        <w:tc>
          <w:tcPr>
            <w:tcW w:w="1382" w:type="dxa"/>
            <w:vAlign w:val="center"/>
          </w:tcPr>
          <w:p w14:paraId="22015FFF" w14:textId="77777777" w:rsidR="004B4123" w:rsidRPr="00281EB6" w:rsidRDefault="005472E5">
            <w:pPr>
              <w:jc w:val="center"/>
            </w:pPr>
            <w:r w:rsidRPr="00281EB6">
              <w:rPr>
                <w:rFonts w:ascii="Aptos" w:eastAsia="Aptos" w:hAnsi="Aptos" w:cs="Aptos"/>
              </w:rPr>
              <w:t>107.5 ± 3.0</w:t>
            </w:r>
          </w:p>
        </w:tc>
        <w:tc>
          <w:tcPr>
            <w:tcW w:w="851" w:type="dxa"/>
            <w:vAlign w:val="center"/>
          </w:tcPr>
          <w:p w14:paraId="29CC80F8" w14:textId="77777777" w:rsidR="004B4123" w:rsidRPr="00281EB6" w:rsidRDefault="005472E5">
            <w:pPr>
              <w:jc w:val="center"/>
            </w:pPr>
            <w:r w:rsidRPr="00281EB6">
              <w:rPr>
                <w:rFonts w:ascii="Aptos Narrow" w:eastAsia="Aptos Narrow" w:hAnsi="Aptos Narrow" w:cs="Aptos Narrow"/>
              </w:rPr>
              <w:t>-2.202</w:t>
            </w:r>
          </w:p>
        </w:tc>
        <w:tc>
          <w:tcPr>
            <w:tcW w:w="850" w:type="dxa"/>
            <w:vAlign w:val="center"/>
          </w:tcPr>
          <w:p w14:paraId="257C80F0" w14:textId="77777777" w:rsidR="004B4123" w:rsidRPr="00281EB6" w:rsidRDefault="005472E5">
            <w:pPr>
              <w:jc w:val="center"/>
            </w:pPr>
            <w:r w:rsidRPr="00281EB6">
              <w:rPr>
                <w:rFonts w:ascii="Aptos Narrow" w:eastAsia="Aptos Narrow" w:hAnsi="Aptos Narrow" w:cs="Aptos Narrow"/>
              </w:rPr>
              <w:t>0.083</w:t>
            </w:r>
          </w:p>
        </w:tc>
        <w:tc>
          <w:tcPr>
            <w:tcW w:w="1418" w:type="dxa"/>
            <w:vAlign w:val="center"/>
          </w:tcPr>
          <w:p w14:paraId="346B3EAC" w14:textId="77777777" w:rsidR="004B4123" w:rsidRPr="00281EB6" w:rsidRDefault="005472E5">
            <w:pPr>
              <w:jc w:val="center"/>
            </w:pPr>
            <w:r w:rsidRPr="00281EB6">
              <w:rPr>
                <w:rFonts w:ascii="Aptos" w:eastAsia="Aptos" w:hAnsi="Aptos" w:cs="Aptos"/>
              </w:rPr>
              <w:t>63.9 ± 1.1</w:t>
            </w:r>
          </w:p>
        </w:tc>
        <w:tc>
          <w:tcPr>
            <w:tcW w:w="850" w:type="dxa"/>
            <w:vAlign w:val="center"/>
          </w:tcPr>
          <w:p w14:paraId="11500AE7" w14:textId="77777777" w:rsidR="004B4123" w:rsidRPr="00281EB6" w:rsidRDefault="005472E5">
            <w:pPr>
              <w:jc w:val="center"/>
            </w:pPr>
            <w:r w:rsidRPr="00281EB6">
              <w:rPr>
                <w:rFonts w:ascii="Aptos Narrow" w:eastAsia="Aptos Narrow" w:hAnsi="Aptos Narrow" w:cs="Aptos Narrow"/>
              </w:rPr>
              <w:t>5.361</w:t>
            </w:r>
          </w:p>
        </w:tc>
        <w:tc>
          <w:tcPr>
            <w:tcW w:w="851" w:type="dxa"/>
            <w:vAlign w:val="center"/>
          </w:tcPr>
          <w:p w14:paraId="46BEFF28" w14:textId="77777777" w:rsidR="004B4123" w:rsidRPr="00281EB6" w:rsidRDefault="005472E5">
            <w:pPr>
              <w:jc w:val="center"/>
              <w:rPr>
                <w:rFonts w:ascii="Aptos Narrow" w:eastAsia="Aptos Narrow" w:hAnsi="Aptos Narrow" w:cs="Aptos Narrow"/>
                <w:b/>
                <w:bCs/>
              </w:rPr>
            </w:pPr>
            <w:r w:rsidRPr="00281EB6">
              <w:rPr>
                <w:rFonts w:ascii="Aptos Narrow" w:eastAsia="Aptos Narrow" w:hAnsi="Aptos Narrow" w:cs="Aptos Narrow"/>
                <w:b/>
                <w:bCs/>
              </w:rPr>
              <w:t>&lt;0.001</w:t>
            </w:r>
          </w:p>
        </w:tc>
      </w:tr>
      <w:tr w:rsidR="004B4123" w:rsidRPr="00281EB6" w14:paraId="6373943A" w14:textId="77777777" w:rsidTr="00804B0B">
        <w:trPr>
          <w:trHeight w:val="312"/>
        </w:trPr>
        <w:tc>
          <w:tcPr>
            <w:tcW w:w="1468" w:type="dxa"/>
            <w:vAlign w:val="center"/>
          </w:tcPr>
          <w:p w14:paraId="0DFD2903" w14:textId="77777777" w:rsidR="004B4123" w:rsidRPr="00281EB6" w:rsidRDefault="005472E5">
            <w:pPr>
              <w:jc w:val="center"/>
            </w:pPr>
            <w:r w:rsidRPr="00281EB6">
              <w:rPr>
                <w:rFonts w:ascii="Aptos" w:eastAsia="Aptos" w:hAnsi="Aptos" w:cs="Aptos"/>
              </w:rPr>
              <w:t>250</w:t>
            </w:r>
          </w:p>
        </w:tc>
        <w:tc>
          <w:tcPr>
            <w:tcW w:w="1081" w:type="dxa"/>
            <w:vAlign w:val="center"/>
          </w:tcPr>
          <w:p w14:paraId="441B1468" w14:textId="77777777" w:rsidR="004B4123" w:rsidRPr="00281EB6" w:rsidRDefault="005472E5">
            <w:pPr>
              <w:jc w:val="center"/>
            </w:pPr>
            <w:r w:rsidRPr="00281EB6">
              <w:rPr>
                <w:rFonts w:ascii="Aptos" w:eastAsia="Aptos" w:hAnsi="Aptos" w:cs="Aptos"/>
              </w:rPr>
              <w:t>72</w:t>
            </w:r>
          </w:p>
        </w:tc>
        <w:tc>
          <w:tcPr>
            <w:tcW w:w="1382" w:type="dxa"/>
            <w:vAlign w:val="center"/>
          </w:tcPr>
          <w:p w14:paraId="5DEABC16" w14:textId="77777777" w:rsidR="004B4123" w:rsidRPr="00281EB6" w:rsidRDefault="005472E5">
            <w:pPr>
              <w:jc w:val="center"/>
            </w:pPr>
            <w:r w:rsidRPr="00281EB6">
              <w:rPr>
                <w:rFonts w:ascii="Aptos" w:eastAsia="Aptos" w:hAnsi="Aptos" w:cs="Aptos"/>
              </w:rPr>
              <w:t>107.6 ± 2.9</w:t>
            </w:r>
          </w:p>
        </w:tc>
        <w:tc>
          <w:tcPr>
            <w:tcW w:w="851" w:type="dxa"/>
            <w:vAlign w:val="center"/>
          </w:tcPr>
          <w:p w14:paraId="113E7DD3" w14:textId="77777777" w:rsidR="004B4123" w:rsidRPr="00281EB6" w:rsidRDefault="005472E5">
            <w:pPr>
              <w:jc w:val="center"/>
            </w:pPr>
            <w:r w:rsidRPr="00281EB6">
              <w:rPr>
                <w:rFonts w:ascii="Aptos Narrow" w:eastAsia="Aptos Narrow" w:hAnsi="Aptos Narrow" w:cs="Aptos Narrow"/>
              </w:rPr>
              <w:t>-1.909</w:t>
            </w:r>
          </w:p>
        </w:tc>
        <w:tc>
          <w:tcPr>
            <w:tcW w:w="850" w:type="dxa"/>
            <w:vAlign w:val="center"/>
          </w:tcPr>
          <w:p w14:paraId="256DB55C" w14:textId="77777777" w:rsidR="004B4123" w:rsidRPr="00281EB6" w:rsidRDefault="005472E5">
            <w:pPr>
              <w:jc w:val="center"/>
            </w:pPr>
            <w:r w:rsidRPr="00281EB6">
              <w:rPr>
                <w:rFonts w:ascii="Aptos Narrow" w:eastAsia="Aptos Narrow" w:hAnsi="Aptos Narrow" w:cs="Aptos Narrow"/>
              </w:rPr>
              <w:t>0.128</w:t>
            </w:r>
          </w:p>
        </w:tc>
        <w:tc>
          <w:tcPr>
            <w:tcW w:w="1418" w:type="dxa"/>
            <w:vAlign w:val="center"/>
          </w:tcPr>
          <w:p w14:paraId="7CD35C9D" w14:textId="77777777" w:rsidR="004B4123" w:rsidRPr="00281EB6" w:rsidRDefault="005472E5">
            <w:pPr>
              <w:jc w:val="center"/>
            </w:pPr>
            <w:r w:rsidRPr="00281EB6">
              <w:rPr>
                <w:rFonts w:ascii="Aptos" w:eastAsia="Aptos" w:hAnsi="Aptos" w:cs="Aptos"/>
              </w:rPr>
              <w:t>73.4 ± 1.2</w:t>
            </w:r>
          </w:p>
        </w:tc>
        <w:tc>
          <w:tcPr>
            <w:tcW w:w="850" w:type="dxa"/>
            <w:vAlign w:val="center"/>
          </w:tcPr>
          <w:p w14:paraId="5394FD34" w14:textId="77777777" w:rsidR="004B4123" w:rsidRPr="00281EB6" w:rsidRDefault="005472E5">
            <w:pPr>
              <w:jc w:val="center"/>
            </w:pPr>
            <w:r w:rsidRPr="00281EB6">
              <w:rPr>
                <w:rFonts w:ascii="Aptos Narrow" w:eastAsia="Aptos Narrow" w:hAnsi="Aptos Narrow" w:cs="Aptos Narrow"/>
              </w:rPr>
              <w:t>4.439</w:t>
            </w:r>
          </w:p>
        </w:tc>
        <w:tc>
          <w:tcPr>
            <w:tcW w:w="851" w:type="dxa"/>
            <w:vAlign w:val="center"/>
          </w:tcPr>
          <w:p w14:paraId="15C28BA2" w14:textId="77777777" w:rsidR="004B4123" w:rsidRPr="00281EB6" w:rsidRDefault="005472E5">
            <w:pPr>
              <w:jc w:val="center"/>
              <w:rPr>
                <w:rFonts w:ascii="Aptos Narrow" w:eastAsia="Aptos Narrow" w:hAnsi="Aptos Narrow" w:cs="Aptos Narrow"/>
                <w:b/>
                <w:bCs/>
              </w:rPr>
            </w:pPr>
            <w:r w:rsidRPr="00281EB6">
              <w:rPr>
                <w:rFonts w:ascii="Aptos Narrow" w:eastAsia="Aptos Narrow" w:hAnsi="Aptos Narrow" w:cs="Aptos Narrow"/>
                <w:b/>
                <w:bCs/>
              </w:rPr>
              <w:t>&lt;0.001</w:t>
            </w:r>
          </w:p>
        </w:tc>
      </w:tr>
      <w:tr w:rsidR="004B4123" w:rsidRPr="00281EB6" w14:paraId="48C87445" w14:textId="77777777" w:rsidTr="00804B0B">
        <w:trPr>
          <w:trHeight w:val="312"/>
        </w:trPr>
        <w:tc>
          <w:tcPr>
            <w:tcW w:w="1468" w:type="dxa"/>
            <w:tcBorders>
              <w:bottom w:val="single" w:sz="4" w:space="0" w:color="000000"/>
            </w:tcBorders>
            <w:vAlign w:val="center"/>
          </w:tcPr>
          <w:p w14:paraId="640A4EC2" w14:textId="77777777" w:rsidR="004B4123" w:rsidRPr="00281EB6" w:rsidRDefault="005472E5">
            <w:pPr>
              <w:jc w:val="center"/>
            </w:pPr>
            <w:r w:rsidRPr="00281EB6">
              <w:rPr>
                <w:rFonts w:ascii="Aptos" w:eastAsia="Aptos" w:hAnsi="Aptos" w:cs="Aptos"/>
              </w:rPr>
              <w:t>250</w:t>
            </w:r>
          </w:p>
        </w:tc>
        <w:tc>
          <w:tcPr>
            <w:tcW w:w="1081" w:type="dxa"/>
            <w:tcBorders>
              <w:bottom w:val="single" w:sz="4" w:space="0" w:color="000000"/>
            </w:tcBorders>
            <w:vAlign w:val="center"/>
          </w:tcPr>
          <w:p w14:paraId="7A7C5292" w14:textId="77777777" w:rsidR="004B4123" w:rsidRPr="00281EB6" w:rsidRDefault="005472E5">
            <w:pPr>
              <w:jc w:val="center"/>
            </w:pPr>
            <w:r w:rsidRPr="00281EB6">
              <w:rPr>
                <w:rFonts w:ascii="Aptos" w:eastAsia="Aptos" w:hAnsi="Aptos" w:cs="Aptos"/>
              </w:rPr>
              <w:t>144</w:t>
            </w:r>
          </w:p>
        </w:tc>
        <w:tc>
          <w:tcPr>
            <w:tcW w:w="1382" w:type="dxa"/>
            <w:tcBorders>
              <w:bottom w:val="single" w:sz="4" w:space="0" w:color="000000"/>
            </w:tcBorders>
            <w:vAlign w:val="center"/>
          </w:tcPr>
          <w:p w14:paraId="0E78B30A" w14:textId="77777777" w:rsidR="004B4123" w:rsidRPr="00281EB6" w:rsidRDefault="005472E5">
            <w:pPr>
              <w:jc w:val="center"/>
            </w:pPr>
            <w:r w:rsidRPr="00281EB6">
              <w:rPr>
                <w:rFonts w:ascii="Aptos" w:eastAsia="Aptos" w:hAnsi="Aptos" w:cs="Aptos"/>
              </w:rPr>
              <w:t>121.4 ± 1.9</w:t>
            </w:r>
          </w:p>
        </w:tc>
        <w:tc>
          <w:tcPr>
            <w:tcW w:w="851" w:type="dxa"/>
            <w:tcBorders>
              <w:bottom w:val="single" w:sz="4" w:space="0" w:color="000000"/>
            </w:tcBorders>
            <w:vAlign w:val="center"/>
          </w:tcPr>
          <w:p w14:paraId="47792DD2" w14:textId="77777777" w:rsidR="004B4123" w:rsidRPr="00281EB6" w:rsidRDefault="005472E5">
            <w:pPr>
              <w:jc w:val="center"/>
            </w:pPr>
            <w:r w:rsidRPr="00281EB6">
              <w:rPr>
                <w:rFonts w:ascii="Aptos Narrow" w:eastAsia="Aptos Narrow" w:hAnsi="Aptos Narrow" w:cs="Aptos Narrow"/>
              </w:rPr>
              <w:t>-3.612</w:t>
            </w:r>
          </w:p>
        </w:tc>
        <w:tc>
          <w:tcPr>
            <w:tcW w:w="850" w:type="dxa"/>
            <w:tcBorders>
              <w:bottom w:val="single" w:sz="4" w:space="0" w:color="000000"/>
            </w:tcBorders>
            <w:vAlign w:val="center"/>
          </w:tcPr>
          <w:p w14:paraId="0EDFAB0E" w14:textId="77777777" w:rsidR="004B4123" w:rsidRPr="00281EB6" w:rsidRDefault="005472E5">
            <w:pPr>
              <w:jc w:val="center"/>
            </w:pPr>
            <w:r w:rsidRPr="00281EB6">
              <w:rPr>
                <w:rFonts w:ascii="Aptos Narrow" w:eastAsia="Aptos Narrow" w:hAnsi="Aptos Narrow" w:cs="Aptos Narrow"/>
                <w:b/>
                <w:bCs/>
              </w:rPr>
              <w:t>0.003</w:t>
            </w:r>
          </w:p>
        </w:tc>
        <w:tc>
          <w:tcPr>
            <w:tcW w:w="1418" w:type="dxa"/>
            <w:tcBorders>
              <w:bottom w:val="single" w:sz="4" w:space="0" w:color="000000"/>
            </w:tcBorders>
            <w:vAlign w:val="center"/>
          </w:tcPr>
          <w:p w14:paraId="35B202CA" w14:textId="77777777" w:rsidR="004B4123" w:rsidRPr="00281EB6" w:rsidRDefault="005472E5">
            <w:pPr>
              <w:jc w:val="center"/>
            </w:pPr>
            <w:r w:rsidRPr="00281EB6">
              <w:rPr>
                <w:rFonts w:ascii="Aptos" w:eastAsia="Aptos" w:hAnsi="Aptos" w:cs="Aptos"/>
              </w:rPr>
              <w:t>91.4 ± 3.8</w:t>
            </w:r>
          </w:p>
        </w:tc>
        <w:tc>
          <w:tcPr>
            <w:tcW w:w="850" w:type="dxa"/>
            <w:tcBorders>
              <w:bottom w:val="single" w:sz="4" w:space="0" w:color="000000"/>
            </w:tcBorders>
            <w:vAlign w:val="center"/>
          </w:tcPr>
          <w:p w14:paraId="0921DCE6" w14:textId="77777777" w:rsidR="004B4123" w:rsidRPr="00281EB6" w:rsidRDefault="005472E5">
            <w:pPr>
              <w:jc w:val="center"/>
            </w:pPr>
            <w:r w:rsidRPr="00281EB6">
              <w:rPr>
                <w:rFonts w:ascii="Aptos Narrow" w:eastAsia="Aptos Narrow" w:hAnsi="Aptos Narrow" w:cs="Aptos Narrow"/>
              </w:rPr>
              <w:t>0.964</w:t>
            </w:r>
          </w:p>
        </w:tc>
        <w:tc>
          <w:tcPr>
            <w:tcW w:w="851" w:type="dxa"/>
            <w:tcBorders>
              <w:bottom w:val="single" w:sz="4" w:space="0" w:color="000000"/>
            </w:tcBorders>
            <w:vAlign w:val="center"/>
          </w:tcPr>
          <w:p w14:paraId="73240B0A" w14:textId="77777777" w:rsidR="004B4123" w:rsidRPr="00281EB6" w:rsidRDefault="005472E5">
            <w:pPr>
              <w:jc w:val="center"/>
            </w:pPr>
            <w:r w:rsidRPr="00281EB6">
              <w:rPr>
                <w:rFonts w:ascii="Aptos Narrow" w:eastAsia="Aptos Narrow" w:hAnsi="Aptos Narrow" w:cs="Aptos Narrow"/>
              </w:rPr>
              <w:t>0.467</w:t>
            </w:r>
          </w:p>
        </w:tc>
      </w:tr>
    </w:tbl>
    <w:p w14:paraId="17CE3A82" w14:textId="6A44C593" w:rsidR="004F296E" w:rsidRPr="00281EB6" w:rsidRDefault="004F296E">
      <w:pPr>
        <w:spacing w:before="240" w:after="240"/>
        <w:rPr>
          <w:rFonts w:ascii="Aptos" w:eastAsia="Aptos" w:hAnsi="Aptos" w:cs="Aptos"/>
          <w:sz w:val="20"/>
          <w:szCs w:val="20"/>
        </w:rPr>
      </w:pPr>
      <w:r w:rsidRPr="00281EB6">
        <w:rPr>
          <w:rFonts w:ascii="Aptos" w:eastAsia="Aptos" w:hAnsi="Aptos" w:cs="Aptos"/>
          <w:sz w:val="20"/>
          <w:szCs w:val="20"/>
        </w:rPr>
        <w:t>Z</w:t>
      </w:r>
      <w:r w:rsidR="00064016" w:rsidRPr="00281EB6">
        <w:rPr>
          <w:rFonts w:ascii="Aptos" w:eastAsia="Aptos" w:hAnsi="Aptos" w:cs="Aptos"/>
          <w:sz w:val="20"/>
          <w:szCs w:val="20"/>
        </w:rPr>
        <w:t>-</w:t>
      </w:r>
      <w:r w:rsidRPr="00281EB6">
        <w:rPr>
          <w:rFonts w:ascii="Aptos" w:eastAsia="Aptos" w:hAnsi="Aptos" w:cs="Aptos"/>
          <w:sz w:val="20"/>
          <w:szCs w:val="20"/>
        </w:rPr>
        <w:t xml:space="preserve">score: </w:t>
      </w:r>
      <w:r w:rsidR="000B50B4" w:rsidRPr="00281EB6">
        <w:rPr>
          <w:rFonts w:ascii="Aptos" w:eastAsia="Aptos" w:hAnsi="Aptos" w:cs="Aptos"/>
          <w:sz w:val="20"/>
          <w:szCs w:val="20"/>
        </w:rPr>
        <w:t>These values indicate how many standard deviations a measured value differs from the mean value of the negative control group.</w:t>
      </w:r>
    </w:p>
    <w:p w14:paraId="207D31FE" w14:textId="77777777" w:rsidR="004F296E" w:rsidRPr="00281EB6" w:rsidRDefault="004F296E">
      <w:pPr>
        <w:spacing w:before="240" w:after="240"/>
        <w:rPr>
          <w:rFonts w:ascii="Aptos" w:eastAsia="Aptos" w:hAnsi="Aptos" w:cs="Aptos"/>
          <w:sz w:val="20"/>
          <w:szCs w:val="20"/>
        </w:rPr>
      </w:pPr>
    </w:p>
    <w:p w14:paraId="4D215BCC" w14:textId="7166C070" w:rsidR="004B4123" w:rsidRPr="00281EB6" w:rsidRDefault="005472E5">
      <w:pPr>
        <w:spacing w:before="240" w:after="240"/>
        <w:rPr>
          <w:rFonts w:ascii="Aptos" w:eastAsia="Aptos" w:hAnsi="Aptos" w:cs="Aptos"/>
          <w:sz w:val="20"/>
          <w:szCs w:val="20"/>
        </w:rPr>
      </w:pPr>
      <w:r w:rsidRPr="00281EB6">
        <w:br w:type="page"/>
      </w:r>
    </w:p>
    <w:p w14:paraId="13CB8E0F" w14:textId="77777777" w:rsidR="004B4123" w:rsidRPr="00281EB6" w:rsidRDefault="005472E5">
      <w:pPr>
        <w:spacing w:line="480" w:lineRule="auto"/>
        <w:rPr>
          <w:rFonts w:ascii="Aptos" w:eastAsia="Aptos" w:hAnsi="Aptos" w:cs="Aptos"/>
          <w:b/>
          <w:bCs/>
        </w:rPr>
      </w:pPr>
      <w:r w:rsidRPr="00281EB6">
        <w:rPr>
          <w:rFonts w:ascii="Aptos" w:eastAsia="Aptos" w:hAnsi="Aptos" w:cs="Aptos"/>
          <w:b/>
          <w:bCs/>
        </w:rPr>
        <w:lastRenderedPageBreak/>
        <w:t>Supplementary references</w:t>
      </w:r>
    </w:p>
    <w:p w14:paraId="6202122E" w14:textId="53BB7FD3" w:rsidR="004B4123" w:rsidRPr="00281EB6" w:rsidRDefault="005472E5" w:rsidP="000E2660">
      <w:pPr>
        <w:pStyle w:val="ListParagraph"/>
        <w:numPr>
          <w:ilvl w:val="0"/>
          <w:numId w:val="1"/>
        </w:numPr>
        <w:pBdr>
          <w:top w:val="nil"/>
          <w:left w:val="nil"/>
          <w:bottom w:val="nil"/>
          <w:right w:val="nil"/>
          <w:between w:val="nil"/>
        </w:pBdr>
        <w:spacing w:line="480" w:lineRule="auto"/>
        <w:rPr>
          <w:rFonts w:ascii="Aptos" w:eastAsia="Aptos" w:hAnsi="Aptos" w:cs="Aptos"/>
          <w:lang w:val="de-DE"/>
        </w:rPr>
      </w:pPr>
      <w:r w:rsidRPr="00281EB6">
        <w:rPr>
          <w:rFonts w:ascii="Aptos" w:eastAsia="Aptos" w:hAnsi="Aptos" w:cs="Aptos"/>
        </w:rPr>
        <w:t xml:space="preserve">Rabenstein, D. L. (1984). Sensitivity enhancement by signal averaging in pulsed/fourier transform NMR spectroscopy. </w:t>
      </w:r>
      <w:r w:rsidRPr="00281EB6">
        <w:rPr>
          <w:rFonts w:ascii="Aptos" w:eastAsia="Aptos" w:hAnsi="Aptos" w:cs="Aptos"/>
          <w:i/>
          <w:iCs/>
        </w:rPr>
        <w:t>Journal of Chemical Education</w:t>
      </w:r>
      <w:r w:rsidRPr="00281EB6">
        <w:rPr>
          <w:rFonts w:ascii="Aptos" w:eastAsia="Aptos" w:hAnsi="Aptos" w:cs="Aptos"/>
        </w:rPr>
        <w:t xml:space="preserve">, </w:t>
      </w:r>
      <w:r w:rsidRPr="00281EB6">
        <w:rPr>
          <w:rFonts w:ascii="Aptos" w:eastAsia="Aptos" w:hAnsi="Aptos" w:cs="Aptos"/>
          <w:i/>
          <w:iCs/>
        </w:rPr>
        <w:t>61</w:t>
      </w:r>
      <w:r w:rsidRPr="00281EB6">
        <w:rPr>
          <w:rFonts w:ascii="Aptos" w:eastAsia="Aptos" w:hAnsi="Aptos" w:cs="Aptos"/>
        </w:rPr>
        <w:t xml:space="preserve">(10), 909. </w:t>
      </w:r>
      <w:r w:rsidR="000E2660" w:rsidRPr="00281EB6">
        <w:rPr>
          <w:rFonts w:ascii="Aptos" w:eastAsia="Aptos" w:hAnsi="Aptos" w:cs="Aptos"/>
          <w:lang w:val="de-DE"/>
        </w:rPr>
        <w:t>https://doi.org/10.1021/ed061p909</w:t>
      </w:r>
    </w:p>
    <w:p w14:paraId="7CBC680B" w14:textId="7961193D" w:rsidR="000E2660" w:rsidRPr="00281EB6" w:rsidRDefault="000E2660" w:rsidP="000E2660">
      <w:pPr>
        <w:pStyle w:val="ListParagraph"/>
        <w:numPr>
          <w:ilvl w:val="0"/>
          <w:numId w:val="1"/>
        </w:numPr>
        <w:pBdr>
          <w:top w:val="nil"/>
          <w:left w:val="nil"/>
          <w:bottom w:val="nil"/>
          <w:right w:val="nil"/>
          <w:between w:val="nil"/>
        </w:pBdr>
        <w:spacing w:line="480" w:lineRule="auto"/>
        <w:rPr>
          <w:rFonts w:ascii="Aptos" w:eastAsia="Aptos" w:hAnsi="Aptos" w:cs="Aptos"/>
        </w:rPr>
      </w:pPr>
      <w:r w:rsidRPr="00281EB6">
        <w:rPr>
          <w:rFonts w:ascii="Aptos" w:eastAsia="Aptos" w:hAnsi="Aptos" w:cs="Aptos"/>
          <w:lang w:val="de-DE"/>
        </w:rPr>
        <w:t>Ehret</w:t>
      </w:r>
      <w:r w:rsidRPr="00281EB6">
        <w:rPr>
          <w:rFonts w:ascii="Cambria Math" w:eastAsia="Cambria Math" w:hAnsi="Cambria Math" w:cs="Cambria Math"/>
          <w:lang w:val="de-DE"/>
        </w:rPr>
        <w:t>-</w:t>
      </w:r>
      <w:r w:rsidRPr="00281EB6">
        <w:rPr>
          <w:rFonts w:ascii="Aptos" w:eastAsia="Aptos" w:hAnsi="Aptos" w:cs="Aptos"/>
          <w:lang w:val="de-DE"/>
        </w:rPr>
        <w:t xml:space="preserve">Henry, J., Bouquant, J., Scholler, D., Klinck, R., &amp; Feigenbaum, A. (1992). </w:t>
      </w:r>
      <w:r w:rsidRPr="00281EB6">
        <w:rPr>
          <w:rFonts w:ascii="Aptos" w:eastAsia="Aptos" w:hAnsi="Aptos" w:cs="Aptos"/>
          <w:vertAlign w:val="superscript"/>
        </w:rPr>
        <w:t>1</w:t>
      </w:r>
      <w:r w:rsidRPr="00281EB6">
        <w:rPr>
          <w:rFonts w:ascii="Aptos" w:eastAsia="Aptos" w:hAnsi="Aptos" w:cs="Aptos"/>
        </w:rPr>
        <w:t>H</w:t>
      </w:r>
      <w:r w:rsidRPr="00281EB6">
        <w:rPr>
          <w:rFonts w:ascii="Cambria Math" w:eastAsia="Cambria Math" w:hAnsi="Cambria Math" w:cs="Cambria Math"/>
        </w:rPr>
        <w:t>‐</w:t>
      </w:r>
      <w:r w:rsidRPr="00281EB6">
        <w:rPr>
          <w:rFonts w:ascii="Aptos" w:eastAsia="Aptos" w:hAnsi="Aptos" w:cs="Aptos"/>
        </w:rPr>
        <w:t xml:space="preserve">NMR for the safety control of food packaging materials: analysis of extracts from polyolefin samples. </w:t>
      </w:r>
      <w:r w:rsidRPr="00281EB6">
        <w:rPr>
          <w:rFonts w:ascii="Aptos" w:eastAsia="Aptos" w:hAnsi="Aptos" w:cs="Aptos"/>
          <w:i/>
          <w:iCs/>
        </w:rPr>
        <w:t>Food Additives &amp; Contaminants</w:t>
      </w:r>
      <w:r w:rsidRPr="00281EB6">
        <w:rPr>
          <w:rFonts w:ascii="Aptos" w:eastAsia="Aptos" w:hAnsi="Aptos" w:cs="Aptos"/>
        </w:rPr>
        <w:t>, 9(4), 303–314. https://doi.org/10.1080/02652039209374076</w:t>
      </w:r>
    </w:p>
    <w:p w14:paraId="0480596A" w14:textId="0DDE322F" w:rsidR="004B4123" w:rsidRPr="00281EB6" w:rsidRDefault="005472E5" w:rsidP="000E2660">
      <w:pPr>
        <w:pStyle w:val="ListParagraph"/>
        <w:numPr>
          <w:ilvl w:val="0"/>
          <w:numId w:val="1"/>
        </w:numPr>
        <w:pBdr>
          <w:top w:val="nil"/>
          <w:left w:val="nil"/>
          <w:bottom w:val="nil"/>
          <w:right w:val="nil"/>
          <w:between w:val="nil"/>
        </w:pBdr>
        <w:spacing w:line="480" w:lineRule="auto"/>
      </w:pPr>
      <w:r w:rsidRPr="00281EB6">
        <w:rPr>
          <w:rFonts w:ascii="Aptos" w:eastAsia="Aptos" w:hAnsi="Aptos" w:cs="Aptos"/>
        </w:rPr>
        <w:t>Vasilenko, I. V., Kostjuk, S. V., Kaputsky, F. N., Nedorezova, P. M., &amp; Aladyshev, A. M. (2008). Effect of different aluminum alkyls on the metallocene/methylaluminoxane catalyzed polymerization of higher α</w:t>
      </w:r>
      <w:r w:rsidRPr="00281EB6">
        <w:rPr>
          <w:rFonts w:ascii="Cambria Math" w:eastAsia="Cambria Math" w:hAnsi="Cambria Math" w:cs="Cambria Math"/>
        </w:rPr>
        <w:t>‐</w:t>
      </w:r>
      <w:r w:rsidRPr="00281EB6">
        <w:rPr>
          <w:rFonts w:ascii="Aptos" w:eastAsia="Aptos" w:hAnsi="Aptos" w:cs="Aptos"/>
        </w:rPr>
        <w:t xml:space="preserve">olefins and styrene. </w:t>
      </w:r>
      <w:r w:rsidRPr="00281EB6">
        <w:rPr>
          <w:rFonts w:ascii="Aptos" w:eastAsia="Aptos" w:hAnsi="Aptos" w:cs="Aptos"/>
          <w:i/>
          <w:iCs/>
          <w:lang w:val="de-DE"/>
        </w:rPr>
        <w:t>Macro Chemistry &amp; Physics,</w:t>
      </w:r>
      <w:r w:rsidRPr="00281EB6">
        <w:rPr>
          <w:rFonts w:ascii="Aptos" w:eastAsia="Aptos" w:hAnsi="Aptos" w:cs="Aptos"/>
          <w:lang w:val="de-DE"/>
        </w:rPr>
        <w:t xml:space="preserve"> </w:t>
      </w:r>
      <w:r w:rsidRPr="00281EB6">
        <w:rPr>
          <w:rFonts w:ascii="Aptos" w:eastAsia="Aptos" w:hAnsi="Aptos" w:cs="Aptos"/>
          <w:i/>
          <w:iCs/>
          <w:lang w:val="de-DE"/>
        </w:rPr>
        <w:t>209</w:t>
      </w:r>
      <w:r w:rsidRPr="00281EB6">
        <w:rPr>
          <w:rFonts w:ascii="Aptos" w:eastAsia="Aptos" w:hAnsi="Aptos" w:cs="Aptos"/>
          <w:lang w:val="de-DE"/>
        </w:rPr>
        <w:t>, 1255–1265.</w:t>
      </w:r>
      <w:hyperlink r:id="rId14">
        <w:r w:rsidR="004B4123" w:rsidRPr="00281EB6">
          <w:rPr>
            <w:rFonts w:ascii="Aptos" w:eastAsia="Aptos" w:hAnsi="Aptos" w:cs="Aptos"/>
            <w:lang w:val="de-DE"/>
          </w:rPr>
          <w:t xml:space="preserve"> https://doi.org/10.1002/macp.200800024</w:t>
        </w:r>
      </w:hyperlink>
    </w:p>
    <w:p w14:paraId="17269F8E" w14:textId="43BDB48C" w:rsidR="000E2660" w:rsidRPr="00281EB6" w:rsidRDefault="000E2660" w:rsidP="000E2660">
      <w:pPr>
        <w:pStyle w:val="ListParagraph"/>
        <w:numPr>
          <w:ilvl w:val="0"/>
          <w:numId w:val="1"/>
        </w:numPr>
        <w:pBdr>
          <w:top w:val="nil"/>
          <w:left w:val="nil"/>
          <w:bottom w:val="nil"/>
          <w:right w:val="nil"/>
          <w:between w:val="nil"/>
        </w:pBdr>
        <w:spacing w:line="480" w:lineRule="auto"/>
        <w:rPr>
          <w:rFonts w:ascii="Aptos" w:eastAsia="Aptos" w:hAnsi="Aptos" w:cs="Aptos"/>
        </w:rPr>
      </w:pPr>
      <w:r w:rsidRPr="00281EB6">
        <w:rPr>
          <w:rFonts w:ascii="Aptos" w:eastAsia="Aptos" w:hAnsi="Aptos" w:cs="Aptos"/>
          <w:lang w:val="de-DE"/>
        </w:rPr>
        <w:t xml:space="preserve">Nies, H., Bauer, H., Roth, K., &amp; Rewicki, D. (1980). </w:t>
      </w:r>
      <w:r w:rsidRPr="00281EB6">
        <w:rPr>
          <w:rFonts w:ascii="Aptos" w:eastAsia="Aptos" w:hAnsi="Aptos" w:cs="Aptos"/>
        </w:rPr>
        <w:t xml:space="preserve">The complete </w:t>
      </w:r>
      <w:r w:rsidRPr="00281EB6">
        <w:rPr>
          <w:rFonts w:ascii="Aptos" w:eastAsia="Aptos" w:hAnsi="Aptos" w:cs="Aptos"/>
          <w:vertAlign w:val="superscript"/>
        </w:rPr>
        <w:t>1</w:t>
      </w:r>
      <w:r w:rsidRPr="00281EB6">
        <w:rPr>
          <w:rFonts w:ascii="Aptos" w:eastAsia="Aptos" w:hAnsi="Aptos" w:cs="Aptos"/>
        </w:rPr>
        <w:t xml:space="preserve">H spectral analysis of styrene. </w:t>
      </w:r>
      <w:r w:rsidRPr="00281EB6">
        <w:rPr>
          <w:rFonts w:ascii="Aptos" w:eastAsia="Aptos" w:hAnsi="Aptos" w:cs="Aptos"/>
          <w:i/>
          <w:iCs/>
        </w:rPr>
        <w:t>Journal of Magnetic Resonance</w:t>
      </w:r>
      <w:r w:rsidRPr="00281EB6">
        <w:rPr>
          <w:rFonts w:ascii="Aptos" w:eastAsia="Aptos" w:hAnsi="Aptos" w:cs="Aptos"/>
        </w:rPr>
        <w:t xml:space="preserve">, </w:t>
      </w:r>
      <w:r w:rsidRPr="00281EB6">
        <w:rPr>
          <w:rFonts w:ascii="Aptos" w:eastAsia="Aptos" w:hAnsi="Aptos" w:cs="Aptos"/>
          <w:i/>
          <w:iCs/>
        </w:rPr>
        <w:t>39</w:t>
      </w:r>
      <w:r w:rsidRPr="00281EB6">
        <w:rPr>
          <w:rFonts w:ascii="Aptos" w:eastAsia="Aptos" w:hAnsi="Aptos" w:cs="Aptos"/>
        </w:rPr>
        <w:t>, 521–524. https://doi.org/10.1016/0022-2364(80)90038-4</w:t>
      </w:r>
    </w:p>
    <w:p w14:paraId="6C4AA96E" w14:textId="0939AF43" w:rsidR="000E2660" w:rsidRPr="00281EB6" w:rsidRDefault="000E2660" w:rsidP="000E2660">
      <w:pPr>
        <w:pStyle w:val="ListParagraph"/>
        <w:numPr>
          <w:ilvl w:val="0"/>
          <w:numId w:val="1"/>
        </w:numPr>
        <w:pBdr>
          <w:top w:val="nil"/>
          <w:left w:val="nil"/>
          <w:bottom w:val="nil"/>
          <w:right w:val="nil"/>
          <w:between w:val="nil"/>
        </w:pBdr>
        <w:tabs>
          <w:tab w:val="left" w:pos="384"/>
        </w:tabs>
        <w:spacing w:after="240" w:line="480" w:lineRule="auto"/>
        <w:rPr>
          <w:rFonts w:ascii="Aptos" w:eastAsia="Aptos" w:hAnsi="Aptos" w:cs="Aptos"/>
        </w:rPr>
      </w:pPr>
      <w:r w:rsidRPr="00281EB6">
        <w:rPr>
          <w:rFonts w:ascii="Aptos" w:eastAsia="Aptos" w:hAnsi="Aptos" w:cs="Aptos"/>
        </w:rPr>
        <w:t>Zhang Y</w:t>
      </w:r>
      <w:r w:rsidR="007270B9" w:rsidRPr="00281EB6">
        <w:rPr>
          <w:rFonts w:ascii="Aptos" w:eastAsia="Aptos" w:hAnsi="Aptos" w:cs="Aptos"/>
        </w:rPr>
        <w:t>.</w:t>
      </w:r>
      <w:r w:rsidRPr="00281EB6">
        <w:rPr>
          <w:rFonts w:ascii="Aptos" w:eastAsia="Aptos" w:hAnsi="Aptos" w:cs="Aptos"/>
        </w:rPr>
        <w:t>, Paul T</w:t>
      </w:r>
      <w:r w:rsidR="007270B9" w:rsidRPr="00281EB6">
        <w:rPr>
          <w:rFonts w:ascii="Aptos" w:eastAsia="Aptos" w:hAnsi="Aptos" w:cs="Aptos"/>
        </w:rPr>
        <w:t>.</w:t>
      </w:r>
      <w:r w:rsidRPr="00281EB6">
        <w:rPr>
          <w:rFonts w:ascii="Aptos" w:eastAsia="Aptos" w:hAnsi="Aptos" w:cs="Aptos"/>
        </w:rPr>
        <w:t>, Brehm J</w:t>
      </w:r>
      <w:r w:rsidR="007270B9" w:rsidRPr="00281EB6">
        <w:rPr>
          <w:rFonts w:ascii="Aptos" w:eastAsia="Aptos" w:hAnsi="Aptos" w:cs="Aptos"/>
        </w:rPr>
        <w:t>.</w:t>
      </w:r>
      <w:r w:rsidRPr="00281EB6">
        <w:rPr>
          <w:rFonts w:ascii="Aptos" w:eastAsia="Aptos" w:hAnsi="Aptos" w:cs="Aptos"/>
        </w:rPr>
        <w:t>, Völkl M</w:t>
      </w:r>
      <w:r w:rsidR="007270B9" w:rsidRPr="00281EB6">
        <w:rPr>
          <w:rFonts w:ascii="Aptos" w:eastAsia="Aptos" w:hAnsi="Aptos" w:cs="Aptos"/>
        </w:rPr>
        <w:t>.</w:t>
      </w:r>
      <w:r w:rsidRPr="00281EB6">
        <w:rPr>
          <w:rFonts w:ascii="Aptos" w:eastAsia="Aptos" w:hAnsi="Aptos" w:cs="Aptos"/>
        </w:rPr>
        <w:t>, Jérôme V</w:t>
      </w:r>
      <w:r w:rsidR="007270B9" w:rsidRPr="00281EB6">
        <w:rPr>
          <w:rFonts w:ascii="Aptos" w:eastAsia="Aptos" w:hAnsi="Aptos" w:cs="Aptos"/>
        </w:rPr>
        <w:t>.</w:t>
      </w:r>
      <w:r w:rsidRPr="00281EB6">
        <w:rPr>
          <w:rFonts w:ascii="Aptos" w:eastAsia="Aptos" w:hAnsi="Aptos" w:cs="Aptos"/>
        </w:rPr>
        <w:t>, Freitag R</w:t>
      </w:r>
      <w:r w:rsidR="007270B9" w:rsidRPr="00281EB6">
        <w:rPr>
          <w:rFonts w:ascii="Aptos" w:eastAsia="Aptos" w:hAnsi="Aptos" w:cs="Aptos"/>
        </w:rPr>
        <w:t>., Laforsch, C., &amp; Greiner, A. (2023)</w:t>
      </w:r>
      <w:r w:rsidRPr="00281EB6">
        <w:rPr>
          <w:rFonts w:ascii="Aptos" w:eastAsia="Aptos" w:hAnsi="Aptos" w:cs="Aptos"/>
        </w:rPr>
        <w:t xml:space="preserve"> Role of Residual Monomers in the Manifestation of (Cyto)toxicity by Polystyrene Microplastic Model Particles. </w:t>
      </w:r>
      <w:r w:rsidRPr="00281EB6">
        <w:rPr>
          <w:rFonts w:ascii="Aptos" w:eastAsia="Aptos" w:hAnsi="Aptos" w:cs="Aptos"/>
          <w:i/>
          <w:iCs/>
        </w:rPr>
        <w:t>Environ</w:t>
      </w:r>
      <w:r w:rsidR="007270B9" w:rsidRPr="00281EB6">
        <w:rPr>
          <w:rFonts w:ascii="Aptos" w:eastAsia="Aptos" w:hAnsi="Aptos" w:cs="Aptos"/>
          <w:i/>
          <w:iCs/>
        </w:rPr>
        <w:t>mental Science &amp; Technology</w:t>
      </w:r>
      <w:r w:rsidR="007270B9" w:rsidRPr="00281EB6">
        <w:rPr>
          <w:rFonts w:ascii="Aptos" w:eastAsia="Aptos" w:hAnsi="Aptos" w:cs="Aptos"/>
        </w:rPr>
        <w:t xml:space="preserve">, </w:t>
      </w:r>
      <w:r w:rsidRPr="00281EB6">
        <w:rPr>
          <w:rFonts w:ascii="Aptos" w:eastAsia="Aptos" w:hAnsi="Aptos" w:cs="Aptos"/>
        </w:rPr>
        <w:t>57(27)</w:t>
      </w:r>
      <w:r w:rsidR="007270B9" w:rsidRPr="00281EB6">
        <w:rPr>
          <w:rFonts w:ascii="Aptos" w:eastAsia="Aptos" w:hAnsi="Aptos" w:cs="Aptos"/>
        </w:rPr>
        <w:t xml:space="preserve">, </w:t>
      </w:r>
      <w:r w:rsidRPr="00281EB6">
        <w:rPr>
          <w:rFonts w:ascii="Aptos" w:eastAsia="Aptos" w:hAnsi="Aptos" w:cs="Aptos"/>
        </w:rPr>
        <w:t>9925–</w:t>
      </w:r>
      <w:r w:rsidR="007270B9" w:rsidRPr="00281EB6">
        <w:rPr>
          <w:rFonts w:ascii="Aptos" w:eastAsia="Aptos" w:hAnsi="Aptos" w:cs="Aptos"/>
        </w:rPr>
        <w:t>99</w:t>
      </w:r>
      <w:r w:rsidRPr="00281EB6">
        <w:rPr>
          <w:rFonts w:ascii="Aptos" w:eastAsia="Aptos" w:hAnsi="Aptos" w:cs="Aptos"/>
        </w:rPr>
        <w:t xml:space="preserve">33. </w:t>
      </w:r>
      <w:r w:rsidR="007270B9" w:rsidRPr="00281EB6">
        <w:rPr>
          <w:rFonts w:ascii="Aptos" w:eastAsia="Aptos" w:hAnsi="Aptos" w:cs="Aptos"/>
        </w:rPr>
        <w:t>https://doi.org/</w:t>
      </w:r>
      <w:r w:rsidRPr="00281EB6">
        <w:rPr>
          <w:rFonts w:ascii="Aptos" w:eastAsia="Aptos" w:hAnsi="Aptos" w:cs="Aptos"/>
        </w:rPr>
        <w:t>10.1021/acs.est.3c01134</w:t>
      </w:r>
    </w:p>
    <w:p w14:paraId="75B74951" w14:textId="5AE0760C" w:rsidR="000E2660" w:rsidRPr="00281EB6" w:rsidRDefault="000E2660" w:rsidP="000E2660">
      <w:pPr>
        <w:pStyle w:val="ListParagraph"/>
        <w:numPr>
          <w:ilvl w:val="0"/>
          <w:numId w:val="1"/>
        </w:numPr>
        <w:pBdr>
          <w:top w:val="nil"/>
          <w:left w:val="nil"/>
          <w:bottom w:val="nil"/>
          <w:right w:val="nil"/>
          <w:between w:val="nil"/>
        </w:pBdr>
        <w:spacing w:line="480" w:lineRule="auto"/>
        <w:rPr>
          <w:rFonts w:ascii="Aptos" w:eastAsia="Aptos" w:hAnsi="Aptos" w:cs="Aptos"/>
        </w:rPr>
      </w:pPr>
      <w:r w:rsidRPr="00281EB6">
        <w:rPr>
          <w:rFonts w:ascii="Aptos" w:eastAsia="Aptos" w:hAnsi="Aptos" w:cs="Aptos"/>
        </w:rPr>
        <w:t>FC, M., Davis, T. L., ggplot2 authors (2025). ggpattern: 'ggplot2' pattern geoms. https://CRAN.R-project.org/package=ggpattern</w:t>
      </w:r>
    </w:p>
    <w:p w14:paraId="4AF2DDCC" w14:textId="77777777" w:rsidR="004B4123" w:rsidRPr="00281EB6" w:rsidRDefault="004B4123">
      <w:pPr>
        <w:spacing w:line="480" w:lineRule="auto"/>
        <w:rPr>
          <w:rFonts w:ascii="Aptos" w:eastAsia="Aptos" w:hAnsi="Aptos" w:cs="Aptos"/>
        </w:rPr>
      </w:pPr>
    </w:p>
    <w:sectPr w:rsidR="004B4123" w:rsidRPr="00281EB6">
      <w:headerReference w:type="default" r:id="rId15"/>
      <w:footerReference w:type="default" r:id="rId16"/>
      <w:pgSz w:w="12240" w:h="15840"/>
      <w:pgMar w:top="1440" w:right="1440" w:bottom="1440" w:left="1440" w:header="720" w:footer="720" w:gutter="0"/>
      <w:lnNumType w:countBy="1" w:restart="continuou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3C768" w14:textId="77777777" w:rsidR="007429C0" w:rsidRDefault="007429C0">
      <w:pPr>
        <w:spacing w:line="240" w:lineRule="auto"/>
      </w:pPr>
      <w:r>
        <w:separator/>
      </w:r>
    </w:p>
  </w:endnote>
  <w:endnote w:type="continuationSeparator" w:id="0">
    <w:p w14:paraId="387107C9" w14:textId="77777777" w:rsidR="007429C0" w:rsidRDefault="007429C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083792C9-647E-42F3-A5C3-25044FA80677}"/>
    <w:embedItalic r:id="rId2" w:fontKey="{E8A8B83C-12FA-45F8-A7D5-6BF5D01C570A}"/>
  </w:font>
  <w:font w:name="Aptos">
    <w:charset w:val="00"/>
    <w:family w:val="swiss"/>
    <w:pitch w:val="variable"/>
    <w:sig w:usb0="20000287" w:usb1="00000003" w:usb2="00000000" w:usb3="00000000" w:csb0="0000019F" w:csb1="00000000"/>
    <w:embedRegular r:id="rId3" w:fontKey="{42C33CDE-8BC2-48D7-B13B-871C2DBD6B30}"/>
    <w:embedBold r:id="rId4" w:fontKey="{DCB24CC3-3622-4335-A0B4-F2FFA151333A}"/>
    <w:embedItalic r:id="rId5" w:fontKey="{808044EE-B02E-4620-B11F-2A2CF94F39A6}"/>
    <w:embedBoldItalic r:id="rId6" w:fontKey="{4F788CCB-F8D9-4B23-9992-23713645995B}"/>
  </w:font>
  <w:font w:name="Cambria Math">
    <w:panose1 w:val="02040503050406030204"/>
    <w:charset w:val="00"/>
    <w:family w:val="roman"/>
    <w:pitch w:val="variable"/>
    <w:sig w:usb0="E00006FF" w:usb1="420024FF" w:usb2="02000000" w:usb3="00000000" w:csb0="0000019F" w:csb1="00000000"/>
    <w:embedRegular r:id="rId7" w:fontKey="{647FFAA4-1D10-41FB-AC1A-A6A4D923EAAE}"/>
    <w:embedItalic r:id="rId8" w:fontKey="{42DA6B2A-3749-40A1-97D1-0E93FCB6F141}"/>
  </w:font>
  <w:font w:name="Quattrocento Sans">
    <w:charset w:val="00"/>
    <w:family w:val="swiss"/>
    <w:pitch w:val="variable"/>
    <w:sig w:usb0="800000BF" w:usb1="4000005B" w:usb2="00000000" w:usb3="00000000" w:csb0="00000001" w:csb1="00000000"/>
    <w:embedRegular r:id="rId9" w:fontKey="{686A8B8E-A6B1-49D8-99AA-EBCD0156F0BE}"/>
  </w:font>
  <w:font w:name="Aptos Narrow">
    <w:charset w:val="00"/>
    <w:family w:val="swiss"/>
    <w:pitch w:val="variable"/>
    <w:sig w:usb0="20000287" w:usb1="00000003" w:usb2="00000000" w:usb3="00000000" w:csb0="0000019F" w:csb1="00000000"/>
    <w:embedRegular r:id="rId10" w:fontKey="{C83CDB06-F943-4E5B-9071-9ABF9C087960}"/>
    <w:embedBold r:id="rId11" w:fontKey="{1E7AA5F5-623D-4CC2-B822-FC6657946532}"/>
  </w:font>
  <w:font w:name="Cambria">
    <w:panose1 w:val="02040503050406030204"/>
    <w:charset w:val="00"/>
    <w:family w:val="roman"/>
    <w:pitch w:val="variable"/>
    <w:sig w:usb0="E00006FF" w:usb1="420024FF" w:usb2="02000000" w:usb3="00000000" w:csb0="0000019F" w:csb1="00000000"/>
    <w:embedRegular r:id="rId12" w:fontKey="{AF9581C9-A170-45FE-8AD1-52CBA3F3139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5672B" w14:textId="77777777" w:rsidR="004B4123" w:rsidRDefault="005472E5">
    <w:pPr>
      <w:pBdr>
        <w:top w:val="nil"/>
        <w:left w:val="nil"/>
        <w:bottom w:val="nil"/>
        <w:right w:val="nil"/>
        <w:between w:val="nil"/>
      </w:pBdr>
      <w:tabs>
        <w:tab w:val="center" w:pos="4536"/>
        <w:tab w:val="right" w:pos="9072"/>
      </w:tabs>
      <w:spacing w:line="240" w:lineRule="auto"/>
      <w:jc w:val="right"/>
      <w:rPr>
        <w:color w:val="000000"/>
      </w:rPr>
    </w:pPr>
    <w:r>
      <w:rPr>
        <w:color w:val="000000"/>
      </w:rPr>
      <w:fldChar w:fldCharType="begin"/>
    </w:r>
    <w:r>
      <w:rPr>
        <w:color w:val="000000"/>
      </w:rPr>
      <w:instrText>PAGE</w:instrText>
    </w:r>
    <w:r>
      <w:rPr>
        <w:color w:val="000000"/>
      </w:rPr>
      <w:fldChar w:fldCharType="separate"/>
    </w:r>
    <w:r w:rsidR="008869CA">
      <w:rPr>
        <w:noProof/>
        <w:color w:val="000000"/>
      </w:rPr>
      <w:t>1</w:t>
    </w:r>
    <w:r>
      <w:rPr>
        <w:color w:val="000000"/>
      </w:rPr>
      <w:fldChar w:fldCharType="end"/>
    </w:r>
  </w:p>
  <w:p w14:paraId="7033CEF6" w14:textId="77777777" w:rsidR="004B4123" w:rsidRDefault="004B4123">
    <w:pPr>
      <w:pBdr>
        <w:top w:val="nil"/>
        <w:left w:val="nil"/>
        <w:bottom w:val="nil"/>
        <w:right w:val="nil"/>
        <w:between w:val="nil"/>
      </w:pBdr>
      <w:tabs>
        <w:tab w:val="center" w:pos="4536"/>
        <w:tab w:val="right" w:pos="9072"/>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976A3B" w14:textId="77777777" w:rsidR="007429C0" w:rsidRDefault="007429C0">
      <w:pPr>
        <w:spacing w:line="240" w:lineRule="auto"/>
      </w:pPr>
      <w:r>
        <w:separator/>
      </w:r>
    </w:p>
  </w:footnote>
  <w:footnote w:type="continuationSeparator" w:id="0">
    <w:p w14:paraId="3FAC8DC1" w14:textId="77777777" w:rsidR="007429C0" w:rsidRDefault="007429C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8B921" w14:textId="77777777" w:rsidR="004B4123" w:rsidRDefault="004B4123">
    <w:pPr>
      <w:pBdr>
        <w:top w:val="nil"/>
        <w:left w:val="nil"/>
        <w:bottom w:val="nil"/>
        <w:right w:val="nil"/>
        <w:between w:val="nil"/>
      </w:pBdr>
      <w:tabs>
        <w:tab w:val="center" w:pos="4536"/>
        <w:tab w:val="right" w:pos="9072"/>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AE30F2"/>
    <w:multiLevelType w:val="hybridMultilevel"/>
    <w:tmpl w:val="DD9C41B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8167980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sjQ3MDQ1MTAwtDQ0MLVU0lEKTi0uzszPAykwrgUAcjgWTiwAAAA="/>
  </w:docVars>
  <w:rsids>
    <w:rsidRoot w:val="004B4123"/>
    <w:rsid w:val="000539EC"/>
    <w:rsid w:val="00064016"/>
    <w:rsid w:val="00066FB4"/>
    <w:rsid w:val="000B50B4"/>
    <w:rsid w:val="000E2660"/>
    <w:rsid w:val="0011571E"/>
    <w:rsid w:val="00126D0A"/>
    <w:rsid w:val="00151D62"/>
    <w:rsid w:val="00177A43"/>
    <w:rsid w:val="00197194"/>
    <w:rsid w:val="00281EB6"/>
    <w:rsid w:val="004B4123"/>
    <w:rsid w:val="004C4E7D"/>
    <w:rsid w:val="004F296E"/>
    <w:rsid w:val="005472E5"/>
    <w:rsid w:val="00576DB1"/>
    <w:rsid w:val="005C51A3"/>
    <w:rsid w:val="00643430"/>
    <w:rsid w:val="00686A06"/>
    <w:rsid w:val="006D0BE0"/>
    <w:rsid w:val="006F6674"/>
    <w:rsid w:val="007270B9"/>
    <w:rsid w:val="0073475C"/>
    <w:rsid w:val="007429C0"/>
    <w:rsid w:val="007A4ACE"/>
    <w:rsid w:val="007E0BBC"/>
    <w:rsid w:val="00804B0B"/>
    <w:rsid w:val="0087003F"/>
    <w:rsid w:val="008869CA"/>
    <w:rsid w:val="0090051D"/>
    <w:rsid w:val="0096730D"/>
    <w:rsid w:val="009C72AD"/>
    <w:rsid w:val="00A05168"/>
    <w:rsid w:val="00A40D94"/>
    <w:rsid w:val="00AC7F93"/>
    <w:rsid w:val="00B107CA"/>
    <w:rsid w:val="00C40E78"/>
    <w:rsid w:val="00D0405B"/>
    <w:rsid w:val="00D24061"/>
    <w:rsid w:val="00DC6757"/>
    <w:rsid w:val="00E00772"/>
    <w:rsid w:val="00E10339"/>
    <w:rsid w:val="00E317D5"/>
    <w:rsid w:val="00E44CC5"/>
    <w:rsid w:val="00EC0419"/>
    <w:rsid w:val="00ED0160"/>
    <w:rsid w:val="00EF2E11"/>
    <w:rsid w:val="00EF6805"/>
    <w:rsid w:val="00F433BB"/>
    <w:rsid w:val="00F770AD"/>
    <w:rsid w:val="00FB56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89E0C"/>
  <w15:docId w15:val="{E6AE7335-0343-4802-8410-3CE49693C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outlineLvl w:val="0"/>
    </w:pPr>
    <w:rPr>
      <w:b/>
      <w:bCs/>
      <w:color w:val="000000"/>
      <w:sz w:val="32"/>
      <w:szCs w:val="32"/>
    </w:rPr>
  </w:style>
  <w:style w:type="paragraph" w:styleId="Heading2">
    <w:name w:val="heading 2"/>
    <w:basedOn w:val="Normal"/>
    <w:next w:val="Normal"/>
    <w:uiPriority w:val="9"/>
    <w:unhideWhenUsed/>
    <w:qFormat/>
    <w:pPr>
      <w:keepNext/>
      <w:keepLines/>
      <w:spacing w:before="40"/>
      <w:outlineLvl w:val="1"/>
    </w:pPr>
    <w:rPr>
      <w:b/>
      <w:bCs/>
      <w:color w:val="000000"/>
      <w:sz w:val="26"/>
      <w:szCs w:val="26"/>
    </w:rPr>
  </w:style>
  <w:style w:type="paragraph" w:styleId="Heading3">
    <w:name w:val="heading 3"/>
    <w:basedOn w:val="Normal"/>
    <w:next w:val="Normal"/>
    <w:uiPriority w:val="9"/>
    <w:semiHidden/>
    <w:unhideWhenUsed/>
    <w:qFormat/>
    <w:pPr>
      <w:keepNext/>
      <w:keepLines/>
      <w:spacing w:before="40"/>
      <w:outlineLvl w:val="2"/>
    </w:pPr>
    <w:rPr>
      <w:b/>
      <w:bCs/>
      <w:color w:val="000000"/>
      <w:sz w:val="24"/>
      <w:szCs w:val="24"/>
    </w:rPr>
  </w:style>
  <w:style w:type="paragraph" w:styleId="Heading4">
    <w:name w:val="heading 4"/>
    <w:basedOn w:val="Normal"/>
    <w:next w:val="Normal"/>
    <w:uiPriority w:val="9"/>
    <w:semiHidden/>
    <w:unhideWhenUsed/>
    <w:qFormat/>
    <w:pPr>
      <w:keepNext/>
      <w:keepLines/>
      <w:spacing w:before="80" w:after="40"/>
      <w:outlineLvl w:val="3"/>
    </w:pPr>
    <w:rPr>
      <w:rFonts w:ascii="Calibri" w:eastAsia="Calibri" w:hAnsi="Calibri" w:cs="Calibri"/>
      <w:i/>
      <w:iCs/>
      <w:color w:val="2F5496"/>
    </w:rPr>
  </w:style>
  <w:style w:type="paragraph" w:styleId="Heading5">
    <w:name w:val="heading 5"/>
    <w:basedOn w:val="Normal"/>
    <w:next w:val="Normal"/>
    <w:uiPriority w:val="9"/>
    <w:semiHidden/>
    <w:unhideWhenUsed/>
    <w:qFormat/>
    <w:pPr>
      <w:keepNext/>
      <w:keepLines/>
      <w:spacing w:before="80" w:after="40"/>
      <w:outlineLvl w:val="4"/>
    </w:pPr>
    <w:rPr>
      <w:rFonts w:ascii="Calibri" w:eastAsia="Calibri" w:hAnsi="Calibri" w:cs="Calibri"/>
      <w:color w:val="2F5496"/>
    </w:rPr>
  </w:style>
  <w:style w:type="paragraph" w:styleId="Heading6">
    <w:name w:val="heading 6"/>
    <w:basedOn w:val="Normal"/>
    <w:next w:val="Normal"/>
    <w:uiPriority w:val="9"/>
    <w:semiHidden/>
    <w:unhideWhenUsed/>
    <w:qFormat/>
    <w:pPr>
      <w:keepNext/>
      <w:keepLines/>
      <w:spacing w:before="40"/>
      <w:outlineLvl w:val="5"/>
    </w:pPr>
    <w:rPr>
      <w:rFonts w:ascii="Calibri" w:eastAsia="Calibri" w:hAnsi="Calibri" w:cs="Calibri"/>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Calibri" w:eastAsia="Calibri" w:hAnsi="Calibri" w:cs="Calibri"/>
      <w:sz w:val="56"/>
      <w:szCs w:val="56"/>
    </w:rPr>
  </w:style>
  <w:style w:type="paragraph" w:styleId="Subtitle">
    <w:name w:val="Subtitle"/>
    <w:basedOn w:val="Normal"/>
    <w:next w:val="Normal"/>
    <w:uiPriority w:val="11"/>
    <w:qFormat/>
    <w:rPr>
      <w:rFonts w:ascii="Calibri" w:eastAsia="Calibri" w:hAnsi="Calibri" w:cs="Calibri"/>
      <w:color w:val="595959"/>
      <w:sz w:val="28"/>
      <w:szCs w:val="2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2">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3">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4">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5">
    <w:basedOn w:val="TableNormal0"/>
    <w:pPr>
      <w:spacing w:line="240" w:lineRule="auto"/>
    </w:pPr>
    <w:tblPr>
      <w:tblStyleRowBandSize w:val="1"/>
      <w:tblStyleColBandSize w:val="1"/>
      <w:tblCellMar>
        <w:top w:w="0" w:type="dxa"/>
        <w:left w:w="108" w:type="dxa"/>
        <w:bottom w:w="0" w:type="dxa"/>
        <w:right w:w="108"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LineNumber">
    <w:name w:val="line number"/>
    <w:basedOn w:val="DefaultParagraphFont"/>
    <w:uiPriority w:val="99"/>
    <w:semiHidden/>
    <w:unhideWhenUsed/>
    <w:rsid w:val="008869CA"/>
  </w:style>
  <w:style w:type="paragraph" w:styleId="Revision">
    <w:name w:val="Revision"/>
    <w:hidden/>
    <w:uiPriority w:val="99"/>
    <w:semiHidden/>
    <w:rsid w:val="00066FB4"/>
    <w:pPr>
      <w:spacing w:line="240" w:lineRule="auto"/>
    </w:pPr>
  </w:style>
  <w:style w:type="paragraph" w:styleId="CommentSubject">
    <w:name w:val="annotation subject"/>
    <w:basedOn w:val="CommentText"/>
    <w:next w:val="CommentText"/>
    <w:link w:val="CommentSubjectChar"/>
    <w:uiPriority w:val="99"/>
    <w:semiHidden/>
    <w:unhideWhenUsed/>
    <w:rsid w:val="00066FB4"/>
    <w:rPr>
      <w:b/>
      <w:bCs/>
    </w:rPr>
  </w:style>
  <w:style w:type="character" w:customStyle="1" w:styleId="CommentSubjectChar">
    <w:name w:val="Comment Subject Char"/>
    <w:basedOn w:val="CommentTextChar"/>
    <w:link w:val="CommentSubject"/>
    <w:uiPriority w:val="99"/>
    <w:semiHidden/>
    <w:rsid w:val="00066FB4"/>
    <w:rPr>
      <w:b/>
      <w:bCs/>
      <w:sz w:val="20"/>
      <w:szCs w:val="20"/>
    </w:rPr>
  </w:style>
  <w:style w:type="character" w:styleId="Hyperlink">
    <w:name w:val="Hyperlink"/>
    <w:basedOn w:val="DefaultParagraphFont"/>
    <w:uiPriority w:val="99"/>
    <w:unhideWhenUsed/>
    <w:rsid w:val="0090051D"/>
    <w:rPr>
      <w:color w:val="0000FF" w:themeColor="hyperlink"/>
      <w:u w:val="single"/>
    </w:rPr>
  </w:style>
  <w:style w:type="character" w:styleId="UnresolvedMention">
    <w:name w:val="Unresolved Mention"/>
    <w:basedOn w:val="DefaultParagraphFont"/>
    <w:uiPriority w:val="99"/>
    <w:semiHidden/>
    <w:unhideWhenUsed/>
    <w:rsid w:val="0090051D"/>
    <w:rPr>
      <w:color w:val="605E5C"/>
      <w:shd w:val="clear" w:color="auto" w:fill="E1DFDD"/>
    </w:rPr>
  </w:style>
  <w:style w:type="paragraph" w:styleId="ListParagraph">
    <w:name w:val="List Paragraph"/>
    <w:basedOn w:val="Normal"/>
    <w:uiPriority w:val="34"/>
    <w:qFormat/>
    <w:rsid w:val="000E26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doi.org/10.1002/macp.200800024"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3691</Words>
  <Characters>21042</Characters>
  <Application>Microsoft Office Word</Application>
  <DocSecurity>0</DocSecurity>
  <Lines>175</Lines>
  <Paragraphs>49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Johanna</dc:creator>
  <cp:lastModifiedBy>Fritsche, Johanna Katharina</cp:lastModifiedBy>
  <cp:revision>5</cp:revision>
  <dcterms:created xsi:type="dcterms:W3CDTF">2026-07-30T10:34:00Z</dcterms:created>
  <dcterms:modified xsi:type="dcterms:W3CDTF">2026-07-30T11:19:00Z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0x01010062D391E23709634D9E9508387C4A8198</vt:lpwstr>
  </property>
  <property fmtid="{D5CDD505-2E9C-101B-9397-08002B2CF9AE}" pid="3" name="GrammarlyDocumentId">
    <vt:lpwstr>a1e34b41-0bfd-4bd0-8992-e4d84833333b</vt:lpwstr>
  </property>
</Properties>
</file>