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EB020" w14:textId="138B6A2F" w:rsidR="00EC3AE1" w:rsidRPr="00BA02D7" w:rsidRDefault="00C84272">
      <w:pPr>
        <w:spacing w:after="0" w:line="240" w:lineRule="auto"/>
        <w:ind w:firstLine="20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proofErr w:type="gramStart"/>
      <w:r w:rsidRPr="00BA02D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Supplementary Table 2.</w:t>
      </w:r>
      <w:proofErr w:type="gramEnd"/>
      <w:r w:rsidRPr="00BA02D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MYB TFs involved in regulating secondary metabolism in plants.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2"/>
        <w:gridCol w:w="1137"/>
        <w:gridCol w:w="1959"/>
        <w:gridCol w:w="936"/>
        <w:gridCol w:w="2418"/>
      </w:tblGrid>
      <w:tr w:rsidR="00BA02D7" w:rsidRPr="00BA02D7" w14:paraId="460C4F4F" w14:textId="77777777">
        <w:trPr>
          <w:trHeight w:val="454"/>
          <w:jc w:val="center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7995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Species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3412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Name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844A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D697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3F50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BA02D7" w:rsidRPr="00BA02D7" w14:paraId="5653570C" w14:textId="77777777">
        <w:trPr>
          <w:trHeight w:val="454"/>
          <w:jc w:val="center"/>
        </w:trPr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B58E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E492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AaMYB1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9D9C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3808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A1F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Matias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-Hernandez et al. 2017)</w:t>
            </w:r>
          </w:p>
        </w:tc>
      </w:tr>
      <w:tr w:rsidR="00BA02D7" w:rsidRPr="00BA02D7" w14:paraId="2098393F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F4AC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502A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AaMYB108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356E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738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BD9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(Liu et al. 2022)</w:t>
            </w:r>
          </w:p>
        </w:tc>
      </w:tr>
      <w:tr w:rsidR="00BA02D7" w:rsidRPr="00BA02D7" w14:paraId="4AA18155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8EA0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5B9B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AaMYB15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3B3A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EAF6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CF28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(Wu et al. 2021)</w:t>
            </w:r>
          </w:p>
        </w:tc>
      </w:tr>
      <w:tr w:rsidR="00BA02D7" w:rsidRPr="00BA02D7" w14:paraId="542C593A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B749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5A9F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AaTLR1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6370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A00A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E859" w14:textId="606918D2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Lv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et al. 2022)</w:t>
            </w:r>
          </w:p>
        </w:tc>
      </w:tr>
      <w:tr w:rsidR="00BA02D7" w:rsidRPr="00BA02D7" w14:paraId="74309BC0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7D71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28E9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AaTLR2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490B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0AB3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59561" w14:textId="3AEA2B66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Lv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2022)</w:t>
            </w:r>
          </w:p>
        </w:tc>
      </w:tr>
      <w:tr w:rsidR="00BA02D7" w:rsidRPr="00BA02D7" w14:paraId="17754D11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41C2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Catharanthus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roseus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899F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CrBPF1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7B9D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Terpenoid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indole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alkaloid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0C1E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A694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(Li et al. 2015)</w:t>
            </w:r>
          </w:p>
        </w:tc>
      </w:tr>
      <w:tr w:rsidR="00BA02D7" w:rsidRPr="00436754" w14:paraId="120C59AE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A463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Chrysanthemum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morifolium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478E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CmMYB6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0313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C839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005D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fr-FR"/>
              </w:rPr>
              <w:t>(Liu et al. 2015b; Hong et al. 2019)</w:t>
            </w:r>
          </w:p>
        </w:tc>
      </w:tr>
      <w:tr w:rsidR="00BA02D7" w:rsidRPr="00BA02D7" w14:paraId="5E01071D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1C8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Chrysanthemum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morifolium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79F2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CmMYB7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C6F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6982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7645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fr-FR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(Hong et al. 2019)</w:t>
            </w:r>
          </w:p>
        </w:tc>
      </w:tr>
      <w:tr w:rsidR="00BA02D7" w:rsidRPr="00BA02D7" w14:paraId="61EFEEC1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D58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Chrysanthemum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morifolium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73E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CmMYB9a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44E0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2CFC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96EE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(Wang et al. 2022c)</w:t>
            </w:r>
          </w:p>
        </w:tc>
      </w:tr>
      <w:tr w:rsidR="00BA02D7" w:rsidRPr="00BA02D7" w14:paraId="3EA05DEE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743D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Chrysanthemum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morifolium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2FCB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CmMYB21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55E8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94D4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6282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(Wang et al. 2022b)</w:t>
            </w:r>
          </w:p>
        </w:tc>
      </w:tr>
      <w:tr w:rsidR="00BA02D7" w:rsidRPr="00BA02D7" w14:paraId="0757AC36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0388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Chrysanthemum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morifolium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6187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CmMYB#7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5839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71DF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5C5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(Xiang et al. 2019)</w:t>
            </w:r>
          </w:p>
        </w:tc>
      </w:tr>
      <w:tr w:rsidR="00BA02D7" w:rsidRPr="00BA02D7" w14:paraId="287C8978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639F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Chrysanthemum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morifolium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B2C0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CmMYB4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4B3D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48B9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BC7C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(Hong et al. 2019)</w:t>
            </w:r>
          </w:p>
        </w:tc>
      </w:tr>
      <w:tr w:rsidR="00BA02D7" w:rsidRPr="00BA02D7" w14:paraId="3CFB01FC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2887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Chrysanthemum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morifolium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9850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CmMYB5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17B4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2C72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003B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(Hong et al. 2019)</w:t>
            </w:r>
          </w:p>
        </w:tc>
      </w:tr>
      <w:tr w:rsidR="00BA02D7" w:rsidRPr="00BA02D7" w14:paraId="0A4612CF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E21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Chrysanthemum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morifolium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A238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CmMYB1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2370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5F5E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7DAE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(Zhu 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et al. 2013)</w:t>
            </w:r>
          </w:p>
        </w:tc>
      </w:tr>
      <w:tr w:rsidR="00BA02D7" w:rsidRPr="00BA02D7" w14:paraId="0F849273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C53E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Chrysanthemum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morifolium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BDAC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CmMYB8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4C28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8BF9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BD7F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(Zhu et al. 2020)</w:t>
            </w:r>
          </w:p>
          <w:p w14:paraId="68689763" w14:textId="77777777" w:rsidR="00EC3AE1" w:rsidRPr="00BA02D7" w:rsidRDefault="00EC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BA02D7" w:rsidRPr="00BA02D7" w14:paraId="3322D652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3055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Dendrobium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officinale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FCF7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DoMYB26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6D66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Volatile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terpenoids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B326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8D00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Lv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2022a)</w:t>
            </w:r>
          </w:p>
        </w:tc>
      </w:tr>
      <w:tr w:rsidR="00BA02D7" w:rsidRPr="00BA02D7" w14:paraId="32EACD4D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4DFD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Dendrobium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officinale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BB24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DoMYB31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2A3E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Volatile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terpenoids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6E6E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4194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Lv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2022a)</w:t>
            </w:r>
          </w:p>
        </w:tc>
      </w:tr>
      <w:tr w:rsidR="00BA02D7" w:rsidRPr="00BA02D7" w14:paraId="0DEB98F8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2DD6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Dendrobium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officinale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4E83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DoMYB29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CCB7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Volatile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terpenoids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4D0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5D36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Lv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2022a)</w:t>
            </w:r>
          </w:p>
        </w:tc>
      </w:tr>
      <w:tr w:rsidR="00BA02D7" w:rsidRPr="00BA02D7" w14:paraId="18BB3090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81C7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Erigeron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breviscapus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8C7D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EbMYBP1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6547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8A1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90ED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(Zhao et al. 2022)</w:t>
            </w:r>
          </w:p>
        </w:tc>
      </w:tr>
      <w:tr w:rsidR="00BA02D7" w:rsidRPr="00BA02D7" w14:paraId="77E14A87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2D1B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Epimedium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sagittatum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4254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EsAN2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81AA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308C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4962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(Huang et al. 2016b)</w:t>
            </w:r>
          </w:p>
        </w:tc>
      </w:tr>
      <w:tr w:rsidR="00BA02D7" w:rsidRPr="00BA02D7" w14:paraId="138E0F1F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5209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Epimedium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sagittatum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125B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EsMYBA1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1A36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71EF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B63B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(Huang et al. 2013)</w:t>
            </w:r>
          </w:p>
        </w:tc>
      </w:tr>
      <w:tr w:rsidR="00BA02D7" w:rsidRPr="00BA02D7" w14:paraId="73AFE27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6DA6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Epimedium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sagittatum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649F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EsMYB9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11FD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F461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1734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(Huang et al. 2017)</w:t>
            </w:r>
          </w:p>
        </w:tc>
      </w:tr>
      <w:tr w:rsidR="00BA02D7" w:rsidRPr="00BA02D7" w14:paraId="1BC811BB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035F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Epimedium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sagittatum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22D4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EsMYBF1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0B92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Flavonol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B6F9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4178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(Huang et al. 2016a)</w:t>
            </w:r>
          </w:p>
        </w:tc>
      </w:tr>
      <w:tr w:rsidR="00BA02D7" w:rsidRPr="00BA02D7" w14:paraId="24B3E2F2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CEB6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0B32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FtMYB18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5B0F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3C13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9072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(Dong et al. 2020)</w:t>
            </w:r>
          </w:p>
        </w:tc>
      </w:tr>
      <w:tr w:rsidR="00BA02D7" w:rsidRPr="00BA02D7" w14:paraId="17C24AF5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22D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3BCD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FtMYB31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168E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2B1C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BD0B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(Sun et al. 2019)</w:t>
            </w:r>
          </w:p>
        </w:tc>
      </w:tr>
      <w:tr w:rsidR="00BA02D7" w:rsidRPr="00BA02D7" w14:paraId="39D276F7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24A0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E00A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FtMYB45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AC20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37B4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E78F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(Wen et al. 2022)</w:t>
            </w:r>
          </w:p>
        </w:tc>
      </w:tr>
      <w:tr w:rsidR="00BA02D7" w:rsidRPr="00BA02D7" w14:paraId="586B96A8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AAB2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1E0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E067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Flavonol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A590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6F11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(Yao et al. 2020)</w:t>
            </w:r>
          </w:p>
        </w:tc>
      </w:tr>
      <w:tr w:rsidR="00BA02D7" w:rsidRPr="00BA02D7" w14:paraId="2DD354F9" w14:textId="77777777">
        <w:trPr>
          <w:trHeight w:val="454"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F97A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AB03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7558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Proanthocyanidin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AED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8AB6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Bai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2014)</w:t>
            </w:r>
          </w:p>
        </w:tc>
      </w:tr>
      <w:tr w:rsidR="00BA02D7" w:rsidRPr="00BA02D7" w14:paraId="14C31F38" w14:textId="77777777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F98C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5706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CBE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Proanthocyanidin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D18E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0BBD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Bai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2014)</w:t>
            </w:r>
          </w:p>
        </w:tc>
      </w:tr>
      <w:tr w:rsidR="00BA02D7" w:rsidRPr="00BA02D7" w14:paraId="361BFE48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1615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010B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FtMYB18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DE23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Proanthocyanidin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D535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233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(Dong et al. 2020)</w:t>
            </w:r>
          </w:p>
        </w:tc>
      </w:tr>
      <w:tr w:rsidR="00BA02D7" w:rsidRPr="00BA02D7" w14:paraId="392A1C82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6D43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732F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FtMYB116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A2AF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Rutin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FBA7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08A6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 2019)</w:t>
            </w:r>
          </w:p>
        </w:tc>
      </w:tr>
      <w:tr w:rsidR="00BA02D7" w:rsidRPr="00BA02D7" w14:paraId="3B363F5B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47C9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C29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FtMYB11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59EC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Rutin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93CC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D0A6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(Zhou et al. 2017)</w:t>
            </w:r>
          </w:p>
        </w:tc>
      </w:tr>
      <w:tr w:rsidR="00BA02D7" w:rsidRPr="00BA02D7" w14:paraId="7B9F08A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969A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67B6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FtMYB13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96C3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Rutin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A858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1614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 2018a)</w:t>
            </w:r>
          </w:p>
        </w:tc>
      </w:tr>
      <w:tr w:rsidR="00BA02D7" w:rsidRPr="00BA02D7" w14:paraId="181440AD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C386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B93D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FtMYB14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283B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Rutin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374D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758B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 2018a)</w:t>
            </w:r>
          </w:p>
        </w:tc>
      </w:tr>
      <w:tr w:rsidR="00BA02D7" w:rsidRPr="00BA02D7" w14:paraId="206FB2C5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1E38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33C4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BBE5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Rutin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1EDF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2046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 2018a)</w:t>
            </w:r>
          </w:p>
        </w:tc>
      </w:tr>
      <w:tr w:rsidR="00BA02D7" w:rsidRPr="00BA02D7" w14:paraId="2E05C82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9F0C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5F6F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FtMYB16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1A19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Rutin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077D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355F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 2018a)</w:t>
            </w:r>
          </w:p>
        </w:tc>
      </w:tr>
      <w:tr w:rsidR="00BA02D7" w:rsidRPr="00BA02D7" w14:paraId="39735846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CA82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Ginkgo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biloba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BE98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GbMYBFL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A1E6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D512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E0E3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 2018b)</w:t>
            </w:r>
          </w:p>
        </w:tc>
      </w:tr>
      <w:tr w:rsidR="00BA02D7" w:rsidRPr="00BA02D7" w14:paraId="5EE32C75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E539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Ginkgo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biloba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A943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GbMYBF2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5B8B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BDBB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8946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Xu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2014)</w:t>
            </w:r>
          </w:p>
        </w:tc>
      </w:tr>
      <w:tr w:rsidR="00BA02D7" w:rsidRPr="00BA02D7" w14:paraId="6FA703B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5EF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Ginkgo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biloba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0269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GbMYBR1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E71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Phenylpropanoid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F54F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A777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(Su et al. 2020)</w:t>
            </w:r>
          </w:p>
        </w:tc>
      </w:tr>
      <w:tr w:rsidR="00BA02D7" w:rsidRPr="00BA02D7" w14:paraId="34FAB5FE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6C03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Glycyrrhiza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uralensis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939D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GlMYB4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C3BE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1F39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BB5C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(Li et al. 2020)</w:t>
            </w:r>
          </w:p>
        </w:tc>
      </w:tr>
      <w:tr w:rsidR="00BA02D7" w:rsidRPr="00BA02D7" w14:paraId="7646B67A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4AB6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Glycyrrhiza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uralensis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0C8B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GlMYB88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FF73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7BF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009D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(Li et al. 2020)</w:t>
            </w:r>
          </w:p>
        </w:tc>
      </w:tr>
      <w:tr w:rsidR="00BA02D7" w:rsidRPr="00BA02D7" w14:paraId="6A0A0254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34EB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Gynostemma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pentaphyllum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EDD8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GpMYB81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650B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Flavonol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3B5A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BB4F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(Huang et al. 2021)</w:t>
            </w:r>
          </w:p>
        </w:tc>
      </w:tr>
      <w:tr w:rsidR="00BA02D7" w:rsidRPr="00BA02D7" w14:paraId="7C8D6D02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83CD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Gynostemma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pentaphyllum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B6C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GpMYB81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8285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Gypenoside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F897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94C3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(Huang et al. 2021)</w:t>
            </w:r>
          </w:p>
        </w:tc>
      </w:tr>
      <w:tr w:rsidR="00BA02D7" w:rsidRPr="00BA02D7" w14:paraId="33B3FFDB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BEB2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Lonicera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japonica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9FB1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LjaMYB12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2376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3940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99D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(Qi et al. 2019)</w:t>
            </w:r>
          </w:p>
        </w:tc>
      </w:tr>
      <w:tr w:rsidR="00BA02D7" w:rsidRPr="00BA02D7" w14:paraId="23C0CA3D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440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Lonicera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macranthoides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EC29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LmMYB15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B540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Chlorogenic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437A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920E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(Tang et al. 2021)</w:t>
            </w:r>
          </w:p>
        </w:tc>
      </w:tr>
      <w:tr w:rsidR="00BA02D7" w:rsidRPr="00BA02D7" w14:paraId="67C3C9FA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4B1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Lonicera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macranthoides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CB5C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LmMYB15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5856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Phenylpropanoid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AB30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2F6D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(Tang et al. 2021)</w:t>
            </w:r>
          </w:p>
        </w:tc>
      </w:tr>
      <w:tr w:rsidR="00BA02D7" w:rsidRPr="00BA02D7" w14:paraId="676C6AA5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8670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Lycium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barbarum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5E80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LbAN2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48A3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69F0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F4A2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Zong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2019)</w:t>
            </w:r>
          </w:p>
        </w:tc>
      </w:tr>
      <w:tr w:rsidR="00BA02D7" w:rsidRPr="00BA02D7" w14:paraId="15FAC72F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429C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Lycium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ruthenicum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3E8C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LrMYB1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6BFB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58EA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E2E8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(Wang et al. 2020)</w:t>
            </w:r>
          </w:p>
        </w:tc>
      </w:tr>
      <w:tr w:rsidR="00BA02D7" w:rsidRPr="00436754" w14:paraId="7EB9E0F7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8120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Lycium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ruthenicum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8094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LrAN2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E33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1FA4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AE68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fr-FR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fr-FR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fr-FR"/>
              </w:rPr>
              <w:t>Zong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fr-FR"/>
              </w:rPr>
              <w:t xml:space="preserve"> et al. 2019;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fr-FR"/>
              </w:rPr>
              <w:t>Ye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fr-FR"/>
              </w:rPr>
              <w:t xml:space="preserve"> et al. 2021)</w:t>
            </w:r>
          </w:p>
        </w:tc>
      </w:tr>
      <w:tr w:rsidR="00BA02D7" w:rsidRPr="00BA02D7" w14:paraId="2F49AF52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8587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Ophiorrhiza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pumila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6CD6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OpMYB1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3ED0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Camptothecin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7CC0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AF6C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fr-FR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Rohani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2016)</w:t>
            </w:r>
          </w:p>
        </w:tc>
      </w:tr>
      <w:tr w:rsidR="00BA02D7" w:rsidRPr="00BA02D7" w14:paraId="601C2D45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7A8D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Panax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ginseng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27F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PgMYB2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AB26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Ginsenoside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AEF7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0633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(Liu et al. 2019b)</w:t>
            </w:r>
          </w:p>
        </w:tc>
      </w:tr>
      <w:tr w:rsidR="00BA02D7" w:rsidRPr="00BA02D7" w14:paraId="207DA93F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1918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Panax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notoginseng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8DC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PnMYB2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04CE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Ginsenoside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221D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80CB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(Xia et al. 2022)</w:t>
            </w:r>
          </w:p>
        </w:tc>
      </w:tr>
      <w:tr w:rsidR="00BA02D7" w:rsidRPr="00BA02D7" w14:paraId="5BE9603E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28FA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Perilla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frutescens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DFB9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PfMYB-P1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9CEB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BE37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1899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(Gong et al. 1999)</w:t>
            </w:r>
          </w:p>
        </w:tc>
      </w:tr>
      <w:tr w:rsidR="00BA02D7" w:rsidRPr="00BA02D7" w14:paraId="5AAEF941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E0F7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Pogostemon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cablin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3A25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PatSWC4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6DAB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Patchoulol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1576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3CC3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(Chen et al. 2020)</w:t>
            </w:r>
          </w:p>
        </w:tc>
      </w:tr>
      <w:tr w:rsidR="00BA02D7" w:rsidRPr="00BA02D7" w14:paraId="21E6F8A4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D1C3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Pueraria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lobata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F34A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PlMYB1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3D4F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Isoflavonoids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EE48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1B0C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Shen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2021)</w:t>
            </w:r>
          </w:p>
        </w:tc>
      </w:tr>
      <w:tr w:rsidR="00BA02D7" w:rsidRPr="00BA02D7" w14:paraId="157F5973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D704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9900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6A7B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Anthocyanin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D158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F0A0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(Zhou et al. 2021)</w:t>
            </w:r>
          </w:p>
        </w:tc>
      </w:tr>
      <w:tr w:rsidR="00BA02D7" w:rsidRPr="00BA02D7" w14:paraId="56634958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7542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3A7D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BD1B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Phenolic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C3D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B88F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(Zhou et al. 2021)</w:t>
            </w:r>
          </w:p>
        </w:tc>
      </w:tr>
      <w:tr w:rsidR="00BA02D7" w:rsidRPr="00BA02D7" w14:paraId="411934E6" w14:textId="77777777">
        <w:trPr>
          <w:trHeight w:val="454"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1A35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4096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SmPAP1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AD67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Phenolic acid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1954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91A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Hao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2015)</w:t>
            </w:r>
          </w:p>
        </w:tc>
      </w:tr>
      <w:tr w:rsidR="00BA02D7" w:rsidRPr="00BA02D7" w14:paraId="30901B80" w14:textId="77777777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F24F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AB1B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SmMYB98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F743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Phenolic acid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9720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8CC3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Hao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2020)</w:t>
            </w:r>
          </w:p>
        </w:tc>
      </w:tr>
      <w:tr w:rsidR="00BA02D7" w:rsidRPr="00BA02D7" w14:paraId="1EA49556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BC11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B3CB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401A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Phenolic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05C1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9412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Tian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2022)</w:t>
            </w:r>
          </w:p>
        </w:tc>
      </w:tr>
      <w:tr w:rsidR="00BA02D7" w:rsidRPr="00BA02D7" w14:paraId="72040D7E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1D1F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FF23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SmMYB36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D6A1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Phenolic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B393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FA6F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(Ding et al. 2017)</w:t>
            </w:r>
          </w:p>
        </w:tc>
      </w:tr>
      <w:tr w:rsidR="00BA02D7" w:rsidRPr="00BA02D7" w14:paraId="591B1BC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67F7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549F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FF4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Salvianolic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8981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EAA6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(Deng et al. 2020)</w:t>
            </w:r>
          </w:p>
        </w:tc>
      </w:tr>
      <w:tr w:rsidR="00BA02D7" w:rsidRPr="00BA02D7" w14:paraId="2219C3B6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5D1F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5232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SmMYB52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1BBD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Salvianolic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acid B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05C3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E381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(Yang et al. 2021)</w:t>
            </w:r>
          </w:p>
        </w:tc>
      </w:tr>
      <w:tr w:rsidR="00BA02D7" w:rsidRPr="00BA02D7" w14:paraId="4FD928A8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5E74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38B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SmMYB111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7596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Salvianolic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acid B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CF87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3D9D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(Li et al. 2018)</w:t>
            </w:r>
          </w:p>
        </w:tc>
      </w:tr>
      <w:tr w:rsidR="00BA02D7" w:rsidRPr="00BA02D7" w14:paraId="1BBCE73B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9922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94CF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B902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606F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58FD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 2017)</w:t>
            </w:r>
          </w:p>
        </w:tc>
      </w:tr>
      <w:tr w:rsidR="00BA02D7" w:rsidRPr="00BA02D7" w14:paraId="07B8F658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830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246A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SmMYB36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E88A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E64A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78A8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(Ding et al. 2017)</w:t>
            </w:r>
          </w:p>
        </w:tc>
      </w:tr>
      <w:tr w:rsidR="00BA02D7" w:rsidRPr="00BA02D7" w14:paraId="1758E6BA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F370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F0D0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SmMYB98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4B6D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21F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BC6D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Hao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2020)</w:t>
            </w:r>
          </w:p>
        </w:tc>
      </w:tr>
      <w:tr w:rsidR="00BA02D7" w:rsidRPr="00BA02D7" w14:paraId="15C182C2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82A4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A2B2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SmMYB98b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53BD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5C9C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A97E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(Liu et al. 2019a)</w:t>
            </w:r>
          </w:p>
        </w:tc>
      </w:tr>
      <w:tr w:rsidR="00BA02D7" w:rsidRPr="00BA02D7" w14:paraId="1CD1106C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2152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280B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0B68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684C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F865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Tian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 2022)</w:t>
            </w:r>
          </w:p>
        </w:tc>
      </w:tr>
      <w:tr w:rsidR="00BA02D7" w:rsidRPr="00BA02D7" w14:paraId="411C5267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FB2C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AA1A9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SmMYB39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8A5AA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Rosmarinic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8395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46A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 2013)</w:t>
            </w:r>
          </w:p>
        </w:tc>
      </w:tr>
      <w:tr w:rsidR="00BA02D7" w:rsidRPr="00BA02D7" w14:paraId="6C6DAB2C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21C2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Scutellaria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baicalensis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FAD4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SbMYB12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69EC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Baicalin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553E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01C6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(Wang et al. 2022a)</w:t>
            </w:r>
          </w:p>
        </w:tc>
      </w:tr>
      <w:tr w:rsidR="00BA02D7" w:rsidRPr="00BA02D7" w14:paraId="6EFD184D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CB39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Scutellaria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baicalensis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2846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SbMYB8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DD6A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1AFB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E1B6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(Yuan et al. 2014)</w:t>
            </w:r>
          </w:p>
        </w:tc>
      </w:tr>
      <w:tr w:rsidR="00BA02D7" w:rsidRPr="00BA02D7" w14:paraId="4A935FE6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A276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Scutellaria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baicalensis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7585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SbMYB2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4D00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Phenylpropanoid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E89D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A03DF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(Qi et al. 2015)</w:t>
            </w:r>
          </w:p>
        </w:tc>
      </w:tr>
      <w:tr w:rsidR="00BA02D7" w:rsidRPr="00BA02D7" w14:paraId="157AA8E1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2C4E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Scutellaria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baicalensis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7F322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SbMYB7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741D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Phenylpropanoid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46F9B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A32C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(Qi et al. 2015)</w:t>
            </w:r>
          </w:p>
        </w:tc>
      </w:tr>
      <w:tr w:rsidR="00BA02D7" w:rsidRPr="00BA02D7" w14:paraId="0582346D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D7623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Scutellaria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baicalensis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9F19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SbMYB12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6BFC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wogonoside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8AB9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B4EF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(Wang et al. 2022a)</w:t>
            </w:r>
          </w:p>
        </w:tc>
      </w:tr>
      <w:tr w:rsidR="00BA02D7" w:rsidRPr="00BA02D7" w14:paraId="775B132F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1FE61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Taxus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chinensis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C5B4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TcMYB29a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5449C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Paclitaxel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5F3A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2405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(Cao et al. 2022)</w:t>
            </w:r>
          </w:p>
        </w:tc>
      </w:tr>
      <w:tr w:rsidR="00BA02D7" w:rsidRPr="00BA02D7" w14:paraId="5816646F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BDA2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Taxus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media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CC93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TmMYB3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EE0C6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Paclitaxel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1D775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380F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(Yu et al. 2020)</w:t>
            </w:r>
          </w:p>
        </w:tc>
      </w:tr>
      <w:tr w:rsidR="00EC3AE1" w:rsidRPr="00BA02D7" w14:paraId="1A7DC9AD" w14:textId="77777777">
        <w:trPr>
          <w:trHeight w:val="454"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7C9B8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Taxus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media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2780E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TmMYB39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46D40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Paclitaxel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2AFD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CD67" w14:textId="77777777" w:rsidR="00EC3AE1" w:rsidRPr="00BA02D7" w:rsidRDefault="00252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(Yu et al. 2022)</w:t>
            </w:r>
          </w:p>
        </w:tc>
      </w:tr>
    </w:tbl>
    <w:p w14:paraId="66AEC2D8" w14:textId="77777777" w:rsidR="00EC3AE1" w:rsidRPr="00BA02D7" w:rsidRDefault="00EC3AE1">
      <w:pPr>
        <w:spacing w:after="0" w:line="240" w:lineRule="auto"/>
        <w:ind w:firstLine="20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0" w:name="_GoBack"/>
      <w:bookmarkEnd w:id="0"/>
    </w:p>
    <w:sectPr w:rsidR="00EC3AE1" w:rsidRPr="00BA02D7">
      <w:pgSz w:w="11906" w:h="16838"/>
      <w:pgMar w:top="1440" w:right="1800" w:bottom="1440" w:left="1800" w:header="850" w:footer="99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DA1999" w14:textId="77777777" w:rsidR="00252FC0" w:rsidRDefault="00252FC0">
      <w:pPr>
        <w:spacing w:line="240" w:lineRule="auto"/>
      </w:pPr>
      <w:r>
        <w:separator/>
      </w:r>
    </w:p>
  </w:endnote>
  <w:endnote w:type="continuationSeparator" w:id="0">
    <w:p w14:paraId="21F3FA91" w14:textId="77777777" w:rsidR="00252FC0" w:rsidRDefault="00252F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dvTTb5929f4c">
    <w:altName w:val="Cambria"/>
    <w:panose1 w:val="00000000000000000000"/>
    <w:charset w:val="00"/>
    <w:family w:val="roman"/>
    <w:notTrueType/>
    <w:pitch w:val="default"/>
  </w:font>
  <w:font w:name="AdvTT99c4c969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26BC0A" w14:textId="77777777" w:rsidR="00252FC0" w:rsidRDefault="00252FC0">
      <w:pPr>
        <w:spacing w:after="0"/>
      </w:pPr>
      <w:r>
        <w:separator/>
      </w:r>
    </w:p>
  </w:footnote>
  <w:footnote w:type="continuationSeparator" w:id="0">
    <w:p w14:paraId="0406BB14" w14:textId="77777777" w:rsidR="00252FC0" w:rsidRDefault="00252FC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drawingGridHorizontalSpacing w:val="110"/>
  <w:drawingGridVerticalSpacing w:val="156"/>
  <w:displayHorizontalDrawingGridEvery w:val="0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1A65A2"/>
    <w:rsid w:val="0001194E"/>
    <w:rsid w:val="00013C2A"/>
    <w:rsid w:val="0001657B"/>
    <w:rsid w:val="000237D4"/>
    <w:rsid w:val="00026318"/>
    <w:rsid w:val="000369DC"/>
    <w:rsid w:val="000415E3"/>
    <w:rsid w:val="00046774"/>
    <w:rsid w:val="00047A75"/>
    <w:rsid w:val="00050E46"/>
    <w:rsid w:val="000537D2"/>
    <w:rsid w:val="000656AF"/>
    <w:rsid w:val="000663C4"/>
    <w:rsid w:val="00070F6D"/>
    <w:rsid w:val="00076A35"/>
    <w:rsid w:val="0008188D"/>
    <w:rsid w:val="00081DDA"/>
    <w:rsid w:val="00081FE0"/>
    <w:rsid w:val="00094886"/>
    <w:rsid w:val="000A7D53"/>
    <w:rsid w:val="000B4C5C"/>
    <w:rsid w:val="000C5564"/>
    <w:rsid w:val="000C78E4"/>
    <w:rsid w:val="000E2662"/>
    <w:rsid w:val="001017FD"/>
    <w:rsid w:val="0010489C"/>
    <w:rsid w:val="0011318A"/>
    <w:rsid w:val="00115CE6"/>
    <w:rsid w:val="00120CF5"/>
    <w:rsid w:val="001213B6"/>
    <w:rsid w:val="00122683"/>
    <w:rsid w:val="00126FA8"/>
    <w:rsid w:val="001300F5"/>
    <w:rsid w:val="0014048F"/>
    <w:rsid w:val="00140C7A"/>
    <w:rsid w:val="00147687"/>
    <w:rsid w:val="00150D7A"/>
    <w:rsid w:val="00151458"/>
    <w:rsid w:val="0015152E"/>
    <w:rsid w:val="00155F15"/>
    <w:rsid w:val="001561CE"/>
    <w:rsid w:val="0015662D"/>
    <w:rsid w:val="00160C81"/>
    <w:rsid w:val="00166A2D"/>
    <w:rsid w:val="00173F8E"/>
    <w:rsid w:val="0018084E"/>
    <w:rsid w:val="00182CBE"/>
    <w:rsid w:val="00183D0B"/>
    <w:rsid w:val="0018401D"/>
    <w:rsid w:val="0019172A"/>
    <w:rsid w:val="00192E54"/>
    <w:rsid w:val="001943AB"/>
    <w:rsid w:val="0019459C"/>
    <w:rsid w:val="00195DA3"/>
    <w:rsid w:val="001A0FAE"/>
    <w:rsid w:val="001A5667"/>
    <w:rsid w:val="001A65A2"/>
    <w:rsid w:val="001B170B"/>
    <w:rsid w:val="001C6C33"/>
    <w:rsid w:val="001D72FB"/>
    <w:rsid w:val="001E6456"/>
    <w:rsid w:val="001F6BF0"/>
    <w:rsid w:val="00222850"/>
    <w:rsid w:val="00222883"/>
    <w:rsid w:val="0022628B"/>
    <w:rsid w:val="00231588"/>
    <w:rsid w:val="00232CB5"/>
    <w:rsid w:val="002466E9"/>
    <w:rsid w:val="00252FC0"/>
    <w:rsid w:val="002604C8"/>
    <w:rsid w:val="00261DA2"/>
    <w:rsid w:val="00262673"/>
    <w:rsid w:val="002635C0"/>
    <w:rsid w:val="002737AF"/>
    <w:rsid w:val="00275A43"/>
    <w:rsid w:val="002838F2"/>
    <w:rsid w:val="00290287"/>
    <w:rsid w:val="00290C53"/>
    <w:rsid w:val="00290FDF"/>
    <w:rsid w:val="00293981"/>
    <w:rsid w:val="002A144B"/>
    <w:rsid w:val="002A173E"/>
    <w:rsid w:val="002A3171"/>
    <w:rsid w:val="002A7E82"/>
    <w:rsid w:val="002B2DD8"/>
    <w:rsid w:val="002B5A4C"/>
    <w:rsid w:val="002C1218"/>
    <w:rsid w:val="002C1E84"/>
    <w:rsid w:val="002D7670"/>
    <w:rsid w:val="002E78C1"/>
    <w:rsid w:val="002F6E19"/>
    <w:rsid w:val="0031204E"/>
    <w:rsid w:val="00312478"/>
    <w:rsid w:val="003367F8"/>
    <w:rsid w:val="003417CF"/>
    <w:rsid w:val="003436DC"/>
    <w:rsid w:val="0034570E"/>
    <w:rsid w:val="00360EFA"/>
    <w:rsid w:val="00374639"/>
    <w:rsid w:val="00374C32"/>
    <w:rsid w:val="00393740"/>
    <w:rsid w:val="003952B5"/>
    <w:rsid w:val="00396BF8"/>
    <w:rsid w:val="003A1B38"/>
    <w:rsid w:val="003A5B1F"/>
    <w:rsid w:val="003C1AB2"/>
    <w:rsid w:val="003C6420"/>
    <w:rsid w:val="003E71CB"/>
    <w:rsid w:val="003E7B5F"/>
    <w:rsid w:val="003E7C75"/>
    <w:rsid w:val="00402B58"/>
    <w:rsid w:val="0041247F"/>
    <w:rsid w:val="00413358"/>
    <w:rsid w:val="004147A5"/>
    <w:rsid w:val="00417CCA"/>
    <w:rsid w:val="00426BC6"/>
    <w:rsid w:val="00426E9B"/>
    <w:rsid w:val="004348D7"/>
    <w:rsid w:val="00436754"/>
    <w:rsid w:val="00436E74"/>
    <w:rsid w:val="00445391"/>
    <w:rsid w:val="00447CEB"/>
    <w:rsid w:val="004523F4"/>
    <w:rsid w:val="004615FE"/>
    <w:rsid w:val="00475829"/>
    <w:rsid w:val="00481932"/>
    <w:rsid w:val="00483E83"/>
    <w:rsid w:val="00487EC8"/>
    <w:rsid w:val="004A3F65"/>
    <w:rsid w:val="004A576E"/>
    <w:rsid w:val="004B3719"/>
    <w:rsid w:val="004B7081"/>
    <w:rsid w:val="004C6D32"/>
    <w:rsid w:val="004E08FE"/>
    <w:rsid w:val="00500593"/>
    <w:rsid w:val="0051147A"/>
    <w:rsid w:val="005162D9"/>
    <w:rsid w:val="0053226C"/>
    <w:rsid w:val="00546414"/>
    <w:rsid w:val="005531D8"/>
    <w:rsid w:val="0055473F"/>
    <w:rsid w:val="00556B87"/>
    <w:rsid w:val="0056597D"/>
    <w:rsid w:val="00577E9E"/>
    <w:rsid w:val="005848A7"/>
    <w:rsid w:val="0058749D"/>
    <w:rsid w:val="00591284"/>
    <w:rsid w:val="00591FCC"/>
    <w:rsid w:val="00595C56"/>
    <w:rsid w:val="005B4C92"/>
    <w:rsid w:val="005B69A1"/>
    <w:rsid w:val="005B6F03"/>
    <w:rsid w:val="005C4A5B"/>
    <w:rsid w:val="005C6F6C"/>
    <w:rsid w:val="005D3944"/>
    <w:rsid w:val="005E1CD6"/>
    <w:rsid w:val="005E48AD"/>
    <w:rsid w:val="005F44F9"/>
    <w:rsid w:val="005F5865"/>
    <w:rsid w:val="005F6B99"/>
    <w:rsid w:val="005F792B"/>
    <w:rsid w:val="00607784"/>
    <w:rsid w:val="006153D3"/>
    <w:rsid w:val="00615EBE"/>
    <w:rsid w:val="006256D7"/>
    <w:rsid w:val="00646A94"/>
    <w:rsid w:val="006561F3"/>
    <w:rsid w:val="0065737C"/>
    <w:rsid w:val="00660CED"/>
    <w:rsid w:val="00661DED"/>
    <w:rsid w:val="00671F24"/>
    <w:rsid w:val="00682A4F"/>
    <w:rsid w:val="006A0AF2"/>
    <w:rsid w:val="006A3EB2"/>
    <w:rsid w:val="006A4C9E"/>
    <w:rsid w:val="006A5A66"/>
    <w:rsid w:val="006B1952"/>
    <w:rsid w:val="006B733C"/>
    <w:rsid w:val="006B7DFA"/>
    <w:rsid w:val="006C0EC6"/>
    <w:rsid w:val="006C6A9E"/>
    <w:rsid w:val="006D3190"/>
    <w:rsid w:val="006D7BD0"/>
    <w:rsid w:val="006E0DCB"/>
    <w:rsid w:val="006E1BB2"/>
    <w:rsid w:val="006E3A80"/>
    <w:rsid w:val="006E782C"/>
    <w:rsid w:val="006F0923"/>
    <w:rsid w:val="00705BE2"/>
    <w:rsid w:val="00707720"/>
    <w:rsid w:val="00707970"/>
    <w:rsid w:val="007134BE"/>
    <w:rsid w:val="007150B5"/>
    <w:rsid w:val="00717E47"/>
    <w:rsid w:val="007225C5"/>
    <w:rsid w:val="00734EEF"/>
    <w:rsid w:val="007413CB"/>
    <w:rsid w:val="007427A5"/>
    <w:rsid w:val="00743256"/>
    <w:rsid w:val="00746805"/>
    <w:rsid w:val="00755D47"/>
    <w:rsid w:val="007623FE"/>
    <w:rsid w:val="007661C5"/>
    <w:rsid w:val="00785D40"/>
    <w:rsid w:val="00790D16"/>
    <w:rsid w:val="00791493"/>
    <w:rsid w:val="007948D6"/>
    <w:rsid w:val="00797812"/>
    <w:rsid w:val="007C4868"/>
    <w:rsid w:val="007C4C33"/>
    <w:rsid w:val="007D62AB"/>
    <w:rsid w:val="007E1BBE"/>
    <w:rsid w:val="007E2344"/>
    <w:rsid w:val="007E5EE6"/>
    <w:rsid w:val="007F40BA"/>
    <w:rsid w:val="007F75B6"/>
    <w:rsid w:val="00800578"/>
    <w:rsid w:val="00821D5D"/>
    <w:rsid w:val="00822398"/>
    <w:rsid w:val="008259D7"/>
    <w:rsid w:val="0082650E"/>
    <w:rsid w:val="008452D3"/>
    <w:rsid w:val="00850A80"/>
    <w:rsid w:val="00871933"/>
    <w:rsid w:val="00871AC8"/>
    <w:rsid w:val="00872381"/>
    <w:rsid w:val="0087238B"/>
    <w:rsid w:val="00872DE0"/>
    <w:rsid w:val="0087592D"/>
    <w:rsid w:val="00877C1B"/>
    <w:rsid w:val="00880C2A"/>
    <w:rsid w:val="008820E1"/>
    <w:rsid w:val="00884AF9"/>
    <w:rsid w:val="008A0439"/>
    <w:rsid w:val="008A2A10"/>
    <w:rsid w:val="008A4754"/>
    <w:rsid w:val="008A62AB"/>
    <w:rsid w:val="008C53A4"/>
    <w:rsid w:val="008D3255"/>
    <w:rsid w:val="008D4E7E"/>
    <w:rsid w:val="008E6EEF"/>
    <w:rsid w:val="008F0A72"/>
    <w:rsid w:val="008F12EC"/>
    <w:rsid w:val="008F1603"/>
    <w:rsid w:val="008F6C3F"/>
    <w:rsid w:val="00900B43"/>
    <w:rsid w:val="00905B4A"/>
    <w:rsid w:val="009170CA"/>
    <w:rsid w:val="00921038"/>
    <w:rsid w:val="00937A44"/>
    <w:rsid w:val="009546CC"/>
    <w:rsid w:val="0095481A"/>
    <w:rsid w:val="00982DED"/>
    <w:rsid w:val="00990B81"/>
    <w:rsid w:val="009A7970"/>
    <w:rsid w:val="009B6972"/>
    <w:rsid w:val="009C3B69"/>
    <w:rsid w:val="009D658A"/>
    <w:rsid w:val="009E43E3"/>
    <w:rsid w:val="00A01EDA"/>
    <w:rsid w:val="00A14E5E"/>
    <w:rsid w:val="00A258E1"/>
    <w:rsid w:val="00A275EF"/>
    <w:rsid w:val="00A35876"/>
    <w:rsid w:val="00A4275F"/>
    <w:rsid w:val="00A50EE6"/>
    <w:rsid w:val="00A61B8D"/>
    <w:rsid w:val="00A80158"/>
    <w:rsid w:val="00A83430"/>
    <w:rsid w:val="00A85045"/>
    <w:rsid w:val="00A872F0"/>
    <w:rsid w:val="00AB3140"/>
    <w:rsid w:val="00AB6B44"/>
    <w:rsid w:val="00AC3F65"/>
    <w:rsid w:val="00AD01C0"/>
    <w:rsid w:val="00AD4BB5"/>
    <w:rsid w:val="00AD607F"/>
    <w:rsid w:val="00AE097A"/>
    <w:rsid w:val="00AE1832"/>
    <w:rsid w:val="00AE6535"/>
    <w:rsid w:val="00AF06C2"/>
    <w:rsid w:val="00AF0A82"/>
    <w:rsid w:val="00AF7AAB"/>
    <w:rsid w:val="00B018E6"/>
    <w:rsid w:val="00B15C1E"/>
    <w:rsid w:val="00B242AB"/>
    <w:rsid w:val="00B6068E"/>
    <w:rsid w:val="00B6151B"/>
    <w:rsid w:val="00B666E1"/>
    <w:rsid w:val="00B8608A"/>
    <w:rsid w:val="00B9114B"/>
    <w:rsid w:val="00BA02D7"/>
    <w:rsid w:val="00BA7BA7"/>
    <w:rsid w:val="00BB3931"/>
    <w:rsid w:val="00BB530F"/>
    <w:rsid w:val="00BC5D3C"/>
    <w:rsid w:val="00BE7E61"/>
    <w:rsid w:val="00BF71EE"/>
    <w:rsid w:val="00C007B9"/>
    <w:rsid w:val="00C05666"/>
    <w:rsid w:val="00C10AB3"/>
    <w:rsid w:val="00C1779D"/>
    <w:rsid w:val="00C315DB"/>
    <w:rsid w:val="00C365A5"/>
    <w:rsid w:val="00C40ABD"/>
    <w:rsid w:val="00C450ED"/>
    <w:rsid w:val="00C46C58"/>
    <w:rsid w:val="00C47D73"/>
    <w:rsid w:val="00C506A6"/>
    <w:rsid w:val="00C5315A"/>
    <w:rsid w:val="00C67156"/>
    <w:rsid w:val="00C75392"/>
    <w:rsid w:val="00C84272"/>
    <w:rsid w:val="00C8536D"/>
    <w:rsid w:val="00C9045F"/>
    <w:rsid w:val="00CA28F1"/>
    <w:rsid w:val="00CB14E2"/>
    <w:rsid w:val="00CC537C"/>
    <w:rsid w:val="00CC74B6"/>
    <w:rsid w:val="00CD1DFE"/>
    <w:rsid w:val="00CD4730"/>
    <w:rsid w:val="00CE5F0E"/>
    <w:rsid w:val="00CF1837"/>
    <w:rsid w:val="00CF5C66"/>
    <w:rsid w:val="00CF6FC9"/>
    <w:rsid w:val="00CF7DAF"/>
    <w:rsid w:val="00D027CD"/>
    <w:rsid w:val="00D11A91"/>
    <w:rsid w:val="00D12EE0"/>
    <w:rsid w:val="00D17079"/>
    <w:rsid w:val="00D23E47"/>
    <w:rsid w:val="00D305A1"/>
    <w:rsid w:val="00D512A5"/>
    <w:rsid w:val="00D53B77"/>
    <w:rsid w:val="00D57688"/>
    <w:rsid w:val="00D61736"/>
    <w:rsid w:val="00D634B2"/>
    <w:rsid w:val="00D6517C"/>
    <w:rsid w:val="00D723CB"/>
    <w:rsid w:val="00D735DE"/>
    <w:rsid w:val="00D758D8"/>
    <w:rsid w:val="00D84077"/>
    <w:rsid w:val="00D9077B"/>
    <w:rsid w:val="00D92525"/>
    <w:rsid w:val="00D93DB7"/>
    <w:rsid w:val="00DA17B9"/>
    <w:rsid w:val="00DA1A0E"/>
    <w:rsid w:val="00DB4C34"/>
    <w:rsid w:val="00DB6A8D"/>
    <w:rsid w:val="00DC5BDA"/>
    <w:rsid w:val="00DE25D2"/>
    <w:rsid w:val="00DE6B1B"/>
    <w:rsid w:val="00DF421F"/>
    <w:rsid w:val="00DF587C"/>
    <w:rsid w:val="00E01607"/>
    <w:rsid w:val="00E05282"/>
    <w:rsid w:val="00E06ACE"/>
    <w:rsid w:val="00E10A86"/>
    <w:rsid w:val="00E123CB"/>
    <w:rsid w:val="00E15DD5"/>
    <w:rsid w:val="00E3289D"/>
    <w:rsid w:val="00E351B8"/>
    <w:rsid w:val="00E41C53"/>
    <w:rsid w:val="00E5553F"/>
    <w:rsid w:val="00E56BDC"/>
    <w:rsid w:val="00E57383"/>
    <w:rsid w:val="00E62371"/>
    <w:rsid w:val="00E63E5E"/>
    <w:rsid w:val="00E64D7A"/>
    <w:rsid w:val="00E66415"/>
    <w:rsid w:val="00E801FD"/>
    <w:rsid w:val="00E8775B"/>
    <w:rsid w:val="00E90D5B"/>
    <w:rsid w:val="00E91101"/>
    <w:rsid w:val="00E913C9"/>
    <w:rsid w:val="00E92312"/>
    <w:rsid w:val="00EA70CC"/>
    <w:rsid w:val="00EB1821"/>
    <w:rsid w:val="00EC3AE1"/>
    <w:rsid w:val="00ED1348"/>
    <w:rsid w:val="00ED366F"/>
    <w:rsid w:val="00EE0CFF"/>
    <w:rsid w:val="00EE28B0"/>
    <w:rsid w:val="00EF055C"/>
    <w:rsid w:val="00EF795B"/>
    <w:rsid w:val="00F11620"/>
    <w:rsid w:val="00F22B62"/>
    <w:rsid w:val="00F23DE0"/>
    <w:rsid w:val="00F26C70"/>
    <w:rsid w:val="00F30320"/>
    <w:rsid w:val="00F333B3"/>
    <w:rsid w:val="00F343E1"/>
    <w:rsid w:val="00F365D0"/>
    <w:rsid w:val="00F42F42"/>
    <w:rsid w:val="00F43270"/>
    <w:rsid w:val="00F457F4"/>
    <w:rsid w:val="00F5273E"/>
    <w:rsid w:val="00F5343C"/>
    <w:rsid w:val="00F61B57"/>
    <w:rsid w:val="00F70432"/>
    <w:rsid w:val="00F7152A"/>
    <w:rsid w:val="00F93306"/>
    <w:rsid w:val="00FA562D"/>
    <w:rsid w:val="00FC1321"/>
    <w:rsid w:val="00FD017C"/>
    <w:rsid w:val="00FD3279"/>
    <w:rsid w:val="00FD614A"/>
    <w:rsid w:val="00FE0E28"/>
    <w:rsid w:val="00FE3A31"/>
    <w:rsid w:val="00FE3A77"/>
    <w:rsid w:val="00FE5C2A"/>
    <w:rsid w:val="00FE76A7"/>
    <w:rsid w:val="00FF33DD"/>
    <w:rsid w:val="00FF6C5A"/>
    <w:rsid w:val="3D6C164C"/>
    <w:rsid w:val="6052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3FD58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6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fontstyle01">
    <w:name w:val="fontstyle01"/>
    <w:basedOn w:val="DefaultParagraphFont"/>
    <w:rPr>
      <w:rFonts w:ascii="AdvTTb5929f4c" w:hAnsi="AdvTTb5929f4c" w:hint="default"/>
      <w:color w:val="131413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issue-underline">
    <w:name w:val="issue-underline"/>
    <w:basedOn w:val="DefaultParagraphFont"/>
    <w:qFormat/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fontstyle11">
    <w:name w:val="fontstyle11"/>
    <w:basedOn w:val="DefaultParagraphFont"/>
    <w:rPr>
      <w:rFonts w:ascii="AdvTT99c4c969" w:hAnsi="AdvTT99c4c969" w:hint="default"/>
      <w:color w:val="131413"/>
      <w:sz w:val="16"/>
      <w:szCs w:val="16"/>
    </w:rPr>
  </w:style>
  <w:style w:type="character" w:customStyle="1" w:styleId="fontstyle31">
    <w:name w:val="fontstyle31"/>
    <w:basedOn w:val="DefaultParagraphFont"/>
    <w:qFormat/>
    <w:rPr>
      <w:rFonts w:ascii="AdvTTb5929f4c" w:hAnsi="AdvTTb5929f4c" w:hint="default"/>
      <w:color w:val="131413"/>
      <w:sz w:val="16"/>
      <w:szCs w:val="16"/>
    </w:rPr>
  </w:style>
  <w:style w:type="character" w:customStyle="1" w:styleId="15">
    <w:name w:val="15"/>
    <w:basedOn w:val="DefaultParagraphFont"/>
    <w:qFormat/>
    <w:rPr>
      <w:rFonts w:ascii="Calibri" w:hAnsi="Calibri" w:cs="Calibri" w:hint="default"/>
    </w:rPr>
  </w:style>
  <w:style w:type="character" w:customStyle="1" w:styleId="16">
    <w:name w:val="16"/>
    <w:basedOn w:val="DefaultParagraphFont"/>
    <w:qFormat/>
    <w:rPr>
      <w:rFonts w:ascii="Calibri" w:hAnsi="Calibri" w:cs="Calibri" w:hint="default"/>
      <w:b/>
      <w:bCs/>
    </w:rPr>
  </w:style>
  <w:style w:type="character" w:customStyle="1" w:styleId="17">
    <w:name w:val="17"/>
    <w:basedOn w:val="DefaultParagraphFont"/>
    <w:rPr>
      <w:rFonts w:ascii="Calibri" w:hAnsi="Calibri" w:cs="Calibri" w:hint="default"/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7784"/>
    <w:rPr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2A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3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chor-text">
    <w:name w:val="anchor-text"/>
    <w:basedOn w:val="DefaultParagraphFont"/>
    <w:rsid w:val="008259D7"/>
  </w:style>
  <w:style w:type="character" w:customStyle="1" w:styleId="html-italic">
    <w:name w:val="html-italic"/>
    <w:basedOn w:val="DefaultParagraphFont"/>
    <w:rsid w:val="00436E74"/>
  </w:style>
  <w:style w:type="paragraph" w:styleId="BalloonText">
    <w:name w:val="Balloon Text"/>
    <w:basedOn w:val="Normal"/>
    <w:link w:val="BalloonTextChar"/>
    <w:uiPriority w:val="99"/>
    <w:semiHidden/>
    <w:unhideWhenUsed/>
    <w:rsid w:val="0061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E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6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fontstyle01">
    <w:name w:val="fontstyle01"/>
    <w:basedOn w:val="DefaultParagraphFont"/>
    <w:rPr>
      <w:rFonts w:ascii="AdvTTb5929f4c" w:hAnsi="AdvTTb5929f4c" w:hint="default"/>
      <w:color w:val="131413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issue-underline">
    <w:name w:val="issue-underline"/>
    <w:basedOn w:val="DefaultParagraphFont"/>
    <w:qFormat/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fontstyle11">
    <w:name w:val="fontstyle11"/>
    <w:basedOn w:val="DefaultParagraphFont"/>
    <w:rPr>
      <w:rFonts w:ascii="AdvTT99c4c969" w:hAnsi="AdvTT99c4c969" w:hint="default"/>
      <w:color w:val="131413"/>
      <w:sz w:val="16"/>
      <w:szCs w:val="16"/>
    </w:rPr>
  </w:style>
  <w:style w:type="character" w:customStyle="1" w:styleId="fontstyle31">
    <w:name w:val="fontstyle31"/>
    <w:basedOn w:val="DefaultParagraphFont"/>
    <w:qFormat/>
    <w:rPr>
      <w:rFonts w:ascii="AdvTTb5929f4c" w:hAnsi="AdvTTb5929f4c" w:hint="default"/>
      <w:color w:val="131413"/>
      <w:sz w:val="16"/>
      <w:szCs w:val="16"/>
    </w:rPr>
  </w:style>
  <w:style w:type="character" w:customStyle="1" w:styleId="15">
    <w:name w:val="15"/>
    <w:basedOn w:val="DefaultParagraphFont"/>
    <w:qFormat/>
    <w:rPr>
      <w:rFonts w:ascii="Calibri" w:hAnsi="Calibri" w:cs="Calibri" w:hint="default"/>
    </w:rPr>
  </w:style>
  <w:style w:type="character" w:customStyle="1" w:styleId="16">
    <w:name w:val="16"/>
    <w:basedOn w:val="DefaultParagraphFont"/>
    <w:qFormat/>
    <w:rPr>
      <w:rFonts w:ascii="Calibri" w:hAnsi="Calibri" w:cs="Calibri" w:hint="default"/>
      <w:b/>
      <w:bCs/>
    </w:rPr>
  </w:style>
  <w:style w:type="character" w:customStyle="1" w:styleId="17">
    <w:name w:val="17"/>
    <w:basedOn w:val="DefaultParagraphFont"/>
    <w:rPr>
      <w:rFonts w:ascii="Calibri" w:hAnsi="Calibri" w:cs="Calibri" w:hint="default"/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7784"/>
    <w:rPr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2A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3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chor-text">
    <w:name w:val="anchor-text"/>
    <w:basedOn w:val="DefaultParagraphFont"/>
    <w:rsid w:val="008259D7"/>
  </w:style>
  <w:style w:type="character" w:customStyle="1" w:styleId="html-italic">
    <w:name w:val="html-italic"/>
    <w:basedOn w:val="DefaultParagraphFont"/>
    <w:rsid w:val="00436E74"/>
  </w:style>
  <w:style w:type="paragraph" w:styleId="BalloonText">
    <w:name w:val="Balloon Text"/>
    <w:basedOn w:val="Normal"/>
    <w:link w:val="BalloonTextChar"/>
    <w:uiPriority w:val="99"/>
    <w:semiHidden/>
    <w:unhideWhenUsed/>
    <w:rsid w:val="0061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E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1C2FE-3C71-4BC1-821E-DFD12E205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 Z</dc:creator>
  <cp:lastModifiedBy>S3G_Reference_Citation_Sequence</cp:lastModifiedBy>
  <cp:revision>110</cp:revision>
  <dcterms:created xsi:type="dcterms:W3CDTF">2023-04-18T08:13:00Z</dcterms:created>
  <dcterms:modified xsi:type="dcterms:W3CDTF">2023-05-07T23:38:00Z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9B10039819CE46B48B8219EF2C1E468D</vt:lpwstr>
  </property>
</Properties>
</file>